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89F230" w14:textId="5B01D8CF" w:rsidR="00360C79" w:rsidRPr="00A61C93" w:rsidRDefault="00360C79" w:rsidP="00155990">
      <w:pPr>
        <w:jc w:val="center"/>
        <w:rPr>
          <w:rFonts w:ascii="Times New Roman" w:hAnsi="Times New Roman" w:cs="Times New Roman"/>
          <w:sz w:val="36"/>
          <w:szCs w:val="36"/>
        </w:rPr>
      </w:pPr>
      <w:r w:rsidRPr="00A61C93">
        <w:rPr>
          <w:rFonts w:ascii="Times New Roman" w:hAnsi="Times New Roman" w:cs="Times New Roman"/>
          <w:sz w:val="36"/>
          <w:szCs w:val="36"/>
        </w:rPr>
        <w:t>Supplementary Information</w:t>
      </w:r>
    </w:p>
    <w:p w14:paraId="7C7F189D" w14:textId="2619B6E3" w:rsidR="00132E1F" w:rsidRPr="008213BC" w:rsidRDefault="00506D9F" w:rsidP="00155990">
      <w:pPr>
        <w:jc w:val="center"/>
        <w:rPr>
          <w:rFonts w:ascii="Times New Roman" w:hAnsi="Times New Roman" w:cs="Times New Roman"/>
          <w:sz w:val="40"/>
          <w:szCs w:val="40"/>
        </w:rPr>
      </w:pPr>
      <w:r>
        <w:rPr>
          <w:rFonts w:ascii="Times New Roman" w:hAnsi="Times New Roman" w:cs="Times New Roman"/>
          <w:sz w:val="40"/>
          <w:szCs w:val="40"/>
        </w:rPr>
        <w:t>Nano</w:t>
      </w:r>
      <w:r w:rsidR="00776125">
        <w:rPr>
          <w:rFonts w:ascii="Times New Roman" w:hAnsi="Times New Roman" w:cs="Times New Roman"/>
          <w:sz w:val="40"/>
          <w:szCs w:val="40"/>
        </w:rPr>
        <w:t>-</w:t>
      </w:r>
      <w:r w:rsidR="00547B6E">
        <w:rPr>
          <w:rFonts w:ascii="Times New Roman" w:hAnsi="Times New Roman" w:cs="Times New Roman"/>
          <w:sz w:val="40"/>
          <w:szCs w:val="40"/>
        </w:rPr>
        <w:t xml:space="preserve">spectroscopy of </w:t>
      </w:r>
      <w:proofErr w:type="spellStart"/>
      <w:r>
        <w:rPr>
          <w:rFonts w:ascii="Times New Roman" w:hAnsi="Times New Roman" w:cs="Times New Roman"/>
          <w:sz w:val="40"/>
          <w:szCs w:val="40"/>
        </w:rPr>
        <w:t>e</w:t>
      </w:r>
      <w:r w:rsidR="00132E1F" w:rsidRPr="008213BC">
        <w:rPr>
          <w:rFonts w:ascii="Times New Roman" w:hAnsi="Times New Roman" w:cs="Times New Roman"/>
          <w:sz w:val="40"/>
          <w:szCs w:val="40"/>
        </w:rPr>
        <w:t>xciton</w:t>
      </w:r>
      <w:r w:rsidR="00BC1C88">
        <w:rPr>
          <w:rFonts w:ascii="Times New Roman" w:hAnsi="Times New Roman" w:cs="Times New Roman"/>
          <w:sz w:val="40"/>
          <w:szCs w:val="40"/>
        </w:rPr>
        <w:t>s</w:t>
      </w:r>
      <w:proofErr w:type="spellEnd"/>
      <w:r w:rsidR="00BC1C88">
        <w:rPr>
          <w:rFonts w:ascii="Times New Roman" w:hAnsi="Times New Roman" w:cs="Times New Roman"/>
          <w:sz w:val="40"/>
          <w:szCs w:val="40"/>
        </w:rPr>
        <w:t xml:space="preserve"> in </w:t>
      </w:r>
      <w:r w:rsidR="00132E1F" w:rsidRPr="008213BC">
        <w:rPr>
          <w:rFonts w:ascii="Times New Roman" w:hAnsi="Times New Roman" w:cs="Times New Roman"/>
          <w:sz w:val="40"/>
          <w:szCs w:val="40"/>
        </w:rPr>
        <w:t>atomically</w:t>
      </w:r>
      <w:r w:rsidR="00841E5E">
        <w:rPr>
          <w:rFonts w:ascii="Times New Roman" w:hAnsi="Times New Roman" w:cs="Times New Roman"/>
          <w:sz w:val="40"/>
          <w:szCs w:val="40"/>
        </w:rPr>
        <w:t xml:space="preserve"> </w:t>
      </w:r>
      <w:r w:rsidR="00132E1F" w:rsidRPr="008213BC">
        <w:rPr>
          <w:rFonts w:ascii="Times New Roman" w:hAnsi="Times New Roman" w:cs="Times New Roman"/>
          <w:sz w:val="40"/>
          <w:szCs w:val="40"/>
        </w:rPr>
        <w:t xml:space="preserve">thin transition metal </w:t>
      </w:r>
      <w:proofErr w:type="spellStart"/>
      <w:r w:rsidR="001B2152">
        <w:rPr>
          <w:rFonts w:ascii="Times New Roman" w:hAnsi="Times New Roman" w:cs="Times New Roman"/>
          <w:sz w:val="40"/>
          <w:szCs w:val="40"/>
        </w:rPr>
        <w:t>di</w:t>
      </w:r>
      <w:r w:rsidR="001B2152" w:rsidRPr="008213BC">
        <w:rPr>
          <w:rFonts w:ascii="Times New Roman" w:hAnsi="Times New Roman" w:cs="Times New Roman"/>
          <w:sz w:val="40"/>
          <w:szCs w:val="40"/>
        </w:rPr>
        <w:t>chalcogenides</w:t>
      </w:r>
      <w:proofErr w:type="spellEnd"/>
    </w:p>
    <w:p w14:paraId="32E03FC3" w14:textId="77777777" w:rsidR="00132E1F" w:rsidRDefault="00132E1F" w:rsidP="0090262E">
      <w:pPr>
        <w:jc w:val="both"/>
        <w:rPr>
          <w:rFonts w:ascii="Times New Roman" w:hAnsi="Times New Roman" w:cs="Times New Roman"/>
          <w:sz w:val="44"/>
          <w:szCs w:val="44"/>
        </w:rPr>
      </w:pPr>
    </w:p>
    <w:p w14:paraId="5FFAF813" w14:textId="64483FA0" w:rsidR="00290025" w:rsidRPr="0083538B" w:rsidRDefault="00290025" w:rsidP="0090262E">
      <w:pPr>
        <w:spacing w:line="480" w:lineRule="auto"/>
        <w:jc w:val="both"/>
        <w:rPr>
          <w:rFonts w:ascii="Times New Roman" w:hAnsi="Times New Roman" w:cs="Times New Roman"/>
          <w:sz w:val="24"/>
          <w:szCs w:val="24"/>
        </w:rPr>
      </w:pPr>
      <w:proofErr w:type="spellStart"/>
      <w:r w:rsidRPr="0083538B">
        <w:rPr>
          <w:rFonts w:ascii="Times New Roman" w:hAnsi="Times New Roman" w:cs="Times New Roman"/>
          <w:sz w:val="24"/>
          <w:szCs w:val="24"/>
        </w:rPr>
        <w:t>Shuai</w:t>
      </w:r>
      <w:proofErr w:type="spellEnd"/>
      <w:r w:rsidRPr="0083538B">
        <w:rPr>
          <w:rFonts w:ascii="Times New Roman" w:hAnsi="Times New Roman" w:cs="Times New Roman"/>
          <w:sz w:val="24"/>
          <w:szCs w:val="24"/>
        </w:rPr>
        <w:t xml:space="preserve"> Zhang, </w:t>
      </w:r>
      <w:proofErr w:type="spellStart"/>
      <w:r w:rsidRPr="0083538B">
        <w:rPr>
          <w:rFonts w:ascii="Times New Roman" w:hAnsi="Times New Roman" w:cs="Times New Roman"/>
          <w:sz w:val="24"/>
          <w:szCs w:val="24"/>
        </w:rPr>
        <w:t>Baichang</w:t>
      </w:r>
      <w:proofErr w:type="spellEnd"/>
      <w:r w:rsidRPr="0083538B">
        <w:rPr>
          <w:rFonts w:ascii="Times New Roman" w:hAnsi="Times New Roman" w:cs="Times New Roman"/>
          <w:sz w:val="24"/>
          <w:szCs w:val="24"/>
        </w:rPr>
        <w:t xml:space="preserve"> Li, </w:t>
      </w:r>
      <w:proofErr w:type="spellStart"/>
      <w:r w:rsidR="00F64596">
        <w:rPr>
          <w:rFonts w:ascii="Times New Roman" w:hAnsi="Times New Roman" w:cs="Times New Roman"/>
          <w:sz w:val="24"/>
          <w:szCs w:val="24"/>
        </w:rPr>
        <w:t>Xinzhong</w:t>
      </w:r>
      <w:proofErr w:type="spellEnd"/>
      <w:r w:rsidR="00F64596">
        <w:rPr>
          <w:rFonts w:ascii="Times New Roman" w:hAnsi="Times New Roman" w:cs="Times New Roman"/>
          <w:sz w:val="24"/>
          <w:szCs w:val="24"/>
        </w:rPr>
        <w:t xml:space="preserve"> Chen</w:t>
      </w:r>
      <w:r w:rsidR="00F64596" w:rsidRPr="00F64596">
        <w:rPr>
          <w:rFonts w:ascii="Times New Roman" w:hAnsi="Times New Roman" w:cs="Times New Roman"/>
          <w:sz w:val="24"/>
          <w:szCs w:val="24"/>
        </w:rPr>
        <w:t>,</w:t>
      </w:r>
      <w:r w:rsidR="00F64596">
        <w:rPr>
          <w:rFonts w:ascii="Times New Roman" w:hAnsi="Times New Roman" w:cs="Times New Roman"/>
          <w:sz w:val="24"/>
          <w:szCs w:val="24"/>
        </w:rPr>
        <w:t xml:space="preserve"> </w:t>
      </w:r>
      <w:r w:rsidRPr="0083538B">
        <w:rPr>
          <w:rFonts w:ascii="Times New Roman" w:hAnsi="Times New Roman" w:cs="Times New Roman"/>
          <w:sz w:val="24"/>
          <w:szCs w:val="24"/>
        </w:rPr>
        <w:t>Fran</w:t>
      </w:r>
      <w:r w:rsidR="008F118C">
        <w:rPr>
          <w:rFonts w:ascii="Times New Roman" w:hAnsi="Times New Roman" w:cs="Times New Roman"/>
          <w:sz w:val="24"/>
          <w:szCs w:val="24"/>
        </w:rPr>
        <w:t>cesco L.</w:t>
      </w:r>
      <w:r w:rsidRPr="0083538B">
        <w:rPr>
          <w:rFonts w:ascii="Times New Roman" w:hAnsi="Times New Roman" w:cs="Times New Roman"/>
          <w:sz w:val="24"/>
          <w:szCs w:val="24"/>
        </w:rPr>
        <w:t xml:space="preserve"> </w:t>
      </w:r>
      <w:proofErr w:type="spellStart"/>
      <w:r w:rsidRPr="0083538B">
        <w:rPr>
          <w:rFonts w:ascii="Times New Roman" w:hAnsi="Times New Roman" w:cs="Times New Roman"/>
          <w:sz w:val="24"/>
          <w:szCs w:val="24"/>
        </w:rPr>
        <w:t>Ruta</w:t>
      </w:r>
      <w:proofErr w:type="spellEnd"/>
      <w:r w:rsidR="00BF6ED9">
        <w:rPr>
          <w:rFonts w:ascii="Times New Roman" w:hAnsi="Times New Roman" w:cs="Times New Roman"/>
          <w:sz w:val="24"/>
          <w:szCs w:val="24"/>
        </w:rPr>
        <w:t xml:space="preserve">, </w:t>
      </w:r>
      <w:proofErr w:type="spellStart"/>
      <w:r w:rsidR="00AF34F9">
        <w:rPr>
          <w:rFonts w:ascii="Times New Roman" w:hAnsi="Times New Roman" w:cs="Times New Roman"/>
          <w:sz w:val="24"/>
          <w:szCs w:val="24"/>
        </w:rPr>
        <w:t>Yinming</w:t>
      </w:r>
      <w:proofErr w:type="spellEnd"/>
      <w:r w:rsidR="00AF34F9">
        <w:rPr>
          <w:rFonts w:ascii="Times New Roman" w:hAnsi="Times New Roman" w:cs="Times New Roman"/>
          <w:sz w:val="24"/>
          <w:szCs w:val="24"/>
        </w:rPr>
        <w:t xml:space="preserve"> Shao</w:t>
      </w:r>
      <w:r w:rsidR="00AF34F9" w:rsidRPr="00604178">
        <w:rPr>
          <w:rFonts w:ascii="Times New Roman" w:hAnsi="Times New Roman" w:cs="Times New Roman"/>
          <w:sz w:val="24"/>
          <w:szCs w:val="24"/>
        </w:rPr>
        <w:t>,</w:t>
      </w:r>
      <w:r w:rsidR="00AF34F9">
        <w:rPr>
          <w:rFonts w:ascii="Times New Roman" w:hAnsi="Times New Roman" w:cs="Times New Roman"/>
          <w:sz w:val="24"/>
          <w:szCs w:val="24"/>
        </w:rPr>
        <w:t xml:space="preserve"> </w:t>
      </w:r>
      <w:r w:rsidRPr="0083538B">
        <w:rPr>
          <w:rFonts w:ascii="Times New Roman" w:hAnsi="Times New Roman" w:cs="Times New Roman" w:hint="eastAsia"/>
          <w:sz w:val="24"/>
          <w:szCs w:val="24"/>
        </w:rPr>
        <w:t xml:space="preserve">Aaron </w:t>
      </w:r>
      <w:r w:rsidR="00D849C2">
        <w:rPr>
          <w:rFonts w:ascii="Times New Roman" w:hAnsi="Times New Roman" w:cs="Times New Roman"/>
          <w:sz w:val="24"/>
          <w:szCs w:val="24"/>
        </w:rPr>
        <w:t xml:space="preserve">J. </w:t>
      </w:r>
      <w:proofErr w:type="spellStart"/>
      <w:r w:rsidRPr="0083538B">
        <w:rPr>
          <w:rFonts w:ascii="Times New Roman" w:hAnsi="Times New Roman" w:cs="Times New Roman" w:hint="eastAsia"/>
          <w:sz w:val="24"/>
          <w:szCs w:val="24"/>
        </w:rPr>
        <w:t>Sternbach</w:t>
      </w:r>
      <w:proofErr w:type="spellEnd"/>
      <w:r w:rsidRPr="0083538B">
        <w:rPr>
          <w:rFonts w:ascii="Times New Roman" w:hAnsi="Times New Roman" w:cs="Times New Roman"/>
          <w:sz w:val="24"/>
          <w:szCs w:val="24"/>
        </w:rPr>
        <w:t xml:space="preserve">, </w:t>
      </w:r>
      <w:r w:rsidR="00B3567A">
        <w:rPr>
          <w:rFonts w:ascii="Times New Roman" w:hAnsi="Times New Roman" w:cs="Times New Roman"/>
          <w:sz w:val="24"/>
          <w:szCs w:val="24"/>
        </w:rPr>
        <w:t xml:space="preserve">A. S. McLeod, </w:t>
      </w:r>
      <w:proofErr w:type="spellStart"/>
      <w:r w:rsidR="00994112">
        <w:rPr>
          <w:rFonts w:ascii="Times New Roman" w:hAnsi="Times New Roman" w:cs="Times New Roman"/>
          <w:sz w:val="24"/>
          <w:szCs w:val="24"/>
        </w:rPr>
        <w:t>Zhiyu</w:t>
      </w:r>
      <w:r w:rsidR="002D719E">
        <w:rPr>
          <w:rFonts w:ascii="Times New Roman" w:hAnsi="Times New Roman" w:cs="Times New Roman"/>
          <w:sz w:val="24"/>
          <w:szCs w:val="24"/>
        </w:rPr>
        <w:t>a</w:t>
      </w:r>
      <w:r w:rsidR="00994112">
        <w:rPr>
          <w:rFonts w:ascii="Times New Roman" w:hAnsi="Times New Roman" w:cs="Times New Roman"/>
          <w:sz w:val="24"/>
          <w:szCs w:val="24"/>
        </w:rPr>
        <w:t>n</w:t>
      </w:r>
      <w:proofErr w:type="spellEnd"/>
      <w:r w:rsidR="00994112">
        <w:rPr>
          <w:rFonts w:ascii="Times New Roman" w:hAnsi="Times New Roman" w:cs="Times New Roman"/>
          <w:sz w:val="24"/>
          <w:szCs w:val="24"/>
        </w:rPr>
        <w:t xml:space="preserve"> Sun, </w:t>
      </w:r>
      <w:r w:rsidR="008312FC" w:rsidRPr="0083538B">
        <w:rPr>
          <w:rFonts w:ascii="Times New Roman" w:hAnsi="Times New Roman" w:cs="Times New Roman"/>
          <w:sz w:val="24"/>
          <w:szCs w:val="24"/>
        </w:rPr>
        <w:t xml:space="preserve">Lin </w:t>
      </w:r>
      <w:proofErr w:type="spellStart"/>
      <w:r w:rsidR="008312FC" w:rsidRPr="0083538B">
        <w:rPr>
          <w:rFonts w:ascii="Times New Roman" w:hAnsi="Times New Roman" w:cs="Times New Roman"/>
          <w:sz w:val="24"/>
          <w:szCs w:val="24"/>
        </w:rPr>
        <w:t>Xiong</w:t>
      </w:r>
      <w:proofErr w:type="spellEnd"/>
      <w:r w:rsidR="008312FC" w:rsidRPr="0083538B">
        <w:rPr>
          <w:rFonts w:ascii="Times New Roman" w:hAnsi="Times New Roman" w:cs="Times New Roman"/>
          <w:sz w:val="24"/>
          <w:szCs w:val="24"/>
        </w:rPr>
        <w:t xml:space="preserve">, </w:t>
      </w:r>
      <w:r w:rsidRPr="0083538B">
        <w:rPr>
          <w:rFonts w:ascii="Times New Roman" w:hAnsi="Times New Roman" w:cs="Times New Roman"/>
          <w:sz w:val="24"/>
          <w:szCs w:val="24"/>
        </w:rPr>
        <w:t>S</w:t>
      </w:r>
      <w:r w:rsidR="006762F9">
        <w:rPr>
          <w:rFonts w:ascii="Times New Roman" w:hAnsi="Times New Roman" w:cs="Times New Roman"/>
          <w:sz w:val="24"/>
          <w:szCs w:val="24"/>
        </w:rPr>
        <w:t>. L.</w:t>
      </w:r>
      <w:r w:rsidRPr="0083538B">
        <w:rPr>
          <w:rFonts w:ascii="Times New Roman" w:hAnsi="Times New Roman" w:cs="Times New Roman"/>
          <w:sz w:val="24"/>
          <w:szCs w:val="24"/>
        </w:rPr>
        <w:t xml:space="preserve"> Moore</w:t>
      </w:r>
      <w:r>
        <w:rPr>
          <w:rFonts w:ascii="Times New Roman" w:hAnsi="Times New Roman" w:cs="Times New Roman"/>
          <w:sz w:val="24"/>
          <w:szCs w:val="24"/>
        </w:rPr>
        <w:t>,</w:t>
      </w:r>
      <w:r w:rsidRPr="0083538B">
        <w:rPr>
          <w:rFonts w:ascii="Times New Roman" w:hAnsi="Times New Roman" w:cs="Times New Roman"/>
          <w:sz w:val="24"/>
          <w:szCs w:val="24"/>
        </w:rPr>
        <w:t xml:space="preserve"> </w:t>
      </w:r>
      <w:r w:rsidR="001B7006">
        <w:rPr>
          <w:rFonts w:ascii="Times New Roman" w:hAnsi="Times New Roman" w:cs="Times New Roman"/>
          <w:sz w:val="24"/>
          <w:szCs w:val="24"/>
        </w:rPr>
        <w:t xml:space="preserve">Xinyi Xu, </w:t>
      </w:r>
      <w:proofErr w:type="spellStart"/>
      <w:r w:rsidR="001B7006" w:rsidRPr="0083538B">
        <w:rPr>
          <w:rFonts w:ascii="Times New Roman" w:hAnsi="Times New Roman" w:cs="Times New Roman"/>
          <w:sz w:val="24"/>
          <w:szCs w:val="24"/>
        </w:rPr>
        <w:t>Wenjing</w:t>
      </w:r>
      <w:proofErr w:type="spellEnd"/>
      <w:r w:rsidR="001B7006" w:rsidRPr="0083538B">
        <w:rPr>
          <w:rFonts w:ascii="Times New Roman" w:hAnsi="Times New Roman" w:cs="Times New Roman"/>
          <w:sz w:val="24"/>
          <w:szCs w:val="24"/>
        </w:rPr>
        <w:t xml:space="preserve"> </w:t>
      </w:r>
      <w:r w:rsidR="00F26FEE" w:rsidRPr="0083538B">
        <w:rPr>
          <w:rFonts w:ascii="Times New Roman" w:hAnsi="Times New Roman" w:cs="Times New Roman"/>
          <w:sz w:val="24"/>
          <w:szCs w:val="24"/>
        </w:rPr>
        <w:t>Wu</w:t>
      </w:r>
      <w:r w:rsidR="001B7006" w:rsidRPr="0083538B">
        <w:rPr>
          <w:rFonts w:ascii="Times New Roman" w:hAnsi="Times New Roman" w:cs="Times New Roman"/>
          <w:sz w:val="24"/>
          <w:szCs w:val="24"/>
        </w:rPr>
        <w:t>,</w:t>
      </w:r>
      <w:r w:rsidR="001B7006">
        <w:rPr>
          <w:rFonts w:ascii="Times New Roman" w:hAnsi="Times New Roman" w:cs="Times New Roman"/>
          <w:sz w:val="24"/>
          <w:szCs w:val="24"/>
        </w:rPr>
        <w:t xml:space="preserve"> </w:t>
      </w:r>
      <w:r w:rsidR="00733453">
        <w:rPr>
          <w:rFonts w:ascii="Times New Roman" w:hAnsi="Times New Roman" w:cs="Times New Roman"/>
          <w:sz w:val="24"/>
          <w:szCs w:val="24"/>
        </w:rPr>
        <w:t xml:space="preserve">Sara </w:t>
      </w:r>
      <w:proofErr w:type="spellStart"/>
      <w:r w:rsidR="00733453">
        <w:rPr>
          <w:rFonts w:ascii="Times New Roman" w:hAnsi="Times New Roman" w:cs="Times New Roman"/>
          <w:sz w:val="24"/>
          <w:szCs w:val="24"/>
        </w:rPr>
        <w:t>Shabani</w:t>
      </w:r>
      <w:proofErr w:type="spellEnd"/>
      <w:r w:rsidR="00733453">
        <w:rPr>
          <w:rFonts w:ascii="Times New Roman" w:hAnsi="Times New Roman" w:cs="Times New Roman"/>
          <w:sz w:val="24"/>
          <w:szCs w:val="24"/>
        </w:rPr>
        <w:t xml:space="preserve">, </w:t>
      </w:r>
      <w:r w:rsidRPr="0083538B">
        <w:rPr>
          <w:rFonts w:ascii="Times New Roman" w:hAnsi="Times New Roman" w:cs="Times New Roman"/>
          <w:sz w:val="24"/>
          <w:szCs w:val="24"/>
        </w:rPr>
        <w:t xml:space="preserve">Lin </w:t>
      </w:r>
      <w:r w:rsidR="00CE7D4D">
        <w:rPr>
          <w:rFonts w:ascii="Times New Roman" w:hAnsi="Times New Roman" w:cs="Times New Roman"/>
          <w:sz w:val="24"/>
          <w:szCs w:val="24"/>
        </w:rPr>
        <w:t>Zhou</w:t>
      </w:r>
      <w:r w:rsidRPr="0083538B">
        <w:rPr>
          <w:rFonts w:ascii="Times New Roman" w:hAnsi="Times New Roman" w:cs="Times New Roman"/>
          <w:sz w:val="24"/>
          <w:szCs w:val="24"/>
        </w:rPr>
        <w:t xml:space="preserve">, </w:t>
      </w:r>
      <w:proofErr w:type="spellStart"/>
      <w:r w:rsidR="00587378">
        <w:rPr>
          <w:rFonts w:ascii="Times New Roman" w:hAnsi="Times New Roman" w:cs="Times New Roman"/>
          <w:sz w:val="24"/>
          <w:szCs w:val="24"/>
        </w:rPr>
        <w:t>Zhiying</w:t>
      </w:r>
      <w:proofErr w:type="spellEnd"/>
      <w:r w:rsidR="00587378">
        <w:rPr>
          <w:rFonts w:ascii="Times New Roman" w:hAnsi="Times New Roman" w:cs="Times New Roman"/>
          <w:sz w:val="24"/>
          <w:szCs w:val="24"/>
        </w:rPr>
        <w:t xml:space="preserve"> Wang</w:t>
      </w:r>
      <w:r w:rsidR="00D36312" w:rsidRPr="00D36312">
        <w:rPr>
          <w:rFonts w:ascii="Times New Roman" w:hAnsi="Times New Roman" w:cs="Times New Roman"/>
          <w:sz w:val="24"/>
          <w:szCs w:val="24"/>
        </w:rPr>
        <w:t>,</w:t>
      </w:r>
      <w:r w:rsidR="00D36312">
        <w:rPr>
          <w:rFonts w:ascii="Times New Roman" w:hAnsi="Times New Roman" w:cs="Times New Roman"/>
          <w:sz w:val="24"/>
          <w:szCs w:val="24"/>
        </w:rPr>
        <w:t xml:space="preserve"> </w:t>
      </w:r>
      <w:r w:rsidR="00E5750E" w:rsidRPr="00E5750E">
        <w:rPr>
          <w:rFonts w:ascii="Times New Roman" w:hAnsi="Times New Roman" w:cs="Times New Roman"/>
          <w:sz w:val="24"/>
          <w:szCs w:val="24"/>
        </w:rPr>
        <w:t xml:space="preserve">Fabian </w:t>
      </w:r>
      <w:proofErr w:type="spellStart"/>
      <w:r w:rsidR="00E5750E" w:rsidRPr="00E5750E">
        <w:rPr>
          <w:rFonts w:ascii="Times New Roman" w:hAnsi="Times New Roman" w:cs="Times New Roman"/>
          <w:sz w:val="24"/>
          <w:szCs w:val="24"/>
        </w:rPr>
        <w:t>Mooshammer</w:t>
      </w:r>
      <w:proofErr w:type="spellEnd"/>
      <w:r w:rsidR="00E5750E" w:rsidRPr="00E5750E">
        <w:rPr>
          <w:rFonts w:ascii="Times New Roman" w:hAnsi="Times New Roman" w:cs="Times New Roman"/>
          <w:sz w:val="24"/>
          <w:szCs w:val="24"/>
        </w:rPr>
        <w:t>,</w:t>
      </w:r>
      <w:r w:rsidR="00E5750E" w:rsidRPr="0083538B">
        <w:rPr>
          <w:rFonts w:ascii="Times New Roman" w:hAnsi="Times New Roman" w:cs="Times New Roman"/>
          <w:sz w:val="24"/>
          <w:szCs w:val="24"/>
        </w:rPr>
        <w:t xml:space="preserve"> </w:t>
      </w:r>
      <w:proofErr w:type="spellStart"/>
      <w:r w:rsidRPr="0083538B">
        <w:rPr>
          <w:rFonts w:ascii="Times New Roman" w:hAnsi="Times New Roman" w:cs="Times New Roman"/>
          <w:sz w:val="24"/>
          <w:szCs w:val="24"/>
        </w:rPr>
        <w:t>Essance</w:t>
      </w:r>
      <w:proofErr w:type="spellEnd"/>
      <w:r w:rsidRPr="0083538B">
        <w:rPr>
          <w:rFonts w:ascii="Times New Roman" w:hAnsi="Times New Roman" w:cs="Times New Roman"/>
          <w:sz w:val="24"/>
          <w:szCs w:val="24"/>
        </w:rPr>
        <w:t xml:space="preserve"> </w:t>
      </w:r>
      <w:r w:rsidR="00847947" w:rsidRPr="0083538B">
        <w:rPr>
          <w:rFonts w:ascii="Times New Roman" w:hAnsi="Times New Roman" w:cs="Times New Roman"/>
          <w:sz w:val="24"/>
          <w:szCs w:val="24"/>
        </w:rPr>
        <w:t>Ray</w:t>
      </w:r>
      <w:r w:rsidRPr="0083538B">
        <w:rPr>
          <w:rFonts w:ascii="Times New Roman" w:hAnsi="Times New Roman" w:cs="Times New Roman"/>
          <w:sz w:val="24"/>
          <w:szCs w:val="24"/>
        </w:rPr>
        <w:t xml:space="preserve">, Nathan </w:t>
      </w:r>
      <w:r w:rsidR="00847947" w:rsidRPr="0083538B">
        <w:rPr>
          <w:rFonts w:ascii="Times New Roman" w:hAnsi="Times New Roman" w:cs="Times New Roman"/>
          <w:sz w:val="24"/>
          <w:szCs w:val="24"/>
        </w:rPr>
        <w:t>Wilson</w:t>
      </w:r>
      <w:r w:rsidRPr="0083538B">
        <w:rPr>
          <w:rFonts w:ascii="Times New Roman" w:hAnsi="Times New Roman" w:cs="Times New Roman"/>
          <w:sz w:val="24"/>
          <w:szCs w:val="24"/>
        </w:rPr>
        <w:t xml:space="preserve">, </w:t>
      </w:r>
      <w:r w:rsidR="00381819">
        <w:rPr>
          <w:rFonts w:ascii="Times New Roman" w:hAnsi="Times New Roman" w:cs="Times New Roman"/>
          <w:sz w:val="24"/>
          <w:szCs w:val="24"/>
        </w:rPr>
        <w:t xml:space="preserve">P.J </w:t>
      </w:r>
      <w:proofErr w:type="spellStart"/>
      <w:r w:rsidR="00A14E72" w:rsidRPr="00A14E72">
        <w:rPr>
          <w:rFonts w:ascii="Times New Roman" w:hAnsi="Times New Roman" w:cs="Times New Roman"/>
          <w:sz w:val="24"/>
          <w:szCs w:val="24"/>
        </w:rPr>
        <w:t>Schuck</w:t>
      </w:r>
      <w:proofErr w:type="spellEnd"/>
      <w:r w:rsidR="00A14E72" w:rsidRPr="00A14E72">
        <w:rPr>
          <w:rFonts w:ascii="Times New Roman" w:hAnsi="Times New Roman" w:cs="Times New Roman"/>
          <w:sz w:val="24"/>
          <w:szCs w:val="24"/>
        </w:rPr>
        <w:t xml:space="preserve">, </w:t>
      </w:r>
      <w:r w:rsidR="00B768EF">
        <w:rPr>
          <w:rFonts w:ascii="Times New Roman" w:hAnsi="Times New Roman" w:cs="Times New Roman"/>
          <w:sz w:val="24"/>
          <w:szCs w:val="24"/>
        </w:rPr>
        <w:t>C.</w:t>
      </w:r>
      <w:r w:rsidR="006762F9">
        <w:rPr>
          <w:rFonts w:ascii="Times New Roman" w:hAnsi="Times New Roman" w:cs="Times New Roman"/>
          <w:sz w:val="24"/>
          <w:szCs w:val="24"/>
        </w:rPr>
        <w:t xml:space="preserve"> R. </w:t>
      </w:r>
      <w:r w:rsidR="00B768EF">
        <w:rPr>
          <w:rFonts w:ascii="Times New Roman" w:hAnsi="Times New Roman" w:cs="Times New Roman"/>
          <w:sz w:val="24"/>
          <w:szCs w:val="24"/>
        </w:rPr>
        <w:t>Dean, A.</w:t>
      </w:r>
      <w:r w:rsidR="006762F9">
        <w:rPr>
          <w:rFonts w:ascii="Times New Roman" w:hAnsi="Times New Roman" w:cs="Times New Roman"/>
          <w:sz w:val="24"/>
          <w:szCs w:val="24"/>
        </w:rPr>
        <w:t xml:space="preserve"> N. </w:t>
      </w:r>
      <w:proofErr w:type="spellStart"/>
      <w:r w:rsidR="00B768EF">
        <w:rPr>
          <w:rFonts w:ascii="Times New Roman" w:hAnsi="Times New Roman" w:cs="Times New Roman"/>
          <w:sz w:val="24"/>
          <w:szCs w:val="24"/>
        </w:rPr>
        <w:t>Pasupathy</w:t>
      </w:r>
      <w:proofErr w:type="spellEnd"/>
      <w:r w:rsidR="00B768EF">
        <w:rPr>
          <w:rFonts w:ascii="Times New Roman" w:hAnsi="Times New Roman" w:cs="Times New Roman"/>
          <w:sz w:val="24"/>
          <w:szCs w:val="24"/>
        </w:rPr>
        <w:t xml:space="preserve">, </w:t>
      </w:r>
      <w:r w:rsidR="00A14E72" w:rsidRPr="00A14E72">
        <w:rPr>
          <w:rFonts w:ascii="Times New Roman" w:hAnsi="Times New Roman" w:cs="Times New Roman"/>
          <w:sz w:val="24"/>
          <w:szCs w:val="24"/>
        </w:rPr>
        <w:t xml:space="preserve">Michal </w:t>
      </w:r>
      <w:r w:rsidR="00F26FEE" w:rsidRPr="00A14E72">
        <w:rPr>
          <w:rFonts w:ascii="Times New Roman" w:hAnsi="Times New Roman" w:cs="Times New Roman"/>
          <w:sz w:val="24"/>
          <w:szCs w:val="24"/>
        </w:rPr>
        <w:t>Lipson</w:t>
      </w:r>
      <w:r w:rsidR="00A14E72" w:rsidRPr="00604178">
        <w:rPr>
          <w:rFonts w:ascii="Times New Roman" w:hAnsi="Times New Roman" w:cs="Times New Roman"/>
          <w:sz w:val="24"/>
          <w:szCs w:val="24"/>
        </w:rPr>
        <w:t>,</w:t>
      </w:r>
      <w:r w:rsidR="00A14E72">
        <w:rPr>
          <w:rFonts w:ascii="Times New Roman" w:hAnsi="Times New Roman" w:cs="Times New Roman"/>
          <w:sz w:val="24"/>
          <w:szCs w:val="24"/>
        </w:rPr>
        <w:t xml:space="preserve"> </w:t>
      </w:r>
      <w:proofErr w:type="spellStart"/>
      <w:r w:rsidRPr="0083538B">
        <w:rPr>
          <w:rFonts w:ascii="Times New Roman" w:hAnsi="Times New Roman" w:cs="Times New Roman"/>
          <w:sz w:val="24"/>
          <w:szCs w:val="24"/>
        </w:rPr>
        <w:t>Xiaodong</w:t>
      </w:r>
      <w:proofErr w:type="spellEnd"/>
      <w:r w:rsidRPr="0083538B">
        <w:rPr>
          <w:rFonts w:ascii="Times New Roman" w:hAnsi="Times New Roman" w:cs="Times New Roman"/>
          <w:sz w:val="24"/>
          <w:szCs w:val="24"/>
        </w:rPr>
        <w:t xml:space="preserve"> </w:t>
      </w:r>
      <w:r w:rsidR="00C71252" w:rsidRPr="0083538B">
        <w:rPr>
          <w:rFonts w:ascii="Times New Roman" w:hAnsi="Times New Roman" w:cs="Times New Roman"/>
          <w:sz w:val="24"/>
          <w:szCs w:val="24"/>
        </w:rPr>
        <w:t>Xu</w:t>
      </w:r>
      <w:r w:rsidRPr="0083538B">
        <w:rPr>
          <w:rFonts w:ascii="Times New Roman" w:hAnsi="Times New Roman" w:cs="Times New Roman"/>
          <w:sz w:val="24"/>
          <w:szCs w:val="24"/>
        </w:rPr>
        <w:t xml:space="preserve">, </w:t>
      </w:r>
      <w:proofErr w:type="spellStart"/>
      <w:r w:rsidRPr="0083538B">
        <w:rPr>
          <w:rFonts w:ascii="Times New Roman" w:hAnsi="Times New Roman" w:cs="Times New Roman"/>
          <w:sz w:val="24"/>
          <w:szCs w:val="24"/>
        </w:rPr>
        <w:t>Xiaoyang</w:t>
      </w:r>
      <w:proofErr w:type="spellEnd"/>
      <w:r w:rsidRPr="0083538B">
        <w:rPr>
          <w:rFonts w:ascii="Times New Roman" w:hAnsi="Times New Roman" w:cs="Times New Roman"/>
          <w:sz w:val="24"/>
          <w:szCs w:val="24"/>
        </w:rPr>
        <w:t xml:space="preserve"> </w:t>
      </w:r>
      <w:r w:rsidR="00847947" w:rsidRPr="0083538B">
        <w:rPr>
          <w:rFonts w:ascii="Times New Roman" w:hAnsi="Times New Roman" w:cs="Times New Roman"/>
          <w:sz w:val="24"/>
          <w:szCs w:val="24"/>
        </w:rPr>
        <w:t>Zhu</w:t>
      </w:r>
      <w:r w:rsidRPr="0083538B">
        <w:rPr>
          <w:rFonts w:ascii="Times New Roman" w:hAnsi="Times New Roman" w:cs="Times New Roman"/>
          <w:sz w:val="24"/>
          <w:szCs w:val="24"/>
        </w:rPr>
        <w:t>,</w:t>
      </w:r>
      <w:r w:rsidR="00EA34E9" w:rsidRPr="00EA34E9">
        <w:rPr>
          <w:rFonts w:ascii="Times New Roman" w:hAnsi="Times New Roman" w:cs="Times New Roman"/>
          <w:sz w:val="24"/>
          <w:szCs w:val="24"/>
        </w:rPr>
        <w:t xml:space="preserve"> </w:t>
      </w:r>
      <w:r w:rsidR="00EA34E9">
        <w:rPr>
          <w:rFonts w:ascii="Times New Roman" w:hAnsi="Times New Roman" w:cs="Times New Roman"/>
          <w:sz w:val="24"/>
          <w:szCs w:val="24"/>
        </w:rPr>
        <w:t>A. J. Millis,</w:t>
      </w:r>
      <w:r w:rsidRPr="0083538B">
        <w:rPr>
          <w:rFonts w:ascii="Times New Roman" w:hAnsi="Times New Roman" w:cs="Times New Roman"/>
          <w:sz w:val="24"/>
          <w:szCs w:val="24"/>
        </w:rPr>
        <w:t xml:space="preserve"> </w:t>
      </w:r>
      <w:proofErr w:type="spellStart"/>
      <w:r w:rsidR="00243567">
        <w:rPr>
          <w:rFonts w:ascii="Times New Roman" w:hAnsi="Times New Roman" w:cs="Times New Roman"/>
          <w:sz w:val="24"/>
          <w:szCs w:val="24"/>
        </w:rPr>
        <w:t>Mengkun</w:t>
      </w:r>
      <w:proofErr w:type="spellEnd"/>
      <w:r w:rsidR="00243567">
        <w:rPr>
          <w:rFonts w:ascii="Times New Roman" w:hAnsi="Times New Roman" w:cs="Times New Roman"/>
          <w:sz w:val="24"/>
          <w:szCs w:val="24"/>
        </w:rPr>
        <w:t xml:space="preserve"> </w:t>
      </w:r>
      <w:r w:rsidR="00F64596">
        <w:rPr>
          <w:rFonts w:ascii="Times New Roman" w:hAnsi="Times New Roman" w:cs="Times New Roman"/>
          <w:sz w:val="24"/>
          <w:szCs w:val="24"/>
        </w:rPr>
        <w:t>Liu</w:t>
      </w:r>
      <w:r w:rsidR="00243567">
        <w:rPr>
          <w:rFonts w:ascii="Times New Roman" w:hAnsi="Times New Roman" w:cs="Times New Roman"/>
          <w:sz w:val="24"/>
          <w:szCs w:val="24"/>
        </w:rPr>
        <w:t xml:space="preserve">, </w:t>
      </w:r>
      <w:r w:rsidRPr="0083538B">
        <w:rPr>
          <w:rFonts w:ascii="Times New Roman" w:hAnsi="Times New Roman" w:cs="Times New Roman"/>
          <w:sz w:val="24"/>
          <w:szCs w:val="24"/>
        </w:rPr>
        <w:t xml:space="preserve">James </w:t>
      </w:r>
      <w:r w:rsidR="00E94622">
        <w:rPr>
          <w:rFonts w:ascii="Times New Roman" w:hAnsi="Times New Roman" w:cs="Times New Roman"/>
          <w:sz w:val="24"/>
          <w:szCs w:val="24"/>
        </w:rPr>
        <w:t xml:space="preserve">C. </w:t>
      </w:r>
      <w:r w:rsidRPr="0083538B">
        <w:rPr>
          <w:rFonts w:ascii="Times New Roman" w:hAnsi="Times New Roman" w:cs="Times New Roman"/>
          <w:sz w:val="24"/>
          <w:szCs w:val="24"/>
        </w:rPr>
        <w:t>Hone</w:t>
      </w:r>
      <w:r>
        <w:rPr>
          <w:rFonts w:ascii="Times New Roman" w:hAnsi="Times New Roman" w:cs="Times New Roman"/>
          <w:sz w:val="24"/>
          <w:szCs w:val="24"/>
        </w:rPr>
        <w:t xml:space="preserve">, </w:t>
      </w:r>
      <w:r w:rsidRPr="0083538B">
        <w:rPr>
          <w:rFonts w:ascii="Times New Roman" w:hAnsi="Times New Roman" w:cs="Times New Roman"/>
          <w:sz w:val="24"/>
          <w:szCs w:val="24"/>
        </w:rPr>
        <w:t>D.N. Basov</w:t>
      </w:r>
      <w:r w:rsidR="005030F8">
        <w:rPr>
          <w:rFonts w:ascii="Times New Roman" w:hAnsi="Times New Roman" w:cs="Times New Roman"/>
          <w:sz w:val="24"/>
          <w:szCs w:val="24"/>
        </w:rPr>
        <w:t>*</w:t>
      </w:r>
    </w:p>
    <w:p w14:paraId="77F9ADF5" w14:textId="77777777" w:rsidR="00BB4BAE" w:rsidRPr="005030F8" w:rsidRDefault="00BB4BAE" w:rsidP="00BB4BAE">
      <w:pPr>
        <w:pStyle w:val="Default"/>
        <w:rPr>
          <w:rFonts w:ascii="Times New Roman" w:hAnsi="Times New Roman" w:cs="Times New Roman"/>
        </w:rPr>
      </w:pPr>
    </w:p>
    <w:p w14:paraId="4093826B" w14:textId="44A578A1" w:rsidR="00BB4BAE" w:rsidRDefault="00BB4BAE" w:rsidP="00BB4BAE">
      <w:pPr>
        <w:spacing w:line="360" w:lineRule="auto"/>
        <w:jc w:val="both"/>
        <w:rPr>
          <w:rFonts w:ascii="Times New Roman" w:hAnsi="Times New Roman" w:cs="Times New Roman"/>
          <w:sz w:val="24"/>
          <w:szCs w:val="24"/>
        </w:rPr>
      </w:pPr>
      <w:r w:rsidRPr="005030F8">
        <w:rPr>
          <w:rFonts w:ascii="Times New Roman" w:hAnsi="Times New Roman" w:cs="Times New Roman"/>
          <w:sz w:val="24"/>
          <w:szCs w:val="24"/>
        </w:rPr>
        <w:t xml:space="preserve"> * Corresponding email: </w:t>
      </w:r>
      <w:hyperlink r:id="rId8" w:history="1">
        <w:r w:rsidR="00360C79" w:rsidRPr="00F7400E">
          <w:rPr>
            <w:rStyle w:val="Hyperlink"/>
            <w:rFonts w:ascii="Times New Roman" w:hAnsi="Times New Roman" w:cs="Times New Roman"/>
            <w:sz w:val="24"/>
            <w:szCs w:val="24"/>
          </w:rPr>
          <w:t>db3056@columbia.edu</w:t>
        </w:r>
      </w:hyperlink>
    </w:p>
    <w:p w14:paraId="61EDB630" w14:textId="04A65EC8" w:rsidR="00360C79" w:rsidRDefault="00360C79" w:rsidP="00360C79">
      <w:pPr>
        <w:spacing w:line="360" w:lineRule="auto"/>
        <w:jc w:val="both"/>
        <w:rPr>
          <w:rFonts w:ascii="Times New Roman" w:hAnsi="Times New Roman" w:cs="Times New Roman"/>
          <w:b/>
          <w:sz w:val="24"/>
          <w:szCs w:val="24"/>
        </w:rPr>
      </w:pPr>
      <w:r w:rsidRPr="00B340C8">
        <w:rPr>
          <w:rFonts w:ascii="Times New Roman" w:hAnsi="Times New Roman" w:cs="Times New Roman"/>
          <w:b/>
          <w:sz w:val="24"/>
          <w:szCs w:val="24"/>
        </w:rPr>
        <w:t>This file includes:</w:t>
      </w:r>
    </w:p>
    <w:p w14:paraId="7D8ED13B" w14:textId="796CF864" w:rsidR="00D01B5B" w:rsidRPr="008028C5" w:rsidRDefault="00D01B5B" w:rsidP="00360C79">
      <w:pPr>
        <w:spacing w:line="360" w:lineRule="auto"/>
        <w:jc w:val="both"/>
        <w:rPr>
          <w:rFonts w:ascii="Times New Roman" w:hAnsi="Times New Roman" w:cs="Times New Roman"/>
          <w:sz w:val="24"/>
          <w:szCs w:val="24"/>
        </w:rPr>
      </w:pPr>
      <w:r w:rsidRPr="008028C5">
        <w:rPr>
          <w:rFonts w:ascii="Times New Roman" w:hAnsi="Times New Roman" w:cs="Times New Roman"/>
          <w:sz w:val="24"/>
          <w:szCs w:val="24"/>
        </w:rPr>
        <w:t>Materials and Methods</w:t>
      </w:r>
    </w:p>
    <w:p w14:paraId="777345F9" w14:textId="480CDB4B" w:rsidR="00360C79" w:rsidRDefault="00360C79" w:rsidP="00360C79">
      <w:pPr>
        <w:spacing w:line="360" w:lineRule="auto"/>
        <w:jc w:val="both"/>
        <w:rPr>
          <w:rFonts w:ascii="Times New Roman" w:hAnsi="Times New Roman" w:cs="Times New Roman"/>
          <w:sz w:val="24"/>
          <w:szCs w:val="24"/>
        </w:rPr>
      </w:pPr>
      <w:r>
        <w:rPr>
          <w:rFonts w:ascii="Times New Roman" w:hAnsi="Times New Roman" w:cs="Times New Roman"/>
          <w:sz w:val="24"/>
          <w:szCs w:val="24"/>
        </w:rPr>
        <w:t>Supplementary Note</w:t>
      </w:r>
    </w:p>
    <w:p w14:paraId="1C5048EF" w14:textId="6C95B617" w:rsidR="00360C79" w:rsidRDefault="00360C79" w:rsidP="00360C79">
      <w:pPr>
        <w:spacing w:line="360" w:lineRule="auto"/>
        <w:jc w:val="both"/>
        <w:rPr>
          <w:rFonts w:ascii="Times New Roman" w:hAnsi="Times New Roman" w:cs="Times New Roman"/>
          <w:sz w:val="24"/>
          <w:szCs w:val="24"/>
        </w:rPr>
      </w:pPr>
      <w:r>
        <w:rPr>
          <w:rFonts w:ascii="Times New Roman" w:hAnsi="Times New Roman" w:cs="Times New Roman"/>
          <w:sz w:val="24"/>
          <w:szCs w:val="24"/>
        </w:rPr>
        <w:t>Supplementary Figs. 1-</w:t>
      </w:r>
      <w:r w:rsidR="00E56E7A">
        <w:rPr>
          <w:rFonts w:ascii="Times New Roman" w:hAnsi="Times New Roman" w:cs="Times New Roman"/>
          <w:sz w:val="24"/>
          <w:szCs w:val="24"/>
        </w:rPr>
        <w:t>6</w:t>
      </w:r>
    </w:p>
    <w:p w14:paraId="4F0ACCD1" w14:textId="60F9340F" w:rsidR="00360C79" w:rsidRPr="005030F8" w:rsidRDefault="00360C79" w:rsidP="00360C79">
      <w:pPr>
        <w:spacing w:line="360" w:lineRule="auto"/>
        <w:jc w:val="both"/>
        <w:rPr>
          <w:rFonts w:ascii="Times New Roman" w:hAnsi="Times New Roman" w:cs="Times New Roman"/>
          <w:sz w:val="24"/>
          <w:szCs w:val="24"/>
        </w:rPr>
      </w:pPr>
      <w:r>
        <w:rPr>
          <w:rFonts w:ascii="Times New Roman" w:hAnsi="Times New Roman" w:cs="Times New Roman"/>
          <w:sz w:val="24"/>
          <w:szCs w:val="24"/>
        </w:rPr>
        <w:t>Reference</w:t>
      </w:r>
      <w:r w:rsidR="00883057">
        <w:rPr>
          <w:rFonts w:ascii="Times New Roman" w:hAnsi="Times New Roman" w:cs="Times New Roman"/>
          <w:sz w:val="24"/>
          <w:szCs w:val="24"/>
        </w:rPr>
        <w:t>s</w:t>
      </w:r>
    </w:p>
    <w:p w14:paraId="7A2DC99D" w14:textId="77777777" w:rsidR="00360C79" w:rsidRPr="005030F8" w:rsidRDefault="00360C79" w:rsidP="00BB4BAE">
      <w:pPr>
        <w:spacing w:line="360" w:lineRule="auto"/>
        <w:jc w:val="both"/>
        <w:rPr>
          <w:rFonts w:ascii="Times New Roman" w:hAnsi="Times New Roman" w:cs="Times New Roman"/>
          <w:sz w:val="24"/>
          <w:szCs w:val="24"/>
        </w:rPr>
      </w:pPr>
    </w:p>
    <w:p w14:paraId="17FB29DA" w14:textId="77777777" w:rsidR="000F0B85" w:rsidRDefault="000F0B85">
      <w:pPr>
        <w:rPr>
          <w:rFonts w:ascii="Times New Roman" w:hAnsi="Times New Roman" w:cs="Times New Roman"/>
          <w:sz w:val="24"/>
          <w:szCs w:val="24"/>
        </w:rPr>
      </w:pPr>
      <w:r>
        <w:rPr>
          <w:rFonts w:ascii="Times New Roman" w:hAnsi="Times New Roman" w:cs="Times New Roman"/>
          <w:sz w:val="24"/>
          <w:szCs w:val="24"/>
        </w:rPr>
        <w:br w:type="page"/>
      </w:r>
    </w:p>
    <w:p w14:paraId="103FA5CA" w14:textId="5A8FAF26" w:rsidR="00290025" w:rsidRDefault="00D01B5B" w:rsidP="0090262E">
      <w:pPr>
        <w:jc w:val="both"/>
        <w:rPr>
          <w:rFonts w:ascii="Times New Roman" w:hAnsi="Times New Roman" w:cs="Times New Roman"/>
          <w:b/>
          <w:sz w:val="24"/>
          <w:szCs w:val="24"/>
        </w:rPr>
      </w:pPr>
      <w:r>
        <w:rPr>
          <w:rFonts w:ascii="Times New Roman" w:hAnsi="Times New Roman" w:cs="Times New Roman"/>
          <w:b/>
          <w:sz w:val="24"/>
          <w:szCs w:val="24"/>
        </w:rPr>
        <w:lastRenderedPageBreak/>
        <w:t>Materials and Methods</w:t>
      </w:r>
    </w:p>
    <w:p w14:paraId="74C7F458" w14:textId="77777777" w:rsidR="00290025" w:rsidRDefault="00290025" w:rsidP="0090262E">
      <w:pPr>
        <w:pStyle w:val="ListParagraph"/>
        <w:numPr>
          <w:ilvl w:val="0"/>
          <w:numId w:val="2"/>
        </w:numPr>
        <w:jc w:val="both"/>
        <w:rPr>
          <w:rFonts w:ascii="Times New Roman" w:hAnsi="Times New Roman" w:cs="Times New Roman"/>
          <w:b/>
          <w:sz w:val="24"/>
          <w:szCs w:val="24"/>
        </w:rPr>
      </w:pPr>
      <w:r>
        <w:rPr>
          <w:rFonts w:ascii="Times New Roman" w:hAnsi="Times New Roman" w:cs="Times New Roman"/>
          <w:b/>
          <w:sz w:val="24"/>
          <w:szCs w:val="24"/>
        </w:rPr>
        <w:t>Sample preparation</w:t>
      </w:r>
    </w:p>
    <w:p w14:paraId="35F5DC7D" w14:textId="6B4171F1" w:rsidR="00290025" w:rsidRPr="00761033" w:rsidRDefault="00290025" w:rsidP="00FD20BA">
      <w:pPr>
        <w:pStyle w:val="NormalWeb"/>
        <w:spacing w:line="480" w:lineRule="auto"/>
        <w:ind w:firstLine="720"/>
        <w:jc w:val="both"/>
        <w:rPr>
          <w:szCs w:val="28"/>
        </w:rPr>
      </w:pPr>
      <w:r w:rsidRPr="002C5BF6">
        <w:rPr>
          <w:szCs w:val="28"/>
        </w:rPr>
        <w:t>Monolayer</w:t>
      </w:r>
      <w:r w:rsidR="00883057">
        <w:rPr>
          <w:szCs w:val="28"/>
        </w:rPr>
        <w:t xml:space="preserve">s of </w:t>
      </w:r>
      <w:r w:rsidRPr="002C5BF6">
        <w:rPr>
          <w:szCs w:val="28"/>
        </w:rPr>
        <w:t>WSe</w:t>
      </w:r>
      <w:r w:rsidRPr="002C5BF6">
        <w:rPr>
          <w:szCs w:val="28"/>
          <w:vertAlign w:val="subscript"/>
        </w:rPr>
        <w:t>2</w:t>
      </w:r>
      <w:r w:rsidRPr="002C5BF6">
        <w:rPr>
          <w:szCs w:val="28"/>
        </w:rPr>
        <w:t>, MoSe</w:t>
      </w:r>
      <w:r w:rsidRPr="002C5BF6">
        <w:rPr>
          <w:szCs w:val="28"/>
          <w:vertAlign w:val="subscript"/>
        </w:rPr>
        <w:t>2</w:t>
      </w:r>
      <w:r w:rsidRPr="002C5BF6">
        <w:rPr>
          <w:szCs w:val="28"/>
        </w:rPr>
        <w:t xml:space="preserve"> and 30</w:t>
      </w:r>
      <w:r w:rsidR="0051795B">
        <w:rPr>
          <w:szCs w:val="28"/>
        </w:rPr>
        <w:t xml:space="preserve"> </w:t>
      </w:r>
      <w:r w:rsidRPr="002C5BF6">
        <w:rPr>
          <w:szCs w:val="28"/>
        </w:rPr>
        <w:t>nm thick BN were exfoliated onto SiO</w:t>
      </w:r>
      <w:r w:rsidRPr="002C5BF6">
        <w:rPr>
          <w:szCs w:val="28"/>
          <w:vertAlign w:val="subscript"/>
        </w:rPr>
        <w:t>2</w:t>
      </w:r>
      <w:r w:rsidRPr="002C5BF6">
        <w:rPr>
          <w:szCs w:val="28"/>
        </w:rPr>
        <w:t xml:space="preserve">/Si using </w:t>
      </w:r>
      <w:r w:rsidR="006C128A">
        <w:rPr>
          <w:szCs w:val="28"/>
        </w:rPr>
        <w:t xml:space="preserve">the </w:t>
      </w:r>
      <w:r w:rsidRPr="002C5BF6">
        <w:rPr>
          <w:szCs w:val="28"/>
        </w:rPr>
        <w:t xml:space="preserve">standard scotch tape method. To prepare the </w:t>
      </w:r>
      <w:proofErr w:type="spellStart"/>
      <w:r w:rsidRPr="002C5BF6">
        <w:rPr>
          <w:szCs w:val="28"/>
        </w:rPr>
        <w:t>heterostructure</w:t>
      </w:r>
      <w:proofErr w:type="spellEnd"/>
      <w:r w:rsidRPr="002C5BF6">
        <w:rPr>
          <w:szCs w:val="28"/>
        </w:rPr>
        <w:t xml:space="preserve"> sample, a polydimethylsiloxane (PDMS) </w:t>
      </w:r>
      <w:r>
        <w:rPr>
          <w:szCs w:val="28"/>
        </w:rPr>
        <w:t>stamp was</w:t>
      </w:r>
      <w:r w:rsidRPr="002C5BF6">
        <w:rPr>
          <w:szCs w:val="28"/>
        </w:rPr>
        <w:t xml:space="preserve"> coated with thin pol</w:t>
      </w:r>
      <w:r>
        <w:rPr>
          <w:szCs w:val="28"/>
        </w:rPr>
        <w:t>ypropylene carbonate (PPC) film</w:t>
      </w:r>
      <w:r w:rsidR="00883057">
        <w:rPr>
          <w:szCs w:val="28"/>
        </w:rPr>
        <w:t xml:space="preserve"> and subsequently attached</w:t>
      </w:r>
      <w:r w:rsidR="006C128A">
        <w:rPr>
          <w:szCs w:val="28"/>
        </w:rPr>
        <w:t xml:space="preserve"> on</w:t>
      </w:r>
      <w:r w:rsidR="00883057">
        <w:rPr>
          <w:szCs w:val="28"/>
        </w:rPr>
        <w:t>to</w:t>
      </w:r>
      <w:r w:rsidRPr="002C5BF6">
        <w:rPr>
          <w:szCs w:val="28"/>
        </w:rPr>
        <w:t xml:space="preserve"> a glass slide. Invert</w:t>
      </w:r>
      <w:r w:rsidR="00883057">
        <w:rPr>
          <w:szCs w:val="28"/>
        </w:rPr>
        <w:t>ed</w:t>
      </w:r>
      <w:r w:rsidRPr="002C5BF6">
        <w:rPr>
          <w:szCs w:val="28"/>
        </w:rPr>
        <w:t xml:space="preserve"> stacking </w:t>
      </w:r>
      <w:r>
        <w:rPr>
          <w:szCs w:val="28"/>
        </w:rPr>
        <w:t>was</w:t>
      </w:r>
      <w:r w:rsidRPr="002C5BF6">
        <w:rPr>
          <w:szCs w:val="28"/>
        </w:rPr>
        <w:t xml:space="preserve"> </w:t>
      </w:r>
      <w:r w:rsidR="00883057">
        <w:rPr>
          <w:szCs w:val="28"/>
        </w:rPr>
        <w:t>performed</w:t>
      </w:r>
      <w:r w:rsidR="00883057" w:rsidRPr="002C5BF6">
        <w:rPr>
          <w:szCs w:val="28"/>
        </w:rPr>
        <w:t xml:space="preserve"> </w:t>
      </w:r>
      <w:r w:rsidRPr="002C5BF6">
        <w:rPr>
          <w:szCs w:val="28"/>
        </w:rPr>
        <w:t xml:space="preserve">on a dry transfer station with </w:t>
      </w:r>
      <w:r w:rsidR="00F14F67">
        <w:rPr>
          <w:szCs w:val="28"/>
        </w:rPr>
        <w:t xml:space="preserve">a </w:t>
      </w:r>
      <w:r w:rsidRPr="002C5BF6">
        <w:rPr>
          <w:szCs w:val="28"/>
        </w:rPr>
        <w:t xml:space="preserve">rotatable </w:t>
      </w:r>
      <w:r w:rsidR="000F68CF">
        <w:rPr>
          <w:szCs w:val="28"/>
        </w:rPr>
        <w:t>heating</w:t>
      </w:r>
      <w:r w:rsidRPr="002C5BF6">
        <w:rPr>
          <w:szCs w:val="28"/>
        </w:rPr>
        <w:t xml:space="preserve"> stage. Thick BN</w:t>
      </w:r>
      <w:r w:rsidR="00883057">
        <w:rPr>
          <w:szCs w:val="28"/>
        </w:rPr>
        <w:t xml:space="preserve"> </w:t>
      </w:r>
      <w:r w:rsidR="000D6473">
        <w:rPr>
          <w:szCs w:val="28"/>
        </w:rPr>
        <w:t xml:space="preserve">and </w:t>
      </w:r>
      <w:r w:rsidRPr="002C5BF6">
        <w:rPr>
          <w:szCs w:val="28"/>
        </w:rPr>
        <w:t>monolayer</w:t>
      </w:r>
      <w:r w:rsidR="00883057">
        <w:rPr>
          <w:szCs w:val="28"/>
        </w:rPr>
        <w:t xml:space="preserve">s of </w:t>
      </w:r>
      <w:r w:rsidRPr="002C5BF6">
        <w:rPr>
          <w:szCs w:val="28"/>
        </w:rPr>
        <w:t>WSe</w:t>
      </w:r>
      <w:r w:rsidRPr="002C5BF6">
        <w:rPr>
          <w:szCs w:val="28"/>
          <w:vertAlign w:val="subscript"/>
        </w:rPr>
        <w:t>2</w:t>
      </w:r>
      <w:r w:rsidR="00883057">
        <w:rPr>
          <w:szCs w:val="28"/>
        </w:rPr>
        <w:t xml:space="preserve"> </w:t>
      </w:r>
      <w:r w:rsidR="00013C4F">
        <w:rPr>
          <w:szCs w:val="28"/>
        </w:rPr>
        <w:t xml:space="preserve">and </w:t>
      </w:r>
      <w:r w:rsidRPr="002C5BF6">
        <w:rPr>
          <w:szCs w:val="28"/>
        </w:rPr>
        <w:t>MoSe</w:t>
      </w:r>
      <w:r w:rsidRPr="002C5BF6">
        <w:rPr>
          <w:szCs w:val="28"/>
          <w:vertAlign w:val="subscript"/>
        </w:rPr>
        <w:t>2</w:t>
      </w:r>
      <w:r w:rsidRPr="002C5BF6">
        <w:rPr>
          <w:szCs w:val="28"/>
        </w:rPr>
        <w:t xml:space="preserve"> were picked up subsequently, with controlled alignment. Finally, the </w:t>
      </w:r>
      <w:proofErr w:type="spellStart"/>
      <w:r w:rsidRPr="002C5BF6">
        <w:rPr>
          <w:szCs w:val="28"/>
        </w:rPr>
        <w:t>heterostructure</w:t>
      </w:r>
      <w:proofErr w:type="spellEnd"/>
      <w:r w:rsidRPr="002C5BF6">
        <w:rPr>
          <w:szCs w:val="28"/>
        </w:rPr>
        <w:t xml:space="preserve"> with PPC </w:t>
      </w:r>
      <w:r>
        <w:rPr>
          <w:szCs w:val="28"/>
        </w:rPr>
        <w:t>was</w:t>
      </w:r>
      <w:r w:rsidRPr="002C5BF6">
        <w:rPr>
          <w:szCs w:val="28"/>
        </w:rPr>
        <w:t xml:space="preserve"> peeled off from </w:t>
      </w:r>
      <w:r w:rsidR="00883057">
        <w:rPr>
          <w:szCs w:val="28"/>
        </w:rPr>
        <w:t xml:space="preserve">the </w:t>
      </w:r>
      <w:r w:rsidRPr="002C5BF6">
        <w:rPr>
          <w:szCs w:val="28"/>
        </w:rPr>
        <w:t>P</w:t>
      </w:r>
      <w:r>
        <w:rPr>
          <w:szCs w:val="28"/>
        </w:rPr>
        <w:t>DM</w:t>
      </w:r>
      <w:r w:rsidRPr="002C5BF6">
        <w:rPr>
          <w:szCs w:val="28"/>
        </w:rPr>
        <w:t xml:space="preserve">S </w:t>
      </w:r>
      <w:r>
        <w:rPr>
          <w:szCs w:val="28"/>
        </w:rPr>
        <w:t>and transferred to</w:t>
      </w:r>
      <w:r w:rsidRPr="002C5BF6">
        <w:rPr>
          <w:szCs w:val="28"/>
        </w:rPr>
        <w:t xml:space="preserve"> a clean SiO</w:t>
      </w:r>
      <w:r w:rsidRPr="002C5BF6">
        <w:rPr>
          <w:szCs w:val="28"/>
          <w:vertAlign w:val="subscript"/>
        </w:rPr>
        <w:t>2</w:t>
      </w:r>
      <w:r w:rsidRPr="002C5BF6">
        <w:rPr>
          <w:szCs w:val="28"/>
        </w:rPr>
        <w:t>/Si substrate</w:t>
      </w:r>
      <w:r>
        <w:rPr>
          <w:szCs w:val="28"/>
        </w:rPr>
        <w:t xml:space="preserve"> at 120</w:t>
      </w:r>
      <w:r w:rsidR="00440ED6">
        <w:rPr>
          <w:szCs w:val="28"/>
        </w:rPr>
        <w:t xml:space="preserve"> °</w:t>
      </w:r>
      <w:r>
        <w:rPr>
          <w:szCs w:val="28"/>
        </w:rPr>
        <w:t xml:space="preserve">C. </w:t>
      </w:r>
      <w:r w:rsidR="004B5F23">
        <w:rPr>
          <w:szCs w:val="28"/>
        </w:rPr>
        <w:t xml:space="preserve">The twist angle of the </w:t>
      </w:r>
      <w:proofErr w:type="spellStart"/>
      <w:r w:rsidR="004B5F23">
        <w:rPr>
          <w:szCs w:val="28"/>
        </w:rPr>
        <w:t>heterostructure</w:t>
      </w:r>
      <w:proofErr w:type="spellEnd"/>
      <w:r w:rsidR="004B5F23">
        <w:rPr>
          <w:szCs w:val="28"/>
        </w:rPr>
        <w:t xml:space="preserve"> is determined by the second harmonic generation spectra from individual layers and their overlap region.</w:t>
      </w:r>
    </w:p>
    <w:p w14:paraId="2D426318" w14:textId="50ABCB25" w:rsidR="00290025" w:rsidRDefault="00290025" w:rsidP="0090262E">
      <w:pPr>
        <w:pStyle w:val="ListParagraph"/>
        <w:numPr>
          <w:ilvl w:val="0"/>
          <w:numId w:val="2"/>
        </w:numPr>
        <w:jc w:val="both"/>
        <w:rPr>
          <w:rFonts w:ascii="Times New Roman" w:hAnsi="Times New Roman" w:cs="Times New Roman"/>
          <w:b/>
          <w:sz w:val="24"/>
          <w:szCs w:val="24"/>
        </w:rPr>
      </w:pPr>
      <w:r>
        <w:rPr>
          <w:rFonts w:ascii="Times New Roman" w:hAnsi="Times New Roman" w:cs="Times New Roman"/>
          <w:b/>
          <w:sz w:val="24"/>
          <w:szCs w:val="24"/>
        </w:rPr>
        <w:t>Nea</w:t>
      </w:r>
      <w:r>
        <w:rPr>
          <w:rFonts w:ascii="Times New Roman" w:hAnsi="Times New Roman" w:cs="Times New Roman" w:hint="eastAsia"/>
          <w:b/>
          <w:sz w:val="24"/>
          <w:szCs w:val="24"/>
        </w:rPr>
        <w:t>r-</w:t>
      </w:r>
      <w:r>
        <w:rPr>
          <w:rFonts w:ascii="Times New Roman" w:hAnsi="Times New Roman" w:cs="Times New Roman"/>
          <w:b/>
          <w:sz w:val="24"/>
          <w:szCs w:val="24"/>
        </w:rPr>
        <w:t>field</w:t>
      </w:r>
      <w:r>
        <w:rPr>
          <w:rFonts w:ascii="Times New Roman" w:hAnsi="Times New Roman" w:cs="Times New Roman" w:hint="eastAsia"/>
          <w:b/>
          <w:sz w:val="24"/>
          <w:szCs w:val="24"/>
        </w:rPr>
        <w:t xml:space="preserve"> </w:t>
      </w:r>
      <w:r>
        <w:rPr>
          <w:rFonts w:ascii="Times New Roman" w:hAnsi="Times New Roman" w:cs="Times New Roman"/>
          <w:b/>
          <w:sz w:val="24"/>
          <w:szCs w:val="24"/>
        </w:rPr>
        <w:t>measurement</w:t>
      </w:r>
    </w:p>
    <w:p w14:paraId="66E0577F" w14:textId="4C3A6D49" w:rsidR="00B0510E" w:rsidRPr="00C02EF4" w:rsidRDefault="00290025" w:rsidP="00FD20BA">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nano</w:t>
      </w:r>
      <w:proofErr w:type="spellEnd"/>
      <w:r>
        <w:rPr>
          <w:rFonts w:ascii="Times New Roman" w:hAnsi="Times New Roman" w:cs="Times New Roman"/>
          <w:sz w:val="24"/>
          <w:szCs w:val="24"/>
        </w:rPr>
        <w:t>-imaging was</w:t>
      </w:r>
      <w:r w:rsidRPr="004D48E6">
        <w:rPr>
          <w:rFonts w:ascii="Times New Roman" w:hAnsi="Times New Roman" w:cs="Times New Roman"/>
          <w:sz w:val="24"/>
          <w:szCs w:val="24"/>
        </w:rPr>
        <w:t xml:space="preserve"> </w:t>
      </w:r>
      <w:r w:rsidR="00883057">
        <w:rPr>
          <w:rFonts w:ascii="Times New Roman" w:hAnsi="Times New Roman" w:cs="Times New Roman"/>
          <w:sz w:val="24"/>
          <w:szCs w:val="24"/>
        </w:rPr>
        <w:t>performed</w:t>
      </w:r>
      <w:r w:rsidR="00883057" w:rsidRPr="004D48E6">
        <w:rPr>
          <w:rFonts w:ascii="Times New Roman" w:hAnsi="Times New Roman" w:cs="Times New Roman"/>
          <w:sz w:val="24"/>
          <w:szCs w:val="24"/>
        </w:rPr>
        <w:t xml:space="preserve"> </w:t>
      </w:r>
      <w:r w:rsidRPr="004D48E6">
        <w:rPr>
          <w:rFonts w:ascii="Times New Roman" w:hAnsi="Times New Roman" w:cs="Times New Roman"/>
          <w:sz w:val="24"/>
          <w:szCs w:val="24"/>
        </w:rPr>
        <w:t>using a commercial scattering-type scanning near-field optical microscope (s</w:t>
      </w:r>
      <w:r w:rsidR="007F4894">
        <w:rPr>
          <w:rFonts w:ascii="Times New Roman" w:hAnsi="Times New Roman" w:cs="Times New Roman"/>
          <w:sz w:val="24"/>
          <w:szCs w:val="24"/>
        </w:rPr>
        <w:t>-</w:t>
      </w:r>
      <w:r w:rsidRPr="004D48E6">
        <w:rPr>
          <w:rFonts w:ascii="Times New Roman" w:hAnsi="Times New Roman" w:cs="Times New Roman"/>
          <w:sz w:val="24"/>
          <w:szCs w:val="24"/>
        </w:rPr>
        <w:t xml:space="preserve">SNOM) (www.neaspec.com) based on a tapping-mode atomic force microscope (AFM). The tapping frequency and amplitude of the AFM are about </w:t>
      </w:r>
      <w:r>
        <w:rPr>
          <w:rFonts w:ascii="Times New Roman" w:hAnsi="Times New Roman" w:cs="Times New Roman"/>
          <w:sz w:val="24"/>
          <w:szCs w:val="24"/>
        </w:rPr>
        <w:t>75</w:t>
      </w:r>
      <w:r w:rsidRPr="004D48E6">
        <w:rPr>
          <w:rFonts w:ascii="Times New Roman" w:hAnsi="Times New Roman" w:cs="Times New Roman"/>
          <w:sz w:val="24"/>
          <w:szCs w:val="24"/>
        </w:rPr>
        <w:t xml:space="preserve"> kHz and </w:t>
      </w:r>
      <w:r>
        <w:rPr>
          <w:rFonts w:ascii="Times New Roman" w:hAnsi="Times New Roman" w:cs="Times New Roman"/>
          <w:sz w:val="24"/>
          <w:szCs w:val="24"/>
        </w:rPr>
        <w:t>5</w:t>
      </w:r>
      <w:r w:rsidRPr="004D48E6">
        <w:rPr>
          <w:rFonts w:ascii="Times New Roman" w:hAnsi="Times New Roman" w:cs="Times New Roman"/>
          <w:sz w:val="24"/>
          <w:szCs w:val="24"/>
        </w:rPr>
        <w:t>0 nm, respectively</w:t>
      </w:r>
      <w:r>
        <w:rPr>
          <w:rFonts w:ascii="Times New Roman" w:hAnsi="Times New Roman" w:cs="Times New Roman"/>
          <w:sz w:val="24"/>
          <w:szCs w:val="24"/>
        </w:rPr>
        <w:t xml:space="preserve">. The light source is </w:t>
      </w:r>
      <w:r w:rsidR="006F4D5D">
        <w:rPr>
          <w:rFonts w:ascii="Times New Roman" w:hAnsi="Times New Roman" w:cs="Times New Roman"/>
          <w:sz w:val="24"/>
          <w:szCs w:val="24"/>
        </w:rPr>
        <w:t xml:space="preserve">a </w:t>
      </w:r>
      <w:r>
        <w:rPr>
          <w:rFonts w:ascii="Times New Roman" w:hAnsi="Times New Roman" w:cs="Times New Roman"/>
          <w:sz w:val="24"/>
          <w:szCs w:val="24"/>
        </w:rPr>
        <w:t xml:space="preserve">tunable continuous laser from M Squared, including single frequency CW-532 nm module (EQUINOX), continuous-wave </w:t>
      </w:r>
      <w:proofErr w:type="spellStart"/>
      <w:r>
        <w:rPr>
          <w:rFonts w:ascii="Times New Roman" w:hAnsi="Times New Roman" w:cs="Times New Roman"/>
          <w:sz w:val="24"/>
          <w:szCs w:val="24"/>
        </w:rPr>
        <w:t>Ti</w:t>
      </w:r>
      <w:proofErr w:type="spellEnd"/>
      <w:r>
        <w:rPr>
          <w:rFonts w:ascii="Times New Roman" w:hAnsi="Times New Roman" w:cs="Times New Roman"/>
          <w:sz w:val="24"/>
          <w:szCs w:val="24"/>
        </w:rPr>
        <w:t>-sapphire model with output range 700 nm-1000 nm (</w:t>
      </w:r>
      <w:proofErr w:type="spellStart"/>
      <w:r>
        <w:rPr>
          <w:rFonts w:ascii="Times New Roman" w:hAnsi="Times New Roman" w:cs="Times New Roman"/>
          <w:sz w:val="24"/>
          <w:szCs w:val="24"/>
        </w:rPr>
        <w:t>SolsTiS</w:t>
      </w:r>
      <w:proofErr w:type="spellEnd"/>
      <w:r>
        <w:rPr>
          <w:rFonts w:ascii="Times New Roman" w:hAnsi="Times New Roman" w:cs="Times New Roman"/>
          <w:sz w:val="24"/>
          <w:szCs w:val="24"/>
        </w:rPr>
        <w:t>)</w:t>
      </w:r>
      <w:r w:rsidR="006F4D5D">
        <w:rPr>
          <w:rFonts w:ascii="Times New Roman" w:hAnsi="Times New Roman" w:cs="Times New Roman"/>
          <w:sz w:val="24"/>
          <w:szCs w:val="24"/>
        </w:rPr>
        <w:t>,</w:t>
      </w:r>
      <w:r>
        <w:rPr>
          <w:rFonts w:ascii="Times New Roman" w:hAnsi="Times New Roman" w:cs="Times New Roman"/>
          <w:sz w:val="24"/>
          <w:szCs w:val="24"/>
        </w:rPr>
        <w:t xml:space="preserve"> and frequency mixing module with tunable out</w:t>
      </w:r>
      <w:r w:rsidR="00302D65">
        <w:rPr>
          <w:rFonts w:ascii="Times New Roman" w:hAnsi="Times New Roman" w:cs="Times New Roman"/>
          <w:sz w:val="24"/>
          <w:szCs w:val="24"/>
        </w:rPr>
        <w:t>put</w:t>
      </w:r>
      <w:r>
        <w:rPr>
          <w:rFonts w:ascii="Times New Roman" w:hAnsi="Times New Roman" w:cs="Times New Roman"/>
          <w:sz w:val="24"/>
          <w:szCs w:val="24"/>
        </w:rPr>
        <w:t xml:space="preserve"> range 1100 nm-2200 nm (DFG-532)</w:t>
      </w:r>
      <w:r w:rsidRPr="004D48E6">
        <w:rPr>
          <w:rFonts w:ascii="Times New Roman" w:hAnsi="Times New Roman" w:cs="Times New Roman"/>
          <w:sz w:val="24"/>
          <w:szCs w:val="24"/>
        </w:rPr>
        <w:t xml:space="preserve">. By focusing the </w:t>
      </w:r>
      <w:r>
        <w:rPr>
          <w:rFonts w:ascii="Times New Roman" w:hAnsi="Times New Roman" w:cs="Times New Roman"/>
          <w:sz w:val="24"/>
          <w:szCs w:val="24"/>
        </w:rPr>
        <w:t>laser</w:t>
      </w:r>
      <w:r w:rsidRPr="004D48E6">
        <w:rPr>
          <w:rFonts w:ascii="Times New Roman" w:hAnsi="Times New Roman" w:cs="Times New Roman"/>
          <w:sz w:val="24"/>
          <w:szCs w:val="24"/>
        </w:rPr>
        <w:t xml:space="preserve"> beam onto the metal</w:t>
      </w:r>
      <w:r w:rsidR="00302D65">
        <w:rPr>
          <w:rFonts w:ascii="Times New Roman" w:hAnsi="Times New Roman" w:cs="Times New Roman"/>
          <w:sz w:val="24"/>
          <w:szCs w:val="24"/>
        </w:rPr>
        <w:t>l</w:t>
      </w:r>
      <w:r w:rsidRPr="004D48E6">
        <w:rPr>
          <w:rFonts w:ascii="Times New Roman" w:hAnsi="Times New Roman" w:cs="Times New Roman"/>
          <w:sz w:val="24"/>
          <w:szCs w:val="24"/>
        </w:rPr>
        <w:t>ized AFM tip, we were able to probe the</w:t>
      </w:r>
      <w:r>
        <w:rPr>
          <w:rFonts w:ascii="Times New Roman" w:hAnsi="Times New Roman" w:cs="Times New Roman"/>
          <w:sz w:val="24"/>
          <w:szCs w:val="24"/>
        </w:rPr>
        <w:t xml:space="preserve"> </w:t>
      </w:r>
      <w:r w:rsidR="00883057">
        <w:rPr>
          <w:rFonts w:ascii="Times New Roman" w:hAnsi="Times New Roman" w:cs="Times New Roman"/>
          <w:sz w:val="24"/>
          <w:szCs w:val="24"/>
        </w:rPr>
        <w:t>optical properties with subwavelength resolution</w:t>
      </w:r>
      <w:r w:rsidRPr="004D48E6">
        <w:rPr>
          <w:rFonts w:ascii="Times New Roman" w:hAnsi="Times New Roman" w:cs="Times New Roman"/>
          <w:sz w:val="24"/>
          <w:szCs w:val="24"/>
        </w:rPr>
        <w:t xml:space="preserve">. </w:t>
      </w:r>
      <w:r w:rsidR="00883057">
        <w:rPr>
          <w:rFonts w:ascii="Times New Roman" w:hAnsi="Times New Roman" w:cs="Times New Roman"/>
          <w:sz w:val="24"/>
          <w:szCs w:val="24"/>
        </w:rPr>
        <w:t>To this end, t</w:t>
      </w:r>
      <w:r w:rsidRPr="004D48E6">
        <w:rPr>
          <w:rFonts w:ascii="Times New Roman" w:hAnsi="Times New Roman" w:cs="Times New Roman"/>
          <w:sz w:val="24"/>
          <w:szCs w:val="24"/>
        </w:rPr>
        <w:t xml:space="preserve">he back-scattered </w:t>
      </w:r>
      <w:r w:rsidR="00883057">
        <w:rPr>
          <w:rFonts w:ascii="Times New Roman" w:hAnsi="Times New Roman" w:cs="Times New Roman"/>
          <w:sz w:val="24"/>
          <w:szCs w:val="24"/>
        </w:rPr>
        <w:t>light</w:t>
      </w:r>
      <w:r w:rsidRPr="004D48E6">
        <w:rPr>
          <w:rFonts w:ascii="Times New Roman" w:hAnsi="Times New Roman" w:cs="Times New Roman"/>
          <w:sz w:val="24"/>
          <w:szCs w:val="24"/>
        </w:rPr>
        <w:t xml:space="preserve"> is registered by pseudo</w:t>
      </w:r>
      <w:r w:rsidR="00182455">
        <w:rPr>
          <w:rFonts w:ascii="Times New Roman" w:hAnsi="Times New Roman" w:cs="Times New Roman"/>
          <w:sz w:val="24"/>
          <w:szCs w:val="24"/>
        </w:rPr>
        <w:t>-</w:t>
      </w:r>
      <w:r w:rsidRPr="004D48E6">
        <w:rPr>
          <w:rFonts w:ascii="Times New Roman" w:hAnsi="Times New Roman" w:cs="Times New Roman"/>
          <w:sz w:val="24"/>
          <w:szCs w:val="24"/>
        </w:rPr>
        <w:t xml:space="preserve">heterodyne interferometric detection and then demodulated at the </w:t>
      </w:r>
      <w:r w:rsidRPr="00CC5B37">
        <w:rPr>
          <w:rFonts w:ascii="Times New Roman" w:hAnsi="Times New Roman" w:cs="Times New Roman"/>
          <w:i/>
          <w:sz w:val="24"/>
          <w:szCs w:val="24"/>
        </w:rPr>
        <w:t>n-</w:t>
      </w:r>
      <w:proofErr w:type="spellStart"/>
      <w:r w:rsidRPr="00CC5B37">
        <w:rPr>
          <w:rFonts w:ascii="Times New Roman" w:hAnsi="Times New Roman" w:cs="Times New Roman"/>
          <w:i/>
          <w:sz w:val="24"/>
          <w:szCs w:val="24"/>
        </w:rPr>
        <w:t>th</w:t>
      </w:r>
      <w:proofErr w:type="spellEnd"/>
      <w:r w:rsidRPr="004D48E6">
        <w:rPr>
          <w:rFonts w:ascii="Times New Roman" w:hAnsi="Times New Roman" w:cs="Times New Roman"/>
          <w:sz w:val="24"/>
          <w:szCs w:val="24"/>
        </w:rPr>
        <w:t xml:space="preserve"> harmonics of the tapping frequency yielding background</w:t>
      </w:r>
      <w:r w:rsidR="003E10C6">
        <w:rPr>
          <w:rFonts w:ascii="Times New Roman" w:hAnsi="Times New Roman" w:cs="Times New Roman"/>
          <w:sz w:val="24"/>
          <w:szCs w:val="24"/>
        </w:rPr>
        <w:t>-</w:t>
      </w:r>
      <w:r w:rsidRPr="004D48E6">
        <w:rPr>
          <w:rFonts w:ascii="Times New Roman" w:hAnsi="Times New Roman" w:cs="Times New Roman"/>
          <w:sz w:val="24"/>
          <w:szCs w:val="24"/>
        </w:rPr>
        <w:t xml:space="preserve">free images. </w:t>
      </w:r>
      <w:r>
        <w:rPr>
          <w:rFonts w:ascii="Times New Roman" w:hAnsi="Times New Roman" w:cs="Times New Roman"/>
          <w:sz w:val="24"/>
          <w:szCs w:val="24"/>
        </w:rPr>
        <w:t xml:space="preserve">To eliminate the background, </w:t>
      </w:r>
      <w:r w:rsidRPr="004D48E6">
        <w:rPr>
          <w:rFonts w:ascii="Times New Roman" w:hAnsi="Times New Roman" w:cs="Times New Roman"/>
          <w:sz w:val="24"/>
          <w:szCs w:val="24"/>
        </w:rPr>
        <w:t xml:space="preserve">we chose </w:t>
      </w:r>
      <w:r w:rsidR="000D6473" w:rsidRPr="00C02EF4">
        <w:rPr>
          <w:rFonts w:ascii="Times New Roman" w:hAnsi="Times New Roman" w:cs="Times New Roman"/>
          <w:i/>
          <w:sz w:val="24"/>
          <w:szCs w:val="24"/>
        </w:rPr>
        <w:t>n</w:t>
      </w:r>
      <w:r w:rsidR="002A12B3">
        <w:rPr>
          <w:rFonts w:ascii="Times New Roman" w:hAnsi="Times New Roman" w:cs="Times New Roman"/>
          <w:i/>
          <w:sz w:val="24"/>
          <w:szCs w:val="24"/>
        </w:rPr>
        <w:t xml:space="preserve"> </w:t>
      </w:r>
      <w:r w:rsidR="000D6473">
        <w:rPr>
          <w:rFonts w:ascii="Times New Roman" w:hAnsi="Times New Roman" w:cs="Times New Roman"/>
          <w:sz w:val="24"/>
          <w:szCs w:val="24"/>
        </w:rPr>
        <w:t>=</w:t>
      </w:r>
      <w:r w:rsidR="002A12B3">
        <w:rPr>
          <w:rFonts w:ascii="Times New Roman" w:hAnsi="Times New Roman" w:cs="Times New Roman"/>
          <w:sz w:val="24"/>
          <w:szCs w:val="24"/>
        </w:rPr>
        <w:t xml:space="preserve"> </w:t>
      </w:r>
      <w:r>
        <w:rPr>
          <w:rFonts w:ascii="Times New Roman" w:hAnsi="Times New Roman" w:cs="Times New Roman"/>
          <w:sz w:val="24"/>
          <w:szCs w:val="24"/>
        </w:rPr>
        <w:t>5 in this work</w:t>
      </w:r>
      <w:r w:rsidRPr="006C128A">
        <w:rPr>
          <w:rFonts w:ascii="Times New Roman" w:hAnsi="Times New Roman" w:cs="Times New Roman"/>
          <w:sz w:val="24"/>
          <w:szCs w:val="24"/>
        </w:rPr>
        <w:t>.</w:t>
      </w:r>
      <w:r w:rsidRPr="00C02EF4">
        <w:rPr>
          <w:rFonts w:ascii="Times New Roman" w:hAnsi="Times New Roman" w:cs="Times New Roman"/>
          <w:sz w:val="24"/>
          <w:szCs w:val="24"/>
        </w:rPr>
        <w:t xml:space="preserve"> </w:t>
      </w:r>
      <w:r w:rsidR="006C128A" w:rsidRPr="00C02EF4">
        <w:rPr>
          <w:rFonts w:ascii="Times New Roman" w:hAnsi="Times New Roman" w:cs="Times New Roman"/>
          <w:sz w:val="24"/>
          <w:szCs w:val="24"/>
        </w:rPr>
        <w:t>In addition to the background elimination, t</w:t>
      </w:r>
      <w:r w:rsidR="00201710" w:rsidRPr="00201710">
        <w:rPr>
          <w:rFonts w:ascii="Times New Roman" w:hAnsi="Times New Roman" w:cs="Times New Roman"/>
          <w:sz w:val="24"/>
          <w:szCs w:val="24"/>
        </w:rPr>
        <w:t>he high</w:t>
      </w:r>
      <w:r w:rsidR="006C128A" w:rsidRPr="00C02EF4">
        <w:rPr>
          <w:rFonts w:ascii="Times New Roman" w:hAnsi="Times New Roman" w:cs="Times New Roman"/>
          <w:sz w:val="24"/>
          <w:szCs w:val="24"/>
        </w:rPr>
        <w:t xml:space="preserve"> harmonic </w:t>
      </w:r>
      <w:r w:rsidR="006C128A" w:rsidRPr="00C02EF4">
        <w:rPr>
          <w:rFonts w:ascii="Times New Roman" w:hAnsi="Times New Roman" w:cs="Times New Roman"/>
          <w:sz w:val="24"/>
          <w:szCs w:val="24"/>
        </w:rPr>
        <w:lastRenderedPageBreak/>
        <w:t xml:space="preserve">signal can also </w:t>
      </w:r>
      <w:r w:rsidR="00201710">
        <w:rPr>
          <w:rFonts w:ascii="Times New Roman" w:hAnsi="Times New Roman" w:cs="Times New Roman"/>
          <w:sz w:val="24"/>
          <w:szCs w:val="24"/>
        </w:rPr>
        <w:t>reduce the detection depth, which is essential to detect the atomically thin TMDs.</w:t>
      </w:r>
    </w:p>
    <w:p w14:paraId="065D5181" w14:textId="1CD60159" w:rsidR="001C730B" w:rsidRDefault="00E56E7A" w:rsidP="0090262E">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Supplementary Note 1: </w:t>
      </w:r>
      <w:r w:rsidR="00290025">
        <w:rPr>
          <w:rFonts w:ascii="Times New Roman" w:hAnsi="Times New Roman" w:cs="Times New Roman"/>
          <w:b/>
          <w:sz w:val="24"/>
          <w:szCs w:val="24"/>
        </w:rPr>
        <w:t xml:space="preserve">The </w:t>
      </w:r>
      <w:r w:rsidR="00C8504A">
        <w:rPr>
          <w:rFonts w:ascii="Times New Roman" w:hAnsi="Times New Roman" w:cs="Times New Roman"/>
          <w:b/>
          <w:sz w:val="24"/>
          <w:szCs w:val="24"/>
        </w:rPr>
        <w:t xml:space="preserve">analytical </w:t>
      </w:r>
      <w:r w:rsidR="00290025">
        <w:rPr>
          <w:rFonts w:ascii="Times New Roman" w:hAnsi="Times New Roman" w:cs="Times New Roman"/>
          <w:b/>
          <w:sz w:val="24"/>
          <w:szCs w:val="24"/>
        </w:rPr>
        <w:t xml:space="preserve">relation between the near-field </w:t>
      </w:r>
      <w:r w:rsidR="0071355D">
        <w:rPr>
          <w:rFonts w:ascii="Times New Roman" w:hAnsi="Times New Roman" w:cs="Times New Roman"/>
          <w:b/>
          <w:sz w:val="24"/>
          <w:szCs w:val="24"/>
        </w:rPr>
        <w:t>signal and the permittivity</w:t>
      </w:r>
    </w:p>
    <w:p w14:paraId="450C8287" w14:textId="3CB87CA4" w:rsidR="001C730B" w:rsidRDefault="00883057" w:rsidP="0090262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2C7013">
        <w:rPr>
          <w:rFonts w:ascii="Times New Roman" w:hAnsi="Times New Roman" w:cs="Times New Roman"/>
          <w:sz w:val="24"/>
          <w:szCs w:val="24"/>
        </w:rPr>
        <w:t xml:space="preserve">In this </w:t>
      </w:r>
      <w:r>
        <w:rPr>
          <w:rFonts w:ascii="Times New Roman" w:hAnsi="Times New Roman" w:cs="Times New Roman"/>
          <w:sz w:val="24"/>
          <w:szCs w:val="24"/>
        </w:rPr>
        <w:t>section</w:t>
      </w:r>
      <w:r w:rsidR="002C7013">
        <w:rPr>
          <w:rFonts w:ascii="Times New Roman" w:hAnsi="Times New Roman" w:cs="Times New Roman"/>
          <w:sz w:val="24"/>
          <w:szCs w:val="24"/>
        </w:rPr>
        <w:t xml:space="preserve">, we </w:t>
      </w:r>
      <w:r>
        <w:rPr>
          <w:rFonts w:ascii="Times New Roman" w:hAnsi="Times New Roman" w:cs="Times New Roman"/>
          <w:sz w:val="24"/>
          <w:szCs w:val="24"/>
        </w:rPr>
        <w:t>derive a simplified, yet intuitive relation between the scattering response and the permittivity of the TMDs before</w:t>
      </w:r>
      <w:r w:rsidR="00B94E97">
        <w:rPr>
          <w:rFonts w:ascii="Times New Roman" w:hAnsi="Times New Roman" w:cs="Times New Roman"/>
          <w:sz w:val="24"/>
          <w:szCs w:val="24"/>
        </w:rPr>
        <w:t xml:space="preserve"> performing the numerical simulation in the next section</w:t>
      </w:r>
      <w:r w:rsidR="002C7013">
        <w:rPr>
          <w:rFonts w:ascii="Times New Roman" w:hAnsi="Times New Roman" w:cs="Times New Roman"/>
          <w:sz w:val="24"/>
          <w:szCs w:val="24"/>
        </w:rPr>
        <w:t xml:space="preserve">. </w:t>
      </w:r>
      <w:r w:rsidR="001C730B" w:rsidRPr="004D7009">
        <w:rPr>
          <w:rFonts w:ascii="Times New Roman" w:hAnsi="Times New Roman" w:cs="Times New Roman"/>
          <w:sz w:val="24"/>
          <w:szCs w:val="24"/>
        </w:rPr>
        <w:t xml:space="preserve">The sample </w:t>
      </w:r>
      <w:r w:rsidR="001C730B">
        <w:rPr>
          <w:rFonts w:ascii="Times New Roman" w:hAnsi="Times New Roman" w:cs="Times New Roman"/>
          <w:sz w:val="24"/>
          <w:szCs w:val="24"/>
        </w:rPr>
        <w:t xml:space="preserve">structure </w:t>
      </w:r>
      <w:r w:rsidR="001C730B" w:rsidRPr="004D7009">
        <w:rPr>
          <w:rFonts w:ascii="Times New Roman" w:hAnsi="Times New Roman" w:cs="Times New Roman"/>
          <w:sz w:val="24"/>
          <w:szCs w:val="24"/>
        </w:rPr>
        <w:t>includes three regions: air (</w:t>
      </w:r>
      <w:r w:rsidR="009D4C07">
        <w:rPr>
          <w:rFonts w:ascii="Times New Roman" w:hAnsi="Times New Roman" w:cs="Times New Roman"/>
          <w:sz w:val="24"/>
          <w:szCs w:val="24"/>
        </w:rPr>
        <w:t>denoted by</w:t>
      </w:r>
      <w:r>
        <w:rPr>
          <w:rFonts w:ascii="Times New Roman" w:hAnsi="Times New Roman" w:cs="Times New Roman"/>
          <w:sz w:val="24"/>
          <w:szCs w:val="24"/>
        </w:rPr>
        <w:t xml:space="preserve"> subscript</w:t>
      </w:r>
      <w:r w:rsidR="009D4C07">
        <w:rPr>
          <w:rFonts w:ascii="Times New Roman" w:hAnsi="Times New Roman" w:cs="Times New Roman"/>
          <w:sz w:val="24"/>
          <w:szCs w:val="24"/>
        </w:rPr>
        <w:t xml:space="preserve"> </w:t>
      </w:r>
      <w:r>
        <w:rPr>
          <w:rFonts w:ascii="Times New Roman" w:hAnsi="Times New Roman" w:cs="Times New Roman"/>
          <w:sz w:val="24"/>
          <w:szCs w:val="24"/>
        </w:rPr>
        <w:t>“</w:t>
      </w:r>
      <w:r w:rsidR="00061D24">
        <w:rPr>
          <w:rFonts w:ascii="Times New Roman" w:hAnsi="Times New Roman" w:cs="Times New Roman"/>
          <w:sz w:val="24"/>
          <w:szCs w:val="24"/>
        </w:rPr>
        <w:t>a</w:t>
      </w:r>
      <w:r>
        <w:rPr>
          <w:rFonts w:ascii="Times New Roman" w:hAnsi="Times New Roman" w:cs="Times New Roman"/>
          <w:sz w:val="24"/>
          <w:szCs w:val="24"/>
        </w:rPr>
        <w:t>”</w:t>
      </w:r>
      <w:r w:rsidR="001C730B" w:rsidRPr="004D7009">
        <w:rPr>
          <w:rFonts w:ascii="Times New Roman" w:hAnsi="Times New Roman" w:cs="Times New Roman"/>
          <w:sz w:val="24"/>
          <w:szCs w:val="24"/>
        </w:rPr>
        <w:t xml:space="preserve">), TMDs with thickness d, </w:t>
      </w:r>
      <w:r w:rsidR="006F4D5D">
        <w:rPr>
          <w:rFonts w:ascii="Times New Roman" w:hAnsi="Times New Roman" w:cs="Times New Roman"/>
          <w:sz w:val="24"/>
          <w:szCs w:val="24"/>
        </w:rPr>
        <w:t xml:space="preserve">and </w:t>
      </w:r>
      <w:r w:rsidR="001C730B" w:rsidRPr="004D7009">
        <w:rPr>
          <w:rFonts w:ascii="Times New Roman" w:hAnsi="Times New Roman" w:cs="Times New Roman"/>
          <w:sz w:val="24"/>
          <w:szCs w:val="24"/>
        </w:rPr>
        <w:t>semi-infinite substrate (</w:t>
      </w:r>
      <w:r w:rsidR="009D4C07">
        <w:rPr>
          <w:rFonts w:ascii="Times New Roman" w:hAnsi="Times New Roman" w:cs="Times New Roman"/>
          <w:sz w:val="24"/>
          <w:szCs w:val="24"/>
        </w:rPr>
        <w:t xml:space="preserve">denoted by </w:t>
      </w:r>
      <w:r>
        <w:rPr>
          <w:rFonts w:ascii="Times New Roman" w:hAnsi="Times New Roman" w:cs="Times New Roman"/>
          <w:sz w:val="24"/>
          <w:szCs w:val="24"/>
        </w:rPr>
        <w:t>subscript “</w:t>
      </w:r>
      <w:r w:rsidR="00061D24">
        <w:rPr>
          <w:rFonts w:ascii="Times New Roman" w:hAnsi="Times New Roman" w:cs="Times New Roman"/>
          <w:sz w:val="24"/>
          <w:szCs w:val="24"/>
        </w:rPr>
        <w:t>s</w:t>
      </w:r>
      <w:r>
        <w:rPr>
          <w:rFonts w:ascii="Times New Roman" w:hAnsi="Times New Roman" w:cs="Times New Roman"/>
          <w:sz w:val="24"/>
          <w:szCs w:val="24"/>
        </w:rPr>
        <w:t>”</w:t>
      </w:r>
      <w:r w:rsidR="001C730B" w:rsidRPr="004D7009">
        <w:rPr>
          <w:rFonts w:ascii="Times New Roman" w:hAnsi="Times New Roman" w:cs="Times New Roman"/>
          <w:sz w:val="24"/>
          <w:szCs w:val="24"/>
        </w:rPr>
        <w:t xml:space="preserve">). </w:t>
      </w:r>
    </w:p>
    <w:p w14:paraId="0BF84585" w14:textId="5346F927" w:rsidR="001C730B" w:rsidRDefault="00B94E97" w:rsidP="0090262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463DED">
        <w:rPr>
          <w:rFonts w:ascii="Times New Roman" w:hAnsi="Times New Roman" w:cs="Times New Roman"/>
          <w:sz w:val="24"/>
          <w:szCs w:val="24"/>
        </w:rPr>
        <w:t xml:space="preserve">The </w:t>
      </w:r>
      <w:r w:rsidR="00883057">
        <w:rPr>
          <w:rFonts w:ascii="Times New Roman" w:hAnsi="Times New Roman" w:cs="Times New Roman"/>
          <w:sz w:val="24"/>
          <w:szCs w:val="24"/>
        </w:rPr>
        <w:t xml:space="preserve">Fresnel reflection coefficient for </w:t>
      </w:r>
      <w:r w:rsidR="008E42E3">
        <w:rPr>
          <w:rFonts w:ascii="Times New Roman" w:hAnsi="Times New Roman" w:cs="Times New Roman"/>
          <w:sz w:val="24"/>
          <w:szCs w:val="24"/>
        </w:rPr>
        <w:t xml:space="preserve">p-polarized electric field </w:t>
      </w:r>
      <w:r w:rsidR="00883057">
        <w:rPr>
          <w:rFonts w:ascii="Times New Roman" w:hAnsi="Times New Roman" w:cs="Times New Roman"/>
          <w:sz w:val="24"/>
          <w:szCs w:val="24"/>
        </w:rPr>
        <w:t>servers as a</w:t>
      </w:r>
      <w:r>
        <w:rPr>
          <w:rFonts w:ascii="Times New Roman" w:hAnsi="Times New Roman" w:cs="Times New Roman"/>
          <w:sz w:val="24"/>
          <w:szCs w:val="24"/>
        </w:rPr>
        <w:t>n</w:t>
      </w:r>
      <w:r w:rsidR="00883057">
        <w:rPr>
          <w:rFonts w:ascii="Times New Roman" w:hAnsi="Times New Roman" w:cs="Times New Roman"/>
          <w:sz w:val="24"/>
          <w:szCs w:val="24"/>
        </w:rPr>
        <w:t xml:space="preserve"> estimate for the scattering response in this section and is given by</w:t>
      </w:r>
    </w:p>
    <w:p w14:paraId="4E8FB5F0" w14:textId="77777777" w:rsidR="001C730B" w:rsidRPr="00BA6C71" w:rsidRDefault="009E32CD" w:rsidP="0090262E">
      <w:pPr>
        <w:spacing w:line="480" w:lineRule="auto"/>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p</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s</m:t>
                      </m:r>
                    </m:sub>
                    <m:sup>
                      <m:r>
                        <w:rPr>
                          <w:rFonts w:ascii="Cambria Math" w:hAnsi="Cambria Math" w:cs="Times New Roman"/>
                          <w:sz w:val="24"/>
                          <w:szCs w:val="24"/>
                        </w:rPr>
                        <m:t>t</m:t>
                      </m:r>
                    </m:sup>
                  </m:sSubSup>
                </m:num>
                <m:den>
                  <m:sSubSup>
                    <m:sSubSupPr>
                      <m:ctrlPr>
                        <w:rPr>
                          <w:rFonts w:ascii="Cambria Math"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s</m:t>
                      </m:r>
                    </m:sub>
                    <m:sup>
                      <m:r>
                        <w:rPr>
                          <w:rFonts w:ascii="Cambria Math" w:hAnsi="Cambria Math" w:cs="Times New Roman"/>
                          <w:sz w:val="24"/>
                          <w:szCs w:val="24"/>
                        </w:rPr>
                        <m:t>z</m:t>
                      </m:r>
                    </m:sup>
                  </m:sSubSup>
                </m:den>
              </m:f>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a</m:t>
                      </m:r>
                    </m:sub>
                    <m:sup>
                      <m:r>
                        <w:rPr>
                          <w:rFonts w:ascii="Cambria Math" w:hAnsi="Cambria Math" w:cs="Times New Roman"/>
                          <w:sz w:val="24"/>
                          <w:szCs w:val="24"/>
                        </w:rPr>
                        <m:t>t</m:t>
                      </m:r>
                    </m:sup>
                  </m:sSubSup>
                </m:num>
                <m:den>
                  <m:sSubSup>
                    <m:sSubSupPr>
                      <m:ctrlPr>
                        <w:rPr>
                          <w:rFonts w:ascii="Cambria Math"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a</m:t>
                      </m:r>
                    </m:sub>
                    <m:sup>
                      <m:r>
                        <w:rPr>
                          <w:rFonts w:ascii="Cambria Math" w:hAnsi="Cambria Math" w:cs="Times New Roman"/>
                          <w:sz w:val="24"/>
                          <w:szCs w:val="24"/>
                        </w:rPr>
                        <m:t>z</m:t>
                      </m:r>
                    </m:sup>
                  </m:sSub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σ</m:t>
                  </m:r>
                </m:num>
                <m:den>
                  <m:r>
                    <w:rPr>
                      <w:rFonts w:ascii="Cambria Math" w:hAnsi="Cambria Math" w:cs="Times New Roman"/>
                      <w:sz w:val="24"/>
                      <w:szCs w:val="24"/>
                    </w:rPr>
                    <m:t>ω</m:t>
                  </m:r>
                </m:den>
              </m:f>
            </m:num>
            <m:den>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s</m:t>
                      </m:r>
                    </m:sub>
                    <m:sup>
                      <m:r>
                        <w:rPr>
                          <w:rFonts w:ascii="Cambria Math" w:hAnsi="Cambria Math" w:cs="Times New Roman"/>
                          <w:sz w:val="24"/>
                          <w:szCs w:val="24"/>
                        </w:rPr>
                        <m:t>t</m:t>
                      </m:r>
                    </m:sup>
                  </m:sSubSup>
                </m:num>
                <m:den>
                  <m:sSubSup>
                    <m:sSubSupPr>
                      <m:ctrlPr>
                        <w:rPr>
                          <w:rFonts w:ascii="Cambria Math"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s</m:t>
                      </m:r>
                    </m:sub>
                    <m:sup>
                      <m:r>
                        <w:rPr>
                          <w:rFonts w:ascii="Cambria Math" w:hAnsi="Cambria Math" w:cs="Times New Roman"/>
                          <w:sz w:val="24"/>
                          <w:szCs w:val="24"/>
                        </w:rPr>
                        <m:t>z</m:t>
                      </m:r>
                    </m:sup>
                  </m:sSubSup>
                </m:den>
              </m:f>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a</m:t>
                      </m:r>
                    </m:sub>
                    <m:sup>
                      <m:r>
                        <w:rPr>
                          <w:rFonts w:ascii="Cambria Math" w:hAnsi="Cambria Math" w:cs="Times New Roman"/>
                          <w:sz w:val="24"/>
                          <w:szCs w:val="24"/>
                        </w:rPr>
                        <m:t>t</m:t>
                      </m:r>
                    </m:sup>
                  </m:sSubSup>
                </m:num>
                <m:den>
                  <m:sSubSup>
                    <m:sSubSupPr>
                      <m:ctrlPr>
                        <w:rPr>
                          <w:rFonts w:ascii="Cambria Math"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a</m:t>
                      </m:r>
                    </m:sub>
                    <m:sup>
                      <m:r>
                        <w:rPr>
                          <w:rFonts w:ascii="Cambria Math" w:hAnsi="Cambria Math" w:cs="Times New Roman"/>
                          <w:sz w:val="24"/>
                          <w:szCs w:val="24"/>
                        </w:rPr>
                        <m:t>z</m:t>
                      </m:r>
                    </m:sup>
                  </m:sSub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σ</m:t>
                  </m:r>
                </m:num>
                <m:den>
                  <m:r>
                    <w:rPr>
                      <w:rFonts w:ascii="Cambria Math" w:hAnsi="Cambria Math" w:cs="Times New Roman"/>
                      <w:sz w:val="24"/>
                      <w:szCs w:val="24"/>
                    </w:rPr>
                    <m:t>ω</m:t>
                  </m:r>
                </m:den>
              </m:f>
            </m:den>
          </m:f>
        </m:oMath>
      </m:oMathPara>
    </w:p>
    <w:p w14:paraId="7A43A1FC" w14:textId="0FD13678" w:rsidR="00BA6C71" w:rsidRPr="00BA6C71" w:rsidRDefault="00BA6C71" w:rsidP="0090262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Here,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s</m:t>
            </m:r>
          </m:sub>
        </m:sSub>
        <m:r>
          <w:rPr>
            <w:rFonts w:ascii="Cambria Math" w:hAnsi="Cambria Math" w:cs="Times New Roman"/>
            <w:sz w:val="24"/>
            <w:szCs w:val="24"/>
          </w:rPr>
          <m:t>=-id</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0</m:t>
            </m:r>
          </m:sub>
        </m:sSub>
        <m:r>
          <w:rPr>
            <w:rFonts w:ascii="Cambria Math" w:hAnsi="Cambria Math" w:cs="Times New Roman"/>
            <w:sz w:val="24"/>
            <w:szCs w:val="24"/>
          </w:rPr>
          <m:t>(ε-1)ω</m:t>
        </m:r>
      </m:oMath>
      <w:r>
        <w:rPr>
          <w:rFonts w:ascii="Times New Roman" w:hAnsi="Times New Roman" w:cs="Times New Roman"/>
          <w:sz w:val="24"/>
          <w:szCs w:val="24"/>
        </w:rPr>
        <w:t xml:space="preserve"> is the sheet conductivity of van der Waals TMDs.</w:t>
      </w:r>
      <w:r w:rsidR="006F4D5D">
        <w:rPr>
          <w:rFonts w:ascii="Times New Roman" w:hAnsi="Times New Roman" w:cs="Times New Roman"/>
          <w:sz w:val="24"/>
          <w:szCs w:val="24"/>
        </w:rPr>
        <w:t xml:space="preserve"> For atomically thin TMD</w:t>
      </w:r>
      <w:r w:rsidR="00883057">
        <w:rPr>
          <w:rFonts w:ascii="Times New Roman" w:hAnsi="Times New Roman" w:cs="Times New Roman"/>
          <w:sz w:val="24"/>
          <w:szCs w:val="24"/>
        </w:rPr>
        <w:t>S</w:t>
      </w:r>
      <w:r w:rsidR="006F4D5D">
        <w:rPr>
          <w:rFonts w:ascii="Times New Roman" w:hAnsi="Times New Roman" w:cs="Times New Roman"/>
          <w:sz w:val="24"/>
          <w:szCs w:val="24"/>
        </w:rPr>
        <w:t xml:space="preserve">, only the in-plane conductivity contributes </w:t>
      </w:r>
      <w:r w:rsidR="00B26431">
        <w:rPr>
          <w:rFonts w:ascii="Times New Roman" w:hAnsi="Times New Roman" w:cs="Times New Roman"/>
          <w:sz w:val="24"/>
          <w:szCs w:val="24"/>
        </w:rPr>
        <w:t xml:space="preserve">to </w:t>
      </w:r>
      <w:r w:rsidR="006F4D5D">
        <w:rPr>
          <w:rFonts w:ascii="Times New Roman" w:hAnsi="Times New Roman" w:cs="Times New Roman"/>
          <w:sz w:val="24"/>
          <w:szCs w:val="24"/>
        </w:rPr>
        <w:t>the reflectivity</w:t>
      </w:r>
      <w:r w:rsidR="003C7087">
        <w:rPr>
          <w:rFonts w:ascii="Times New Roman" w:hAnsi="Times New Roman" w:cs="Times New Roman"/>
          <w:sz w:val="24"/>
          <w:szCs w:val="24"/>
        </w:rPr>
        <w:fldChar w:fldCharType="begin"/>
      </w:r>
      <w:r w:rsidR="00B145DD">
        <w:rPr>
          <w:rFonts w:ascii="Times New Roman" w:hAnsi="Times New Roman" w:cs="Times New Roman"/>
          <w:sz w:val="24"/>
          <w:szCs w:val="24"/>
        </w:rPr>
        <w:instrText xml:space="preserve"> ADDIN EN.CITE &lt;EndNote&gt;&lt;Cite&gt;&lt;Author&gt;Li&lt;/Author&gt;&lt;Year&gt;2014&lt;/Year&gt;&lt;RecNum&gt;6&lt;/RecNum&gt;&lt;DisplayText&gt;&lt;style face="superscript"&gt;1&lt;/style&gt;&lt;/DisplayText&gt;&lt;record&gt;&lt;rec-number&gt;6&lt;/rec-number&gt;&lt;foreign-keys&gt;&lt;key app="EN" db-id="sftwsw0rawtfz2ewvxl50tzprtt0dspxewde" timestamp="1588633929"&gt;6&lt;/key&gt;&lt;/foreign-keys&gt;&lt;ref-type name="Journal Article"&gt;17&lt;/ref-type&gt;&lt;contributors&gt;&lt;authors&gt;&lt;author&gt;Li, Yilei&lt;/author&gt;&lt;author&gt;Chernikov, Alexey&lt;/author&gt;&lt;author&gt;Zhang, Xian&lt;/author&gt;&lt;author&gt;Rigosi, Albert&lt;/author&gt;&lt;author&gt;Hill, Heather M.&lt;/author&gt;&lt;author&gt;van der Zande, Arend M.&lt;/author&gt;&lt;author&gt;Chenet, Daniel A.&lt;/author&gt;&lt;author&gt;Shih, En-Min&lt;/author&gt;&lt;author&gt;Hone, James&lt;/author&gt;&lt;author&gt;Heinz, Tony F.&lt;/author&gt;&lt;/authors&gt;&lt;/contributors&gt;&lt;titles&gt;&lt;title&gt;Measurement of the optical dielectric function of monolayer transition-metal dichalcogenides: MoS2, MoSe2, WS2, WSe2&lt;/title&gt;&lt;secondary-title&gt;Physical Review B&lt;/secondary-title&gt;&lt;/titles&gt;&lt;periodical&gt;&lt;full-title&gt;Physical Review B&lt;/full-title&gt;&lt;/periodical&gt;&lt;pages&gt;205422&lt;/pages&gt;&lt;volume&gt;90&lt;/volume&gt;&lt;number&gt;20&lt;/number&gt;&lt;dates&gt;&lt;year&gt;2014&lt;/year&gt;&lt;pub-dates&gt;&lt;date&gt;11/17/&lt;/date&gt;&lt;/pub-dates&gt;&lt;/dates&gt;&lt;publisher&gt;American Physical Society&lt;/publisher&gt;&lt;urls&gt;&lt;related-urls&gt;&lt;url&gt;https://link.aps.org/doi/10.1103/PhysRevB.90.205422&lt;/url&gt;&lt;url&gt;https://journals.aps.org/prb/pdf/10.1103/PhysRevB.90.205422&lt;/url&gt;&lt;/related-urls&gt;&lt;/urls&gt;&lt;electronic-resource-num&gt;10.1103/PhysRevB.90.205422&lt;/electronic-resource-num&gt;&lt;/record&gt;&lt;/Cite&gt;&lt;/EndNote&gt;</w:instrText>
      </w:r>
      <w:r w:rsidR="003C7087">
        <w:rPr>
          <w:rFonts w:ascii="Times New Roman" w:hAnsi="Times New Roman" w:cs="Times New Roman"/>
          <w:sz w:val="24"/>
          <w:szCs w:val="24"/>
        </w:rPr>
        <w:fldChar w:fldCharType="separate"/>
      </w:r>
      <w:r w:rsidR="00B145DD" w:rsidRPr="00B145DD">
        <w:rPr>
          <w:rFonts w:ascii="Times New Roman" w:hAnsi="Times New Roman" w:cs="Times New Roman"/>
          <w:noProof/>
          <w:sz w:val="24"/>
          <w:szCs w:val="24"/>
          <w:vertAlign w:val="superscript"/>
        </w:rPr>
        <w:t>1</w:t>
      </w:r>
      <w:r w:rsidR="003C7087">
        <w:rPr>
          <w:rFonts w:ascii="Times New Roman" w:hAnsi="Times New Roman" w:cs="Times New Roman"/>
          <w:sz w:val="24"/>
          <w:szCs w:val="24"/>
        </w:rPr>
        <w:fldChar w:fldCharType="end"/>
      </w:r>
      <w:r w:rsidR="006F4D5D">
        <w:rPr>
          <w:rFonts w:ascii="Times New Roman" w:hAnsi="Times New Roman" w:cs="Times New Roman"/>
          <w:sz w:val="24"/>
          <w:szCs w:val="24"/>
        </w:rPr>
        <w:t>. For other materials, to</w:t>
      </w:r>
      <w:r w:rsidR="00061F2C">
        <w:rPr>
          <w:rFonts w:ascii="Times New Roman" w:hAnsi="Times New Roman" w:cs="Times New Roman"/>
          <w:sz w:val="24"/>
          <w:szCs w:val="24"/>
        </w:rPr>
        <w:t xml:space="preserve"> take the anisotropy of materials</w:t>
      </w:r>
      <w:r w:rsidR="00463DED">
        <w:rPr>
          <w:rFonts w:ascii="Times New Roman" w:hAnsi="Times New Roman" w:cs="Times New Roman"/>
          <w:sz w:val="24"/>
          <w:szCs w:val="24"/>
        </w:rPr>
        <w:t xml:space="preserve"> </w:t>
      </w:r>
      <w:r w:rsidR="003E10C6">
        <w:rPr>
          <w:rFonts w:ascii="Times New Roman" w:hAnsi="Times New Roman" w:cs="Times New Roman"/>
          <w:sz w:val="24"/>
          <w:szCs w:val="24"/>
        </w:rPr>
        <w:t xml:space="preserve">into </w:t>
      </w:r>
      <w:r w:rsidR="00463DED">
        <w:rPr>
          <w:rFonts w:ascii="Times New Roman" w:hAnsi="Times New Roman" w:cs="Times New Roman"/>
          <w:sz w:val="24"/>
          <w:szCs w:val="24"/>
        </w:rPr>
        <w:t>consideration</w:t>
      </w:r>
      <w:r w:rsidR="000F68CF">
        <w:rPr>
          <w:rFonts w:ascii="Times New Roman" w:hAnsi="Times New Roman" w:cs="Times New Roman"/>
          <w:sz w:val="24"/>
          <w:szCs w:val="24"/>
        </w:rPr>
        <w:t xml:space="preserve">, we </w:t>
      </w:r>
      <w:r w:rsidR="00CC6F59">
        <w:rPr>
          <w:rFonts w:ascii="Times New Roman" w:hAnsi="Times New Roman" w:cs="Times New Roman"/>
          <w:sz w:val="24"/>
          <w:szCs w:val="24"/>
        </w:rPr>
        <w:t>use both</w:t>
      </w:r>
      <w:r w:rsidR="003E10C6">
        <w:rPr>
          <w:rFonts w:ascii="Times New Roman" w:hAnsi="Times New Roman" w:cs="Times New Roman"/>
          <w:sz w:val="24"/>
          <w:szCs w:val="24"/>
        </w:rPr>
        <w:t xml:space="preserve"> </w:t>
      </w:r>
      <w:r w:rsidR="00CC6F59">
        <w:rPr>
          <w:rFonts w:ascii="Times New Roman" w:hAnsi="Times New Roman" w:cs="Times New Roman"/>
          <w:sz w:val="24"/>
          <w:szCs w:val="24"/>
        </w:rPr>
        <w:t xml:space="preserve">in-plane and </w:t>
      </w:r>
      <w:r w:rsidR="003E10C6">
        <w:rPr>
          <w:rFonts w:ascii="Times New Roman" w:hAnsi="Times New Roman" w:cs="Times New Roman"/>
          <w:sz w:val="24"/>
          <w:szCs w:val="24"/>
        </w:rPr>
        <w:t>out-of-plane</w:t>
      </w:r>
      <w:r w:rsidR="00CC6F59">
        <w:rPr>
          <w:rFonts w:ascii="Times New Roman" w:hAnsi="Times New Roman" w:cs="Times New Roman"/>
          <w:sz w:val="24"/>
          <w:szCs w:val="24"/>
        </w:rPr>
        <w:t xml:space="preserve"> permittivity.</w:t>
      </w:r>
      <w:r w:rsidR="00F705C5">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s</m:t>
            </m:r>
          </m:sub>
          <m:sup>
            <m:r>
              <w:rPr>
                <w:rFonts w:ascii="Cambria Math" w:hAnsi="Cambria Math" w:cs="Times New Roman"/>
                <w:sz w:val="24"/>
                <w:szCs w:val="24"/>
              </w:rPr>
              <m:t>t</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a</m:t>
            </m:r>
          </m:sub>
          <m:sup>
            <m:r>
              <w:rPr>
                <w:rFonts w:ascii="Cambria Math" w:hAnsi="Cambria Math" w:cs="Times New Roman"/>
                <w:sz w:val="24"/>
                <w:szCs w:val="24"/>
              </w:rPr>
              <m:t>t</m:t>
            </m:r>
          </m:sup>
        </m:sSubSup>
      </m:oMath>
      <w:r w:rsidR="00F705C5">
        <w:rPr>
          <w:rFonts w:ascii="Times New Roman" w:hAnsi="Times New Roman" w:cs="Times New Roman"/>
          <w:sz w:val="24"/>
          <w:szCs w:val="24"/>
        </w:rPr>
        <w:t xml:space="preserve"> </w:t>
      </w:r>
      <w:r w:rsidR="00061F2C">
        <w:rPr>
          <w:rFonts w:ascii="Times New Roman" w:hAnsi="Times New Roman" w:cs="Times New Roman"/>
          <w:sz w:val="24"/>
          <w:szCs w:val="24"/>
        </w:rPr>
        <w:t>are</w:t>
      </w:r>
      <w:r w:rsidR="00F705C5">
        <w:rPr>
          <w:rFonts w:ascii="Times New Roman" w:hAnsi="Times New Roman" w:cs="Times New Roman"/>
          <w:sz w:val="24"/>
          <w:szCs w:val="24"/>
        </w:rPr>
        <w:t xml:space="preserve"> the </w:t>
      </w:r>
      <w:r w:rsidR="00061F2C">
        <w:rPr>
          <w:rFonts w:ascii="Times New Roman" w:hAnsi="Times New Roman" w:cs="Times New Roman"/>
          <w:sz w:val="24"/>
          <w:szCs w:val="24"/>
        </w:rPr>
        <w:t xml:space="preserve">in-plane </w:t>
      </w:r>
      <w:proofErr w:type="spellStart"/>
      <w:r w:rsidR="00061F2C">
        <w:rPr>
          <w:rFonts w:ascii="Times New Roman" w:hAnsi="Times New Roman" w:cs="Times New Roman"/>
          <w:sz w:val="24"/>
          <w:szCs w:val="24"/>
        </w:rPr>
        <w:t>permittivit</w:t>
      </w:r>
      <w:r w:rsidR="00883057">
        <w:rPr>
          <w:rFonts w:ascii="Times New Roman" w:hAnsi="Times New Roman" w:cs="Times New Roman"/>
          <w:sz w:val="24"/>
          <w:szCs w:val="24"/>
        </w:rPr>
        <w:t>ies</w:t>
      </w:r>
      <w:proofErr w:type="spellEnd"/>
      <w:r w:rsidR="00061F2C">
        <w:rPr>
          <w:rFonts w:ascii="Times New Roman" w:hAnsi="Times New Roman" w:cs="Times New Roman"/>
          <w:sz w:val="24"/>
          <w:szCs w:val="24"/>
        </w:rPr>
        <w:t xml:space="preserve"> of </w:t>
      </w:r>
      <w:r w:rsidR="00883057">
        <w:rPr>
          <w:rFonts w:ascii="Times New Roman" w:hAnsi="Times New Roman" w:cs="Times New Roman"/>
          <w:sz w:val="24"/>
          <w:szCs w:val="24"/>
        </w:rPr>
        <w:t xml:space="preserve">the </w:t>
      </w:r>
      <w:r w:rsidR="00061F2C">
        <w:rPr>
          <w:rFonts w:ascii="Times New Roman" w:hAnsi="Times New Roman" w:cs="Times New Roman"/>
          <w:sz w:val="24"/>
          <w:szCs w:val="24"/>
        </w:rPr>
        <w:t xml:space="preserve">substrate and </w:t>
      </w:r>
      <w:r w:rsidR="00CC6F59">
        <w:rPr>
          <w:rFonts w:ascii="Times New Roman" w:hAnsi="Times New Roman" w:cs="Times New Roman"/>
          <w:sz w:val="24"/>
          <w:szCs w:val="24"/>
        </w:rPr>
        <w:t xml:space="preserve">air, respectively. </w:t>
      </w:r>
      <m:oMath>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s</m:t>
            </m:r>
          </m:sub>
          <m:sup>
            <m:r>
              <w:rPr>
                <w:rFonts w:ascii="Cambria Math" w:hAnsi="Cambria Math" w:cs="Times New Roman"/>
                <w:sz w:val="24"/>
                <w:szCs w:val="24"/>
              </w:rPr>
              <m:t>z</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a</m:t>
            </m:r>
          </m:sub>
          <m:sup>
            <m:r>
              <w:rPr>
                <w:rFonts w:ascii="Cambria Math" w:hAnsi="Cambria Math" w:cs="Times New Roman"/>
                <w:sz w:val="24"/>
                <w:szCs w:val="24"/>
              </w:rPr>
              <m:t>z</m:t>
            </m:r>
          </m:sup>
        </m:sSubSup>
      </m:oMath>
      <w:r w:rsidR="00CC6F59">
        <w:rPr>
          <w:rFonts w:ascii="Times New Roman" w:hAnsi="Times New Roman" w:cs="Times New Roman"/>
          <w:sz w:val="24"/>
          <w:szCs w:val="24"/>
        </w:rPr>
        <w:t xml:space="preserve"> are the </w:t>
      </w:r>
      <w:r w:rsidR="003E10C6">
        <w:rPr>
          <w:rFonts w:ascii="Times New Roman" w:hAnsi="Times New Roman" w:cs="Times New Roman"/>
          <w:sz w:val="24"/>
          <w:szCs w:val="24"/>
        </w:rPr>
        <w:t>out-of-plane</w:t>
      </w:r>
      <w:r w:rsidR="00CC6F59">
        <w:rPr>
          <w:rFonts w:ascii="Times New Roman" w:hAnsi="Times New Roman" w:cs="Times New Roman"/>
          <w:sz w:val="24"/>
          <w:szCs w:val="24"/>
        </w:rPr>
        <w:t xml:space="preserve"> </w:t>
      </w:r>
      <w:proofErr w:type="spellStart"/>
      <w:r w:rsidR="00CC6F59">
        <w:rPr>
          <w:rFonts w:ascii="Times New Roman" w:hAnsi="Times New Roman" w:cs="Times New Roman"/>
          <w:sz w:val="24"/>
          <w:szCs w:val="24"/>
        </w:rPr>
        <w:t>permittivit</w:t>
      </w:r>
      <w:r w:rsidR="00883057">
        <w:rPr>
          <w:rFonts w:ascii="Times New Roman" w:hAnsi="Times New Roman" w:cs="Times New Roman"/>
          <w:sz w:val="24"/>
          <w:szCs w:val="24"/>
        </w:rPr>
        <w:t>ies</w:t>
      </w:r>
      <w:proofErr w:type="spellEnd"/>
      <w:r w:rsidR="00CC6F59">
        <w:rPr>
          <w:rFonts w:ascii="Times New Roman" w:hAnsi="Times New Roman" w:cs="Times New Roman"/>
          <w:sz w:val="24"/>
          <w:szCs w:val="24"/>
        </w:rPr>
        <w:t xml:space="preserve"> of </w:t>
      </w:r>
      <w:r w:rsidR="00FD20BA">
        <w:rPr>
          <w:rFonts w:ascii="Times New Roman" w:hAnsi="Times New Roman" w:cs="Times New Roman"/>
          <w:sz w:val="24"/>
          <w:szCs w:val="24"/>
        </w:rPr>
        <w:t xml:space="preserve">the </w:t>
      </w:r>
      <w:r w:rsidR="00CC6F59">
        <w:rPr>
          <w:rFonts w:ascii="Times New Roman" w:hAnsi="Times New Roman" w:cs="Times New Roman"/>
          <w:sz w:val="24"/>
          <w:szCs w:val="24"/>
        </w:rPr>
        <w:t xml:space="preserve">substrate BN and air, respectively. </w:t>
      </w:r>
    </w:p>
    <w:p w14:paraId="0FAA2CAC" w14:textId="002E68C3" w:rsidR="00061D24" w:rsidRPr="00CC6F59" w:rsidRDefault="009E32CD" w:rsidP="0090262E">
      <w:pPr>
        <w:spacing w:line="480" w:lineRule="auto"/>
        <w:jc w:val="both"/>
        <w:rPr>
          <w:rFonts w:ascii="Times New Roman" w:hAnsi="Times New Roman" w:cs="Times New Roman"/>
          <w:sz w:val="24"/>
          <w:szCs w:val="24"/>
        </w:rPr>
      </w:pPr>
      <m:oMath>
        <m:sSubSup>
          <m:sSubSupPr>
            <m:ctrlPr>
              <w:rPr>
                <w:rFonts w:ascii="Cambria Math" w:hAnsi="Cambria Math" w:cs="Times New Roman"/>
                <w:sz w:val="24"/>
                <w:szCs w:val="24"/>
              </w:rPr>
            </m:ctrlPr>
          </m:sSubSupPr>
          <m:e>
            <m:r>
              <w:rPr>
                <w:rFonts w:ascii="Cambria Math" w:hAnsi="Cambria Math" w:cs="Times New Roman"/>
                <w:sz w:val="24"/>
                <w:szCs w:val="24"/>
              </w:rPr>
              <m:t>k</m:t>
            </m:r>
          </m:e>
          <m:sub>
            <m:r>
              <w:rPr>
                <w:rFonts w:ascii="Cambria Math" w:hAnsi="Cambria Math" w:cs="Times New Roman"/>
                <w:sz w:val="24"/>
                <w:szCs w:val="24"/>
              </w:rPr>
              <m:t>j</m:t>
            </m:r>
          </m:sub>
          <m:sup>
            <m:r>
              <w:rPr>
                <w:rFonts w:ascii="Cambria Math" w:hAnsi="Cambria Math" w:cs="Times New Roman"/>
                <w:sz w:val="24"/>
                <w:szCs w:val="24"/>
              </w:rPr>
              <m:t>z</m:t>
            </m:r>
          </m:sup>
        </m:sSubSup>
      </m:oMath>
      <w:r w:rsidR="00463DED">
        <w:rPr>
          <w:rFonts w:ascii="Times New Roman" w:hAnsi="Times New Roman" w:cs="Times New Roman"/>
          <w:sz w:val="24"/>
          <w:szCs w:val="24"/>
        </w:rPr>
        <w:t xml:space="preserve"> is the wave vector </w:t>
      </w:r>
      <w:r w:rsidR="00883057">
        <w:rPr>
          <w:rFonts w:ascii="Times New Roman" w:hAnsi="Times New Roman" w:cs="Times New Roman"/>
          <w:sz w:val="24"/>
          <w:szCs w:val="24"/>
        </w:rPr>
        <w:t xml:space="preserve">along </w:t>
      </w:r>
      <w:r w:rsidR="00463DED">
        <w:rPr>
          <w:rFonts w:ascii="Times New Roman" w:hAnsi="Times New Roman" w:cs="Times New Roman"/>
          <w:sz w:val="24"/>
          <w:szCs w:val="24"/>
        </w:rPr>
        <w:t xml:space="preserve"> </w:t>
      </w:r>
      <w:r w:rsidR="003E10C6">
        <w:rPr>
          <w:rFonts w:ascii="Times New Roman" w:hAnsi="Times New Roman" w:cs="Times New Roman"/>
          <w:sz w:val="24"/>
          <w:szCs w:val="24"/>
        </w:rPr>
        <w:t>out-of-plane</w:t>
      </w:r>
      <w:r w:rsidR="00883057">
        <w:rPr>
          <w:rFonts w:ascii="Times New Roman" w:hAnsi="Times New Roman" w:cs="Times New Roman"/>
          <w:sz w:val="24"/>
          <w:szCs w:val="24"/>
        </w:rPr>
        <w:t xml:space="preserve"> direction</w:t>
      </w:r>
      <w:r w:rsidR="00463DED">
        <w:rPr>
          <w:rFonts w:ascii="Times New Roman" w:hAnsi="Times New Roman" w:cs="Times New Roman"/>
          <w:sz w:val="24"/>
          <w:szCs w:val="24"/>
        </w:rPr>
        <w:t xml:space="preserve">, which is given by </w:t>
      </w:r>
      <m:oMath>
        <m:sSubSup>
          <m:sSubSupPr>
            <m:ctrlPr>
              <w:rPr>
                <w:rFonts w:ascii="Cambria Math" w:hAnsi="Cambria Math" w:cs="Times New Roman"/>
                <w:sz w:val="24"/>
                <w:szCs w:val="24"/>
              </w:rPr>
            </m:ctrlPr>
          </m:sSubSupPr>
          <m:e>
            <m:r>
              <w:rPr>
                <w:rFonts w:ascii="Cambria Math" w:hAnsi="Cambria Math" w:cs="Times New Roman"/>
                <w:sz w:val="24"/>
                <w:szCs w:val="24"/>
              </w:rPr>
              <m:t>k</m:t>
            </m:r>
          </m:e>
          <m:sub>
            <m:r>
              <w:rPr>
                <w:rFonts w:ascii="Cambria Math" w:hAnsi="Cambria Math" w:cs="Times New Roman"/>
                <w:sz w:val="24"/>
                <w:szCs w:val="24"/>
              </w:rPr>
              <m:t>j</m:t>
            </m:r>
          </m:sub>
          <m:sup>
            <m:r>
              <w:rPr>
                <w:rFonts w:ascii="Cambria Math" w:hAnsi="Cambria Math" w:cs="Times New Roman"/>
                <w:sz w:val="24"/>
                <w:szCs w:val="24"/>
              </w:rPr>
              <m:t>z</m:t>
            </m:r>
          </m:sup>
        </m:sSubSup>
        <m:r>
          <w:rPr>
            <w:rFonts w:ascii="Cambria Math" w:hAnsi="Cambria Math" w:cs="Times New Roman"/>
            <w:sz w:val="24"/>
            <w:szCs w:val="24"/>
          </w:rPr>
          <m:t>=</m:t>
        </m:r>
        <m:rad>
          <m:radPr>
            <m:degHide m:val="1"/>
            <m:ctrlPr>
              <w:rPr>
                <w:rFonts w:ascii="Cambria Math" w:hAnsi="Cambria Math" w:cs="Times New Roman"/>
                <w:i/>
                <w:sz w:val="24"/>
                <w:szCs w:val="24"/>
              </w:rPr>
            </m:ctrlPr>
          </m:radPr>
          <m:deg/>
          <m:e>
            <m:sSubSup>
              <m:sSubSupPr>
                <m:ctrlPr>
                  <w:rPr>
                    <w:rFonts w:ascii="Cambria Math" w:hAnsi="Cambria Math" w:cs="Times New Roman"/>
                    <w:sz w:val="24"/>
                    <w:szCs w:val="24"/>
                  </w:rPr>
                </m:ctrlPr>
              </m:sSubSupPr>
              <m:e>
                <m:r>
                  <w:rPr>
                    <w:rFonts w:ascii="Cambria Math" w:hAnsi="Cambria Math" w:cs="Times New Roman"/>
                    <w:sz w:val="24"/>
                    <w:szCs w:val="24"/>
                  </w:rPr>
                  <m:t>ε</m:t>
                </m:r>
              </m:e>
              <m:sub>
                <m:r>
                  <w:rPr>
                    <w:rFonts w:ascii="Cambria Math" w:hAnsi="Cambria Math" w:cs="Times New Roman"/>
                    <w:sz w:val="24"/>
                    <w:szCs w:val="24"/>
                  </w:rPr>
                  <m:t>j</m:t>
                </m:r>
              </m:sub>
              <m:sup>
                <m:r>
                  <w:rPr>
                    <w:rFonts w:ascii="Cambria Math" w:hAnsi="Cambria Math" w:cs="Times New Roman"/>
                    <w:sz w:val="24"/>
                    <w:szCs w:val="24"/>
                  </w:rPr>
                  <m:t>t</m:t>
                </m:r>
              </m:sup>
            </m:sSubSup>
            <m:d>
              <m:dPr>
                <m:ctrlPr>
                  <w:rPr>
                    <w:rFonts w:ascii="Cambria Math" w:hAnsi="Cambria Math" w:cs="Times New Roman"/>
                    <w:i/>
                    <w:sz w:val="24"/>
                    <w:szCs w:val="24"/>
                  </w:rPr>
                </m:ctrlPr>
              </m:dPr>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num>
                  <m:den>
                    <m:sSubSup>
                      <m:sSubSupPr>
                        <m:ctrlPr>
                          <w:rPr>
                            <w:rFonts w:ascii="Cambria Math" w:hAnsi="Cambria Math" w:cs="Times New Roman"/>
                            <w:sz w:val="24"/>
                            <w:szCs w:val="24"/>
                          </w:rPr>
                        </m:ctrlPr>
                      </m:sSubSupPr>
                      <m:e>
                        <m:r>
                          <w:rPr>
                            <w:rFonts w:ascii="Cambria Math" w:hAnsi="Cambria Math" w:cs="Times New Roman"/>
                            <w:sz w:val="24"/>
                            <w:szCs w:val="24"/>
                          </w:rPr>
                          <m:t>ε</m:t>
                        </m:r>
                      </m:e>
                      <m:sub>
                        <m:r>
                          <w:rPr>
                            <w:rFonts w:ascii="Cambria Math" w:hAnsi="Cambria Math" w:cs="Times New Roman"/>
                            <w:sz w:val="24"/>
                            <w:szCs w:val="24"/>
                          </w:rPr>
                          <m:t>j</m:t>
                        </m:r>
                      </m:sub>
                      <m:sup>
                        <m:r>
                          <w:rPr>
                            <w:rFonts w:ascii="Cambria Math" w:hAnsi="Cambria Math" w:cs="Times New Roman"/>
                            <w:sz w:val="24"/>
                            <w:szCs w:val="24"/>
                          </w:rPr>
                          <m:t>z</m:t>
                        </m:r>
                      </m:sup>
                    </m:sSubSup>
                  </m:den>
                </m:f>
              </m:e>
            </m:d>
          </m:e>
        </m:rad>
      </m:oMath>
      <w:r w:rsidR="00463DED">
        <w:rPr>
          <w:rFonts w:ascii="Times New Roman" w:hAnsi="Times New Roman" w:cs="Times New Roman"/>
          <w:sz w:val="24"/>
          <w:szCs w:val="24"/>
        </w:rPr>
        <w:t xml:space="preserve">, where q is </w:t>
      </w:r>
      <w:r w:rsidR="00883057">
        <w:rPr>
          <w:rFonts w:ascii="Times New Roman" w:hAnsi="Times New Roman" w:cs="Times New Roman"/>
          <w:sz w:val="24"/>
          <w:szCs w:val="24"/>
        </w:rPr>
        <w:t xml:space="preserve">the </w:t>
      </w:r>
      <w:r w:rsidR="00463DED">
        <w:rPr>
          <w:rFonts w:ascii="Times New Roman" w:hAnsi="Times New Roman" w:cs="Times New Roman"/>
          <w:sz w:val="24"/>
          <w:szCs w:val="24"/>
        </w:rPr>
        <w:t>in-plane wave</w:t>
      </w:r>
      <w:r w:rsidR="00444DAB">
        <w:rPr>
          <w:rFonts w:ascii="Times New Roman" w:hAnsi="Times New Roman" w:cs="Times New Roman"/>
          <w:sz w:val="24"/>
          <w:szCs w:val="24"/>
        </w:rPr>
        <w:t xml:space="preserve"> </w:t>
      </w:r>
      <w:r w:rsidR="00463DED">
        <w:rPr>
          <w:rFonts w:ascii="Times New Roman" w:hAnsi="Times New Roman" w:cs="Times New Roman"/>
          <w:sz w:val="24"/>
          <w:szCs w:val="24"/>
        </w:rPr>
        <w:t>vector</w:t>
      </w:r>
      <w:r w:rsidR="008E42E3">
        <w:rPr>
          <w:rFonts w:ascii="Times New Roman" w:hAnsi="Times New Roman" w:cs="Times New Roman"/>
          <w:sz w:val="24"/>
          <w:szCs w:val="24"/>
        </w:rPr>
        <w:t xml:space="preserve"> and</w:t>
      </w:r>
      <w:r w:rsidR="00444DAB">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ε</m:t>
            </m:r>
          </m:e>
          <m:sub>
            <m:r>
              <w:rPr>
                <w:rFonts w:ascii="Cambria Math" w:hAnsi="Cambria Math" w:cs="Times New Roman"/>
                <w:sz w:val="24"/>
                <w:szCs w:val="24"/>
              </w:rPr>
              <m:t>j</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sSubSup>
              <m:sSubSupPr>
                <m:ctrlPr>
                  <w:rPr>
                    <w:rFonts w:ascii="Cambria Math" w:hAnsi="Cambria Math" w:cs="Times New Roman"/>
                    <w:sz w:val="24"/>
                    <w:szCs w:val="24"/>
                  </w:rPr>
                </m:ctrlPr>
              </m:sSubSupPr>
              <m:e>
                <m:r>
                  <w:rPr>
                    <w:rFonts w:ascii="Cambria Math" w:hAnsi="Cambria Math" w:cs="Times New Roman"/>
                    <w:sz w:val="24"/>
                    <w:szCs w:val="24"/>
                  </w:rPr>
                  <m:t>ε</m:t>
                </m:r>
              </m:e>
              <m:sub>
                <m:r>
                  <w:rPr>
                    <w:rFonts w:ascii="Cambria Math" w:hAnsi="Cambria Math" w:cs="Times New Roman"/>
                    <w:sz w:val="24"/>
                    <w:szCs w:val="24"/>
                  </w:rPr>
                  <m:t>j</m:t>
                </m:r>
              </m:sub>
              <m:sup>
                <m:r>
                  <w:rPr>
                    <w:rFonts w:ascii="Cambria Math" w:hAnsi="Cambria Math" w:cs="Times New Roman"/>
                    <w:sz w:val="24"/>
                    <w:szCs w:val="24"/>
                  </w:rPr>
                  <m:t>t</m:t>
                </m:r>
              </m:sup>
            </m:sSubSup>
            <m: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ε</m:t>
                </m:r>
              </m:e>
              <m:sub>
                <m:r>
                  <w:rPr>
                    <w:rFonts w:ascii="Cambria Math" w:hAnsi="Cambria Math" w:cs="Times New Roman"/>
                    <w:sz w:val="24"/>
                    <w:szCs w:val="24"/>
                  </w:rPr>
                  <m:t>j</m:t>
                </m:r>
              </m:sub>
              <m:sup>
                <m:r>
                  <w:rPr>
                    <w:rFonts w:ascii="Cambria Math" w:hAnsi="Cambria Math" w:cs="Times New Roman"/>
                    <w:sz w:val="24"/>
                    <w:szCs w:val="24"/>
                  </w:rPr>
                  <m:t>z</m:t>
                </m:r>
              </m:sup>
            </m:sSubSup>
          </m:e>
        </m:rad>
      </m:oMath>
      <w:r w:rsidR="00463DED">
        <w:rPr>
          <w:rFonts w:ascii="Times New Roman" w:hAnsi="Times New Roman" w:cs="Times New Roman"/>
          <w:sz w:val="24"/>
          <w:szCs w:val="24"/>
        </w:rPr>
        <w:t>.</w:t>
      </w:r>
    </w:p>
    <w:p w14:paraId="0E807A29" w14:textId="42B2A815" w:rsidR="00CC6F59" w:rsidRPr="005041CC" w:rsidRDefault="00B94E97" w:rsidP="0090262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883057">
        <w:rPr>
          <w:rFonts w:ascii="Times New Roman" w:hAnsi="Times New Roman" w:cs="Times New Roman"/>
          <w:sz w:val="24"/>
          <w:szCs w:val="24"/>
        </w:rPr>
        <w:t>From these definition, w</w:t>
      </w:r>
      <w:r w:rsidR="00CC6F59">
        <w:rPr>
          <w:rFonts w:ascii="Times New Roman" w:hAnsi="Times New Roman" w:cs="Times New Roman"/>
          <w:sz w:val="24"/>
          <w:szCs w:val="24"/>
        </w:rPr>
        <w:t>e can get,</w:t>
      </w:r>
    </w:p>
    <w:p w14:paraId="71DB28CB" w14:textId="77777777" w:rsidR="005041CC" w:rsidRPr="00CC6F59" w:rsidRDefault="009E32CD" w:rsidP="0090262E">
      <w:pPr>
        <w:spacing w:line="480" w:lineRule="auto"/>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p</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a</m:t>
                  </m:r>
                </m:sub>
              </m:sSub>
              <m:r>
                <w:rPr>
                  <w:rFonts w:ascii="Cambria Math" w:hAnsi="Cambria Math" w:cs="Times New Roman"/>
                  <w:sz w:val="24"/>
                  <w:szCs w:val="24"/>
                </w:rPr>
                <m:t>+i</m:t>
              </m:r>
              <m:f>
                <m:fPr>
                  <m:ctrlPr>
                    <w:rPr>
                      <w:rFonts w:ascii="Cambria Math" w:hAnsi="Cambria Math" w:cs="Times New Roman"/>
                      <w:i/>
                      <w:sz w:val="24"/>
                      <w:szCs w:val="24"/>
                    </w:rPr>
                  </m:ctrlPr>
                </m:fPr>
                <m:num>
                  <m:r>
                    <w:rPr>
                      <w:rFonts w:ascii="Cambria Math" w:hAnsi="Cambria Math" w:cs="Times New Roman"/>
                      <w:sz w:val="24"/>
                      <w:szCs w:val="24"/>
                    </w:rPr>
                    <m:t>σ</m:t>
                  </m:r>
                </m:num>
                <m:den>
                  <m:r>
                    <w:rPr>
                      <w:rFonts w:ascii="Cambria Math" w:hAnsi="Cambria Math" w:cs="Times New Roman"/>
                      <w:sz w:val="24"/>
                      <w:szCs w:val="24"/>
                    </w:rPr>
                    <m:t>ω</m:t>
                  </m:r>
                </m:den>
              </m:f>
              <m:r>
                <w:rPr>
                  <w:rFonts w:ascii="Cambria Math" w:hAnsi="Cambria Math" w:cs="Times New Roman"/>
                  <w:sz w:val="24"/>
                  <w:szCs w:val="24"/>
                </w:rPr>
                <m:t>q</m:t>
              </m:r>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a</m:t>
                  </m:r>
                </m:sub>
              </m:sSub>
              <m:r>
                <w:rPr>
                  <w:rFonts w:ascii="Cambria Math" w:hAnsi="Cambria Math" w:cs="Times New Roman"/>
                  <w:sz w:val="24"/>
                  <w:szCs w:val="24"/>
                </w:rPr>
                <m:t>+i</m:t>
              </m:r>
              <m:f>
                <m:fPr>
                  <m:ctrlPr>
                    <w:rPr>
                      <w:rFonts w:ascii="Cambria Math" w:hAnsi="Cambria Math" w:cs="Times New Roman"/>
                      <w:i/>
                      <w:sz w:val="24"/>
                      <w:szCs w:val="24"/>
                    </w:rPr>
                  </m:ctrlPr>
                </m:fPr>
                <m:num>
                  <m:r>
                    <w:rPr>
                      <w:rFonts w:ascii="Cambria Math" w:hAnsi="Cambria Math" w:cs="Times New Roman"/>
                      <w:sz w:val="24"/>
                      <w:szCs w:val="24"/>
                    </w:rPr>
                    <m:t>σ</m:t>
                  </m:r>
                </m:num>
                <m:den>
                  <m:r>
                    <w:rPr>
                      <w:rFonts w:ascii="Cambria Math" w:hAnsi="Cambria Math" w:cs="Times New Roman"/>
                      <w:sz w:val="24"/>
                      <w:szCs w:val="24"/>
                    </w:rPr>
                    <m:t>ω</m:t>
                  </m:r>
                </m:den>
              </m:f>
              <m:r>
                <w:rPr>
                  <w:rFonts w:ascii="Cambria Math" w:hAnsi="Cambria Math" w:cs="Times New Roman"/>
                  <w:sz w:val="24"/>
                  <w:szCs w:val="24"/>
                </w:rPr>
                <m:t>q</m:t>
              </m:r>
            </m:den>
          </m:f>
        </m:oMath>
      </m:oMathPara>
    </w:p>
    <w:p w14:paraId="7FB8F2E5" w14:textId="7A8E2992" w:rsidR="00CC6F59" w:rsidRPr="005041CC" w:rsidRDefault="00B94E97" w:rsidP="0090262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1B3CEC">
        <w:rPr>
          <w:rFonts w:ascii="Times New Roman" w:hAnsi="Times New Roman" w:cs="Times New Roman"/>
          <w:sz w:val="24"/>
          <w:szCs w:val="24"/>
        </w:rPr>
        <w:t xml:space="preserve">We denote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r>
              <w:rPr>
                <w:rFonts w:ascii="Cambria Math" w:hAnsi="Cambria Math" w:cs="Times New Roman"/>
                <w:sz w:val="24"/>
                <w:szCs w:val="24"/>
              </w:rPr>
              <m:t>r</m:t>
            </m:r>
          </m:e>
          <m:sub>
            <m:r>
              <w:rPr>
                <w:rFonts w:ascii="Cambria Math" w:hAnsi="Cambria Math" w:cs="Times New Roman"/>
                <w:sz w:val="24"/>
                <w:szCs w:val="24"/>
              </w:rPr>
              <m:t>p</m:t>
            </m:r>
          </m:sub>
        </m:sSub>
        <m:r>
          <w:rPr>
            <w:rFonts w:ascii="Cambria Math" w:hAnsi="Cambria Math" w:cs="Times New Roman"/>
            <w:sz w:val="24"/>
            <w:szCs w:val="24"/>
          </w:rPr>
          <m:t xml:space="preserve"> </m:t>
        </m:r>
      </m:oMath>
      <w:r w:rsidR="001B3CEC">
        <w:rPr>
          <w:rFonts w:ascii="Times New Roman" w:hAnsi="Times New Roman" w:cs="Times New Roman"/>
          <w:sz w:val="24"/>
          <w:szCs w:val="24"/>
        </w:rPr>
        <w:t xml:space="preserve">as the </w:t>
      </w:r>
      <w:r w:rsidR="00883057">
        <w:rPr>
          <w:rFonts w:ascii="Times New Roman" w:hAnsi="Times New Roman" w:cs="Times New Roman"/>
          <w:sz w:val="24"/>
          <w:szCs w:val="24"/>
        </w:rPr>
        <w:t>difference in reflection coefficients for structures including and excluding the TMDs.</w:t>
      </w:r>
    </w:p>
    <w:p w14:paraId="754B44D5" w14:textId="77777777" w:rsidR="005041CC" w:rsidRPr="00D37781" w:rsidRDefault="009E32CD" w:rsidP="0090262E">
      <w:pPr>
        <w:spacing w:line="480" w:lineRule="auto"/>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r>
                <w:rPr>
                  <w:rFonts w:ascii="Cambria Math" w:hAnsi="Cambria Math" w:cs="Times New Roman"/>
                  <w:sz w:val="24"/>
                  <w:szCs w:val="24"/>
                </w:rPr>
                <m:t>r</m:t>
              </m:r>
            </m:e>
            <m:sub>
              <m:r>
                <w:rPr>
                  <w:rFonts w:ascii="Cambria Math" w:hAnsi="Cambria Math" w:cs="Times New Roman"/>
                  <w:sz w:val="24"/>
                  <w:szCs w:val="24"/>
                </w:rPr>
                <m:t>p</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a</m:t>
                  </m:r>
                </m:sub>
              </m:sSub>
              <m:r>
                <w:rPr>
                  <w:rFonts w:ascii="Cambria Math" w:hAnsi="Cambria Math" w:cs="Times New Roman"/>
                  <w:sz w:val="24"/>
                  <w:szCs w:val="24"/>
                </w:rPr>
                <m:t>+i</m:t>
              </m:r>
              <m:f>
                <m:fPr>
                  <m:ctrlPr>
                    <w:rPr>
                      <w:rFonts w:ascii="Cambria Math" w:hAnsi="Cambria Math" w:cs="Times New Roman"/>
                      <w:i/>
                      <w:sz w:val="24"/>
                      <w:szCs w:val="24"/>
                    </w:rPr>
                  </m:ctrlPr>
                </m:fPr>
                <m:num>
                  <m:r>
                    <w:rPr>
                      <w:rFonts w:ascii="Cambria Math" w:hAnsi="Cambria Math" w:cs="Times New Roman"/>
                      <w:sz w:val="24"/>
                      <w:szCs w:val="24"/>
                    </w:rPr>
                    <m:t>σ</m:t>
                  </m:r>
                </m:num>
                <m:den>
                  <m:r>
                    <w:rPr>
                      <w:rFonts w:ascii="Cambria Math" w:hAnsi="Cambria Math" w:cs="Times New Roman"/>
                      <w:sz w:val="24"/>
                      <w:szCs w:val="24"/>
                    </w:rPr>
                    <m:t>ω</m:t>
                  </m:r>
                </m:den>
              </m:f>
              <m:r>
                <w:rPr>
                  <w:rFonts w:ascii="Cambria Math" w:hAnsi="Cambria Math" w:cs="Times New Roman"/>
                  <w:sz w:val="24"/>
                  <w:szCs w:val="24"/>
                </w:rPr>
                <m:t>q</m:t>
              </m:r>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a</m:t>
                  </m:r>
                </m:sub>
              </m:sSub>
              <m:r>
                <w:rPr>
                  <w:rFonts w:ascii="Cambria Math" w:hAnsi="Cambria Math" w:cs="Times New Roman"/>
                  <w:sz w:val="24"/>
                  <w:szCs w:val="24"/>
                </w:rPr>
                <m:t>+i</m:t>
              </m:r>
              <m:f>
                <m:fPr>
                  <m:ctrlPr>
                    <w:rPr>
                      <w:rFonts w:ascii="Cambria Math" w:hAnsi="Cambria Math" w:cs="Times New Roman"/>
                      <w:i/>
                      <w:sz w:val="24"/>
                      <w:szCs w:val="24"/>
                    </w:rPr>
                  </m:ctrlPr>
                </m:fPr>
                <m:num>
                  <m:r>
                    <w:rPr>
                      <w:rFonts w:ascii="Cambria Math" w:hAnsi="Cambria Math" w:cs="Times New Roman"/>
                      <w:sz w:val="24"/>
                      <w:szCs w:val="24"/>
                    </w:rPr>
                    <m:t>σ</m:t>
                  </m:r>
                </m:num>
                <m:den>
                  <m:r>
                    <w:rPr>
                      <w:rFonts w:ascii="Cambria Math" w:hAnsi="Cambria Math" w:cs="Times New Roman"/>
                      <w:sz w:val="24"/>
                      <w:szCs w:val="24"/>
                    </w:rPr>
                    <m:t>ω</m:t>
                  </m:r>
                </m:den>
              </m:f>
              <m:r>
                <w:rPr>
                  <w:rFonts w:ascii="Cambria Math" w:hAnsi="Cambria Math" w:cs="Times New Roman"/>
                  <w:sz w:val="24"/>
                  <w:szCs w:val="24"/>
                </w:rPr>
                <m:t>q</m:t>
              </m:r>
            </m:den>
          </m:f>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a</m:t>
                  </m:r>
                </m:sub>
              </m:sSub>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a</m:t>
                  </m:r>
                </m:sub>
              </m:sSub>
            </m:den>
          </m:f>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a</m:t>
                  </m:r>
                </m:sub>
              </m:sSub>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a</m:t>
                  </m:r>
                </m:sub>
              </m:sSub>
            </m:den>
          </m:f>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i2</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a</m:t>
                      </m:r>
                    </m:sub>
                  </m:sSub>
                  <m:r>
                    <w:rPr>
                      <w:rFonts w:ascii="Cambria Math" w:hAnsi="Cambria Math" w:cs="Times New Roman"/>
                      <w:sz w:val="24"/>
                      <w:szCs w:val="24"/>
                    </w:rPr>
                    <m:t>σq/ω</m:t>
                  </m:r>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a</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i</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-ε</m:t>
                              </m:r>
                            </m:e>
                            <m:sub>
                              <m:r>
                                <w:rPr>
                                  <w:rFonts w:ascii="Cambria Math" w:hAnsi="Cambria Math" w:cs="Times New Roman"/>
                                  <w:sz w:val="24"/>
                                  <w:szCs w:val="24"/>
                                </w:rPr>
                                <m:t>a</m:t>
                              </m:r>
                            </m:sub>
                          </m:sSub>
                        </m:e>
                      </m:d>
                      <m:r>
                        <w:rPr>
                          <w:rFonts w:ascii="Cambria Math" w:hAnsi="Cambria Math" w:cs="Times New Roman"/>
                          <w:sz w:val="24"/>
                          <w:szCs w:val="24"/>
                        </w:rPr>
                        <m:t>σq</m:t>
                      </m:r>
                    </m:num>
                    <m:den>
                      <m:r>
                        <w:rPr>
                          <w:rFonts w:ascii="Cambria Math" w:hAnsi="Cambria Math" w:cs="Times New Roman"/>
                          <w:sz w:val="24"/>
                          <w:szCs w:val="24"/>
                        </w:rPr>
                        <m:t>ω</m:t>
                      </m:r>
                    </m:den>
                  </m:f>
                </m:den>
              </m:f>
            </m:e>
          </m:d>
        </m:oMath>
      </m:oMathPara>
    </w:p>
    <w:p w14:paraId="0EBD7E80" w14:textId="269C2BC6" w:rsidR="00883057" w:rsidRDefault="00883057" w:rsidP="0090262E">
      <w:pPr>
        <w:spacing w:line="480" w:lineRule="auto"/>
        <w:jc w:val="both"/>
        <w:rPr>
          <w:rFonts w:ascii="Times New Roman" w:hAnsi="Times New Roman" w:cs="Times New Roman"/>
          <w:sz w:val="24"/>
          <w:szCs w:val="24"/>
        </w:rPr>
      </w:pPr>
      <w:r>
        <w:rPr>
          <w:rFonts w:ascii="Times New Roman" w:hAnsi="Times New Roman" w:cs="Times New Roman"/>
          <w:sz w:val="24"/>
          <w:szCs w:val="24"/>
        </w:rPr>
        <w:t>Here, t</w:t>
      </w:r>
      <w:r w:rsidR="001B3CEC">
        <w:rPr>
          <w:rFonts w:ascii="Times New Roman" w:hAnsi="Times New Roman" w:cs="Times New Roman"/>
          <w:sz w:val="24"/>
          <w:szCs w:val="24"/>
        </w:rPr>
        <w:t xml:space="preserve">he term </w:t>
      </w:r>
      <m:oMath>
        <m:f>
          <m:fPr>
            <m:ctrlPr>
              <w:rPr>
                <w:rFonts w:ascii="Cambria Math" w:hAnsi="Cambria Math" w:cs="Times New Roman"/>
                <w:i/>
                <w:sz w:val="24"/>
                <w:szCs w:val="24"/>
              </w:rPr>
            </m:ctrlPr>
          </m:fPr>
          <m:num>
            <m:r>
              <w:rPr>
                <w:rFonts w:ascii="Cambria Math" w:hAnsi="Cambria Math" w:cs="Times New Roman"/>
                <w:sz w:val="24"/>
                <w:szCs w:val="24"/>
              </w:rPr>
              <m:t>iσq</m:t>
            </m:r>
          </m:num>
          <m:den>
            <m:r>
              <w:rPr>
                <w:rFonts w:ascii="Cambria Math" w:hAnsi="Cambria Math" w:cs="Times New Roman"/>
                <w:sz w:val="24"/>
                <w:szCs w:val="24"/>
              </w:rPr>
              <m:t>ω</m:t>
            </m:r>
          </m:den>
        </m:f>
      </m:oMath>
      <w:r w:rsidR="001B3CEC">
        <w:rPr>
          <w:rFonts w:ascii="Times New Roman" w:hAnsi="Times New Roman" w:cs="Times New Roman"/>
          <w:sz w:val="24"/>
          <w:szCs w:val="24"/>
        </w:rPr>
        <w:t xml:space="preserve"> </w:t>
      </w:r>
      <w:r w:rsidR="009F0D72">
        <w:rPr>
          <w:rFonts w:ascii="Times New Roman" w:hAnsi="Times New Roman" w:cs="Times New Roman"/>
          <w:sz w:val="24"/>
          <w:szCs w:val="24"/>
        </w:rPr>
        <w:t xml:space="preserve">encodes the properties of the </w:t>
      </w:r>
      <w:r>
        <w:rPr>
          <w:rFonts w:ascii="Times New Roman" w:hAnsi="Times New Roman" w:cs="Times New Roman"/>
          <w:sz w:val="24"/>
          <w:szCs w:val="24"/>
        </w:rPr>
        <w:t xml:space="preserve">TMDs </w:t>
      </w:r>
      <w:r w:rsidR="009F0D72">
        <w:rPr>
          <w:rFonts w:ascii="Times New Roman" w:hAnsi="Times New Roman" w:cs="Times New Roman"/>
          <w:sz w:val="24"/>
          <w:szCs w:val="24"/>
        </w:rPr>
        <w:t xml:space="preserve">and </w:t>
      </w:r>
      <w:r w:rsidR="001B3CEC">
        <w:rPr>
          <w:rFonts w:ascii="Times New Roman" w:hAnsi="Times New Roman" w:cs="Times New Roman"/>
          <w:sz w:val="24"/>
          <w:szCs w:val="24"/>
        </w:rPr>
        <w:t>determines the near-field signal</w:t>
      </w:r>
    </w:p>
    <w:p w14:paraId="639C9324" w14:textId="61A8DB63" w:rsidR="005041CC" w:rsidRDefault="00B94E97" w:rsidP="0090262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883057">
        <w:rPr>
          <w:rFonts w:ascii="Times New Roman" w:hAnsi="Times New Roman" w:cs="Times New Roman"/>
          <w:sz w:val="24"/>
          <w:szCs w:val="24"/>
        </w:rPr>
        <w:t>Using</w:t>
      </w:r>
      <w:r w:rsidR="001B3CEC">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i2</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a</m:t>
                </m:r>
              </m:sub>
            </m:sSub>
            <m:r>
              <w:rPr>
                <w:rFonts w:ascii="Cambria Math" w:hAnsi="Cambria Math" w:cs="Times New Roman"/>
                <w:sz w:val="24"/>
                <w:szCs w:val="24"/>
              </w:rPr>
              <m:t>σq</m:t>
            </m:r>
          </m:num>
          <m:den>
            <m:r>
              <w:rPr>
                <w:rFonts w:ascii="Cambria Math" w:hAnsi="Cambria Math" w:cs="Times New Roman"/>
                <w:sz w:val="24"/>
                <w:szCs w:val="24"/>
              </w:rPr>
              <m:t>ω</m:t>
            </m:r>
          </m:den>
        </m:f>
        <m:r>
          <w:rPr>
            <w:rFonts w:ascii="Cambria Math" w:hAnsi="Cambria Math" w:cs="Times New Roman"/>
            <w:sz w:val="24"/>
            <w:szCs w:val="24"/>
          </w:rPr>
          <m:t>=2</m:t>
        </m:r>
        <m:sSub>
          <m:sSubPr>
            <m:ctrlPr>
              <w:rPr>
                <w:rFonts w:ascii="Cambria Math" w:hAnsi="Cambria Math" w:cs="Times New Roman"/>
                <w:i/>
                <w:sz w:val="24"/>
                <w:szCs w:val="24"/>
              </w:rPr>
            </m:ctrlPr>
          </m:sSubPr>
          <m:e>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0</m:t>
                </m:r>
              </m:sub>
              <m:sup>
                <m:r>
                  <w:rPr>
                    <w:rFonts w:ascii="Cambria Math" w:hAnsi="Cambria Math" w:cs="Times New Roman"/>
                    <w:sz w:val="24"/>
                    <w:szCs w:val="24"/>
                  </w:rPr>
                  <m:t>2</m:t>
                </m:r>
              </m:sup>
            </m:sSubSup>
            <m:r>
              <w:rPr>
                <w:rFonts w:ascii="Cambria Math" w:hAnsi="Cambria Math" w:cs="Times New Roman"/>
                <w:sz w:val="24"/>
                <w:szCs w:val="24"/>
              </w:rPr>
              <m:t>ε</m:t>
            </m:r>
          </m:e>
          <m:sub>
            <m:r>
              <w:rPr>
                <w:rFonts w:ascii="Cambria Math" w:hAnsi="Cambria Math" w:cs="Times New Roman"/>
                <w:sz w:val="24"/>
                <w:szCs w:val="24"/>
              </w:rPr>
              <m:t>a</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r</m:t>
                </m:r>
              </m:sub>
            </m:sSub>
            <m:r>
              <w:rPr>
                <w:rFonts w:ascii="Cambria Math" w:hAnsi="Cambria Math" w:cs="Times New Roman"/>
                <w:sz w:val="24"/>
                <w:szCs w:val="24"/>
              </w:rPr>
              <m:t>-1</m:t>
            </m:r>
          </m:e>
        </m:d>
        <m:r>
          <w:rPr>
            <w:rFonts w:ascii="Cambria Math" w:hAnsi="Cambria Math" w:cs="Times New Roman"/>
            <w:sz w:val="24"/>
            <w:szCs w:val="24"/>
          </w:rPr>
          <m:t>dq</m:t>
        </m:r>
      </m:oMath>
      <w:r w:rsidR="00883057">
        <w:rPr>
          <w:rFonts w:ascii="Times New Roman" w:hAnsi="Times New Roman" w:cs="Times New Roman"/>
          <w:sz w:val="24"/>
          <w:szCs w:val="24"/>
        </w:rPr>
        <w:t xml:space="preserve"> and </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ctrlPr>
              <w:rPr>
                <w:rFonts w:ascii="Cambria Math" w:hAnsi="Cambria Math" w:cs="Times New Roman"/>
                <w:sz w:val="24"/>
                <w:szCs w:val="24"/>
              </w:rPr>
            </m:ctrlP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a</m:t>
                </m:r>
              </m:sub>
            </m:sSub>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a</m:t>
                </m:r>
              </m:sub>
            </m:sSub>
          </m:den>
        </m:f>
      </m:oMath>
      <w:r w:rsidR="00883057">
        <w:rPr>
          <w:rFonts w:ascii="Times New Roman" w:hAnsi="Times New Roman" w:cs="Times New Roman"/>
          <w:sz w:val="24"/>
          <w:szCs w:val="24"/>
        </w:rPr>
        <w:t>, we finally obtain:</w:t>
      </w:r>
    </w:p>
    <w:p w14:paraId="08C5BE59" w14:textId="31B55546" w:rsidR="008427ED" w:rsidRPr="00D37781" w:rsidRDefault="009E32CD" w:rsidP="0090262E">
      <w:pPr>
        <w:spacing w:line="480" w:lineRule="auto"/>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r>
                <w:rPr>
                  <w:rFonts w:ascii="Cambria Math" w:hAnsi="Cambria Math" w:cs="Times New Roman"/>
                  <w:sz w:val="24"/>
                  <w:szCs w:val="24"/>
                </w:rPr>
                <m:t>r</m:t>
              </m:r>
              <m:ctrlPr>
                <w:rPr>
                  <w:rFonts w:ascii="Cambria Math" w:hAnsi="Cambria Math" w:cs="Times New Roman"/>
                  <w:i/>
                  <w:sz w:val="24"/>
                  <w:szCs w:val="24"/>
                </w:rPr>
              </m:ctrlPr>
            </m:e>
            <m:sub>
              <m:r>
                <w:rPr>
                  <w:rFonts w:ascii="Cambria Math" w:hAnsi="Cambria Math" w:cs="Times New Roman"/>
                  <w:sz w:val="24"/>
                  <w:szCs w:val="24"/>
                </w:rPr>
                <m:t>p</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ctrlPr>
                <w:rPr>
                  <w:rFonts w:ascii="Cambria Math" w:hAnsi="Cambria Math" w:cs="Times New Roman"/>
                  <w:sz w:val="24"/>
                  <w:szCs w:val="24"/>
                </w:rPr>
              </m:ctrlPr>
            </m:e>
            <m:sub>
              <m:r>
                <w:rPr>
                  <w:rFonts w:ascii="Cambria Math" w:hAnsi="Cambria Math" w:cs="Times New Roman"/>
                  <w:sz w:val="24"/>
                  <w:szCs w:val="24"/>
                </w:rPr>
                <m:t>0</m:t>
              </m:r>
            </m:sub>
          </m:sSub>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a</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r</m:t>
                          </m:r>
                        </m:sub>
                      </m:sSub>
                      <m:r>
                        <w:rPr>
                          <w:rFonts w:ascii="Cambria Math" w:hAnsi="Cambria Math" w:cs="Times New Roman"/>
                          <w:sz w:val="24"/>
                          <w:szCs w:val="24"/>
                        </w:rPr>
                        <m:t>-1</m:t>
                      </m:r>
                    </m:e>
                  </m:d>
                  <m:r>
                    <w:rPr>
                      <w:rFonts w:ascii="Cambria Math" w:hAnsi="Cambria Math" w:cs="Times New Roman"/>
                      <w:sz w:val="24"/>
                      <w:szCs w:val="24"/>
                    </w:rPr>
                    <m:t>dq</m:t>
                  </m:r>
                </m:num>
                <m:den>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a</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a</m:t>
                      </m:r>
                    </m:sub>
                  </m:sSub>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a</m:t>
                          </m:r>
                        </m:sub>
                      </m:sSub>
                    </m:e>
                  </m:d>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r</m:t>
                          </m:r>
                        </m:sub>
                      </m:sSub>
                      <m:r>
                        <w:rPr>
                          <w:rFonts w:ascii="Cambria Math" w:hAnsi="Cambria Math" w:cs="Times New Roman"/>
                          <w:sz w:val="24"/>
                          <w:szCs w:val="24"/>
                        </w:rPr>
                        <m:t>-1</m:t>
                      </m:r>
                    </m:e>
                  </m:d>
                  <m:r>
                    <w:rPr>
                      <w:rFonts w:ascii="Cambria Math" w:hAnsi="Cambria Math" w:cs="Times New Roman"/>
                      <w:sz w:val="24"/>
                      <w:szCs w:val="24"/>
                    </w:rPr>
                    <m:t>dq</m:t>
                  </m:r>
                </m:den>
              </m:f>
            </m:e>
          </m:d>
        </m:oMath>
      </m:oMathPara>
    </w:p>
    <w:p w14:paraId="25240FE2" w14:textId="77777777" w:rsidR="008427ED" w:rsidRPr="001B3CEC" w:rsidRDefault="008427ED" w:rsidP="0090262E">
      <w:pPr>
        <w:spacing w:line="480" w:lineRule="auto"/>
        <w:jc w:val="both"/>
        <w:rPr>
          <w:rFonts w:ascii="Times New Roman" w:hAnsi="Times New Roman" w:cs="Times New Roman"/>
          <w:sz w:val="24"/>
          <w:szCs w:val="24"/>
        </w:rPr>
      </w:pPr>
      <w:r>
        <w:rPr>
          <w:rFonts w:ascii="Times New Roman" w:hAnsi="Times New Roman" w:cs="Times New Roman"/>
          <w:sz w:val="24"/>
          <w:szCs w:val="24"/>
        </w:rPr>
        <w:t>This is the key result of this part.</w:t>
      </w:r>
    </w:p>
    <w:p w14:paraId="738229BD" w14:textId="35C18BA5" w:rsidR="00701092" w:rsidRPr="00061D24" w:rsidRDefault="00883057" w:rsidP="0090262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3C7087">
        <w:rPr>
          <w:rFonts w:ascii="Times New Roman" w:hAnsi="Times New Roman" w:cs="Times New Roman"/>
          <w:sz w:val="24"/>
          <w:szCs w:val="24"/>
        </w:rPr>
        <w:t xml:space="preserve">At </w:t>
      </w:r>
      <w:r w:rsidR="00FA1AA8">
        <w:rPr>
          <w:rFonts w:ascii="Times New Roman" w:hAnsi="Times New Roman" w:cs="Times New Roman"/>
          <w:sz w:val="24"/>
          <w:szCs w:val="24"/>
        </w:rPr>
        <w:t>the</w:t>
      </w:r>
      <w:r w:rsidR="00701092">
        <w:rPr>
          <w:rFonts w:ascii="Times New Roman" w:hAnsi="Times New Roman" w:cs="Times New Roman"/>
          <w:sz w:val="24"/>
          <w:szCs w:val="24"/>
        </w:rPr>
        <w:t xml:space="preserve"> far-</w:t>
      </w:r>
      <w:r w:rsidR="00C24855">
        <w:rPr>
          <w:rFonts w:ascii="Times New Roman" w:hAnsi="Times New Roman" w:cs="Times New Roman"/>
          <w:sz w:val="24"/>
          <w:szCs w:val="24"/>
        </w:rPr>
        <w:t xml:space="preserve">field </w:t>
      </w:r>
      <w:r w:rsidR="00701092">
        <w:rPr>
          <w:rFonts w:ascii="Times New Roman" w:hAnsi="Times New Roman" w:cs="Times New Roman"/>
          <w:sz w:val="24"/>
          <w:szCs w:val="24"/>
        </w:rPr>
        <w:t>limit</w:t>
      </w:r>
      <w:r w:rsidR="00010E8A">
        <w:rPr>
          <w:rFonts w:ascii="Times New Roman" w:hAnsi="Times New Roman" w:cs="Times New Roman"/>
          <w:sz w:val="24"/>
          <w:szCs w:val="24"/>
        </w:rPr>
        <w:t xml:space="preserve"> and </w:t>
      </w:r>
      <w:r>
        <w:rPr>
          <w:rFonts w:ascii="Times New Roman" w:hAnsi="Times New Roman" w:cs="Times New Roman"/>
          <w:sz w:val="24"/>
          <w:szCs w:val="24"/>
        </w:rPr>
        <w:t xml:space="preserve">in the </w:t>
      </w:r>
      <w:r w:rsidR="00010E8A">
        <w:rPr>
          <w:rFonts w:ascii="Times New Roman" w:hAnsi="Times New Roman" w:cs="Times New Roman"/>
          <w:sz w:val="24"/>
          <w:szCs w:val="24"/>
        </w:rPr>
        <w:t>near-infrared spectr</w:t>
      </w:r>
      <w:r w:rsidR="00FA1AA8">
        <w:rPr>
          <w:rFonts w:ascii="Times New Roman" w:hAnsi="Times New Roman" w:cs="Times New Roman"/>
          <w:sz w:val="24"/>
          <w:szCs w:val="24"/>
        </w:rPr>
        <w:t>al</w:t>
      </w:r>
      <w:r w:rsidR="00010E8A">
        <w:rPr>
          <w:rFonts w:ascii="Times New Roman" w:hAnsi="Times New Roman" w:cs="Times New Roman"/>
          <w:sz w:val="24"/>
          <w:szCs w:val="24"/>
        </w:rPr>
        <w:t xml:space="preserve"> range</w:t>
      </w:r>
      <w:r w:rsidR="00701092">
        <w:rPr>
          <w:rFonts w:ascii="Times New Roman" w:hAnsi="Times New Roman" w:cs="Times New Roman"/>
          <w:sz w:val="24"/>
          <w:szCs w:val="24"/>
        </w:rPr>
        <w:t>,</w:t>
      </w:r>
      <w:r w:rsidR="00EC1215">
        <w:rPr>
          <w:rFonts w:ascii="Times New Roman" w:hAnsi="Times New Roman" w:cs="Times New Roman"/>
          <w:sz w:val="24"/>
          <w:szCs w:val="24"/>
        </w:rPr>
        <w:t xml:space="preserve"> the large damping at the room temperature makes that the real </w:t>
      </w:r>
      <w:r w:rsidR="00E3207A">
        <w:rPr>
          <w:rFonts w:ascii="Times New Roman" w:hAnsi="Times New Roman" w:cs="Times New Roman"/>
          <w:sz w:val="24"/>
          <w:szCs w:val="24"/>
        </w:rPr>
        <w:t>dielectric function remain</w:t>
      </w:r>
      <w:r w:rsidR="006A39F7">
        <w:rPr>
          <w:rFonts w:ascii="Times New Roman" w:hAnsi="Times New Roman" w:cs="Times New Roman"/>
          <w:sz w:val="24"/>
          <w:szCs w:val="24"/>
        </w:rPr>
        <w:t>s</w:t>
      </w:r>
      <w:r w:rsidR="00EC1215">
        <w:rPr>
          <w:rFonts w:ascii="Times New Roman" w:hAnsi="Times New Roman" w:cs="Times New Roman"/>
          <w:sz w:val="24"/>
          <w:szCs w:val="24"/>
        </w:rPr>
        <w:t xml:space="preserve"> positive and the imaginary dielectric function ha</w:t>
      </w:r>
      <w:r w:rsidR="006A39F7">
        <w:rPr>
          <w:rFonts w:ascii="Times New Roman" w:hAnsi="Times New Roman" w:cs="Times New Roman"/>
          <w:sz w:val="24"/>
          <w:szCs w:val="24"/>
        </w:rPr>
        <w:t>s</w:t>
      </w:r>
      <w:r w:rsidR="00EC1215">
        <w:rPr>
          <w:rFonts w:ascii="Times New Roman" w:hAnsi="Times New Roman" w:cs="Times New Roman"/>
          <w:sz w:val="24"/>
          <w:szCs w:val="24"/>
        </w:rPr>
        <w:t xml:space="preserve"> a finite positive </w:t>
      </w:r>
      <w:proofErr w:type="gramStart"/>
      <w:r w:rsidR="00EC1215">
        <w:rPr>
          <w:rFonts w:ascii="Times New Roman" w:hAnsi="Times New Roman" w:cs="Times New Roman"/>
          <w:sz w:val="24"/>
          <w:szCs w:val="24"/>
        </w:rPr>
        <w:t xml:space="preserve">value.  </w:t>
      </w:r>
      <w:r>
        <w:rPr>
          <w:rFonts w:ascii="Times New Roman" w:hAnsi="Times New Roman" w:cs="Times New Roman"/>
          <w:sz w:val="24"/>
          <w:szCs w:val="24"/>
        </w:rPr>
        <w:t>.</w:t>
      </w:r>
      <w:proofErr w:type="gramEnd"/>
      <w:r>
        <w:rPr>
          <w:rFonts w:ascii="Times New Roman" w:hAnsi="Times New Roman" w:cs="Times New Roman"/>
          <w:sz w:val="24"/>
          <w:szCs w:val="24"/>
        </w:rPr>
        <w:t xml:space="preserve"> With a </w:t>
      </w:r>
      <w:r w:rsidR="00010E8A">
        <w:rPr>
          <w:rFonts w:ascii="Times New Roman" w:hAnsi="Times New Roman" w:cs="Times New Roman"/>
          <w:sz w:val="24"/>
          <w:szCs w:val="24"/>
        </w:rPr>
        <w:t xml:space="preserve">layer thickness </w:t>
      </w:r>
      <w:r>
        <w:rPr>
          <w:rFonts w:ascii="Times New Roman" w:hAnsi="Times New Roman" w:cs="Times New Roman"/>
          <w:sz w:val="24"/>
          <w:szCs w:val="24"/>
        </w:rPr>
        <w:t xml:space="preserve">of </w:t>
      </w:r>
      <w:r w:rsidR="00010E8A">
        <w:rPr>
          <w:rFonts w:ascii="Times New Roman" w:hAnsi="Times New Roman" w:cs="Times New Roman"/>
          <w:sz w:val="24"/>
          <w:szCs w:val="24"/>
        </w:rPr>
        <w:t>0.</w:t>
      </w:r>
      <w:r w:rsidR="00D52210">
        <w:rPr>
          <w:rFonts w:ascii="Times New Roman" w:hAnsi="Times New Roman" w:cs="Times New Roman"/>
          <w:sz w:val="24"/>
          <w:szCs w:val="24"/>
        </w:rPr>
        <w:t>7 nm,</w:t>
      </w:r>
      <w:r w:rsidR="005F5E40">
        <w:rPr>
          <w:rFonts w:ascii="Times New Roman" w:hAnsi="Times New Roman" w:cs="Times New Roman"/>
          <w:sz w:val="24"/>
          <w:szCs w:val="24"/>
        </w:rPr>
        <w:t xml:space="preserve"> this yields</w:t>
      </w:r>
      <w:r w:rsidR="0070109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ar</m:t>
            </m:r>
          </m:sub>
        </m:sSub>
        <m:r>
          <w:rPr>
            <w:rFonts w:ascii="Cambria Math" w:hAnsi="Cambria Math" w:cs="Times New Roman"/>
            <w:sz w:val="24"/>
            <w:szCs w:val="24"/>
          </w:rPr>
          <m:t>d</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r</m:t>
                </m:r>
              </m:sub>
            </m:sSub>
            <m:r>
              <w:rPr>
                <w:rFonts w:ascii="Cambria Math" w:hAnsi="Cambria Math" w:cs="Times New Roman"/>
                <w:sz w:val="24"/>
                <w:szCs w:val="24"/>
              </w:rPr>
              <m:t>-1</m:t>
            </m:r>
          </m:e>
        </m:d>
        <m:r>
          <w:rPr>
            <w:rFonts w:ascii="Cambria Math" w:hAnsi="Cambria Math" w:cs="Times New Roman"/>
            <w:sz w:val="24"/>
            <w:szCs w:val="24"/>
          </w:rPr>
          <m:t>q≪1</m:t>
        </m:r>
      </m:oMath>
      <w:r w:rsidR="00D52210">
        <w:rPr>
          <w:rFonts w:ascii="Times New Roman" w:hAnsi="Times New Roman" w:cs="Times New Roman"/>
          <w:sz w:val="24"/>
          <w:szCs w:val="24"/>
        </w:rPr>
        <w:t>.</w:t>
      </w:r>
      <w:r w:rsidR="005F5E40">
        <w:rPr>
          <w:rFonts w:ascii="Times New Roman" w:hAnsi="Times New Roman" w:cs="Times New Roman"/>
          <w:sz w:val="24"/>
          <w:szCs w:val="24"/>
        </w:rPr>
        <w:t xml:space="preserve"> </w:t>
      </w:r>
    </w:p>
    <w:p w14:paraId="6388334A" w14:textId="152DFEC8" w:rsidR="001C730B" w:rsidRDefault="00883057" w:rsidP="0090262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DA6955">
        <w:rPr>
          <w:rFonts w:ascii="Times New Roman" w:hAnsi="Times New Roman" w:cs="Times New Roman"/>
          <w:sz w:val="24"/>
          <w:szCs w:val="24"/>
        </w:rPr>
        <w:t xml:space="preserve">At the near-field limit, q is determined by the tip. The </w:t>
      </w:r>
      <w:r w:rsidR="0028666D">
        <w:rPr>
          <w:rFonts w:ascii="Times New Roman" w:hAnsi="Times New Roman" w:cs="Times New Roman"/>
          <w:sz w:val="24"/>
          <w:szCs w:val="24"/>
        </w:rPr>
        <w:t xml:space="preserve">dominant </w:t>
      </w:r>
      <w:r w:rsidR="00DA6955">
        <w:rPr>
          <w:rFonts w:ascii="Times New Roman" w:hAnsi="Times New Roman" w:cs="Times New Roman"/>
          <w:sz w:val="24"/>
          <w:szCs w:val="24"/>
        </w:rPr>
        <w:t>m</w:t>
      </w:r>
      <w:r w:rsidR="00FD6354">
        <w:rPr>
          <w:rFonts w:ascii="Times New Roman" w:hAnsi="Times New Roman" w:cs="Times New Roman"/>
          <w:sz w:val="24"/>
          <w:szCs w:val="24"/>
        </w:rPr>
        <w:t>omentum is about 1/R, where R is the tip radius</w:t>
      </w:r>
      <w:r w:rsidR="00010E8A">
        <w:rPr>
          <w:rFonts w:ascii="Times New Roman" w:hAnsi="Times New Roman" w:cs="Times New Roman"/>
          <w:sz w:val="24"/>
          <w:szCs w:val="24"/>
        </w:rPr>
        <w:t xml:space="preserve"> (</w:t>
      </w:r>
      <w:r w:rsidR="008E42E3">
        <w:rPr>
          <w:rFonts w:ascii="Times New Roman" w:hAnsi="Times New Roman" w:cs="Times New Roman"/>
          <w:sz w:val="24"/>
          <w:szCs w:val="24"/>
        </w:rPr>
        <w:t>~</w:t>
      </w:r>
      <w:r w:rsidR="00010E8A">
        <w:rPr>
          <w:rFonts w:ascii="Times New Roman" w:hAnsi="Times New Roman" w:cs="Times New Roman"/>
          <w:sz w:val="24"/>
          <w:szCs w:val="24"/>
        </w:rPr>
        <w:t>25 nm)</w:t>
      </w:r>
      <w:r w:rsidR="00FD6354">
        <w:rPr>
          <w:rFonts w:ascii="Times New Roman" w:hAnsi="Times New Roman" w:cs="Times New Roman"/>
          <w:sz w:val="24"/>
          <w:szCs w:val="24"/>
        </w:rPr>
        <w:t xml:space="preserve">. When the thickness of the material is smaller than the tip radius,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a</m:t>
                </m:r>
              </m:sub>
            </m:sSub>
          </m:e>
        </m:d>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r</m:t>
                </m:r>
              </m:sub>
            </m:sSub>
            <m:r>
              <w:rPr>
                <w:rFonts w:ascii="Cambria Math" w:hAnsi="Cambria Math" w:cs="Times New Roman"/>
                <w:sz w:val="24"/>
                <w:szCs w:val="24"/>
              </w:rPr>
              <m:t>-1</m:t>
            </m:r>
          </m:e>
        </m:d>
        <m:r>
          <w:rPr>
            <w:rFonts w:ascii="Cambria Math" w:hAnsi="Cambria Math" w:cs="Times New Roman"/>
            <w:sz w:val="24"/>
            <w:szCs w:val="24"/>
          </w:rPr>
          <m:t>dq</m:t>
        </m:r>
      </m:oMath>
      <w:r w:rsidR="00D52210">
        <w:rPr>
          <w:rFonts w:ascii="Times New Roman" w:hAnsi="Times New Roman" w:cs="Times New Roman"/>
          <w:sz w:val="24"/>
          <w:szCs w:val="24"/>
        </w:rPr>
        <w:t xml:space="preserve"> </w:t>
      </w:r>
      <w:r w:rsidR="00FD6354">
        <w:rPr>
          <w:rFonts w:ascii="Times New Roman" w:hAnsi="Times New Roman" w:cs="Times New Roman"/>
          <w:sz w:val="24"/>
          <w:szCs w:val="24"/>
        </w:rPr>
        <w:t>remains marginal compared to</w:t>
      </w:r>
      <w:r w:rsidR="00654637">
        <w:rPr>
          <w:rFonts w:ascii="Times New Roman" w:hAnsi="Times New Roman" w:cs="Times New Roman"/>
          <w:sz w:val="24"/>
          <w:szCs w:val="24"/>
        </w:rPr>
        <w:t xml:space="preserve">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a</m:t>
                </m:r>
              </m:sub>
            </m:sSub>
          </m:e>
        </m:d>
      </m:oMath>
      <w:r w:rsidR="00FD6354">
        <w:rPr>
          <w:rFonts w:ascii="Times New Roman" w:hAnsi="Times New Roman" w:cs="Times New Roman"/>
          <w:sz w:val="24"/>
          <w:szCs w:val="24"/>
        </w:rPr>
        <w:t xml:space="preserve">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a</m:t>
            </m:r>
          </m:sub>
        </m:sSub>
        <m:r>
          <w:rPr>
            <w:rFonts w:ascii="Cambria Math" w:hAnsi="Cambria Math" w:cs="Times New Roman"/>
            <w:sz w:val="24"/>
            <w:szCs w:val="24"/>
          </w:rPr>
          <m:t>)</m:t>
        </m:r>
      </m:oMath>
      <w:r w:rsidR="008E42E3">
        <w:rPr>
          <w:rFonts w:ascii="Times New Roman" w:hAnsi="Times New Roman" w:cs="Times New Roman"/>
          <w:sz w:val="24"/>
          <w:szCs w:val="24"/>
        </w:rPr>
        <w:t xml:space="preserve">. </w:t>
      </w:r>
      <w:r w:rsidR="005E166B">
        <w:rPr>
          <w:rFonts w:ascii="Times New Roman" w:hAnsi="Times New Roman" w:cs="Times New Roman"/>
          <w:sz w:val="24"/>
          <w:szCs w:val="24"/>
        </w:rPr>
        <w:t>We can evaluate the two terms in the d</w:t>
      </w:r>
      <w:r w:rsidR="00654637">
        <w:rPr>
          <w:rFonts w:ascii="Times New Roman" w:hAnsi="Times New Roman" w:cs="Times New Roman"/>
          <w:sz w:val="24"/>
          <w:szCs w:val="24"/>
        </w:rPr>
        <w:t>enominator</w:t>
      </w:r>
      <w:r w:rsidR="005E166B">
        <w:rPr>
          <w:rFonts w:ascii="Times New Roman" w:hAnsi="Times New Roman" w:cs="Times New Roman"/>
          <w:sz w:val="24"/>
          <w:szCs w:val="24"/>
        </w:rPr>
        <w:t xml:space="preserve"> using</w:t>
      </w:r>
      <w:r w:rsidR="00010E8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 xml:space="preserve"> </m:t>
        </m:r>
      </m:oMath>
      <w:r w:rsidR="00010E8A">
        <w:rPr>
          <w:rFonts w:ascii="Times New Roman" w:hAnsi="Times New Roman" w:cs="Times New Roman"/>
          <w:sz w:val="24"/>
          <w:szCs w:val="24"/>
        </w:rPr>
        <w:t>= 3</w:t>
      </w:r>
      <w:r w:rsidR="0029090B">
        <w:rPr>
          <w:rFonts w:ascii="Times New Roman" w:hAnsi="Times New Roman" w:cs="Times New Roman"/>
          <w:sz w:val="24"/>
          <w:szCs w:val="24"/>
        </w:rPr>
        <w:t>.8,</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a</m:t>
            </m:r>
          </m:sub>
        </m:sSub>
      </m:oMath>
      <w:r w:rsidR="009D4C07">
        <w:rPr>
          <w:rFonts w:ascii="Times New Roman" w:hAnsi="Times New Roman" w:cs="Times New Roman"/>
          <w:sz w:val="24"/>
          <w:szCs w:val="24"/>
        </w:rPr>
        <w:t xml:space="preserve"> </w:t>
      </w:r>
      <w:r w:rsidR="00010E8A">
        <w:rPr>
          <w:rFonts w:ascii="Times New Roman" w:hAnsi="Times New Roman" w:cs="Times New Roman"/>
          <w:sz w:val="24"/>
          <w:szCs w:val="24"/>
        </w:rPr>
        <w:t>=</w:t>
      </w:r>
      <w:r w:rsidR="009D4C07">
        <w:rPr>
          <w:rFonts w:ascii="Times New Roman" w:hAnsi="Times New Roman" w:cs="Times New Roman"/>
          <w:sz w:val="24"/>
          <w:szCs w:val="24"/>
        </w:rPr>
        <w:t xml:space="preserve"> </w:t>
      </w:r>
      <w:r w:rsidR="00010E8A">
        <w:rPr>
          <w:rFonts w:ascii="Times New Roman" w:hAnsi="Times New Roman" w:cs="Times New Roman"/>
          <w:sz w:val="24"/>
          <w:szCs w:val="24"/>
        </w:rPr>
        <w:t>1</w:t>
      </w:r>
      <w:r w:rsidR="005E166B">
        <w:rPr>
          <w:rFonts w:ascii="Times New Roman" w:hAnsi="Times New Roman" w:cs="Times New Roman"/>
          <w:sz w:val="24"/>
          <w:szCs w:val="24"/>
        </w:rPr>
        <w:t xml:space="preserve">, the terms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a</m:t>
            </m:r>
          </m:sub>
        </m:sSub>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a</m:t>
                </m:r>
              </m:sub>
            </m:sSub>
          </m:e>
        </m:d>
      </m:oMath>
      <w:r w:rsidR="005E166B">
        <w:rPr>
          <w:rFonts w:ascii="Times New Roman" w:hAnsi="Times New Roman" w:cs="Times New Roman"/>
          <w:sz w:val="24"/>
          <w:szCs w:val="24"/>
        </w:rPr>
        <w:t xml:space="preserve"> is about </w:t>
      </w:r>
      <w:r w:rsidR="00705A5E">
        <w:rPr>
          <w:rFonts w:ascii="Times New Roman" w:hAnsi="Times New Roman" w:cs="Times New Roman"/>
          <w:sz w:val="24"/>
          <w:szCs w:val="24"/>
        </w:rPr>
        <w:t>16.24</w:t>
      </w:r>
      <w:r w:rsidR="005E166B">
        <w:rPr>
          <w:rFonts w:ascii="Times New Roman" w:hAnsi="Times New Roman" w:cs="Times New Roman"/>
          <w:sz w:val="24"/>
          <w:szCs w:val="24"/>
        </w:rPr>
        <w:t xml:space="preserve">, while the second term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a</m:t>
                </m:r>
              </m:sub>
            </m:sSub>
          </m:e>
        </m:d>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r</m:t>
                </m:r>
              </m:sub>
            </m:sSub>
            <m:r>
              <w:rPr>
                <w:rFonts w:ascii="Cambria Math" w:hAnsi="Cambria Math" w:cs="Times New Roman"/>
                <w:sz w:val="24"/>
                <w:szCs w:val="24"/>
              </w:rPr>
              <m:t>-1</m:t>
            </m:r>
          </m:e>
        </m:d>
        <m:r>
          <w:rPr>
            <w:rFonts w:ascii="Cambria Math" w:hAnsi="Cambria Math" w:cs="Times New Roman"/>
            <w:sz w:val="24"/>
            <w:szCs w:val="24"/>
          </w:rPr>
          <m:t xml:space="preserve">dq </m:t>
        </m:r>
      </m:oMath>
      <w:r w:rsidR="005E166B">
        <w:rPr>
          <w:rFonts w:ascii="Times New Roman" w:hAnsi="Times New Roman" w:cs="Times New Roman"/>
          <w:sz w:val="24"/>
          <w:szCs w:val="24"/>
        </w:rPr>
        <w:t>is about</w:t>
      </w:r>
      <w:r w:rsidR="00654637">
        <w:rPr>
          <w:rFonts w:ascii="Times New Roman" w:hAnsi="Times New Roman" w:cs="Times New Roman"/>
          <w:sz w:val="24"/>
          <w:szCs w:val="24"/>
        </w:rPr>
        <w:t xml:space="preserve"> </w:t>
      </w:r>
      <w:r w:rsidR="00705A5E">
        <w:rPr>
          <w:rFonts w:ascii="Times New Roman" w:hAnsi="Times New Roman" w:cs="Times New Roman"/>
          <w:sz w:val="24"/>
          <w:szCs w:val="24"/>
        </w:rPr>
        <w:t>0.8</w:t>
      </w:r>
      <w:r w:rsidR="005E166B">
        <w:rPr>
          <w:rFonts w:ascii="Times New Roman" w:hAnsi="Times New Roman" w:cs="Times New Roman"/>
          <w:sz w:val="24"/>
          <w:szCs w:val="24"/>
        </w:rPr>
        <w:t>. Here we take d</w:t>
      </w:r>
      <w:r w:rsidR="009D4C07">
        <w:rPr>
          <w:rFonts w:ascii="Times New Roman" w:hAnsi="Times New Roman" w:cs="Times New Roman"/>
          <w:sz w:val="24"/>
          <w:szCs w:val="24"/>
        </w:rPr>
        <w:t xml:space="preserve"> </w:t>
      </w:r>
      <w:r w:rsidR="005E166B">
        <w:rPr>
          <w:rFonts w:ascii="Times New Roman" w:hAnsi="Times New Roman" w:cs="Times New Roman"/>
          <w:sz w:val="24"/>
          <w:szCs w:val="24"/>
        </w:rPr>
        <w:t>=</w:t>
      </w:r>
      <w:r w:rsidR="009D4C07">
        <w:rPr>
          <w:rFonts w:ascii="Times New Roman" w:hAnsi="Times New Roman" w:cs="Times New Roman"/>
          <w:sz w:val="24"/>
          <w:szCs w:val="24"/>
        </w:rPr>
        <w:t xml:space="preserve"> </w:t>
      </w:r>
      <w:r w:rsidR="005E166B">
        <w:rPr>
          <w:rFonts w:ascii="Times New Roman" w:hAnsi="Times New Roman" w:cs="Times New Roman"/>
          <w:sz w:val="24"/>
          <w:szCs w:val="24"/>
        </w:rPr>
        <w:t>0.7 nm, q</w:t>
      </w:r>
      <w:r w:rsidR="009D4C07">
        <w:rPr>
          <w:rFonts w:ascii="Times New Roman" w:hAnsi="Times New Roman" w:cs="Times New Roman"/>
          <w:sz w:val="24"/>
          <w:szCs w:val="24"/>
        </w:rPr>
        <w:t xml:space="preserve"> </w:t>
      </w:r>
      <w:r w:rsidR="005E166B">
        <w:rPr>
          <w:rFonts w:ascii="Times New Roman" w:hAnsi="Times New Roman" w:cs="Times New Roman"/>
          <w:sz w:val="24"/>
          <w:szCs w:val="24"/>
        </w:rPr>
        <w:t>=</w:t>
      </w:r>
      <w:r w:rsidR="009D4C07">
        <w:rPr>
          <w:rFonts w:ascii="Times New Roman" w:hAnsi="Times New Roman" w:cs="Times New Roman"/>
          <w:sz w:val="24"/>
          <w:szCs w:val="24"/>
        </w:rPr>
        <w:t xml:space="preserve"> </w:t>
      </w:r>
      <m:oMath>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5</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cm</m:t>
            </m:r>
          </m:e>
          <m:sup>
            <m:r>
              <w:rPr>
                <w:rFonts w:ascii="Cambria Math" w:hAnsi="Cambria Math" w:cs="Times New Roman"/>
                <w:sz w:val="24"/>
                <w:szCs w:val="24"/>
              </w:rPr>
              <m:t>-1</m:t>
            </m:r>
          </m:sup>
        </m:sSup>
      </m:oMath>
      <w:r w:rsidR="00D41900">
        <w:rPr>
          <w:rFonts w:ascii="Times New Roman" w:hAnsi="Times New Roman" w:cs="Times New Roman"/>
          <w:sz w:val="24"/>
          <w:szCs w:val="24"/>
        </w:rPr>
        <w:t>,</w:t>
      </w:r>
      <w:r w:rsidR="009D4C07">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r</m:t>
            </m:r>
          </m:sub>
        </m:sSub>
        <m:r>
          <w:rPr>
            <w:rFonts w:ascii="Cambria Math" w:hAnsi="Cambria Math" w:cs="Times New Roman"/>
            <w:sz w:val="24"/>
            <w:szCs w:val="24"/>
          </w:rPr>
          <m:t>=10</m:t>
        </m:r>
      </m:oMath>
      <w:r w:rsidR="005E166B">
        <w:rPr>
          <w:rFonts w:ascii="Times New Roman" w:hAnsi="Times New Roman" w:cs="Times New Roman"/>
          <w:sz w:val="24"/>
          <w:szCs w:val="24"/>
        </w:rPr>
        <w:t>.</w:t>
      </w:r>
    </w:p>
    <w:p w14:paraId="7B2492FE" w14:textId="30783588" w:rsidR="00FD6354" w:rsidRDefault="00883057" w:rsidP="0090262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361C0E">
        <w:rPr>
          <w:rFonts w:ascii="Times New Roman" w:hAnsi="Times New Roman" w:cs="Times New Roman"/>
          <w:sz w:val="24"/>
          <w:szCs w:val="24"/>
        </w:rPr>
        <w:t xml:space="preserve">From </w:t>
      </w:r>
      <w:r w:rsidR="00B26431">
        <w:rPr>
          <w:rFonts w:ascii="Times New Roman" w:hAnsi="Times New Roman" w:cs="Times New Roman"/>
          <w:sz w:val="24"/>
          <w:szCs w:val="24"/>
        </w:rPr>
        <w:t xml:space="preserve">the </w:t>
      </w:r>
      <w:r w:rsidR="00361C0E">
        <w:rPr>
          <w:rFonts w:ascii="Times New Roman" w:hAnsi="Times New Roman" w:cs="Times New Roman"/>
          <w:sz w:val="24"/>
          <w:szCs w:val="24"/>
        </w:rPr>
        <w:t xml:space="preserve">above discussion, we find that in the few-layer TMD case, </w:t>
      </w:r>
    </w:p>
    <w:p w14:paraId="452816CE" w14:textId="77777777" w:rsidR="00361C0E" w:rsidRPr="00AE6015" w:rsidRDefault="009E32CD" w:rsidP="0090262E">
      <w:pPr>
        <w:spacing w:line="480" w:lineRule="auto"/>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r>
                <w:rPr>
                  <w:rFonts w:ascii="Cambria Math" w:hAnsi="Cambria Math" w:cs="Times New Roman"/>
                  <w:sz w:val="24"/>
                  <w:szCs w:val="24"/>
                </w:rPr>
                <m:t>r</m:t>
              </m:r>
            </m:e>
            <m:sub>
              <m:r>
                <w:rPr>
                  <w:rFonts w:ascii="Cambria Math" w:hAnsi="Cambria Math" w:cs="Times New Roman"/>
                  <w:sz w:val="24"/>
                  <w:szCs w:val="24"/>
                </w:rPr>
                <m:t>p</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a</m:t>
                      </m:r>
                    </m:sub>
                  </m:sSub>
                  <m:r>
                    <w:rPr>
                      <w:rFonts w:ascii="Cambria Math" w:hAnsi="Cambria Math" w:cs="Times New Roman"/>
                      <w:sz w:val="24"/>
                      <w:szCs w:val="24"/>
                    </w:rPr>
                    <m:t>(ε-1)dq</m:t>
                  </m:r>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a</m:t>
                      </m:r>
                    </m:sub>
                  </m:sSub>
                  <m:r>
                    <w:rPr>
                      <w:rFonts w:ascii="Cambria Math" w:hAnsi="Cambria Math" w:cs="Times New Roman"/>
                      <w:sz w:val="24"/>
                      <w:szCs w:val="24"/>
                    </w:rPr>
                    <m:t>)</m:t>
                  </m:r>
                </m:den>
              </m:f>
            </m:e>
          </m:d>
        </m:oMath>
      </m:oMathPara>
    </w:p>
    <w:p w14:paraId="2DFFB27B" w14:textId="6CBB31A5" w:rsidR="00361C0E" w:rsidRDefault="00883057" w:rsidP="0090262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361C0E">
        <w:rPr>
          <w:rFonts w:ascii="Times New Roman" w:hAnsi="Times New Roman" w:cs="Times New Roman"/>
          <w:sz w:val="24"/>
          <w:szCs w:val="24"/>
        </w:rPr>
        <w:t xml:space="preserve">Here,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oMath>
      <w:r w:rsidR="00361C0E">
        <w:rPr>
          <w:rFonts w:ascii="Times New Roman" w:hAnsi="Times New Roman" w:cs="Times New Roman"/>
          <w:sz w:val="24"/>
          <w:szCs w:val="24"/>
        </w:rPr>
        <w:t xml:space="preserve"> is the complex reflection without TMDs.</w:t>
      </w:r>
      <w:r w:rsidR="00010E8A">
        <w:rPr>
          <w:rFonts w:ascii="Times New Roman" w:hAnsi="Times New Roman" w:cs="Times New Roman"/>
          <w:sz w:val="24"/>
          <w:szCs w:val="24"/>
        </w:rPr>
        <w:t xml:space="preserve"> </w:t>
      </w:r>
      <w:r w:rsidR="00361C0E">
        <w:rPr>
          <w:rFonts w:ascii="Times New Roman" w:hAnsi="Times New Roman" w:cs="Times New Roman"/>
          <w:sz w:val="24"/>
          <w:szCs w:val="24"/>
        </w:rPr>
        <w:t xml:space="preserve">From the </w:t>
      </w:r>
      <w:r w:rsidR="00757255">
        <w:rPr>
          <w:rFonts w:ascii="Times New Roman" w:hAnsi="Times New Roman" w:cs="Times New Roman"/>
          <w:sz w:val="24"/>
          <w:szCs w:val="24"/>
        </w:rPr>
        <w:t>formula</w:t>
      </w:r>
      <w:r w:rsidR="00361C0E">
        <w:rPr>
          <w:rFonts w:ascii="Times New Roman" w:hAnsi="Times New Roman" w:cs="Times New Roman"/>
          <w:sz w:val="24"/>
          <w:szCs w:val="24"/>
        </w:rPr>
        <w:t>, we can clear</w:t>
      </w:r>
      <w:r w:rsidR="000822A2">
        <w:rPr>
          <w:rFonts w:ascii="Times New Roman" w:hAnsi="Times New Roman" w:cs="Times New Roman"/>
          <w:sz w:val="24"/>
          <w:szCs w:val="24"/>
        </w:rPr>
        <w:t>ly</w:t>
      </w:r>
      <w:r w:rsidR="00361C0E">
        <w:rPr>
          <w:rFonts w:ascii="Times New Roman" w:hAnsi="Times New Roman" w:cs="Times New Roman"/>
          <w:sz w:val="24"/>
          <w:szCs w:val="24"/>
        </w:rPr>
        <w:t xml:space="preserve"> see that TMDs permittivity is proportional </w:t>
      </w:r>
      <w:r w:rsidR="003E10C6">
        <w:rPr>
          <w:rFonts w:ascii="Times New Roman" w:hAnsi="Times New Roman" w:cs="Times New Roman"/>
          <w:sz w:val="24"/>
          <w:szCs w:val="24"/>
        </w:rPr>
        <w:t>to</w:t>
      </w:r>
      <w:r w:rsidR="008F5071">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r>
              <w:rPr>
                <w:rFonts w:ascii="Cambria Math" w:hAnsi="Cambria Math" w:cs="Times New Roman"/>
                <w:sz w:val="24"/>
                <w:szCs w:val="24"/>
              </w:rPr>
              <m:t>r</m:t>
            </m:r>
          </m:e>
          <m:sub>
            <m:r>
              <w:rPr>
                <w:rFonts w:ascii="Cambria Math" w:hAnsi="Cambria Math" w:cs="Times New Roman"/>
                <w:sz w:val="24"/>
                <w:szCs w:val="24"/>
              </w:rPr>
              <m:t>p</m:t>
            </m:r>
          </m:sub>
        </m:sSub>
      </m:oMath>
      <w:r w:rsidR="00361C0E">
        <w:rPr>
          <w:rFonts w:ascii="Times New Roman" w:hAnsi="Times New Roman" w:cs="Times New Roman"/>
          <w:sz w:val="24"/>
          <w:szCs w:val="24"/>
        </w:rPr>
        <w:t xml:space="preserve">. </w:t>
      </w:r>
    </w:p>
    <w:p w14:paraId="7D767C7A" w14:textId="564B4A3D" w:rsidR="00D7554C" w:rsidRDefault="00883057" w:rsidP="0090262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28666D" w:rsidRPr="00345149">
        <w:rPr>
          <w:rFonts w:ascii="Times New Roman" w:hAnsi="Times New Roman" w:cs="Times New Roman"/>
          <w:sz w:val="24"/>
          <w:szCs w:val="24"/>
        </w:rPr>
        <w:t>T</w:t>
      </w:r>
      <w:r w:rsidR="00D7554C" w:rsidRPr="00345149">
        <w:rPr>
          <w:rFonts w:ascii="Times New Roman" w:hAnsi="Times New Roman" w:cs="Times New Roman"/>
          <w:sz w:val="24"/>
          <w:szCs w:val="24"/>
        </w:rPr>
        <w:t xml:space="preserve">he </w:t>
      </w:r>
      <w:r w:rsidR="00BF0C66" w:rsidRPr="00345149">
        <w:rPr>
          <w:rFonts w:ascii="Times New Roman" w:hAnsi="Times New Roman" w:cs="Times New Roman"/>
          <w:sz w:val="24"/>
          <w:szCs w:val="24"/>
        </w:rPr>
        <w:t>near-field signal can be denoted as</w:t>
      </w:r>
      <w:r w:rsidR="00B07405">
        <w:rPr>
          <w:rFonts w:ascii="Times New Roman" w:hAnsi="Times New Roman" w:cs="Times New Roman"/>
          <w:sz w:val="24"/>
          <w:szCs w:val="24"/>
        </w:rPr>
        <w:fldChar w:fldCharType="begin">
          <w:fldData xml:space="preserve">PEVuZE5vdGU+PENpdGU+PEF1dGhvcj5Xb2Vzc25lcjwvQXV0aG9yPjxZZWFyPjIwMTU8L1llYXI+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</w:fldData>
        </w:fldChar>
      </w:r>
      <w:r w:rsidR="00B145DD">
        <w:rPr>
          <w:rFonts w:ascii="Times New Roman" w:hAnsi="Times New Roman" w:cs="Times New Roman"/>
          <w:sz w:val="24"/>
          <w:szCs w:val="24"/>
        </w:rPr>
        <w:instrText xml:space="preserve"> ADDIN EN.CITE </w:instrText>
      </w:r>
      <w:r w:rsidR="00B145DD">
        <w:rPr>
          <w:rFonts w:ascii="Times New Roman" w:hAnsi="Times New Roman" w:cs="Times New Roman"/>
          <w:sz w:val="24"/>
          <w:szCs w:val="24"/>
        </w:rPr>
        <w:fldChar w:fldCharType="begin">
          <w:fldData xml:space="preserve">PEVuZE5vdGU+PENpdGU+PEF1dGhvcj5Xb2Vzc25lcjwvQXV0aG9yPjxZZWFyPjIwMTU8L1llYXI+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</w:fldData>
        </w:fldChar>
      </w:r>
      <w:r w:rsidR="00B145DD">
        <w:rPr>
          <w:rFonts w:ascii="Times New Roman" w:hAnsi="Times New Roman" w:cs="Times New Roman"/>
          <w:sz w:val="24"/>
          <w:szCs w:val="24"/>
        </w:rPr>
        <w:instrText xml:space="preserve"> ADDIN EN.CITE.DATA </w:instrText>
      </w:r>
      <w:r w:rsidR="00B145DD">
        <w:rPr>
          <w:rFonts w:ascii="Times New Roman" w:hAnsi="Times New Roman" w:cs="Times New Roman"/>
          <w:sz w:val="24"/>
          <w:szCs w:val="24"/>
        </w:rPr>
      </w:r>
      <w:r w:rsidR="00B145DD">
        <w:rPr>
          <w:rFonts w:ascii="Times New Roman" w:hAnsi="Times New Roman" w:cs="Times New Roman"/>
          <w:sz w:val="24"/>
          <w:szCs w:val="24"/>
        </w:rPr>
        <w:fldChar w:fldCharType="end"/>
      </w:r>
      <w:r w:rsidR="00B07405">
        <w:rPr>
          <w:rFonts w:ascii="Times New Roman" w:hAnsi="Times New Roman" w:cs="Times New Roman"/>
          <w:sz w:val="24"/>
          <w:szCs w:val="24"/>
        </w:rPr>
      </w:r>
      <w:r w:rsidR="00B07405">
        <w:rPr>
          <w:rFonts w:ascii="Times New Roman" w:hAnsi="Times New Roman" w:cs="Times New Roman"/>
          <w:sz w:val="24"/>
          <w:szCs w:val="24"/>
        </w:rPr>
        <w:fldChar w:fldCharType="separate"/>
      </w:r>
      <w:r w:rsidR="00B145DD" w:rsidRPr="00B145DD">
        <w:rPr>
          <w:rFonts w:ascii="Times New Roman" w:hAnsi="Times New Roman" w:cs="Times New Roman"/>
          <w:noProof/>
          <w:sz w:val="24"/>
          <w:szCs w:val="24"/>
          <w:vertAlign w:val="superscript"/>
        </w:rPr>
        <w:t>2,3</w:t>
      </w:r>
      <w:r w:rsidR="00B07405">
        <w:rPr>
          <w:rFonts w:ascii="Times New Roman" w:hAnsi="Times New Roman" w:cs="Times New Roman"/>
          <w:sz w:val="24"/>
          <w:szCs w:val="24"/>
        </w:rPr>
        <w:fldChar w:fldCharType="end"/>
      </w:r>
      <w:r w:rsidR="0028666D" w:rsidRPr="00FC5A54">
        <w:rPr>
          <w:rFonts w:ascii="Times New Roman" w:hAnsi="Times New Roman" w:cs="Times New Roman"/>
          <w:sz w:val="24"/>
          <w:szCs w:val="24"/>
        </w:rPr>
        <w:t>,</w:t>
      </w:r>
      <w:r w:rsidR="00BF0C66">
        <w:rPr>
          <w:rFonts w:ascii="Times New Roman" w:hAnsi="Times New Roman" w:cs="Times New Roman"/>
          <w:sz w:val="24"/>
          <w:szCs w:val="24"/>
        </w:rPr>
        <w:t xml:space="preserve"> </w:t>
      </w:r>
    </w:p>
    <w:p w14:paraId="4592465D" w14:textId="393EE3F9" w:rsidR="00BF0C66" w:rsidRPr="00BF0C66" w:rsidRDefault="00BF0C66" w:rsidP="0090262E">
      <w:pPr>
        <w:spacing w:line="480" w:lineRule="auto"/>
        <w:jc w:val="both"/>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s≈</m:t>
          </m:r>
          <m:nary>
            <m:naryPr>
              <m:limLoc m:val="undOvr"/>
              <m:subHide m:val="1"/>
              <m:supHide m:val="1"/>
              <m:ctrlPr>
                <w:rPr>
                  <w:rFonts w:ascii="Cambria Math" w:hAnsi="Cambria Math" w:cs="Times New Roman"/>
                  <w:i/>
                  <w:color w:val="000000" w:themeColor="text1"/>
                  <w:sz w:val="24"/>
                  <w:szCs w:val="24"/>
                </w:rPr>
              </m:ctrlPr>
            </m:naryPr>
            <m:sub/>
            <m:sup/>
            <m:e>
              <m:r>
                <w:rPr>
                  <w:rFonts w:ascii="Cambria Math" w:hAnsi="Cambria Math" w:cs="Times New Roman"/>
                  <w:color w:val="000000" w:themeColor="text1"/>
                  <w:sz w:val="24"/>
                  <w:szCs w:val="24"/>
                </w:rPr>
                <m:t>ω(k)</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p</m:t>
                  </m:r>
                </m:sub>
              </m:sSub>
              <m:r>
                <w:rPr>
                  <w:rFonts w:ascii="Cambria Math" w:hAnsi="Cambria Math" w:cs="Times New Roman"/>
                  <w:color w:val="000000" w:themeColor="text1"/>
                  <w:sz w:val="24"/>
                  <w:szCs w:val="24"/>
                </w:rPr>
                <m:t>dk</m:t>
              </m:r>
            </m:e>
          </m:nary>
        </m:oMath>
      </m:oMathPara>
    </w:p>
    <w:p w14:paraId="17A22E56" w14:textId="5D08409F" w:rsidR="00666DF5" w:rsidRDefault="0028666D" w:rsidP="0090262E">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where the </w:t>
      </w:r>
      <w:r w:rsidR="00EB2DC0">
        <w:rPr>
          <w:rFonts w:ascii="Times New Roman" w:hAnsi="Times New Roman" w:cs="Times New Roman"/>
          <w:color w:val="000000" w:themeColor="text1"/>
          <w:sz w:val="24"/>
          <w:szCs w:val="24"/>
        </w:rPr>
        <w:t xml:space="preserve">weighting function </w:t>
      </w:r>
      <m:oMath>
        <m:r>
          <w:rPr>
            <w:rFonts w:ascii="Cambria Math" w:hAnsi="Cambria Math" w:cs="Times New Roman"/>
            <w:color w:val="000000" w:themeColor="text1"/>
            <w:sz w:val="24"/>
            <w:szCs w:val="24"/>
          </w:rPr>
          <m:t>ω(k)</m:t>
        </m:r>
      </m:oMath>
      <w:r w:rsidR="00503F28">
        <w:rPr>
          <w:rFonts w:ascii="Times New Roman" w:hAnsi="Times New Roman" w:cs="Times New Roman"/>
          <w:color w:val="000000" w:themeColor="text1"/>
          <w:sz w:val="24"/>
          <w:szCs w:val="24"/>
        </w:rPr>
        <w:t xml:space="preserve"> </w:t>
      </w:r>
      <w:r w:rsidR="0000476F">
        <w:rPr>
          <w:rFonts w:ascii="Times New Roman" w:hAnsi="Times New Roman" w:cs="Times New Roman"/>
          <w:color w:val="000000" w:themeColor="text1"/>
          <w:sz w:val="24"/>
          <w:szCs w:val="24"/>
        </w:rPr>
        <w:t xml:space="preserve">denotes the momentum </w:t>
      </w:r>
      <m:oMath>
        <m:r>
          <w:rPr>
            <w:rFonts w:ascii="Cambria Math" w:hAnsi="Cambria Math" w:cs="Times New Roman"/>
            <w:color w:val="000000" w:themeColor="text1"/>
            <w:sz w:val="24"/>
            <w:szCs w:val="24"/>
          </w:rPr>
          <m:t>k</m:t>
        </m:r>
      </m:oMath>
      <w:r w:rsidR="0000476F">
        <w:rPr>
          <w:rFonts w:ascii="Times New Roman" w:hAnsi="Times New Roman" w:cs="Times New Roman"/>
          <w:color w:val="000000" w:themeColor="text1"/>
          <w:sz w:val="24"/>
          <w:szCs w:val="24"/>
        </w:rPr>
        <w:t xml:space="preserve"> distribution in the energy space</w:t>
      </w:r>
      <w:r w:rsidR="00503F28">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ω</m:t>
        </m:r>
      </m:oMath>
      <w:r w:rsidR="00503F28">
        <w:rPr>
          <w:rFonts w:ascii="Times New Roman" w:hAnsi="Times New Roman" w:cs="Times New Roman"/>
          <w:color w:val="000000" w:themeColor="text1"/>
          <w:sz w:val="24"/>
          <w:szCs w:val="24"/>
        </w:rPr>
        <w:t xml:space="preserve"> and </w:t>
      </w:r>
      <w:r>
        <w:rPr>
          <w:rFonts w:ascii="Times New Roman" w:hAnsi="Times New Roman" w:cs="Times New Roman"/>
          <w:color w:val="000000" w:themeColor="text1"/>
          <w:sz w:val="24"/>
          <w:szCs w:val="24"/>
        </w:rPr>
        <w:t xml:space="preserve">is determined by the </w:t>
      </w:r>
      <w:r w:rsidR="00655B6F">
        <w:rPr>
          <w:rFonts w:ascii="Times New Roman" w:hAnsi="Times New Roman" w:cs="Times New Roman"/>
          <w:color w:val="000000" w:themeColor="text1"/>
          <w:sz w:val="24"/>
          <w:szCs w:val="24"/>
        </w:rPr>
        <w:t>tip</w:t>
      </w:r>
      <w:r w:rsidR="00EB2DC0">
        <w:rPr>
          <w:rFonts w:ascii="Times New Roman" w:hAnsi="Times New Roman" w:cs="Times New Roman"/>
          <w:color w:val="000000" w:themeColor="text1"/>
          <w:sz w:val="24"/>
          <w:szCs w:val="24"/>
        </w:rPr>
        <w:t xml:space="preserve"> geometry</w:t>
      </w:r>
      <w:r w:rsidR="00655B6F">
        <w:rPr>
          <w:rFonts w:ascii="Times New Roman" w:hAnsi="Times New Roman" w:cs="Times New Roman"/>
          <w:color w:val="000000" w:themeColor="text1"/>
          <w:sz w:val="24"/>
          <w:szCs w:val="24"/>
        </w:rPr>
        <w:t>. Here</w:t>
      </w:r>
      <w:r w:rsidR="00BF0C66">
        <w:rPr>
          <w:rFonts w:ascii="Times New Roman" w:hAnsi="Times New Roman" w:cs="Times New Roman"/>
          <w:color w:val="000000" w:themeColor="text1"/>
          <w:sz w:val="24"/>
          <w:szCs w:val="24"/>
        </w:rPr>
        <w:t xml:space="preserve"> all the data </w:t>
      </w:r>
      <w:r w:rsidR="00BA3257">
        <w:rPr>
          <w:rFonts w:ascii="Times New Roman" w:hAnsi="Times New Roman" w:cs="Times New Roman"/>
          <w:color w:val="000000" w:themeColor="text1"/>
          <w:sz w:val="24"/>
          <w:szCs w:val="24"/>
        </w:rPr>
        <w:t xml:space="preserve">can be </w:t>
      </w:r>
      <w:r w:rsidR="00BF0C66">
        <w:rPr>
          <w:rFonts w:ascii="Times New Roman" w:hAnsi="Times New Roman" w:cs="Times New Roman"/>
          <w:color w:val="000000" w:themeColor="text1"/>
          <w:sz w:val="24"/>
          <w:szCs w:val="24"/>
        </w:rPr>
        <w:t>norm</w:t>
      </w:r>
      <w:r w:rsidR="00666DF5">
        <w:rPr>
          <w:rFonts w:ascii="Times New Roman" w:hAnsi="Times New Roman" w:cs="Times New Roman"/>
          <w:color w:val="000000" w:themeColor="text1"/>
          <w:sz w:val="24"/>
          <w:szCs w:val="24"/>
        </w:rPr>
        <w:t xml:space="preserve">alized to the substrate (h-BN). In </w:t>
      </w:r>
      <w:r>
        <w:rPr>
          <w:rFonts w:ascii="Times New Roman" w:hAnsi="Times New Roman" w:cs="Times New Roman"/>
          <w:color w:val="000000" w:themeColor="text1"/>
          <w:sz w:val="24"/>
          <w:szCs w:val="24"/>
        </w:rPr>
        <w:t>weak resonance limit</w:t>
      </w:r>
      <w:r w:rsidR="001B3770">
        <w:rPr>
          <w:rFonts w:ascii="Times New Roman"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p</m:t>
            </m:r>
          </m:sub>
        </m:sSub>
      </m:oMath>
      <w:r w:rsidR="001B3770">
        <w:rPr>
          <w:rFonts w:ascii="Times New Roman" w:hAnsi="Times New Roman" w:cs="Times New Roman"/>
          <w:color w:val="000000" w:themeColor="text1"/>
          <w:sz w:val="24"/>
          <w:szCs w:val="24"/>
        </w:rPr>
        <w:t xml:space="preserve"> of the substrate and the TMDs do not have much dependence on the </w:t>
      </w:r>
      <m:oMath>
        <m:r>
          <w:rPr>
            <w:rFonts w:ascii="Cambria Math" w:hAnsi="Cambria Math" w:cs="Times New Roman"/>
            <w:color w:val="000000" w:themeColor="text1"/>
            <w:sz w:val="24"/>
            <w:szCs w:val="24"/>
          </w:rPr>
          <m:t>q</m:t>
        </m:r>
      </m:oMath>
      <w:r w:rsidR="001B3770">
        <w:rPr>
          <w:rFonts w:ascii="Times New Roman" w:hAnsi="Times New Roman" w:cs="Times New Roman"/>
          <w:color w:val="000000" w:themeColor="text1"/>
          <w:sz w:val="24"/>
          <w:szCs w:val="24"/>
        </w:rPr>
        <w:t>.</w:t>
      </w:r>
    </w:p>
    <w:p w14:paraId="43D856D5" w14:textId="4B033494" w:rsidR="00485346" w:rsidRPr="00120CB8" w:rsidRDefault="009E32CD" w:rsidP="0090262E">
      <w:pPr>
        <w:spacing w:line="480" w:lineRule="auto"/>
        <w:jc w:val="both"/>
        <w:rPr>
          <w:rFonts w:ascii="Times New Roman" w:hAnsi="Times New Roman" w:cs="Times New Roman"/>
          <w:color w:val="000000" w:themeColor="text1"/>
          <w:sz w:val="24"/>
          <w:szCs w:val="24"/>
        </w:rPr>
      </w:pPr>
      <m:oMathPara>
        <m:oMathParaPr>
          <m:jc m:val="center"/>
        </m:oMathPara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normalized</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TMDs</m:t>
                  </m:r>
                </m:sub>
              </m:sSub>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e</m:t>
                  </m:r>
                </m:e>
                <m:sup>
                  <m:r>
                    <w:rPr>
                      <w:rFonts w:ascii="Cambria Math" w:hAnsi="Cambria Math" w:cs="Times New Roman"/>
                      <w:color w:val="000000" w:themeColor="text1"/>
                      <w:sz w:val="24"/>
                      <w:szCs w:val="24"/>
                    </w:rPr>
                    <m:t>i</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φ</m:t>
                      </m:r>
                    </m:e>
                    <m:sub>
                      <m:r>
                        <w:rPr>
                          <w:rFonts w:ascii="Cambria Math" w:hAnsi="Cambria Math" w:cs="Times New Roman"/>
                          <w:color w:val="000000" w:themeColor="text1"/>
                          <w:sz w:val="24"/>
                          <w:szCs w:val="24"/>
                        </w:rPr>
                        <m:t>TMDs</m:t>
                      </m:r>
                    </m:sub>
                  </m:sSub>
                </m:sup>
              </m:sSup>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BN</m:t>
                  </m:r>
                </m:sub>
              </m:sSub>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e</m:t>
                  </m:r>
                </m:e>
                <m:sup>
                  <m:r>
                    <w:rPr>
                      <w:rFonts w:ascii="Cambria Math" w:hAnsi="Cambria Math" w:cs="Times New Roman"/>
                      <w:color w:val="000000" w:themeColor="text1"/>
                      <w:sz w:val="24"/>
                      <w:szCs w:val="24"/>
                    </w:rPr>
                    <m:t>i</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φ</m:t>
                      </m:r>
                    </m:e>
                    <m:sub>
                      <m:r>
                        <w:rPr>
                          <w:rFonts w:ascii="Cambria Math" w:hAnsi="Cambria Math" w:cs="Times New Roman"/>
                          <w:color w:val="000000" w:themeColor="text1"/>
                          <w:sz w:val="24"/>
                          <w:szCs w:val="24"/>
                        </w:rPr>
                        <m:t>BN</m:t>
                      </m:r>
                    </m:sub>
                  </m:sSub>
                </m:sup>
              </m:sSup>
            </m:den>
          </m:f>
        </m:oMath>
      </m:oMathPara>
    </w:p>
    <w:p w14:paraId="5D880F0E" w14:textId="14693032" w:rsidR="00666DF5" w:rsidRDefault="001B3770" w:rsidP="0090262E">
      <w:pPr>
        <w:spacing w:line="480" w:lineRule="auto"/>
        <w:jc w:val="both"/>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nary>
                <m:naryPr>
                  <m:limLoc m:val="undOvr"/>
                  <m:subHide m:val="1"/>
                  <m:supHide m:val="1"/>
                  <m:ctrlPr>
                    <w:rPr>
                      <w:rFonts w:ascii="Cambria Math" w:hAnsi="Cambria Math" w:cs="Times New Roman"/>
                      <w:i/>
                      <w:color w:val="000000" w:themeColor="text1"/>
                      <w:sz w:val="24"/>
                      <w:szCs w:val="24"/>
                    </w:rPr>
                  </m:ctrlPr>
                </m:naryPr>
                <m:sub/>
                <m:sup/>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ω(k)</m:t>
                      </m:r>
                    </m:e>
                    <m:sub>
                      <m:r>
                        <w:rPr>
                          <w:rFonts w:ascii="Cambria Math" w:hAnsi="Cambria Math" w:cs="Times New Roman"/>
                          <w:color w:val="000000" w:themeColor="text1"/>
                          <w:sz w:val="24"/>
                          <w:szCs w:val="24"/>
                        </w:rPr>
                        <m:t>Tip</m:t>
                      </m:r>
                    </m:sub>
                  </m:sSub>
                  <m:sSub>
                    <m:sSubPr>
                      <m:ctrlPr>
                        <w:rPr>
                          <w:rFonts w:ascii="Cambria Math" w:hAnsi="Cambria Math" w:cs="Times New Roman"/>
                          <w:i/>
                          <w:color w:val="000000" w:themeColor="text1"/>
                          <w:sz w:val="24"/>
                          <w:szCs w:val="24"/>
                        </w:rPr>
                      </m:ctrlPr>
                    </m:sSub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p</m:t>
                          </m:r>
                        </m:sub>
                      </m:sSub>
                    </m:e>
                    <m:sub>
                      <m:r>
                        <w:rPr>
                          <w:rFonts w:ascii="Cambria Math" w:hAnsi="Cambria Math" w:cs="Times New Roman"/>
                          <w:color w:val="000000" w:themeColor="text1"/>
                          <w:sz w:val="24"/>
                          <w:szCs w:val="24"/>
                        </w:rPr>
                        <m:t>TMDs</m:t>
                      </m:r>
                    </m:sub>
                  </m:sSub>
                  <m:r>
                    <w:rPr>
                      <w:rFonts w:ascii="Cambria Math" w:hAnsi="Cambria Math" w:cs="Times New Roman"/>
                      <w:color w:val="000000" w:themeColor="text1"/>
                      <w:sz w:val="24"/>
                      <w:szCs w:val="24"/>
                    </w:rPr>
                    <m:t>dk</m:t>
                  </m:r>
                </m:e>
              </m:nary>
            </m:num>
            <m:den>
              <m:nary>
                <m:naryPr>
                  <m:limLoc m:val="undOvr"/>
                  <m:subHide m:val="1"/>
                  <m:supHide m:val="1"/>
                  <m:ctrlPr>
                    <w:rPr>
                      <w:rFonts w:ascii="Cambria Math" w:hAnsi="Cambria Math" w:cs="Times New Roman"/>
                      <w:i/>
                      <w:color w:val="000000" w:themeColor="text1"/>
                      <w:sz w:val="24"/>
                      <w:szCs w:val="24"/>
                    </w:rPr>
                  </m:ctrlPr>
                </m:naryPr>
                <m:sub/>
                <m:sup/>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ω(k)</m:t>
                      </m:r>
                    </m:e>
                    <m:sub>
                      <m:r>
                        <w:rPr>
                          <w:rFonts w:ascii="Cambria Math" w:hAnsi="Cambria Math" w:cs="Times New Roman"/>
                          <w:color w:val="000000" w:themeColor="text1"/>
                          <w:sz w:val="24"/>
                          <w:szCs w:val="24"/>
                        </w:rPr>
                        <m:t>Tip</m:t>
                      </m:r>
                    </m:sub>
                  </m:sSub>
                  <m:sSub>
                    <m:sSubPr>
                      <m:ctrlPr>
                        <w:rPr>
                          <w:rFonts w:ascii="Cambria Math" w:hAnsi="Cambria Math" w:cs="Times New Roman"/>
                          <w:i/>
                          <w:color w:val="000000" w:themeColor="text1"/>
                          <w:sz w:val="24"/>
                          <w:szCs w:val="24"/>
                        </w:rPr>
                      </m:ctrlPr>
                    </m:sSub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p</m:t>
                          </m:r>
                        </m:sub>
                      </m:sSub>
                    </m:e>
                    <m:sub>
                      <m:r>
                        <w:rPr>
                          <w:rFonts w:ascii="Cambria Math" w:hAnsi="Cambria Math" w:cs="Times New Roman"/>
                          <w:color w:val="000000" w:themeColor="text1"/>
                          <w:sz w:val="24"/>
                          <w:szCs w:val="24"/>
                        </w:rPr>
                        <m:t>BN</m:t>
                      </m:r>
                    </m:sub>
                  </m:sSub>
                  <m:r>
                    <w:rPr>
                      <w:rFonts w:ascii="Cambria Math" w:hAnsi="Cambria Math" w:cs="Times New Roman"/>
                      <w:color w:val="000000" w:themeColor="text1"/>
                      <w:sz w:val="24"/>
                      <w:szCs w:val="24"/>
                    </w:rPr>
                    <m:t>dk</m:t>
                  </m:r>
                </m:e>
              </m:nary>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p</m:t>
                      </m:r>
                    </m:sub>
                  </m:sSub>
                </m:e>
                <m:sub>
                  <m:r>
                    <w:rPr>
                      <w:rFonts w:ascii="Cambria Math" w:hAnsi="Cambria Math" w:cs="Times New Roman"/>
                      <w:color w:val="000000" w:themeColor="text1"/>
                      <w:sz w:val="24"/>
                      <w:szCs w:val="24"/>
                    </w:rPr>
                    <m:t>TMDs</m:t>
                  </m:r>
                </m:sub>
              </m:sSub>
              <m:nary>
                <m:naryPr>
                  <m:limLoc m:val="undOvr"/>
                  <m:subHide m:val="1"/>
                  <m:supHide m:val="1"/>
                  <m:ctrlPr>
                    <w:rPr>
                      <w:rFonts w:ascii="Cambria Math" w:hAnsi="Cambria Math" w:cs="Times New Roman"/>
                      <w:i/>
                      <w:color w:val="000000" w:themeColor="text1"/>
                      <w:sz w:val="24"/>
                      <w:szCs w:val="24"/>
                    </w:rPr>
                  </m:ctrlPr>
                </m:naryPr>
                <m:sub/>
                <m:sup/>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ω(k)</m:t>
                      </m:r>
                    </m:e>
                    <m:sub>
                      <m:r>
                        <w:rPr>
                          <w:rFonts w:ascii="Cambria Math" w:hAnsi="Cambria Math" w:cs="Times New Roman"/>
                          <w:color w:val="000000" w:themeColor="text1"/>
                          <w:sz w:val="24"/>
                          <w:szCs w:val="24"/>
                        </w:rPr>
                        <m:t>Tip</m:t>
                      </m:r>
                    </m:sub>
                  </m:sSub>
                  <m:r>
                    <w:rPr>
                      <w:rFonts w:ascii="Cambria Math" w:hAnsi="Cambria Math" w:cs="Times New Roman"/>
                      <w:color w:val="000000" w:themeColor="text1"/>
                      <w:sz w:val="24"/>
                      <w:szCs w:val="24"/>
                    </w:rPr>
                    <m:t>dk</m:t>
                  </m:r>
                </m:e>
              </m:nary>
            </m:num>
            <m:den>
              <m:sSub>
                <m:sSubPr>
                  <m:ctrlPr>
                    <w:rPr>
                      <w:rFonts w:ascii="Cambria Math" w:hAnsi="Cambria Math" w:cs="Times New Roman"/>
                      <w:i/>
                      <w:color w:val="000000" w:themeColor="text1"/>
                      <w:sz w:val="24"/>
                      <w:szCs w:val="24"/>
                    </w:rPr>
                  </m:ctrlPr>
                </m:sSub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p</m:t>
                      </m:r>
                    </m:sub>
                  </m:sSub>
                </m:e>
                <m:sub>
                  <m:r>
                    <w:rPr>
                      <w:rFonts w:ascii="Cambria Math" w:hAnsi="Cambria Math" w:cs="Times New Roman"/>
                      <w:color w:val="000000" w:themeColor="text1"/>
                      <w:sz w:val="24"/>
                      <w:szCs w:val="24"/>
                    </w:rPr>
                    <m:t>BN</m:t>
                  </m:r>
                </m:sub>
              </m:sSub>
              <m:nary>
                <m:naryPr>
                  <m:limLoc m:val="undOvr"/>
                  <m:subHide m:val="1"/>
                  <m:supHide m:val="1"/>
                  <m:ctrlPr>
                    <w:rPr>
                      <w:rFonts w:ascii="Cambria Math" w:hAnsi="Cambria Math" w:cs="Times New Roman"/>
                      <w:i/>
                      <w:color w:val="000000" w:themeColor="text1"/>
                      <w:sz w:val="24"/>
                      <w:szCs w:val="24"/>
                    </w:rPr>
                  </m:ctrlPr>
                </m:naryPr>
                <m:sub/>
                <m:sup/>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ω(k)</m:t>
                      </m:r>
                    </m:e>
                    <m:sub>
                      <m:r>
                        <w:rPr>
                          <w:rFonts w:ascii="Cambria Math" w:hAnsi="Cambria Math" w:cs="Times New Roman"/>
                          <w:color w:val="000000" w:themeColor="text1"/>
                          <w:sz w:val="24"/>
                          <w:szCs w:val="24"/>
                        </w:rPr>
                        <m:t>Tip</m:t>
                      </m:r>
                    </m:sub>
                  </m:sSub>
                  <m:r>
                    <w:rPr>
                      <w:rFonts w:ascii="Cambria Math" w:hAnsi="Cambria Math" w:cs="Times New Roman"/>
                      <w:color w:val="000000" w:themeColor="text1"/>
                      <w:sz w:val="24"/>
                      <w:szCs w:val="24"/>
                    </w:rPr>
                    <m:t>dk</m:t>
                  </m:r>
                </m:e>
              </m:nary>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m:rPr>
                  <m:sty m:val="p"/>
                </m:rPr>
                <w:rPr>
                  <w:rFonts w:ascii="Cambria Math" w:hAnsi="Cambria Math" w:cs="Times New Roman"/>
                  <w:color w:val="000000" w:themeColor="text1"/>
                  <w:sz w:val="24"/>
                  <w:szCs w:val="24"/>
                </w:rPr>
                <m:t>Δ</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p</m:t>
                  </m:r>
                </m:sub>
              </m:sSub>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0</m:t>
                  </m:r>
                </m:sub>
              </m:sSub>
            </m:den>
          </m:f>
        </m:oMath>
      </m:oMathPara>
    </w:p>
    <w:p w14:paraId="3AA4DBDF" w14:textId="77777777" w:rsidR="005B042B" w:rsidRDefault="00883057" w:rsidP="0090262E">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574CEB">
        <w:rPr>
          <w:rFonts w:ascii="Times New Roman" w:hAnsi="Times New Roman" w:cs="Times New Roman"/>
          <w:color w:val="000000" w:themeColor="text1"/>
          <w:sz w:val="24"/>
          <w:szCs w:val="24"/>
        </w:rPr>
        <w:t>There</w:t>
      </w:r>
      <w:r w:rsidR="000913E3">
        <w:rPr>
          <w:rFonts w:ascii="Times New Roman" w:hAnsi="Times New Roman" w:cs="Times New Roman"/>
          <w:color w:val="000000" w:themeColor="text1"/>
          <w:sz w:val="24"/>
          <w:szCs w:val="24"/>
        </w:rPr>
        <w:t>for</w:t>
      </w:r>
      <w:r w:rsidR="00574CEB">
        <w:rPr>
          <w:rFonts w:ascii="Times New Roman" w:hAnsi="Times New Roman" w:cs="Times New Roman"/>
          <w:color w:val="000000" w:themeColor="text1"/>
          <w:sz w:val="24"/>
          <w:szCs w:val="24"/>
        </w:rPr>
        <w:t>e,</w:t>
      </w:r>
      <w:r w:rsidR="000913E3">
        <w:rPr>
          <w:rFonts w:ascii="Times New Roman" w:hAnsi="Times New Roman" w:cs="Times New Roman"/>
          <w:color w:val="000000" w:themeColor="text1"/>
          <w:sz w:val="24"/>
          <w:szCs w:val="24"/>
        </w:rPr>
        <w:t xml:space="preserve"> the normalized near-field single </w:t>
      </w:r>
      <w:r w:rsidR="00666DF5">
        <w:rPr>
          <w:rFonts w:ascii="Times New Roman" w:hAnsi="Times New Roman" w:cs="Times New Roman"/>
          <w:color w:val="000000" w:themeColor="text1"/>
          <w:sz w:val="24"/>
          <w:szCs w:val="24"/>
        </w:rPr>
        <w:t xml:space="preserve">is approximately proportional to </w:t>
      </w:r>
      <m:oMath>
        <m:r>
          <m:rPr>
            <m:sty m:val="p"/>
          </m:rPr>
          <w:rPr>
            <w:rFonts w:ascii="Cambria Math" w:hAnsi="Cambria Math" w:cs="Times New Roman"/>
            <w:color w:val="000000" w:themeColor="text1"/>
            <w:sz w:val="24"/>
            <w:szCs w:val="24"/>
          </w:rPr>
          <m:t>Δ</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p</m:t>
            </m:r>
          </m:sub>
        </m:sSub>
      </m:oMath>
      <w:r w:rsidR="00666DF5">
        <w:rPr>
          <w:rFonts w:ascii="Times New Roman" w:hAnsi="Times New Roman" w:cs="Times New Roman"/>
          <w:color w:val="000000" w:themeColor="text1"/>
          <w:sz w:val="24"/>
          <w:szCs w:val="24"/>
        </w:rPr>
        <w:t>.</w:t>
      </w:r>
    </w:p>
    <w:p w14:paraId="6DDB2750" w14:textId="77777777" w:rsidR="005B042B" w:rsidRDefault="005B042B" w:rsidP="005B042B">
      <w:pPr>
        <w:spacing w:line="480" w:lineRule="auto"/>
        <w:jc w:val="both"/>
        <w:rPr>
          <w:rFonts w:ascii="Times New Roman" w:hAnsi="Times New Roman" w:cs="Times New Roman"/>
          <w:sz w:val="24"/>
          <w:szCs w:val="24"/>
        </w:rPr>
      </w:pPr>
      <w:r>
        <w:rPr>
          <w:rFonts w:ascii="Times New Roman" w:hAnsi="Times New Roman" w:cs="Times New Roman"/>
          <w:sz w:val="24"/>
          <w:szCs w:val="24"/>
        </w:rPr>
        <w:t>The key results derived from this formula can be summarized as follows:</w:t>
      </w:r>
    </w:p>
    <w:p w14:paraId="0B8029C4" w14:textId="77777777" w:rsidR="005B042B" w:rsidRDefault="005B042B" w:rsidP="005B042B">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When the excitation energy is far away from the </w:t>
      </w:r>
      <w:proofErr w:type="spellStart"/>
      <w:r>
        <w:rPr>
          <w:rFonts w:ascii="Times New Roman" w:hAnsi="Times New Roman" w:cs="Times New Roman"/>
          <w:sz w:val="24"/>
          <w:szCs w:val="24"/>
        </w:rPr>
        <w:t>excitonic</w:t>
      </w:r>
      <w:proofErr w:type="spellEnd"/>
      <w:r>
        <w:rPr>
          <w:rFonts w:ascii="Times New Roman" w:hAnsi="Times New Roman" w:cs="Times New Roman"/>
          <w:sz w:val="24"/>
          <w:szCs w:val="24"/>
        </w:rPr>
        <w:t xml:space="preserve"> resonance energies, the imaginary part of permittivity is zero. So the phase signal for the sample with and without TMDs are the same. Generally, the phase signal peaks around the </w:t>
      </w:r>
      <w:proofErr w:type="spellStart"/>
      <w:r>
        <w:rPr>
          <w:rFonts w:ascii="Times New Roman" w:hAnsi="Times New Roman" w:cs="Times New Roman"/>
          <w:sz w:val="24"/>
          <w:szCs w:val="24"/>
        </w:rPr>
        <w:t>exciton</w:t>
      </w:r>
      <w:proofErr w:type="spellEnd"/>
      <w:r>
        <w:rPr>
          <w:rFonts w:ascii="Times New Roman" w:hAnsi="Times New Roman" w:cs="Times New Roman"/>
          <w:sz w:val="24"/>
          <w:szCs w:val="24"/>
        </w:rPr>
        <w:t xml:space="preserve"> resonance energy, where the imaginary part of the permittivity is maximum.</w:t>
      </w:r>
    </w:p>
    <w:p w14:paraId="4ECF07DD" w14:textId="77777777" w:rsidR="005B042B" w:rsidRDefault="005B042B" w:rsidP="005B042B">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near field signal is proportional to the layer thickness if the change of the permittivity is negligible. So the near field amplitude linearly increases as a function of the layer numbers (see </w:t>
      </w:r>
      <w:r w:rsidRPr="003D3662">
        <w:rPr>
          <w:rFonts w:ascii="Times New Roman" w:hAnsi="Times New Roman" w:cs="Times New Roman"/>
          <w:sz w:val="24"/>
          <w:szCs w:val="24"/>
        </w:rPr>
        <w:t>Fig. S5</w:t>
      </w:r>
      <w:r>
        <w:rPr>
          <w:rFonts w:ascii="Times New Roman" w:hAnsi="Times New Roman" w:cs="Times New Roman"/>
          <w:sz w:val="24"/>
          <w:szCs w:val="24"/>
        </w:rPr>
        <w:t>).</w:t>
      </w:r>
    </w:p>
    <w:p w14:paraId="776D83F2" w14:textId="77777777" w:rsidR="005B042B" w:rsidRPr="004D7009" w:rsidRDefault="005B042B" w:rsidP="005B042B">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reflectivity is proportional to the momentum q. Therefore, the large momentum given by the sharp tip in the near-field experiment boosts the light-TMDs interaction. This is one of the factors that give raise to strong near-field interaction at nanometer scale. </w:t>
      </w:r>
    </w:p>
    <w:p w14:paraId="47B67895" w14:textId="4757A6E6" w:rsidR="00BF0C66" w:rsidRDefault="00A07BCA" w:rsidP="0090262E">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6A39F7">
        <w:rPr>
          <w:rFonts w:ascii="Times New Roman" w:hAnsi="Times New Roman" w:cs="Times New Roman"/>
          <w:color w:val="000000" w:themeColor="text1"/>
          <w:sz w:val="24"/>
          <w:szCs w:val="24"/>
        </w:rPr>
        <w:t>We note that in this section we focus on the case that the dielectric function has large damping. When damping is reduced</w:t>
      </w:r>
      <w:r w:rsidR="005B042B">
        <w:rPr>
          <w:rFonts w:ascii="Times New Roman" w:hAnsi="Times New Roman" w:cs="Times New Roman"/>
          <w:color w:val="000000" w:themeColor="text1"/>
          <w:sz w:val="24"/>
          <w:szCs w:val="24"/>
        </w:rPr>
        <w:t>, such as through low-temperature experiments</w:t>
      </w:r>
      <w:r w:rsidR="006A39F7">
        <w:rPr>
          <w:rFonts w:ascii="Times New Roman" w:hAnsi="Times New Roman" w:cs="Times New Roman"/>
          <w:color w:val="000000" w:themeColor="text1"/>
          <w:sz w:val="24"/>
          <w:szCs w:val="24"/>
        </w:rPr>
        <w:t>, the real dielectric funct</w:t>
      </w:r>
      <w:r w:rsidR="005B042B">
        <w:rPr>
          <w:rFonts w:ascii="Times New Roman" w:hAnsi="Times New Roman" w:cs="Times New Roman"/>
          <w:color w:val="000000" w:themeColor="text1"/>
          <w:sz w:val="24"/>
          <w:szCs w:val="24"/>
        </w:rPr>
        <w:t xml:space="preserve">ion will go across zero 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p</m:t>
            </m:r>
          </m:sub>
        </m:sSub>
      </m:oMath>
      <w:r w:rsidR="005B042B">
        <w:rPr>
          <w:rFonts w:ascii="Times New Roman" w:hAnsi="Times New Roman" w:cs="Times New Roman"/>
          <w:color w:val="000000" w:themeColor="text1"/>
          <w:sz w:val="24"/>
          <w:szCs w:val="24"/>
        </w:rPr>
        <w:t xml:space="preserve"> </w:t>
      </w:r>
      <w:r w:rsidR="006A39F7">
        <w:rPr>
          <w:rFonts w:ascii="Times New Roman" w:hAnsi="Times New Roman" w:cs="Times New Roman"/>
          <w:color w:val="000000" w:themeColor="text1"/>
          <w:sz w:val="24"/>
          <w:szCs w:val="24"/>
        </w:rPr>
        <w:t xml:space="preserve">will strongly depend on the momentum </w:t>
      </w:r>
      <w:r w:rsidR="006A39F7" w:rsidRPr="00A07BCA">
        <w:rPr>
          <w:rFonts w:ascii="Times New Roman" w:hAnsi="Times New Roman" w:cs="Times New Roman"/>
          <w:i/>
          <w:color w:val="000000" w:themeColor="text1"/>
          <w:sz w:val="24"/>
          <w:szCs w:val="24"/>
        </w:rPr>
        <w:t>q</w:t>
      </w:r>
      <w:r w:rsidR="006A39F7">
        <w:rPr>
          <w:rFonts w:ascii="Times New Roman" w:hAnsi="Times New Roman" w:cs="Times New Roman"/>
          <w:color w:val="000000" w:themeColor="text1"/>
          <w:sz w:val="24"/>
          <w:szCs w:val="24"/>
        </w:rPr>
        <w:t xml:space="preserve">. </w:t>
      </w:r>
      <w:r w:rsidR="00D04278">
        <w:rPr>
          <w:rFonts w:ascii="Times New Roman" w:hAnsi="Times New Roman" w:cs="Times New Roman"/>
          <w:color w:val="000000" w:themeColor="text1"/>
          <w:sz w:val="24"/>
          <w:szCs w:val="24"/>
        </w:rPr>
        <w:t>These consequences give rise to different relation between the near-field signal and the dielectric function.</w:t>
      </w:r>
    </w:p>
    <w:p w14:paraId="3E3CC691" w14:textId="02E8BB19" w:rsidR="00C8504A" w:rsidRDefault="00E56E7A" w:rsidP="0090262E">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Supplementary Note 2: </w:t>
      </w:r>
      <w:r w:rsidR="00C8504A" w:rsidRPr="00C8504A">
        <w:rPr>
          <w:rFonts w:ascii="Times New Roman" w:hAnsi="Times New Roman" w:cs="Times New Roman"/>
          <w:b/>
          <w:sz w:val="24"/>
          <w:szCs w:val="24"/>
        </w:rPr>
        <w:t>Point dipole model</w:t>
      </w:r>
      <w:r>
        <w:rPr>
          <w:rFonts w:ascii="Times New Roman" w:hAnsi="Times New Roman" w:cs="Times New Roman"/>
          <w:b/>
          <w:sz w:val="24"/>
          <w:szCs w:val="24"/>
        </w:rPr>
        <w:t xml:space="preserve"> of s-SNOM scattering amplitude and phase</w:t>
      </w:r>
    </w:p>
    <w:p w14:paraId="3C9A8BBB" w14:textId="20A3EC7B" w:rsidR="00C104CD" w:rsidRPr="00C8504A" w:rsidRDefault="00C104CD" w:rsidP="0090262E">
      <w:pPr>
        <w:spacing w:line="480" w:lineRule="auto"/>
        <w:jc w:val="both"/>
        <w:rPr>
          <w:rFonts w:ascii="Times New Roman" w:hAnsi="Times New Roman" w:cs="Times New Roman"/>
          <w:b/>
          <w:sz w:val="24"/>
          <w:szCs w:val="24"/>
        </w:rPr>
      </w:pPr>
      <w:r>
        <w:rPr>
          <w:rFonts w:ascii="Times New Roman" w:hAnsi="Times New Roman" w:cs="Times New Roman"/>
          <w:sz w:val="24"/>
          <w:szCs w:val="24"/>
        </w:rPr>
        <w:tab/>
        <w:t>The point dipole model</w:t>
      </w:r>
      <w:r>
        <w:rPr>
          <w:rFonts w:ascii="Times New Roman" w:hAnsi="Times New Roman" w:cs="Times New Roman"/>
          <w:sz w:val="24"/>
          <w:szCs w:val="24"/>
        </w:rPr>
        <w:fldChar w:fldCharType="begin"/>
      </w:r>
      <w:r w:rsidR="00B145DD">
        <w:rPr>
          <w:rFonts w:ascii="Times New Roman" w:hAnsi="Times New Roman" w:cs="Times New Roman"/>
          <w:sz w:val="24"/>
          <w:szCs w:val="24"/>
        </w:rPr>
        <w:instrText xml:space="preserve"> ADDIN EN.CITE &lt;EndNote&gt;&lt;Cite&gt;&lt;Author&gt;Fei&lt;/Author&gt;&lt;Year&gt;2011&lt;/Year&gt;&lt;RecNum&gt;163&lt;/RecNum&gt;&lt;DisplayText&gt;&lt;style face="superscript"&gt;3&lt;/style&gt;&lt;/DisplayText&gt;&lt;record&gt;&lt;rec-number&gt;163&lt;/rec-number&gt;&lt;foreign-keys&gt;&lt;key app="EN" db-id="sftwsw0rawtfz2ewvxl50tzprtt0dspxewde" timestamp="1605158529"&gt;163&lt;/key&gt;&lt;/foreign-keys&gt;&lt;ref-type name="Journal Article"&gt;17&lt;/ref-type&gt;&lt;contributors&gt;&lt;authors&gt;&lt;author&gt;Fei, Zhe&lt;/author&gt;&lt;author&gt;Andreev, Gregory O.&lt;/author&gt;&lt;author&gt;Bao, Wenzhong&lt;/author&gt;&lt;author&gt;Zhang, Lingfeng M.&lt;/author&gt;&lt;author&gt;McLeod, Alexander S.&lt;/author&gt;&lt;author&gt;Wang, Chen&lt;/author&gt;&lt;author&gt;Stewart, Margaret K.&lt;/author&gt;&lt;author&gt;Zhao, Zeng&lt;/author&gt;&lt;author&gt;Dominguez, Gerardo&lt;/author&gt;&lt;author&gt;Thiemens, Mark&lt;/author&gt;&lt;author&gt;Fogler, Michael M.&lt;/author&gt;&lt;author&gt;Tauber, Michael J.&lt;/author&gt;&lt;author&gt;Castro-Neto, Antonio H.&lt;/author&gt;&lt;author&gt;Lau, Chun Ning&lt;/author&gt;&lt;author&gt;Keilmann, Fritz&lt;/author&gt;&lt;author&gt;Basov, Dimitri N.&lt;/author&gt;&lt;/authors&gt;&lt;/contributors&gt;&lt;titles&gt;&lt;title&gt;Infrared Nanoscopy of Dirac Plasmons at the Graphene–SiO2 Interface&lt;/title&gt;&lt;secondary-title&gt;Nano Letters&lt;/secondary-title&gt;&lt;/titles&gt;&lt;periodical&gt;&lt;full-title&gt;Nano Letters&lt;/full-title&gt;&lt;/periodical&gt;&lt;pages&gt;4701-4705&lt;/pages&gt;&lt;volume&gt;11&lt;/volume&gt;&lt;number&gt;11&lt;/number&gt;&lt;dates&gt;&lt;year&gt;2011&lt;/year&gt;&lt;pub-dates&gt;&lt;date&gt;2011/11/09&lt;/date&gt;&lt;/pub-dates&gt;&lt;/dates&gt;&lt;publisher&gt;American Chemical Society&lt;/publisher&gt;&lt;isbn&gt;1530-6984&lt;/isbn&gt;&lt;urls&gt;&lt;related-urls&gt;&lt;url&gt;https://doi.org/10.1021/nl202362d&lt;/url&gt;&lt;url&gt;https://pubs.acs.org/doi/pdf/10.1021/nl202362d&lt;/url&gt;&lt;/related-urls&gt;&lt;/urls&gt;&lt;electronic-resource-num&gt;10.1021/nl202362d&lt;/electronic-resource-num&gt;&lt;/record&gt;&lt;/Cite&gt;&lt;/EndNote&gt;</w:instrText>
      </w:r>
      <w:r>
        <w:rPr>
          <w:rFonts w:ascii="Times New Roman" w:hAnsi="Times New Roman" w:cs="Times New Roman"/>
          <w:sz w:val="24"/>
          <w:szCs w:val="24"/>
        </w:rPr>
        <w:fldChar w:fldCharType="separate"/>
      </w:r>
      <w:r w:rsidR="00B145DD" w:rsidRPr="00B145DD">
        <w:rPr>
          <w:rFonts w:ascii="Times New Roman" w:hAnsi="Times New Roman" w:cs="Times New Roman"/>
          <w:noProof/>
          <w:sz w:val="24"/>
          <w:szCs w:val="24"/>
          <w:vertAlign w:val="superscript"/>
        </w:rPr>
        <w:t>3</w:t>
      </w:r>
      <w:r>
        <w:rPr>
          <w:rFonts w:ascii="Times New Roman" w:hAnsi="Times New Roman" w:cs="Times New Roman"/>
          <w:sz w:val="24"/>
          <w:szCs w:val="24"/>
        </w:rPr>
        <w:fldChar w:fldCharType="end"/>
      </w:r>
      <w:r>
        <w:rPr>
          <w:rFonts w:ascii="Times New Roman" w:hAnsi="Times New Roman" w:cs="Times New Roman"/>
          <w:sz w:val="24"/>
          <w:szCs w:val="24"/>
        </w:rPr>
        <w:t xml:space="preserve"> is used to interpret the data as it is well documented to capture the response of atomically thin samples </w:t>
      </w:r>
      <w:r w:rsidR="00AB3719">
        <w:rPr>
          <w:rFonts w:ascii="Times New Roman" w:hAnsi="Times New Roman" w:cs="Times New Roman"/>
          <w:sz w:val="24"/>
          <w:szCs w:val="24"/>
        </w:rPr>
        <w:t xml:space="preserve">transferred </w:t>
      </w:r>
      <w:r>
        <w:rPr>
          <w:rFonts w:ascii="Times New Roman" w:hAnsi="Times New Roman" w:cs="Times New Roman"/>
          <w:sz w:val="24"/>
          <w:szCs w:val="24"/>
        </w:rPr>
        <w:t>on thick substrates</w:t>
      </w:r>
      <w:r>
        <w:rPr>
          <w:rFonts w:ascii="Times New Roman" w:hAnsi="Times New Roman" w:cs="Times New Roman"/>
          <w:sz w:val="24"/>
          <w:szCs w:val="24"/>
        </w:rPr>
        <w:fldChar w:fldCharType="begin">
          <w:fldData xml:space="preserve">PEVuZE5vdGU+PENpdGU+PEF1dGhvcj5GZWk8L0F1dGhvcj48WWVhcj4yMDExPC9ZZWFyPjxSZWNO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</w:fldData>
        </w:fldChar>
      </w:r>
      <w:r w:rsidR="00B145DD">
        <w:rPr>
          <w:rFonts w:ascii="Times New Roman" w:hAnsi="Times New Roman" w:cs="Times New Roman"/>
          <w:sz w:val="24"/>
          <w:szCs w:val="24"/>
        </w:rPr>
        <w:instrText xml:space="preserve"> ADDIN EN.CITE </w:instrText>
      </w:r>
      <w:r w:rsidR="00B145DD">
        <w:rPr>
          <w:rFonts w:ascii="Times New Roman" w:hAnsi="Times New Roman" w:cs="Times New Roman"/>
          <w:sz w:val="24"/>
          <w:szCs w:val="24"/>
        </w:rPr>
        <w:fldChar w:fldCharType="begin">
          <w:fldData xml:space="preserve">PEVuZE5vdGU+PENpdGU+PEF1dGhvcj5GZWk8L0F1dGhvcj48WWVhcj4yMDExPC9ZZWFyPjxSZWNO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</w:fldData>
        </w:fldChar>
      </w:r>
      <w:r w:rsidR="00B145DD">
        <w:rPr>
          <w:rFonts w:ascii="Times New Roman" w:hAnsi="Times New Roman" w:cs="Times New Roman"/>
          <w:sz w:val="24"/>
          <w:szCs w:val="24"/>
        </w:rPr>
        <w:instrText xml:space="preserve"> ADDIN EN.CITE.DATA </w:instrText>
      </w:r>
      <w:r w:rsidR="00B145DD">
        <w:rPr>
          <w:rFonts w:ascii="Times New Roman" w:hAnsi="Times New Roman" w:cs="Times New Roman"/>
          <w:sz w:val="24"/>
          <w:szCs w:val="24"/>
        </w:rPr>
      </w:r>
      <w:r w:rsidR="00B145DD">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B145DD" w:rsidRPr="00B145DD">
        <w:rPr>
          <w:rFonts w:ascii="Times New Roman" w:hAnsi="Times New Roman" w:cs="Times New Roman"/>
          <w:noProof/>
          <w:sz w:val="24"/>
          <w:szCs w:val="24"/>
          <w:vertAlign w:val="superscript"/>
        </w:rPr>
        <w:t>3,4</w:t>
      </w:r>
      <w:r>
        <w:rPr>
          <w:rFonts w:ascii="Times New Roman" w:hAnsi="Times New Roman" w:cs="Times New Roman"/>
          <w:sz w:val="24"/>
          <w:szCs w:val="24"/>
        </w:rPr>
        <w:fldChar w:fldCharType="end"/>
      </w:r>
      <w:r w:rsidR="00CC0142">
        <w:rPr>
          <w:rFonts w:ascii="Times New Roman" w:hAnsi="Times New Roman" w:cs="Times New Roman"/>
          <w:sz w:val="24"/>
          <w:szCs w:val="24"/>
        </w:rPr>
        <w:t xml:space="preserve">. </w:t>
      </w:r>
      <w:r>
        <w:rPr>
          <w:rFonts w:ascii="Times New Roman" w:hAnsi="Times New Roman" w:cs="Times New Roman"/>
          <w:sz w:val="24"/>
          <w:szCs w:val="24"/>
        </w:rPr>
        <w:t xml:space="preserve">The short detection depth in our experiment also justifies the point dipole as a good model description </w:t>
      </w:r>
      <w:r w:rsidR="007270C8">
        <w:rPr>
          <w:rFonts w:ascii="Times New Roman" w:hAnsi="Times New Roman" w:cs="Times New Roman"/>
          <w:sz w:val="24"/>
          <w:szCs w:val="24"/>
        </w:rPr>
        <w:t xml:space="preserve">of </w:t>
      </w:r>
      <w:r>
        <w:rPr>
          <w:rFonts w:ascii="Times New Roman" w:hAnsi="Times New Roman" w:cs="Times New Roman"/>
          <w:sz w:val="24"/>
          <w:szCs w:val="24"/>
        </w:rPr>
        <w:t xml:space="preserve">our </w:t>
      </w:r>
      <w:r w:rsidR="00CC0142">
        <w:rPr>
          <w:rFonts w:ascii="Times New Roman" w:hAnsi="Times New Roman" w:cs="Times New Roman"/>
          <w:sz w:val="24"/>
          <w:szCs w:val="24"/>
        </w:rPr>
        <w:t>experiment</w:t>
      </w:r>
      <w:r>
        <w:rPr>
          <w:rFonts w:ascii="Times New Roman" w:hAnsi="Times New Roman" w:cs="Times New Roman"/>
          <w:sz w:val="24"/>
          <w:szCs w:val="24"/>
        </w:rPr>
        <w:t xml:space="preserve">. The near-field signals are almost the same across regions with different h-BN thickness, </w:t>
      </w:r>
      <w:r w:rsidRPr="009E3241">
        <w:rPr>
          <w:rFonts w:ascii="Times New Roman" w:hAnsi="Times New Roman" w:cs="Times New Roman"/>
          <w:sz w:val="24"/>
          <w:szCs w:val="24"/>
        </w:rPr>
        <w:t>30 and 40 nm</w:t>
      </w:r>
      <w:r>
        <w:rPr>
          <w:rFonts w:ascii="Times New Roman" w:hAnsi="Times New Roman" w:cs="Times New Roman"/>
          <w:sz w:val="24"/>
          <w:szCs w:val="24"/>
        </w:rPr>
        <w:t xml:space="preserve"> (</w:t>
      </w:r>
      <w:r w:rsidRPr="00E3207A">
        <w:rPr>
          <w:rFonts w:ascii="Times New Roman" w:hAnsi="Times New Roman" w:cs="Times New Roman"/>
          <w:sz w:val="24"/>
          <w:szCs w:val="24"/>
        </w:rPr>
        <w:t>Fig. 2 and Fig. S3</w:t>
      </w:r>
      <w:r>
        <w:rPr>
          <w:rFonts w:ascii="Times New Roman" w:hAnsi="Times New Roman" w:cs="Times New Roman"/>
          <w:sz w:val="24"/>
          <w:szCs w:val="24"/>
        </w:rPr>
        <w:t xml:space="preserve">). </w:t>
      </w:r>
      <w:r w:rsidRPr="001F0BEE">
        <w:rPr>
          <w:rFonts w:ascii="Times New Roman" w:hAnsi="Times New Roman" w:cs="Times New Roman"/>
          <w:sz w:val="24"/>
          <w:szCs w:val="24"/>
        </w:rPr>
        <w:t>This negligible contrast</w:t>
      </w:r>
      <w:r>
        <w:rPr>
          <w:rFonts w:ascii="Times New Roman" w:hAnsi="Times New Roman" w:cs="Times New Roman"/>
          <w:sz w:val="24"/>
          <w:szCs w:val="24"/>
        </w:rPr>
        <w:t xml:space="preserve"> indicates that </w:t>
      </w:r>
      <w:r>
        <w:rPr>
          <w:rFonts w:ascii="Times New Roman" w:hAnsi="Times New Roman" w:cs="Times New Roman"/>
          <w:sz w:val="24"/>
          <w:szCs w:val="24"/>
        </w:rPr>
        <w:lastRenderedPageBreak/>
        <w:t>the near-field detection depth is no more than 30 nm, consistent with the recent simulation results, which show that the high harmonics demodulation and the short wavelength reduce the s-SNOM detection depth</w:t>
      </w:r>
      <w:r>
        <w:rPr>
          <w:rFonts w:ascii="Times New Roman" w:hAnsi="Times New Roman" w:cs="Times New Roman"/>
          <w:sz w:val="24"/>
          <w:szCs w:val="24"/>
        </w:rPr>
        <w:fldChar w:fldCharType="begin">
          <w:fldData xml:space="preserve">PEVuZE5vdGU+PENpdGU+PEF1dGhvcj5Nb29zaGFtbWVyPC9BdXRob3I+PFllYXI+MjAyMDwvWWVh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</w:fldData>
        </w:fldChar>
      </w:r>
      <w:r w:rsidR="00B145DD">
        <w:rPr>
          <w:rFonts w:ascii="Times New Roman" w:hAnsi="Times New Roman" w:cs="Times New Roman"/>
          <w:sz w:val="24"/>
          <w:szCs w:val="24"/>
        </w:rPr>
        <w:instrText xml:space="preserve"> ADDIN EN.CITE </w:instrText>
      </w:r>
      <w:r w:rsidR="00B145DD">
        <w:rPr>
          <w:rFonts w:ascii="Times New Roman" w:hAnsi="Times New Roman" w:cs="Times New Roman"/>
          <w:sz w:val="24"/>
          <w:szCs w:val="24"/>
        </w:rPr>
        <w:fldChar w:fldCharType="begin">
          <w:fldData xml:space="preserve">PEVuZE5vdGU+PENpdGU+PEF1dGhvcj5Nb29zaGFtbWVyPC9BdXRob3I+PFllYXI+MjAyMDwvWWVh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</w:fldData>
        </w:fldChar>
      </w:r>
      <w:r w:rsidR="00B145DD">
        <w:rPr>
          <w:rFonts w:ascii="Times New Roman" w:hAnsi="Times New Roman" w:cs="Times New Roman"/>
          <w:sz w:val="24"/>
          <w:szCs w:val="24"/>
        </w:rPr>
        <w:instrText xml:space="preserve"> ADDIN EN.CITE.DATA </w:instrText>
      </w:r>
      <w:r w:rsidR="00B145DD">
        <w:rPr>
          <w:rFonts w:ascii="Times New Roman" w:hAnsi="Times New Roman" w:cs="Times New Roman"/>
          <w:sz w:val="24"/>
          <w:szCs w:val="24"/>
        </w:rPr>
      </w:r>
      <w:r w:rsidR="00B145DD">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B145DD" w:rsidRPr="00B145DD">
        <w:rPr>
          <w:rFonts w:ascii="Times New Roman" w:hAnsi="Times New Roman" w:cs="Times New Roman"/>
          <w:noProof/>
          <w:sz w:val="24"/>
          <w:szCs w:val="24"/>
          <w:vertAlign w:val="superscript"/>
        </w:rPr>
        <w:t>5,6</w:t>
      </w:r>
      <w:r>
        <w:rPr>
          <w:rFonts w:ascii="Times New Roman" w:hAnsi="Times New Roman" w:cs="Times New Roman"/>
          <w:sz w:val="24"/>
          <w:szCs w:val="24"/>
        </w:rPr>
        <w:fldChar w:fldCharType="end"/>
      </w:r>
      <w:r>
        <w:rPr>
          <w:rFonts w:ascii="Times New Roman" w:hAnsi="Times New Roman" w:cs="Times New Roman"/>
          <w:sz w:val="24"/>
          <w:szCs w:val="24"/>
        </w:rPr>
        <w:t>. Furthermore, recently both the transverse electric (TE) and transverse magnetic (TM) waveguide modes were observed in TMDs flakes by s-SNOM at NIR frequency, which is in contrast to mid-IR experiments where only the TM model can be detected</w:t>
      </w:r>
      <w:r>
        <w:rPr>
          <w:rFonts w:ascii="Times New Roman" w:hAnsi="Times New Roman" w:cs="Times New Roman"/>
          <w:sz w:val="24"/>
          <w:szCs w:val="24"/>
        </w:rPr>
        <w:fldChar w:fldCharType="begin"/>
      </w:r>
      <w:r w:rsidR="00B145DD">
        <w:rPr>
          <w:rFonts w:ascii="Times New Roman" w:hAnsi="Times New Roman" w:cs="Times New Roman"/>
          <w:sz w:val="24"/>
          <w:szCs w:val="24"/>
        </w:rPr>
        <w:instrText xml:space="preserve"> ADDIN EN.CITE &lt;EndNote&gt;&lt;Cite&gt;&lt;Author&gt;Hu&lt;/Author&gt;&lt;Year&gt;2017&lt;/Year&gt;&lt;RecNum&gt;203&lt;/RecNum&gt;&lt;DisplayText&gt;&lt;style face="superscript"&gt;7&lt;/style&gt;&lt;/DisplayText&gt;&lt;record&gt;&lt;rec-number&gt;203&lt;/rec-number&gt;&lt;foreign-keys&gt;&lt;key app="EN" db-id="sftwsw0rawtfz2ewvxl50tzprtt0dspxewde" timestamp="1609619775"&gt;203&lt;/key&gt;&lt;/foreign-keys&gt;&lt;ref-type name="Journal Article"&gt;17&lt;/ref-type&gt;&lt;contributors&gt;&lt;authors&gt;&lt;author&gt;Hu, Debo&lt;/author&gt;&lt;author&gt;Yang, Xiaoxia&lt;/author&gt;&lt;author&gt;Li, Chi&lt;/author&gt;&lt;author&gt;Liu, Ruina&lt;/author&gt;&lt;author&gt;Yao, Ziheng&lt;/author&gt;&lt;author&gt;Hu, Hai&lt;/author&gt;&lt;author&gt;Corder, Stephanie N. Gilbert&lt;/author&gt;&lt;author&gt;Chen, Jianing&lt;/author&gt;&lt;author&gt;Sun, Zhipei&lt;/author&gt;&lt;author&gt;Liu, Mengkun&lt;/author&gt;&lt;author&gt;Dai, Qing&lt;/author&gt;&lt;/authors&gt;&lt;/contributors&gt;&lt;titles&gt;&lt;title&gt;Probing optical anisotropy of nanometer-thin van der waals microcrystals by near-field imaging&lt;/title&gt;&lt;secondary-title&gt;Nature Communications&lt;/secondary-title&gt;&lt;/titles&gt;&lt;periodical&gt;&lt;full-title&gt;Nature Communications&lt;/full-title&gt;&lt;/periodical&gt;&lt;pages&gt;1471&lt;/pages&gt;&lt;volume&gt;8&lt;/volume&gt;&lt;number&gt;1&lt;/number&gt;&lt;dates&gt;&lt;year&gt;2017&lt;/year&gt;&lt;pub-dates&gt;&lt;date&gt;2017/11/13&lt;/date&gt;&lt;/pub-dates&gt;&lt;/dates&gt;&lt;isbn&gt;2041-1723&lt;/isbn&gt;&lt;urls&gt;&lt;related-urls&gt;&lt;url&gt;https://doi.org/10.1038/s41467-017-01580-7&lt;/url&gt;&lt;url&gt;https://www.ncbi.nlm.nih.gov/pmc/articles/PMC5684389/pdf/41467_2017_Article_1580.pdf&lt;/url&gt;&lt;/related-urls&gt;&lt;/urls&gt;&lt;electronic-resource-num&gt;10.1038/s41467-017-01580-7&lt;/electronic-resource-num&gt;&lt;/record&gt;&lt;/Cite&gt;&lt;/EndNote&gt;</w:instrText>
      </w:r>
      <w:r>
        <w:rPr>
          <w:rFonts w:ascii="Times New Roman" w:hAnsi="Times New Roman" w:cs="Times New Roman"/>
          <w:sz w:val="24"/>
          <w:szCs w:val="24"/>
        </w:rPr>
        <w:fldChar w:fldCharType="separate"/>
      </w:r>
      <w:r w:rsidR="00B145DD" w:rsidRPr="00B145DD">
        <w:rPr>
          <w:rFonts w:ascii="Times New Roman" w:hAnsi="Times New Roman" w:cs="Times New Roman"/>
          <w:noProof/>
          <w:sz w:val="24"/>
          <w:szCs w:val="24"/>
          <w:vertAlign w:val="superscript"/>
        </w:rPr>
        <w:t>7</w:t>
      </w:r>
      <w:r>
        <w:rPr>
          <w:rFonts w:ascii="Times New Roman" w:hAnsi="Times New Roman" w:cs="Times New Roman"/>
          <w:sz w:val="24"/>
          <w:szCs w:val="24"/>
        </w:rPr>
        <w:fldChar w:fldCharType="end"/>
      </w:r>
      <w:r>
        <w:rPr>
          <w:rFonts w:ascii="Times New Roman" w:hAnsi="Times New Roman" w:cs="Times New Roman"/>
          <w:sz w:val="24"/>
          <w:szCs w:val="24"/>
        </w:rPr>
        <w:t xml:space="preserve">. The observation of the TE model at the NIR frequency further confirms that the tip effective length is comparable to its horizontal scale, and thus the tip can be treated as a point dipole. </w:t>
      </w:r>
    </w:p>
    <w:p w14:paraId="0FEF63B9" w14:textId="7C03818F" w:rsidR="00C8504A" w:rsidRPr="00C8504A" w:rsidRDefault="00123673" w:rsidP="00C8504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AB3719">
        <w:rPr>
          <w:rFonts w:ascii="Times New Roman" w:hAnsi="Times New Roman" w:cs="Times New Roman"/>
          <w:sz w:val="24"/>
          <w:szCs w:val="24"/>
        </w:rPr>
        <w:t>Thus, t</w:t>
      </w:r>
      <w:r w:rsidR="00C8504A" w:rsidRPr="00C8504A">
        <w:rPr>
          <w:rFonts w:ascii="Times New Roman" w:hAnsi="Times New Roman" w:cs="Times New Roman"/>
          <w:sz w:val="24"/>
          <w:szCs w:val="24"/>
        </w:rPr>
        <w:t>he calculation is performed using the well-established point-dipole model framework for multi-layered sample</w:t>
      </w:r>
      <w:r w:rsidR="00360C79">
        <w:rPr>
          <w:rFonts w:ascii="Times New Roman" w:hAnsi="Times New Roman" w:cs="Times New Roman"/>
          <w:sz w:val="24"/>
          <w:szCs w:val="24"/>
        </w:rPr>
        <w:fldChar w:fldCharType="begin"/>
      </w:r>
      <w:r w:rsidR="00B145DD">
        <w:rPr>
          <w:rFonts w:ascii="Times New Roman" w:hAnsi="Times New Roman" w:cs="Times New Roman"/>
          <w:sz w:val="24"/>
          <w:szCs w:val="24"/>
        </w:rPr>
        <w:instrText xml:space="preserve"> ADDIN EN.CITE &lt;EndNote&gt;&lt;Cite&gt;&lt;Author&gt;Fei&lt;/Author&gt;&lt;Year&gt;2011&lt;/Year&gt;&lt;RecNum&gt;163&lt;/RecNum&gt;&lt;DisplayText&gt;&lt;style face="superscript"&gt;3&lt;/style&gt;&lt;/DisplayText&gt;&lt;record&gt;&lt;rec-number&gt;163&lt;/rec-number&gt;&lt;foreign-keys&gt;&lt;key app="EN" db-id="sftwsw0rawtfz2ewvxl50tzprtt0dspxewde" timestamp="1605158529"&gt;163&lt;/key&gt;&lt;/foreign-keys&gt;&lt;ref-type name="Journal Article"&gt;17&lt;/ref-type&gt;&lt;contributors&gt;&lt;authors&gt;&lt;author&gt;Fei, Zhe&lt;/author&gt;&lt;author&gt;Andreev, Gregory O.&lt;/author&gt;&lt;author&gt;Bao, Wenzhong&lt;/author&gt;&lt;author&gt;Zhang, Lingfeng M.&lt;/author&gt;&lt;author&gt;McLeod, Alexander S.&lt;/author&gt;&lt;author&gt;Wang, Chen&lt;/author&gt;&lt;author&gt;Stewart, Margaret K.&lt;/author&gt;&lt;author&gt;Zhao, Zeng&lt;/author&gt;&lt;author&gt;Dominguez, Gerardo&lt;/author&gt;&lt;author&gt;Thiemens, Mark&lt;/author&gt;&lt;author&gt;Fogler, Michael M.&lt;/author&gt;&lt;author&gt;Tauber, Michael J.&lt;/author&gt;&lt;author&gt;Castro-Neto, Antonio H.&lt;/author&gt;&lt;author&gt;Lau, Chun Ning&lt;/author&gt;&lt;author&gt;Keilmann, Fritz&lt;/author&gt;&lt;author&gt;Basov, Dimitri N.&lt;/author&gt;&lt;/authors&gt;&lt;/contributors&gt;&lt;titles&gt;&lt;title&gt;Infrared Nanoscopy of Dirac Plasmons at the Graphene–SiO2 Interface&lt;/title&gt;&lt;secondary-title&gt;Nano Letters&lt;/secondary-title&gt;&lt;/titles&gt;&lt;periodical&gt;&lt;full-title&gt;Nano Letters&lt;/full-title&gt;&lt;/periodical&gt;&lt;pages&gt;4701-4705&lt;/pages&gt;&lt;volume&gt;11&lt;/volume&gt;&lt;number&gt;11&lt;/number&gt;&lt;dates&gt;&lt;year&gt;2011&lt;/year&gt;&lt;pub-dates&gt;&lt;date&gt;2011/11/09&lt;/date&gt;&lt;/pub-dates&gt;&lt;/dates&gt;&lt;publisher&gt;American Chemical Society&lt;/publisher&gt;&lt;isbn&gt;1530-6984&lt;/isbn&gt;&lt;urls&gt;&lt;related-urls&gt;&lt;url&gt;https://doi.org/10.1021/nl202362d&lt;/url&gt;&lt;url&gt;https://pubs.acs.org/doi/pdf/10.1021/nl202362d&lt;/url&gt;&lt;/related-urls&gt;&lt;/urls&gt;&lt;electronic-resource-num&gt;10.1021/nl202362d&lt;/electronic-resource-num&gt;&lt;/record&gt;&lt;/Cite&gt;&lt;/EndNote&gt;</w:instrText>
      </w:r>
      <w:r w:rsidR="00360C79">
        <w:rPr>
          <w:rFonts w:ascii="Times New Roman" w:hAnsi="Times New Roman" w:cs="Times New Roman"/>
          <w:sz w:val="24"/>
          <w:szCs w:val="24"/>
        </w:rPr>
        <w:fldChar w:fldCharType="separate"/>
      </w:r>
      <w:r w:rsidR="00B145DD" w:rsidRPr="00B145DD">
        <w:rPr>
          <w:rFonts w:ascii="Times New Roman" w:hAnsi="Times New Roman" w:cs="Times New Roman"/>
          <w:noProof/>
          <w:sz w:val="24"/>
          <w:szCs w:val="24"/>
          <w:vertAlign w:val="superscript"/>
        </w:rPr>
        <w:t>3</w:t>
      </w:r>
      <w:r w:rsidR="00360C79">
        <w:rPr>
          <w:rFonts w:ascii="Times New Roman" w:hAnsi="Times New Roman" w:cs="Times New Roman"/>
          <w:sz w:val="24"/>
          <w:szCs w:val="24"/>
        </w:rPr>
        <w:fldChar w:fldCharType="end"/>
      </w:r>
      <w:r w:rsidR="00C8504A" w:rsidRPr="00C8504A">
        <w:rPr>
          <w:rFonts w:ascii="Times New Roman" w:hAnsi="Times New Roman" w:cs="Times New Roman"/>
          <w:sz w:val="24"/>
          <w:szCs w:val="24"/>
        </w:rPr>
        <w:t xml:space="preserve">, where the AFM tip is approximated by a point dipole located at its apex. The tip radius is </w:t>
      </w:r>
      <m:oMath>
        <m:r>
          <w:rPr>
            <w:rFonts w:ascii="Cambria Math" w:hAnsi="Cambria Math" w:cs="Times New Roman"/>
            <w:sz w:val="24"/>
            <w:szCs w:val="24"/>
          </w:rPr>
          <m:t>a=25 nm</m:t>
        </m:r>
      </m:oMath>
      <w:r w:rsidR="00C8504A" w:rsidRPr="00C8504A">
        <w:rPr>
          <w:rFonts w:ascii="Times New Roman" w:hAnsi="Times New Roman" w:cs="Times New Roman"/>
          <w:sz w:val="24"/>
          <w:szCs w:val="24"/>
        </w:rPr>
        <w:t xml:space="preserve">. The harmonic motion of the tip can be described by </w:t>
      </w:r>
      <m:oMath>
        <m:r>
          <w:rPr>
            <w:rFonts w:ascii="Cambria Math" w:hAnsi="Cambria Math" w:cs="Times New Roman"/>
            <w:sz w:val="24"/>
            <w:szCs w:val="24"/>
          </w:rPr>
          <m:t>z</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+A(1-</m:t>
        </m:r>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ctrlPr>
              <w:rPr>
                <w:rFonts w:ascii="Cambria Math" w:hAnsi="Cambria Math" w:cs="Times New Roman"/>
                <w:i/>
                <w:sz w:val="24"/>
                <w:szCs w:val="24"/>
              </w:rPr>
            </m:ctrlPr>
          </m:fName>
          <m:e>
            <m:d>
              <m:dPr>
                <m:ctrlPr>
                  <w:rPr>
                    <w:rFonts w:ascii="Cambria Math" w:hAnsi="Cambria Math" w:cs="Times New Roman"/>
                    <w:i/>
                    <w:sz w:val="24"/>
                    <w:szCs w:val="24"/>
                  </w:rPr>
                </m:ctrlPr>
              </m:dPr>
              <m:e>
                <m:r>
                  <m:rPr>
                    <m:sty m:val="p"/>
                  </m:rPr>
                  <w:rPr>
                    <w:rFonts w:ascii="Cambria Math" w:hAnsi="Cambria Math" w:cs="Times New Roman"/>
                    <w:sz w:val="24"/>
                    <w:szCs w:val="24"/>
                  </w:rPr>
                  <m:t>Ω</m:t>
                </m:r>
                <m:r>
                  <w:rPr>
                    <w:rFonts w:ascii="Cambria Math" w:hAnsi="Cambria Math" w:cs="Times New Roman"/>
                    <w:sz w:val="24"/>
                    <w:szCs w:val="24"/>
                  </w:rPr>
                  <m:t>t</m:t>
                </m:r>
              </m:e>
            </m:d>
          </m:e>
        </m:func>
        <m:r>
          <w:rPr>
            <w:rFonts w:ascii="Cambria Math" w:hAnsi="Cambria Math" w:cs="Times New Roman"/>
            <w:sz w:val="24"/>
            <w:szCs w:val="24"/>
          </w:rPr>
          <m:t>)</m:t>
        </m:r>
      </m:oMath>
      <w:r w:rsidR="00C8504A" w:rsidRPr="00C8504A">
        <w:rPr>
          <w:rFonts w:ascii="Times New Roman" w:hAnsi="Times New Roman" w:cs="Times New Roman"/>
          <w:sz w:val="24"/>
          <w:szCs w:val="24"/>
        </w:rPr>
        <w:t xml:space="preserve">, where </w:t>
      </w:r>
      <m:oMath>
        <m:r>
          <w:rPr>
            <w:rFonts w:ascii="Cambria Math" w:hAnsi="Cambria Math" w:cs="Times New Roman"/>
            <w:sz w:val="24"/>
            <w:szCs w:val="24"/>
          </w:rPr>
          <m:t>A=50 nm</m:t>
        </m:r>
      </m:oMath>
      <w:r w:rsidR="00C8504A" w:rsidRPr="00C8504A">
        <w:rPr>
          <w:rFonts w:ascii="Times New Roman" w:hAnsi="Times New Roman" w:cs="Times New Roman"/>
          <w:sz w:val="24"/>
          <w:szCs w:val="24"/>
        </w:rPr>
        <w:t xml:space="preserve"> is the tip tapping amplitude and </w:t>
      </w:r>
      <m:oMath>
        <m:r>
          <m:rPr>
            <m:sty m:val="p"/>
          </m:rPr>
          <w:rPr>
            <w:rFonts w:ascii="Cambria Math" w:hAnsi="Cambria Math" w:cs="Times New Roman"/>
            <w:sz w:val="24"/>
            <w:szCs w:val="24"/>
          </w:rPr>
          <m:t>Ω</m:t>
        </m:r>
      </m:oMath>
      <w:r w:rsidR="00C8504A" w:rsidRPr="00C8504A">
        <w:rPr>
          <w:rFonts w:ascii="Times New Roman" w:hAnsi="Times New Roman" w:cs="Times New Roman"/>
          <w:sz w:val="24"/>
          <w:szCs w:val="24"/>
        </w:rPr>
        <w:t xml:space="preserve"> is the tip tapping frequency.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00C8504A" w:rsidRPr="00C8504A">
        <w:rPr>
          <w:rFonts w:ascii="Times New Roman" w:hAnsi="Times New Roman" w:cs="Times New Roman"/>
          <w:sz w:val="24"/>
          <w:szCs w:val="24"/>
        </w:rPr>
        <w:t xml:space="preserve"> is set to be </w:t>
      </w:r>
      <m:oMath>
        <m:r>
          <w:rPr>
            <w:rFonts w:ascii="Cambria Math" w:hAnsi="Cambria Math" w:cs="Times New Roman"/>
            <w:sz w:val="24"/>
            <w:szCs w:val="24"/>
          </w:rPr>
          <m:t>23 nm</m:t>
        </m:r>
      </m:oMath>
      <w:r w:rsidR="00C8504A" w:rsidRPr="00C8504A">
        <w:rPr>
          <w:rFonts w:ascii="Times New Roman" w:hAnsi="Times New Roman" w:cs="Times New Roman"/>
          <w:sz w:val="24"/>
          <w:szCs w:val="24"/>
        </w:rPr>
        <w:t xml:space="preserve">. The near-field interaction of the tip and the sample manifest itself via the modified dipole moment </w:t>
      </w:r>
      <m:oMath>
        <m:r>
          <m:rPr>
            <m:sty m:val="bi"/>
          </m:rPr>
          <w:rPr>
            <w:rFonts w:ascii="Cambria Math" w:hAnsi="Cambria Math" w:cs="Times New Roman"/>
            <w:sz w:val="24"/>
            <w:szCs w:val="24"/>
          </w:rPr>
          <m:t>p</m:t>
        </m:r>
      </m:oMath>
      <w:r w:rsidR="00C8504A" w:rsidRPr="00C8504A">
        <w:rPr>
          <w:rFonts w:ascii="Times New Roman" w:hAnsi="Times New Roman" w:cs="Times New Roman"/>
          <w:sz w:val="24"/>
          <w:szCs w:val="24"/>
        </w:rPr>
        <w:t xml:space="preserve">, which is directly proportional to the far-field scattering. The complex-valued scattered field demodulated at </w:t>
      </w:r>
      <m:oMath>
        <m:r>
          <w:rPr>
            <w:rFonts w:ascii="Cambria Math" w:hAnsi="Cambria Math" w:cs="Times New Roman"/>
            <w:sz w:val="24"/>
            <w:szCs w:val="24"/>
          </w:rPr>
          <m:t>n</m:t>
        </m:r>
      </m:oMath>
      <w:r w:rsidR="00C8504A" w:rsidRPr="00C8504A">
        <w:rPr>
          <w:rFonts w:ascii="Times New Roman" w:hAnsi="Times New Roman" w:cs="Times New Roman"/>
          <w:sz w:val="24"/>
          <w:szCs w:val="24"/>
        </w:rPr>
        <w:t>-th harmoni</w:t>
      </w:r>
      <w:proofErr w:type="spellStart"/>
      <w:r w:rsidR="00C8504A" w:rsidRPr="00C8504A">
        <w:rPr>
          <w:rFonts w:ascii="Times New Roman" w:hAnsi="Times New Roman" w:cs="Times New Roman"/>
          <w:sz w:val="24"/>
          <w:szCs w:val="24"/>
        </w:rPr>
        <w:t>cs</w:t>
      </w:r>
      <w:proofErr w:type="spellEnd"/>
      <w:r w:rsidR="00C8504A" w:rsidRPr="00C8504A">
        <w:rPr>
          <w:rFonts w:ascii="Times New Roman" w:hAnsi="Times New Roman" w:cs="Times New Roman"/>
          <w:sz w:val="24"/>
          <w:szCs w:val="24"/>
        </w:rPr>
        <w:t xml:space="preserve"> of </w:t>
      </w:r>
      <m:oMath>
        <m:r>
          <m:rPr>
            <m:sty m:val="p"/>
          </m:rPr>
          <w:rPr>
            <w:rFonts w:ascii="Cambria Math" w:hAnsi="Cambria Math" w:cs="Times New Roman"/>
            <w:sz w:val="24"/>
            <w:szCs w:val="24"/>
          </w:rPr>
          <m:t>Ω</m:t>
        </m:r>
      </m:oMath>
      <w:r w:rsidR="00C8504A" w:rsidRPr="00C8504A">
        <w:rPr>
          <w:rFonts w:ascii="Times New Roman" w:hAnsi="Times New Roman" w:cs="Times New Roman"/>
          <w:sz w:val="24"/>
          <w:szCs w:val="24"/>
        </w:rPr>
        <w:t xml:space="preserve"> is thus given by </w:t>
      </w:r>
    </w:p>
    <w:p w14:paraId="6DD15B10" w14:textId="77777777" w:rsidR="00C8504A" w:rsidRPr="00C8504A" w:rsidRDefault="009E32CD" w:rsidP="00C8504A">
      <w:pPr>
        <w:spacing w:line="48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n</m:t>
                </m:r>
              </m:sub>
            </m:sSub>
          </m:sup>
        </m:sSup>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f>
              <m:fPr>
                <m:ctrlPr>
                  <w:rPr>
                    <w:rFonts w:ascii="Cambria Math" w:hAnsi="Cambria Math" w:cs="Times New Roman"/>
                    <w:i/>
                    <w:sz w:val="24"/>
                    <w:szCs w:val="24"/>
                  </w:rPr>
                </m:ctrlPr>
              </m:fPr>
              <m:num>
                <m:r>
                  <w:rPr>
                    <w:rFonts w:ascii="Cambria Math" w:hAnsi="Cambria Math" w:cs="Times New Roman"/>
                    <w:sz w:val="24"/>
                    <w:szCs w:val="24"/>
                  </w:rPr>
                  <m:t>2π</m:t>
                </m:r>
              </m:num>
              <m:den>
                <m:r>
                  <m:rPr>
                    <m:sty m:val="p"/>
                  </m:rPr>
                  <w:rPr>
                    <w:rFonts w:ascii="Cambria Math" w:hAnsi="Cambria Math" w:cs="Times New Roman"/>
                    <w:sz w:val="24"/>
                    <w:szCs w:val="24"/>
                  </w:rPr>
                  <m:t>Ω</m:t>
                </m:r>
              </m:den>
            </m:f>
          </m:sup>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in</m:t>
                    </m:r>
                    <m:r>
                      <m:rPr>
                        <m:sty m:val="p"/>
                      </m:rPr>
                      <w:rPr>
                        <w:rFonts w:ascii="Cambria Math" w:hAnsi="Cambria Math" w:cs="Times New Roman"/>
                        <w:sz w:val="24"/>
                        <w:szCs w:val="24"/>
                      </w:rPr>
                      <m:t>Ω</m:t>
                    </m:r>
                    <m:r>
                      <w:rPr>
                        <w:rFonts w:ascii="Cambria Math" w:hAnsi="Cambria Math" w:cs="Times New Roman"/>
                        <w:sz w:val="24"/>
                        <w:szCs w:val="24"/>
                      </w:rPr>
                      <m:t>t</m:t>
                    </m:r>
                  </m:sup>
                </m:sSup>
                <m:r>
                  <w:rPr>
                    <w:rFonts w:ascii="Cambria Math" w:hAnsi="Cambria Math" w:cs="Times New Roman"/>
                    <w:sz w:val="24"/>
                    <w:szCs w:val="24"/>
                  </w:rPr>
                  <m:t>dt</m:t>
                </m:r>
              </m:num>
              <m:den>
                <m:r>
                  <w:rPr>
                    <w:rFonts w:ascii="Cambria Math" w:hAnsi="Cambria Math" w:cs="Times New Roman"/>
                    <w:sz w:val="24"/>
                    <w:szCs w:val="24"/>
                  </w:rPr>
                  <m:t>1-G</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3</m:t>
                    </m:r>
                  </m:sup>
                </m:sSup>
              </m:den>
            </m:f>
          </m:e>
        </m:nary>
      </m:oMath>
      <w:proofErr w:type="gramStart"/>
      <w:r w:rsidR="00C8504A" w:rsidRPr="00C8504A">
        <w:rPr>
          <w:rFonts w:ascii="Times New Roman" w:hAnsi="Times New Roman" w:cs="Times New Roman"/>
          <w:sz w:val="24"/>
          <w:szCs w:val="24"/>
        </w:rPr>
        <w:t xml:space="preserve">,   </w:t>
      </w:r>
      <w:proofErr w:type="gramEnd"/>
      <w:r w:rsidR="00C8504A" w:rsidRPr="00C8504A">
        <w:rPr>
          <w:rFonts w:ascii="Times New Roman" w:hAnsi="Times New Roman" w:cs="Times New Roman"/>
          <w:sz w:val="24"/>
          <w:szCs w:val="24"/>
        </w:rPr>
        <w:t xml:space="preserve">      (1)</w:t>
      </w:r>
    </w:p>
    <w:p w14:paraId="139F711F" w14:textId="6A05765D" w:rsidR="00C8504A" w:rsidRPr="00C8504A" w:rsidRDefault="00C8504A" w:rsidP="00C8504A">
      <w:pPr>
        <w:spacing w:line="480" w:lineRule="auto"/>
        <w:jc w:val="both"/>
        <w:rPr>
          <w:rFonts w:ascii="Times New Roman" w:hAnsi="Times New Roman" w:cs="Times New Roman"/>
          <w:sz w:val="24"/>
          <w:szCs w:val="24"/>
        </w:rPr>
      </w:pPr>
      <w:r w:rsidRPr="00C8504A">
        <w:rPr>
          <w:rFonts w:ascii="Times New Roman" w:hAnsi="Times New Roman" w:cs="Times New Roman"/>
          <w:sz w:val="24"/>
          <w:szCs w:val="24"/>
        </w:rPr>
        <w:t xml:space="preserve">where </w:t>
      </w:r>
      <m:oMath>
        <m:r>
          <w:rPr>
            <w:rFonts w:ascii="Cambria Math" w:hAnsi="Cambria Math" w:cs="Times New Roman"/>
            <w:sz w:val="24"/>
            <w:szCs w:val="24"/>
          </w:rPr>
          <m:t>G=</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m:t>
            </m:r>
          </m:sup>
          <m:e>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-2qz</m:t>
                </m:r>
              </m:sup>
            </m:sSup>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p</m:t>
                </m:r>
              </m:sub>
            </m:sSub>
            <m:r>
              <w:rPr>
                <w:rFonts w:ascii="Cambria Math" w:hAnsi="Cambria Math" w:cs="Times New Roman"/>
                <w:sz w:val="24"/>
                <w:szCs w:val="24"/>
              </w:rPr>
              <m:t>(ω,q)</m:t>
            </m:r>
          </m:e>
        </m:nary>
        <m:r>
          <w:rPr>
            <w:rFonts w:ascii="Cambria Math" w:hAnsi="Cambria Math" w:cs="Times New Roman"/>
            <w:sz w:val="24"/>
            <w:szCs w:val="24"/>
          </w:rPr>
          <m:t>dq</m:t>
        </m:r>
      </m:oMath>
      <w:r w:rsidRPr="00C8504A">
        <w:rPr>
          <w:rFonts w:ascii="Times New Roman" w:hAnsi="Times New Roman" w:cs="Times New Roman"/>
          <w:sz w:val="24"/>
          <w:szCs w:val="24"/>
        </w:rPr>
        <w:t xml:space="preserve"> is the tip-sample coupling function and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p</m:t>
            </m:r>
          </m:sub>
        </m:sSub>
        <m:r>
          <w:rPr>
            <w:rFonts w:ascii="Cambria Math" w:hAnsi="Cambria Math" w:cs="Times New Roman"/>
            <w:sz w:val="24"/>
            <w:szCs w:val="24"/>
          </w:rPr>
          <m:t>(ω,q)</m:t>
        </m:r>
      </m:oMath>
      <w:r w:rsidRPr="00C8504A">
        <w:rPr>
          <w:rFonts w:ascii="Times New Roman" w:hAnsi="Times New Roman" w:cs="Times New Roman"/>
          <w:sz w:val="24"/>
          <w:szCs w:val="24"/>
        </w:rPr>
        <w:t xml:space="preserve"> is the frequency- and momentum-dependent </w:t>
      </w:r>
      <w:r w:rsidR="00AB3719">
        <w:rPr>
          <w:rFonts w:ascii="Times New Roman" w:hAnsi="Times New Roman" w:cs="Times New Roman"/>
          <w:sz w:val="24"/>
          <w:szCs w:val="24"/>
        </w:rPr>
        <w:t>p</w:t>
      </w:r>
      <w:r w:rsidRPr="00C8504A">
        <w:rPr>
          <w:rFonts w:ascii="Times New Roman" w:hAnsi="Times New Roman" w:cs="Times New Roman"/>
          <w:sz w:val="24"/>
          <w:szCs w:val="24"/>
        </w:rPr>
        <w:t xml:space="preserve">-polarized reflection coefficient. In </w:t>
      </w:r>
      <w:r w:rsidR="00B26431">
        <w:rPr>
          <w:rFonts w:ascii="Times New Roman" w:hAnsi="Times New Roman" w:cs="Times New Roman"/>
          <w:sz w:val="24"/>
          <w:szCs w:val="24"/>
        </w:rPr>
        <w:t xml:space="preserve">the </w:t>
      </w:r>
      <w:r w:rsidRPr="00C8504A">
        <w:rPr>
          <w:rFonts w:ascii="Times New Roman" w:hAnsi="Times New Roman" w:cs="Times New Roman"/>
          <w:sz w:val="24"/>
          <w:szCs w:val="24"/>
        </w:rPr>
        <w:t xml:space="preserve">following calculation we concentrate specifically on </w:t>
      </w:r>
      <m:oMath>
        <m:r>
          <w:rPr>
            <w:rFonts w:ascii="Cambria Math" w:hAnsi="Cambria Math" w:cs="Times New Roman"/>
            <w:sz w:val="24"/>
            <w:szCs w:val="24"/>
          </w:rPr>
          <m:t>n=5</m:t>
        </m:r>
      </m:oMath>
      <w:r w:rsidR="009325DB">
        <w:rPr>
          <w:rFonts w:ascii="Times New Roman" w:hAnsi="Times New Roman" w:cs="Times New Roman"/>
          <w:sz w:val="24"/>
          <w:szCs w:val="24"/>
        </w:rPr>
        <w:t xml:space="preserve"> as in the main text</w:t>
      </w:r>
      <w:r w:rsidRPr="00C8504A">
        <w:rPr>
          <w:rFonts w:ascii="Times New Roman" w:hAnsi="Times New Roman" w:cs="Times New Roman"/>
          <w:sz w:val="24"/>
          <w:szCs w:val="24"/>
        </w:rPr>
        <w:t xml:space="preserve">.  </w:t>
      </w:r>
    </w:p>
    <w:p w14:paraId="66C372EC" w14:textId="317035CB" w:rsidR="00C8504A" w:rsidRPr="00C8504A" w:rsidRDefault="00123673" w:rsidP="00C8504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C8504A" w:rsidRPr="00C8504A">
        <w:rPr>
          <w:rFonts w:ascii="Times New Roman" w:hAnsi="Times New Roman" w:cs="Times New Roman"/>
          <w:sz w:val="24"/>
          <w:szCs w:val="24"/>
        </w:rPr>
        <w:t xml:space="preserve">The sample consists of three layers, a TMD top layer, a </w:t>
      </w:r>
      <m:oMath>
        <m:r>
          <w:rPr>
            <w:rFonts w:ascii="Cambria Math" w:hAnsi="Cambria Math" w:cs="Times New Roman"/>
            <w:sz w:val="24"/>
            <w:szCs w:val="24"/>
          </w:rPr>
          <m:t>30 nm</m:t>
        </m:r>
      </m:oMath>
      <w:r w:rsidR="00C8504A" w:rsidRPr="00C8504A">
        <w:rPr>
          <w:rFonts w:ascii="Times New Roman" w:hAnsi="Times New Roman" w:cs="Times New Roman"/>
          <w:sz w:val="24"/>
          <w:szCs w:val="24"/>
        </w:rPr>
        <w:t xml:space="preserve"> h</w:t>
      </w:r>
      <w:r w:rsidR="007270C8">
        <w:rPr>
          <w:rFonts w:ascii="Times New Roman" w:hAnsi="Times New Roman" w:cs="Times New Roman"/>
          <w:sz w:val="24"/>
          <w:szCs w:val="24"/>
        </w:rPr>
        <w:t>-</w:t>
      </w:r>
      <w:r w:rsidR="00C8504A" w:rsidRPr="00C8504A">
        <w:rPr>
          <w:rFonts w:ascii="Times New Roman" w:hAnsi="Times New Roman" w:cs="Times New Roman"/>
          <w:sz w:val="24"/>
          <w:szCs w:val="24"/>
        </w:rPr>
        <w:t xml:space="preserve">BN middle layer, and a thick PPC bottom layer. Due to the large thickness of PPC, it can be safely considered </w:t>
      </w:r>
      <w:r w:rsidR="00C8504A" w:rsidRPr="00C8504A">
        <w:rPr>
          <w:rFonts w:ascii="Times New Roman" w:hAnsi="Times New Roman" w:cs="Times New Roman"/>
          <w:sz w:val="24"/>
          <w:szCs w:val="24"/>
        </w:rPr>
        <w:lastRenderedPageBreak/>
        <w:t xml:space="preserve">as infinitely thick in the model. The thickness for monolayer TMD is </w:t>
      </w:r>
      <m:oMath>
        <m:r>
          <w:rPr>
            <w:rFonts w:ascii="Cambria Math" w:hAnsi="Cambria Math" w:cs="Times New Roman"/>
            <w:sz w:val="24"/>
            <w:szCs w:val="24"/>
          </w:rPr>
          <m:t>0.7 nm</m:t>
        </m:r>
      </m:oMath>
      <w:r w:rsidR="00C8504A" w:rsidRPr="00C8504A">
        <w:rPr>
          <w:rFonts w:ascii="Times New Roman" w:hAnsi="Times New Roman" w:cs="Times New Roman"/>
          <w:sz w:val="24"/>
          <w:szCs w:val="24"/>
        </w:rPr>
        <w:t xml:space="preserve">. Therefore, the thickness for the hetero-bilayer case is </w:t>
      </w:r>
      <m:oMath>
        <m:r>
          <w:rPr>
            <w:rFonts w:ascii="Cambria Math" w:hAnsi="Cambria Math" w:cs="Times New Roman"/>
            <w:sz w:val="24"/>
            <w:szCs w:val="24"/>
          </w:rPr>
          <m:t>1.4 nm</m:t>
        </m:r>
      </m:oMath>
      <w:r w:rsidR="00C8504A" w:rsidRPr="00C8504A">
        <w:rPr>
          <w:rFonts w:ascii="Times New Roman" w:hAnsi="Times New Roman" w:cs="Times New Roman"/>
          <w:sz w:val="24"/>
          <w:szCs w:val="24"/>
        </w:rPr>
        <w:t xml:space="preserve"> and </w:t>
      </w:r>
      <m:oMath>
        <m:r>
          <w:rPr>
            <w:rFonts w:ascii="Cambria Math" w:hAnsi="Cambria Math" w:cs="Times New Roman"/>
            <w:sz w:val="24"/>
            <w:szCs w:val="24"/>
          </w:rPr>
          <m:t>2.1 nm</m:t>
        </m:r>
      </m:oMath>
      <w:r w:rsidR="00C8504A" w:rsidRPr="00C8504A">
        <w:rPr>
          <w:rFonts w:ascii="Times New Roman" w:hAnsi="Times New Roman" w:cs="Times New Roman"/>
          <w:sz w:val="24"/>
          <w:szCs w:val="24"/>
        </w:rPr>
        <w:t xml:space="preserve"> for the tri-layer case. The dielectric constants of h</w:t>
      </w:r>
      <w:r w:rsidR="000C3613">
        <w:rPr>
          <w:rFonts w:ascii="Times New Roman" w:hAnsi="Times New Roman" w:cs="Times New Roman"/>
          <w:sz w:val="24"/>
          <w:szCs w:val="24"/>
        </w:rPr>
        <w:t>-</w:t>
      </w:r>
      <w:r w:rsidR="00C8504A" w:rsidRPr="00C8504A">
        <w:rPr>
          <w:rFonts w:ascii="Times New Roman" w:hAnsi="Times New Roman" w:cs="Times New Roman"/>
          <w:sz w:val="24"/>
          <w:szCs w:val="24"/>
        </w:rPr>
        <w:t xml:space="preserve">BN and PPC are nondispersive in the relevant frequency range and take the values of 3.8 and 3, respectively. The dispersive dielectric function of the TMDs around the </w:t>
      </w:r>
      <w:proofErr w:type="spellStart"/>
      <w:r w:rsidR="00C8504A" w:rsidRPr="00C8504A">
        <w:rPr>
          <w:rFonts w:ascii="Times New Roman" w:hAnsi="Times New Roman" w:cs="Times New Roman"/>
          <w:sz w:val="24"/>
          <w:szCs w:val="24"/>
        </w:rPr>
        <w:t>exciton</w:t>
      </w:r>
      <w:proofErr w:type="spellEnd"/>
      <w:r w:rsidR="00C8504A" w:rsidRPr="00C8504A">
        <w:rPr>
          <w:rFonts w:ascii="Times New Roman" w:hAnsi="Times New Roman" w:cs="Times New Roman"/>
          <w:sz w:val="24"/>
          <w:szCs w:val="24"/>
        </w:rPr>
        <w:t xml:space="preserve"> resonance frequency can be described by </w:t>
      </w:r>
      <w:r w:rsidR="009325DB">
        <w:rPr>
          <w:rFonts w:ascii="Times New Roman" w:hAnsi="Times New Roman" w:cs="Times New Roman"/>
          <w:sz w:val="24"/>
          <w:szCs w:val="24"/>
        </w:rPr>
        <w:t>a</w:t>
      </w:r>
      <w:r w:rsidR="009325DB" w:rsidRPr="00C8504A">
        <w:rPr>
          <w:rFonts w:ascii="Times New Roman" w:hAnsi="Times New Roman" w:cs="Times New Roman"/>
          <w:sz w:val="24"/>
          <w:szCs w:val="24"/>
        </w:rPr>
        <w:t xml:space="preserve"> </w:t>
      </w:r>
      <w:r w:rsidR="00C8504A" w:rsidRPr="00C8504A">
        <w:rPr>
          <w:rFonts w:ascii="Times New Roman" w:hAnsi="Times New Roman" w:cs="Times New Roman"/>
          <w:sz w:val="24"/>
          <w:szCs w:val="24"/>
        </w:rPr>
        <w:t>Lorentz oscillator</w:t>
      </w:r>
      <w:r w:rsidR="00CB7B52">
        <w:rPr>
          <w:rFonts w:ascii="Times New Roman" w:hAnsi="Times New Roman" w:cs="Times New Roman"/>
          <w:sz w:val="24"/>
          <w:szCs w:val="24"/>
        </w:rPr>
        <w:t xml:space="preserve"> (eq. 1 in </w:t>
      </w:r>
      <w:r w:rsidR="00B26431">
        <w:rPr>
          <w:rFonts w:ascii="Times New Roman" w:hAnsi="Times New Roman" w:cs="Times New Roman"/>
          <w:sz w:val="24"/>
          <w:szCs w:val="24"/>
        </w:rPr>
        <w:t xml:space="preserve">the </w:t>
      </w:r>
      <w:r w:rsidR="00CB7B52">
        <w:rPr>
          <w:rFonts w:ascii="Times New Roman" w:hAnsi="Times New Roman" w:cs="Times New Roman"/>
          <w:sz w:val="24"/>
          <w:szCs w:val="24"/>
        </w:rPr>
        <w:t>main text).</w:t>
      </w:r>
      <w:r w:rsidR="0077192B" w:rsidRPr="00C8504A" w:rsidDel="0077192B">
        <w:rPr>
          <w:rFonts w:ascii="Times New Roman" w:hAnsi="Times New Roman" w:cs="Times New Roman"/>
          <w:sz w:val="24"/>
          <w:szCs w:val="24"/>
        </w:rPr>
        <w:t xml:space="preserve"> </w:t>
      </w:r>
      <w:r w:rsidR="00C8504A" w:rsidRPr="00C8504A">
        <w:rPr>
          <w:rFonts w:ascii="Times New Roman" w:hAnsi="Times New Roman" w:cs="Times New Roman"/>
          <w:sz w:val="24"/>
          <w:szCs w:val="24"/>
        </w:rPr>
        <w:t xml:space="preserve">Once the dielectric function of each layer is known,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p</m:t>
            </m:r>
          </m:sub>
        </m:sSub>
        <m:r>
          <w:rPr>
            <w:rFonts w:ascii="Cambria Math" w:hAnsi="Cambria Math" w:cs="Times New Roman"/>
            <w:sz w:val="24"/>
            <w:szCs w:val="24"/>
          </w:rPr>
          <m:t>(ω,q)</m:t>
        </m:r>
      </m:oMath>
      <w:r w:rsidR="00C8504A" w:rsidRPr="00C8504A">
        <w:rPr>
          <w:rFonts w:ascii="Times New Roman" w:hAnsi="Times New Roman" w:cs="Times New Roman"/>
          <w:sz w:val="24"/>
          <w:szCs w:val="24"/>
        </w:rPr>
        <w:t xml:space="preserve"> can be calculated following the transfer matrix formalism and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n</m:t>
                </m:r>
              </m:sub>
            </m:sSub>
          </m:sup>
        </m:sSup>
      </m:oMath>
      <w:r w:rsidR="00C8504A" w:rsidRPr="00C8504A">
        <w:rPr>
          <w:rFonts w:ascii="Times New Roman" w:hAnsi="Times New Roman" w:cs="Times New Roman"/>
          <w:sz w:val="24"/>
          <w:szCs w:val="24"/>
        </w:rPr>
        <w:t xml:space="preserve"> can be evaluated using equation (1). </w:t>
      </w:r>
    </w:p>
    <w:p w14:paraId="731CBE91" w14:textId="4BB3E08F" w:rsidR="00C8504A" w:rsidRPr="00C8504A" w:rsidRDefault="0077192B" w:rsidP="00C8504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C8504A" w:rsidRPr="00C8504A">
        <w:rPr>
          <w:rFonts w:ascii="Times New Roman" w:hAnsi="Times New Roman" w:cs="Times New Roman"/>
          <w:sz w:val="24"/>
          <w:szCs w:val="24"/>
        </w:rPr>
        <w:t xml:space="preserve">In our case, we aim to solve the reverse problem where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n</m:t>
                </m:r>
              </m:sub>
            </m:sSub>
          </m:sup>
        </m:sSup>
      </m:oMath>
      <w:r w:rsidR="00C8504A" w:rsidRPr="00C8504A">
        <w:rPr>
          <w:rFonts w:ascii="Times New Roman" w:hAnsi="Times New Roman" w:cs="Times New Roman"/>
          <w:sz w:val="24"/>
          <w:szCs w:val="24"/>
        </w:rPr>
        <w:t xml:space="preserve"> is experimentally measured and the TMD dielectric function is to be solved. This problem can be approached using various techniques</w:t>
      </w:r>
      <w:r w:rsidR="00360C79">
        <w:rPr>
          <w:rFonts w:ascii="Times New Roman" w:hAnsi="Times New Roman" w:cs="Times New Roman"/>
          <w:sz w:val="24"/>
          <w:szCs w:val="24"/>
        </w:rPr>
        <w:fldChar w:fldCharType="begin">
          <w:fldData xml:space="preserve">PEVuZE5vdGU+PENpdGU+PEF1dGhvcj5Nb29zaGFtbWVyPC9BdXRob3I+PFllYXI+MjAxODwvWWVh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</w:fldData>
        </w:fldChar>
      </w:r>
      <w:r w:rsidR="00B145DD">
        <w:rPr>
          <w:rFonts w:ascii="Times New Roman" w:hAnsi="Times New Roman" w:cs="Times New Roman"/>
          <w:sz w:val="24"/>
          <w:szCs w:val="24"/>
        </w:rPr>
        <w:instrText xml:space="preserve"> ADDIN EN.CITE </w:instrText>
      </w:r>
      <w:r w:rsidR="00B145DD">
        <w:rPr>
          <w:rFonts w:ascii="Times New Roman" w:hAnsi="Times New Roman" w:cs="Times New Roman"/>
          <w:sz w:val="24"/>
          <w:szCs w:val="24"/>
        </w:rPr>
        <w:fldChar w:fldCharType="begin">
          <w:fldData xml:space="preserve">PEVuZE5vdGU+PENpdGU+PEF1dGhvcj5Nb29zaGFtbWVyPC9BdXRob3I+PFllYXI+MjAxODwvWWVh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</w:fldData>
        </w:fldChar>
      </w:r>
      <w:r w:rsidR="00B145DD">
        <w:rPr>
          <w:rFonts w:ascii="Times New Roman" w:hAnsi="Times New Roman" w:cs="Times New Roman"/>
          <w:sz w:val="24"/>
          <w:szCs w:val="24"/>
        </w:rPr>
        <w:instrText xml:space="preserve"> ADDIN EN.CITE.DATA </w:instrText>
      </w:r>
      <w:r w:rsidR="00B145DD">
        <w:rPr>
          <w:rFonts w:ascii="Times New Roman" w:hAnsi="Times New Roman" w:cs="Times New Roman"/>
          <w:sz w:val="24"/>
          <w:szCs w:val="24"/>
        </w:rPr>
      </w:r>
      <w:r w:rsidR="00B145DD">
        <w:rPr>
          <w:rFonts w:ascii="Times New Roman" w:hAnsi="Times New Roman" w:cs="Times New Roman"/>
          <w:sz w:val="24"/>
          <w:szCs w:val="24"/>
        </w:rPr>
        <w:fldChar w:fldCharType="end"/>
      </w:r>
      <w:r w:rsidR="00360C79">
        <w:rPr>
          <w:rFonts w:ascii="Times New Roman" w:hAnsi="Times New Roman" w:cs="Times New Roman"/>
          <w:sz w:val="24"/>
          <w:szCs w:val="24"/>
        </w:rPr>
      </w:r>
      <w:r w:rsidR="00360C79">
        <w:rPr>
          <w:rFonts w:ascii="Times New Roman" w:hAnsi="Times New Roman" w:cs="Times New Roman"/>
          <w:sz w:val="24"/>
          <w:szCs w:val="24"/>
        </w:rPr>
        <w:fldChar w:fldCharType="separate"/>
      </w:r>
      <w:r w:rsidR="00B145DD" w:rsidRPr="00B145DD">
        <w:rPr>
          <w:rFonts w:ascii="Times New Roman" w:hAnsi="Times New Roman" w:cs="Times New Roman"/>
          <w:noProof/>
          <w:sz w:val="24"/>
          <w:szCs w:val="24"/>
          <w:vertAlign w:val="superscript"/>
        </w:rPr>
        <w:t>8-11</w:t>
      </w:r>
      <w:r w:rsidR="00360C79">
        <w:rPr>
          <w:rFonts w:ascii="Times New Roman" w:hAnsi="Times New Roman" w:cs="Times New Roman"/>
          <w:sz w:val="24"/>
          <w:szCs w:val="24"/>
        </w:rPr>
        <w:fldChar w:fldCharType="end"/>
      </w:r>
      <w:r w:rsidR="00C8504A" w:rsidRPr="00C8504A">
        <w:rPr>
          <w:rFonts w:ascii="Times New Roman" w:hAnsi="Times New Roman" w:cs="Times New Roman"/>
          <w:sz w:val="24"/>
          <w:szCs w:val="24"/>
        </w:rPr>
        <w:t xml:space="preserve">. Here we employ a fitting procedure: the parameters in equation </w:t>
      </w:r>
      <w:r w:rsidR="000D72F1">
        <w:rPr>
          <w:rFonts w:ascii="Times New Roman" w:hAnsi="Times New Roman" w:cs="Times New Roman"/>
          <w:sz w:val="24"/>
          <w:szCs w:val="24"/>
        </w:rPr>
        <w:t>1 in the main text</w:t>
      </w:r>
      <w:r w:rsidR="00C8504A" w:rsidRPr="00C8504A">
        <w:rPr>
          <w:rFonts w:ascii="Times New Roman" w:hAnsi="Times New Roman" w:cs="Times New Roman"/>
          <w:sz w:val="24"/>
          <w:szCs w:val="24"/>
        </w:rPr>
        <w:t xml:space="preserve"> are used as </w:t>
      </w:r>
      <w:r w:rsidR="009325DB">
        <w:rPr>
          <w:rFonts w:ascii="Times New Roman" w:hAnsi="Times New Roman" w:cs="Times New Roman"/>
          <w:sz w:val="24"/>
          <w:szCs w:val="24"/>
        </w:rPr>
        <w:t>free</w:t>
      </w:r>
      <w:r w:rsidR="009325DB" w:rsidRPr="00C8504A">
        <w:rPr>
          <w:rFonts w:ascii="Times New Roman" w:hAnsi="Times New Roman" w:cs="Times New Roman"/>
          <w:sz w:val="24"/>
          <w:szCs w:val="24"/>
        </w:rPr>
        <w:t xml:space="preserve"> </w:t>
      </w:r>
      <w:r w:rsidR="00C8504A" w:rsidRPr="00C8504A">
        <w:rPr>
          <w:rFonts w:ascii="Times New Roman" w:hAnsi="Times New Roman" w:cs="Times New Roman"/>
          <w:sz w:val="24"/>
          <w:szCs w:val="24"/>
        </w:rPr>
        <w:t xml:space="preserve">parameters. </w:t>
      </w:r>
      <w:r w:rsidR="009325DB">
        <w:rPr>
          <w:rFonts w:ascii="Times New Roman" w:hAnsi="Times New Roman" w:cs="Times New Roman"/>
          <w:sz w:val="24"/>
          <w:szCs w:val="24"/>
        </w:rPr>
        <w:t>Staring with estimated initial values for these fitting parameters,</w:t>
      </w:r>
      <w:r w:rsidR="00C8504A" w:rsidRPr="00C8504A">
        <w:rPr>
          <w:rFonts w:ascii="Times New Roman" w:hAnsi="Times New Roman" w:cs="Times New Roman"/>
          <w:sz w:val="24"/>
          <w:szCs w:val="24"/>
        </w:rPr>
        <w:t xml:space="preserve"> iterative optimization algorithm</w:t>
      </w:r>
      <w:r w:rsidR="009325DB">
        <w:rPr>
          <w:rFonts w:ascii="Times New Roman" w:hAnsi="Times New Roman" w:cs="Times New Roman"/>
          <w:sz w:val="24"/>
          <w:szCs w:val="24"/>
        </w:rPr>
        <w:t>s</w:t>
      </w:r>
      <w:r w:rsidR="00C8504A" w:rsidRPr="00C8504A">
        <w:rPr>
          <w:rFonts w:ascii="Times New Roman" w:hAnsi="Times New Roman" w:cs="Times New Roman"/>
          <w:sz w:val="24"/>
          <w:szCs w:val="24"/>
        </w:rPr>
        <w:t xml:space="preserve"> such as</w:t>
      </w:r>
      <w:r w:rsidR="00E13ED5">
        <w:rPr>
          <w:rFonts w:ascii="Times New Roman" w:hAnsi="Times New Roman" w:cs="Times New Roman"/>
          <w:sz w:val="24"/>
          <w:szCs w:val="24"/>
        </w:rPr>
        <w:t xml:space="preserve"> the BFGS or the</w:t>
      </w:r>
      <w:r w:rsidR="00C8504A" w:rsidRPr="00C8504A">
        <w:rPr>
          <w:rFonts w:ascii="Times New Roman" w:hAnsi="Times New Roman" w:cs="Times New Roman"/>
          <w:sz w:val="24"/>
          <w:szCs w:val="24"/>
        </w:rPr>
        <w:t xml:space="preserve"> Powell method</w:t>
      </w:r>
      <w:r w:rsidR="00E13ED5">
        <w:rPr>
          <w:rFonts w:ascii="Times New Roman" w:hAnsi="Times New Roman" w:cs="Times New Roman"/>
          <w:sz w:val="24"/>
          <w:szCs w:val="24"/>
        </w:rPr>
        <w:t>s</w:t>
      </w:r>
      <w:r w:rsidR="00C8504A" w:rsidRPr="00C8504A">
        <w:rPr>
          <w:rFonts w:ascii="Times New Roman" w:hAnsi="Times New Roman" w:cs="Times New Roman"/>
          <w:sz w:val="24"/>
          <w:szCs w:val="24"/>
        </w:rPr>
        <w:t xml:space="preserve"> </w:t>
      </w:r>
      <w:r w:rsidR="000C3613">
        <w:rPr>
          <w:rFonts w:ascii="Times New Roman" w:hAnsi="Times New Roman" w:cs="Times New Roman"/>
          <w:sz w:val="24"/>
          <w:szCs w:val="24"/>
        </w:rPr>
        <w:t>are</w:t>
      </w:r>
      <w:r w:rsidR="000C3613" w:rsidRPr="00C8504A">
        <w:rPr>
          <w:rFonts w:ascii="Times New Roman" w:hAnsi="Times New Roman" w:cs="Times New Roman"/>
          <w:sz w:val="24"/>
          <w:szCs w:val="24"/>
        </w:rPr>
        <w:t xml:space="preserve"> </w:t>
      </w:r>
      <w:r w:rsidR="00C8504A" w:rsidRPr="00C8504A">
        <w:rPr>
          <w:rFonts w:ascii="Times New Roman" w:hAnsi="Times New Roman" w:cs="Times New Roman"/>
          <w:sz w:val="24"/>
          <w:szCs w:val="24"/>
        </w:rPr>
        <w:t xml:space="preserve">then used to minimize the error function, which is defined as the sum of squared differences, in the parameter space. The parameters that give the best fit is considered as the extracted value and the corresponding </w:t>
      </w:r>
      <m:oMath>
        <m:r>
          <m:rPr>
            <m:sty m:val="p"/>
          </m:rPr>
          <w:rPr>
            <w:rFonts w:ascii="Cambria Math" w:hAnsi="Cambria Math" w:cs="Times New Roman"/>
            <w:sz w:val="24"/>
            <w:szCs w:val="24"/>
          </w:rPr>
          <m:t>ε</m:t>
        </m:r>
        <m:d>
          <m:dPr>
            <m:ctrlPr>
              <w:rPr>
                <w:rFonts w:ascii="Cambria Math" w:hAnsi="Cambria Math" w:cs="Times New Roman"/>
                <w:sz w:val="24"/>
                <w:szCs w:val="24"/>
              </w:rPr>
            </m:ctrlPr>
          </m:dPr>
          <m:e>
            <m:r>
              <w:rPr>
                <w:rFonts w:ascii="Cambria Math" w:hAnsi="Cambria Math" w:cs="Times New Roman"/>
                <w:sz w:val="24"/>
                <w:szCs w:val="24"/>
              </w:rPr>
              <m:t>ω</m:t>
            </m:r>
          </m:e>
        </m:d>
      </m:oMath>
      <w:r w:rsidR="00C8504A" w:rsidRPr="00C8504A">
        <w:rPr>
          <w:rFonts w:ascii="Times New Roman" w:hAnsi="Times New Roman" w:cs="Times New Roman"/>
          <w:sz w:val="24"/>
          <w:szCs w:val="24"/>
        </w:rPr>
        <w:t xml:space="preserve"> for the TMD is calculated using equation </w:t>
      </w:r>
      <w:r w:rsidR="00CB7B52">
        <w:rPr>
          <w:rFonts w:ascii="Times New Roman" w:hAnsi="Times New Roman" w:cs="Times New Roman"/>
          <w:sz w:val="24"/>
          <w:szCs w:val="24"/>
        </w:rPr>
        <w:t>1 in main text.</w:t>
      </w:r>
      <w:r w:rsidR="00C8504A" w:rsidRPr="00C8504A">
        <w:rPr>
          <w:rFonts w:ascii="Times New Roman" w:hAnsi="Times New Roman" w:cs="Times New Roman"/>
          <w:sz w:val="24"/>
          <w:szCs w:val="24"/>
        </w:rPr>
        <w:t xml:space="preserve"> </w:t>
      </w:r>
    </w:p>
    <w:p w14:paraId="30C7C407" w14:textId="1818C0E0" w:rsidR="00280E80" w:rsidRDefault="009A3A03" w:rsidP="00C8504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C8504A" w:rsidRPr="00C8504A">
        <w:rPr>
          <w:rFonts w:ascii="Times New Roman" w:hAnsi="Times New Roman" w:cs="Times New Roman"/>
          <w:sz w:val="24"/>
          <w:szCs w:val="24"/>
        </w:rPr>
        <w:t>We note that although the point-dipole might seem like an oversimplification of the realistic tip geometry, its validity has been demonstrated in numerous studies</w:t>
      </w:r>
      <w:r w:rsidR="000D72F1">
        <w:rPr>
          <w:rFonts w:ascii="Times New Roman" w:hAnsi="Times New Roman" w:cs="Times New Roman"/>
          <w:sz w:val="24"/>
          <w:szCs w:val="24"/>
        </w:rPr>
        <w:fldChar w:fldCharType="begin">
          <w:fldData xml:space="preserve">PEVuZE5vdGU+PENpdGU+PEF1dGhvcj5GZWk8L0F1dGhvcj48WWVhcj4yMDExPC9ZZWFyPjxSZWNO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==
</w:fldData>
        </w:fldChar>
      </w:r>
      <w:r w:rsidR="00B145DD">
        <w:rPr>
          <w:rFonts w:ascii="Times New Roman" w:hAnsi="Times New Roman" w:cs="Times New Roman"/>
          <w:sz w:val="24"/>
          <w:szCs w:val="24"/>
        </w:rPr>
        <w:instrText xml:space="preserve"> ADDIN EN.CITE </w:instrText>
      </w:r>
      <w:r w:rsidR="00B145DD">
        <w:rPr>
          <w:rFonts w:ascii="Times New Roman" w:hAnsi="Times New Roman" w:cs="Times New Roman"/>
          <w:sz w:val="24"/>
          <w:szCs w:val="24"/>
        </w:rPr>
        <w:fldChar w:fldCharType="begin">
          <w:fldData xml:space="preserve">PEVuZE5vdGU+PENpdGU+PEF1dGhvcj5GZWk8L0F1dGhvcj48WWVhcj4yMDExPC9ZZWFyPjxSZWNO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==
</w:fldData>
        </w:fldChar>
      </w:r>
      <w:r w:rsidR="00B145DD">
        <w:rPr>
          <w:rFonts w:ascii="Times New Roman" w:hAnsi="Times New Roman" w:cs="Times New Roman"/>
          <w:sz w:val="24"/>
          <w:szCs w:val="24"/>
        </w:rPr>
        <w:instrText xml:space="preserve"> ADDIN EN.CITE.DATA </w:instrText>
      </w:r>
      <w:r w:rsidR="00B145DD">
        <w:rPr>
          <w:rFonts w:ascii="Times New Roman" w:hAnsi="Times New Roman" w:cs="Times New Roman"/>
          <w:sz w:val="24"/>
          <w:szCs w:val="24"/>
        </w:rPr>
      </w:r>
      <w:r w:rsidR="00B145DD">
        <w:rPr>
          <w:rFonts w:ascii="Times New Roman" w:hAnsi="Times New Roman" w:cs="Times New Roman"/>
          <w:sz w:val="24"/>
          <w:szCs w:val="24"/>
        </w:rPr>
        <w:fldChar w:fldCharType="end"/>
      </w:r>
      <w:r w:rsidR="000D72F1">
        <w:rPr>
          <w:rFonts w:ascii="Times New Roman" w:hAnsi="Times New Roman" w:cs="Times New Roman"/>
          <w:sz w:val="24"/>
          <w:szCs w:val="24"/>
        </w:rPr>
      </w:r>
      <w:r w:rsidR="000D72F1">
        <w:rPr>
          <w:rFonts w:ascii="Times New Roman" w:hAnsi="Times New Roman" w:cs="Times New Roman"/>
          <w:sz w:val="24"/>
          <w:szCs w:val="24"/>
        </w:rPr>
        <w:fldChar w:fldCharType="separate"/>
      </w:r>
      <w:r w:rsidR="00B145DD" w:rsidRPr="00B145DD">
        <w:rPr>
          <w:rFonts w:ascii="Times New Roman" w:hAnsi="Times New Roman" w:cs="Times New Roman"/>
          <w:noProof/>
          <w:sz w:val="24"/>
          <w:szCs w:val="24"/>
          <w:vertAlign w:val="superscript"/>
        </w:rPr>
        <w:t>3,12,13</w:t>
      </w:r>
      <w:r w:rsidR="000D72F1">
        <w:rPr>
          <w:rFonts w:ascii="Times New Roman" w:hAnsi="Times New Roman" w:cs="Times New Roman"/>
          <w:sz w:val="24"/>
          <w:szCs w:val="24"/>
        </w:rPr>
        <w:fldChar w:fldCharType="end"/>
      </w:r>
      <w:r w:rsidR="00C8504A" w:rsidRPr="00C8504A">
        <w:rPr>
          <w:rFonts w:ascii="Times New Roman" w:hAnsi="Times New Roman" w:cs="Times New Roman"/>
          <w:sz w:val="24"/>
          <w:szCs w:val="24"/>
        </w:rPr>
        <w:t>. Recent simulation study has also demonstrated that the radiation pattern from a realistic tip geometry is very reminiscent of the point-dipole located at the tip apex</w:t>
      </w:r>
      <w:r w:rsidR="00A92DDE">
        <w:rPr>
          <w:rFonts w:ascii="Times New Roman" w:hAnsi="Times New Roman" w:cs="Times New Roman"/>
          <w:sz w:val="24"/>
          <w:szCs w:val="24"/>
        </w:rPr>
        <w:fldChar w:fldCharType="begin"/>
      </w:r>
      <w:r w:rsidR="00B145DD">
        <w:rPr>
          <w:rFonts w:ascii="Times New Roman" w:hAnsi="Times New Roman" w:cs="Times New Roman"/>
          <w:sz w:val="24"/>
          <w:szCs w:val="24"/>
        </w:rPr>
        <w:instrText xml:space="preserve"> ADDIN EN.CITE &lt;EndNote&gt;&lt;Cite&gt;&lt;Author&gt;Mooshammer&lt;/Author&gt;&lt;Year&gt;2020&lt;/Year&gt;&lt;RecNum&gt;218&lt;/RecNum&gt;&lt;DisplayText&gt;&lt;style face="superscript"&gt;5&lt;/style&gt;&lt;/DisplayText&gt;&lt;record&gt;&lt;rec-number&gt;218&lt;/rec-number&gt;&lt;foreign-keys&gt;&lt;key app="EN" db-id="sftwsw0rawtfz2ewvxl50tzprtt0dspxewde" timestamp="1611013434"&gt;218&lt;/key&gt;&lt;/foreign-keys&gt;&lt;ref-type name="Journal Article"&gt;17&lt;/ref-type&gt;&lt;contributors&gt;&lt;authors&gt;&lt;author&gt;Mooshammer, Fabian&lt;/author&gt;&lt;author&gt;Huber, Markus A.&lt;/author&gt;&lt;author&gt;Sandner, Fabian&lt;/author&gt;&lt;author&gt;Plankl, Markus&lt;/author&gt;&lt;author&gt;Zizlsperger, Martin&lt;/author&gt;&lt;author&gt;Huber, Rupert&lt;/author&gt;&lt;/authors&gt;&lt;/contributors&gt;&lt;titles&gt;&lt;title&gt;Quantifying Nanoscale Electromagnetic Fields in Near-Field Microscopy by Fourier Demodulation Analysis&lt;/title&gt;&lt;secondary-title&gt;ACS Photonics&lt;/secondary-title&gt;&lt;/titles&gt;&lt;periodical&gt;&lt;full-title&gt;ACS Photonics&lt;/full-title&gt;&lt;/periodical&gt;&lt;pages&gt;344-351&lt;/pages&gt;&lt;volume&gt;7&lt;/volume&gt;&lt;number&gt;2&lt;/number&gt;&lt;dates&gt;&lt;year&gt;2020&lt;/year&gt;&lt;pub-dates&gt;&lt;date&gt;2020/02/19&lt;/date&gt;&lt;/pub-dates&gt;&lt;/dates&gt;&lt;publisher&gt;American Chemical Society&lt;/publisher&gt;&lt;urls&gt;&lt;related-urls&gt;&lt;url&gt;https://doi.org/10.1021/acsphotonics.9b01533&lt;/url&gt;&lt;url&gt;https://pubs.acs.org/doi/pdf/10.1021/acsphotonics.9b01533&lt;/url&gt;&lt;/related-urls&gt;&lt;/urls&gt;&lt;electronic-resource-num&gt;10.1021/acsphotonics.9b01533&lt;/electronic-resource-num&gt;&lt;/record&gt;&lt;/Cite&gt;&lt;/EndNote&gt;</w:instrText>
      </w:r>
      <w:r w:rsidR="00A92DDE">
        <w:rPr>
          <w:rFonts w:ascii="Times New Roman" w:hAnsi="Times New Roman" w:cs="Times New Roman"/>
          <w:sz w:val="24"/>
          <w:szCs w:val="24"/>
        </w:rPr>
        <w:fldChar w:fldCharType="separate"/>
      </w:r>
      <w:r w:rsidR="00B145DD" w:rsidRPr="00B145DD">
        <w:rPr>
          <w:rFonts w:ascii="Times New Roman" w:hAnsi="Times New Roman" w:cs="Times New Roman"/>
          <w:noProof/>
          <w:sz w:val="24"/>
          <w:szCs w:val="24"/>
          <w:vertAlign w:val="superscript"/>
        </w:rPr>
        <w:t>5</w:t>
      </w:r>
      <w:r w:rsidR="00A92DDE">
        <w:rPr>
          <w:rFonts w:ascii="Times New Roman" w:hAnsi="Times New Roman" w:cs="Times New Roman"/>
          <w:sz w:val="24"/>
          <w:szCs w:val="24"/>
        </w:rPr>
        <w:fldChar w:fldCharType="end"/>
      </w:r>
      <w:r w:rsidR="00C8504A" w:rsidRPr="00C8504A">
        <w:rPr>
          <w:rFonts w:ascii="Times New Roman" w:hAnsi="Times New Roman" w:cs="Times New Roman"/>
          <w:sz w:val="24"/>
          <w:szCs w:val="24"/>
        </w:rPr>
        <w:t>. Furthermore, we have implemented other models such as the finite dipole model where the elongated tip shank is taken into consideration</w:t>
      </w:r>
      <w:r w:rsidR="00A92DDE">
        <w:rPr>
          <w:rFonts w:ascii="Times New Roman" w:hAnsi="Times New Roman" w:cs="Times New Roman"/>
          <w:sz w:val="24"/>
          <w:szCs w:val="24"/>
        </w:rPr>
        <w:fldChar w:fldCharType="begin">
          <w:fldData xml:space="preserve">PEVuZE5vdGU+PENpdGU+PEF1dGhvcj5BLiBDdml0a292aWM8L0F1dGhvcj48WWVhcj4yMDA3PC9Z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</w:fldData>
        </w:fldChar>
      </w:r>
      <w:r w:rsidR="00B145DD">
        <w:rPr>
          <w:rFonts w:ascii="Times New Roman" w:hAnsi="Times New Roman" w:cs="Times New Roman"/>
          <w:sz w:val="24"/>
          <w:szCs w:val="24"/>
        </w:rPr>
        <w:instrText xml:space="preserve"> ADDIN EN.CITE </w:instrText>
      </w:r>
      <w:r w:rsidR="00B145DD">
        <w:rPr>
          <w:rFonts w:ascii="Times New Roman" w:hAnsi="Times New Roman" w:cs="Times New Roman"/>
          <w:sz w:val="24"/>
          <w:szCs w:val="24"/>
        </w:rPr>
        <w:fldChar w:fldCharType="begin">
          <w:fldData xml:space="preserve">PEVuZE5vdGU+PENpdGU+PEF1dGhvcj5BLiBDdml0a292aWM8L0F1dGhvcj48WWVhcj4yMDA3PC9Z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</w:fldData>
        </w:fldChar>
      </w:r>
      <w:r w:rsidR="00B145DD">
        <w:rPr>
          <w:rFonts w:ascii="Times New Roman" w:hAnsi="Times New Roman" w:cs="Times New Roman"/>
          <w:sz w:val="24"/>
          <w:szCs w:val="24"/>
        </w:rPr>
        <w:instrText xml:space="preserve"> ADDIN EN.CITE.DATA </w:instrText>
      </w:r>
      <w:r w:rsidR="00B145DD">
        <w:rPr>
          <w:rFonts w:ascii="Times New Roman" w:hAnsi="Times New Roman" w:cs="Times New Roman"/>
          <w:sz w:val="24"/>
          <w:szCs w:val="24"/>
        </w:rPr>
      </w:r>
      <w:r w:rsidR="00B145DD">
        <w:rPr>
          <w:rFonts w:ascii="Times New Roman" w:hAnsi="Times New Roman" w:cs="Times New Roman"/>
          <w:sz w:val="24"/>
          <w:szCs w:val="24"/>
        </w:rPr>
        <w:fldChar w:fldCharType="end"/>
      </w:r>
      <w:r w:rsidR="00A92DDE">
        <w:rPr>
          <w:rFonts w:ascii="Times New Roman" w:hAnsi="Times New Roman" w:cs="Times New Roman"/>
          <w:sz w:val="24"/>
          <w:szCs w:val="24"/>
        </w:rPr>
      </w:r>
      <w:r w:rsidR="00A92DDE">
        <w:rPr>
          <w:rFonts w:ascii="Times New Roman" w:hAnsi="Times New Roman" w:cs="Times New Roman"/>
          <w:sz w:val="24"/>
          <w:szCs w:val="24"/>
        </w:rPr>
        <w:fldChar w:fldCharType="separate"/>
      </w:r>
      <w:r w:rsidR="00B145DD" w:rsidRPr="00B145DD">
        <w:rPr>
          <w:rFonts w:ascii="Times New Roman" w:hAnsi="Times New Roman" w:cs="Times New Roman"/>
          <w:noProof/>
          <w:sz w:val="24"/>
          <w:szCs w:val="24"/>
          <w:vertAlign w:val="superscript"/>
        </w:rPr>
        <w:t>14,15</w:t>
      </w:r>
      <w:r w:rsidR="00A92DDE">
        <w:rPr>
          <w:rFonts w:ascii="Times New Roman" w:hAnsi="Times New Roman" w:cs="Times New Roman"/>
          <w:sz w:val="24"/>
          <w:szCs w:val="24"/>
        </w:rPr>
        <w:fldChar w:fldCharType="end"/>
      </w:r>
      <w:r w:rsidR="00C8504A" w:rsidRPr="00C8504A">
        <w:rPr>
          <w:rFonts w:ascii="Times New Roman" w:hAnsi="Times New Roman" w:cs="Times New Roman"/>
          <w:sz w:val="24"/>
          <w:szCs w:val="24"/>
        </w:rPr>
        <w:t xml:space="preserve">. The conclusion is largely similar. Therefore, we </w:t>
      </w:r>
      <w:r w:rsidR="00C8504A" w:rsidRPr="00C8504A">
        <w:rPr>
          <w:rFonts w:ascii="Times New Roman" w:hAnsi="Times New Roman" w:cs="Times New Roman"/>
          <w:sz w:val="24"/>
          <w:szCs w:val="24"/>
        </w:rPr>
        <w:lastRenderedPageBreak/>
        <w:t>believe the point-dipole model provides sufficient quantitative description of our TMD system</w:t>
      </w:r>
      <w:r w:rsidR="009325DB">
        <w:rPr>
          <w:rFonts w:ascii="Times New Roman" w:hAnsi="Times New Roman" w:cs="Times New Roman"/>
          <w:sz w:val="24"/>
          <w:szCs w:val="24"/>
        </w:rPr>
        <w:t xml:space="preserve"> in the near-infrared and visible spectral range</w:t>
      </w:r>
      <w:r w:rsidR="00C8504A" w:rsidRPr="00C8504A">
        <w:rPr>
          <w:rFonts w:ascii="Times New Roman" w:hAnsi="Times New Roman" w:cs="Times New Roman"/>
          <w:sz w:val="24"/>
          <w:szCs w:val="24"/>
        </w:rPr>
        <w:t>.</w:t>
      </w:r>
    </w:p>
    <w:p w14:paraId="4AE70826" w14:textId="77777777" w:rsidR="00280E80" w:rsidRDefault="00280E80">
      <w:pPr>
        <w:rPr>
          <w:rFonts w:ascii="Times New Roman" w:hAnsi="Times New Roman" w:cs="Times New Roman"/>
          <w:sz w:val="24"/>
          <w:szCs w:val="24"/>
        </w:rPr>
      </w:pPr>
      <w:r>
        <w:rPr>
          <w:rFonts w:ascii="Times New Roman" w:hAnsi="Times New Roman" w:cs="Times New Roman"/>
          <w:sz w:val="24"/>
          <w:szCs w:val="24"/>
        </w:rPr>
        <w:br w:type="page"/>
      </w:r>
    </w:p>
    <w:p w14:paraId="27387D97" w14:textId="1F841238" w:rsidR="00783E10" w:rsidRPr="00FD20BA" w:rsidRDefault="00783E10" w:rsidP="00FD20BA">
      <w:pPr>
        <w:rPr>
          <w:rFonts w:ascii="Times New Roman" w:hAnsi="Times New Roman" w:cs="Times New Roman"/>
          <w:sz w:val="32"/>
          <w:szCs w:val="32"/>
        </w:rPr>
      </w:pPr>
      <w:r w:rsidRPr="00FD20BA">
        <w:rPr>
          <w:rFonts w:ascii="Times New Roman" w:hAnsi="Times New Roman" w:cs="Times New Roman"/>
          <w:b/>
          <w:sz w:val="32"/>
          <w:szCs w:val="32"/>
        </w:rPr>
        <w:lastRenderedPageBreak/>
        <w:t>Supplementary Figures</w:t>
      </w:r>
    </w:p>
    <w:p w14:paraId="2AD4AC53" w14:textId="608BE102" w:rsidR="009C59FD" w:rsidRDefault="006D4C59" w:rsidP="008028C5">
      <w:pPr>
        <w:spacing w:line="480" w:lineRule="auto"/>
        <w:jc w:val="center"/>
        <w:rPr>
          <w:rFonts w:ascii="Times New Roman" w:hAnsi="Times New Roman" w:cs="Times New Roman"/>
          <w:b/>
          <w:sz w:val="24"/>
          <w:szCs w:val="24"/>
        </w:rPr>
      </w:pPr>
      <w:r w:rsidRPr="006D4C59">
        <w:rPr>
          <w:rFonts w:ascii="Times New Roman" w:hAnsi="Times New Roman" w:cs="Times New Roman"/>
          <w:b/>
          <w:sz w:val="24"/>
          <w:szCs w:val="24"/>
        </w:rPr>
        <w:object w:dxaOrig="6684" w:dyaOrig="6747" w14:anchorId="74587E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2pt;height:337.5pt" o:ole="">
            <v:imagedata r:id="rId9" o:title=""/>
          </v:shape>
          <o:OLEObject Type="Embed" ProgID="Adobe.Illustrator.19" ShapeID="_x0000_i1025" DrawAspect="Content" ObjectID="_1689379563" r:id="rId10"/>
        </w:object>
      </w:r>
    </w:p>
    <w:p w14:paraId="19257C8C" w14:textId="1AC03583" w:rsidR="002456B5" w:rsidRDefault="0040762A" w:rsidP="009C59FD">
      <w:pPr>
        <w:spacing w:line="480" w:lineRule="auto"/>
        <w:jc w:val="both"/>
        <w:rPr>
          <w:rFonts w:ascii="Time" w:hAnsi="Time" w:cs="Times New Roman" w:hint="eastAsia"/>
          <w:sz w:val="24"/>
          <w:szCs w:val="24"/>
        </w:rPr>
      </w:pPr>
      <w:r>
        <w:rPr>
          <w:rFonts w:ascii="Times New Roman" w:hAnsi="Times New Roman" w:cs="Times New Roman"/>
          <w:b/>
          <w:sz w:val="24"/>
          <w:szCs w:val="24"/>
        </w:rPr>
        <w:t>Supplementary Figure 1 |</w:t>
      </w:r>
      <w:r w:rsidR="00AF3AAA" w:rsidRPr="0090262E">
        <w:rPr>
          <w:rFonts w:ascii="Times New Roman" w:hAnsi="Times New Roman" w:cs="Times New Roman"/>
          <w:b/>
          <w:sz w:val="24"/>
          <w:szCs w:val="24"/>
        </w:rPr>
        <w:t xml:space="preserve"> The resolution of the near-field signal</w:t>
      </w:r>
      <w:r w:rsidR="00AF3AAA">
        <w:rPr>
          <w:rFonts w:ascii="Times New Roman" w:hAnsi="Times New Roman" w:cs="Times New Roman"/>
          <w:b/>
          <w:sz w:val="24"/>
          <w:szCs w:val="24"/>
        </w:rPr>
        <w:t>s</w:t>
      </w:r>
      <w:r w:rsidR="00AF3AAA" w:rsidRPr="0090262E">
        <w:rPr>
          <w:rFonts w:ascii="Times New Roman" w:hAnsi="Times New Roman" w:cs="Times New Roman"/>
          <w:b/>
          <w:sz w:val="24"/>
          <w:szCs w:val="24"/>
        </w:rPr>
        <w:t>.</w:t>
      </w:r>
      <w:r w:rsidR="00AF3AAA">
        <w:rPr>
          <w:rFonts w:ascii="Times New Roman" w:hAnsi="Times New Roman" w:cs="Times New Roman"/>
          <w:b/>
          <w:sz w:val="24"/>
          <w:szCs w:val="24"/>
        </w:rPr>
        <w:t xml:space="preserve"> </w:t>
      </w:r>
      <w:r w:rsidR="00AF3AAA" w:rsidRPr="00B14ACB">
        <w:rPr>
          <w:rFonts w:ascii="Times New Roman" w:hAnsi="Times New Roman" w:cs="Times New Roman"/>
          <w:b/>
          <w:sz w:val="24"/>
          <w:szCs w:val="24"/>
        </w:rPr>
        <w:t>a</w:t>
      </w:r>
      <w:r w:rsidR="00AF3AAA">
        <w:rPr>
          <w:rFonts w:ascii="Times New Roman" w:hAnsi="Times New Roman" w:cs="Times New Roman"/>
          <w:sz w:val="24"/>
          <w:szCs w:val="24"/>
        </w:rPr>
        <w:t>,</w:t>
      </w:r>
      <w:r w:rsidR="00AF3AAA" w:rsidRPr="0090262E">
        <w:rPr>
          <w:rFonts w:ascii="Times New Roman" w:hAnsi="Times New Roman" w:cs="Times New Roman"/>
          <w:sz w:val="24"/>
          <w:szCs w:val="24"/>
        </w:rPr>
        <w:t xml:space="preserve"> AFM topograph</w:t>
      </w:r>
      <w:r w:rsidR="00AF3AAA">
        <w:rPr>
          <w:rFonts w:ascii="Times New Roman" w:hAnsi="Times New Roman" w:cs="Times New Roman"/>
          <w:sz w:val="24"/>
          <w:szCs w:val="24"/>
        </w:rPr>
        <w:t>y</w:t>
      </w:r>
      <w:r w:rsidR="00AF3AAA" w:rsidRPr="0090262E">
        <w:rPr>
          <w:rFonts w:ascii="Times New Roman" w:hAnsi="Times New Roman" w:cs="Times New Roman"/>
          <w:sz w:val="24"/>
          <w:szCs w:val="24"/>
        </w:rPr>
        <w:t xml:space="preserve"> of WSe</w:t>
      </w:r>
      <w:r w:rsidR="00AF3AAA" w:rsidRPr="0090262E">
        <w:rPr>
          <w:rFonts w:ascii="Times New Roman" w:hAnsi="Times New Roman" w:cs="Times New Roman"/>
          <w:sz w:val="24"/>
          <w:szCs w:val="24"/>
          <w:vertAlign w:val="subscript"/>
        </w:rPr>
        <w:t>2</w:t>
      </w:r>
      <w:r w:rsidR="00AF3AAA" w:rsidRPr="0090262E">
        <w:rPr>
          <w:rFonts w:ascii="Times New Roman" w:hAnsi="Times New Roman" w:cs="Times New Roman"/>
          <w:sz w:val="24"/>
          <w:szCs w:val="24"/>
        </w:rPr>
        <w:t xml:space="preserve"> </w:t>
      </w:r>
      <w:proofErr w:type="spellStart"/>
      <w:r w:rsidR="00AF3AAA" w:rsidRPr="0090262E">
        <w:rPr>
          <w:rFonts w:ascii="Times New Roman" w:hAnsi="Times New Roman" w:cs="Times New Roman"/>
          <w:sz w:val="24"/>
          <w:szCs w:val="24"/>
        </w:rPr>
        <w:t>trilayer</w:t>
      </w:r>
      <w:proofErr w:type="spellEnd"/>
      <w:r w:rsidR="00AF3AAA" w:rsidRPr="0090262E">
        <w:rPr>
          <w:rFonts w:ascii="Times New Roman" w:hAnsi="Times New Roman" w:cs="Times New Roman"/>
          <w:sz w:val="24"/>
          <w:szCs w:val="24"/>
        </w:rPr>
        <w:t xml:space="preserve"> on h-BN. </w:t>
      </w:r>
      <w:r w:rsidR="00AF3AAA" w:rsidRPr="00B14ACB">
        <w:rPr>
          <w:rFonts w:ascii="Times New Roman" w:hAnsi="Times New Roman" w:cs="Times New Roman"/>
          <w:b/>
          <w:sz w:val="24"/>
          <w:szCs w:val="24"/>
        </w:rPr>
        <w:t>b,</w:t>
      </w:r>
      <w:r w:rsidR="00AF3AAA" w:rsidRPr="0090262E">
        <w:rPr>
          <w:rFonts w:ascii="Times New Roman" w:hAnsi="Times New Roman" w:cs="Times New Roman"/>
          <w:sz w:val="24"/>
          <w:szCs w:val="24"/>
        </w:rPr>
        <w:t xml:space="preserve"> </w:t>
      </w:r>
      <w:r w:rsidR="00AF3AAA" w:rsidRPr="002374A7">
        <w:rPr>
          <w:rFonts w:ascii="Times New Roman" w:hAnsi="Times New Roman" w:cs="Times New Roman"/>
          <w:sz w:val="24"/>
          <w:szCs w:val="24"/>
        </w:rPr>
        <w:t xml:space="preserve">Near-field images of the amplitude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5</m:t>
            </m:r>
          </m:sub>
        </m:sSub>
      </m:oMath>
      <w:r w:rsidR="00AF3AAA" w:rsidRPr="002374A7">
        <w:rPr>
          <w:rFonts w:ascii="Times New Roman" w:hAnsi="Times New Roman" w:cs="Times New Roman"/>
          <w:sz w:val="24"/>
          <w:szCs w:val="24"/>
        </w:rPr>
        <w:t xml:space="preserve"> taken at </w:t>
      </w:r>
      <w:r w:rsidR="00B26431">
        <w:rPr>
          <w:rFonts w:ascii="Times New Roman" w:hAnsi="Times New Roman" w:cs="Times New Roman"/>
          <w:sz w:val="24"/>
          <w:szCs w:val="24"/>
        </w:rPr>
        <w:t xml:space="preserve">the </w:t>
      </w:r>
      <w:r w:rsidR="00AF3AAA" w:rsidRPr="002374A7">
        <w:rPr>
          <w:rFonts w:ascii="Times New Roman" w:hAnsi="Times New Roman" w:cs="Times New Roman"/>
          <w:sz w:val="24"/>
          <w:szCs w:val="24"/>
        </w:rPr>
        <w:t xml:space="preserve">excitation energy of 1.66 eV. </w:t>
      </w:r>
      <w:r w:rsidR="00AF3AAA" w:rsidRPr="00B14ACB">
        <w:rPr>
          <w:rFonts w:ascii="Times New Roman" w:hAnsi="Times New Roman" w:cs="Times New Roman"/>
          <w:b/>
          <w:sz w:val="24"/>
          <w:szCs w:val="24"/>
        </w:rPr>
        <w:t>c,</w:t>
      </w:r>
      <w:r w:rsidR="00AF3AAA" w:rsidRPr="0090262E">
        <w:rPr>
          <w:rFonts w:ascii="Times New Roman" w:hAnsi="Times New Roman" w:cs="Times New Roman"/>
          <w:sz w:val="24"/>
          <w:szCs w:val="24"/>
        </w:rPr>
        <w:t xml:space="preserve"> Height profile and the near-field amplitude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5</m:t>
            </m:r>
          </m:sub>
        </m:sSub>
      </m:oMath>
      <w:r w:rsidR="00AF3AAA" w:rsidRPr="0090262E">
        <w:rPr>
          <w:rFonts w:ascii="Times New Roman" w:hAnsi="Times New Roman" w:cs="Times New Roman"/>
          <w:sz w:val="24"/>
          <w:szCs w:val="24"/>
        </w:rPr>
        <w:t xml:space="preserve"> </w:t>
      </w:r>
      <w:r w:rsidR="00AF3AAA">
        <w:rPr>
          <w:rFonts w:ascii="Times New Roman" w:hAnsi="Times New Roman" w:cs="Times New Roman"/>
          <w:sz w:val="24"/>
          <w:szCs w:val="24"/>
        </w:rPr>
        <w:t>along</w:t>
      </w:r>
      <w:r w:rsidR="00AF3AAA" w:rsidRPr="0090262E">
        <w:rPr>
          <w:rFonts w:ascii="Times New Roman" w:hAnsi="Times New Roman" w:cs="Times New Roman"/>
          <w:sz w:val="24"/>
          <w:szCs w:val="24"/>
        </w:rPr>
        <w:t xml:space="preserve"> </w:t>
      </w:r>
      <w:r w:rsidR="00AF3AAA">
        <w:rPr>
          <w:rFonts w:ascii="Times New Roman" w:hAnsi="Times New Roman" w:cs="Times New Roman"/>
          <w:sz w:val="24"/>
          <w:szCs w:val="24"/>
        </w:rPr>
        <w:t>the</w:t>
      </w:r>
      <w:r w:rsidR="00AF3AAA" w:rsidRPr="0090262E">
        <w:rPr>
          <w:rFonts w:ascii="Times New Roman" w:hAnsi="Times New Roman" w:cs="Times New Roman"/>
          <w:sz w:val="24"/>
          <w:szCs w:val="24"/>
        </w:rPr>
        <w:t xml:space="preserve"> line trace shown in the AFM topograph</w:t>
      </w:r>
      <w:r w:rsidR="00B26431">
        <w:rPr>
          <w:rFonts w:ascii="Times New Roman" w:hAnsi="Times New Roman" w:cs="Times New Roman"/>
          <w:sz w:val="24"/>
          <w:szCs w:val="24"/>
        </w:rPr>
        <w:t>y</w:t>
      </w:r>
      <w:r w:rsidR="00AF3AAA" w:rsidRPr="0090262E">
        <w:rPr>
          <w:rFonts w:ascii="Times New Roman" w:hAnsi="Times New Roman" w:cs="Times New Roman"/>
          <w:sz w:val="24"/>
          <w:szCs w:val="24"/>
        </w:rPr>
        <w:t xml:space="preserve"> </w:t>
      </w:r>
      <w:r w:rsidR="00AF3AAA" w:rsidRPr="008028C5">
        <w:rPr>
          <w:rFonts w:ascii="Times New Roman" w:hAnsi="Times New Roman" w:cs="Times New Roman"/>
          <w:b/>
          <w:sz w:val="24"/>
          <w:szCs w:val="24"/>
        </w:rPr>
        <w:t>a</w:t>
      </w:r>
      <w:r w:rsidR="00AF3AAA" w:rsidRPr="0090262E">
        <w:rPr>
          <w:rFonts w:ascii="Times New Roman" w:hAnsi="Times New Roman" w:cs="Times New Roman"/>
          <w:sz w:val="24"/>
          <w:szCs w:val="24"/>
        </w:rPr>
        <w:t xml:space="preserve">. </w:t>
      </w:r>
      <w:r w:rsidR="00AF3AAA" w:rsidRPr="00B14ACB">
        <w:rPr>
          <w:rFonts w:ascii="Times New Roman" w:hAnsi="Times New Roman" w:cs="Times New Roman"/>
          <w:b/>
          <w:sz w:val="24"/>
          <w:szCs w:val="24"/>
        </w:rPr>
        <w:t>d,</w:t>
      </w:r>
      <w:r w:rsidR="00AF3AAA" w:rsidRPr="00C21D9A">
        <w:rPr>
          <w:rFonts w:ascii="Times New Roman" w:hAnsi="Times New Roman" w:cs="Times New Roman"/>
          <w:sz w:val="24"/>
          <w:szCs w:val="24"/>
        </w:rPr>
        <w:t xml:space="preserve"> AFM topograph</w:t>
      </w:r>
      <w:r w:rsidR="00AF3AAA">
        <w:rPr>
          <w:rFonts w:ascii="Times New Roman" w:hAnsi="Times New Roman" w:cs="Times New Roman"/>
          <w:sz w:val="24"/>
          <w:szCs w:val="24"/>
        </w:rPr>
        <w:t>y</w:t>
      </w:r>
      <w:r w:rsidR="00AF3AAA" w:rsidRPr="00C21D9A">
        <w:rPr>
          <w:rFonts w:ascii="Times New Roman" w:hAnsi="Times New Roman" w:cs="Times New Roman"/>
          <w:sz w:val="24"/>
          <w:szCs w:val="24"/>
        </w:rPr>
        <w:t xml:space="preserve"> of </w:t>
      </w:r>
      <w:r w:rsidR="00AF3AAA">
        <w:rPr>
          <w:rFonts w:ascii="Times New Roman" w:hAnsi="Times New Roman" w:cs="Times New Roman"/>
          <w:sz w:val="24"/>
          <w:szCs w:val="24"/>
        </w:rPr>
        <w:t xml:space="preserve">close zero degree stacked </w:t>
      </w:r>
      <w:r w:rsidR="00AF3AAA" w:rsidRPr="00C21D9A">
        <w:rPr>
          <w:rFonts w:ascii="Times New Roman" w:hAnsi="Times New Roman" w:cs="Times New Roman"/>
          <w:sz w:val="24"/>
          <w:szCs w:val="24"/>
        </w:rPr>
        <w:t>WSe</w:t>
      </w:r>
      <w:r w:rsidR="00AF3AAA" w:rsidRPr="0090262E">
        <w:rPr>
          <w:rFonts w:ascii="Times New Roman" w:hAnsi="Times New Roman" w:cs="Times New Roman"/>
          <w:sz w:val="24"/>
          <w:szCs w:val="24"/>
          <w:vertAlign w:val="subscript"/>
        </w:rPr>
        <w:t>2</w:t>
      </w:r>
      <w:r w:rsidR="00AF3AAA" w:rsidRPr="00C21D9A">
        <w:rPr>
          <w:rFonts w:ascii="Times New Roman" w:hAnsi="Times New Roman" w:cs="Times New Roman"/>
          <w:sz w:val="24"/>
          <w:szCs w:val="24"/>
        </w:rPr>
        <w:t xml:space="preserve"> </w:t>
      </w:r>
      <w:r w:rsidR="00AF3AAA">
        <w:rPr>
          <w:rFonts w:ascii="Times New Roman" w:hAnsi="Times New Roman" w:cs="Times New Roman"/>
          <w:sz w:val="24"/>
          <w:szCs w:val="24"/>
        </w:rPr>
        <w:t>b</w:t>
      </w:r>
      <w:r w:rsidR="00AF3AAA" w:rsidRPr="00C21D9A">
        <w:rPr>
          <w:rFonts w:ascii="Times New Roman" w:hAnsi="Times New Roman" w:cs="Times New Roman"/>
          <w:sz w:val="24"/>
          <w:szCs w:val="24"/>
        </w:rPr>
        <w:t xml:space="preserve">ilayer on h-BN. </w:t>
      </w:r>
      <w:r w:rsidR="00AF3AAA" w:rsidRPr="00B14ACB">
        <w:rPr>
          <w:rFonts w:ascii="Times New Roman" w:hAnsi="Times New Roman" w:cs="Times New Roman"/>
          <w:b/>
          <w:sz w:val="24"/>
          <w:szCs w:val="24"/>
        </w:rPr>
        <w:t>e,</w:t>
      </w:r>
      <w:r w:rsidR="00AF3AAA" w:rsidRPr="00C21D9A">
        <w:rPr>
          <w:rFonts w:ascii="Times New Roman" w:hAnsi="Times New Roman" w:cs="Times New Roman"/>
          <w:sz w:val="24"/>
          <w:szCs w:val="24"/>
        </w:rPr>
        <w:t xml:space="preserve"> </w:t>
      </w:r>
      <w:r w:rsidR="00AF3AAA" w:rsidRPr="002374A7">
        <w:rPr>
          <w:rFonts w:ascii="Times New Roman" w:hAnsi="Times New Roman" w:cs="Times New Roman"/>
          <w:sz w:val="24"/>
          <w:szCs w:val="24"/>
        </w:rPr>
        <w:t>Near-field images</w:t>
      </w:r>
      <w:r w:rsidR="00AF3AAA" w:rsidRPr="00C21D9A">
        <w:rPr>
          <w:rFonts w:ascii="Times New Roman" w:hAnsi="Times New Roman" w:cs="Times New Roman"/>
          <w:sz w:val="24"/>
          <w:szCs w:val="24"/>
        </w:rPr>
        <w:t xml:space="preserve"> of the amplitude</w:t>
      </w:r>
      <w:r w:rsidR="00AF3AA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5</m:t>
            </m:r>
          </m:sub>
        </m:sSub>
      </m:oMath>
      <w:r w:rsidR="00AF3AAA" w:rsidRPr="00C21D9A">
        <w:rPr>
          <w:rFonts w:ascii="Times New Roman" w:hAnsi="Times New Roman" w:cs="Times New Roman"/>
          <w:sz w:val="24"/>
          <w:szCs w:val="24"/>
        </w:rPr>
        <w:t xml:space="preserve"> </w:t>
      </w:r>
      <w:r w:rsidR="00AF3AAA" w:rsidRPr="002374A7">
        <w:rPr>
          <w:rFonts w:ascii="Times New Roman" w:hAnsi="Times New Roman" w:cs="Times New Roman"/>
          <w:sz w:val="24"/>
          <w:szCs w:val="24"/>
        </w:rPr>
        <w:t xml:space="preserve">taken at </w:t>
      </w:r>
      <w:r w:rsidR="00B26431">
        <w:rPr>
          <w:rFonts w:ascii="Times New Roman" w:hAnsi="Times New Roman" w:cs="Times New Roman"/>
          <w:sz w:val="24"/>
          <w:szCs w:val="24"/>
        </w:rPr>
        <w:t xml:space="preserve">the </w:t>
      </w:r>
      <w:r w:rsidR="00AF3AAA" w:rsidRPr="00C21D9A">
        <w:rPr>
          <w:rFonts w:ascii="Times New Roman" w:hAnsi="Times New Roman" w:cs="Times New Roman"/>
          <w:sz w:val="24"/>
          <w:szCs w:val="24"/>
        </w:rPr>
        <w:t>excitation energy of 1.6</w:t>
      </w:r>
      <w:r w:rsidR="00AF3AAA">
        <w:rPr>
          <w:rFonts w:ascii="Times New Roman" w:hAnsi="Times New Roman" w:cs="Times New Roman"/>
          <w:sz w:val="24"/>
          <w:szCs w:val="24"/>
        </w:rPr>
        <w:t xml:space="preserve">5 </w:t>
      </w:r>
      <w:r w:rsidR="00AF3AAA" w:rsidRPr="00C21D9A">
        <w:rPr>
          <w:rFonts w:ascii="Times New Roman" w:hAnsi="Times New Roman" w:cs="Times New Roman"/>
          <w:sz w:val="24"/>
          <w:szCs w:val="24"/>
        </w:rPr>
        <w:t xml:space="preserve">eV. </w:t>
      </w:r>
      <w:r w:rsidR="00AF3AAA" w:rsidRPr="00B14ACB">
        <w:rPr>
          <w:rFonts w:ascii="Times New Roman" w:hAnsi="Times New Roman" w:cs="Times New Roman"/>
          <w:b/>
          <w:sz w:val="24"/>
          <w:szCs w:val="24"/>
        </w:rPr>
        <w:t>f,</w:t>
      </w:r>
      <w:r w:rsidR="00AF3AAA" w:rsidRPr="00C21D9A">
        <w:rPr>
          <w:rFonts w:ascii="Times New Roman" w:hAnsi="Times New Roman" w:cs="Times New Roman"/>
          <w:sz w:val="24"/>
          <w:szCs w:val="24"/>
        </w:rPr>
        <w:t xml:space="preserve"> Height profile and the near-field amplitude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5</m:t>
            </m:r>
          </m:sub>
        </m:sSub>
      </m:oMath>
      <w:r w:rsidR="00AF3AAA" w:rsidRPr="00C21D9A">
        <w:rPr>
          <w:rFonts w:ascii="Times New Roman" w:hAnsi="Times New Roman" w:cs="Times New Roman"/>
          <w:sz w:val="24"/>
          <w:szCs w:val="24"/>
        </w:rPr>
        <w:t xml:space="preserve"> </w:t>
      </w:r>
      <w:r w:rsidR="00AF3AAA">
        <w:rPr>
          <w:rFonts w:ascii="Times New Roman" w:hAnsi="Times New Roman" w:cs="Times New Roman"/>
          <w:sz w:val="24"/>
          <w:szCs w:val="24"/>
        </w:rPr>
        <w:t>along</w:t>
      </w:r>
      <w:r w:rsidR="00AF3AAA" w:rsidRPr="00C21D9A">
        <w:rPr>
          <w:rFonts w:ascii="Times New Roman" w:hAnsi="Times New Roman" w:cs="Times New Roman"/>
          <w:sz w:val="24"/>
          <w:szCs w:val="24"/>
        </w:rPr>
        <w:t xml:space="preserve"> </w:t>
      </w:r>
      <w:r w:rsidR="00AF3AAA">
        <w:rPr>
          <w:rFonts w:ascii="Times New Roman" w:hAnsi="Times New Roman" w:cs="Times New Roman"/>
          <w:sz w:val="24"/>
          <w:szCs w:val="24"/>
        </w:rPr>
        <w:t>the</w:t>
      </w:r>
      <w:r w:rsidR="00AF3AAA" w:rsidRPr="00C21D9A">
        <w:rPr>
          <w:rFonts w:ascii="Times New Roman" w:hAnsi="Times New Roman" w:cs="Times New Roman"/>
          <w:sz w:val="24"/>
          <w:szCs w:val="24"/>
        </w:rPr>
        <w:t xml:space="preserve"> line trace shown in the AFM </w:t>
      </w:r>
      <w:proofErr w:type="spellStart"/>
      <w:r w:rsidR="00AF3AAA" w:rsidRPr="00C21D9A">
        <w:rPr>
          <w:rFonts w:ascii="Times New Roman" w:hAnsi="Times New Roman" w:cs="Times New Roman"/>
          <w:sz w:val="24"/>
          <w:szCs w:val="24"/>
        </w:rPr>
        <w:t>topograph</w:t>
      </w:r>
      <w:proofErr w:type="spellEnd"/>
      <w:r w:rsidR="00AF3AAA" w:rsidRPr="00C21D9A">
        <w:rPr>
          <w:rFonts w:ascii="Times New Roman" w:hAnsi="Times New Roman" w:cs="Times New Roman"/>
          <w:sz w:val="24"/>
          <w:szCs w:val="24"/>
        </w:rPr>
        <w:t xml:space="preserve"> </w:t>
      </w:r>
      <w:r w:rsidR="00AF3AAA" w:rsidRPr="008028C5">
        <w:rPr>
          <w:rFonts w:ascii="Times New Roman" w:hAnsi="Times New Roman" w:cs="Times New Roman"/>
          <w:b/>
          <w:sz w:val="24"/>
          <w:szCs w:val="24"/>
        </w:rPr>
        <w:t>d</w:t>
      </w:r>
      <w:r w:rsidR="00AF3AAA" w:rsidRPr="00C21D9A">
        <w:rPr>
          <w:rFonts w:ascii="Times New Roman" w:hAnsi="Times New Roman" w:cs="Times New Roman"/>
          <w:sz w:val="24"/>
          <w:szCs w:val="24"/>
        </w:rPr>
        <w:t xml:space="preserve">. </w:t>
      </w:r>
      <w:r w:rsidR="00AF3AAA">
        <w:rPr>
          <w:rFonts w:ascii="Times New Roman" w:hAnsi="Times New Roman" w:cs="Times New Roman"/>
          <w:sz w:val="24"/>
          <w:szCs w:val="24"/>
        </w:rPr>
        <w:t xml:space="preserve">By comparing the topographic images with the near-field images, we can conclude that the resolution of the near-field image is about 20 </w:t>
      </w:r>
      <w:r w:rsidR="00AF3AAA" w:rsidRPr="000F68CF">
        <w:rPr>
          <w:rFonts w:ascii="Time" w:hAnsi="Time" w:cs="Times New Roman"/>
          <w:sz w:val="24"/>
          <w:szCs w:val="24"/>
        </w:rPr>
        <w:t xml:space="preserve">nm </w:t>
      </w:r>
      <w:r w:rsidR="00AF3AAA" w:rsidRPr="000F68CF">
        <w:rPr>
          <w:rFonts w:ascii="Time" w:hAnsi="Time"/>
          <w:color w:val="222222"/>
          <w:sz w:val="24"/>
          <w:szCs w:val="24"/>
          <w:shd w:val="clear" w:color="auto" w:fill="FFFFFF"/>
        </w:rPr>
        <w:t>(estimated within a 10% to 90% contrast)</w:t>
      </w:r>
      <w:r w:rsidR="00AF3AAA" w:rsidRPr="000F68CF">
        <w:rPr>
          <w:rFonts w:ascii="Time" w:hAnsi="Time" w:cs="Times New Roman"/>
          <w:sz w:val="24"/>
          <w:szCs w:val="24"/>
        </w:rPr>
        <w:t>.</w:t>
      </w:r>
    </w:p>
    <w:p w14:paraId="39F19F9B" w14:textId="04B502EC" w:rsidR="0096190A" w:rsidRDefault="00BC1AC4" w:rsidP="0029333E">
      <w:pPr>
        <w:spacing w:line="480" w:lineRule="auto"/>
        <w:jc w:val="center"/>
        <w:rPr>
          <w:rFonts w:ascii="Times New Roman" w:hAnsi="Times New Roman" w:cs="Times New Roman"/>
          <w:b/>
          <w:sz w:val="24"/>
          <w:szCs w:val="24"/>
        </w:rPr>
      </w:pPr>
      <w:r w:rsidRPr="00BC1AC4">
        <w:rPr>
          <w:rFonts w:ascii="Times New Roman" w:hAnsi="Times New Roman" w:cs="Times New Roman"/>
          <w:b/>
          <w:noProof/>
          <w:sz w:val="24"/>
          <w:szCs w:val="24"/>
          <w:lang w:eastAsia="en-US"/>
        </w:rPr>
        <w:lastRenderedPageBreak/>
        <w:drawing>
          <wp:inline distT="0" distB="0" distL="0" distR="0" wp14:anchorId="7AE6F420" wp14:editId="4F2E15AD">
            <wp:extent cx="5486400" cy="3345113"/>
            <wp:effectExtent l="0" t="0" r="0" b="8255"/>
            <wp:docPr id="3" name="Picture 3" descr="D:\Shuai Zhang since20200910\My Project in Columbia\experiment\20200314_TMD on nearspec6\paper\17_20210517\figures\fig. S2-SH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huai Zhang since20200910\My Project in Columbia\experiment\20200314_TMD on nearspec6\paper\17_20210517\figures\fig. S2-SH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345113"/>
                    </a:xfrm>
                    <a:prstGeom prst="rect">
                      <a:avLst/>
                    </a:prstGeom>
                    <a:noFill/>
                    <a:ln>
                      <a:noFill/>
                    </a:ln>
                  </pic:spPr>
                </pic:pic>
              </a:graphicData>
            </a:graphic>
          </wp:inline>
        </w:drawing>
      </w:r>
    </w:p>
    <w:p w14:paraId="0584D9B3" w14:textId="77B7ECE7" w:rsidR="0096190A" w:rsidRDefault="0040762A" w:rsidP="00A47998">
      <w:pPr>
        <w:spacing w:line="480" w:lineRule="auto"/>
        <w:jc w:val="both"/>
        <w:rPr>
          <w:rFonts w:ascii="Times New Roman" w:hAnsi="Times New Roman" w:cs="Times New Roman"/>
          <w:sz w:val="24"/>
          <w:szCs w:val="24"/>
        </w:rPr>
      </w:pPr>
      <w:r>
        <w:rPr>
          <w:rFonts w:ascii="Times New Roman" w:hAnsi="Times New Roman" w:cs="Times New Roman"/>
          <w:b/>
          <w:sz w:val="24"/>
          <w:szCs w:val="24"/>
        </w:rPr>
        <w:t>Supplementary Figure 2 |</w:t>
      </w:r>
      <w:r w:rsidRPr="0090262E">
        <w:rPr>
          <w:rFonts w:ascii="Times New Roman" w:hAnsi="Times New Roman" w:cs="Times New Roman"/>
          <w:b/>
          <w:sz w:val="24"/>
          <w:szCs w:val="24"/>
        </w:rPr>
        <w:t xml:space="preserve"> </w:t>
      </w:r>
      <w:r w:rsidR="0096190A">
        <w:rPr>
          <w:rFonts w:ascii="Times New Roman" w:hAnsi="Times New Roman" w:cs="Times New Roman"/>
          <w:b/>
          <w:sz w:val="24"/>
          <w:szCs w:val="24"/>
        </w:rPr>
        <w:t xml:space="preserve">Second harmonic generation (SHG) characterization of the sample. </w:t>
      </w:r>
      <w:r w:rsidR="0096190A" w:rsidRPr="00345149">
        <w:rPr>
          <w:rFonts w:ascii="Times New Roman" w:hAnsi="Times New Roman" w:cs="Times New Roman"/>
          <w:b/>
          <w:sz w:val="24"/>
          <w:szCs w:val="24"/>
        </w:rPr>
        <w:t>a</w:t>
      </w:r>
      <w:r w:rsidR="0096190A" w:rsidRPr="003C064F">
        <w:rPr>
          <w:rFonts w:ascii="Times New Roman" w:hAnsi="Times New Roman" w:cs="Times New Roman"/>
          <w:sz w:val="24"/>
          <w:szCs w:val="24"/>
        </w:rPr>
        <w:t xml:space="preserve"> SHG mapping of the sample. </w:t>
      </w:r>
      <w:r w:rsidR="00B740F9">
        <w:rPr>
          <w:rFonts w:ascii="Times New Roman" w:hAnsi="Times New Roman" w:cs="Times New Roman"/>
          <w:sz w:val="24"/>
          <w:szCs w:val="24"/>
        </w:rPr>
        <w:t xml:space="preserve">The strong SHG intensity indicates that all the sample regions have odd layer numbers. The inversional symmetry is broken. </w:t>
      </w:r>
      <w:r w:rsidR="0096190A" w:rsidRPr="00345149">
        <w:rPr>
          <w:rFonts w:ascii="Times New Roman" w:hAnsi="Times New Roman" w:cs="Times New Roman"/>
          <w:b/>
          <w:sz w:val="24"/>
          <w:szCs w:val="24"/>
        </w:rPr>
        <w:t>b</w:t>
      </w:r>
      <w:r w:rsidR="00E02F1B" w:rsidRPr="00345149">
        <w:rPr>
          <w:rFonts w:ascii="Times New Roman" w:hAnsi="Times New Roman" w:cs="Times New Roman"/>
          <w:b/>
          <w:sz w:val="24"/>
          <w:szCs w:val="24"/>
        </w:rPr>
        <w:t>, c</w:t>
      </w:r>
      <w:r w:rsidR="0096190A" w:rsidRPr="003C064F">
        <w:rPr>
          <w:rFonts w:ascii="Times New Roman" w:hAnsi="Times New Roman" w:cs="Times New Roman"/>
          <w:sz w:val="24"/>
          <w:szCs w:val="24"/>
        </w:rPr>
        <w:t xml:space="preserve"> </w:t>
      </w:r>
      <w:r w:rsidR="00E02F1B" w:rsidRPr="0093241B">
        <w:rPr>
          <w:rFonts w:ascii="Times New Roman" w:hAnsi="Times New Roman" w:cs="Times New Roman"/>
          <w:sz w:val="24"/>
          <w:szCs w:val="24"/>
        </w:rPr>
        <w:t>Polarization pattern</w:t>
      </w:r>
      <w:r w:rsidR="00E02F1B" w:rsidRPr="003C064F">
        <w:rPr>
          <w:rFonts w:ascii="Times New Roman" w:hAnsi="Times New Roman" w:cs="Times New Roman"/>
          <w:sz w:val="24"/>
          <w:szCs w:val="24"/>
        </w:rPr>
        <w:t xml:space="preserve"> of SHG intensity of WSe</w:t>
      </w:r>
      <w:r w:rsidR="00E02F1B" w:rsidRPr="003C064F">
        <w:rPr>
          <w:rFonts w:ascii="Times New Roman" w:hAnsi="Times New Roman" w:cs="Times New Roman"/>
          <w:sz w:val="24"/>
          <w:szCs w:val="24"/>
          <w:vertAlign w:val="subscript"/>
        </w:rPr>
        <w:t>2</w:t>
      </w:r>
      <w:r w:rsidR="00E02F1B" w:rsidRPr="003C064F">
        <w:rPr>
          <w:rFonts w:ascii="Times New Roman" w:hAnsi="Times New Roman" w:cs="Times New Roman"/>
          <w:sz w:val="24"/>
          <w:szCs w:val="24"/>
        </w:rPr>
        <w:t xml:space="preserve"> </w:t>
      </w:r>
      <w:r w:rsidR="0085126B" w:rsidRPr="003C064F">
        <w:rPr>
          <w:rFonts w:ascii="Times New Roman" w:hAnsi="Times New Roman" w:cs="Times New Roman"/>
          <w:sz w:val="24"/>
          <w:szCs w:val="24"/>
        </w:rPr>
        <w:t>monolayer</w:t>
      </w:r>
      <w:r w:rsidR="0085126B">
        <w:rPr>
          <w:rFonts w:ascii="Times New Roman" w:hAnsi="Times New Roman" w:cs="Times New Roman"/>
          <w:sz w:val="24"/>
          <w:szCs w:val="24"/>
        </w:rPr>
        <w:t xml:space="preserve"> </w:t>
      </w:r>
      <w:r w:rsidR="00E02F1B">
        <w:rPr>
          <w:rFonts w:ascii="Times New Roman" w:hAnsi="Times New Roman" w:cs="Times New Roman"/>
          <w:sz w:val="24"/>
          <w:szCs w:val="24"/>
        </w:rPr>
        <w:t>(</w:t>
      </w:r>
      <w:r w:rsidR="00E02F1B" w:rsidRPr="00345149">
        <w:rPr>
          <w:rFonts w:ascii="Times New Roman" w:hAnsi="Times New Roman" w:cs="Times New Roman"/>
          <w:b/>
          <w:sz w:val="24"/>
          <w:szCs w:val="24"/>
        </w:rPr>
        <w:t>b</w:t>
      </w:r>
      <w:r w:rsidR="00E02F1B">
        <w:rPr>
          <w:rFonts w:ascii="Times New Roman" w:hAnsi="Times New Roman" w:cs="Times New Roman"/>
          <w:sz w:val="24"/>
          <w:szCs w:val="24"/>
        </w:rPr>
        <w:t xml:space="preserve">) </w:t>
      </w:r>
      <w:r w:rsidR="00E02F1B" w:rsidRPr="003C064F">
        <w:rPr>
          <w:rFonts w:ascii="Times New Roman" w:hAnsi="Times New Roman" w:cs="Times New Roman"/>
          <w:sz w:val="24"/>
          <w:szCs w:val="24"/>
        </w:rPr>
        <w:t>and</w:t>
      </w:r>
      <w:r w:rsidR="0085126B">
        <w:rPr>
          <w:rFonts w:ascii="Times New Roman" w:hAnsi="Times New Roman" w:cs="Times New Roman"/>
          <w:sz w:val="24"/>
          <w:szCs w:val="24"/>
        </w:rPr>
        <w:t xml:space="preserve"> </w:t>
      </w:r>
      <w:r w:rsidR="00E02F1B" w:rsidRPr="003C064F">
        <w:rPr>
          <w:rFonts w:ascii="Times New Roman" w:hAnsi="Times New Roman" w:cs="Times New Roman"/>
          <w:sz w:val="24"/>
          <w:szCs w:val="24"/>
        </w:rPr>
        <w:t>MoSe</w:t>
      </w:r>
      <w:r w:rsidR="00E02F1B" w:rsidRPr="003C064F">
        <w:rPr>
          <w:rFonts w:ascii="Times New Roman" w:hAnsi="Times New Roman" w:cs="Times New Roman"/>
          <w:sz w:val="24"/>
          <w:szCs w:val="24"/>
          <w:vertAlign w:val="subscript"/>
        </w:rPr>
        <w:t>2</w:t>
      </w:r>
      <w:r w:rsidR="00E02F1B">
        <w:rPr>
          <w:rFonts w:ascii="Times New Roman" w:hAnsi="Times New Roman" w:cs="Times New Roman"/>
          <w:sz w:val="24"/>
          <w:szCs w:val="24"/>
        </w:rPr>
        <w:t xml:space="preserve"> </w:t>
      </w:r>
      <w:r w:rsidR="0085126B" w:rsidRPr="003C064F">
        <w:rPr>
          <w:rFonts w:ascii="Times New Roman" w:hAnsi="Times New Roman" w:cs="Times New Roman"/>
          <w:sz w:val="24"/>
          <w:szCs w:val="24"/>
        </w:rPr>
        <w:t>monolaye</w:t>
      </w:r>
      <w:r w:rsidR="0085126B">
        <w:rPr>
          <w:rFonts w:ascii="Times New Roman" w:hAnsi="Times New Roman" w:cs="Times New Roman"/>
          <w:sz w:val="24"/>
          <w:szCs w:val="24"/>
        </w:rPr>
        <w:t xml:space="preserve">r </w:t>
      </w:r>
      <w:r w:rsidR="00E02F1B">
        <w:rPr>
          <w:rFonts w:ascii="Times New Roman" w:hAnsi="Times New Roman" w:cs="Times New Roman"/>
          <w:sz w:val="24"/>
          <w:szCs w:val="24"/>
        </w:rPr>
        <w:t>(</w:t>
      </w:r>
      <w:r w:rsidR="00E02F1B" w:rsidRPr="00345149">
        <w:rPr>
          <w:rFonts w:ascii="Times New Roman" w:hAnsi="Times New Roman" w:cs="Times New Roman"/>
          <w:b/>
          <w:sz w:val="24"/>
          <w:szCs w:val="24"/>
        </w:rPr>
        <w:t>c</w:t>
      </w:r>
      <w:r w:rsidR="00E02F1B">
        <w:rPr>
          <w:rFonts w:ascii="Times New Roman" w:hAnsi="Times New Roman" w:cs="Times New Roman"/>
          <w:sz w:val="24"/>
          <w:szCs w:val="24"/>
        </w:rPr>
        <w:t>)</w:t>
      </w:r>
      <w:r w:rsidR="00E02F1B" w:rsidRPr="003C064F">
        <w:rPr>
          <w:rFonts w:ascii="Times New Roman" w:hAnsi="Times New Roman" w:cs="Times New Roman"/>
          <w:sz w:val="24"/>
          <w:szCs w:val="24"/>
        </w:rPr>
        <w:t>, respectively.</w:t>
      </w:r>
      <w:r w:rsidR="0096190A" w:rsidRPr="003C064F">
        <w:rPr>
          <w:rFonts w:ascii="Times New Roman" w:hAnsi="Times New Roman" w:cs="Times New Roman"/>
          <w:sz w:val="24"/>
          <w:szCs w:val="24"/>
        </w:rPr>
        <w:br w:type="page"/>
      </w:r>
    </w:p>
    <w:p w14:paraId="54A05A14" w14:textId="7245683A" w:rsidR="00974787" w:rsidRDefault="00AA48F1" w:rsidP="0090262E">
      <w:pPr>
        <w:jc w:val="both"/>
        <w:rPr>
          <w:rFonts w:ascii="Times New Roman" w:hAnsi="Times New Roman" w:cs="Times New Roman"/>
          <w:b/>
          <w:sz w:val="24"/>
          <w:szCs w:val="24"/>
        </w:rPr>
      </w:pPr>
      <w:r w:rsidRPr="00AA48F1">
        <w:rPr>
          <w:rFonts w:ascii="Times New Roman" w:hAnsi="Times New Roman" w:cs="Times New Roman"/>
          <w:b/>
          <w:noProof/>
          <w:sz w:val="24"/>
          <w:szCs w:val="24"/>
          <w:lang w:eastAsia="en-US"/>
        </w:rPr>
        <w:lastRenderedPageBreak/>
        <w:drawing>
          <wp:inline distT="0" distB="0" distL="0" distR="0" wp14:anchorId="50F14BC1" wp14:editId="168D593B">
            <wp:extent cx="5486400" cy="1706613"/>
            <wp:effectExtent l="0" t="0" r="0" b="8255"/>
            <wp:docPr id="2" name="Picture 2" descr="D:\Shuai Zhang since20200910\My Project in Columbia\experiment\20200314_TMD on nearspec6\paper\17_20210517\figures\fig. S3-Top. and he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huai Zhang since20200910\My Project in Columbia\experiment\20200314_TMD on nearspec6\paper\17_20210517\figures\fig. S3-Top. and heigh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1706613"/>
                    </a:xfrm>
                    <a:prstGeom prst="rect">
                      <a:avLst/>
                    </a:prstGeom>
                    <a:noFill/>
                    <a:ln>
                      <a:noFill/>
                    </a:ln>
                  </pic:spPr>
                </pic:pic>
              </a:graphicData>
            </a:graphic>
          </wp:inline>
        </w:drawing>
      </w:r>
    </w:p>
    <w:p w14:paraId="26AC97FF" w14:textId="67767C90" w:rsidR="00974787" w:rsidRDefault="0040762A" w:rsidP="00A47998">
      <w:pPr>
        <w:spacing w:line="480" w:lineRule="auto"/>
        <w:jc w:val="both"/>
        <w:rPr>
          <w:rFonts w:ascii="Times New Roman" w:hAnsi="Times New Roman" w:cs="Times New Roman"/>
          <w:b/>
          <w:sz w:val="24"/>
          <w:szCs w:val="24"/>
        </w:rPr>
      </w:pPr>
      <w:r>
        <w:rPr>
          <w:rFonts w:ascii="Times New Roman" w:hAnsi="Times New Roman" w:cs="Times New Roman"/>
          <w:b/>
          <w:sz w:val="24"/>
          <w:szCs w:val="24"/>
        </w:rPr>
        <w:t>Supplementary Figure 3 |</w:t>
      </w:r>
      <w:r w:rsidRPr="0090262E">
        <w:rPr>
          <w:rFonts w:ascii="Times New Roman" w:hAnsi="Times New Roman" w:cs="Times New Roman"/>
          <w:b/>
          <w:sz w:val="24"/>
          <w:szCs w:val="24"/>
        </w:rPr>
        <w:t xml:space="preserve"> </w:t>
      </w:r>
      <w:r w:rsidR="00974787">
        <w:rPr>
          <w:rFonts w:ascii="Times New Roman" w:hAnsi="Times New Roman" w:cs="Times New Roman"/>
          <w:b/>
          <w:sz w:val="24"/>
          <w:szCs w:val="24"/>
        </w:rPr>
        <w:t xml:space="preserve">AFM topography. </w:t>
      </w:r>
      <w:r w:rsidR="00974787" w:rsidRPr="00345149">
        <w:rPr>
          <w:rFonts w:ascii="Times New Roman" w:hAnsi="Times New Roman" w:cs="Times New Roman"/>
          <w:b/>
          <w:sz w:val="24"/>
          <w:szCs w:val="24"/>
        </w:rPr>
        <w:t>a</w:t>
      </w:r>
      <w:r w:rsidR="00974787">
        <w:rPr>
          <w:rFonts w:ascii="Times New Roman" w:hAnsi="Times New Roman" w:cs="Times New Roman"/>
          <w:sz w:val="24"/>
          <w:szCs w:val="24"/>
        </w:rPr>
        <w:t xml:space="preserve">, AFM topography of the sample region in Fig. 2 in the main text. </w:t>
      </w:r>
      <w:r w:rsidR="00974787" w:rsidRPr="00345149">
        <w:rPr>
          <w:rFonts w:ascii="Times New Roman" w:hAnsi="Times New Roman" w:cs="Times New Roman"/>
          <w:b/>
          <w:sz w:val="24"/>
          <w:szCs w:val="24"/>
        </w:rPr>
        <w:t>b</w:t>
      </w:r>
      <w:r w:rsidR="00974787">
        <w:rPr>
          <w:rFonts w:ascii="Times New Roman" w:hAnsi="Times New Roman" w:cs="Times New Roman"/>
          <w:sz w:val="24"/>
          <w:szCs w:val="24"/>
        </w:rPr>
        <w:t xml:space="preserve">, Topographic height profile along the red </w:t>
      </w:r>
      <w:r w:rsidR="00B26431">
        <w:rPr>
          <w:rFonts w:ascii="Times New Roman" w:hAnsi="Times New Roman" w:cs="Times New Roman"/>
          <w:sz w:val="24"/>
          <w:szCs w:val="24"/>
        </w:rPr>
        <w:t xml:space="preserve">arrow </w:t>
      </w:r>
      <w:r w:rsidR="00974787">
        <w:rPr>
          <w:rFonts w:ascii="Times New Roman" w:hAnsi="Times New Roman" w:cs="Times New Roman"/>
          <w:sz w:val="24"/>
          <w:szCs w:val="24"/>
        </w:rPr>
        <w:t xml:space="preserve">in </w:t>
      </w:r>
      <w:r w:rsidR="00974787" w:rsidRPr="00345149">
        <w:rPr>
          <w:rFonts w:ascii="Times New Roman" w:hAnsi="Times New Roman" w:cs="Times New Roman"/>
          <w:b/>
          <w:sz w:val="24"/>
          <w:szCs w:val="24"/>
        </w:rPr>
        <w:t>a</w:t>
      </w:r>
      <w:r w:rsidR="00974787" w:rsidRPr="003C064F">
        <w:rPr>
          <w:rFonts w:ascii="Times New Roman" w:hAnsi="Times New Roman" w:cs="Times New Roman"/>
          <w:sz w:val="24"/>
          <w:szCs w:val="24"/>
        </w:rPr>
        <w:t>.</w:t>
      </w:r>
    </w:p>
    <w:p w14:paraId="464FC63C" w14:textId="77777777" w:rsidR="00974787" w:rsidRDefault="00974787">
      <w:pPr>
        <w:rPr>
          <w:rFonts w:ascii="Times New Roman" w:hAnsi="Times New Roman" w:cs="Times New Roman"/>
          <w:b/>
          <w:sz w:val="24"/>
          <w:szCs w:val="24"/>
        </w:rPr>
      </w:pPr>
      <w:r>
        <w:rPr>
          <w:rFonts w:ascii="Times New Roman" w:hAnsi="Times New Roman" w:cs="Times New Roman"/>
          <w:b/>
          <w:sz w:val="24"/>
          <w:szCs w:val="24"/>
        </w:rPr>
        <w:br w:type="page"/>
      </w:r>
    </w:p>
    <w:p w14:paraId="06BFEE02" w14:textId="739BC27C" w:rsidR="0056442F" w:rsidRDefault="008F31B2" w:rsidP="001C2BCE">
      <w:pPr>
        <w:jc w:val="center"/>
        <w:rPr>
          <w:rFonts w:ascii="Times New Roman" w:hAnsi="Times New Roman" w:cs="Times New Roman"/>
          <w:b/>
          <w:sz w:val="24"/>
          <w:szCs w:val="24"/>
        </w:rPr>
      </w:pPr>
      <w:r w:rsidRPr="008F31B2">
        <w:rPr>
          <w:rFonts w:ascii="Times New Roman" w:hAnsi="Times New Roman" w:cs="Times New Roman"/>
          <w:b/>
          <w:noProof/>
          <w:sz w:val="24"/>
          <w:szCs w:val="24"/>
          <w:lang w:eastAsia="en-US"/>
        </w:rPr>
        <w:lastRenderedPageBreak/>
        <w:drawing>
          <wp:inline distT="0" distB="0" distL="0" distR="0" wp14:anchorId="67764349" wp14:editId="5F4BDE5B">
            <wp:extent cx="3477260" cy="2522855"/>
            <wp:effectExtent l="0" t="0" r="8890" b="0"/>
            <wp:docPr id="12" name="Picture 12" descr="C:\Shuai Zhang since20200910\My Project in Columbia\experiment\20200314_TMD on nearspec6\paper\14._20210418\fig. S4-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huai Zhang since20200910\My Project in Columbia\experiment\20200314_TMD on nearspec6\paper\14._20210418\fig. S4-P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7260" cy="2522855"/>
                    </a:xfrm>
                    <a:prstGeom prst="rect">
                      <a:avLst/>
                    </a:prstGeom>
                    <a:noFill/>
                    <a:ln>
                      <a:noFill/>
                    </a:ln>
                  </pic:spPr>
                </pic:pic>
              </a:graphicData>
            </a:graphic>
          </wp:inline>
        </w:drawing>
      </w:r>
    </w:p>
    <w:p w14:paraId="0C1A7036" w14:textId="13F4EE02" w:rsidR="00A77F82" w:rsidRDefault="0040762A" w:rsidP="00A47998">
      <w:pPr>
        <w:spacing w:line="480" w:lineRule="auto"/>
        <w:jc w:val="both"/>
        <w:rPr>
          <w:rFonts w:ascii="Times New Roman" w:hAnsi="Times New Roman" w:cs="Times New Roman"/>
          <w:b/>
          <w:sz w:val="24"/>
          <w:szCs w:val="24"/>
        </w:rPr>
      </w:pPr>
      <w:r>
        <w:rPr>
          <w:rFonts w:ascii="Times New Roman" w:hAnsi="Times New Roman" w:cs="Times New Roman"/>
          <w:b/>
          <w:sz w:val="24"/>
          <w:szCs w:val="24"/>
        </w:rPr>
        <w:t>Supplementary Figure 4 |</w:t>
      </w:r>
      <w:r w:rsidRPr="0090262E">
        <w:rPr>
          <w:rFonts w:ascii="Times New Roman" w:hAnsi="Times New Roman" w:cs="Times New Roman"/>
          <w:b/>
          <w:sz w:val="24"/>
          <w:szCs w:val="24"/>
        </w:rPr>
        <w:t xml:space="preserve"> </w:t>
      </w:r>
      <w:proofErr w:type="spellStart"/>
      <w:r w:rsidR="000D103F">
        <w:rPr>
          <w:rFonts w:ascii="Times New Roman" w:hAnsi="Times New Roman" w:cs="Times New Roman"/>
          <w:b/>
          <w:sz w:val="24"/>
          <w:szCs w:val="24"/>
        </w:rPr>
        <w:t>Intralayer</w:t>
      </w:r>
      <w:proofErr w:type="spellEnd"/>
      <w:r w:rsidR="000D103F">
        <w:rPr>
          <w:rFonts w:ascii="Times New Roman" w:hAnsi="Times New Roman" w:cs="Times New Roman"/>
          <w:b/>
          <w:sz w:val="24"/>
          <w:szCs w:val="24"/>
        </w:rPr>
        <w:t xml:space="preserve"> </w:t>
      </w:r>
      <w:proofErr w:type="spellStart"/>
      <w:r w:rsidR="000D103F">
        <w:rPr>
          <w:rFonts w:ascii="Times New Roman" w:hAnsi="Times New Roman" w:cs="Times New Roman"/>
          <w:b/>
          <w:sz w:val="24"/>
          <w:szCs w:val="24"/>
        </w:rPr>
        <w:t>exciton</w:t>
      </w:r>
      <w:proofErr w:type="spellEnd"/>
      <w:r w:rsidR="000D103F">
        <w:rPr>
          <w:rFonts w:ascii="Times New Roman" w:hAnsi="Times New Roman" w:cs="Times New Roman"/>
          <w:b/>
          <w:sz w:val="24"/>
          <w:szCs w:val="24"/>
        </w:rPr>
        <w:t xml:space="preserve"> photoluminescence</w:t>
      </w:r>
      <w:r w:rsidR="004460A9">
        <w:rPr>
          <w:rFonts w:ascii="Times New Roman" w:hAnsi="Times New Roman" w:cs="Times New Roman"/>
          <w:b/>
          <w:sz w:val="24"/>
          <w:szCs w:val="24"/>
        </w:rPr>
        <w:t xml:space="preserve"> (PL)</w:t>
      </w:r>
      <w:r w:rsidR="00936E90">
        <w:rPr>
          <w:rFonts w:ascii="Times New Roman" w:hAnsi="Times New Roman" w:cs="Times New Roman"/>
          <w:b/>
          <w:sz w:val="24"/>
          <w:szCs w:val="24"/>
        </w:rPr>
        <w:t xml:space="preserve"> spectra</w:t>
      </w:r>
      <w:r w:rsidR="000D103F">
        <w:rPr>
          <w:rFonts w:ascii="Times New Roman" w:hAnsi="Times New Roman" w:cs="Times New Roman"/>
          <w:b/>
          <w:sz w:val="24"/>
          <w:szCs w:val="24"/>
        </w:rPr>
        <w:t xml:space="preserve"> from</w:t>
      </w:r>
      <w:r w:rsidR="00936E90">
        <w:rPr>
          <w:rFonts w:ascii="Times New Roman" w:hAnsi="Times New Roman" w:cs="Times New Roman"/>
          <w:b/>
          <w:sz w:val="24"/>
          <w:szCs w:val="24"/>
        </w:rPr>
        <w:t xml:space="preserve"> monolayer MoSe</w:t>
      </w:r>
      <w:r w:rsidR="00936E90" w:rsidRPr="003C064F">
        <w:rPr>
          <w:rFonts w:ascii="Times New Roman" w:hAnsi="Times New Roman" w:cs="Times New Roman"/>
          <w:b/>
          <w:sz w:val="24"/>
          <w:szCs w:val="24"/>
          <w:vertAlign w:val="subscript"/>
        </w:rPr>
        <w:t>2</w:t>
      </w:r>
      <w:r w:rsidR="00936E90">
        <w:rPr>
          <w:rFonts w:ascii="Times New Roman" w:hAnsi="Times New Roman" w:cs="Times New Roman"/>
          <w:b/>
          <w:sz w:val="24"/>
          <w:szCs w:val="24"/>
        </w:rPr>
        <w:t xml:space="preserve"> and monolayer WSe</w:t>
      </w:r>
      <w:r w:rsidR="00936E90" w:rsidRPr="003C064F">
        <w:rPr>
          <w:rFonts w:ascii="Times New Roman" w:hAnsi="Times New Roman" w:cs="Times New Roman"/>
          <w:b/>
          <w:sz w:val="24"/>
          <w:szCs w:val="24"/>
          <w:vertAlign w:val="subscript"/>
        </w:rPr>
        <w:t>2</w:t>
      </w:r>
      <w:r w:rsidR="00936E90">
        <w:rPr>
          <w:rFonts w:ascii="Times New Roman" w:hAnsi="Times New Roman" w:cs="Times New Roman"/>
          <w:b/>
          <w:sz w:val="24"/>
          <w:szCs w:val="24"/>
        </w:rPr>
        <w:t>.</w:t>
      </w:r>
      <w:r w:rsidR="00A77F82">
        <w:rPr>
          <w:rFonts w:ascii="Times New Roman" w:hAnsi="Times New Roman" w:cs="Times New Roman"/>
          <w:b/>
          <w:sz w:val="24"/>
          <w:szCs w:val="24"/>
        </w:rPr>
        <w:br w:type="page"/>
      </w:r>
    </w:p>
    <w:p w14:paraId="1B0E5414" w14:textId="4924C81A" w:rsidR="00FC591C" w:rsidRDefault="005E68E2" w:rsidP="001C2BCE">
      <w:pPr>
        <w:jc w:val="center"/>
        <w:rPr>
          <w:rFonts w:ascii="Times New Roman" w:hAnsi="Times New Roman" w:cs="Times New Roman"/>
          <w:sz w:val="24"/>
          <w:szCs w:val="24"/>
        </w:rPr>
      </w:pPr>
      <w:r w:rsidRPr="005E68E2">
        <w:rPr>
          <w:noProof/>
          <w:lang w:eastAsia="en-US"/>
        </w:rPr>
        <w:lastRenderedPageBreak/>
        <w:drawing>
          <wp:inline distT="0" distB="0" distL="0" distR="0" wp14:anchorId="51933A7B" wp14:editId="0C9C6035">
            <wp:extent cx="5486400" cy="3937183"/>
            <wp:effectExtent l="0" t="0" r="0" b="6350"/>
            <wp:docPr id="1" name="Picture 1" descr="D:\Shuai Zhang since20200910\My Project in Columbia\experiment\20200314_TMD on nearspec6\paper\17_20210517\figures\fig. S5-MoS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huai Zhang since20200910\My Project in Columbia\experiment\20200314_TMD on nearspec6\paper\17_20210517\figures\fig. S5-MoSe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937183"/>
                    </a:xfrm>
                    <a:prstGeom prst="rect">
                      <a:avLst/>
                    </a:prstGeom>
                    <a:noFill/>
                    <a:ln>
                      <a:noFill/>
                    </a:ln>
                  </pic:spPr>
                </pic:pic>
              </a:graphicData>
            </a:graphic>
          </wp:inline>
        </w:drawing>
      </w:r>
    </w:p>
    <w:p w14:paraId="1EAAA874" w14:textId="4795A0E4" w:rsidR="00BE1167" w:rsidRDefault="0040762A" w:rsidP="0090262E">
      <w:pPr>
        <w:spacing w:line="480" w:lineRule="auto"/>
        <w:jc w:val="both"/>
        <w:rPr>
          <w:rFonts w:ascii="Times New Roman" w:hAnsi="Times New Roman" w:cs="Times New Roman"/>
          <w:sz w:val="24"/>
          <w:szCs w:val="24"/>
        </w:rPr>
      </w:pPr>
      <w:r>
        <w:rPr>
          <w:rFonts w:ascii="Times New Roman" w:hAnsi="Times New Roman" w:cs="Times New Roman"/>
          <w:b/>
          <w:sz w:val="24"/>
          <w:szCs w:val="24"/>
        </w:rPr>
        <w:t>Supplementary Figure 5 |</w:t>
      </w:r>
      <w:r w:rsidR="00A5526D">
        <w:rPr>
          <w:rFonts w:ascii="Times New Roman" w:hAnsi="Times New Roman" w:cs="Times New Roman"/>
          <w:b/>
          <w:sz w:val="24"/>
          <w:szCs w:val="24"/>
        </w:rPr>
        <w:t xml:space="preserve"> </w:t>
      </w:r>
      <w:r w:rsidR="008A4BF9">
        <w:rPr>
          <w:rFonts w:ascii="Times New Roman" w:hAnsi="Times New Roman" w:cs="Times New Roman"/>
          <w:b/>
          <w:sz w:val="24"/>
          <w:szCs w:val="24"/>
        </w:rPr>
        <w:t>E</w:t>
      </w:r>
      <w:r w:rsidR="00397AAF">
        <w:rPr>
          <w:rFonts w:ascii="Times New Roman" w:hAnsi="Times New Roman" w:cs="Times New Roman"/>
          <w:b/>
          <w:sz w:val="24"/>
          <w:szCs w:val="24"/>
        </w:rPr>
        <w:t xml:space="preserve">volution of </w:t>
      </w:r>
      <w:r w:rsidR="008A4BF9">
        <w:rPr>
          <w:rFonts w:ascii="Times New Roman" w:hAnsi="Times New Roman" w:cs="Times New Roman"/>
          <w:b/>
          <w:sz w:val="24"/>
          <w:szCs w:val="24"/>
        </w:rPr>
        <w:t xml:space="preserve">the scattering </w:t>
      </w:r>
      <w:r w:rsidR="00397AAF">
        <w:rPr>
          <w:rFonts w:ascii="Times New Roman" w:hAnsi="Times New Roman" w:cs="Times New Roman"/>
          <w:b/>
          <w:sz w:val="24"/>
          <w:szCs w:val="24"/>
        </w:rPr>
        <w:t xml:space="preserve">amplitude and phase </w:t>
      </w:r>
      <w:r w:rsidR="008A4BF9">
        <w:rPr>
          <w:rFonts w:ascii="Times New Roman" w:hAnsi="Times New Roman" w:cs="Times New Roman"/>
          <w:b/>
          <w:sz w:val="24"/>
          <w:szCs w:val="24"/>
        </w:rPr>
        <w:t>for</w:t>
      </w:r>
      <w:r w:rsidR="00397AAF">
        <w:rPr>
          <w:rFonts w:ascii="Times New Roman" w:hAnsi="Times New Roman" w:cs="Times New Roman"/>
          <w:b/>
          <w:sz w:val="24"/>
          <w:szCs w:val="24"/>
        </w:rPr>
        <w:t xml:space="preserve"> the monolayer MoSe</w:t>
      </w:r>
      <w:r w:rsidR="00397AAF" w:rsidRPr="006F21E2">
        <w:rPr>
          <w:rFonts w:ascii="Times New Roman" w:hAnsi="Times New Roman" w:cs="Times New Roman"/>
          <w:b/>
          <w:sz w:val="24"/>
          <w:szCs w:val="24"/>
          <w:vertAlign w:val="subscript"/>
        </w:rPr>
        <w:t>2</w:t>
      </w:r>
      <w:r w:rsidR="00397AAF">
        <w:rPr>
          <w:rFonts w:ascii="Times New Roman" w:hAnsi="Times New Roman" w:cs="Times New Roman"/>
          <w:b/>
          <w:sz w:val="24"/>
          <w:szCs w:val="24"/>
        </w:rPr>
        <w:t xml:space="preserve"> as a function</w:t>
      </w:r>
      <w:r w:rsidR="008A4BF9">
        <w:rPr>
          <w:rFonts w:ascii="Times New Roman" w:hAnsi="Times New Roman" w:cs="Times New Roman"/>
          <w:b/>
          <w:sz w:val="24"/>
          <w:szCs w:val="24"/>
        </w:rPr>
        <w:t xml:space="preserve"> of</w:t>
      </w:r>
      <w:r w:rsidR="00397AAF">
        <w:rPr>
          <w:rFonts w:ascii="Times New Roman" w:hAnsi="Times New Roman" w:cs="Times New Roman"/>
          <w:b/>
          <w:sz w:val="24"/>
          <w:szCs w:val="24"/>
        </w:rPr>
        <w:t xml:space="preserve"> the excitation energy. </w:t>
      </w:r>
      <w:r w:rsidR="00397AAF" w:rsidRPr="00AD5077">
        <w:rPr>
          <w:rFonts w:ascii="Times New Roman" w:hAnsi="Times New Roman" w:cs="Times New Roman"/>
          <w:b/>
          <w:sz w:val="24"/>
          <w:szCs w:val="24"/>
        </w:rPr>
        <w:t>a</w:t>
      </w:r>
      <w:r w:rsidR="00397AAF">
        <w:rPr>
          <w:rFonts w:ascii="Times New Roman" w:hAnsi="Times New Roman" w:cs="Times New Roman"/>
          <w:sz w:val="24"/>
          <w:szCs w:val="24"/>
        </w:rPr>
        <w:t>,</w:t>
      </w:r>
      <w:r w:rsidR="00397AAF">
        <w:rPr>
          <w:rFonts w:ascii="Times New Roman" w:hAnsi="Times New Roman" w:cs="Times New Roman"/>
          <w:b/>
          <w:sz w:val="24"/>
          <w:szCs w:val="24"/>
        </w:rPr>
        <w:t xml:space="preserve"> </w:t>
      </w:r>
      <w:r w:rsidR="008A4BF9" w:rsidRPr="008028C5">
        <w:rPr>
          <w:rFonts w:ascii="Times New Roman" w:hAnsi="Times New Roman" w:cs="Times New Roman"/>
          <w:sz w:val="24"/>
          <w:szCs w:val="24"/>
        </w:rPr>
        <w:t>Representative</w:t>
      </w:r>
      <w:r w:rsidR="008A4BF9">
        <w:rPr>
          <w:rFonts w:ascii="Times New Roman" w:hAnsi="Times New Roman" w:cs="Times New Roman"/>
          <w:b/>
          <w:sz w:val="24"/>
          <w:szCs w:val="24"/>
        </w:rPr>
        <w:t xml:space="preserve"> </w:t>
      </w:r>
      <w:r w:rsidR="008A4BF9">
        <w:rPr>
          <w:rFonts w:ascii="Times New Roman" w:hAnsi="Times New Roman" w:cs="Times New Roman"/>
          <w:sz w:val="24"/>
          <w:szCs w:val="24"/>
        </w:rPr>
        <w:t>n</w:t>
      </w:r>
      <w:r w:rsidR="00397AAF" w:rsidRPr="008421B6">
        <w:rPr>
          <w:rFonts w:ascii="Times New Roman" w:hAnsi="Times New Roman" w:cs="Times New Roman"/>
          <w:sz w:val="24"/>
          <w:szCs w:val="24"/>
        </w:rPr>
        <w:t>ear-field image</w:t>
      </w:r>
      <w:r w:rsidR="00397AAF">
        <w:rPr>
          <w:rFonts w:ascii="Times New Roman" w:hAnsi="Times New Roman" w:cs="Times New Roman"/>
          <w:sz w:val="24"/>
          <w:szCs w:val="24"/>
        </w:rPr>
        <w:t>s</w:t>
      </w:r>
      <w:r w:rsidR="00397AAF" w:rsidRPr="008421B6">
        <w:rPr>
          <w:rFonts w:ascii="Times New Roman" w:hAnsi="Times New Roman" w:cs="Times New Roman"/>
          <w:sz w:val="24"/>
          <w:szCs w:val="24"/>
        </w:rPr>
        <w:t xml:space="preserve"> of the normalized </w:t>
      </w:r>
      <w:r w:rsidR="008A4BF9">
        <w:rPr>
          <w:rFonts w:ascii="Times New Roman" w:hAnsi="Times New Roman" w:cs="Times New Roman"/>
          <w:sz w:val="24"/>
          <w:szCs w:val="24"/>
        </w:rPr>
        <w:t xml:space="preserve">scattering </w:t>
      </w:r>
      <w:r w:rsidR="00397AAF" w:rsidRPr="008421B6">
        <w:rPr>
          <w:rFonts w:ascii="Times New Roman" w:hAnsi="Times New Roman" w:cs="Times New Roman"/>
          <w:sz w:val="24"/>
          <w:szCs w:val="24"/>
        </w:rPr>
        <w:t>amplitude</w:t>
      </w:r>
      <w:r w:rsidR="00397AAF">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5</m:t>
            </m:r>
          </m:sub>
        </m:sSub>
        <m:r>
          <w:rPr>
            <w:rFonts w:ascii="Cambria Math" w:hAnsi="Cambria Math" w:cs="Times New Roman"/>
            <w:sz w:val="24"/>
            <w:szCs w:val="24"/>
          </w:rPr>
          <m:t>(ω)/</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5</m:t>
            </m:r>
          </m:sub>
        </m:sSub>
        <m:r>
          <w:rPr>
            <w:rFonts w:ascii="Cambria Math" w:hAnsi="Cambria Math" w:cs="Times New Roman"/>
            <w:sz w:val="24"/>
            <w:szCs w:val="24"/>
          </w:rPr>
          <m:t>(h˗</m:t>
        </m:r>
        <m:r>
          <m:rPr>
            <m:sty m:val="p"/>
          </m:rPr>
          <w:rPr>
            <w:rFonts w:ascii="Cambria Math" w:hAnsi="Cambria Math" w:cs="Times New Roman"/>
            <w:sz w:val="24"/>
            <w:szCs w:val="24"/>
          </w:rPr>
          <m:t>BN</m:t>
        </m:r>
        <m:r>
          <w:rPr>
            <w:rFonts w:ascii="Cambria Math" w:hAnsi="Cambria Math" w:cs="Times New Roman"/>
            <w:sz w:val="24"/>
            <w:szCs w:val="24"/>
          </w:rPr>
          <m:t>)</m:t>
        </m:r>
      </m:oMath>
      <w:r w:rsidR="008A4BF9">
        <w:rPr>
          <w:rFonts w:ascii="Times New Roman" w:hAnsi="Times New Roman" w:cs="Times New Roman"/>
          <w:sz w:val="24"/>
          <w:szCs w:val="24"/>
        </w:rPr>
        <w:t>.</w:t>
      </w:r>
      <w:r w:rsidR="00397AAF">
        <w:rPr>
          <w:rFonts w:ascii="Times New Roman" w:hAnsi="Times New Roman" w:cs="Times New Roman"/>
          <w:sz w:val="24"/>
          <w:szCs w:val="24"/>
        </w:rPr>
        <w:t xml:space="preserve"> </w:t>
      </w:r>
      <w:r w:rsidR="008A4BF9">
        <w:rPr>
          <w:rFonts w:ascii="Times New Roman" w:hAnsi="Times New Roman" w:cs="Times New Roman"/>
          <w:sz w:val="24"/>
          <w:szCs w:val="24"/>
        </w:rPr>
        <w:t xml:space="preserve">The </w:t>
      </w:r>
      <w:r w:rsidR="00397AAF">
        <w:rPr>
          <w:rFonts w:ascii="Times New Roman" w:hAnsi="Times New Roman" w:cs="Times New Roman"/>
          <w:sz w:val="24"/>
          <w:szCs w:val="24"/>
        </w:rPr>
        <w:t>excitation energies</w:t>
      </w:r>
      <w:r w:rsidR="008A4BF9">
        <w:rPr>
          <w:rFonts w:ascii="Times New Roman" w:hAnsi="Times New Roman" w:cs="Times New Roman"/>
          <w:sz w:val="24"/>
          <w:szCs w:val="24"/>
        </w:rPr>
        <w:t xml:space="preserve"> are indicated in the images</w:t>
      </w:r>
      <w:r w:rsidR="00397AAF">
        <w:rPr>
          <w:rFonts w:ascii="Times New Roman" w:hAnsi="Times New Roman" w:cs="Times New Roman"/>
          <w:sz w:val="24"/>
          <w:szCs w:val="24"/>
        </w:rPr>
        <w:t>. The images are acquired by scanning over</w:t>
      </w:r>
      <w:r w:rsidR="008A4BF9">
        <w:rPr>
          <w:rFonts w:ascii="Times New Roman" w:hAnsi="Times New Roman" w:cs="Times New Roman"/>
          <w:sz w:val="24"/>
          <w:szCs w:val="24"/>
        </w:rPr>
        <w:t xml:space="preserve"> </w:t>
      </w:r>
      <w:r w:rsidR="00BA055F">
        <w:rPr>
          <w:rFonts w:ascii="Times New Roman" w:hAnsi="Times New Roman" w:cs="Times New Roman"/>
          <w:sz w:val="24"/>
          <w:szCs w:val="24"/>
        </w:rPr>
        <w:t xml:space="preserve">the </w:t>
      </w:r>
      <w:r w:rsidR="00397AAF">
        <w:rPr>
          <w:rFonts w:ascii="Times New Roman" w:hAnsi="Times New Roman" w:cs="Times New Roman"/>
          <w:sz w:val="24"/>
          <w:szCs w:val="24"/>
        </w:rPr>
        <w:t>rectangular area</w:t>
      </w:r>
      <w:r w:rsidR="008A4BF9">
        <w:rPr>
          <w:rFonts w:ascii="Times New Roman" w:hAnsi="Times New Roman" w:cs="Times New Roman"/>
          <w:sz w:val="24"/>
          <w:szCs w:val="24"/>
        </w:rPr>
        <w:t xml:space="preserve"> marked with the dashed lines</w:t>
      </w:r>
      <w:r w:rsidR="00397AAF">
        <w:rPr>
          <w:rFonts w:ascii="Times New Roman" w:hAnsi="Times New Roman" w:cs="Times New Roman"/>
          <w:sz w:val="24"/>
          <w:szCs w:val="24"/>
        </w:rPr>
        <w:t xml:space="preserve"> in </w:t>
      </w:r>
      <w:r w:rsidR="008A4BF9">
        <w:rPr>
          <w:rFonts w:ascii="Times New Roman" w:hAnsi="Times New Roman" w:cs="Times New Roman"/>
          <w:sz w:val="24"/>
          <w:szCs w:val="24"/>
        </w:rPr>
        <w:t>Fig</w:t>
      </w:r>
      <w:r w:rsidR="00397AAF">
        <w:rPr>
          <w:rFonts w:ascii="Times New Roman" w:hAnsi="Times New Roman" w:cs="Times New Roman"/>
          <w:sz w:val="24"/>
          <w:szCs w:val="24"/>
        </w:rPr>
        <w:t xml:space="preserve">. 1 </w:t>
      </w:r>
      <w:r w:rsidR="00397AAF" w:rsidRPr="001A24C1">
        <w:rPr>
          <w:rFonts w:ascii="Times New Roman" w:hAnsi="Times New Roman" w:cs="Times New Roman"/>
          <w:b/>
          <w:sz w:val="24"/>
          <w:szCs w:val="24"/>
        </w:rPr>
        <w:t>d</w:t>
      </w:r>
      <w:r w:rsidR="00397AAF">
        <w:rPr>
          <w:rFonts w:ascii="Times New Roman" w:hAnsi="Times New Roman" w:cs="Times New Roman"/>
          <w:sz w:val="24"/>
          <w:szCs w:val="24"/>
        </w:rPr>
        <w:t>.</w:t>
      </w:r>
      <w:r w:rsidR="005F5495">
        <w:rPr>
          <w:rFonts w:ascii="Times New Roman" w:hAnsi="Times New Roman" w:cs="Times New Roman"/>
          <w:sz w:val="24"/>
          <w:szCs w:val="24"/>
        </w:rPr>
        <w:t xml:space="preserve"> Boundaries of the monolayer MoSe</w:t>
      </w:r>
      <w:r w:rsidR="005F5495" w:rsidRPr="008028C5">
        <w:rPr>
          <w:rFonts w:ascii="Times New Roman" w:hAnsi="Times New Roman" w:cs="Times New Roman"/>
          <w:sz w:val="24"/>
          <w:szCs w:val="24"/>
          <w:vertAlign w:val="subscript"/>
        </w:rPr>
        <w:t>2</w:t>
      </w:r>
      <w:r w:rsidR="005F5495">
        <w:rPr>
          <w:rFonts w:ascii="Times New Roman" w:hAnsi="Times New Roman" w:cs="Times New Roman"/>
          <w:sz w:val="24"/>
          <w:szCs w:val="24"/>
        </w:rPr>
        <w:t xml:space="preserve"> region are displayed with black dashed lines </w:t>
      </w:r>
      <w:r w:rsidR="00757BFC">
        <w:rPr>
          <w:rFonts w:ascii="Times New Roman" w:hAnsi="Times New Roman" w:cs="Times New Roman"/>
          <w:sz w:val="24"/>
          <w:szCs w:val="24"/>
        </w:rPr>
        <w:t xml:space="preserve">in the upper left panel of </w:t>
      </w:r>
      <w:r w:rsidR="00757BFC" w:rsidRPr="004D7009">
        <w:rPr>
          <w:rFonts w:ascii="Times New Roman" w:hAnsi="Times New Roman" w:cs="Times New Roman"/>
          <w:b/>
          <w:sz w:val="24"/>
          <w:szCs w:val="24"/>
        </w:rPr>
        <w:t>a</w:t>
      </w:r>
      <w:r w:rsidR="00397AAF">
        <w:rPr>
          <w:rFonts w:ascii="Times New Roman" w:hAnsi="Times New Roman" w:cs="Times New Roman"/>
          <w:sz w:val="24"/>
          <w:szCs w:val="24"/>
        </w:rPr>
        <w:t xml:space="preserve">. </w:t>
      </w:r>
      <w:r w:rsidR="00397AAF" w:rsidRPr="00AD5077">
        <w:rPr>
          <w:rFonts w:ascii="Times New Roman" w:hAnsi="Times New Roman" w:cs="Times New Roman"/>
          <w:b/>
          <w:sz w:val="24"/>
          <w:szCs w:val="24"/>
        </w:rPr>
        <w:t>b</w:t>
      </w:r>
      <w:r w:rsidR="00397AAF">
        <w:rPr>
          <w:rFonts w:ascii="Times New Roman" w:hAnsi="Times New Roman" w:cs="Times New Roman"/>
          <w:sz w:val="24"/>
          <w:szCs w:val="24"/>
        </w:rPr>
        <w:t>,</w:t>
      </w:r>
      <w:r w:rsidR="00397AAF">
        <w:rPr>
          <w:rFonts w:ascii="Times New Roman" w:hAnsi="Times New Roman" w:cs="Times New Roman"/>
          <w:b/>
          <w:sz w:val="24"/>
          <w:szCs w:val="24"/>
        </w:rPr>
        <w:t xml:space="preserve"> </w:t>
      </w:r>
      <w:r w:rsidR="00397AAF" w:rsidRPr="008421B6">
        <w:rPr>
          <w:rFonts w:ascii="Times New Roman" w:hAnsi="Times New Roman" w:cs="Times New Roman"/>
          <w:sz w:val="24"/>
          <w:szCs w:val="24"/>
        </w:rPr>
        <w:t>Near-field image</w:t>
      </w:r>
      <w:r w:rsidR="00397AAF">
        <w:rPr>
          <w:rFonts w:ascii="Times New Roman" w:hAnsi="Times New Roman" w:cs="Times New Roman"/>
          <w:sz w:val="24"/>
          <w:szCs w:val="24"/>
        </w:rPr>
        <w:t>s</w:t>
      </w:r>
      <w:r w:rsidR="00397AAF" w:rsidRPr="008421B6">
        <w:rPr>
          <w:rFonts w:ascii="Times New Roman" w:hAnsi="Times New Roman" w:cs="Times New Roman"/>
          <w:sz w:val="24"/>
          <w:szCs w:val="24"/>
        </w:rPr>
        <w:t xml:space="preserve"> of the normalized </w:t>
      </w:r>
      <w:r w:rsidR="00397AAF">
        <w:rPr>
          <w:rFonts w:ascii="Times New Roman" w:hAnsi="Times New Roman" w:cs="Times New Roman"/>
          <w:sz w:val="24"/>
          <w:szCs w:val="24"/>
        </w:rPr>
        <w:t xml:space="preserve">phase </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5</m:t>
            </m:r>
          </m:sub>
        </m:sSub>
        <m:r>
          <w:rPr>
            <w:rFonts w:ascii="Cambria Math" w:hAnsi="Cambria Math" w:cs="Times New Roman"/>
            <w:sz w:val="24"/>
            <w:szCs w:val="24"/>
          </w:rPr>
          <m:t>(ω)</m:t>
        </m:r>
      </m:oMath>
      <w:r w:rsidR="005F5495">
        <w:rPr>
          <w:rFonts w:ascii="Times New Roman" w:hAnsi="Times New Roman" w:cs="Times New Roman"/>
          <w:sz w:val="24"/>
          <w:szCs w:val="24"/>
        </w:rPr>
        <w:t>.</w:t>
      </w:r>
      <w:r w:rsidR="00397AAF">
        <w:rPr>
          <w:rFonts w:ascii="Times New Roman" w:hAnsi="Times New Roman" w:cs="Times New Roman"/>
          <w:sz w:val="24"/>
          <w:szCs w:val="24"/>
        </w:rPr>
        <w:t xml:space="preserve"> The image</w:t>
      </w:r>
      <w:r w:rsidR="005F5495">
        <w:rPr>
          <w:rFonts w:ascii="Times New Roman" w:hAnsi="Times New Roman" w:cs="Times New Roman"/>
          <w:sz w:val="24"/>
          <w:szCs w:val="24"/>
        </w:rPr>
        <w:t>s with the same energy</w:t>
      </w:r>
      <w:r w:rsidR="00397AAF">
        <w:rPr>
          <w:rFonts w:ascii="Times New Roman" w:hAnsi="Times New Roman" w:cs="Times New Roman"/>
          <w:sz w:val="24"/>
          <w:szCs w:val="24"/>
        </w:rPr>
        <w:t xml:space="preserve"> in </w:t>
      </w:r>
      <w:proofErr w:type="gramStart"/>
      <w:r w:rsidR="00397AAF" w:rsidRPr="008028C5">
        <w:rPr>
          <w:rFonts w:ascii="Times New Roman" w:hAnsi="Times New Roman" w:cs="Times New Roman"/>
          <w:b/>
          <w:sz w:val="24"/>
          <w:szCs w:val="24"/>
        </w:rPr>
        <w:t>a</w:t>
      </w:r>
      <w:proofErr w:type="gramEnd"/>
      <w:r w:rsidR="00397AAF">
        <w:rPr>
          <w:rFonts w:ascii="Times New Roman" w:hAnsi="Times New Roman" w:cs="Times New Roman"/>
          <w:sz w:val="24"/>
          <w:szCs w:val="24"/>
        </w:rPr>
        <w:t xml:space="preserve"> </w:t>
      </w:r>
      <w:r w:rsidR="005F5495">
        <w:rPr>
          <w:rFonts w:ascii="Times New Roman" w:hAnsi="Times New Roman" w:cs="Times New Roman"/>
          <w:sz w:val="24"/>
          <w:szCs w:val="24"/>
        </w:rPr>
        <w:t xml:space="preserve">and </w:t>
      </w:r>
      <w:r w:rsidR="005F5495" w:rsidRPr="008028C5">
        <w:rPr>
          <w:rFonts w:ascii="Times New Roman" w:hAnsi="Times New Roman" w:cs="Times New Roman"/>
          <w:b/>
          <w:sz w:val="24"/>
          <w:szCs w:val="24"/>
        </w:rPr>
        <w:t>b</w:t>
      </w:r>
      <w:r w:rsidR="00397AAF">
        <w:rPr>
          <w:rFonts w:ascii="Times New Roman" w:hAnsi="Times New Roman" w:cs="Times New Roman"/>
          <w:sz w:val="24"/>
          <w:szCs w:val="24"/>
        </w:rPr>
        <w:t xml:space="preserve"> are acquired simultaneously. </w:t>
      </w:r>
      <w:r w:rsidR="00397AAF" w:rsidRPr="00AD5077">
        <w:rPr>
          <w:rFonts w:ascii="Times New Roman" w:hAnsi="Times New Roman" w:cs="Times New Roman"/>
          <w:b/>
          <w:sz w:val="24"/>
          <w:szCs w:val="24"/>
        </w:rPr>
        <w:t>c</w:t>
      </w:r>
      <w:r w:rsidR="00397AAF">
        <w:rPr>
          <w:rFonts w:ascii="Times New Roman" w:hAnsi="Times New Roman" w:cs="Times New Roman"/>
          <w:sz w:val="24"/>
          <w:szCs w:val="24"/>
        </w:rPr>
        <w:t xml:space="preserve"> and </w:t>
      </w:r>
      <w:r w:rsidR="00397AAF" w:rsidRPr="00AD5077">
        <w:rPr>
          <w:rFonts w:ascii="Times New Roman" w:hAnsi="Times New Roman" w:cs="Times New Roman"/>
          <w:b/>
          <w:sz w:val="24"/>
          <w:szCs w:val="24"/>
        </w:rPr>
        <w:t>d</w:t>
      </w:r>
      <w:r w:rsidR="00397AAF">
        <w:rPr>
          <w:rFonts w:ascii="Times New Roman" w:hAnsi="Times New Roman" w:cs="Times New Roman"/>
          <w:sz w:val="24"/>
          <w:szCs w:val="24"/>
        </w:rPr>
        <w:t xml:space="preserve">, Normalized </w:t>
      </w:r>
      <w:r w:rsidR="00EA76C3">
        <w:rPr>
          <w:rFonts w:ascii="Times New Roman" w:hAnsi="Times New Roman" w:cs="Times New Roman"/>
          <w:sz w:val="24"/>
          <w:szCs w:val="24"/>
        </w:rPr>
        <w:t>near-field amplitude</w:t>
      </w:r>
      <w:r w:rsidR="006D3808">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5</m:t>
            </m:r>
          </m:sub>
        </m:sSub>
        <m:r>
          <w:rPr>
            <w:rFonts w:ascii="Cambria Math" w:hAnsi="Cambria Math" w:cs="Times New Roman"/>
            <w:sz w:val="24"/>
            <w:szCs w:val="24"/>
          </w:rPr>
          <m:t>(ω)/</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5</m:t>
            </m:r>
          </m:sub>
        </m:sSub>
        <m:r>
          <w:rPr>
            <w:rFonts w:ascii="Cambria Math" w:hAnsi="Cambria Math" w:cs="Times New Roman"/>
            <w:sz w:val="24"/>
            <w:szCs w:val="24"/>
          </w:rPr>
          <m:t>(h˗</m:t>
        </m:r>
        <m:r>
          <m:rPr>
            <m:sty m:val="p"/>
          </m:rPr>
          <w:rPr>
            <w:rFonts w:ascii="Cambria Math" w:hAnsi="Cambria Math" w:cs="Times New Roman"/>
            <w:sz w:val="24"/>
            <w:szCs w:val="24"/>
          </w:rPr>
          <m:t>BN</m:t>
        </m:r>
        <m:r>
          <w:rPr>
            <w:rFonts w:ascii="Cambria Math" w:hAnsi="Cambria Math" w:cs="Times New Roman"/>
            <w:sz w:val="24"/>
            <w:szCs w:val="24"/>
          </w:rPr>
          <m:t>)</m:t>
        </m:r>
      </m:oMath>
      <w:r w:rsidR="00397AAF">
        <w:rPr>
          <w:rFonts w:ascii="Times New Roman" w:hAnsi="Times New Roman" w:cs="Times New Roman"/>
          <w:sz w:val="24"/>
          <w:szCs w:val="24"/>
        </w:rPr>
        <w:t xml:space="preserve"> and</w:t>
      </w:r>
      <w:r w:rsidR="00EA76C3">
        <w:rPr>
          <w:rFonts w:ascii="Times New Roman" w:hAnsi="Times New Roman" w:cs="Times New Roman"/>
          <w:sz w:val="24"/>
          <w:szCs w:val="24"/>
        </w:rPr>
        <w:t xml:space="preserve"> phase </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5</m:t>
            </m:r>
          </m:sub>
        </m:sSub>
        <m:r>
          <w:rPr>
            <w:rFonts w:ascii="Cambria Math" w:hAnsi="Cambria Math" w:cs="Times New Roman"/>
            <w:sz w:val="24"/>
            <w:szCs w:val="24"/>
          </w:rPr>
          <m:t>(ω)</m:t>
        </m:r>
      </m:oMath>
      <w:r w:rsidR="00397AAF">
        <w:rPr>
          <w:rFonts w:ascii="Times New Roman" w:hAnsi="Times New Roman" w:cs="Times New Roman"/>
          <w:sz w:val="24"/>
          <w:szCs w:val="24"/>
        </w:rPr>
        <w:t xml:space="preserve"> </w:t>
      </w:r>
      <w:r w:rsidR="00A77876">
        <w:rPr>
          <w:rFonts w:ascii="Times New Roman" w:hAnsi="Times New Roman" w:cs="Times New Roman"/>
          <w:sz w:val="24"/>
          <w:szCs w:val="24"/>
        </w:rPr>
        <w:t xml:space="preserve">spectra for </w:t>
      </w:r>
      <w:r w:rsidR="00757BFC">
        <w:rPr>
          <w:rFonts w:ascii="Times New Roman" w:hAnsi="Times New Roman" w:cs="Times New Roman"/>
          <w:sz w:val="24"/>
          <w:szCs w:val="24"/>
        </w:rPr>
        <w:t>MoSe</w:t>
      </w:r>
      <w:r w:rsidR="00757BFC" w:rsidRPr="004D7009">
        <w:rPr>
          <w:rFonts w:ascii="Times New Roman" w:hAnsi="Times New Roman" w:cs="Times New Roman"/>
          <w:sz w:val="24"/>
          <w:szCs w:val="24"/>
          <w:vertAlign w:val="subscript"/>
        </w:rPr>
        <w:t>2</w:t>
      </w:r>
      <w:r w:rsidR="0063567A">
        <w:rPr>
          <w:rFonts w:ascii="Times New Roman" w:hAnsi="Times New Roman" w:cs="Times New Roman"/>
          <w:sz w:val="24"/>
          <w:szCs w:val="24"/>
        </w:rPr>
        <w:t xml:space="preserve"> </w:t>
      </w:r>
      <w:r w:rsidR="00A77876">
        <w:rPr>
          <w:rFonts w:ascii="Times New Roman" w:hAnsi="Times New Roman" w:cs="Times New Roman"/>
          <w:sz w:val="24"/>
          <w:szCs w:val="24"/>
        </w:rPr>
        <w:t>(data points)</w:t>
      </w:r>
      <w:r w:rsidR="00397AAF">
        <w:rPr>
          <w:rFonts w:ascii="Times New Roman" w:hAnsi="Times New Roman" w:cs="Times New Roman"/>
          <w:sz w:val="24"/>
          <w:szCs w:val="24"/>
        </w:rPr>
        <w:t>.</w:t>
      </w:r>
      <w:r w:rsidR="009B760C">
        <w:rPr>
          <w:rFonts w:ascii="Times New Roman" w:hAnsi="Times New Roman" w:cs="Times New Roman"/>
          <w:sz w:val="24"/>
          <w:szCs w:val="24"/>
        </w:rPr>
        <w:t xml:space="preserve"> The </w:t>
      </w:r>
      <w:r w:rsidR="00A77876">
        <w:rPr>
          <w:rFonts w:ascii="Times New Roman" w:hAnsi="Times New Roman" w:cs="Times New Roman"/>
          <w:sz w:val="24"/>
          <w:szCs w:val="24"/>
        </w:rPr>
        <w:t>spectra</w:t>
      </w:r>
      <w:r w:rsidR="009B760C">
        <w:rPr>
          <w:rFonts w:ascii="Times New Roman" w:hAnsi="Times New Roman" w:cs="Times New Roman"/>
          <w:sz w:val="24"/>
          <w:szCs w:val="24"/>
        </w:rPr>
        <w:t xml:space="preserve"> fitted by </w:t>
      </w:r>
      <w:r w:rsidR="0063567A">
        <w:rPr>
          <w:rFonts w:ascii="Times New Roman" w:hAnsi="Times New Roman" w:cs="Times New Roman"/>
          <w:sz w:val="24"/>
          <w:szCs w:val="24"/>
        </w:rPr>
        <w:t xml:space="preserve">the </w:t>
      </w:r>
      <w:r w:rsidR="00EA76C3">
        <w:rPr>
          <w:rFonts w:ascii="Times New Roman" w:hAnsi="Times New Roman" w:cs="Times New Roman"/>
          <w:sz w:val="24"/>
          <w:szCs w:val="24"/>
        </w:rPr>
        <w:t>point dipole model</w:t>
      </w:r>
      <w:r w:rsidR="00A77876">
        <w:rPr>
          <w:rFonts w:ascii="Times New Roman" w:hAnsi="Times New Roman" w:cs="Times New Roman"/>
          <w:sz w:val="24"/>
          <w:szCs w:val="24"/>
        </w:rPr>
        <w:t xml:space="preserve"> (PDM) are shown as </w:t>
      </w:r>
      <w:r w:rsidR="00DC747E">
        <w:rPr>
          <w:rFonts w:ascii="Times New Roman" w:hAnsi="Times New Roman" w:cs="Times New Roman"/>
          <w:sz w:val="24"/>
          <w:szCs w:val="24"/>
        </w:rPr>
        <w:t>solid curves</w:t>
      </w:r>
      <w:r w:rsidR="009B760C">
        <w:rPr>
          <w:rFonts w:ascii="Times New Roman" w:hAnsi="Times New Roman" w:cs="Times New Roman"/>
          <w:sz w:val="24"/>
          <w:szCs w:val="24"/>
        </w:rPr>
        <w:t>.</w:t>
      </w:r>
      <w:r w:rsidR="00EA76C3">
        <w:rPr>
          <w:rFonts w:ascii="Times New Roman" w:hAnsi="Times New Roman" w:cs="Times New Roman"/>
          <w:sz w:val="24"/>
          <w:szCs w:val="24"/>
        </w:rPr>
        <w:t xml:space="preserve"> </w:t>
      </w:r>
      <w:r w:rsidR="00EA76C3" w:rsidRPr="00345149">
        <w:rPr>
          <w:rFonts w:ascii="Times New Roman" w:hAnsi="Times New Roman" w:cs="Times New Roman"/>
          <w:b/>
          <w:sz w:val="24"/>
          <w:szCs w:val="24"/>
        </w:rPr>
        <w:t>e</w:t>
      </w:r>
      <w:r w:rsidR="001E490E">
        <w:rPr>
          <w:rFonts w:ascii="Times New Roman" w:hAnsi="Times New Roman" w:cs="Times New Roman"/>
          <w:sz w:val="24"/>
          <w:szCs w:val="24"/>
        </w:rPr>
        <w:t xml:space="preserve">, </w:t>
      </w:r>
      <w:r w:rsidR="003412DE">
        <w:rPr>
          <w:rFonts w:ascii="Times New Roman" w:hAnsi="Times New Roman" w:cs="Times New Roman"/>
          <w:sz w:val="24"/>
          <w:szCs w:val="24"/>
        </w:rPr>
        <w:t>D</w:t>
      </w:r>
      <w:r w:rsidR="00EA76C3">
        <w:rPr>
          <w:rFonts w:ascii="Times New Roman" w:hAnsi="Times New Roman" w:cs="Times New Roman"/>
          <w:sz w:val="24"/>
          <w:szCs w:val="24"/>
        </w:rPr>
        <w:t>ielectric function of MoSe</w:t>
      </w:r>
      <w:r w:rsidR="00EA76C3" w:rsidRPr="00345149">
        <w:rPr>
          <w:rFonts w:ascii="Times New Roman" w:hAnsi="Times New Roman" w:cs="Times New Roman"/>
          <w:sz w:val="24"/>
          <w:szCs w:val="24"/>
          <w:vertAlign w:val="subscript"/>
        </w:rPr>
        <w:t>2</w:t>
      </w:r>
      <w:r w:rsidR="00EA76C3">
        <w:rPr>
          <w:rFonts w:ascii="Times New Roman" w:hAnsi="Times New Roman" w:cs="Times New Roman"/>
          <w:sz w:val="24"/>
          <w:szCs w:val="24"/>
        </w:rPr>
        <w:t xml:space="preserve"> monolayer extracted from the point dipole model.</w:t>
      </w:r>
    </w:p>
    <w:p w14:paraId="55BD4D80" w14:textId="77777777" w:rsidR="00A5526D" w:rsidRDefault="00A5526D" w:rsidP="00A5526D">
      <w:pPr>
        <w:spacing w:line="480" w:lineRule="auto"/>
        <w:jc w:val="both"/>
        <w:rPr>
          <w:rFonts w:ascii="Times New Roman" w:hAnsi="Times New Roman" w:cs="Times New Roman"/>
          <w:b/>
          <w:sz w:val="24"/>
          <w:szCs w:val="24"/>
        </w:rPr>
      </w:pPr>
    </w:p>
    <w:p w14:paraId="5A531485" w14:textId="071FA833" w:rsidR="00A5526D" w:rsidRDefault="00B03CFA" w:rsidP="00A5526D">
      <w:pPr>
        <w:spacing w:line="480" w:lineRule="auto"/>
        <w:jc w:val="center"/>
        <w:rPr>
          <w:rFonts w:ascii="Times New Roman" w:hAnsi="Times New Roman" w:cs="Times New Roman"/>
          <w:b/>
          <w:sz w:val="24"/>
          <w:szCs w:val="24"/>
        </w:rPr>
      </w:pPr>
      <w:r w:rsidRPr="00B03CFA">
        <w:rPr>
          <w:rFonts w:ascii="Times New Roman" w:hAnsi="Times New Roman" w:cs="Times New Roman"/>
          <w:b/>
          <w:noProof/>
          <w:sz w:val="24"/>
          <w:szCs w:val="24"/>
          <w:lang w:eastAsia="en-US"/>
        </w:rPr>
        <w:lastRenderedPageBreak/>
        <w:drawing>
          <wp:inline distT="0" distB="0" distL="0" distR="0" wp14:anchorId="2672B1A4" wp14:editId="72D93431">
            <wp:extent cx="3311525" cy="2560320"/>
            <wp:effectExtent l="0" t="0" r="3175" b="0"/>
            <wp:docPr id="9" name="Picture 9" descr="D:\Shuai Zhang since20200910\My Project in Columbia\experiment\20200314_TMD on nearspec6\paper\17_20210517\figures\fig. S6-amplitude verse layer nu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huai Zhang since20200910\My Project in Columbia\experiment\20200314_TMD on nearspec6\paper\17_20210517\figures\fig. S6-amplitude verse layer numb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1525" cy="2560320"/>
                    </a:xfrm>
                    <a:prstGeom prst="rect">
                      <a:avLst/>
                    </a:prstGeom>
                    <a:noFill/>
                    <a:ln>
                      <a:noFill/>
                    </a:ln>
                  </pic:spPr>
                </pic:pic>
              </a:graphicData>
            </a:graphic>
          </wp:inline>
        </w:drawing>
      </w:r>
    </w:p>
    <w:p w14:paraId="4047172C" w14:textId="3194749C" w:rsidR="00A5526D" w:rsidRPr="008028C5" w:rsidRDefault="0040762A" w:rsidP="00A5526D">
      <w:pPr>
        <w:spacing w:line="480" w:lineRule="auto"/>
        <w:jc w:val="both"/>
        <w:rPr>
          <w:rFonts w:ascii="Times New Roman" w:hAnsi="Times New Roman" w:cs="Times New Roman"/>
          <w:sz w:val="24"/>
          <w:szCs w:val="24"/>
        </w:rPr>
      </w:pPr>
      <w:r>
        <w:rPr>
          <w:rFonts w:ascii="Times New Roman" w:hAnsi="Times New Roman" w:cs="Times New Roman"/>
          <w:b/>
          <w:sz w:val="24"/>
          <w:szCs w:val="24"/>
        </w:rPr>
        <w:t>Supplementary Figure 6 |</w:t>
      </w:r>
      <w:r w:rsidR="00A5526D">
        <w:rPr>
          <w:rFonts w:ascii="Times New Roman" w:hAnsi="Times New Roman" w:cs="Times New Roman"/>
          <w:b/>
          <w:sz w:val="24"/>
          <w:szCs w:val="24"/>
        </w:rPr>
        <w:t xml:space="preserve"> </w:t>
      </w:r>
      <w:r w:rsidR="004B6610">
        <w:rPr>
          <w:rFonts w:ascii="Times New Roman" w:hAnsi="Times New Roman" w:cs="Times New Roman"/>
          <w:b/>
          <w:sz w:val="24"/>
          <w:szCs w:val="24"/>
        </w:rPr>
        <w:t>N</w:t>
      </w:r>
      <w:r w:rsidR="00A5526D">
        <w:rPr>
          <w:rFonts w:ascii="Times New Roman" w:hAnsi="Times New Roman" w:cs="Times New Roman"/>
          <w:b/>
          <w:sz w:val="24"/>
          <w:szCs w:val="24"/>
        </w:rPr>
        <w:t>ormalized amplitude dependence on layer numbers.</w:t>
      </w:r>
      <w:r w:rsidR="00B03CFA">
        <w:rPr>
          <w:rFonts w:ascii="Times New Roman" w:hAnsi="Times New Roman" w:cs="Times New Roman"/>
          <w:b/>
          <w:sz w:val="24"/>
          <w:szCs w:val="24"/>
        </w:rPr>
        <w:t xml:space="preserve"> </w:t>
      </w:r>
      <w:r w:rsidR="00B03CFA" w:rsidRPr="008028C5">
        <w:rPr>
          <w:rFonts w:ascii="Times New Roman" w:hAnsi="Times New Roman" w:cs="Times New Roman"/>
          <w:sz w:val="24"/>
          <w:szCs w:val="24"/>
        </w:rPr>
        <w:t xml:space="preserve">The theoretical values of bilayer and </w:t>
      </w:r>
      <w:proofErr w:type="spellStart"/>
      <w:r w:rsidR="00B03CFA" w:rsidRPr="008028C5">
        <w:rPr>
          <w:rFonts w:ascii="Times New Roman" w:hAnsi="Times New Roman" w:cs="Times New Roman"/>
          <w:sz w:val="24"/>
          <w:szCs w:val="24"/>
        </w:rPr>
        <w:t>trilayer</w:t>
      </w:r>
      <w:proofErr w:type="spellEnd"/>
      <w:r w:rsidR="00B03CFA" w:rsidRPr="008028C5">
        <w:rPr>
          <w:rFonts w:ascii="Times New Roman" w:hAnsi="Times New Roman" w:cs="Times New Roman"/>
          <w:sz w:val="24"/>
          <w:szCs w:val="24"/>
        </w:rPr>
        <w:t xml:space="preserve"> samples are obtained </w:t>
      </w:r>
      <w:r w:rsidR="004B6610">
        <w:rPr>
          <w:rFonts w:ascii="Times New Roman" w:hAnsi="Times New Roman" w:cs="Times New Roman"/>
          <w:sz w:val="24"/>
          <w:szCs w:val="24"/>
        </w:rPr>
        <w:t xml:space="preserve">by </w:t>
      </w:r>
      <w:r w:rsidR="00B03CFA" w:rsidRPr="008028C5">
        <w:rPr>
          <w:rFonts w:ascii="Times New Roman" w:hAnsi="Times New Roman" w:cs="Times New Roman"/>
          <w:sz w:val="24"/>
          <w:szCs w:val="24"/>
        </w:rPr>
        <w:t xml:space="preserve">adding the signals in monolayers. </w:t>
      </w:r>
    </w:p>
    <w:p w14:paraId="4682DCFE" w14:textId="77777777" w:rsidR="00B145DD" w:rsidRDefault="00B145DD">
      <w:pPr>
        <w:rPr>
          <w:rFonts w:ascii="Times New Roman" w:hAnsi="Times New Roman" w:cs="Times New Roman"/>
          <w:b/>
          <w:sz w:val="24"/>
          <w:szCs w:val="24"/>
        </w:rPr>
      </w:pPr>
      <w:r>
        <w:rPr>
          <w:rFonts w:ascii="Times New Roman" w:hAnsi="Times New Roman" w:cs="Times New Roman"/>
          <w:b/>
          <w:sz w:val="24"/>
          <w:szCs w:val="24"/>
        </w:rPr>
        <w:br w:type="page"/>
      </w:r>
    </w:p>
    <w:p w14:paraId="56180669" w14:textId="1D3A188D" w:rsidR="00360C79" w:rsidRPr="002C5AB3" w:rsidRDefault="00181109" w:rsidP="002C5AB3">
      <w:pPr>
        <w:spacing w:line="480" w:lineRule="auto"/>
        <w:jc w:val="both"/>
        <w:rPr>
          <w:rFonts w:ascii="Times New Roman" w:hAnsi="Times New Roman" w:cs="Times New Roman"/>
          <w:b/>
          <w:sz w:val="28"/>
          <w:szCs w:val="28"/>
        </w:rPr>
      </w:pPr>
      <w:r w:rsidRPr="002C5AB3">
        <w:rPr>
          <w:rFonts w:ascii="Times New Roman" w:hAnsi="Times New Roman" w:cs="Times New Roman"/>
          <w:b/>
          <w:sz w:val="28"/>
          <w:szCs w:val="28"/>
        </w:rPr>
        <w:lastRenderedPageBreak/>
        <w:t>References</w:t>
      </w:r>
    </w:p>
    <w:p w14:paraId="73B67C18" w14:textId="77777777" w:rsidR="00B145DD" w:rsidRPr="00B145DD" w:rsidRDefault="00360C79" w:rsidP="00B145DD">
      <w:pPr>
        <w:pStyle w:val="EndNoteBibliography"/>
        <w:spacing w:after="0"/>
        <w:ind w:left="720" w:hanging="720"/>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ADDIN EN.REFLIST </w:instrText>
      </w:r>
      <w:r>
        <w:rPr>
          <w:rFonts w:ascii="Times New Roman" w:hAnsi="Times New Roman" w:cs="Times New Roman"/>
          <w:b/>
          <w:sz w:val="24"/>
          <w:szCs w:val="24"/>
        </w:rPr>
        <w:fldChar w:fldCharType="separate"/>
      </w:r>
      <w:r w:rsidR="00B145DD" w:rsidRPr="00B145DD">
        <w:t>1</w:t>
      </w:r>
      <w:r w:rsidR="00B145DD" w:rsidRPr="00B145DD">
        <w:tab/>
        <w:t>Li, Y.</w:t>
      </w:r>
      <w:r w:rsidR="00B145DD" w:rsidRPr="00B145DD">
        <w:rPr>
          <w:i/>
        </w:rPr>
        <w:t xml:space="preserve"> et al.</w:t>
      </w:r>
      <w:r w:rsidR="00B145DD" w:rsidRPr="00B145DD">
        <w:t xml:space="preserve"> Measurement of the optical dielectric function of monolayer transition-metal dichalcogenides: MoS2, MoSe2, WS2, WSe2. </w:t>
      </w:r>
      <w:r w:rsidR="00B145DD" w:rsidRPr="00B145DD">
        <w:rPr>
          <w:i/>
        </w:rPr>
        <w:t>Physical Review B</w:t>
      </w:r>
      <w:r w:rsidR="00B145DD" w:rsidRPr="00B145DD">
        <w:t xml:space="preserve"> </w:t>
      </w:r>
      <w:r w:rsidR="00B145DD" w:rsidRPr="00B145DD">
        <w:rPr>
          <w:b/>
        </w:rPr>
        <w:t>90</w:t>
      </w:r>
      <w:r w:rsidR="00B145DD" w:rsidRPr="00B145DD">
        <w:t>, 205422, doi:10.1103/PhysRevB.90.205422 (2014).</w:t>
      </w:r>
    </w:p>
    <w:p w14:paraId="2647F78A" w14:textId="77777777" w:rsidR="00B145DD" w:rsidRPr="00B145DD" w:rsidRDefault="00B145DD" w:rsidP="00B145DD">
      <w:pPr>
        <w:pStyle w:val="EndNoteBibliography"/>
        <w:spacing w:after="0"/>
        <w:ind w:left="720" w:hanging="720"/>
      </w:pPr>
      <w:r w:rsidRPr="00B145DD">
        <w:t>2</w:t>
      </w:r>
      <w:r w:rsidRPr="00B145DD">
        <w:tab/>
        <w:t>Woessner, A.</w:t>
      </w:r>
      <w:r w:rsidRPr="00B145DD">
        <w:rPr>
          <w:i/>
        </w:rPr>
        <w:t xml:space="preserve"> et al.</w:t>
      </w:r>
      <w:r w:rsidRPr="00B145DD">
        <w:t xml:space="preserve"> Highly confined low-loss plasmons in graphene–boron nitride heterostructures. </w:t>
      </w:r>
      <w:r w:rsidRPr="00B145DD">
        <w:rPr>
          <w:i/>
        </w:rPr>
        <w:t>Nature Materials</w:t>
      </w:r>
      <w:r w:rsidRPr="00B145DD">
        <w:t xml:space="preserve"> </w:t>
      </w:r>
      <w:r w:rsidRPr="00B145DD">
        <w:rPr>
          <w:b/>
        </w:rPr>
        <w:t>14</w:t>
      </w:r>
      <w:r w:rsidRPr="00B145DD">
        <w:t>, 421-425, doi:10.1038/nmat4169 (2015).</w:t>
      </w:r>
    </w:p>
    <w:p w14:paraId="63B45C46" w14:textId="77777777" w:rsidR="00B145DD" w:rsidRPr="00B145DD" w:rsidRDefault="00B145DD" w:rsidP="00B145DD">
      <w:pPr>
        <w:pStyle w:val="EndNoteBibliography"/>
        <w:spacing w:after="0"/>
        <w:ind w:left="720" w:hanging="720"/>
      </w:pPr>
      <w:r w:rsidRPr="00B145DD">
        <w:t>3</w:t>
      </w:r>
      <w:r w:rsidRPr="00B145DD">
        <w:tab/>
        <w:t>Fei, Z.</w:t>
      </w:r>
      <w:r w:rsidRPr="00B145DD">
        <w:rPr>
          <w:i/>
        </w:rPr>
        <w:t xml:space="preserve"> et al.</w:t>
      </w:r>
      <w:r w:rsidRPr="00B145DD">
        <w:t xml:space="preserve"> Infrared Nanoscopy of Dirac Plasmons at the Graphene–SiO2 Interface. </w:t>
      </w:r>
      <w:r w:rsidRPr="00B145DD">
        <w:rPr>
          <w:i/>
        </w:rPr>
        <w:t>Nano Letters</w:t>
      </w:r>
      <w:r w:rsidRPr="00B145DD">
        <w:t xml:space="preserve"> </w:t>
      </w:r>
      <w:r w:rsidRPr="00B145DD">
        <w:rPr>
          <w:b/>
        </w:rPr>
        <w:t>11</w:t>
      </w:r>
      <w:r w:rsidRPr="00B145DD">
        <w:t>, 4701-4705, doi:10.1021/nl202362d (2011).</w:t>
      </w:r>
    </w:p>
    <w:p w14:paraId="6C6BE3F5" w14:textId="77777777" w:rsidR="00B145DD" w:rsidRPr="00B145DD" w:rsidRDefault="00B145DD" w:rsidP="00B145DD">
      <w:pPr>
        <w:pStyle w:val="EndNoteBibliography"/>
        <w:spacing w:after="0"/>
        <w:ind w:left="720" w:hanging="720"/>
      </w:pPr>
      <w:r w:rsidRPr="00B145DD">
        <w:t>4</w:t>
      </w:r>
      <w:r w:rsidRPr="00B145DD">
        <w:tab/>
        <w:t>Zhang, L. M.</w:t>
      </w:r>
      <w:r w:rsidRPr="00B145DD">
        <w:rPr>
          <w:i/>
        </w:rPr>
        <w:t xml:space="preserve"> et al.</w:t>
      </w:r>
      <w:r w:rsidRPr="00B145DD">
        <w:t xml:space="preserve"> Near-field spectroscopy of silicon dioxide thin films. </w:t>
      </w:r>
      <w:r w:rsidRPr="00B145DD">
        <w:rPr>
          <w:i/>
        </w:rPr>
        <w:t>Physical Review B</w:t>
      </w:r>
      <w:r w:rsidRPr="00B145DD">
        <w:t xml:space="preserve"> </w:t>
      </w:r>
      <w:r w:rsidRPr="00B145DD">
        <w:rPr>
          <w:b/>
        </w:rPr>
        <w:t>85</w:t>
      </w:r>
      <w:r w:rsidRPr="00B145DD">
        <w:t>, 075419, doi:10.1103/PhysRevB.85.075419 (2012).</w:t>
      </w:r>
    </w:p>
    <w:p w14:paraId="74BAC2BC" w14:textId="77777777" w:rsidR="00B145DD" w:rsidRPr="00B145DD" w:rsidRDefault="00B145DD" w:rsidP="00B145DD">
      <w:pPr>
        <w:pStyle w:val="EndNoteBibliography"/>
        <w:spacing w:after="0"/>
        <w:ind w:left="720" w:hanging="720"/>
      </w:pPr>
      <w:r w:rsidRPr="00B145DD">
        <w:t>5</w:t>
      </w:r>
      <w:r w:rsidRPr="00B145DD">
        <w:tab/>
        <w:t>Mooshammer, F.</w:t>
      </w:r>
      <w:r w:rsidRPr="00B145DD">
        <w:rPr>
          <w:i/>
        </w:rPr>
        <w:t xml:space="preserve"> et al.</w:t>
      </w:r>
      <w:r w:rsidRPr="00B145DD">
        <w:t xml:space="preserve"> Quantifying Nanoscale Electromagnetic Fields in Near-Field Microscopy by Fourier Demodulation Analysis. </w:t>
      </w:r>
      <w:r w:rsidRPr="00B145DD">
        <w:rPr>
          <w:i/>
        </w:rPr>
        <w:t>ACS Photonics</w:t>
      </w:r>
      <w:r w:rsidRPr="00B145DD">
        <w:t xml:space="preserve"> </w:t>
      </w:r>
      <w:r w:rsidRPr="00B145DD">
        <w:rPr>
          <w:b/>
        </w:rPr>
        <w:t>7</w:t>
      </w:r>
      <w:r w:rsidRPr="00B145DD">
        <w:t>, 344-351, doi:10.1021/acsphotonics.9b01533 (2020).</w:t>
      </w:r>
    </w:p>
    <w:p w14:paraId="3DB590C7" w14:textId="77777777" w:rsidR="00B145DD" w:rsidRPr="00B145DD" w:rsidRDefault="00B145DD" w:rsidP="00B145DD">
      <w:pPr>
        <w:pStyle w:val="EndNoteBibliography"/>
        <w:spacing w:after="0"/>
        <w:ind w:left="720" w:hanging="720"/>
      </w:pPr>
      <w:r w:rsidRPr="00B145DD">
        <w:t>6</w:t>
      </w:r>
      <w:r w:rsidRPr="00B145DD">
        <w:tab/>
        <w:t xml:space="preserve">Mester, L., Govyadinov, A. A., Chen, S., Goikoetxea, M. &amp; Hillenbrand, R. Subsurface chemical nanoidentification by nano-FTIR spectroscopy. </w:t>
      </w:r>
      <w:r w:rsidRPr="00B145DD">
        <w:rPr>
          <w:i/>
        </w:rPr>
        <w:t>Nature Communications</w:t>
      </w:r>
      <w:r w:rsidRPr="00B145DD">
        <w:t xml:space="preserve"> </w:t>
      </w:r>
      <w:r w:rsidRPr="00B145DD">
        <w:rPr>
          <w:b/>
        </w:rPr>
        <w:t>11</w:t>
      </w:r>
      <w:r w:rsidRPr="00B145DD">
        <w:t>, 3359, doi:10.1038/s41467-020-17034-6 (2020).</w:t>
      </w:r>
    </w:p>
    <w:p w14:paraId="3B6ED340" w14:textId="77777777" w:rsidR="00B145DD" w:rsidRPr="00B145DD" w:rsidRDefault="00B145DD" w:rsidP="00B145DD">
      <w:pPr>
        <w:pStyle w:val="EndNoteBibliography"/>
        <w:spacing w:after="0"/>
        <w:ind w:left="720" w:hanging="720"/>
      </w:pPr>
      <w:r w:rsidRPr="00B145DD">
        <w:t>7</w:t>
      </w:r>
      <w:r w:rsidRPr="00B145DD">
        <w:tab/>
        <w:t>Hu, D.</w:t>
      </w:r>
      <w:r w:rsidRPr="00B145DD">
        <w:rPr>
          <w:i/>
        </w:rPr>
        <w:t xml:space="preserve"> et al.</w:t>
      </w:r>
      <w:r w:rsidRPr="00B145DD">
        <w:t xml:space="preserve"> Probing optical anisotropy of nanometer-thin van der waals microcrystals by near-field imaging. </w:t>
      </w:r>
      <w:r w:rsidRPr="00B145DD">
        <w:rPr>
          <w:i/>
        </w:rPr>
        <w:t>Nature Communications</w:t>
      </w:r>
      <w:r w:rsidRPr="00B145DD">
        <w:t xml:space="preserve"> </w:t>
      </w:r>
      <w:r w:rsidRPr="00B145DD">
        <w:rPr>
          <w:b/>
        </w:rPr>
        <w:t>8</w:t>
      </w:r>
      <w:r w:rsidRPr="00B145DD">
        <w:t>, 1471, doi:10.1038/s41467-017-01580-7 (2017).</w:t>
      </w:r>
    </w:p>
    <w:p w14:paraId="3B84B310" w14:textId="77777777" w:rsidR="00B145DD" w:rsidRPr="00B145DD" w:rsidRDefault="00B145DD" w:rsidP="00B145DD">
      <w:pPr>
        <w:pStyle w:val="EndNoteBibliography"/>
        <w:spacing w:after="0"/>
        <w:ind w:left="720" w:hanging="720"/>
      </w:pPr>
      <w:r w:rsidRPr="00B145DD">
        <w:t>8</w:t>
      </w:r>
      <w:r w:rsidRPr="00B145DD">
        <w:tab/>
        <w:t>Mooshammer, F.</w:t>
      </w:r>
      <w:r w:rsidRPr="00B145DD">
        <w:rPr>
          <w:i/>
        </w:rPr>
        <w:t xml:space="preserve"> et al.</w:t>
      </w:r>
      <w:r w:rsidRPr="00B145DD">
        <w:t xml:space="preserve"> Nanoscale Near-Field Tomography of Surface States on (Bi0.5Sb0.5)2Te3. </w:t>
      </w:r>
      <w:r w:rsidRPr="00B145DD">
        <w:rPr>
          <w:i/>
        </w:rPr>
        <w:t>Nano Letters</w:t>
      </w:r>
      <w:r w:rsidRPr="00B145DD">
        <w:t xml:space="preserve"> </w:t>
      </w:r>
      <w:r w:rsidRPr="00B145DD">
        <w:rPr>
          <w:b/>
        </w:rPr>
        <w:t>18</w:t>
      </w:r>
      <w:r w:rsidRPr="00B145DD">
        <w:t>, 7515-7523, doi:10.1021/acs.nanolett.8b03008 (2018).</w:t>
      </w:r>
    </w:p>
    <w:p w14:paraId="0F67B1A7" w14:textId="77777777" w:rsidR="00B145DD" w:rsidRPr="00B145DD" w:rsidRDefault="00B145DD" w:rsidP="00B145DD">
      <w:pPr>
        <w:pStyle w:val="EndNoteBibliography"/>
        <w:spacing w:after="0"/>
        <w:ind w:left="720" w:hanging="720"/>
      </w:pPr>
      <w:r w:rsidRPr="00B145DD">
        <w:t>9</w:t>
      </w:r>
      <w:r w:rsidRPr="00B145DD">
        <w:tab/>
        <w:t>Govyadinov, A. A.</w:t>
      </w:r>
      <w:r w:rsidRPr="00B145DD">
        <w:rPr>
          <w:i/>
        </w:rPr>
        <w:t xml:space="preserve"> et al.</w:t>
      </w:r>
      <w:r w:rsidRPr="00B145DD">
        <w:t xml:space="preserve"> Recovery of Permittivity and Depth from Near-Field Data as a Step toward Infrared Nanotomography. </w:t>
      </w:r>
      <w:r w:rsidRPr="00B145DD">
        <w:rPr>
          <w:i/>
        </w:rPr>
        <w:t>ACS Nano</w:t>
      </w:r>
      <w:r w:rsidRPr="00B145DD">
        <w:t xml:space="preserve"> </w:t>
      </w:r>
      <w:r w:rsidRPr="00B145DD">
        <w:rPr>
          <w:b/>
        </w:rPr>
        <w:t>8</w:t>
      </w:r>
      <w:r w:rsidRPr="00B145DD">
        <w:t>, 6911-6921, doi:10.1021/nn5016314 (2014).</w:t>
      </w:r>
    </w:p>
    <w:p w14:paraId="06E4217E" w14:textId="77777777" w:rsidR="00B145DD" w:rsidRPr="00B145DD" w:rsidRDefault="00B145DD" w:rsidP="00B145DD">
      <w:pPr>
        <w:pStyle w:val="EndNoteBibliography"/>
        <w:spacing w:after="0"/>
        <w:ind w:left="720" w:hanging="720"/>
      </w:pPr>
      <w:r w:rsidRPr="00B145DD">
        <w:t>10</w:t>
      </w:r>
      <w:r w:rsidRPr="00B145DD">
        <w:tab/>
        <w:t xml:space="preserve">Govyadinov, A. A., Amenabar, I., Huth, F., Carney, P. S. &amp; Hillenbrand, R. Quantitative Measurement of Local Infrared Absorption and Dielectric Function with Tip-Enhanced Near-Field Microscopy. </w:t>
      </w:r>
      <w:r w:rsidRPr="00B145DD">
        <w:rPr>
          <w:i/>
        </w:rPr>
        <w:t>The Journal of Physical Chemistry Letters</w:t>
      </w:r>
      <w:r w:rsidRPr="00B145DD">
        <w:t xml:space="preserve"> </w:t>
      </w:r>
      <w:r w:rsidRPr="00B145DD">
        <w:rPr>
          <w:b/>
        </w:rPr>
        <w:t>4</w:t>
      </w:r>
      <w:r w:rsidRPr="00B145DD">
        <w:t>, 1526-1531, doi:10.1021/jz400453r (2013).</w:t>
      </w:r>
    </w:p>
    <w:p w14:paraId="75ABC9F5" w14:textId="77777777" w:rsidR="00B145DD" w:rsidRPr="00B145DD" w:rsidRDefault="00B145DD" w:rsidP="00B145DD">
      <w:pPr>
        <w:pStyle w:val="EndNoteBibliography"/>
        <w:spacing w:after="0"/>
        <w:ind w:left="720" w:hanging="720"/>
      </w:pPr>
      <w:r w:rsidRPr="00B145DD">
        <w:t>11</w:t>
      </w:r>
      <w:r w:rsidRPr="00B145DD">
        <w:tab/>
        <w:t>McLeod, A. S.</w:t>
      </w:r>
      <w:r w:rsidRPr="00B145DD">
        <w:rPr>
          <w:i/>
        </w:rPr>
        <w:t xml:space="preserve"> et al.</w:t>
      </w:r>
      <w:r w:rsidRPr="00B145DD">
        <w:t xml:space="preserve"> Model for quantitative tip-enhanced spectroscopy and the extraction of nanoscale-resolved optical constants. </w:t>
      </w:r>
      <w:r w:rsidRPr="00B145DD">
        <w:rPr>
          <w:i/>
        </w:rPr>
        <w:t>Physical Review B</w:t>
      </w:r>
      <w:r w:rsidRPr="00B145DD">
        <w:t xml:space="preserve"> </w:t>
      </w:r>
      <w:r w:rsidRPr="00B145DD">
        <w:rPr>
          <w:b/>
        </w:rPr>
        <w:t>90</w:t>
      </w:r>
      <w:r w:rsidRPr="00B145DD">
        <w:t>, 085136, doi:10.1103/PhysRevB.90.085136 (2014).</w:t>
      </w:r>
    </w:p>
    <w:p w14:paraId="090D4C2D" w14:textId="77777777" w:rsidR="00B145DD" w:rsidRPr="00B145DD" w:rsidRDefault="00B145DD" w:rsidP="00B145DD">
      <w:pPr>
        <w:pStyle w:val="EndNoteBibliography"/>
        <w:spacing w:after="0"/>
        <w:ind w:left="720" w:hanging="720"/>
      </w:pPr>
      <w:r w:rsidRPr="00B145DD">
        <w:t>12</w:t>
      </w:r>
      <w:r w:rsidRPr="00B145DD">
        <w:tab/>
        <w:t xml:space="preserve">Bechtel, H. A., Muller, E. A., Olmon, R. L., Martin, M. C. &amp; Raschke, M. B. Ultrabroadband infrared nanospectroscopic imaging. </w:t>
      </w:r>
      <w:r w:rsidRPr="00B145DD">
        <w:rPr>
          <w:i/>
        </w:rPr>
        <w:t>Proceedings of the National Academy of Sciences</w:t>
      </w:r>
      <w:r w:rsidRPr="00B145DD">
        <w:t xml:space="preserve"> </w:t>
      </w:r>
      <w:r w:rsidRPr="00B145DD">
        <w:rPr>
          <w:b/>
        </w:rPr>
        <w:t>111</w:t>
      </w:r>
      <w:r w:rsidRPr="00B145DD">
        <w:t>, 7191, doi:10.1073/pnas.1400502111 (2014).</w:t>
      </w:r>
    </w:p>
    <w:p w14:paraId="36A19F5A" w14:textId="77777777" w:rsidR="00B145DD" w:rsidRPr="00B145DD" w:rsidRDefault="00B145DD" w:rsidP="00B145DD">
      <w:pPr>
        <w:pStyle w:val="EndNoteBibliography"/>
        <w:spacing w:after="0"/>
        <w:ind w:left="720" w:hanging="720"/>
      </w:pPr>
      <w:r w:rsidRPr="00B145DD">
        <w:t>13</w:t>
      </w:r>
      <w:r w:rsidRPr="00B145DD">
        <w:tab/>
        <w:t xml:space="preserve">Javier Aizpurua, T. T., F. Javier García de Abajo, Markus Brehm, and Rainer Hillenbrand. Substrate-enhanced infrared near-field spectroscopy. </w:t>
      </w:r>
      <w:r w:rsidRPr="00B145DD">
        <w:rPr>
          <w:i/>
        </w:rPr>
        <w:t>Opt. Express</w:t>
      </w:r>
      <w:r w:rsidRPr="00B145DD">
        <w:t xml:space="preserve"> </w:t>
      </w:r>
      <w:r w:rsidRPr="00B145DD">
        <w:rPr>
          <w:b/>
        </w:rPr>
        <w:t>16</w:t>
      </w:r>
      <w:r w:rsidRPr="00B145DD">
        <w:t>, 1529-1545, doi:10.1364/OE.16.001529 (2008).</w:t>
      </w:r>
    </w:p>
    <w:p w14:paraId="55117D83" w14:textId="77777777" w:rsidR="00B145DD" w:rsidRPr="00B145DD" w:rsidRDefault="00B145DD" w:rsidP="00B145DD">
      <w:pPr>
        <w:pStyle w:val="EndNoteBibliography"/>
        <w:spacing w:after="0"/>
        <w:ind w:left="720" w:hanging="720"/>
      </w:pPr>
      <w:r w:rsidRPr="00B145DD">
        <w:t>14</w:t>
      </w:r>
      <w:r w:rsidRPr="00B145DD">
        <w:tab/>
        <w:t xml:space="preserve">A. Cvitkovic, N. O., and R. Hillenbrand. Analytical model for quantitative prediction of material contrasts in scattering-type near-field optical microscopy. </w:t>
      </w:r>
      <w:r w:rsidRPr="00B145DD">
        <w:rPr>
          <w:i/>
        </w:rPr>
        <w:t>Opt. Express</w:t>
      </w:r>
      <w:r w:rsidRPr="00B145DD">
        <w:t xml:space="preserve"> </w:t>
      </w:r>
      <w:r w:rsidRPr="00B145DD">
        <w:rPr>
          <w:b/>
        </w:rPr>
        <w:t>15</w:t>
      </w:r>
      <w:r w:rsidRPr="00B145DD">
        <w:t>, 8550-8565, doi:10.1364/OE.15.008550 (2007).</w:t>
      </w:r>
    </w:p>
    <w:p w14:paraId="00C4CA8E" w14:textId="77777777" w:rsidR="00B145DD" w:rsidRPr="00B145DD" w:rsidRDefault="00B145DD" w:rsidP="00B145DD">
      <w:pPr>
        <w:pStyle w:val="EndNoteBibliography"/>
        <w:ind w:left="720" w:hanging="720"/>
      </w:pPr>
      <w:r w:rsidRPr="00B145DD">
        <w:t>15</w:t>
      </w:r>
      <w:r w:rsidRPr="00B145DD">
        <w:tab/>
        <w:t xml:space="preserve">Benedikt Hauer, A. P. E., and Thomas Taubner. Quasi-analytical model for scattering infrared near-field microscopy on layered systems. </w:t>
      </w:r>
      <w:r w:rsidRPr="00B145DD">
        <w:rPr>
          <w:i/>
        </w:rPr>
        <w:t>Opt. Express</w:t>
      </w:r>
      <w:r w:rsidRPr="00B145DD">
        <w:t xml:space="preserve"> </w:t>
      </w:r>
      <w:r w:rsidRPr="00B145DD">
        <w:rPr>
          <w:b/>
        </w:rPr>
        <w:t>20</w:t>
      </w:r>
      <w:r w:rsidRPr="00B145DD">
        <w:t>, 13173-13188, doi:10.1364/OE.20.013173 (2012).</w:t>
      </w:r>
    </w:p>
    <w:p w14:paraId="57951599" w14:textId="2476BD1D" w:rsidR="008E0BA1" w:rsidRPr="000B1C19" w:rsidRDefault="00360C79" w:rsidP="00A5526D">
      <w:pPr>
        <w:spacing w:line="480" w:lineRule="auto"/>
        <w:jc w:val="both"/>
        <w:rPr>
          <w:rFonts w:ascii="Times New Roman" w:hAnsi="Times New Roman" w:cs="Times New Roman"/>
          <w:b/>
          <w:sz w:val="24"/>
          <w:szCs w:val="24"/>
        </w:rPr>
      </w:pPr>
      <w:r>
        <w:rPr>
          <w:rFonts w:ascii="Times New Roman" w:hAnsi="Times New Roman" w:cs="Times New Roman"/>
          <w:b/>
          <w:sz w:val="24"/>
          <w:szCs w:val="24"/>
        </w:rPr>
        <w:fldChar w:fldCharType="end"/>
      </w:r>
      <w:bookmarkStart w:id="0" w:name="_GoBack"/>
      <w:bookmarkEnd w:id="0"/>
    </w:p>
    <w:sectPr w:rsidR="008E0BA1" w:rsidRPr="000B1C19">
      <w:footerReference w:type="default" r:id="rId16"/>
      <w:pgSz w:w="12240" w:h="15840"/>
      <w:pgMar w:top="1440" w:right="1800" w:bottom="1440" w:left="180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4A1212" w16cex:dateUtc="2021-05-15T13:25:00Z"/>
  <w16cex:commentExtensible w16cex:durableId="244A1104" w16cex:dateUtc="2021-05-15T13:21:00Z"/>
  <w16cex:commentExtensible w16cex:durableId="244A16E9" w16cex:dateUtc="2021-05-15T13:46:00Z"/>
  <w16cex:commentExtensible w16cex:durableId="244A1E28" w16cex:dateUtc="2021-05-15T14:17:00Z"/>
  <w16cex:commentExtensible w16cex:durableId="244A2723" w16cex:dateUtc="2021-05-15T14:55:00Z"/>
  <w16cex:commentExtensible w16cex:durableId="244A2D1A" w16cex:dateUtc="2021-05-15T15:20:00Z"/>
  <w16cex:commentExtensible w16cex:durableId="244A8BED" w16cex:dateUtc="2021-05-15T22:05:00Z"/>
  <w16cex:commentExtensible w16cex:durableId="244A31CC" w16cex:dateUtc="2021-05-15T15:41:00Z"/>
  <w16cex:commentExtensible w16cex:durableId="244A364B" w16cex:dateUtc="2021-05-15T16:00:00Z"/>
  <w16cex:commentExtensible w16cex:durableId="244A36B0" w16cex:dateUtc="2021-05-15T16:01:00Z"/>
  <w16cex:commentExtensible w16cex:durableId="244A36C0" w16cex:dateUtc="2021-05-15T16:02:00Z"/>
  <w16cex:commentExtensible w16cex:durableId="244A3C46" w16cex:dateUtc="2021-05-15T16:25:00Z"/>
  <w16cex:commentExtensible w16cex:durableId="244A3CF9" w16cex:dateUtc="2021-05-15T16:28:00Z"/>
  <w16cex:commentExtensible w16cex:durableId="244A8D93" w16cex:dateUtc="2021-05-15T22:12:00Z"/>
  <w16cex:commentExtensible w16cex:durableId="244A9A7F" w16cex:dateUtc="2021-05-15T23:07:00Z"/>
  <w16cex:commentExtensible w16cex:durableId="244A9CFB" w16cex:dateUtc="2021-05-15T23:18:00Z"/>
  <w16cex:commentExtensible w16cex:durableId="244A9E96" w16cex:dateUtc="2021-05-15T23:25:00Z"/>
  <w16cex:commentExtensible w16cex:durableId="244A9E69" w16cex:dateUtc="2021-05-15T23:24:00Z"/>
  <w16cex:commentExtensible w16cex:durableId="244A35DF" w16cex:dateUtc="2021-05-15T15:58:00Z"/>
  <w16cex:commentExtensible w16cex:durableId="244A3610" w16cex:dateUtc="2021-05-15T15: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DC5FADC" w16cid:durableId="244A1212"/>
  <w16cid:commentId w16cid:paraId="63EEA278" w16cid:durableId="244A1104"/>
  <w16cid:commentId w16cid:paraId="1A8E179A" w16cid:durableId="244A16E9"/>
  <w16cid:commentId w16cid:paraId="0C6555A5" w16cid:durableId="244A1E28"/>
  <w16cid:commentId w16cid:paraId="4343E34D" w16cid:durableId="244A2723"/>
  <w16cid:commentId w16cid:paraId="012584DC" w16cid:durableId="244A2D1A"/>
  <w16cid:commentId w16cid:paraId="3BE79576" w16cid:durableId="244A8BED"/>
  <w16cid:commentId w16cid:paraId="328D4486" w16cid:durableId="244A31CC"/>
  <w16cid:commentId w16cid:paraId="13A20647" w16cid:durableId="244A364B"/>
  <w16cid:commentId w16cid:paraId="6DE2F131" w16cid:durableId="244A36B0"/>
  <w16cid:commentId w16cid:paraId="6E32E911" w16cid:durableId="244A36C0"/>
  <w16cid:commentId w16cid:paraId="51B515D0" w16cid:durableId="244A3C46"/>
  <w16cid:commentId w16cid:paraId="47996E26" w16cid:durableId="244A3CF9"/>
  <w16cid:commentId w16cid:paraId="1819867D" w16cid:durableId="244A0FB2"/>
  <w16cid:commentId w16cid:paraId="26491ACA" w16cid:durableId="244A0FB3"/>
  <w16cid:commentId w16cid:paraId="1F448C4A" w16cid:durableId="244A0FB4"/>
  <w16cid:commentId w16cid:paraId="5D9585C2" w16cid:durableId="244A0FB5"/>
  <w16cid:commentId w16cid:paraId="5A5D15C6" w16cid:durableId="244A0FB8"/>
  <w16cid:commentId w16cid:paraId="40194617" w16cid:durableId="244A0FB9"/>
  <w16cid:commentId w16cid:paraId="1935E0C6" w16cid:durableId="244A0FBB"/>
  <w16cid:commentId w16cid:paraId="42FCC447" w16cid:durableId="244A0FBC"/>
  <w16cid:commentId w16cid:paraId="24780A83" w16cid:durableId="244A8D93"/>
  <w16cid:commentId w16cid:paraId="7625C7C9" w16cid:durableId="244A9A7F"/>
  <w16cid:commentId w16cid:paraId="3409C381" w16cid:durableId="244A0FC3"/>
  <w16cid:commentId w16cid:paraId="5BB93E7B" w16cid:durableId="244A0FC5"/>
  <w16cid:commentId w16cid:paraId="423E1F42" w16cid:durableId="244A9CFB"/>
  <w16cid:commentId w16cid:paraId="2E2FC312" w16cid:durableId="244A9E96"/>
  <w16cid:commentId w16cid:paraId="41E05F2A" w16cid:durableId="244A9E69"/>
  <w16cid:commentId w16cid:paraId="10A74376" w16cid:durableId="244A0FC8"/>
  <w16cid:commentId w16cid:paraId="1455293B" w16cid:durableId="244A35DF"/>
  <w16cid:commentId w16cid:paraId="09143AC7" w16cid:durableId="244A0FC9"/>
  <w16cid:commentId w16cid:paraId="5CBC5097" w16cid:durableId="244A3610"/>
  <w16cid:commentId w16cid:paraId="681F9824" w16cid:durableId="244A0FCA"/>
  <w16cid:commentId w16cid:paraId="1F1C9198" w16cid:durableId="244A0FCB"/>
  <w16cid:commentId w16cid:paraId="260A3901" w16cid:durableId="244A0FCC"/>
  <w16cid:commentId w16cid:paraId="7139AB75" w16cid:durableId="244A0FCD"/>
  <w16cid:commentId w16cid:paraId="4C73AE60" w16cid:durableId="244A0FCE"/>
  <w16cid:commentId w16cid:paraId="0CF570EB" w16cid:durableId="244A0FCF"/>
  <w16cid:commentId w16cid:paraId="3EF9AB42" w16cid:durableId="244A0FD0"/>
  <w16cid:commentId w16cid:paraId="0B2BCC2F" w16cid:durableId="244A0FD1"/>
  <w16cid:commentId w16cid:paraId="2A44EC4F" w16cid:durableId="244A0FD2"/>
  <w16cid:commentId w16cid:paraId="312A663F" w16cid:durableId="244A0FD3"/>
  <w16cid:commentId w16cid:paraId="42A146AB" w16cid:durableId="244A0FD4"/>
  <w16cid:commentId w16cid:paraId="4020E869" w16cid:durableId="244A0FD5"/>
  <w16cid:commentId w16cid:paraId="4980D943" w16cid:durableId="244A0FD6"/>
  <w16cid:commentId w16cid:paraId="6F1BC65D" w16cid:durableId="244A0FD7"/>
  <w16cid:commentId w16cid:paraId="1795D4A0" w16cid:durableId="244A0FD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DCB149" w14:textId="77777777" w:rsidR="009E32CD" w:rsidRDefault="009E32CD" w:rsidP="00A435B9">
      <w:pPr>
        <w:spacing w:after="0" w:line="240" w:lineRule="auto"/>
      </w:pPr>
      <w:r>
        <w:separator/>
      </w:r>
    </w:p>
  </w:endnote>
  <w:endnote w:type="continuationSeparator" w:id="0">
    <w:p w14:paraId="541C5CB0" w14:textId="77777777" w:rsidR="009E32CD" w:rsidRDefault="009E32CD" w:rsidP="00A43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Times New Roman"/>
    <w:charset w:val="00"/>
    <w:family w:val="auto"/>
    <w:pitch w:val="variable"/>
    <w:sig w:usb0="E50002FF" w:usb1="500079DB" w:usb2="00000010" w:usb3="00000000" w:csb0="00000001" w:csb1="00000000"/>
  </w:font>
  <w:font w:name="Cambria Math">
    <w:panose1 w:val="02040503050406030204"/>
    <w:charset w:val="00"/>
    <w:family w:val="roman"/>
    <w:pitch w:val="variable"/>
    <w:sig w:usb0="E00006FF" w:usb1="420024FF" w:usb2="02000000" w:usb3="00000000" w:csb0="0000019F" w:csb1="00000000"/>
  </w:font>
  <w:font w:name="Time">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3093281"/>
      <w:docPartObj>
        <w:docPartGallery w:val="Page Numbers (Bottom of Page)"/>
        <w:docPartUnique/>
      </w:docPartObj>
    </w:sdtPr>
    <w:sdtEndPr/>
    <w:sdtContent>
      <w:p w14:paraId="1E507929" w14:textId="0B09ADCA" w:rsidR="002A12B3" w:rsidRDefault="002A12B3">
        <w:pPr>
          <w:pStyle w:val="Footer"/>
          <w:jc w:val="center"/>
        </w:pPr>
        <w:r>
          <w:fldChar w:fldCharType="begin"/>
        </w:r>
        <w:r>
          <w:instrText>PAGE   \* MERGEFORMAT</w:instrText>
        </w:r>
        <w:r>
          <w:fldChar w:fldCharType="separate"/>
        </w:r>
        <w:r w:rsidR="0044118C" w:rsidRPr="0044118C">
          <w:rPr>
            <w:noProof/>
            <w:lang w:val="zh-CN"/>
          </w:rPr>
          <w:t>15</w:t>
        </w:r>
        <w:r>
          <w:fldChar w:fldCharType="end"/>
        </w:r>
      </w:p>
    </w:sdtContent>
  </w:sdt>
  <w:p w14:paraId="1044E02E" w14:textId="77777777" w:rsidR="002A12B3" w:rsidRDefault="002A12B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5232F6" w14:textId="77777777" w:rsidR="009E32CD" w:rsidRDefault="009E32CD" w:rsidP="00A435B9">
      <w:pPr>
        <w:spacing w:after="0" w:line="240" w:lineRule="auto"/>
      </w:pPr>
      <w:r>
        <w:separator/>
      </w:r>
    </w:p>
  </w:footnote>
  <w:footnote w:type="continuationSeparator" w:id="0">
    <w:p w14:paraId="118579AA" w14:textId="77777777" w:rsidR="009E32CD" w:rsidRDefault="009E32CD" w:rsidP="00A435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5677D"/>
    <w:multiLevelType w:val="hybridMultilevel"/>
    <w:tmpl w:val="C694D3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223B8"/>
    <w:multiLevelType w:val="hybridMultilevel"/>
    <w:tmpl w:val="7A44EB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B958FC"/>
    <w:multiLevelType w:val="hybridMultilevel"/>
    <w:tmpl w:val="456EEB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541D34"/>
    <w:multiLevelType w:val="hybridMultilevel"/>
    <w:tmpl w:val="6372A1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AA3119"/>
    <w:multiLevelType w:val="hybridMultilevel"/>
    <w:tmpl w:val="B32AEC96"/>
    <w:lvl w:ilvl="0" w:tplc="17C8C16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15:restartNumberingAfterBreak="0">
    <w:nsid w:val="320659F8"/>
    <w:multiLevelType w:val="hybridMultilevel"/>
    <w:tmpl w:val="D8220F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904F4D"/>
    <w:multiLevelType w:val="hybridMultilevel"/>
    <w:tmpl w:val="7A6C01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AA0B91"/>
    <w:multiLevelType w:val="hybridMultilevel"/>
    <w:tmpl w:val="728ABB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6F0EBA"/>
    <w:multiLevelType w:val="hybridMultilevel"/>
    <w:tmpl w:val="98A6B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261B43"/>
    <w:multiLevelType w:val="hybridMultilevel"/>
    <w:tmpl w:val="281E94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6E71C4"/>
    <w:multiLevelType w:val="hybridMultilevel"/>
    <w:tmpl w:val="221627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FC4AFD"/>
    <w:multiLevelType w:val="hybridMultilevel"/>
    <w:tmpl w:val="AA4222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2C42C9"/>
    <w:multiLevelType w:val="multilevel"/>
    <w:tmpl w:val="CC8A5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516D6C"/>
    <w:multiLevelType w:val="hybridMultilevel"/>
    <w:tmpl w:val="CA00EF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9D2911"/>
    <w:multiLevelType w:val="hybridMultilevel"/>
    <w:tmpl w:val="427AC8E4"/>
    <w:lvl w:ilvl="0" w:tplc="2160AB3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6AAD4919"/>
    <w:multiLevelType w:val="hybridMultilevel"/>
    <w:tmpl w:val="55C04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753285"/>
    <w:multiLevelType w:val="hybridMultilevel"/>
    <w:tmpl w:val="4F8C40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5"/>
  </w:num>
  <w:num w:numId="3">
    <w:abstractNumId w:val="8"/>
  </w:num>
  <w:num w:numId="4">
    <w:abstractNumId w:val="2"/>
  </w:num>
  <w:num w:numId="5">
    <w:abstractNumId w:val="9"/>
  </w:num>
  <w:num w:numId="6">
    <w:abstractNumId w:val="16"/>
  </w:num>
  <w:num w:numId="7">
    <w:abstractNumId w:val="0"/>
  </w:num>
  <w:num w:numId="8">
    <w:abstractNumId w:val="14"/>
  </w:num>
  <w:num w:numId="9">
    <w:abstractNumId w:val="4"/>
  </w:num>
  <w:num w:numId="10">
    <w:abstractNumId w:val="5"/>
  </w:num>
  <w:num w:numId="11">
    <w:abstractNumId w:val="1"/>
  </w:num>
  <w:num w:numId="12">
    <w:abstractNumId w:val="6"/>
  </w:num>
  <w:num w:numId="13">
    <w:abstractNumId w:val="12"/>
  </w:num>
  <w:num w:numId="14">
    <w:abstractNumId w:val="10"/>
  </w:num>
  <w:num w:numId="15">
    <w:abstractNumId w:val="13"/>
  </w:num>
  <w:num w:numId="16">
    <w:abstractNumId w:val="7"/>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YwMjK3MDUxsDC2MDBV0lEKTi0uzszPAykwMqkFAIPy3nwtAAAA"/>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ftwsw0rawtfz2ewvxl50tzprtt0dspxewde&quot;&gt;exciton_nearfield-Converted&lt;record-ids&gt;&lt;item&gt;6&lt;/item&gt;&lt;item&gt;7&lt;/item&gt;&lt;item&gt;8&lt;/item&gt;&lt;item&gt;59&lt;/item&gt;&lt;item&gt;163&lt;/item&gt;&lt;item&gt;177&lt;/item&gt;&lt;item&gt;179&lt;/item&gt;&lt;item&gt;185&lt;/item&gt;&lt;item&gt;190&lt;/item&gt;&lt;item&gt;203&lt;/item&gt;&lt;item&gt;218&lt;/item&gt;&lt;item&gt;220&lt;/item&gt;&lt;item&gt;221&lt;/item&gt;&lt;item&gt;260&lt;/item&gt;&lt;item&gt;261&lt;/item&gt;&lt;/record-ids&gt;&lt;/item&gt;&lt;/Libraries&gt;"/>
  </w:docVars>
  <w:rsids>
    <w:rsidRoot w:val="002E2988"/>
    <w:rsid w:val="000011BA"/>
    <w:rsid w:val="00002434"/>
    <w:rsid w:val="000026EB"/>
    <w:rsid w:val="00002F7B"/>
    <w:rsid w:val="0000476F"/>
    <w:rsid w:val="000050E0"/>
    <w:rsid w:val="0000549D"/>
    <w:rsid w:val="00005E31"/>
    <w:rsid w:val="00006621"/>
    <w:rsid w:val="0000713B"/>
    <w:rsid w:val="00010C3A"/>
    <w:rsid w:val="00010E8A"/>
    <w:rsid w:val="0001173F"/>
    <w:rsid w:val="00011824"/>
    <w:rsid w:val="00011B30"/>
    <w:rsid w:val="000123CF"/>
    <w:rsid w:val="000124A8"/>
    <w:rsid w:val="0001254A"/>
    <w:rsid w:val="000126CB"/>
    <w:rsid w:val="00012F00"/>
    <w:rsid w:val="000135DE"/>
    <w:rsid w:val="000137F1"/>
    <w:rsid w:val="00013937"/>
    <w:rsid w:val="00013BC1"/>
    <w:rsid w:val="00013C4F"/>
    <w:rsid w:val="0001410B"/>
    <w:rsid w:val="00014916"/>
    <w:rsid w:val="00014FC1"/>
    <w:rsid w:val="00015746"/>
    <w:rsid w:val="00015B58"/>
    <w:rsid w:val="000162E7"/>
    <w:rsid w:val="0001695D"/>
    <w:rsid w:val="000175CE"/>
    <w:rsid w:val="000177AE"/>
    <w:rsid w:val="00017B3C"/>
    <w:rsid w:val="0002023F"/>
    <w:rsid w:val="00020C2B"/>
    <w:rsid w:val="00020E42"/>
    <w:rsid w:val="000215CB"/>
    <w:rsid w:val="00021A60"/>
    <w:rsid w:val="00022D33"/>
    <w:rsid w:val="00022F0E"/>
    <w:rsid w:val="0002357F"/>
    <w:rsid w:val="00023B0A"/>
    <w:rsid w:val="000243E6"/>
    <w:rsid w:val="00024761"/>
    <w:rsid w:val="00026381"/>
    <w:rsid w:val="00026D19"/>
    <w:rsid w:val="00026D51"/>
    <w:rsid w:val="00026F88"/>
    <w:rsid w:val="00027FFC"/>
    <w:rsid w:val="00030B73"/>
    <w:rsid w:val="000312E2"/>
    <w:rsid w:val="000316AE"/>
    <w:rsid w:val="000316EF"/>
    <w:rsid w:val="00031B19"/>
    <w:rsid w:val="0003263B"/>
    <w:rsid w:val="00033445"/>
    <w:rsid w:val="00033532"/>
    <w:rsid w:val="000338D6"/>
    <w:rsid w:val="000341A7"/>
    <w:rsid w:val="0003436E"/>
    <w:rsid w:val="00034499"/>
    <w:rsid w:val="000344B3"/>
    <w:rsid w:val="000344FB"/>
    <w:rsid w:val="000355D9"/>
    <w:rsid w:val="0003593F"/>
    <w:rsid w:val="000360EC"/>
    <w:rsid w:val="0003632F"/>
    <w:rsid w:val="00036F3B"/>
    <w:rsid w:val="0003706E"/>
    <w:rsid w:val="00037C8F"/>
    <w:rsid w:val="00037E7A"/>
    <w:rsid w:val="00040205"/>
    <w:rsid w:val="00040829"/>
    <w:rsid w:val="00041808"/>
    <w:rsid w:val="0004208D"/>
    <w:rsid w:val="00042C71"/>
    <w:rsid w:val="000431E6"/>
    <w:rsid w:val="00044160"/>
    <w:rsid w:val="00046284"/>
    <w:rsid w:val="00046DE1"/>
    <w:rsid w:val="000471F9"/>
    <w:rsid w:val="00047B7E"/>
    <w:rsid w:val="000502F5"/>
    <w:rsid w:val="000508FB"/>
    <w:rsid w:val="000515AB"/>
    <w:rsid w:val="00051C98"/>
    <w:rsid w:val="00052119"/>
    <w:rsid w:val="0005212C"/>
    <w:rsid w:val="00052C54"/>
    <w:rsid w:val="00053A55"/>
    <w:rsid w:val="00053F3C"/>
    <w:rsid w:val="000545E5"/>
    <w:rsid w:val="00054B1C"/>
    <w:rsid w:val="0005503C"/>
    <w:rsid w:val="00055130"/>
    <w:rsid w:val="0005592C"/>
    <w:rsid w:val="00055B06"/>
    <w:rsid w:val="0005613F"/>
    <w:rsid w:val="0005647E"/>
    <w:rsid w:val="000569C9"/>
    <w:rsid w:val="00056B28"/>
    <w:rsid w:val="000602D7"/>
    <w:rsid w:val="00060E80"/>
    <w:rsid w:val="00061CEB"/>
    <w:rsid w:val="00061D24"/>
    <w:rsid w:val="00061F2C"/>
    <w:rsid w:val="00062803"/>
    <w:rsid w:val="00062976"/>
    <w:rsid w:val="0006379E"/>
    <w:rsid w:val="00063D04"/>
    <w:rsid w:val="00064DBE"/>
    <w:rsid w:val="000650BF"/>
    <w:rsid w:val="000655E0"/>
    <w:rsid w:val="00065AE8"/>
    <w:rsid w:val="0006697E"/>
    <w:rsid w:val="00066FB3"/>
    <w:rsid w:val="000672FD"/>
    <w:rsid w:val="0006731A"/>
    <w:rsid w:val="00067743"/>
    <w:rsid w:val="00067ACF"/>
    <w:rsid w:val="00070400"/>
    <w:rsid w:val="0007043F"/>
    <w:rsid w:val="00070B9E"/>
    <w:rsid w:val="00070C34"/>
    <w:rsid w:val="00071975"/>
    <w:rsid w:val="00071995"/>
    <w:rsid w:val="00071A3E"/>
    <w:rsid w:val="0007291E"/>
    <w:rsid w:val="0007341E"/>
    <w:rsid w:val="00073953"/>
    <w:rsid w:val="00074253"/>
    <w:rsid w:val="00074379"/>
    <w:rsid w:val="000743FB"/>
    <w:rsid w:val="0007472D"/>
    <w:rsid w:val="00074A95"/>
    <w:rsid w:val="00074F41"/>
    <w:rsid w:val="00075E32"/>
    <w:rsid w:val="0007605B"/>
    <w:rsid w:val="0007630F"/>
    <w:rsid w:val="00076FED"/>
    <w:rsid w:val="00077909"/>
    <w:rsid w:val="000810D3"/>
    <w:rsid w:val="0008122B"/>
    <w:rsid w:val="000816E4"/>
    <w:rsid w:val="000819EE"/>
    <w:rsid w:val="000822A2"/>
    <w:rsid w:val="00082750"/>
    <w:rsid w:val="00082D03"/>
    <w:rsid w:val="00082F5F"/>
    <w:rsid w:val="0008311E"/>
    <w:rsid w:val="000838B3"/>
    <w:rsid w:val="00083E00"/>
    <w:rsid w:val="00083FA3"/>
    <w:rsid w:val="000841ED"/>
    <w:rsid w:val="00084503"/>
    <w:rsid w:val="00085D45"/>
    <w:rsid w:val="00085DDB"/>
    <w:rsid w:val="00086F1D"/>
    <w:rsid w:val="00087C0A"/>
    <w:rsid w:val="00087ED7"/>
    <w:rsid w:val="000901D6"/>
    <w:rsid w:val="000903F2"/>
    <w:rsid w:val="0009076B"/>
    <w:rsid w:val="000913E3"/>
    <w:rsid w:val="00091AEF"/>
    <w:rsid w:val="000921FB"/>
    <w:rsid w:val="0009264F"/>
    <w:rsid w:val="000928A3"/>
    <w:rsid w:val="00092E33"/>
    <w:rsid w:val="00094884"/>
    <w:rsid w:val="000957CE"/>
    <w:rsid w:val="00095A79"/>
    <w:rsid w:val="00095D80"/>
    <w:rsid w:val="00096298"/>
    <w:rsid w:val="00096969"/>
    <w:rsid w:val="00096BFB"/>
    <w:rsid w:val="000A0716"/>
    <w:rsid w:val="000A0AB4"/>
    <w:rsid w:val="000A0B2A"/>
    <w:rsid w:val="000A0C29"/>
    <w:rsid w:val="000A0DE5"/>
    <w:rsid w:val="000A1C30"/>
    <w:rsid w:val="000A3932"/>
    <w:rsid w:val="000A41CF"/>
    <w:rsid w:val="000A4543"/>
    <w:rsid w:val="000A4CAA"/>
    <w:rsid w:val="000A4E6C"/>
    <w:rsid w:val="000A4F4D"/>
    <w:rsid w:val="000A54DD"/>
    <w:rsid w:val="000A5F88"/>
    <w:rsid w:val="000A6D17"/>
    <w:rsid w:val="000A6F7A"/>
    <w:rsid w:val="000A723D"/>
    <w:rsid w:val="000A7888"/>
    <w:rsid w:val="000B0B5A"/>
    <w:rsid w:val="000B0C83"/>
    <w:rsid w:val="000B1249"/>
    <w:rsid w:val="000B1443"/>
    <w:rsid w:val="000B14B3"/>
    <w:rsid w:val="000B1C19"/>
    <w:rsid w:val="000B2880"/>
    <w:rsid w:val="000B2DAD"/>
    <w:rsid w:val="000B31C9"/>
    <w:rsid w:val="000B3C72"/>
    <w:rsid w:val="000B3CED"/>
    <w:rsid w:val="000B427E"/>
    <w:rsid w:val="000B4AA1"/>
    <w:rsid w:val="000B5240"/>
    <w:rsid w:val="000B5318"/>
    <w:rsid w:val="000B6372"/>
    <w:rsid w:val="000B66C2"/>
    <w:rsid w:val="000B67C4"/>
    <w:rsid w:val="000C036F"/>
    <w:rsid w:val="000C0A56"/>
    <w:rsid w:val="000C0EBA"/>
    <w:rsid w:val="000C1018"/>
    <w:rsid w:val="000C1379"/>
    <w:rsid w:val="000C29CB"/>
    <w:rsid w:val="000C33D0"/>
    <w:rsid w:val="000C3613"/>
    <w:rsid w:val="000C394F"/>
    <w:rsid w:val="000C4747"/>
    <w:rsid w:val="000C599C"/>
    <w:rsid w:val="000C5EF1"/>
    <w:rsid w:val="000C6456"/>
    <w:rsid w:val="000C68E3"/>
    <w:rsid w:val="000C712B"/>
    <w:rsid w:val="000C7615"/>
    <w:rsid w:val="000C7C3E"/>
    <w:rsid w:val="000D0BAA"/>
    <w:rsid w:val="000D103F"/>
    <w:rsid w:val="000D1B19"/>
    <w:rsid w:val="000D23EA"/>
    <w:rsid w:val="000D31A4"/>
    <w:rsid w:val="000D3443"/>
    <w:rsid w:val="000D380D"/>
    <w:rsid w:val="000D3DE0"/>
    <w:rsid w:val="000D3E5D"/>
    <w:rsid w:val="000D4494"/>
    <w:rsid w:val="000D5752"/>
    <w:rsid w:val="000D624A"/>
    <w:rsid w:val="000D6473"/>
    <w:rsid w:val="000D6994"/>
    <w:rsid w:val="000D6ABA"/>
    <w:rsid w:val="000D72F1"/>
    <w:rsid w:val="000E01CE"/>
    <w:rsid w:val="000E02ED"/>
    <w:rsid w:val="000E0CB2"/>
    <w:rsid w:val="000E17A9"/>
    <w:rsid w:val="000E1C49"/>
    <w:rsid w:val="000E1E54"/>
    <w:rsid w:val="000E3071"/>
    <w:rsid w:val="000E3203"/>
    <w:rsid w:val="000E3940"/>
    <w:rsid w:val="000E4066"/>
    <w:rsid w:val="000E5F0F"/>
    <w:rsid w:val="000E60D4"/>
    <w:rsid w:val="000E6EAA"/>
    <w:rsid w:val="000E7300"/>
    <w:rsid w:val="000E766E"/>
    <w:rsid w:val="000F04E3"/>
    <w:rsid w:val="000F0B85"/>
    <w:rsid w:val="000F0FBE"/>
    <w:rsid w:val="000F114F"/>
    <w:rsid w:val="000F1368"/>
    <w:rsid w:val="000F19DF"/>
    <w:rsid w:val="000F1B66"/>
    <w:rsid w:val="000F23E9"/>
    <w:rsid w:val="000F24B1"/>
    <w:rsid w:val="000F2763"/>
    <w:rsid w:val="000F28DE"/>
    <w:rsid w:val="000F2E5B"/>
    <w:rsid w:val="000F3844"/>
    <w:rsid w:val="000F3CBB"/>
    <w:rsid w:val="000F4B95"/>
    <w:rsid w:val="000F5120"/>
    <w:rsid w:val="000F68CF"/>
    <w:rsid w:val="000F692D"/>
    <w:rsid w:val="000F6F36"/>
    <w:rsid w:val="000F7917"/>
    <w:rsid w:val="000F7935"/>
    <w:rsid w:val="000F7ECB"/>
    <w:rsid w:val="00100FE9"/>
    <w:rsid w:val="00101132"/>
    <w:rsid w:val="00101996"/>
    <w:rsid w:val="00101A25"/>
    <w:rsid w:val="00101A3A"/>
    <w:rsid w:val="001026E9"/>
    <w:rsid w:val="00102B9E"/>
    <w:rsid w:val="00103068"/>
    <w:rsid w:val="00103901"/>
    <w:rsid w:val="00103980"/>
    <w:rsid w:val="00104101"/>
    <w:rsid w:val="001043DE"/>
    <w:rsid w:val="001044AF"/>
    <w:rsid w:val="00104EAC"/>
    <w:rsid w:val="00104F4B"/>
    <w:rsid w:val="001055FC"/>
    <w:rsid w:val="001062AF"/>
    <w:rsid w:val="001069BC"/>
    <w:rsid w:val="00106D6B"/>
    <w:rsid w:val="001074CE"/>
    <w:rsid w:val="0010777A"/>
    <w:rsid w:val="00107C97"/>
    <w:rsid w:val="0011070F"/>
    <w:rsid w:val="0011077B"/>
    <w:rsid w:val="001116E4"/>
    <w:rsid w:val="00111C20"/>
    <w:rsid w:val="00111E3A"/>
    <w:rsid w:val="00111F1A"/>
    <w:rsid w:val="00112767"/>
    <w:rsid w:val="00112A86"/>
    <w:rsid w:val="00112E3F"/>
    <w:rsid w:val="00113E57"/>
    <w:rsid w:val="00114D35"/>
    <w:rsid w:val="00114EAA"/>
    <w:rsid w:val="001157C6"/>
    <w:rsid w:val="0011581E"/>
    <w:rsid w:val="0011586C"/>
    <w:rsid w:val="00116D68"/>
    <w:rsid w:val="001177F5"/>
    <w:rsid w:val="00120216"/>
    <w:rsid w:val="00120CB8"/>
    <w:rsid w:val="00120FE3"/>
    <w:rsid w:val="0012196E"/>
    <w:rsid w:val="00121DA9"/>
    <w:rsid w:val="001221EB"/>
    <w:rsid w:val="00122526"/>
    <w:rsid w:val="00122FE3"/>
    <w:rsid w:val="00123673"/>
    <w:rsid w:val="00123AEA"/>
    <w:rsid w:val="00123CD6"/>
    <w:rsid w:val="00123E55"/>
    <w:rsid w:val="00124656"/>
    <w:rsid w:val="001247DE"/>
    <w:rsid w:val="00126DF2"/>
    <w:rsid w:val="00127378"/>
    <w:rsid w:val="001273BF"/>
    <w:rsid w:val="00127AE3"/>
    <w:rsid w:val="00127F55"/>
    <w:rsid w:val="00130853"/>
    <w:rsid w:val="00130973"/>
    <w:rsid w:val="00131232"/>
    <w:rsid w:val="001328FA"/>
    <w:rsid w:val="00132E1F"/>
    <w:rsid w:val="001331FA"/>
    <w:rsid w:val="001359F8"/>
    <w:rsid w:val="00135B8F"/>
    <w:rsid w:val="00135EB1"/>
    <w:rsid w:val="001364DD"/>
    <w:rsid w:val="001367BA"/>
    <w:rsid w:val="00136C3B"/>
    <w:rsid w:val="00136E6A"/>
    <w:rsid w:val="001372D5"/>
    <w:rsid w:val="001412EE"/>
    <w:rsid w:val="00141433"/>
    <w:rsid w:val="001416E7"/>
    <w:rsid w:val="00143076"/>
    <w:rsid w:val="00143AEF"/>
    <w:rsid w:val="001441C0"/>
    <w:rsid w:val="00144224"/>
    <w:rsid w:val="00144259"/>
    <w:rsid w:val="0014464C"/>
    <w:rsid w:val="00144657"/>
    <w:rsid w:val="00144B01"/>
    <w:rsid w:val="00144D4A"/>
    <w:rsid w:val="00144F77"/>
    <w:rsid w:val="0014516A"/>
    <w:rsid w:val="0014570C"/>
    <w:rsid w:val="0014581C"/>
    <w:rsid w:val="0014593E"/>
    <w:rsid w:val="00145E31"/>
    <w:rsid w:val="00146482"/>
    <w:rsid w:val="00146564"/>
    <w:rsid w:val="00146888"/>
    <w:rsid w:val="00146A5F"/>
    <w:rsid w:val="00146DBC"/>
    <w:rsid w:val="00147882"/>
    <w:rsid w:val="0015047B"/>
    <w:rsid w:val="001509CD"/>
    <w:rsid w:val="00150D58"/>
    <w:rsid w:val="00150F76"/>
    <w:rsid w:val="00151144"/>
    <w:rsid w:val="001526B6"/>
    <w:rsid w:val="00152AFE"/>
    <w:rsid w:val="00153122"/>
    <w:rsid w:val="00153299"/>
    <w:rsid w:val="00155129"/>
    <w:rsid w:val="001554A0"/>
    <w:rsid w:val="00155990"/>
    <w:rsid w:val="00155B19"/>
    <w:rsid w:val="00155EAE"/>
    <w:rsid w:val="00155F5C"/>
    <w:rsid w:val="001570D7"/>
    <w:rsid w:val="001577B1"/>
    <w:rsid w:val="0015795D"/>
    <w:rsid w:val="00157E85"/>
    <w:rsid w:val="00160A49"/>
    <w:rsid w:val="00160D0C"/>
    <w:rsid w:val="0016131B"/>
    <w:rsid w:val="00161432"/>
    <w:rsid w:val="00161621"/>
    <w:rsid w:val="00162187"/>
    <w:rsid w:val="001622DD"/>
    <w:rsid w:val="00162356"/>
    <w:rsid w:val="00162537"/>
    <w:rsid w:val="00162BD4"/>
    <w:rsid w:val="0016309B"/>
    <w:rsid w:val="0016319B"/>
    <w:rsid w:val="00164231"/>
    <w:rsid w:val="001646DC"/>
    <w:rsid w:val="00165146"/>
    <w:rsid w:val="001656A9"/>
    <w:rsid w:val="00165A8F"/>
    <w:rsid w:val="00166089"/>
    <w:rsid w:val="00166560"/>
    <w:rsid w:val="00170946"/>
    <w:rsid w:val="00170C45"/>
    <w:rsid w:val="00170CBC"/>
    <w:rsid w:val="001712D0"/>
    <w:rsid w:val="0017163E"/>
    <w:rsid w:val="00171D43"/>
    <w:rsid w:val="001726F4"/>
    <w:rsid w:val="00173619"/>
    <w:rsid w:val="00173BF5"/>
    <w:rsid w:val="00175A60"/>
    <w:rsid w:val="00176B7D"/>
    <w:rsid w:val="00177437"/>
    <w:rsid w:val="001774B9"/>
    <w:rsid w:val="001774DF"/>
    <w:rsid w:val="001775B6"/>
    <w:rsid w:val="00177AF9"/>
    <w:rsid w:val="00177C3A"/>
    <w:rsid w:val="00181109"/>
    <w:rsid w:val="00181518"/>
    <w:rsid w:val="001816D6"/>
    <w:rsid w:val="00182455"/>
    <w:rsid w:val="001824F1"/>
    <w:rsid w:val="00183200"/>
    <w:rsid w:val="0018341B"/>
    <w:rsid w:val="00186366"/>
    <w:rsid w:val="00186A81"/>
    <w:rsid w:val="00190236"/>
    <w:rsid w:val="00190503"/>
    <w:rsid w:val="001925E6"/>
    <w:rsid w:val="00192775"/>
    <w:rsid w:val="00192A1B"/>
    <w:rsid w:val="00192BAD"/>
    <w:rsid w:val="001931E8"/>
    <w:rsid w:val="00193501"/>
    <w:rsid w:val="0019463E"/>
    <w:rsid w:val="00194ADF"/>
    <w:rsid w:val="00194D5F"/>
    <w:rsid w:val="00195CA4"/>
    <w:rsid w:val="001972DE"/>
    <w:rsid w:val="00197F6E"/>
    <w:rsid w:val="001A0910"/>
    <w:rsid w:val="001A1FC6"/>
    <w:rsid w:val="001A1FCC"/>
    <w:rsid w:val="001A24C0"/>
    <w:rsid w:val="001A24C1"/>
    <w:rsid w:val="001A2C1C"/>
    <w:rsid w:val="001A2EDF"/>
    <w:rsid w:val="001A39D7"/>
    <w:rsid w:val="001A3F93"/>
    <w:rsid w:val="001A4DA4"/>
    <w:rsid w:val="001A52C0"/>
    <w:rsid w:val="001A5E83"/>
    <w:rsid w:val="001A5EFB"/>
    <w:rsid w:val="001A61AC"/>
    <w:rsid w:val="001A61ED"/>
    <w:rsid w:val="001A6275"/>
    <w:rsid w:val="001A66AF"/>
    <w:rsid w:val="001A6986"/>
    <w:rsid w:val="001A77A8"/>
    <w:rsid w:val="001B001B"/>
    <w:rsid w:val="001B0578"/>
    <w:rsid w:val="001B063A"/>
    <w:rsid w:val="001B093E"/>
    <w:rsid w:val="001B0EFB"/>
    <w:rsid w:val="001B1BB9"/>
    <w:rsid w:val="001B1C4B"/>
    <w:rsid w:val="001B1F24"/>
    <w:rsid w:val="001B2152"/>
    <w:rsid w:val="001B22DD"/>
    <w:rsid w:val="001B3118"/>
    <w:rsid w:val="001B3478"/>
    <w:rsid w:val="001B36E9"/>
    <w:rsid w:val="001B36FC"/>
    <w:rsid w:val="001B3770"/>
    <w:rsid w:val="001B3CEC"/>
    <w:rsid w:val="001B3FCE"/>
    <w:rsid w:val="001B553E"/>
    <w:rsid w:val="001B7006"/>
    <w:rsid w:val="001B701A"/>
    <w:rsid w:val="001C07DF"/>
    <w:rsid w:val="001C1328"/>
    <w:rsid w:val="001C1367"/>
    <w:rsid w:val="001C1386"/>
    <w:rsid w:val="001C1714"/>
    <w:rsid w:val="001C1AD1"/>
    <w:rsid w:val="001C1D5E"/>
    <w:rsid w:val="001C1DE9"/>
    <w:rsid w:val="001C20F4"/>
    <w:rsid w:val="001C22B3"/>
    <w:rsid w:val="001C2BCE"/>
    <w:rsid w:val="001C3A65"/>
    <w:rsid w:val="001C56D2"/>
    <w:rsid w:val="001C626E"/>
    <w:rsid w:val="001C65E6"/>
    <w:rsid w:val="001C68A0"/>
    <w:rsid w:val="001C6DD7"/>
    <w:rsid w:val="001C7216"/>
    <w:rsid w:val="001C730B"/>
    <w:rsid w:val="001C7C87"/>
    <w:rsid w:val="001D007E"/>
    <w:rsid w:val="001D00ED"/>
    <w:rsid w:val="001D031D"/>
    <w:rsid w:val="001D1141"/>
    <w:rsid w:val="001D1419"/>
    <w:rsid w:val="001D18BF"/>
    <w:rsid w:val="001D1B2C"/>
    <w:rsid w:val="001D263A"/>
    <w:rsid w:val="001D3BAF"/>
    <w:rsid w:val="001D4438"/>
    <w:rsid w:val="001D5976"/>
    <w:rsid w:val="001D5CF9"/>
    <w:rsid w:val="001D67F8"/>
    <w:rsid w:val="001D69F1"/>
    <w:rsid w:val="001D785E"/>
    <w:rsid w:val="001E0211"/>
    <w:rsid w:val="001E0535"/>
    <w:rsid w:val="001E08DE"/>
    <w:rsid w:val="001E1339"/>
    <w:rsid w:val="001E1EF8"/>
    <w:rsid w:val="001E209A"/>
    <w:rsid w:val="001E2168"/>
    <w:rsid w:val="001E221A"/>
    <w:rsid w:val="001E2743"/>
    <w:rsid w:val="001E3A2F"/>
    <w:rsid w:val="001E3C52"/>
    <w:rsid w:val="001E4407"/>
    <w:rsid w:val="001E490E"/>
    <w:rsid w:val="001E4B3D"/>
    <w:rsid w:val="001E5285"/>
    <w:rsid w:val="001E569D"/>
    <w:rsid w:val="001E5781"/>
    <w:rsid w:val="001E6646"/>
    <w:rsid w:val="001E75B3"/>
    <w:rsid w:val="001E75ED"/>
    <w:rsid w:val="001F0A00"/>
    <w:rsid w:val="001F0BEE"/>
    <w:rsid w:val="001F0DB3"/>
    <w:rsid w:val="001F10D4"/>
    <w:rsid w:val="001F13E1"/>
    <w:rsid w:val="001F1F30"/>
    <w:rsid w:val="001F22BC"/>
    <w:rsid w:val="001F2C5A"/>
    <w:rsid w:val="001F2E67"/>
    <w:rsid w:val="001F3245"/>
    <w:rsid w:val="001F35F3"/>
    <w:rsid w:val="001F399B"/>
    <w:rsid w:val="001F579D"/>
    <w:rsid w:val="001F5DED"/>
    <w:rsid w:val="001F5F95"/>
    <w:rsid w:val="001F6640"/>
    <w:rsid w:val="001F66D7"/>
    <w:rsid w:val="001F6DB4"/>
    <w:rsid w:val="001F7CC6"/>
    <w:rsid w:val="001F7EE5"/>
    <w:rsid w:val="00200745"/>
    <w:rsid w:val="002008EA"/>
    <w:rsid w:val="002012D3"/>
    <w:rsid w:val="00201469"/>
    <w:rsid w:val="00201710"/>
    <w:rsid w:val="00201ABB"/>
    <w:rsid w:val="0020285A"/>
    <w:rsid w:val="00202DC9"/>
    <w:rsid w:val="00203166"/>
    <w:rsid w:val="00203A46"/>
    <w:rsid w:val="00203B71"/>
    <w:rsid w:val="00203CBF"/>
    <w:rsid w:val="00204371"/>
    <w:rsid w:val="00205783"/>
    <w:rsid w:val="00205A6C"/>
    <w:rsid w:val="0020622B"/>
    <w:rsid w:val="002064CA"/>
    <w:rsid w:val="002064F4"/>
    <w:rsid w:val="0020654E"/>
    <w:rsid w:val="00206946"/>
    <w:rsid w:val="00207036"/>
    <w:rsid w:val="00207416"/>
    <w:rsid w:val="00207F1D"/>
    <w:rsid w:val="00210B9E"/>
    <w:rsid w:val="00210D5A"/>
    <w:rsid w:val="00211525"/>
    <w:rsid w:val="00211807"/>
    <w:rsid w:val="00211C11"/>
    <w:rsid w:val="00212AD8"/>
    <w:rsid w:val="00212CFB"/>
    <w:rsid w:val="0021394B"/>
    <w:rsid w:val="00213950"/>
    <w:rsid w:val="00213B9B"/>
    <w:rsid w:val="002145FE"/>
    <w:rsid w:val="00215461"/>
    <w:rsid w:val="00215700"/>
    <w:rsid w:val="00215F20"/>
    <w:rsid w:val="0021683D"/>
    <w:rsid w:val="00216E4A"/>
    <w:rsid w:val="00216E5B"/>
    <w:rsid w:val="00216EE4"/>
    <w:rsid w:val="00217024"/>
    <w:rsid w:val="002200E4"/>
    <w:rsid w:val="0022056D"/>
    <w:rsid w:val="00220E88"/>
    <w:rsid w:val="00221437"/>
    <w:rsid w:val="00221D6F"/>
    <w:rsid w:val="0022292A"/>
    <w:rsid w:val="00222F72"/>
    <w:rsid w:val="00223B7C"/>
    <w:rsid w:val="002247D6"/>
    <w:rsid w:val="00224B9D"/>
    <w:rsid w:val="002250DF"/>
    <w:rsid w:val="00225120"/>
    <w:rsid w:val="002268A4"/>
    <w:rsid w:val="00227388"/>
    <w:rsid w:val="00227522"/>
    <w:rsid w:val="00227629"/>
    <w:rsid w:val="00227821"/>
    <w:rsid w:val="00227F23"/>
    <w:rsid w:val="00230718"/>
    <w:rsid w:val="00231163"/>
    <w:rsid w:val="00231741"/>
    <w:rsid w:val="00231C01"/>
    <w:rsid w:val="0023212B"/>
    <w:rsid w:val="00232F8A"/>
    <w:rsid w:val="00232F8E"/>
    <w:rsid w:val="00233697"/>
    <w:rsid w:val="00234C7B"/>
    <w:rsid w:val="00235EB2"/>
    <w:rsid w:val="00236241"/>
    <w:rsid w:val="00236484"/>
    <w:rsid w:val="002364C4"/>
    <w:rsid w:val="002364D7"/>
    <w:rsid w:val="002372A0"/>
    <w:rsid w:val="002374A7"/>
    <w:rsid w:val="0024085B"/>
    <w:rsid w:val="0024176E"/>
    <w:rsid w:val="00241791"/>
    <w:rsid w:val="00241FBB"/>
    <w:rsid w:val="00242F04"/>
    <w:rsid w:val="002432D4"/>
    <w:rsid w:val="00243567"/>
    <w:rsid w:val="00243E37"/>
    <w:rsid w:val="00244031"/>
    <w:rsid w:val="00244785"/>
    <w:rsid w:val="00244BBE"/>
    <w:rsid w:val="002456B5"/>
    <w:rsid w:val="002461DA"/>
    <w:rsid w:val="00246AFD"/>
    <w:rsid w:val="00246B71"/>
    <w:rsid w:val="0024763A"/>
    <w:rsid w:val="002502C6"/>
    <w:rsid w:val="00250667"/>
    <w:rsid w:val="00250978"/>
    <w:rsid w:val="002510CC"/>
    <w:rsid w:val="00251347"/>
    <w:rsid w:val="002513A4"/>
    <w:rsid w:val="00251B02"/>
    <w:rsid w:val="00251C3A"/>
    <w:rsid w:val="00251D98"/>
    <w:rsid w:val="0025213E"/>
    <w:rsid w:val="0025220A"/>
    <w:rsid w:val="00252544"/>
    <w:rsid w:val="00252662"/>
    <w:rsid w:val="00252FF6"/>
    <w:rsid w:val="0025395D"/>
    <w:rsid w:val="00254735"/>
    <w:rsid w:val="00255CAD"/>
    <w:rsid w:val="00257FCA"/>
    <w:rsid w:val="00261EE4"/>
    <w:rsid w:val="0026221A"/>
    <w:rsid w:val="00262A90"/>
    <w:rsid w:val="00263C2E"/>
    <w:rsid w:val="00263F82"/>
    <w:rsid w:val="00264890"/>
    <w:rsid w:val="00264992"/>
    <w:rsid w:val="00265E74"/>
    <w:rsid w:val="0026630F"/>
    <w:rsid w:val="00266D91"/>
    <w:rsid w:val="00267126"/>
    <w:rsid w:val="00267601"/>
    <w:rsid w:val="002679BF"/>
    <w:rsid w:val="00267AF7"/>
    <w:rsid w:val="00267C1C"/>
    <w:rsid w:val="00267C63"/>
    <w:rsid w:val="0027003E"/>
    <w:rsid w:val="0027047E"/>
    <w:rsid w:val="002706F4"/>
    <w:rsid w:val="002709EA"/>
    <w:rsid w:val="0027112C"/>
    <w:rsid w:val="00271BA0"/>
    <w:rsid w:val="0027221E"/>
    <w:rsid w:val="0027248B"/>
    <w:rsid w:val="002727D4"/>
    <w:rsid w:val="002742B5"/>
    <w:rsid w:val="0027477C"/>
    <w:rsid w:val="00274957"/>
    <w:rsid w:val="00274AE5"/>
    <w:rsid w:val="00274F17"/>
    <w:rsid w:val="00275D19"/>
    <w:rsid w:val="00276FB3"/>
    <w:rsid w:val="00277077"/>
    <w:rsid w:val="00277CC4"/>
    <w:rsid w:val="0028076B"/>
    <w:rsid w:val="002808CC"/>
    <w:rsid w:val="00280E80"/>
    <w:rsid w:val="00282FEF"/>
    <w:rsid w:val="00283273"/>
    <w:rsid w:val="00283869"/>
    <w:rsid w:val="00283CC0"/>
    <w:rsid w:val="0028408F"/>
    <w:rsid w:val="00284314"/>
    <w:rsid w:val="0028450B"/>
    <w:rsid w:val="002845D7"/>
    <w:rsid w:val="0028505B"/>
    <w:rsid w:val="00285BF0"/>
    <w:rsid w:val="00286138"/>
    <w:rsid w:val="00286271"/>
    <w:rsid w:val="0028666D"/>
    <w:rsid w:val="002867F4"/>
    <w:rsid w:val="00286D43"/>
    <w:rsid w:val="002878FC"/>
    <w:rsid w:val="00290025"/>
    <w:rsid w:val="00290708"/>
    <w:rsid w:val="00290754"/>
    <w:rsid w:val="0029090B"/>
    <w:rsid w:val="0029173F"/>
    <w:rsid w:val="00291CF7"/>
    <w:rsid w:val="00291FBD"/>
    <w:rsid w:val="0029333E"/>
    <w:rsid w:val="002933BB"/>
    <w:rsid w:val="002934A0"/>
    <w:rsid w:val="00294231"/>
    <w:rsid w:val="00294B0B"/>
    <w:rsid w:val="00295497"/>
    <w:rsid w:val="00295AAB"/>
    <w:rsid w:val="0029635C"/>
    <w:rsid w:val="00297071"/>
    <w:rsid w:val="00297996"/>
    <w:rsid w:val="00297AA9"/>
    <w:rsid w:val="00297CE7"/>
    <w:rsid w:val="00297DFA"/>
    <w:rsid w:val="002A01EA"/>
    <w:rsid w:val="002A032D"/>
    <w:rsid w:val="002A0523"/>
    <w:rsid w:val="002A12B3"/>
    <w:rsid w:val="002A1D08"/>
    <w:rsid w:val="002A26B8"/>
    <w:rsid w:val="002A2891"/>
    <w:rsid w:val="002A2942"/>
    <w:rsid w:val="002A509F"/>
    <w:rsid w:val="002A54DF"/>
    <w:rsid w:val="002A5CDE"/>
    <w:rsid w:val="002A6F53"/>
    <w:rsid w:val="002A741D"/>
    <w:rsid w:val="002B00D4"/>
    <w:rsid w:val="002B0121"/>
    <w:rsid w:val="002B1273"/>
    <w:rsid w:val="002B15FE"/>
    <w:rsid w:val="002B17DA"/>
    <w:rsid w:val="002B2219"/>
    <w:rsid w:val="002B227B"/>
    <w:rsid w:val="002B2E3F"/>
    <w:rsid w:val="002B33A4"/>
    <w:rsid w:val="002B3960"/>
    <w:rsid w:val="002B3C8A"/>
    <w:rsid w:val="002B4BB9"/>
    <w:rsid w:val="002B5374"/>
    <w:rsid w:val="002B5561"/>
    <w:rsid w:val="002B5A5A"/>
    <w:rsid w:val="002B6D3E"/>
    <w:rsid w:val="002B6E87"/>
    <w:rsid w:val="002B7182"/>
    <w:rsid w:val="002B790F"/>
    <w:rsid w:val="002B79FF"/>
    <w:rsid w:val="002B7B60"/>
    <w:rsid w:val="002C0359"/>
    <w:rsid w:val="002C0498"/>
    <w:rsid w:val="002C0BD0"/>
    <w:rsid w:val="002C1EFB"/>
    <w:rsid w:val="002C3445"/>
    <w:rsid w:val="002C3749"/>
    <w:rsid w:val="002C5617"/>
    <w:rsid w:val="002C5AB3"/>
    <w:rsid w:val="002C5C34"/>
    <w:rsid w:val="002C60D7"/>
    <w:rsid w:val="002C691A"/>
    <w:rsid w:val="002C7013"/>
    <w:rsid w:val="002C7025"/>
    <w:rsid w:val="002C7996"/>
    <w:rsid w:val="002C7ACE"/>
    <w:rsid w:val="002D0E95"/>
    <w:rsid w:val="002D15FF"/>
    <w:rsid w:val="002D1CE0"/>
    <w:rsid w:val="002D2403"/>
    <w:rsid w:val="002D2664"/>
    <w:rsid w:val="002D287C"/>
    <w:rsid w:val="002D29BA"/>
    <w:rsid w:val="002D2B41"/>
    <w:rsid w:val="002D3FA4"/>
    <w:rsid w:val="002D42B3"/>
    <w:rsid w:val="002D4B44"/>
    <w:rsid w:val="002D5A6A"/>
    <w:rsid w:val="002D6519"/>
    <w:rsid w:val="002D6A3B"/>
    <w:rsid w:val="002D6C3A"/>
    <w:rsid w:val="002D6C70"/>
    <w:rsid w:val="002D6EBA"/>
    <w:rsid w:val="002D719E"/>
    <w:rsid w:val="002D7276"/>
    <w:rsid w:val="002D72AC"/>
    <w:rsid w:val="002D7391"/>
    <w:rsid w:val="002E0592"/>
    <w:rsid w:val="002E266E"/>
    <w:rsid w:val="002E28EF"/>
    <w:rsid w:val="002E2988"/>
    <w:rsid w:val="002E2A01"/>
    <w:rsid w:val="002E2D60"/>
    <w:rsid w:val="002E346B"/>
    <w:rsid w:val="002E34D5"/>
    <w:rsid w:val="002E39C7"/>
    <w:rsid w:val="002E494D"/>
    <w:rsid w:val="002E4E40"/>
    <w:rsid w:val="002E5071"/>
    <w:rsid w:val="002E5369"/>
    <w:rsid w:val="002E68B0"/>
    <w:rsid w:val="002E6D44"/>
    <w:rsid w:val="002F012F"/>
    <w:rsid w:val="002F05B8"/>
    <w:rsid w:val="002F0F11"/>
    <w:rsid w:val="002F1104"/>
    <w:rsid w:val="002F1F83"/>
    <w:rsid w:val="002F1FD4"/>
    <w:rsid w:val="002F236F"/>
    <w:rsid w:val="002F26BA"/>
    <w:rsid w:val="002F2C60"/>
    <w:rsid w:val="002F45CA"/>
    <w:rsid w:val="002F4D22"/>
    <w:rsid w:val="002F69A8"/>
    <w:rsid w:val="002F69D6"/>
    <w:rsid w:val="002F6BA1"/>
    <w:rsid w:val="002F6C78"/>
    <w:rsid w:val="002F6DE4"/>
    <w:rsid w:val="002F7076"/>
    <w:rsid w:val="002F7D0F"/>
    <w:rsid w:val="00300F78"/>
    <w:rsid w:val="0030177A"/>
    <w:rsid w:val="00301C6C"/>
    <w:rsid w:val="003024C8"/>
    <w:rsid w:val="003024EC"/>
    <w:rsid w:val="00302D65"/>
    <w:rsid w:val="00302FFD"/>
    <w:rsid w:val="003033C6"/>
    <w:rsid w:val="00303A56"/>
    <w:rsid w:val="003042A7"/>
    <w:rsid w:val="0030574D"/>
    <w:rsid w:val="003059BE"/>
    <w:rsid w:val="00306626"/>
    <w:rsid w:val="00307346"/>
    <w:rsid w:val="00307CF2"/>
    <w:rsid w:val="00310C04"/>
    <w:rsid w:val="00310EBF"/>
    <w:rsid w:val="00310FF2"/>
    <w:rsid w:val="003114BA"/>
    <w:rsid w:val="003114E1"/>
    <w:rsid w:val="00311503"/>
    <w:rsid w:val="003116F3"/>
    <w:rsid w:val="00311DB3"/>
    <w:rsid w:val="00311DCA"/>
    <w:rsid w:val="003126DC"/>
    <w:rsid w:val="00312A50"/>
    <w:rsid w:val="00313F21"/>
    <w:rsid w:val="003148DA"/>
    <w:rsid w:val="00315038"/>
    <w:rsid w:val="003164C4"/>
    <w:rsid w:val="003165E1"/>
    <w:rsid w:val="00316BAE"/>
    <w:rsid w:val="00316EC8"/>
    <w:rsid w:val="00316F27"/>
    <w:rsid w:val="00317C09"/>
    <w:rsid w:val="00317E65"/>
    <w:rsid w:val="00320691"/>
    <w:rsid w:val="00320D62"/>
    <w:rsid w:val="00320E70"/>
    <w:rsid w:val="00321783"/>
    <w:rsid w:val="00321DC1"/>
    <w:rsid w:val="00322160"/>
    <w:rsid w:val="00322774"/>
    <w:rsid w:val="00322B68"/>
    <w:rsid w:val="00322BBA"/>
    <w:rsid w:val="00322C9E"/>
    <w:rsid w:val="00322DC0"/>
    <w:rsid w:val="0032348E"/>
    <w:rsid w:val="003235DB"/>
    <w:rsid w:val="003239F9"/>
    <w:rsid w:val="00324AB4"/>
    <w:rsid w:val="003254AB"/>
    <w:rsid w:val="0032550D"/>
    <w:rsid w:val="003258CB"/>
    <w:rsid w:val="00325B79"/>
    <w:rsid w:val="00326975"/>
    <w:rsid w:val="00327A5C"/>
    <w:rsid w:val="00330047"/>
    <w:rsid w:val="00330392"/>
    <w:rsid w:val="0033048E"/>
    <w:rsid w:val="00330915"/>
    <w:rsid w:val="00335449"/>
    <w:rsid w:val="00335C83"/>
    <w:rsid w:val="00336AFF"/>
    <w:rsid w:val="00336B95"/>
    <w:rsid w:val="00337509"/>
    <w:rsid w:val="00337F24"/>
    <w:rsid w:val="00340874"/>
    <w:rsid w:val="003412DE"/>
    <w:rsid w:val="00341381"/>
    <w:rsid w:val="003424B9"/>
    <w:rsid w:val="003431FB"/>
    <w:rsid w:val="00344063"/>
    <w:rsid w:val="00344F13"/>
    <w:rsid w:val="00345149"/>
    <w:rsid w:val="00345F85"/>
    <w:rsid w:val="003465AB"/>
    <w:rsid w:val="00346A0D"/>
    <w:rsid w:val="00346E0C"/>
    <w:rsid w:val="003474D3"/>
    <w:rsid w:val="003507CF"/>
    <w:rsid w:val="00350A2A"/>
    <w:rsid w:val="00350B4E"/>
    <w:rsid w:val="00351CCA"/>
    <w:rsid w:val="00352AF4"/>
    <w:rsid w:val="00354418"/>
    <w:rsid w:val="003551F6"/>
    <w:rsid w:val="00355781"/>
    <w:rsid w:val="00355864"/>
    <w:rsid w:val="00355CAF"/>
    <w:rsid w:val="00356C6B"/>
    <w:rsid w:val="00356E9B"/>
    <w:rsid w:val="003577EC"/>
    <w:rsid w:val="00357860"/>
    <w:rsid w:val="00360143"/>
    <w:rsid w:val="0036021A"/>
    <w:rsid w:val="003604B9"/>
    <w:rsid w:val="00360533"/>
    <w:rsid w:val="00360C79"/>
    <w:rsid w:val="003617BC"/>
    <w:rsid w:val="00361911"/>
    <w:rsid w:val="00361C0E"/>
    <w:rsid w:val="00363198"/>
    <w:rsid w:val="00363775"/>
    <w:rsid w:val="00363C80"/>
    <w:rsid w:val="00363CDA"/>
    <w:rsid w:val="0036406C"/>
    <w:rsid w:val="00364462"/>
    <w:rsid w:val="003659A8"/>
    <w:rsid w:val="0036653A"/>
    <w:rsid w:val="00366637"/>
    <w:rsid w:val="0036753D"/>
    <w:rsid w:val="0036780C"/>
    <w:rsid w:val="00367B15"/>
    <w:rsid w:val="00370354"/>
    <w:rsid w:val="00371009"/>
    <w:rsid w:val="003723B0"/>
    <w:rsid w:val="0037284E"/>
    <w:rsid w:val="00372BCD"/>
    <w:rsid w:val="003733F9"/>
    <w:rsid w:val="003746EB"/>
    <w:rsid w:val="00374F0B"/>
    <w:rsid w:val="0037524E"/>
    <w:rsid w:val="00375FE5"/>
    <w:rsid w:val="00376165"/>
    <w:rsid w:val="00376609"/>
    <w:rsid w:val="003776B3"/>
    <w:rsid w:val="003779DB"/>
    <w:rsid w:val="00377B11"/>
    <w:rsid w:val="00380615"/>
    <w:rsid w:val="00380780"/>
    <w:rsid w:val="003814CD"/>
    <w:rsid w:val="00381819"/>
    <w:rsid w:val="0038197F"/>
    <w:rsid w:val="00381A53"/>
    <w:rsid w:val="00381CE0"/>
    <w:rsid w:val="00381D5A"/>
    <w:rsid w:val="003823E9"/>
    <w:rsid w:val="003845D5"/>
    <w:rsid w:val="00384973"/>
    <w:rsid w:val="00385502"/>
    <w:rsid w:val="00385569"/>
    <w:rsid w:val="00385D96"/>
    <w:rsid w:val="00385DFD"/>
    <w:rsid w:val="00385E64"/>
    <w:rsid w:val="0038639A"/>
    <w:rsid w:val="00387937"/>
    <w:rsid w:val="0039073E"/>
    <w:rsid w:val="00390F62"/>
    <w:rsid w:val="00391306"/>
    <w:rsid w:val="00391582"/>
    <w:rsid w:val="003919AC"/>
    <w:rsid w:val="00391EC5"/>
    <w:rsid w:val="003922D7"/>
    <w:rsid w:val="00392672"/>
    <w:rsid w:val="00392C03"/>
    <w:rsid w:val="0039306F"/>
    <w:rsid w:val="00393EF9"/>
    <w:rsid w:val="00395B7B"/>
    <w:rsid w:val="00396257"/>
    <w:rsid w:val="003964E3"/>
    <w:rsid w:val="0039672D"/>
    <w:rsid w:val="003969F0"/>
    <w:rsid w:val="00396DEF"/>
    <w:rsid w:val="00397599"/>
    <w:rsid w:val="00397AAF"/>
    <w:rsid w:val="00397F14"/>
    <w:rsid w:val="003A02F8"/>
    <w:rsid w:val="003A05CC"/>
    <w:rsid w:val="003A1DAC"/>
    <w:rsid w:val="003A27E7"/>
    <w:rsid w:val="003A2DA1"/>
    <w:rsid w:val="003A3ADD"/>
    <w:rsid w:val="003A3CA0"/>
    <w:rsid w:val="003A432A"/>
    <w:rsid w:val="003A5D6B"/>
    <w:rsid w:val="003A61F3"/>
    <w:rsid w:val="003A6308"/>
    <w:rsid w:val="003A6694"/>
    <w:rsid w:val="003A6915"/>
    <w:rsid w:val="003A7653"/>
    <w:rsid w:val="003A7E3E"/>
    <w:rsid w:val="003A7E80"/>
    <w:rsid w:val="003A7EF8"/>
    <w:rsid w:val="003B0E8B"/>
    <w:rsid w:val="003B138A"/>
    <w:rsid w:val="003B1D77"/>
    <w:rsid w:val="003B308E"/>
    <w:rsid w:val="003B30BD"/>
    <w:rsid w:val="003B3288"/>
    <w:rsid w:val="003B3561"/>
    <w:rsid w:val="003B3844"/>
    <w:rsid w:val="003B3C43"/>
    <w:rsid w:val="003B4770"/>
    <w:rsid w:val="003B49A3"/>
    <w:rsid w:val="003B562E"/>
    <w:rsid w:val="003B604E"/>
    <w:rsid w:val="003B797B"/>
    <w:rsid w:val="003C064F"/>
    <w:rsid w:val="003C0809"/>
    <w:rsid w:val="003C137F"/>
    <w:rsid w:val="003C2582"/>
    <w:rsid w:val="003C28E4"/>
    <w:rsid w:val="003C2D2E"/>
    <w:rsid w:val="003C3898"/>
    <w:rsid w:val="003C3A0B"/>
    <w:rsid w:val="003C3E2C"/>
    <w:rsid w:val="003C4129"/>
    <w:rsid w:val="003C45D8"/>
    <w:rsid w:val="003C45D9"/>
    <w:rsid w:val="003C45DA"/>
    <w:rsid w:val="003C4C80"/>
    <w:rsid w:val="003C5DEE"/>
    <w:rsid w:val="003C5F5E"/>
    <w:rsid w:val="003C6312"/>
    <w:rsid w:val="003C631C"/>
    <w:rsid w:val="003C7087"/>
    <w:rsid w:val="003C7930"/>
    <w:rsid w:val="003C7B99"/>
    <w:rsid w:val="003D1B18"/>
    <w:rsid w:val="003D215F"/>
    <w:rsid w:val="003D2172"/>
    <w:rsid w:val="003D25D7"/>
    <w:rsid w:val="003D2C03"/>
    <w:rsid w:val="003D3662"/>
    <w:rsid w:val="003D3EFB"/>
    <w:rsid w:val="003D4068"/>
    <w:rsid w:val="003D44F6"/>
    <w:rsid w:val="003D4504"/>
    <w:rsid w:val="003D4A68"/>
    <w:rsid w:val="003D4E3C"/>
    <w:rsid w:val="003D528D"/>
    <w:rsid w:val="003D590B"/>
    <w:rsid w:val="003D6026"/>
    <w:rsid w:val="003D61E1"/>
    <w:rsid w:val="003D6254"/>
    <w:rsid w:val="003D6753"/>
    <w:rsid w:val="003D76B9"/>
    <w:rsid w:val="003D7F82"/>
    <w:rsid w:val="003E0244"/>
    <w:rsid w:val="003E0728"/>
    <w:rsid w:val="003E0C7A"/>
    <w:rsid w:val="003E10C6"/>
    <w:rsid w:val="003E14DB"/>
    <w:rsid w:val="003E1876"/>
    <w:rsid w:val="003E2193"/>
    <w:rsid w:val="003E21FF"/>
    <w:rsid w:val="003E2307"/>
    <w:rsid w:val="003E23F1"/>
    <w:rsid w:val="003E2D9E"/>
    <w:rsid w:val="003E3CC7"/>
    <w:rsid w:val="003E481F"/>
    <w:rsid w:val="003E49E4"/>
    <w:rsid w:val="003E49E6"/>
    <w:rsid w:val="003E4EC8"/>
    <w:rsid w:val="003E61EA"/>
    <w:rsid w:val="003E62C5"/>
    <w:rsid w:val="003E645C"/>
    <w:rsid w:val="003E655F"/>
    <w:rsid w:val="003E7029"/>
    <w:rsid w:val="003E7431"/>
    <w:rsid w:val="003E74CB"/>
    <w:rsid w:val="003E77D7"/>
    <w:rsid w:val="003F0929"/>
    <w:rsid w:val="003F2974"/>
    <w:rsid w:val="003F312F"/>
    <w:rsid w:val="003F32DA"/>
    <w:rsid w:val="003F3803"/>
    <w:rsid w:val="003F414A"/>
    <w:rsid w:val="003F54D9"/>
    <w:rsid w:val="003F5544"/>
    <w:rsid w:val="003F71EE"/>
    <w:rsid w:val="003F74F1"/>
    <w:rsid w:val="003F797C"/>
    <w:rsid w:val="003F79A1"/>
    <w:rsid w:val="0040001F"/>
    <w:rsid w:val="00400093"/>
    <w:rsid w:val="00400CDE"/>
    <w:rsid w:val="00400DF5"/>
    <w:rsid w:val="0040193A"/>
    <w:rsid w:val="00401AF0"/>
    <w:rsid w:val="00402054"/>
    <w:rsid w:val="004032F7"/>
    <w:rsid w:val="004033D2"/>
    <w:rsid w:val="004034B3"/>
    <w:rsid w:val="00403C1C"/>
    <w:rsid w:val="00404348"/>
    <w:rsid w:val="004047B9"/>
    <w:rsid w:val="00404BBC"/>
    <w:rsid w:val="00404D29"/>
    <w:rsid w:val="00404DE6"/>
    <w:rsid w:val="0040533F"/>
    <w:rsid w:val="004073B2"/>
    <w:rsid w:val="0040762A"/>
    <w:rsid w:val="0041038E"/>
    <w:rsid w:val="004107F6"/>
    <w:rsid w:val="00410824"/>
    <w:rsid w:val="004114B9"/>
    <w:rsid w:val="004118B3"/>
    <w:rsid w:val="0041196A"/>
    <w:rsid w:val="00412470"/>
    <w:rsid w:val="0041275D"/>
    <w:rsid w:val="0041330F"/>
    <w:rsid w:val="00413401"/>
    <w:rsid w:val="0041360A"/>
    <w:rsid w:val="00413691"/>
    <w:rsid w:val="00413A55"/>
    <w:rsid w:val="00413C66"/>
    <w:rsid w:val="00414902"/>
    <w:rsid w:val="004155D0"/>
    <w:rsid w:val="00415A4E"/>
    <w:rsid w:val="00415BB9"/>
    <w:rsid w:val="00416127"/>
    <w:rsid w:val="00416E3D"/>
    <w:rsid w:val="00420B52"/>
    <w:rsid w:val="004211F4"/>
    <w:rsid w:val="004212DA"/>
    <w:rsid w:val="00421454"/>
    <w:rsid w:val="0042270F"/>
    <w:rsid w:val="00423048"/>
    <w:rsid w:val="00423580"/>
    <w:rsid w:val="00423737"/>
    <w:rsid w:val="00423C06"/>
    <w:rsid w:val="00424705"/>
    <w:rsid w:val="0042579C"/>
    <w:rsid w:val="0042638D"/>
    <w:rsid w:val="0042679E"/>
    <w:rsid w:val="004269BF"/>
    <w:rsid w:val="00427302"/>
    <w:rsid w:val="00427526"/>
    <w:rsid w:val="00427A8E"/>
    <w:rsid w:val="00427F20"/>
    <w:rsid w:val="00430B4D"/>
    <w:rsid w:val="00431459"/>
    <w:rsid w:val="00431653"/>
    <w:rsid w:val="00432E47"/>
    <w:rsid w:val="00433759"/>
    <w:rsid w:val="00433ACE"/>
    <w:rsid w:val="004340F2"/>
    <w:rsid w:val="00435693"/>
    <w:rsid w:val="00436C79"/>
    <w:rsid w:val="00436D9F"/>
    <w:rsid w:val="00436DC9"/>
    <w:rsid w:val="004377D6"/>
    <w:rsid w:val="00437B4B"/>
    <w:rsid w:val="00437F62"/>
    <w:rsid w:val="00440209"/>
    <w:rsid w:val="00440ED6"/>
    <w:rsid w:val="004410CA"/>
    <w:rsid w:val="0044118C"/>
    <w:rsid w:val="004417B2"/>
    <w:rsid w:val="00443724"/>
    <w:rsid w:val="00443DEB"/>
    <w:rsid w:val="004449AE"/>
    <w:rsid w:val="00444DAB"/>
    <w:rsid w:val="00444FC0"/>
    <w:rsid w:val="00445314"/>
    <w:rsid w:val="004460A9"/>
    <w:rsid w:val="004462DD"/>
    <w:rsid w:val="0044668D"/>
    <w:rsid w:val="00446A3D"/>
    <w:rsid w:val="004472AF"/>
    <w:rsid w:val="0044740E"/>
    <w:rsid w:val="004500B6"/>
    <w:rsid w:val="004503AA"/>
    <w:rsid w:val="00450F1A"/>
    <w:rsid w:val="00451391"/>
    <w:rsid w:val="00452D99"/>
    <w:rsid w:val="00453569"/>
    <w:rsid w:val="004559B0"/>
    <w:rsid w:val="00456346"/>
    <w:rsid w:val="00456534"/>
    <w:rsid w:val="004568B7"/>
    <w:rsid w:val="00456B2E"/>
    <w:rsid w:val="00456C49"/>
    <w:rsid w:val="00457077"/>
    <w:rsid w:val="00457FB0"/>
    <w:rsid w:val="004607F3"/>
    <w:rsid w:val="004616E4"/>
    <w:rsid w:val="00461AFA"/>
    <w:rsid w:val="00462DCE"/>
    <w:rsid w:val="004634C9"/>
    <w:rsid w:val="00463784"/>
    <w:rsid w:val="00463DED"/>
    <w:rsid w:val="00464139"/>
    <w:rsid w:val="00464465"/>
    <w:rsid w:val="00464CF1"/>
    <w:rsid w:val="00465CCE"/>
    <w:rsid w:val="00466F48"/>
    <w:rsid w:val="00470018"/>
    <w:rsid w:val="004701AC"/>
    <w:rsid w:val="004701D1"/>
    <w:rsid w:val="00470DF1"/>
    <w:rsid w:val="0047108B"/>
    <w:rsid w:val="00471421"/>
    <w:rsid w:val="00472D3E"/>
    <w:rsid w:val="004731A0"/>
    <w:rsid w:val="004735AC"/>
    <w:rsid w:val="00474F30"/>
    <w:rsid w:val="00475219"/>
    <w:rsid w:val="0047732E"/>
    <w:rsid w:val="00477844"/>
    <w:rsid w:val="00477ECC"/>
    <w:rsid w:val="0048008C"/>
    <w:rsid w:val="004816E3"/>
    <w:rsid w:val="0048176D"/>
    <w:rsid w:val="00483855"/>
    <w:rsid w:val="00483E1A"/>
    <w:rsid w:val="004847BC"/>
    <w:rsid w:val="004847C7"/>
    <w:rsid w:val="00485346"/>
    <w:rsid w:val="004868A2"/>
    <w:rsid w:val="00486B5C"/>
    <w:rsid w:val="004907CD"/>
    <w:rsid w:val="00490A83"/>
    <w:rsid w:val="00490FF8"/>
    <w:rsid w:val="004916F6"/>
    <w:rsid w:val="0049247D"/>
    <w:rsid w:val="00492763"/>
    <w:rsid w:val="00493857"/>
    <w:rsid w:val="00494743"/>
    <w:rsid w:val="004949F3"/>
    <w:rsid w:val="00494FDB"/>
    <w:rsid w:val="0049742C"/>
    <w:rsid w:val="0049759F"/>
    <w:rsid w:val="0049779C"/>
    <w:rsid w:val="0049783A"/>
    <w:rsid w:val="004A0438"/>
    <w:rsid w:val="004A0C56"/>
    <w:rsid w:val="004A0DBF"/>
    <w:rsid w:val="004A0F6D"/>
    <w:rsid w:val="004A0FB3"/>
    <w:rsid w:val="004A10A7"/>
    <w:rsid w:val="004A1960"/>
    <w:rsid w:val="004A2E86"/>
    <w:rsid w:val="004A307D"/>
    <w:rsid w:val="004A38B7"/>
    <w:rsid w:val="004A4332"/>
    <w:rsid w:val="004A441E"/>
    <w:rsid w:val="004A53AA"/>
    <w:rsid w:val="004A55D4"/>
    <w:rsid w:val="004A5F4F"/>
    <w:rsid w:val="004A5FF9"/>
    <w:rsid w:val="004A6298"/>
    <w:rsid w:val="004A642D"/>
    <w:rsid w:val="004A7436"/>
    <w:rsid w:val="004A7C46"/>
    <w:rsid w:val="004B05B3"/>
    <w:rsid w:val="004B2247"/>
    <w:rsid w:val="004B27C3"/>
    <w:rsid w:val="004B2A7B"/>
    <w:rsid w:val="004B36FB"/>
    <w:rsid w:val="004B3C16"/>
    <w:rsid w:val="004B4856"/>
    <w:rsid w:val="004B57FF"/>
    <w:rsid w:val="004B5F23"/>
    <w:rsid w:val="004B6209"/>
    <w:rsid w:val="004B6610"/>
    <w:rsid w:val="004B6816"/>
    <w:rsid w:val="004B68AE"/>
    <w:rsid w:val="004B6BC0"/>
    <w:rsid w:val="004B7F59"/>
    <w:rsid w:val="004C00E6"/>
    <w:rsid w:val="004C265E"/>
    <w:rsid w:val="004C299D"/>
    <w:rsid w:val="004C4141"/>
    <w:rsid w:val="004C43C7"/>
    <w:rsid w:val="004C4485"/>
    <w:rsid w:val="004C573E"/>
    <w:rsid w:val="004C5ACB"/>
    <w:rsid w:val="004C713A"/>
    <w:rsid w:val="004C73C5"/>
    <w:rsid w:val="004C7EF2"/>
    <w:rsid w:val="004D00AF"/>
    <w:rsid w:val="004D020F"/>
    <w:rsid w:val="004D10DD"/>
    <w:rsid w:val="004D3694"/>
    <w:rsid w:val="004D37F1"/>
    <w:rsid w:val="004D457B"/>
    <w:rsid w:val="004D5116"/>
    <w:rsid w:val="004D542F"/>
    <w:rsid w:val="004D5B63"/>
    <w:rsid w:val="004D618C"/>
    <w:rsid w:val="004D6719"/>
    <w:rsid w:val="004D7009"/>
    <w:rsid w:val="004D73E4"/>
    <w:rsid w:val="004D74E5"/>
    <w:rsid w:val="004D7630"/>
    <w:rsid w:val="004D7BBE"/>
    <w:rsid w:val="004E1D60"/>
    <w:rsid w:val="004E2017"/>
    <w:rsid w:val="004E23AB"/>
    <w:rsid w:val="004E30F2"/>
    <w:rsid w:val="004E34C5"/>
    <w:rsid w:val="004E3B87"/>
    <w:rsid w:val="004E5BF5"/>
    <w:rsid w:val="004E6999"/>
    <w:rsid w:val="004E6EF2"/>
    <w:rsid w:val="004E7AA7"/>
    <w:rsid w:val="004E7B0C"/>
    <w:rsid w:val="004E7D2B"/>
    <w:rsid w:val="004E7FBE"/>
    <w:rsid w:val="004F0C60"/>
    <w:rsid w:val="004F2A23"/>
    <w:rsid w:val="004F343E"/>
    <w:rsid w:val="004F385E"/>
    <w:rsid w:val="004F3B7B"/>
    <w:rsid w:val="004F4245"/>
    <w:rsid w:val="004F4D41"/>
    <w:rsid w:val="004F51AA"/>
    <w:rsid w:val="004F57BE"/>
    <w:rsid w:val="004F5BA0"/>
    <w:rsid w:val="004F5E95"/>
    <w:rsid w:val="004F623F"/>
    <w:rsid w:val="004F76D4"/>
    <w:rsid w:val="004F7DFD"/>
    <w:rsid w:val="0050000E"/>
    <w:rsid w:val="00501179"/>
    <w:rsid w:val="005011D8"/>
    <w:rsid w:val="005013AE"/>
    <w:rsid w:val="005028D1"/>
    <w:rsid w:val="005029D9"/>
    <w:rsid w:val="00502A7E"/>
    <w:rsid w:val="005030F8"/>
    <w:rsid w:val="00503CFF"/>
    <w:rsid w:val="00503F28"/>
    <w:rsid w:val="005041CC"/>
    <w:rsid w:val="00504887"/>
    <w:rsid w:val="00504BF0"/>
    <w:rsid w:val="00505239"/>
    <w:rsid w:val="005052F7"/>
    <w:rsid w:val="0050558F"/>
    <w:rsid w:val="005055A3"/>
    <w:rsid w:val="00505F7B"/>
    <w:rsid w:val="0050696B"/>
    <w:rsid w:val="00506994"/>
    <w:rsid w:val="00506D9F"/>
    <w:rsid w:val="005071E0"/>
    <w:rsid w:val="0050795A"/>
    <w:rsid w:val="00510552"/>
    <w:rsid w:val="00511122"/>
    <w:rsid w:val="00511576"/>
    <w:rsid w:val="005122BB"/>
    <w:rsid w:val="00512D49"/>
    <w:rsid w:val="00512D51"/>
    <w:rsid w:val="00513159"/>
    <w:rsid w:val="005133E4"/>
    <w:rsid w:val="0051347E"/>
    <w:rsid w:val="005136CE"/>
    <w:rsid w:val="005148CF"/>
    <w:rsid w:val="00514BCF"/>
    <w:rsid w:val="00515927"/>
    <w:rsid w:val="00515B04"/>
    <w:rsid w:val="00516E73"/>
    <w:rsid w:val="00517822"/>
    <w:rsid w:val="0051795B"/>
    <w:rsid w:val="0052087D"/>
    <w:rsid w:val="0052135D"/>
    <w:rsid w:val="00522478"/>
    <w:rsid w:val="00522740"/>
    <w:rsid w:val="00523276"/>
    <w:rsid w:val="00523336"/>
    <w:rsid w:val="005233BE"/>
    <w:rsid w:val="00523663"/>
    <w:rsid w:val="00524BA0"/>
    <w:rsid w:val="00525432"/>
    <w:rsid w:val="00526202"/>
    <w:rsid w:val="00526349"/>
    <w:rsid w:val="00526681"/>
    <w:rsid w:val="0052668E"/>
    <w:rsid w:val="0052692B"/>
    <w:rsid w:val="00526D95"/>
    <w:rsid w:val="005270C8"/>
    <w:rsid w:val="005312F4"/>
    <w:rsid w:val="00531B3F"/>
    <w:rsid w:val="00531FA5"/>
    <w:rsid w:val="0053228C"/>
    <w:rsid w:val="005330B4"/>
    <w:rsid w:val="00533B7A"/>
    <w:rsid w:val="00533C9B"/>
    <w:rsid w:val="005347DE"/>
    <w:rsid w:val="00534AD7"/>
    <w:rsid w:val="00535822"/>
    <w:rsid w:val="00535F86"/>
    <w:rsid w:val="00536DAB"/>
    <w:rsid w:val="0053737C"/>
    <w:rsid w:val="00537498"/>
    <w:rsid w:val="00537A3D"/>
    <w:rsid w:val="0054004F"/>
    <w:rsid w:val="0054041E"/>
    <w:rsid w:val="00540641"/>
    <w:rsid w:val="00540C10"/>
    <w:rsid w:val="005410B3"/>
    <w:rsid w:val="00542234"/>
    <w:rsid w:val="00543385"/>
    <w:rsid w:val="005435C0"/>
    <w:rsid w:val="00543D25"/>
    <w:rsid w:val="00543DFB"/>
    <w:rsid w:val="00544136"/>
    <w:rsid w:val="00544260"/>
    <w:rsid w:val="00544432"/>
    <w:rsid w:val="005444AF"/>
    <w:rsid w:val="0054568F"/>
    <w:rsid w:val="00545AE0"/>
    <w:rsid w:val="00546E91"/>
    <w:rsid w:val="00547B6E"/>
    <w:rsid w:val="00550AC5"/>
    <w:rsid w:val="0055101B"/>
    <w:rsid w:val="0055150F"/>
    <w:rsid w:val="00552BF9"/>
    <w:rsid w:val="00552DF3"/>
    <w:rsid w:val="00553147"/>
    <w:rsid w:val="00553712"/>
    <w:rsid w:val="005548BE"/>
    <w:rsid w:val="00554AA3"/>
    <w:rsid w:val="00555B11"/>
    <w:rsid w:val="00556FE1"/>
    <w:rsid w:val="0055701C"/>
    <w:rsid w:val="00560195"/>
    <w:rsid w:val="00562515"/>
    <w:rsid w:val="00562936"/>
    <w:rsid w:val="00563641"/>
    <w:rsid w:val="0056442F"/>
    <w:rsid w:val="00564C88"/>
    <w:rsid w:val="00564E03"/>
    <w:rsid w:val="0056598A"/>
    <w:rsid w:val="00565B33"/>
    <w:rsid w:val="00565C3B"/>
    <w:rsid w:val="0056680D"/>
    <w:rsid w:val="00566A59"/>
    <w:rsid w:val="00566E11"/>
    <w:rsid w:val="00566F1E"/>
    <w:rsid w:val="0056786F"/>
    <w:rsid w:val="00570307"/>
    <w:rsid w:val="00570735"/>
    <w:rsid w:val="005709E1"/>
    <w:rsid w:val="00571AA7"/>
    <w:rsid w:val="00571CC0"/>
    <w:rsid w:val="00572665"/>
    <w:rsid w:val="00572D06"/>
    <w:rsid w:val="0057312A"/>
    <w:rsid w:val="005736C3"/>
    <w:rsid w:val="0057408A"/>
    <w:rsid w:val="00574215"/>
    <w:rsid w:val="005748A9"/>
    <w:rsid w:val="00574CEB"/>
    <w:rsid w:val="00574F02"/>
    <w:rsid w:val="00574F14"/>
    <w:rsid w:val="00575029"/>
    <w:rsid w:val="0057655E"/>
    <w:rsid w:val="0057743D"/>
    <w:rsid w:val="005779A9"/>
    <w:rsid w:val="0058174B"/>
    <w:rsid w:val="00581A8D"/>
    <w:rsid w:val="0058237A"/>
    <w:rsid w:val="005825C2"/>
    <w:rsid w:val="005827D6"/>
    <w:rsid w:val="00582C68"/>
    <w:rsid w:val="00583467"/>
    <w:rsid w:val="00583603"/>
    <w:rsid w:val="00583968"/>
    <w:rsid w:val="00583A03"/>
    <w:rsid w:val="00584287"/>
    <w:rsid w:val="00584E8B"/>
    <w:rsid w:val="0058527F"/>
    <w:rsid w:val="0058543A"/>
    <w:rsid w:val="00585670"/>
    <w:rsid w:val="00586A49"/>
    <w:rsid w:val="00586D03"/>
    <w:rsid w:val="00587378"/>
    <w:rsid w:val="0058778B"/>
    <w:rsid w:val="00591B0E"/>
    <w:rsid w:val="005921C4"/>
    <w:rsid w:val="005922AA"/>
    <w:rsid w:val="005930B7"/>
    <w:rsid w:val="00593354"/>
    <w:rsid w:val="005934EA"/>
    <w:rsid w:val="0059423A"/>
    <w:rsid w:val="00594352"/>
    <w:rsid w:val="00594500"/>
    <w:rsid w:val="00594756"/>
    <w:rsid w:val="00594B8B"/>
    <w:rsid w:val="0059588A"/>
    <w:rsid w:val="00596610"/>
    <w:rsid w:val="005972EB"/>
    <w:rsid w:val="005A08A0"/>
    <w:rsid w:val="005A0E4C"/>
    <w:rsid w:val="005A19D7"/>
    <w:rsid w:val="005A1C49"/>
    <w:rsid w:val="005A26DF"/>
    <w:rsid w:val="005A28D1"/>
    <w:rsid w:val="005A2DC9"/>
    <w:rsid w:val="005A2F53"/>
    <w:rsid w:val="005A4A2F"/>
    <w:rsid w:val="005A5123"/>
    <w:rsid w:val="005A541B"/>
    <w:rsid w:val="005A5D37"/>
    <w:rsid w:val="005A609A"/>
    <w:rsid w:val="005A7077"/>
    <w:rsid w:val="005A7B6C"/>
    <w:rsid w:val="005A7FB4"/>
    <w:rsid w:val="005B00BF"/>
    <w:rsid w:val="005B022B"/>
    <w:rsid w:val="005B042B"/>
    <w:rsid w:val="005B1AFB"/>
    <w:rsid w:val="005B2CF2"/>
    <w:rsid w:val="005B3325"/>
    <w:rsid w:val="005B428D"/>
    <w:rsid w:val="005B505A"/>
    <w:rsid w:val="005B55B8"/>
    <w:rsid w:val="005B6736"/>
    <w:rsid w:val="005B6C5D"/>
    <w:rsid w:val="005B6D25"/>
    <w:rsid w:val="005B7089"/>
    <w:rsid w:val="005B7908"/>
    <w:rsid w:val="005B7D05"/>
    <w:rsid w:val="005C0532"/>
    <w:rsid w:val="005C053D"/>
    <w:rsid w:val="005C0729"/>
    <w:rsid w:val="005C09AA"/>
    <w:rsid w:val="005C0D72"/>
    <w:rsid w:val="005C13E1"/>
    <w:rsid w:val="005C30CF"/>
    <w:rsid w:val="005C34B8"/>
    <w:rsid w:val="005C38BC"/>
    <w:rsid w:val="005C3D03"/>
    <w:rsid w:val="005C4251"/>
    <w:rsid w:val="005C466E"/>
    <w:rsid w:val="005C4B1B"/>
    <w:rsid w:val="005C592A"/>
    <w:rsid w:val="005C68EC"/>
    <w:rsid w:val="005C75E6"/>
    <w:rsid w:val="005C7F25"/>
    <w:rsid w:val="005C7F56"/>
    <w:rsid w:val="005C7FD5"/>
    <w:rsid w:val="005D0066"/>
    <w:rsid w:val="005D0587"/>
    <w:rsid w:val="005D122E"/>
    <w:rsid w:val="005D1AE4"/>
    <w:rsid w:val="005D29DD"/>
    <w:rsid w:val="005D4009"/>
    <w:rsid w:val="005D4194"/>
    <w:rsid w:val="005D43B7"/>
    <w:rsid w:val="005D49E3"/>
    <w:rsid w:val="005D4DC8"/>
    <w:rsid w:val="005D4E10"/>
    <w:rsid w:val="005D4EA4"/>
    <w:rsid w:val="005D56F0"/>
    <w:rsid w:val="005D58D6"/>
    <w:rsid w:val="005D5A7D"/>
    <w:rsid w:val="005D701F"/>
    <w:rsid w:val="005D7060"/>
    <w:rsid w:val="005D7248"/>
    <w:rsid w:val="005D7AC8"/>
    <w:rsid w:val="005D7E71"/>
    <w:rsid w:val="005E054E"/>
    <w:rsid w:val="005E0AC4"/>
    <w:rsid w:val="005E0EA2"/>
    <w:rsid w:val="005E0F0F"/>
    <w:rsid w:val="005E1013"/>
    <w:rsid w:val="005E13A3"/>
    <w:rsid w:val="005E166B"/>
    <w:rsid w:val="005E2314"/>
    <w:rsid w:val="005E25B3"/>
    <w:rsid w:val="005E25EE"/>
    <w:rsid w:val="005E2F7F"/>
    <w:rsid w:val="005E3123"/>
    <w:rsid w:val="005E4386"/>
    <w:rsid w:val="005E4C5E"/>
    <w:rsid w:val="005E4C94"/>
    <w:rsid w:val="005E4EF6"/>
    <w:rsid w:val="005E68E2"/>
    <w:rsid w:val="005E6B2B"/>
    <w:rsid w:val="005E71CE"/>
    <w:rsid w:val="005F010E"/>
    <w:rsid w:val="005F03D2"/>
    <w:rsid w:val="005F0ABC"/>
    <w:rsid w:val="005F16CE"/>
    <w:rsid w:val="005F1743"/>
    <w:rsid w:val="005F1B35"/>
    <w:rsid w:val="005F1D77"/>
    <w:rsid w:val="005F1DFB"/>
    <w:rsid w:val="005F270A"/>
    <w:rsid w:val="005F2889"/>
    <w:rsid w:val="005F29D6"/>
    <w:rsid w:val="005F2C2B"/>
    <w:rsid w:val="005F2DC7"/>
    <w:rsid w:val="005F2E09"/>
    <w:rsid w:val="005F2E21"/>
    <w:rsid w:val="005F3B6A"/>
    <w:rsid w:val="005F45AB"/>
    <w:rsid w:val="005F4C79"/>
    <w:rsid w:val="005F5495"/>
    <w:rsid w:val="005F5CFB"/>
    <w:rsid w:val="005F5E40"/>
    <w:rsid w:val="005F74BC"/>
    <w:rsid w:val="005F758A"/>
    <w:rsid w:val="005F75A8"/>
    <w:rsid w:val="005F77EE"/>
    <w:rsid w:val="005F77F0"/>
    <w:rsid w:val="005F7871"/>
    <w:rsid w:val="005F7C00"/>
    <w:rsid w:val="005F7EE5"/>
    <w:rsid w:val="0060073D"/>
    <w:rsid w:val="00600A44"/>
    <w:rsid w:val="00602188"/>
    <w:rsid w:val="00603846"/>
    <w:rsid w:val="00604178"/>
    <w:rsid w:val="006041A1"/>
    <w:rsid w:val="00604660"/>
    <w:rsid w:val="0060491E"/>
    <w:rsid w:val="00604ED7"/>
    <w:rsid w:val="00605115"/>
    <w:rsid w:val="00605B21"/>
    <w:rsid w:val="00605D04"/>
    <w:rsid w:val="006079C2"/>
    <w:rsid w:val="00607DA8"/>
    <w:rsid w:val="00607E41"/>
    <w:rsid w:val="0061124E"/>
    <w:rsid w:val="006119E4"/>
    <w:rsid w:val="006122BE"/>
    <w:rsid w:val="006125FF"/>
    <w:rsid w:val="00612D8B"/>
    <w:rsid w:val="006136CF"/>
    <w:rsid w:val="00614817"/>
    <w:rsid w:val="00615956"/>
    <w:rsid w:val="00617193"/>
    <w:rsid w:val="006176E9"/>
    <w:rsid w:val="00617C68"/>
    <w:rsid w:val="00620E3E"/>
    <w:rsid w:val="00621B5A"/>
    <w:rsid w:val="00621C29"/>
    <w:rsid w:val="00622450"/>
    <w:rsid w:val="00623209"/>
    <w:rsid w:val="0062400A"/>
    <w:rsid w:val="006241CA"/>
    <w:rsid w:val="00625450"/>
    <w:rsid w:val="00625E59"/>
    <w:rsid w:val="006260C8"/>
    <w:rsid w:val="006262FC"/>
    <w:rsid w:val="00626A14"/>
    <w:rsid w:val="00626D74"/>
    <w:rsid w:val="00626DF3"/>
    <w:rsid w:val="00627853"/>
    <w:rsid w:val="0063139E"/>
    <w:rsid w:val="00631D98"/>
    <w:rsid w:val="00632AAE"/>
    <w:rsid w:val="00632CAF"/>
    <w:rsid w:val="00632D4B"/>
    <w:rsid w:val="00633231"/>
    <w:rsid w:val="00633A28"/>
    <w:rsid w:val="006340AA"/>
    <w:rsid w:val="006343C3"/>
    <w:rsid w:val="0063460B"/>
    <w:rsid w:val="0063567A"/>
    <w:rsid w:val="00635C36"/>
    <w:rsid w:val="00635E04"/>
    <w:rsid w:val="006363F3"/>
    <w:rsid w:val="006366A1"/>
    <w:rsid w:val="0063682E"/>
    <w:rsid w:val="00636B18"/>
    <w:rsid w:val="00636D9A"/>
    <w:rsid w:val="00636E0B"/>
    <w:rsid w:val="00636EB4"/>
    <w:rsid w:val="006371AB"/>
    <w:rsid w:val="00637C0B"/>
    <w:rsid w:val="0064018E"/>
    <w:rsid w:val="00640319"/>
    <w:rsid w:val="006405CE"/>
    <w:rsid w:val="00640E8E"/>
    <w:rsid w:val="006410F0"/>
    <w:rsid w:val="0064192B"/>
    <w:rsid w:val="00641CE9"/>
    <w:rsid w:val="00642568"/>
    <w:rsid w:val="0064283C"/>
    <w:rsid w:val="006439C7"/>
    <w:rsid w:val="006448F0"/>
    <w:rsid w:val="006448F3"/>
    <w:rsid w:val="00644B2E"/>
    <w:rsid w:val="00644ECC"/>
    <w:rsid w:val="006451C0"/>
    <w:rsid w:val="006453D2"/>
    <w:rsid w:val="00646760"/>
    <w:rsid w:val="0064731E"/>
    <w:rsid w:val="00650363"/>
    <w:rsid w:val="0065107A"/>
    <w:rsid w:val="00651236"/>
    <w:rsid w:val="006520E6"/>
    <w:rsid w:val="00653027"/>
    <w:rsid w:val="0065343A"/>
    <w:rsid w:val="00653856"/>
    <w:rsid w:val="00653AC1"/>
    <w:rsid w:val="00653F3F"/>
    <w:rsid w:val="006544FF"/>
    <w:rsid w:val="00654637"/>
    <w:rsid w:val="00654B4E"/>
    <w:rsid w:val="00654C80"/>
    <w:rsid w:val="00654EC5"/>
    <w:rsid w:val="00655B6F"/>
    <w:rsid w:val="00656207"/>
    <w:rsid w:val="006569DA"/>
    <w:rsid w:val="006578C0"/>
    <w:rsid w:val="00657CEB"/>
    <w:rsid w:val="00660028"/>
    <w:rsid w:val="00660272"/>
    <w:rsid w:val="006602A7"/>
    <w:rsid w:val="00660B37"/>
    <w:rsid w:val="006623E2"/>
    <w:rsid w:val="00663ACC"/>
    <w:rsid w:val="00665379"/>
    <w:rsid w:val="006654EE"/>
    <w:rsid w:val="00665E87"/>
    <w:rsid w:val="00666DF5"/>
    <w:rsid w:val="00667C8C"/>
    <w:rsid w:val="0067093B"/>
    <w:rsid w:val="0067109B"/>
    <w:rsid w:val="0067119A"/>
    <w:rsid w:val="0067159D"/>
    <w:rsid w:val="00671C98"/>
    <w:rsid w:val="00672154"/>
    <w:rsid w:val="00672D1A"/>
    <w:rsid w:val="00673780"/>
    <w:rsid w:val="00673FBD"/>
    <w:rsid w:val="0067429E"/>
    <w:rsid w:val="0067551D"/>
    <w:rsid w:val="006762F9"/>
    <w:rsid w:val="006763BB"/>
    <w:rsid w:val="00676A56"/>
    <w:rsid w:val="006770F6"/>
    <w:rsid w:val="00680812"/>
    <w:rsid w:val="0068082A"/>
    <w:rsid w:val="00680DF9"/>
    <w:rsid w:val="00680F48"/>
    <w:rsid w:val="006815DF"/>
    <w:rsid w:val="00681A6C"/>
    <w:rsid w:val="00681EDC"/>
    <w:rsid w:val="00682667"/>
    <w:rsid w:val="006829C2"/>
    <w:rsid w:val="00682C59"/>
    <w:rsid w:val="00682D37"/>
    <w:rsid w:val="0068373F"/>
    <w:rsid w:val="00684C9F"/>
    <w:rsid w:val="00685970"/>
    <w:rsid w:val="00685BA9"/>
    <w:rsid w:val="0068677C"/>
    <w:rsid w:val="00686D9C"/>
    <w:rsid w:val="006870AA"/>
    <w:rsid w:val="006870AE"/>
    <w:rsid w:val="00690376"/>
    <w:rsid w:val="00690623"/>
    <w:rsid w:val="006917F3"/>
    <w:rsid w:val="00691DB3"/>
    <w:rsid w:val="00692044"/>
    <w:rsid w:val="006921C1"/>
    <w:rsid w:val="006922FA"/>
    <w:rsid w:val="00692662"/>
    <w:rsid w:val="006933CC"/>
    <w:rsid w:val="006942A6"/>
    <w:rsid w:val="006943BE"/>
    <w:rsid w:val="0069443B"/>
    <w:rsid w:val="00694AEA"/>
    <w:rsid w:val="00695394"/>
    <w:rsid w:val="006953C7"/>
    <w:rsid w:val="0069564E"/>
    <w:rsid w:val="00695721"/>
    <w:rsid w:val="006958A8"/>
    <w:rsid w:val="00695B7C"/>
    <w:rsid w:val="00695F1A"/>
    <w:rsid w:val="00696306"/>
    <w:rsid w:val="006979C6"/>
    <w:rsid w:val="00697C54"/>
    <w:rsid w:val="00697CE2"/>
    <w:rsid w:val="006A0559"/>
    <w:rsid w:val="006A0CED"/>
    <w:rsid w:val="006A146A"/>
    <w:rsid w:val="006A1C1B"/>
    <w:rsid w:val="006A1FB7"/>
    <w:rsid w:val="006A2CBA"/>
    <w:rsid w:val="006A2F93"/>
    <w:rsid w:val="006A30E6"/>
    <w:rsid w:val="006A3458"/>
    <w:rsid w:val="006A3467"/>
    <w:rsid w:val="006A39F7"/>
    <w:rsid w:val="006A3B58"/>
    <w:rsid w:val="006A3D5E"/>
    <w:rsid w:val="006A4093"/>
    <w:rsid w:val="006A4215"/>
    <w:rsid w:val="006A4B1A"/>
    <w:rsid w:val="006A4CA8"/>
    <w:rsid w:val="006A4ED5"/>
    <w:rsid w:val="006A5138"/>
    <w:rsid w:val="006A5669"/>
    <w:rsid w:val="006A578D"/>
    <w:rsid w:val="006A5A8B"/>
    <w:rsid w:val="006A5ED7"/>
    <w:rsid w:val="006A6705"/>
    <w:rsid w:val="006A6ACB"/>
    <w:rsid w:val="006A6F2B"/>
    <w:rsid w:val="006A6FFD"/>
    <w:rsid w:val="006A7A00"/>
    <w:rsid w:val="006A7B1D"/>
    <w:rsid w:val="006A7CD4"/>
    <w:rsid w:val="006A7E0E"/>
    <w:rsid w:val="006B01EA"/>
    <w:rsid w:val="006B0216"/>
    <w:rsid w:val="006B055A"/>
    <w:rsid w:val="006B14E0"/>
    <w:rsid w:val="006B193F"/>
    <w:rsid w:val="006B2629"/>
    <w:rsid w:val="006B2995"/>
    <w:rsid w:val="006B39B8"/>
    <w:rsid w:val="006B4642"/>
    <w:rsid w:val="006B4823"/>
    <w:rsid w:val="006B4876"/>
    <w:rsid w:val="006B504D"/>
    <w:rsid w:val="006B58CB"/>
    <w:rsid w:val="006B617A"/>
    <w:rsid w:val="006B6825"/>
    <w:rsid w:val="006B6D3E"/>
    <w:rsid w:val="006B795B"/>
    <w:rsid w:val="006B7D95"/>
    <w:rsid w:val="006C0068"/>
    <w:rsid w:val="006C10B5"/>
    <w:rsid w:val="006C1155"/>
    <w:rsid w:val="006C11D7"/>
    <w:rsid w:val="006C128A"/>
    <w:rsid w:val="006C1591"/>
    <w:rsid w:val="006C2746"/>
    <w:rsid w:val="006C2C8B"/>
    <w:rsid w:val="006C3824"/>
    <w:rsid w:val="006C3B9C"/>
    <w:rsid w:val="006C4DB2"/>
    <w:rsid w:val="006C4FFB"/>
    <w:rsid w:val="006C574F"/>
    <w:rsid w:val="006C57A6"/>
    <w:rsid w:val="006C5937"/>
    <w:rsid w:val="006C595D"/>
    <w:rsid w:val="006C5DD8"/>
    <w:rsid w:val="006C617A"/>
    <w:rsid w:val="006C69BC"/>
    <w:rsid w:val="006C7924"/>
    <w:rsid w:val="006C79F0"/>
    <w:rsid w:val="006D081D"/>
    <w:rsid w:val="006D1062"/>
    <w:rsid w:val="006D151B"/>
    <w:rsid w:val="006D23E6"/>
    <w:rsid w:val="006D2550"/>
    <w:rsid w:val="006D323B"/>
    <w:rsid w:val="006D3808"/>
    <w:rsid w:val="006D447C"/>
    <w:rsid w:val="006D4C59"/>
    <w:rsid w:val="006D4D31"/>
    <w:rsid w:val="006D6918"/>
    <w:rsid w:val="006D7664"/>
    <w:rsid w:val="006D7AAD"/>
    <w:rsid w:val="006E011C"/>
    <w:rsid w:val="006E1D5E"/>
    <w:rsid w:val="006E1EF3"/>
    <w:rsid w:val="006E39CB"/>
    <w:rsid w:val="006E3B3E"/>
    <w:rsid w:val="006E3CEF"/>
    <w:rsid w:val="006E3CF6"/>
    <w:rsid w:val="006E40A8"/>
    <w:rsid w:val="006E4D60"/>
    <w:rsid w:val="006E4FEB"/>
    <w:rsid w:val="006E51A6"/>
    <w:rsid w:val="006E6B2E"/>
    <w:rsid w:val="006E6F76"/>
    <w:rsid w:val="006E713C"/>
    <w:rsid w:val="006E7B2D"/>
    <w:rsid w:val="006E7B8A"/>
    <w:rsid w:val="006F00B1"/>
    <w:rsid w:val="006F1C6A"/>
    <w:rsid w:val="006F1DE0"/>
    <w:rsid w:val="006F21E2"/>
    <w:rsid w:val="006F2BCE"/>
    <w:rsid w:val="006F34CD"/>
    <w:rsid w:val="006F36DB"/>
    <w:rsid w:val="006F3F1F"/>
    <w:rsid w:val="006F4164"/>
    <w:rsid w:val="006F45E7"/>
    <w:rsid w:val="006F4D5D"/>
    <w:rsid w:val="006F5456"/>
    <w:rsid w:val="006F6A76"/>
    <w:rsid w:val="006F6BF1"/>
    <w:rsid w:val="006F6DD0"/>
    <w:rsid w:val="006F7122"/>
    <w:rsid w:val="006F7534"/>
    <w:rsid w:val="006F77FE"/>
    <w:rsid w:val="0070029B"/>
    <w:rsid w:val="00700D64"/>
    <w:rsid w:val="00701092"/>
    <w:rsid w:val="007033C4"/>
    <w:rsid w:val="00703C61"/>
    <w:rsid w:val="00704D3E"/>
    <w:rsid w:val="0070536C"/>
    <w:rsid w:val="00705A56"/>
    <w:rsid w:val="00705A5E"/>
    <w:rsid w:val="00705C1A"/>
    <w:rsid w:val="00706106"/>
    <w:rsid w:val="00706D34"/>
    <w:rsid w:val="00707030"/>
    <w:rsid w:val="007070C6"/>
    <w:rsid w:val="00707F12"/>
    <w:rsid w:val="00710D7C"/>
    <w:rsid w:val="0071100D"/>
    <w:rsid w:val="00711130"/>
    <w:rsid w:val="007131E7"/>
    <w:rsid w:val="00713264"/>
    <w:rsid w:val="0071355D"/>
    <w:rsid w:val="00713932"/>
    <w:rsid w:val="00713DA7"/>
    <w:rsid w:val="00713F13"/>
    <w:rsid w:val="0071401F"/>
    <w:rsid w:val="00714166"/>
    <w:rsid w:val="007152EB"/>
    <w:rsid w:val="007157FF"/>
    <w:rsid w:val="00715CAD"/>
    <w:rsid w:val="0071655B"/>
    <w:rsid w:val="007165CA"/>
    <w:rsid w:val="0071679E"/>
    <w:rsid w:val="00716DFA"/>
    <w:rsid w:val="0072014C"/>
    <w:rsid w:val="007208A4"/>
    <w:rsid w:val="00720B51"/>
    <w:rsid w:val="00721204"/>
    <w:rsid w:val="00721551"/>
    <w:rsid w:val="007219F9"/>
    <w:rsid w:val="00721DF7"/>
    <w:rsid w:val="0072200C"/>
    <w:rsid w:val="00722E6B"/>
    <w:rsid w:val="00723026"/>
    <w:rsid w:val="00724948"/>
    <w:rsid w:val="00725647"/>
    <w:rsid w:val="00725E79"/>
    <w:rsid w:val="00725ECC"/>
    <w:rsid w:val="00725FB5"/>
    <w:rsid w:val="007268F9"/>
    <w:rsid w:val="00726E1F"/>
    <w:rsid w:val="007270C8"/>
    <w:rsid w:val="00731013"/>
    <w:rsid w:val="00731689"/>
    <w:rsid w:val="007318A1"/>
    <w:rsid w:val="00731D6A"/>
    <w:rsid w:val="00732056"/>
    <w:rsid w:val="0073220F"/>
    <w:rsid w:val="007328EA"/>
    <w:rsid w:val="00732CD3"/>
    <w:rsid w:val="00733453"/>
    <w:rsid w:val="0073372D"/>
    <w:rsid w:val="007338E0"/>
    <w:rsid w:val="00733D43"/>
    <w:rsid w:val="00733DDD"/>
    <w:rsid w:val="00735251"/>
    <w:rsid w:val="00735AD6"/>
    <w:rsid w:val="007361C0"/>
    <w:rsid w:val="00736647"/>
    <w:rsid w:val="007366FE"/>
    <w:rsid w:val="007367BB"/>
    <w:rsid w:val="007369F6"/>
    <w:rsid w:val="00736B14"/>
    <w:rsid w:val="00737813"/>
    <w:rsid w:val="00737BDA"/>
    <w:rsid w:val="007407EF"/>
    <w:rsid w:val="00740F18"/>
    <w:rsid w:val="007410CD"/>
    <w:rsid w:val="00741644"/>
    <w:rsid w:val="007427F1"/>
    <w:rsid w:val="0074297B"/>
    <w:rsid w:val="007429D5"/>
    <w:rsid w:val="0074387C"/>
    <w:rsid w:val="007438A7"/>
    <w:rsid w:val="00746018"/>
    <w:rsid w:val="007461B5"/>
    <w:rsid w:val="007462BE"/>
    <w:rsid w:val="007463A2"/>
    <w:rsid w:val="00746C08"/>
    <w:rsid w:val="00746E28"/>
    <w:rsid w:val="00746FA2"/>
    <w:rsid w:val="00750019"/>
    <w:rsid w:val="00753658"/>
    <w:rsid w:val="00753882"/>
    <w:rsid w:val="00753A7C"/>
    <w:rsid w:val="00753E3E"/>
    <w:rsid w:val="00754235"/>
    <w:rsid w:val="007545A5"/>
    <w:rsid w:val="00754BD7"/>
    <w:rsid w:val="00755596"/>
    <w:rsid w:val="00755706"/>
    <w:rsid w:val="00755C8B"/>
    <w:rsid w:val="0075625F"/>
    <w:rsid w:val="0075643B"/>
    <w:rsid w:val="00757255"/>
    <w:rsid w:val="00757409"/>
    <w:rsid w:val="007575FF"/>
    <w:rsid w:val="00757795"/>
    <w:rsid w:val="00757BFC"/>
    <w:rsid w:val="00760BD8"/>
    <w:rsid w:val="00760CA9"/>
    <w:rsid w:val="007629CC"/>
    <w:rsid w:val="00763811"/>
    <w:rsid w:val="00764C56"/>
    <w:rsid w:val="007654A3"/>
    <w:rsid w:val="00765525"/>
    <w:rsid w:val="007659F5"/>
    <w:rsid w:val="00766517"/>
    <w:rsid w:val="00766A9F"/>
    <w:rsid w:val="00767EE5"/>
    <w:rsid w:val="00767FED"/>
    <w:rsid w:val="00770C2A"/>
    <w:rsid w:val="00771057"/>
    <w:rsid w:val="0077192B"/>
    <w:rsid w:val="00771AD1"/>
    <w:rsid w:val="007724B5"/>
    <w:rsid w:val="007730AD"/>
    <w:rsid w:val="00773D36"/>
    <w:rsid w:val="007746C7"/>
    <w:rsid w:val="007753D5"/>
    <w:rsid w:val="007754BE"/>
    <w:rsid w:val="00775945"/>
    <w:rsid w:val="00775F1E"/>
    <w:rsid w:val="00776125"/>
    <w:rsid w:val="00776269"/>
    <w:rsid w:val="00776728"/>
    <w:rsid w:val="007767B9"/>
    <w:rsid w:val="00776951"/>
    <w:rsid w:val="007774CC"/>
    <w:rsid w:val="00781218"/>
    <w:rsid w:val="00781382"/>
    <w:rsid w:val="007816F2"/>
    <w:rsid w:val="00781899"/>
    <w:rsid w:val="007818EF"/>
    <w:rsid w:val="00781AAA"/>
    <w:rsid w:val="00781ED0"/>
    <w:rsid w:val="00782AA8"/>
    <w:rsid w:val="00782F30"/>
    <w:rsid w:val="00783230"/>
    <w:rsid w:val="00783391"/>
    <w:rsid w:val="007836BD"/>
    <w:rsid w:val="00783736"/>
    <w:rsid w:val="00783D44"/>
    <w:rsid w:val="00783E10"/>
    <w:rsid w:val="0078400D"/>
    <w:rsid w:val="0078498E"/>
    <w:rsid w:val="007849C7"/>
    <w:rsid w:val="0078503F"/>
    <w:rsid w:val="00785650"/>
    <w:rsid w:val="00785866"/>
    <w:rsid w:val="00786A7F"/>
    <w:rsid w:val="00786C13"/>
    <w:rsid w:val="00786FE3"/>
    <w:rsid w:val="007875FC"/>
    <w:rsid w:val="00787CFA"/>
    <w:rsid w:val="00790174"/>
    <w:rsid w:val="007904DE"/>
    <w:rsid w:val="00790902"/>
    <w:rsid w:val="007913F9"/>
    <w:rsid w:val="0079147A"/>
    <w:rsid w:val="00791A5B"/>
    <w:rsid w:val="007928FD"/>
    <w:rsid w:val="00792B08"/>
    <w:rsid w:val="00792D5A"/>
    <w:rsid w:val="00793091"/>
    <w:rsid w:val="007938B5"/>
    <w:rsid w:val="00793C37"/>
    <w:rsid w:val="0079462F"/>
    <w:rsid w:val="00795021"/>
    <w:rsid w:val="00795887"/>
    <w:rsid w:val="00795F9B"/>
    <w:rsid w:val="007967B3"/>
    <w:rsid w:val="0079683E"/>
    <w:rsid w:val="00796B3C"/>
    <w:rsid w:val="00797CFE"/>
    <w:rsid w:val="00797D25"/>
    <w:rsid w:val="007A02F4"/>
    <w:rsid w:val="007A154C"/>
    <w:rsid w:val="007A1F44"/>
    <w:rsid w:val="007A2E73"/>
    <w:rsid w:val="007A2FE4"/>
    <w:rsid w:val="007A375B"/>
    <w:rsid w:val="007A5255"/>
    <w:rsid w:val="007A5317"/>
    <w:rsid w:val="007A53AF"/>
    <w:rsid w:val="007A5870"/>
    <w:rsid w:val="007A5A9A"/>
    <w:rsid w:val="007A67F8"/>
    <w:rsid w:val="007A6A93"/>
    <w:rsid w:val="007A6F50"/>
    <w:rsid w:val="007A6F6C"/>
    <w:rsid w:val="007A7E20"/>
    <w:rsid w:val="007A7EB3"/>
    <w:rsid w:val="007B0238"/>
    <w:rsid w:val="007B03BD"/>
    <w:rsid w:val="007B05A8"/>
    <w:rsid w:val="007B0B88"/>
    <w:rsid w:val="007B10E2"/>
    <w:rsid w:val="007B140D"/>
    <w:rsid w:val="007B14DD"/>
    <w:rsid w:val="007B1DBF"/>
    <w:rsid w:val="007B2C94"/>
    <w:rsid w:val="007B2DE9"/>
    <w:rsid w:val="007B3797"/>
    <w:rsid w:val="007B39D7"/>
    <w:rsid w:val="007B4C79"/>
    <w:rsid w:val="007B4EC7"/>
    <w:rsid w:val="007B506A"/>
    <w:rsid w:val="007B54BB"/>
    <w:rsid w:val="007B56E4"/>
    <w:rsid w:val="007B5EFC"/>
    <w:rsid w:val="007B65D5"/>
    <w:rsid w:val="007B78E6"/>
    <w:rsid w:val="007C03F7"/>
    <w:rsid w:val="007C0E01"/>
    <w:rsid w:val="007C1FF6"/>
    <w:rsid w:val="007C24BB"/>
    <w:rsid w:val="007C2C5E"/>
    <w:rsid w:val="007C3AF4"/>
    <w:rsid w:val="007C41A5"/>
    <w:rsid w:val="007C4479"/>
    <w:rsid w:val="007C5289"/>
    <w:rsid w:val="007C53F0"/>
    <w:rsid w:val="007C5732"/>
    <w:rsid w:val="007C575E"/>
    <w:rsid w:val="007C5A16"/>
    <w:rsid w:val="007C5E85"/>
    <w:rsid w:val="007C60E9"/>
    <w:rsid w:val="007C627B"/>
    <w:rsid w:val="007C7305"/>
    <w:rsid w:val="007D0A58"/>
    <w:rsid w:val="007D16A5"/>
    <w:rsid w:val="007D193E"/>
    <w:rsid w:val="007D204F"/>
    <w:rsid w:val="007D48A3"/>
    <w:rsid w:val="007D4900"/>
    <w:rsid w:val="007D4A83"/>
    <w:rsid w:val="007D4D98"/>
    <w:rsid w:val="007D4E1E"/>
    <w:rsid w:val="007D5113"/>
    <w:rsid w:val="007D52FE"/>
    <w:rsid w:val="007D5581"/>
    <w:rsid w:val="007D5584"/>
    <w:rsid w:val="007D5AB2"/>
    <w:rsid w:val="007D5C2C"/>
    <w:rsid w:val="007D5CE1"/>
    <w:rsid w:val="007D662C"/>
    <w:rsid w:val="007D675E"/>
    <w:rsid w:val="007D6C33"/>
    <w:rsid w:val="007E20F3"/>
    <w:rsid w:val="007E220C"/>
    <w:rsid w:val="007E3D8D"/>
    <w:rsid w:val="007E4D0D"/>
    <w:rsid w:val="007E590B"/>
    <w:rsid w:val="007E5D0C"/>
    <w:rsid w:val="007E5FD3"/>
    <w:rsid w:val="007E60B2"/>
    <w:rsid w:val="007E612E"/>
    <w:rsid w:val="007E61A9"/>
    <w:rsid w:val="007E653A"/>
    <w:rsid w:val="007E67C8"/>
    <w:rsid w:val="007E6B6A"/>
    <w:rsid w:val="007E7379"/>
    <w:rsid w:val="007E73C4"/>
    <w:rsid w:val="007F0331"/>
    <w:rsid w:val="007F04EC"/>
    <w:rsid w:val="007F0989"/>
    <w:rsid w:val="007F3192"/>
    <w:rsid w:val="007F3738"/>
    <w:rsid w:val="007F3F13"/>
    <w:rsid w:val="007F4551"/>
    <w:rsid w:val="007F4894"/>
    <w:rsid w:val="007F4BEE"/>
    <w:rsid w:val="007F4D5C"/>
    <w:rsid w:val="007F5DF3"/>
    <w:rsid w:val="007F5E86"/>
    <w:rsid w:val="007F5F51"/>
    <w:rsid w:val="007F615C"/>
    <w:rsid w:val="007F7775"/>
    <w:rsid w:val="007F7D7A"/>
    <w:rsid w:val="008000FB"/>
    <w:rsid w:val="008006BD"/>
    <w:rsid w:val="0080087F"/>
    <w:rsid w:val="00800E89"/>
    <w:rsid w:val="0080155F"/>
    <w:rsid w:val="008028C5"/>
    <w:rsid w:val="0080359F"/>
    <w:rsid w:val="008041B4"/>
    <w:rsid w:val="008046A3"/>
    <w:rsid w:val="0080476F"/>
    <w:rsid w:val="00804FD1"/>
    <w:rsid w:val="00805536"/>
    <w:rsid w:val="00805BF4"/>
    <w:rsid w:val="00805DC5"/>
    <w:rsid w:val="00806CBA"/>
    <w:rsid w:val="00806E65"/>
    <w:rsid w:val="00807239"/>
    <w:rsid w:val="0080753B"/>
    <w:rsid w:val="00807894"/>
    <w:rsid w:val="0081059D"/>
    <w:rsid w:val="00812EFD"/>
    <w:rsid w:val="008136B1"/>
    <w:rsid w:val="00813CED"/>
    <w:rsid w:val="00813D8A"/>
    <w:rsid w:val="0081426B"/>
    <w:rsid w:val="00814B56"/>
    <w:rsid w:val="00814BC4"/>
    <w:rsid w:val="00817549"/>
    <w:rsid w:val="00817FDF"/>
    <w:rsid w:val="0082120C"/>
    <w:rsid w:val="008213BC"/>
    <w:rsid w:val="0082167E"/>
    <w:rsid w:val="00823619"/>
    <w:rsid w:val="00823D78"/>
    <w:rsid w:val="008241B0"/>
    <w:rsid w:val="00824A68"/>
    <w:rsid w:val="00825262"/>
    <w:rsid w:val="0082563B"/>
    <w:rsid w:val="00826CA2"/>
    <w:rsid w:val="00827143"/>
    <w:rsid w:val="008275A1"/>
    <w:rsid w:val="00827702"/>
    <w:rsid w:val="00827991"/>
    <w:rsid w:val="00827A0A"/>
    <w:rsid w:val="00827E05"/>
    <w:rsid w:val="00827EE7"/>
    <w:rsid w:val="008309D5"/>
    <w:rsid w:val="00830C05"/>
    <w:rsid w:val="008312FC"/>
    <w:rsid w:val="00831630"/>
    <w:rsid w:val="0083297B"/>
    <w:rsid w:val="00833295"/>
    <w:rsid w:val="00833734"/>
    <w:rsid w:val="00834317"/>
    <w:rsid w:val="00834469"/>
    <w:rsid w:val="008345B7"/>
    <w:rsid w:val="008346B8"/>
    <w:rsid w:val="00834AB2"/>
    <w:rsid w:val="0083519A"/>
    <w:rsid w:val="0083629E"/>
    <w:rsid w:val="00836D16"/>
    <w:rsid w:val="00836DB4"/>
    <w:rsid w:val="0083723C"/>
    <w:rsid w:val="008402D6"/>
    <w:rsid w:val="00841AF2"/>
    <w:rsid w:val="00841DB5"/>
    <w:rsid w:val="00841E5E"/>
    <w:rsid w:val="008420C9"/>
    <w:rsid w:val="008421B6"/>
    <w:rsid w:val="008427ED"/>
    <w:rsid w:val="00842CCF"/>
    <w:rsid w:val="00842E97"/>
    <w:rsid w:val="00844178"/>
    <w:rsid w:val="00844337"/>
    <w:rsid w:val="008459C9"/>
    <w:rsid w:val="00845A10"/>
    <w:rsid w:val="00845A73"/>
    <w:rsid w:val="00846044"/>
    <w:rsid w:val="00846C6C"/>
    <w:rsid w:val="00846F6A"/>
    <w:rsid w:val="0084751F"/>
    <w:rsid w:val="00847947"/>
    <w:rsid w:val="0085033E"/>
    <w:rsid w:val="00850503"/>
    <w:rsid w:val="008506C0"/>
    <w:rsid w:val="00850A5F"/>
    <w:rsid w:val="00850EF0"/>
    <w:rsid w:val="008510DF"/>
    <w:rsid w:val="0085126B"/>
    <w:rsid w:val="008518FC"/>
    <w:rsid w:val="008519EA"/>
    <w:rsid w:val="00851CD0"/>
    <w:rsid w:val="008521E0"/>
    <w:rsid w:val="008523EC"/>
    <w:rsid w:val="008525DA"/>
    <w:rsid w:val="0085260D"/>
    <w:rsid w:val="0085294F"/>
    <w:rsid w:val="00852DFF"/>
    <w:rsid w:val="0085378E"/>
    <w:rsid w:val="008537BB"/>
    <w:rsid w:val="0085406B"/>
    <w:rsid w:val="00856214"/>
    <w:rsid w:val="0085650F"/>
    <w:rsid w:val="008565DA"/>
    <w:rsid w:val="00857502"/>
    <w:rsid w:val="00857D4F"/>
    <w:rsid w:val="00860887"/>
    <w:rsid w:val="0086127E"/>
    <w:rsid w:val="00861F25"/>
    <w:rsid w:val="00862BE6"/>
    <w:rsid w:val="0086406A"/>
    <w:rsid w:val="0086498F"/>
    <w:rsid w:val="00866057"/>
    <w:rsid w:val="00866248"/>
    <w:rsid w:val="0086651B"/>
    <w:rsid w:val="00867362"/>
    <w:rsid w:val="00867898"/>
    <w:rsid w:val="00867AA8"/>
    <w:rsid w:val="00867B5F"/>
    <w:rsid w:val="008708C3"/>
    <w:rsid w:val="008711C9"/>
    <w:rsid w:val="00872459"/>
    <w:rsid w:val="00872986"/>
    <w:rsid w:val="00872F8E"/>
    <w:rsid w:val="00873507"/>
    <w:rsid w:val="008740A7"/>
    <w:rsid w:val="00874785"/>
    <w:rsid w:val="00874BB8"/>
    <w:rsid w:val="00875458"/>
    <w:rsid w:val="00875976"/>
    <w:rsid w:val="00875991"/>
    <w:rsid w:val="0087731B"/>
    <w:rsid w:val="008773AB"/>
    <w:rsid w:val="00877647"/>
    <w:rsid w:val="00877778"/>
    <w:rsid w:val="00877E04"/>
    <w:rsid w:val="0088127E"/>
    <w:rsid w:val="008815D3"/>
    <w:rsid w:val="008819D0"/>
    <w:rsid w:val="00881ACF"/>
    <w:rsid w:val="00881AE9"/>
    <w:rsid w:val="00881BA7"/>
    <w:rsid w:val="00881F68"/>
    <w:rsid w:val="00882252"/>
    <w:rsid w:val="00883057"/>
    <w:rsid w:val="00884216"/>
    <w:rsid w:val="008846DA"/>
    <w:rsid w:val="008849E6"/>
    <w:rsid w:val="00884F88"/>
    <w:rsid w:val="00885B9E"/>
    <w:rsid w:val="0088670E"/>
    <w:rsid w:val="00887184"/>
    <w:rsid w:val="00890809"/>
    <w:rsid w:val="00890CB7"/>
    <w:rsid w:val="00890FA4"/>
    <w:rsid w:val="00891AAE"/>
    <w:rsid w:val="00891CB2"/>
    <w:rsid w:val="00892879"/>
    <w:rsid w:val="00892BAA"/>
    <w:rsid w:val="00893DD2"/>
    <w:rsid w:val="00894941"/>
    <w:rsid w:val="008949F1"/>
    <w:rsid w:val="00894A48"/>
    <w:rsid w:val="00896766"/>
    <w:rsid w:val="00897C61"/>
    <w:rsid w:val="008A021F"/>
    <w:rsid w:val="008A0814"/>
    <w:rsid w:val="008A0B65"/>
    <w:rsid w:val="008A0DB4"/>
    <w:rsid w:val="008A119F"/>
    <w:rsid w:val="008A13DC"/>
    <w:rsid w:val="008A173F"/>
    <w:rsid w:val="008A1842"/>
    <w:rsid w:val="008A1959"/>
    <w:rsid w:val="008A244F"/>
    <w:rsid w:val="008A2E9C"/>
    <w:rsid w:val="008A31F0"/>
    <w:rsid w:val="008A3546"/>
    <w:rsid w:val="008A394E"/>
    <w:rsid w:val="008A3AB9"/>
    <w:rsid w:val="008A4BF9"/>
    <w:rsid w:val="008A6176"/>
    <w:rsid w:val="008A672D"/>
    <w:rsid w:val="008A6C4D"/>
    <w:rsid w:val="008A7E99"/>
    <w:rsid w:val="008A7F77"/>
    <w:rsid w:val="008B04E8"/>
    <w:rsid w:val="008B0628"/>
    <w:rsid w:val="008B0F74"/>
    <w:rsid w:val="008B1338"/>
    <w:rsid w:val="008B133E"/>
    <w:rsid w:val="008B1A37"/>
    <w:rsid w:val="008B4864"/>
    <w:rsid w:val="008B52C2"/>
    <w:rsid w:val="008B552A"/>
    <w:rsid w:val="008B6AB7"/>
    <w:rsid w:val="008B6C0B"/>
    <w:rsid w:val="008B76C4"/>
    <w:rsid w:val="008C0EC5"/>
    <w:rsid w:val="008C11F6"/>
    <w:rsid w:val="008C216C"/>
    <w:rsid w:val="008C2469"/>
    <w:rsid w:val="008C3E04"/>
    <w:rsid w:val="008C50BD"/>
    <w:rsid w:val="008C5A45"/>
    <w:rsid w:val="008C5DDA"/>
    <w:rsid w:val="008C62D0"/>
    <w:rsid w:val="008C6A1D"/>
    <w:rsid w:val="008C6F0B"/>
    <w:rsid w:val="008C72FD"/>
    <w:rsid w:val="008D0646"/>
    <w:rsid w:val="008D0E6C"/>
    <w:rsid w:val="008D1018"/>
    <w:rsid w:val="008D128B"/>
    <w:rsid w:val="008D17E6"/>
    <w:rsid w:val="008D189B"/>
    <w:rsid w:val="008D2C2B"/>
    <w:rsid w:val="008D2FFB"/>
    <w:rsid w:val="008D3F34"/>
    <w:rsid w:val="008D42B7"/>
    <w:rsid w:val="008D4F0E"/>
    <w:rsid w:val="008D54BD"/>
    <w:rsid w:val="008D6197"/>
    <w:rsid w:val="008D6A11"/>
    <w:rsid w:val="008D70F4"/>
    <w:rsid w:val="008D714F"/>
    <w:rsid w:val="008D724E"/>
    <w:rsid w:val="008D7A49"/>
    <w:rsid w:val="008E0BA1"/>
    <w:rsid w:val="008E0DED"/>
    <w:rsid w:val="008E1DCD"/>
    <w:rsid w:val="008E221F"/>
    <w:rsid w:val="008E26B5"/>
    <w:rsid w:val="008E2B44"/>
    <w:rsid w:val="008E2B9E"/>
    <w:rsid w:val="008E2C7A"/>
    <w:rsid w:val="008E42A7"/>
    <w:rsid w:val="008E42E3"/>
    <w:rsid w:val="008E431F"/>
    <w:rsid w:val="008E577B"/>
    <w:rsid w:val="008E5FC1"/>
    <w:rsid w:val="008E7EFF"/>
    <w:rsid w:val="008F014F"/>
    <w:rsid w:val="008F049F"/>
    <w:rsid w:val="008F0611"/>
    <w:rsid w:val="008F096C"/>
    <w:rsid w:val="008F0CEF"/>
    <w:rsid w:val="008F0EEF"/>
    <w:rsid w:val="008F118C"/>
    <w:rsid w:val="008F17FD"/>
    <w:rsid w:val="008F1896"/>
    <w:rsid w:val="008F24B5"/>
    <w:rsid w:val="008F2E6F"/>
    <w:rsid w:val="008F31B2"/>
    <w:rsid w:val="008F33E9"/>
    <w:rsid w:val="008F3ACD"/>
    <w:rsid w:val="008F4FF1"/>
    <w:rsid w:val="008F5071"/>
    <w:rsid w:val="008F7489"/>
    <w:rsid w:val="008F7946"/>
    <w:rsid w:val="0090016C"/>
    <w:rsid w:val="00900618"/>
    <w:rsid w:val="009012C6"/>
    <w:rsid w:val="00901496"/>
    <w:rsid w:val="0090262E"/>
    <w:rsid w:val="009027E0"/>
    <w:rsid w:val="0090336B"/>
    <w:rsid w:val="00903ABE"/>
    <w:rsid w:val="00903BFC"/>
    <w:rsid w:val="00903D46"/>
    <w:rsid w:val="00903F7F"/>
    <w:rsid w:val="009042CD"/>
    <w:rsid w:val="00904391"/>
    <w:rsid w:val="009051EE"/>
    <w:rsid w:val="00905581"/>
    <w:rsid w:val="009064EC"/>
    <w:rsid w:val="00906982"/>
    <w:rsid w:val="00907C5E"/>
    <w:rsid w:val="00907FE9"/>
    <w:rsid w:val="0091012C"/>
    <w:rsid w:val="00910B9B"/>
    <w:rsid w:val="009114D8"/>
    <w:rsid w:val="009116CE"/>
    <w:rsid w:val="0091175D"/>
    <w:rsid w:val="00911B2A"/>
    <w:rsid w:val="00911BC6"/>
    <w:rsid w:val="00912142"/>
    <w:rsid w:val="009123B9"/>
    <w:rsid w:val="00912660"/>
    <w:rsid w:val="009129B9"/>
    <w:rsid w:val="00913972"/>
    <w:rsid w:val="00914A02"/>
    <w:rsid w:val="00914D2B"/>
    <w:rsid w:val="00915D6D"/>
    <w:rsid w:val="00915E51"/>
    <w:rsid w:val="0091680F"/>
    <w:rsid w:val="009169BF"/>
    <w:rsid w:val="00916D55"/>
    <w:rsid w:val="0091794A"/>
    <w:rsid w:val="00917C92"/>
    <w:rsid w:val="009200A8"/>
    <w:rsid w:val="009204BF"/>
    <w:rsid w:val="0092056F"/>
    <w:rsid w:val="00920F07"/>
    <w:rsid w:val="009221F5"/>
    <w:rsid w:val="009222F0"/>
    <w:rsid w:val="00922B00"/>
    <w:rsid w:val="00922C8E"/>
    <w:rsid w:val="00922CCC"/>
    <w:rsid w:val="0092350C"/>
    <w:rsid w:val="009236A5"/>
    <w:rsid w:val="00923A7B"/>
    <w:rsid w:val="00924326"/>
    <w:rsid w:val="00924B59"/>
    <w:rsid w:val="00924C37"/>
    <w:rsid w:val="00926323"/>
    <w:rsid w:val="00926592"/>
    <w:rsid w:val="00927F11"/>
    <w:rsid w:val="00930011"/>
    <w:rsid w:val="00930476"/>
    <w:rsid w:val="009306F2"/>
    <w:rsid w:val="009309C8"/>
    <w:rsid w:val="00930C5A"/>
    <w:rsid w:val="009315A7"/>
    <w:rsid w:val="00931854"/>
    <w:rsid w:val="009322C5"/>
    <w:rsid w:val="0093241B"/>
    <w:rsid w:val="009325DB"/>
    <w:rsid w:val="00932C18"/>
    <w:rsid w:val="0093447B"/>
    <w:rsid w:val="009349D8"/>
    <w:rsid w:val="00935718"/>
    <w:rsid w:val="00936950"/>
    <w:rsid w:val="00936A4D"/>
    <w:rsid w:val="00936E90"/>
    <w:rsid w:val="0093751B"/>
    <w:rsid w:val="0093778D"/>
    <w:rsid w:val="00937ADE"/>
    <w:rsid w:val="00937CE0"/>
    <w:rsid w:val="009405D0"/>
    <w:rsid w:val="009412D2"/>
    <w:rsid w:val="009412E0"/>
    <w:rsid w:val="009417BF"/>
    <w:rsid w:val="00942CEB"/>
    <w:rsid w:val="00943A7B"/>
    <w:rsid w:val="00943CD3"/>
    <w:rsid w:val="009451FB"/>
    <w:rsid w:val="009458B1"/>
    <w:rsid w:val="0094688E"/>
    <w:rsid w:val="0094708E"/>
    <w:rsid w:val="0094787C"/>
    <w:rsid w:val="009505E0"/>
    <w:rsid w:val="0095138B"/>
    <w:rsid w:val="00951D61"/>
    <w:rsid w:val="00952189"/>
    <w:rsid w:val="009532B6"/>
    <w:rsid w:val="00954F21"/>
    <w:rsid w:val="00955985"/>
    <w:rsid w:val="00955FE4"/>
    <w:rsid w:val="00956341"/>
    <w:rsid w:val="009564C6"/>
    <w:rsid w:val="00956B4C"/>
    <w:rsid w:val="00957D84"/>
    <w:rsid w:val="0096006E"/>
    <w:rsid w:val="00960AFC"/>
    <w:rsid w:val="009610CF"/>
    <w:rsid w:val="009618F0"/>
    <w:rsid w:val="0096190A"/>
    <w:rsid w:val="00962EEA"/>
    <w:rsid w:val="0097047E"/>
    <w:rsid w:val="009704FF"/>
    <w:rsid w:val="00970D60"/>
    <w:rsid w:val="0097180E"/>
    <w:rsid w:val="00971D7E"/>
    <w:rsid w:val="009738AC"/>
    <w:rsid w:val="00973BF9"/>
    <w:rsid w:val="00973FB6"/>
    <w:rsid w:val="00974787"/>
    <w:rsid w:val="00974B38"/>
    <w:rsid w:val="00975DB2"/>
    <w:rsid w:val="00975E0A"/>
    <w:rsid w:val="00976395"/>
    <w:rsid w:val="009770BD"/>
    <w:rsid w:val="00977483"/>
    <w:rsid w:val="00977B9B"/>
    <w:rsid w:val="00977EF4"/>
    <w:rsid w:val="00980195"/>
    <w:rsid w:val="009809B1"/>
    <w:rsid w:val="009811A5"/>
    <w:rsid w:val="00981987"/>
    <w:rsid w:val="00982177"/>
    <w:rsid w:val="009822C3"/>
    <w:rsid w:val="009827CC"/>
    <w:rsid w:val="00984D0E"/>
    <w:rsid w:val="0098563C"/>
    <w:rsid w:val="0098564A"/>
    <w:rsid w:val="00985F6E"/>
    <w:rsid w:val="00986427"/>
    <w:rsid w:val="009864DB"/>
    <w:rsid w:val="0098796B"/>
    <w:rsid w:val="00987EBD"/>
    <w:rsid w:val="009906C9"/>
    <w:rsid w:val="009907D0"/>
    <w:rsid w:val="00991769"/>
    <w:rsid w:val="00992026"/>
    <w:rsid w:val="00992383"/>
    <w:rsid w:val="00993358"/>
    <w:rsid w:val="00993E52"/>
    <w:rsid w:val="00994040"/>
    <w:rsid w:val="00994112"/>
    <w:rsid w:val="00994AA0"/>
    <w:rsid w:val="00994CF9"/>
    <w:rsid w:val="00995151"/>
    <w:rsid w:val="0099520E"/>
    <w:rsid w:val="00995215"/>
    <w:rsid w:val="0099546B"/>
    <w:rsid w:val="00995CF5"/>
    <w:rsid w:val="009966BC"/>
    <w:rsid w:val="00996A07"/>
    <w:rsid w:val="00997D90"/>
    <w:rsid w:val="009A02CD"/>
    <w:rsid w:val="009A15AB"/>
    <w:rsid w:val="009A1A8E"/>
    <w:rsid w:val="009A1C4D"/>
    <w:rsid w:val="009A2492"/>
    <w:rsid w:val="009A29D5"/>
    <w:rsid w:val="009A3A03"/>
    <w:rsid w:val="009A412C"/>
    <w:rsid w:val="009A4340"/>
    <w:rsid w:val="009A68F0"/>
    <w:rsid w:val="009B1356"/>
    <w:rsid w:val="009B1612"/>
    <w:rsid w:val="009B1F3E"/>
    <w:rsid w:val="009B1FD8"/>
    <w:rsid w:val="009B2A23"/>
    <w:rsid w:val="009B2C45"/>
    <w:rsid w:val="009B2ED7"/>
    <w:rsid w:val="009B31A4"/>
    <w:rsid w:val="009B3287"/>
    <w:rsid w:val="009B331C"/>
    <w:rsid w:val="009B422F"/>
    <w:rsid w:val="009B458F"/>
    <w:rsid w:val="009B478B"/>
    <w:rsid w:val="009B497D"/>
    <w:rsid w:val="009B4E21"/>
    <w:rsid w:val="009B55ED"/>
    <w:rsid w:val="009B6C56"/>
    <w:rsid w:val="009B740E"/>
    <w:rsid w:val="009B760C"/>
    <w:rsid w:val="009B7BDA"/>
    <w:rsid w:val="009C0115"/>
    <w:rsid w:val="009C0215"/>
    <w:rsid w:val="009C051F"/>
    <w:rsid w:val="009C0675"/>
    <w:rsid w:val="009C1063"/>
    <w:rsid w:val="009C13BF"/>
    <w:rsid w:val="009C17C2"/>
    <w:rsid w:val="009C18ED"/>
    <w:rsid w:val="009C2407"/>
    <w:rsid w:val="009C28B6"/>
    <w:rsid w:val="009C3926"/>
    <w:rsid w:val="009C45BB"/>
    <w:rsid w:val="009C4B58"/>
    <w:rsid w:val="009C4BB9"/>
    <w:rsid w:val="009C55E2"/>
    <w:rsid w:val="009C59FD"/>
    <w:rsid w:val="009C5F54"/>
    <w:rsid w:val="009C60CC"/>
    <w:rsid w:val="009C674A"/>
    <w:rsid w:val="009C6BB8"/>
    <w:rsid w:val="009C6ED7"/>
    <w:rsid w:val="009C7C1A"/>
    <w:rsid w:val="009C7CCF"/>
    <w:rsid w:val="009C7FD5"/>
    <w:rsid w:val="009D03AD"/>
    <w:rsid w:val="009D07A9"/>
    <w:rsid w:val="009D0A1F"/>
    <w:rsid w:val="009D10F2"/>
    <w:rsid w:val="009D140D"/>
    <w:rsid w:val="009D17BA"/>
    <w:rsid w:val="009D182F"/>
    <w:rsid w:val="009D1DCB"/>
    <w:rsid w:val="009D2C23"/>
    <w:rsid w:val="009D2C35"/>
    <w:rsid w:val="009D2ECD"/>
    <w:rsid w:val="009D3C18"/>
    <w:rsid w:val="009D3CC9"/>
    <w:rsid w:val="009D496B"/>
    <w:rsid w:val="009D4C07"/>
    <w:rsid w:val="009D532A"/>
    <w:rsid w:val="009D7318"/>
    <w:rsid w:val="009D75A9"/>
    <w:rsid w:val="009D79F9"/>
    <w:rsid w:val="009D7DCE"/>
    <w:rsid w:val="009E039B"/>
    <w:rsid w:val="009E0A42"/>
    <w:rsid w:val="009E1B66"/>
    <w:rsid w:val="009E2472"/>
    <w:rsid w:val="009E24AA"/>
    <w:rsid w:val="009E2505"/>
    <w:rsid w:val="009E278C"/>
    <w:rsid w:val="009E305C"/>
    <w:rsid w:val="009E32CD"/>
    <w:rsid w:val="009E346D"/>
    <w:rsid w:val="009E360B"/>
    <w:rsid w:val="009E3F5E"/>
    <w:rsid w:val="009E419B"/>
    <w:rsid w:val="009E479C"/>
    <w:rsid w:val="009E5156"/>
    <w:rsid w:val="009E5B24"/>
    <w:rsid w:val="009E6664"/>
    <w:rsid w:val="009E6AC6"/>
    <w:rsid w:val="009E7E26"/>
    <w:rsid w:val="009F0415"/>
    <w:rsid w:val="009F0D72"/>
    <w:rsid w:val="009F1FEB"/>
    <w:rsid w:val="009F2CC3"/>
    <w:rsid w:val="009F3C3D"/>
    <w:rsid w:val="009F3C4A"/>
    <w:rsid w:val="009F3FC8"/>
    <w:rsid w:val="009F4EC8"/>
    <w:rsid w:val="009F51CA"/>
    <w:rsid w:val="009F5A04"/>
    <w:rsid w:val="009F6132"/>
    <w:rsid w:val="009F6822"/>
    <w:rsid w:val="009F6F6E"/>
    <w:rsid w:val="00A010FE"/>
    <w:rsid w:val="00A01276"/>
    <w:rsid w:val="00A01BD4"/>
    <w:rsid w:val="00A03631"/>
    <w:rsid w:val="00A05258"/>
    <w:rsid w:val="00A05A06"/>
    <w:rsid w:val="00A05C91"/>
    <w:rsid w:val="00A06000"/>
    <w:rsid w:val="00A06638"/>
    <w:rsid w:val="00A06F8E"/>
    <w:rsid w:val="00A07465"/>
    <w:rsid w:val="00A07B2D"/>
    <w:rsid w:val="00A07BCA"/>
    <w:rsid w:val="00A100D6"/>
    <w:rsid w:val="00A10488"/>
    <w:rsid w:val="00A109A3"/>
    <w:rsid w:val="00A11BF7"/>
    <w:rsid w:val="00A13525"/>
    <w:rsid w:val="00A13680"/>
    <w:rsid w:val="00A13A90"/>
    <w:rsid w:val="00A14A06"/>
    <w:rsid w:val="00A14E72"/>
    <w:rsid w:val="00A14ED5"/>
    <w:rsid w:val="00A1538D"/>
    <w:rsid w:val="00A154D7"/>
    <w:rsid w:val="00A16140"/>
    <w:rsid w:val="00A165EF"/>
    <w:rsid w:val="00A16705"/>
    <w:rsid w:val="00A16BE7"/>
    <w:rsid w:val="00A20166"/>
    <w:rsid w:val="00A218F5"/>
    <w:rsid w:val="00A219C9"/>
    <w:rsid w:val="00A21D57"/>
    <w:rsid w:val="00A22415"/>
    <w:rsid w:val="00A225AD"/>
    <w:rsid w:val="00A23400"/>
    <w:rsid w:val="00A2467A"/>
    <w:rsid w:val="00A252FA"/>
    <w:rsid w:val="00A25601"/>
    <w:rsid w:val="00A257C8"/>
    <w:rsid w:val="00A25DA4"/>
    <w:rsid w:val="00A26D9D"/>
    <w:rsid w:val="00A30732"/>
    <w:rsid w:val="00A309B0"/>
    <w:rsid w:val="00A31486"/>
    <w:rsid w:val="00A31598"/>
    <w:rsid w:val="00A32449"/>
    <w:rsid w:val="00A327D9"/>
    <w:rsid w:val="00A32845"/>
    <w:rsid w:val="00A32FC2"/>
    <w:rsid w:val="00A333CA"/>
    <w:rsid w:val="00A3413A"/>
    <w:rsid w:val="00A35F62"/>
    <w:rsid w:val="00A35FC9"/>
    <w:rsid w:val="00A362E0"/>
    <w:rsid w:val="00A365B1"/>
    <w:rsid w:val="00A36BFC"/>
    <w:rsid w:val="00A36EE3"/>
    <w:rsid w:val="00A36F64"/>
    <w:rsid w:val="00A3707E"/>
    <w:rsid w:val="00A3724E"/>
    <w:rsid w:val="00A37AEE"/>
    <w:rsid w:val="00A37EC2"/>
    <w:rsid w:val="00A4045E"/>
    <w:rsid w:val="00A4114C"/>
    <w:rsid w:val="00A435B9"/>
    <w:rsid w:val="00A43AEE"/>
    <w:rsid w:val="00A449C1"/>
    <w:rsid w:val="00A4620F"/>
    <w:rsid w:val="00A46523"/>
    <w:rsid w:val="00A46F8C"/>
    <w:rsid w:val="00A47000"/>
    <w:rsid w:val="00A477E9"/>
    <w:rsid w:val="00A4793C"/>
    <w:rsid w:val="00A47998"/>
    <w:rsid w:val="00A50B0B"/>
    <w:rsid w:val="00A50F01"/>
    <w:rsid w:val="00A51550"/>
    <w:rsid w:val="00A518F5"/>
    <w:rsid w:val="00A51AFD"/>
    <w:rsid w:val="00A52694"/>
    <w:rsid w:val="00A53008"/>
    <w:rsid w:val="00A53269"/>
    <w:rsid w:val="00A542AF"/>
    <w:rsid w:val="00A548A5"/>
    <w:rsid w:val="00A5526D"/>
    <w:rsid w:val="00A5567E"/>
    <w:rsid w:val="00A562AE"/>
    <w:rsid w:val="00A56358"/>
    <w:rsid w:val="00A56C42"/>
    <w:rsid w:val="00A56DE3"/>
    <w:rsid w:val="00A60F00"/>
    <w:rsid w:val="00A61831"/>
    <w:rsid w:val="00A61C93"/>
    <w:rsid w:val="00A62031"/>
    <w:rsid w:val="00A630F2"/>
    <w:rsid w:val="00A63BAA"/>
    <w:rsid w:val="00A64E61"/>
    <w:rsid w:val="00A66320"/>
    <w:rsid w:val="00A67A53"/>
    <w:rsid w:val="00A7064C"/>
    <w:rsid w:val="00A70837"/>
    <w:rsid w:val="00A70B15"/>
    <w:rsid w:val="00A7148B"/>
    <w:rsid w:val="00A71E83"/>
    <w:rsid w:val="00A72A60"/>
    <w:rsid w:val="00A72F71"/>
    <w:rsid w:val="00A73564"/>
    <w:rsid w:val="00A73D20"/>
    <w:rsid w:val="00A75A4F"/>
    <w:rsid w:val="00A75A9F"/>
    <w:rsid w:val="00A75D2D"/>
    <w:rsid w:val="00A75D9B"/>
    <w:rsid w:val="00A76065"/>
    <w:rsid w:val="00A767BC"/>
    <w:rsid w:val="00A774CB"/>
    <w:rsid w:val="00A77876"/>
    <w:rsid w:val="00A77F82"/>
    <w:rsid w:val="00A8103D"/>
    <w:rsid w:val="00A8105A"/>
    <w:rsid w:val="00A8162B"/>
    <w:rsid w:val="00A818BD"/>
    <w:rsid w:val="00A81C02"/>
    <w:rsid w:val="00A81F54"/>
    <w:rsid w:val="00A827DB"/>
    <w:rsid w:val="00A82B71"/>
    <w:rsid w:val="00A8419A"/>
    <w:rsid w:val="00A8431E"/>
    <w:rsid w:val="00A86520"/>
    <w:rsid w:val="00A867C3"/>
    <w:rsid w:val="00A86DB5"/>
    <w:rsid w:val="00A8739C"/>
    <w:rsid w:val="00A87AD2"/>
    <w:rsid w:val="00A87E74"/>
    <w:rsid w:val="00A9050E"/>
    <w:rsid w:val="00A91591"/>
    <w:rsid w:val="00A91613"/>
    <w:rsid w:val="00A92596"/>
    <w:rsid w:val="00A92DDE"/>
    <w:rsid w:val="00A93525"/>
    <w:rsid w:val="00A93E08"/>
    <w:rsid w:val="00A94424"/>
    <w:rsid w:val="00A9490D"/>
    <w:rsid w:val="00A959E1"/>
    <w:rsid w:val="00A95A62"/>
    <w:rsid w:val="00A95BA3"/>
    <w:rsid w:val="00A9657D"/>
    <w:rsid w:val="00A971CD"/>
    <w:rsid w:val="00A971DB"/>
    <w:rsid w:val="00A977AA"/>
    <w:rsid w:val="00A97FBC"/>
    <w:rsid w:val="00AA00C3"/>
    <w:rsid w:val="00AA162B"/>
    <w:rsid w:val="00AA1678"/>
    <w:rsid w:val="00AA23EE"/>
    <w:rsid w:val="00AA24D9"/>
    <w:rsid w:val="00AA2A3C"/>
    <w:rsid w:val="00AA2DAD"/>
    <w:rsid w:val="00AA34BD"/>
    <w:rsid w:val="00AA48F1"/>
    <w:rsid w:val="00AA4EEF"/>
    <w:rsid w:val="00AA4F43"/>
    <w:rsid w:val="00AA5540"/>
    <w:rsid w:val="00AA5CC4"/>
    <w:rsid w:val="00AA5D29"/>
    <w:rsid w:val="00AA60ED"/>
    <w:rsid w:val="00AB01CE"/>
    <w:rsid w:val="00AB03CE"/>
    <w:rsid w:val="00AB1606"/>
    <w:rsid w:val="00AB2C36"/>
    <w:rsid w:val="00AB3093"/>
    <w:rsid w:val="00AB348C"/>
    <w:rsid w:val="00AB3719"/>
    <w:rsid w:val="00AB3923"/>
    <w:rsid w:val="00AB49F9"/>
    <w:rsid w:val="00AB57AA"/>
    <w:rsid w:val="00AB600E"/>
    <w:rsid w:val="00AB68A9"/>
    <w:rsid w:val="00AB6B0B"/>
    <w:rsid w:val="00AB70BD"/>
    <w:rsid w:val="00AB72D5"/>
    <w:rsid w:val="00AC0939"/>
    <w:rsid w:val="00AC1020"/>
    <w:rsid w:val="00AC130A"/>
    <w:rsid w:val="00AC13BF"/>
    <w:rsid w:val="00AC1DFC"/>
    <w:rsid w:val="00AC2273"/>
    <w:rsid w:val="00AC2894"/>
    <w:rsid w:val="00AC2E08"/>
    <w:rsid w:val="00AC343C"/>
    <w:rsid w:val="00AC34A9"/>
    <w:rsid w:val="00AC37B3"/>
    <w:rsid w:val="00AC3C9D"/>
    <w:rsid w:val="00AC4503"/>
    <w:rsid w:val="00AC4968"/>
    <w:rsid w:val="00AC500B"/>
    <w:rsid w:val="00AC513E"/>
    <w:rsid w:val="00AC5366"/>
    <w:rsid w:val="00AC5588"/>
    <w:rsid w:val="00AC6777"/>
    <w:rsid w:val="00AC6CEE"/>
    <w:rsid w:val="00AC7BCC"/>
    <w:rsid w:val="00AD05B5"/>
    <w:rsid w:val="00AD0B10"/>
    <w:rsid w:val="00AD25BE"/>
    <w:rsid w:val="00AD4476"/>
    <w:rsid w:val="00AD45BC"/>
    <w:rsid w:val="00AD5077"/>
    <w:rsid w:val="00AD50AE"/>
    <w:rsid w:val="00AD57FF"/>
    <w:rsid w:val="00AD6B97"/>
    <w:rsid w:val="00AD703A"/>
    <w:rsid w:val="00AD70DD"/>
    <w:rsid w:val="00AD77DA"/>
    <w:rsid w:val="00AD7A4A"/>
    <w:rsid w:val="00AE003E"/>
    <w:rsid w:val="00AE0BE3"/>
    <w:rsid w:val="00AE2046"/>
    <w:rsid w:val="00AE2070"/>
    <w:rsid w:val="00AE39CB"/>
    <w:rsid w:val="00AE3C8C"/>
    <w:rsid w:val="00AE3DF6"/>
    <w:rsid w:val="00AE4F51"/>
    <w:rsid w:val="00AE6015"/>
    <w:rsid w:val="00AE682F"/>
    <w:rsid w:val="00AE6D2E"/>
    <w:rsid w:val="00AE7358"/>
    <w:rsid w:val="00AE7657"/>
    <w:rsid w:val="00AE76EA"/>
    <w:rsid w:val="00AE7869"/>
    <w:rsid w:val="00AE79C6"/>
    <w:rsid w:val="00AE79DB"/>
    <w:rsid w:val="00AF06AE"/>
    <w:rsid w:val="00AF14A9"/>
    <w:rsid w:val="00AF1669"/>
    <w:rsid w:val="00AF2637"/>
    <w:rsid w:val="00AF34F9"/>
    <w:rsid w:val="00AF3565"/>
    <w:rsid w:val="00AF3AAA"/>
    <w:rsid w:val="00AF3ABF"/>
    <w:rsid w:val="00AF3EC7"/>
    <w:rsid w:val="00AF5569"/>
    <w:rsid w:val="00AF55C5"/>
    <w:rsid w:val="00AF5BAD"/>
    <w:rsid w:val="00AF5CA7"/>
    <w:rsid w:val="00AF5EBB"/>
    <w:rsid w:val="00AF62AE"/>
    <w:rsid w:val="00AF6312"/>
    <w:rsid w:val="00AF6C04"/>
    <w:rsid w:val="00AF6F1C"/>
    <w:rsid w:val="00AF71B2"/>
    <w:rsid w:val="00B00313"/>
    <w:rsid w:val="00B01AAD"/>
    <w:rsid w:val="00B01D92"/>
    <w:rsid w:val="00B02996"/>
    <w:rsid w:val="00B02B9C"/>
    <w:rsid w:val="00B02FBC"/>
    <w:rsid w:val="00B03CFA"/>
    <w:rsid w:val="00B03E30"/>
    <w:rsid w:val="00B03F17"/>
    <w:rsid w:val="00B045C8"/>
    <w:rsid w:val="00B0510E"/>
    <w:rsid w:val="00B05B13"/>
    <w:rsid w:val="00B05B8B"/>
    <w:rsid w:val="00B05F0C"/>
    <w:rsid w:val="00B069BA"/>
    <w:rsid w:val="00B06D3A"/>
    <w:rsid w:val="00B07405"/>
    <w:rsid w:val="00B1198C"/>
    <w:rsid w:val="00B11AA5"/>
    <w:rsid w:val="00B131C0"/>
    <w:rsid w:val="00B1335E"/>
    <w:rsid w:val="00B1448E"/>
    <w:rsid w:val="00B145DD"/>
    <w:rsid w:val="00B14ACB"/>
    <w:rsid w:val="00B153B4"/>
    <w:rsid w:val="00B15B50"/>
    <w:rsid w:val="00B15FCF"/>
    <w:rsid w:val="00B16511"/>
    <w:rsid w:val="00B16B6E"/>
    <w:rsid w:val="00B16E4E"/>
    <w:rsid w:val="00B16FF6"/>
    <w:rsid w:val="00B17321"/>
    <w:rsid w:val="00B177A0"/>
    <w:rsid w:val="00B17A45"/>
    <w:rsid w:val="00B17C94"/>
    <w:rsid w:val="00B17EA0"/>
    <w:rsid w:val="00B22A9D"/>
    <w:rsid w:val="00B22E2B"/>
    <w:rsid w:val="00B23144"/>
    <w:rsid w:val="00B24190"/>
    <w:rsid w:val="00B25349"/>
    <w:rsid w:val="00B2546A"/>
    <w:rsid w:val="00B25CC4"/>
    <w:rsid w:val="00B26086"/>
    <w:rsid w:val="00B26431"/>
    <w:rsid w:val="00B26C20"/>
    <w:rsid w:val="00B26F54"/>
    <w:rsid w:val="00B277F3"/>
    <w:rsid w:val="00B30346"/>
    <w:rsid w:val="00B307A3"/>
    <w:rsid w:val="00B30816"/>
    <w:rsid w:val="00B3110D"/>
    <w:rsid w:val="00B31208"/>
    <w:rsid w:val="00B3189D"/>
    <w:rsid w:val="00B324F4"/>
    <w:rsid w:val="00B331C0"/>
    <w:rsid w:val="00B33C23"/>
    <w:rsid w:val="00B34856"/>
    <w:rsid w:val="00B354BD"/>
    <w:rsid w:val="00B3567A"/>
    <w:rsid w:val="00B35801"/>
    <w:rsid w:val="00B3643F"/>
    <w:rsid w:val="00B36772"/>
    <w:rsid w:val="00B3693F"/>
    <w:rsid w:val="00B36E5B"/>
    <w:rsid w:val="00B37195"/>
    <w:rsid w:val="00B372FB"/>
    <w:rsid w:val="00B403F7"/>
    <w:rsid w:val="00B4079A"/>
    <w:rsid w:val="00B42229"/>
    <w:rsid w:val="00B4284C"/>
    <w:rsid w:val="00B42F1B"/>
    <w:rsid w:val="00B433C1"/>
    <w:rsid w:val="00B4365B"/>
    <w:rsid w:val="00B43668"/>
    <w:rsid w:val="00B43BE3"/>
    <w:rsid w:val="00B44D11"/>
    <w:rsid w:val="00B46200"/>
    <w:rsid w:val="00B4656C"/>
    <w:rsid w:val="00B46654"/>
    <w:rsid w:val="00B46B87"/>
    <w:rsid w:val="00B4728B"/>
    <w:rsid w:val="00B47657"/>
    <w:rsid w:val="00B50A40"/>
    <w:rsid w:val="00B512AA"/>
    <w:rsid w:val="00B51B42"/>
    <w:rsid w:val="00B5273E"/>
    <w:rsid w:val="00B52D26"/>
    <w:rsid w:val="00B53161"/>
    <w:rsid w:val="00B5354A"/>
    <w:rsid w:val="00B535AE"/>
    <w:rsid w:val="00B544E0"/>
    <w:rsid w:val="00B54B12"/>
    <w:rsid w:val="00B55289"/>
    <w:rsid w:val="00B552D4"/>
    <w:rsid w:val="00B55A5B"/>
    <w:rsid w:val="00B565B4"/>
    <w:rsid w:val="00B56D3E"/>
    <w:rsid w:val="00B572AB"/>
    <w:rsid w:val="00B57619"/>
    <w:rsid w:val="00B6009D"/>
    <w:rsid w:val="00B60A8E"/>
    <w:rsid w:val="00B60BEC"/>
    <w:rsid w:val="00B61E62"/>
    <w:rsid w:val="00B62A35"/>
    <w:rsid w:val="00B63E73"/>
    <w:rsid w:val="00B6448C"/>
    <w:rsid w:val="00B64C27"/>
    <w:rsid w:val="00B64E6D"/>
    <w:rsid w:val="00B65094"/>
    <w:rsid w:val="00B65C86"/>
    <w:rsid w:val="00B66704"/>
    <w:rsid w:val="00B66AEA"/>
    <w:rsid w:val="00B66D54"/>
    <w:rsid w:val="00B66FAC"/>
    <w:rsid w:val="00B66FE1"/>
    <w:rsid w:val="00B6714C"/>
    <w:rsid w:val="00B67C57"/>
    <w:rsid w:val="00B67D60"/>
    <w:rsid w:val="00B67DA8"/>
    <w:rsid w:val="00B700A4"/>
    <w:rsid w:val="00B711DF"/>
    <w:rsid w:val="00B7155A"/>
    <w:rsid w:val="00B72B89"/>
    <w:rsid w:val="00B72CCF"/>
    <w:rsid w:val="00B73217"/>
    <w:rsid w:val="00B732AE"/>
    <w:rsid w:val="00B740F9"/>
    <w:rsid w:val="00B749ED"/>
    <w:rsid w:val="00B7561B"/>
    <w:rsid w:val="00B75A2B"/>
    <w:rsid w:val="00B75B11"/>
    <w:rsid w:val="00B7608C"/>
    <w:rsid w:val="00B76272"/>
    <w:rsid w:val="00B768EF"/>
    <w:rsid w:val="00B800A1"/>
    <w:rsid w:val="00B80457"/>
    <w:rsid w:val="00B810CE"/>
    <w:rsid w:val="00B8184C"/>
    <w:rsid w:val="00B81F8B"/>
    <w:rsid w:val="00B82C62"/>
    <w:rsid w:val="00B82E1F"/>
    <w:rsid w:val="00B82F8B"/>
    <w:rsid w:val="00B82FB4"/>
    <w:rsid w:val="00B83148"/>
    <w:rsid w:val="00B83517"/>
    <w:rsid w:val="00B837D3"/>
    <w:rsid w:val="00B848EC"/>
    <w:rsid w:val="00B84C2A"/>
    <w:rsid w:val="00B85186"/>
    <w:rsid w:val="00B85424"/>
    <w:rsid w:val="00B864B0"/>
    <w:rsid w:val="00B86538"/>
    <w:rsid w:val="00B86694"/>
    <w:rsid w:val="00B8718E"/>
    <w:rsid w:val="00B87301"/>
    <w:rsid w:val="00B8753D"/>
    <w:rsid w:val="00B900C0"/>
    <w:rsid w:val="00B90C9E"/>
    <w:rsid w:val="00B9131B"/>
    <w:rsid w:val="00B922D0"/>
    <w:rsid w:val="00B926D3"/>
    <w:rsid w:val="00B9271E"/>
    <w:rsid w:val="00B93778"/>
    <w:rsid w:val="00B94E97"/>
    <w:rsid w:val="00B94E9B"/>
    <w:rsid w:val="00B95B91"/>
    <w:rsid w:val="00B95DEE"/>
    <w:rsid w:val="00B96753"/>
    <w:rsid w:val="00B969ED"/>
    <w:rsid w:val="00B96EB6"/>
    <w:rsid w:val="00B97065"/>
    <w:rsid w:val="00B97600"/>
    <w:rsid w:val="00BA055F"/>
    <w:rsid w:val="00BA0768"/>
    <w:rsid w:val="00BA09FB"/>
    <w:rsid w:val="00BA1492"/>
    <w:rsid w:val="00BA1AA1"/>
    <w:rsid w:val="00BA1E62"/>
    <w:rsid w:val="00BA216C"/>
    <w:rsid w:val="00BA2413"/>
    <w:rsid w:val="00BA2676"/>
    <w:rsid w:val="00BA2B30"/>
    <w:rsid w:val="00BA2DF2"/>
    <w:rsid w:val="00BA3257"/>
    <w:rsid w:val="00BA33C1"/>
    <w:rsid w:val="00BA3A4E"/>
    <w:rsid w:val="00BA4206"/>
    <w:rsid w:val="00BA43DA"/>
    <w:rsid w:val="00BA685F"/>
    <w:rsid w:val="00BA6C71"/>
    <w:rsid w:val="00BA6F36"/>
    <w:rsid w:val="00BA715B"/>
    <w:rsid w:val="00BA74A2"/>
    <w:rsid w:val="00BA7672"/>
    <w:rsid w:val="00BA7AF2"/>
    <w:rsid w:val="00BA7D32"/>
    <w:rsid w:val="00BB060F"/>
    <w:rsid w:val="00BB1B5B"/>
    <w:rsid w:val="00BB2D89"/>
    <w:rsid w:val="00BB3025"/>
    <w:rsid w:val="00BB40DF"/>
    <w:rsid w:val="00BB4BAE"/>
    <w:rsid w:val="00BB57BD"/>
    <w:rsid w:val="00BB5F5F"/>
    <w:rsid w:val="00BB6F9B"/>
    <w:rsid w:val="00BB761C"/>
    <w:rsid w:val="00BC08BD"/>
    <w:rsid w:val="00BC196C"/>
    <w:rsid w:val="00BC1AC4"/>
    <w:rsid w:val="00BC1C6B"/>
    <w:rsid w:val="00BC1C88"/>
    <w:rsid w:val="00BC2E9C"/>
    <w:rsid w:val="00BC4417"/>
    <w:rsid w:val="00BC5752"/>
    <w:rsid w:val="00BC59EE"/>
    <w:rsid w:val="00BC5E9D"/>
    <w:rsid w:val="00BD0802"/>
    <w:rsid w:val="00BD1C5F"/>
    <w:rsid w:val="00BD2853"/>
    <w:rsid w:val="00BD2E5B"/>
    <w:rsid w:val="00BD2F85"/>
    <w:rsid w:val="00BD3D0F"/>
    <w:rsid w:val="00BD4264"/>
    <w:rsid w:val="00BD4759"/>
    <w:rsid w:val="00BD4A72"/>
    <w:rsid w:val="00BD4FFF"/>
    <w:rsid w:val="00BD633E"/>
    <w:rsid w:val="00BD651E"/>
    <w:rsid w:val="00BD65EC"/>
    <w:rsid w:val="00BD6A4A"/>
    <w:rsid w:val="00BD6BE6"/>
    <w:rsid w:val="00BD733E"/>
    <w:rsid w:val="00BD7611"/>
    <w:rsid w:val="00BD7CAD"/>
    <w:rsid w:val="00BE0C43"/>
    <w:rsid w:val="00BE1167"/>
    <w:rsid w:val="00BE1A80"/>
    <w:rsid w:val="00BE246A"/>
    <w:rsid w:val="00BE323A"/>
    <w:rsid w:val="00BE3700"/>
    <w:rsid w:val="00BE3A3E"/>
    <w:rsid w:val="00BE4240"/>
    <w:rsid w:val="00BE4738"/>
    <w:rsid w:val="00BE4CDA"/>
    <w:rsid w:val="00BE59BE"/>
    <w:rsid w:val="00BE641E"/>
    <w:rsid w:val="00BF013F"/>
    <w:rsid w:val="00BF0826"/>
    <w:rsid w:val="00BF0C66"/>
    <w:rsid w:val="00BF1A11"/>
    <w:rsid w:val="00BF21F8"/>
    <w:rsid w:val="00BF2390"/>
    <w:rsid w:val="00BF2C1A"/>
    <w:rsid w:val="00BF300A"/>
    <w:rsid w:val="00BF32B1"/>
    <w:rsid w:val="00BF34CA"/>
    <w:rsid w:val="00BF3A10"/>
    <w:rsid w:val="00BF3CA6"/>
    <w:rsid w:val="00BF4ADE"/>
    <w:rsid w:val="00BF5010"/>
    <w:rsid w:val="00BF5F9E"/>
    <w:rsid w:val="00BF627C"/>
    <w:rsid w:val="00BF6ED9"/>
    <w:rsid w:val="00BF769D"/>
    <w:rsid w:val="00BF7B2C"/>
    <w:rsid w:val="00C006BA"/>
    <w:rsid w:val="00C00AD0"/>
    <w:rsid w:val="00C00E24"/>
    <w:rsid w:val="00C02EF4"/>
    <w:rsid w:val="00C03F93"/>
    <w:rsid w:val="00C046A6"/>
    <w:rsid w:val="00C04C71"/>
    <w:rsid w:val="00C04D37"/>
    <w:rsid w:val="00C05143"/>
    <w:rsid w:val="00C051D6"/>
    <w:rsid w:val="00C051D9"/>
    <w:rsid w:val="00C056BC"/>
    <w:rsid w:val="00C062FA"/>
    <w:rsid w:val="00C07320"/>
    <w:rsid w:val="00C073F0"/>
    <w:rsid w:val="00C07661"/>
    <w:rsid w:val="00C079A3"/>
    <w:rsid w:val="00C07BF9"/>
    <w:rsid w:val="00C1019B"/>
    <w:rsid w:val="00C104CD"/>
    <w:rsid w:val="00C10E73"/>
    <w:rsid w:val="00C11359"/>
    <w:rsid w:val="00C11CCE"/>
    <w:rsid w:val="00C1323F"/>
    <w:rsid w:val="00C13FA3"/>
    <w:rsid w:val="00C1453F"/>
    <w:rsid w:val="00C14FD1"/>
    <w:rsid w:val="00C15126"/>
    <w:rsid w:val="00C15C42"/>
    <w:rsid w:val="00C15F5C"/>
    <w:rsid w:val="00C17076"/>
    <w:rsid w:val="00C1768D"/>
    <w:rsid w:val="00C176E3"/>
    <w:rsid w:val="00C208C8"/>
    <w:rsid w:val="00C20A46"/>
    <w:rsid w:val="00C20D89"/>
    <w:rsid w:val="00C21441"/>
    <w:rsid w:val="00C220F5"/>
    <w:rsid w:val="00C2218E"/>
    <w:rsid w:val="00C224E2"/>
    <w:rsid w:val="00C228DD"/>
    <w:rsid w:val="00C24855"/>
    <w:rsid w:val="00C2490D"/>
    <w:rsid w:val="00C24FCA"/>
    <w:rsid w:val="00C25255"/>
    <w:rsid w:val="00C2655B"/>
    <w:rsid w:val="00C27B57"/>
    <w:rsid w:val="00C307EE"/>
    <w:rsid w:val="00C313B2"/>
    <w:rsid w:val="00C31760"/>
    <w:rsid w:val="00C32659"/>
    <w:rsid w:val="00C32C1F"/>
    <w:rsid w:val="00C32D77"/>
    <w:rsid w:val="00C32F31"/>
    <w:rsid w:val="00C3336B"/>
    <w:rsid w:val="00C337E0"/>
    <w:rsid w:val="00C33AD0"/>
    <w:rsid w:val="00C34197"/>
    <w:rsid w:val="00C353BA"/>
    <w:rsid w:val="00C361AF"/>
    <w:rsid w:val="00C3683B"/>
    <w:rsid w:val="00C36B18"/>
    <w:rsid w:val="00C36B94"/>
    <w:rsid w:val="00C37892"/>
    <w:rsid w:val="00C37EF1"/>
    <w:rsid w:val="00C40631"/>
    <w:rsid w:val="00C40DBF"/>
    <w:rsid w:val="00C40F0A"/>
    <w:rsid w:val="00C41349"/>
    <w:rsid w:val="00C41778"/>
    <w:rsid w:val="00C41B03"/>
    <w:rsid w:val="00C4239A"/>
    <w:rsid w:val="00C427C6"/>
    <w:rsid w:val="00C43686"/>
    <w:rsid w:val="00C43A21"/>
    <w:rsid w:val="00C441A2"/>
    <w:rsid w:val="00C44E8C"/>
    <w:rsid w:val="00C457B0"/>
    <w:rsid w:val="00C4798F"/>
    <w:rsid w:val="00C50BB6"/>
    <w:rsid w:val="00C50F70"/>
    <w:rsid w:val="00C51465"/>
    <w:rsid w:val="00C51CBE"/>
    <w:rsid w:val="00C51E47"/>
    <w:rsid w:val="00C529A0"/>
    <w:rsid w:val="00C531FD"/>
    <w:rsid w:val="00C53596"/>
    <w:rsid w:val="00C53ABC"/>
    <w:rsid w:val="00C53C2D"/>
    <w:rsid w:val="00C53F47"/>
    <w:rsid w:val="00C54522"/>
    <w:rsid w:val="00C54C23"/>
    <w:rsid w:val="00C54E86"/>
    <w:rsid w:val="00C55748"/>
    <w:rsid w:val="00C55B0E"/>
    <w:rsid w:val="00C55FA3"/>
    <w:rsid w:val="00C568B0"/>
    <w:rsid w:val="00C57900"/>
    <w:rsid w:val="00C57E2F"/>
    <w:rsid w:val="00C602C8"/>
    <w:rsid w:val="00C604E5"/>
    <w:rsid w:val="00C60C6A"/>
    <w:rsid w:val="00C6105F"/>
    <w:rsid w:val="00C610F5"/>
    <w:rsid w:val="00C615B3"/>
    <w:rsid w:val="00C61661"/>
    <w:rsid w:val="00C61CE3"/>
    <w:rsid w:val="00C646F6"/>
    <w:rsid w:val="00C66319"/>
    <w:rsid w:val="00C668F9"/>
    <w:rsid w:val="00C66D5F"/>
    <w:rsid w:val="00C675E6"/>
    <w:rsid w:val="00C70A3A"/>
    <w:rsid w:val="00C71077"/>
    <w:rsid w:val="00C711FF"/>
    <w:rsid w:val="00C71252"/>
    <w:rsid w:val="00C713C3"/>
    <w:rsid w:val="00C71B15"/>
    <w:rsid w:val="00C7231A"/>
    <w:rsid w:val="00C72745"/>
    <w:rsid w:val="00C72788"/>
    <w:rsid w:val="00C72860"/>
    <w:rsid w:val="00C732A2"/>
    <w:rsid w:val="00C733C9"/>
    <w:rsid w:val="00C73EE5"/>
    <w:rsid w:val="00C7539E"/>
    <w:rsid w:val="00C75C0F"/>
    <w:rsid w:val="00C76626"/>
    <w:rsid w:val="00C77CA0"/>
    <w:rsid w:val="00C81D4D"/>
    <w:rsid w:val="00C82193"/>
    <w:rsid w:val="00C82972"/>
    <w:rsid w:val="00C82DAB"/>
    <w:rsid w:val="00C830E8"/>
    <w:rsid w:val="00C83470"/>
    <w:rsid w:val="00C838B0"/>
    <w:rsid w:val="00C83DA1"/>
    <w:rsid w:val="00C842F8"/>
    <w:rsid w:val="00C8458F"/>
    <w:rsid w:val="00C84748"/>
    <w:rsid w:val="00C84BDE"/>
    <w:rsid w:val="00C8504A"/>
    <w:rsid w:val="00C8522A"/>
    <w:rsid w:val="00C8577F"/>
    <w:rsid w:val="00C85EAE"/>
    <w:rsid w:val="00C86431"/>
    <w:rsid w:val="00C86A79"/>
    <w:rsid w:val="00C8728A"/>
    <w:rsid w:val="00C87693"/>
    <w:rsid w:val="00C903B2"/>
    <w:rsid w:val="00C90D38"/>
    <w:rsid w:val="00C91870"/>
    <w:rsid w:val="00C91983"/>
    <w:rsid w:val="00C91FE9"/>
    <w:rsid w:val="00C92515"/>
    <w:rsid w:val="00C92694"/>
    <w:rsid w:val="00C93378"/>
    <w:rsid w:val="00C9398E"/>
    <w:rsid w:val="00C93D49"/>
    <w:rsid w:val="00C93F3C"/>
    <w:rsid w:val="00C95921"/>
    <w:rsid w:val="00C96697"/>
    <w:rsid w:val="00C96A81"/>
    <w:rsid w:val="00C97542"/>
    <w:rsid w:val="00C97A66"/>
    <w:rsid w:val="00C97F80"/>
    <w:rsid w:val="00CA020A"/>
    <w:rsid w:val="00CA06A0"/>
    <w:rsid w:val="00CA12E9"/>
    <w:rsid w:val="00CA17EE"/>
    <w:rsid w:val="00CA1B72"/>
    <w:rsid w:val="00CA2B75"/>
    <w:rsid w:val="00CA2B95"/>
    <w:rsid w:val="00CA2DE9"/>
    <w:rsid w:val="00CA2E69"/>
    <w:rsid w:val="00CA2FE0"/>
    <w:rsid w:val="00CA3704"/>
    <w:rsid w:val="00CA3B75"/>
    <w:rsid w:val="00CA3FAD"/>
    <w:rsid w:val="00CA487B"/>
    <w:rsid w:val="00CA5245"/>
    <w:rsid w:val="00CA54B3"/>
    <w:rsid w:val="00CA5D60"/>
    <w:rsid w:val="00CA5DF2"/>
    <w:rsid w:val="00CA5FD6"/>
    <w:rsid w:val="00CA6FFA"/>
    <w:rsid w:val="00CA74CF"/>
    <w:rsid w:val="00CB0209"/>
    <w:rsid w:val="00CB18C4"/>
    <w:rsid w:val="00CB254E"/>
    <w:rsid w:val="00CB2C90"/>
    <w:rsid w:val="00CB2D7E"/>
    <w:rsid w:val="00CB3B14"/>
    <w:rsid w:val="00CB3FEF"/>
    <w:rsid w:val="00CB4FA6"/>
    <w:rsid w:val="00CB5527"/>
    <w:rsid w:val="00CB5BE1"/>
    <w:rsid w:val="00CB6E12"/>
    <w:rsid w:val="00CB6F2F"/>
    <w:rsid w:val="00CB72B6"/>
    <w:rsid w:val="00CB759F"/>
    <w:rsid w:val="00CB7B52"/>
    <w:rsid w:val="00CC0142"/>
    <w:rsid w:val="00CC0B0A"/>
    <w:rsid w:val="00CC0BB3"/>
    <w:rsid w:val="00CC1AE6"/>
    <w:rsid w:val="00CC24DB"/>
    <w:rsid w:val="00CC306B"/>
    <w:rsid w:val="00CC347B"/>
    <w:rsid w:val="00CC5797"/>
    <w:rsid w:val="00CC5ADD"/>
    <w:rsid w:val="00CC5B37"/>
    <w:rsid w:val="00CC5FAD"/>
    <w:rsid w:val="00CC6D03"/>
    <w:rsid w:val="00CC6F59"/>
    <w:rsid w:val="00CC78D8"/>
    <w:rsid w:val="00CD00CE"/>
    <w:rsid w:val="00CD0373"/>
    <w:rsid w:val="00CD07C8"/>
    <w:rsid w:val="00CD084D"/>
    <w:rsid w:val="00CD1276"/>
    <w:rsid w:val="00CD33F7"/>
    <w:rsid w:val="00CD4442"/>
    <w:rsid w:val="00CD46DC"/>
    <w:rsid w:val="00CD67C8"/>
    <w:rsid w:val="00CD72D7"/>
    <w:rsid w:val="00CD7D66"/>
    <w:rsid w:val="00CE091B"/>
    <w:rsid w:val="00CE1BEB"/>
    <w:rsid w:val="00CE48EB"/>
    <w:rsid w:val="00CE4CA3"/>
    <w:rsid w:val="00CE535C"/>
    <w:rsid w:val="00CE5420"/>
    <w:rsid w:val="00CE5A26"/>
    <w:rsid w:val="00CE5DDC"/>
    <w:rsid w:val="00CE673F"/>
    <w:rsid w:val="00CE6B83"/>
    <w:rsid w:val="00CE7AC5"/>
    <w:rsid w:val="00CE7D4D"/>
    <w:rsid w:val="00CF02E6"/>
    <w:rsid w:val="00CF0782"/>
    <w:rsid w:val="00CF11FC"/>
    <w:rsid w:val="00CF209A"/>
    <w:rsid w:val="00CF28A0"/>
    <w:rsid w:val="00CF2981"/>
    <w:rsid w:val="00CF340E"/>
    <w:rsid w:val="00CF3860"/>
    <w:rsid w:val="00CF4319"/>
    <w:rsid w:val="00CF43CA"/>
    <w:rsid w:val="00CF46CC"/>
    <w:rsid w:val="00CF4C3E"/>
    <w:rsid w:val="00CF6677"/>
    <w:rsid w:val="00CF695C"/>
    <w:rsid w:val="00CF6F19"/>
    <w:rsid w:val="00CF7FB2"/>
    <w:rsid w:val="00D00AEB"/>
    <w:rsid w:val="00D01B5B"/>
    <w:rsid w:val="00D024AA"/>
    <w:rsid w:val="00D030AA"/>
    <w:rsid w:val="00D03B4C"/>
    <w:rsid w:val="00D03FDD"/>
    <w:rsid w:val="00D04278"/>
    <w:rsid w:val="00D05ADF"/>
    <w:rsid w:val="00D066D9"/>
    <w:rsid w:val="00D07911"/>
    <w:rsid w:val="00D07C17"/>
    <w:rsid w:val="00D07C96"/>
    <w:rsid w:val="00D105ED"/>
    <w:rsid w:val="00D106F6"/>
    <w:rsid w:val="00D108B3"/>
    <w:rsid w:val="00D11454"/>
    <w:rsid w:val="00D1146B"/>
    <w:rsid w:val="00D117C3"/>
    <w:rsid w:val="00D119AB"/>
    <w:rsid w:val="00D119CC"/>
    <w:rsid w:val="00D12AAA"/>
    <w:rsid w:val="00D12D1A"/>
    <w:rsid w:val="00D1396D"/>
    <w:rsid w:val="00D139A4"/>
    <w:rsid w:val="00D13F9B"/>
    <w:rsid w:val="00D153B8"/>
    <w:rsid w:val="00D16691"/>
    <w:rsid w:val="00D16F2E"/>
    <w:rsid w:val="00D17640"/>
    <w:rsid w:val="00D17763"/>
    <w:rsid w:val="00D17B53"/>
    <w:rsid w:val="00D20231"/>
    <w:rsid w:val="00D20C1F"/>
    <w:rsid w:val="00D2159F"/>
    <w:rsid w:val="00D21741"/>
    <w:rsid w:val="00D2185E"/>
    <w:rsid w:val="00D219FC"/>
    <w:rsid w:val="00D23182"/>
    <w:rsid w:val="00D24139"/>
    <w:rsid w:val="00D24233"/>
    <w:rsid w:val="00D24407"/>
    <w:rsid w:val="00D244A8"/>
    <w:rsid w:val="00D2481A"/>
    <w:rsid w:val="00D24E28"/>
    <w:rsid w:val="00D250C1"/>
    <w:rsid w:val="00D25AC0"/>
    <w:rsid w:val="00D26793"/>
    <w:rsid w:val="00D2681B"/>
    <w:rsid w:val="00D26878"/>
    <w:rsid w:val="00D268C7"/>
    <w:rsid w:val="00D26EEB"/>
    <w:rsid w:val="00D274FB"/>
    <w:rsid w:val="00D276A9"/>
    <w:rsid w:val="00D27B9D"/>
    <w:rsid w:val="00D27E1A"/>
    <w:rsid w:val="00D30A30"/>
    <w:rsid w:val="00D322B7"/>
    <w:rsid w:val="00D322FC"/>
    <w:rsid w:val="00D32E64"/>
    <w:rsid w:val="00D3539D"/>
    <w:rsid w:val="00D35491"/>
    <w:rsid w:val="00D36312"/>
    <w:rsid w:val="00D365A3"/>
    <w:rsid w:val="00D3733F"/>
    <w:rsid w:val="00D37781"/>
    <w:rsid w:val="00D37B47"/>
    <w:rsid w:val="00D413B2"/>
    <w:rsid w:val="00D416EB"/>
    <w:rsid w:val="00D41900"/>
    <w:rsid w:val="00D41D6D"/>
    <w:rsid w:val="00D42E60"/>
    <w:rsid w:val="00D43AE6"/>
    <w:rsid w:val="00D43C1D"/>
    <w:rsid w:val="00D43DFC"/>
    <w:rsid w:val="00D43F68"/>
    <w:rsid w:val="00D4434E"/>
    <w:rsid w:val="00D445B9"/>
    <w:rsid w:val="00D44D42"/>
    <w:rsid w:val="00D45989"/>
    <w:rsid w:val="00D461F9"/>
    <w:rsid w:val="00D4643E"/>
    <w:rsid w:val="00D4669A"/>
    <w:rsid w:val="00D477C3"/>
    <w:rsid w:val="00D47E14"/>
    <w:rsid w:val="00D501BA"/>
    <w:rsid w:val="00D503A5"/>
    <w:rsid w:val="00D50460"/>
    <w:rsid w:val="00D50EDE"/>
    <w:rsid w:val="00D510FF"/>
    <w:rsid w:val="00D5115E"/>
    <w:rsid w:val="00D517F5"/>
    <w:rsid w:val="00D52023"/>
    <w:rsid w:val="00D52210"/>
    <w:rsid w:val="00D52F2D"/>
    <w:rsid w:val="00D5301A"/>
    <w:rsid w:val="00D5342A"/>
    <w:rsid w:val="00D541B1"/>
    <w:rsid w:val="00D54B5D"/>
    <w:rsid w:val="00D554C5"/>
    <w:rsid w:val="00D55A72"/>
    <w:rsid w:val="00D55DE8"/>
    <w:rsid w:val="00D56450"/>
    <w:rsid w:val="00D57157"/>
    <w:rsid w:val="00D5747F"/>
    <w:rsid w:val="00D576C8"/>
    <w:rsid w:val="00D6006A"/>
    <w:rsid w:val="00D604E4"/>
    <w:rsid w:val="00D6068B"/>
    <w:rsid w:val="00D60783"/>
    <w:rsid w:val="00D6179B"/>
    <w:rsid w:val="00D618B3"/>
    <w:rsid w:val="00D6196F"/>
    <w:rsid w:val="00D61C4C"/>
    <w:rsid w:val="00D6205E"/>
    <w:rsid w:val="00D63D32"/>
    <w:rsid w:val="00D6441D"/>
    <w:rsid w:val="00D65436"/>
    <w:rsid w:val="00D65923"/>
    <w:rsid w:val="00D67529"/>
    <w:rsid w:val="00D67C8F"/>
    <w:rsid w:val="00D67D31"/>
    <w:rsid w:val="00D700E3"/>
    <w:rsid w:val="00D70663"/>
    <w:rsid w:val="00D707B9"/>
    <w:rsid w:val="00D70B66"/>
    <w:rsid w:val="00D710C7"/>
    <w:rsid w:val="00D71604"/>
    <w:rsid w:val="00D71A6D"/>
    <w:rsid w:val="00D71E0E"/>
    <w:rsid w:val="00D72100"/>
    <w:rsid w:val="00D726AF"/>
    <w:rsid w:val="00D731E1"/>
    <w:rsid w:val="00D73725"/>
    <w:rsid w:val="00D73B37"/>
    <w:rsid w:val="00D745CA"/>
    <w:rsid w:val="00D7554C"/>
    <w:rsid w:val="00D76095"/>
    <w:rsid w:val="00D7647B"/>
    <w:rsid w:val="00D76F3A"/>
    <w:rsid w:val="00D80852"/>
    <w:rsid w:val="00D8087C"/>
    <w:rsid w:val="00D80A18"/>
    <w:rsid w:val="00D80A5E"/>
    <w:rsid w:val="00D81946"/>
    <w:rsid w:val="00D81BF6"/>
    <w:rsid w:val="00D823DC"/>
    <w:rsid w:val="00D8253E"/>
    <w:rsid w:val="00D82A5A"/>
    <w:rsid w:val="00D82CFC"/>
    <w:rsid w:val="00D830D8"/>
    <w:rsid w:val="00D833F6"/>
    <w:rsid w:val="00D8420B"/>
    <w:rsid w:val="00D845CF"/>
    <w:rsid w:val="00D849C2"/>
    <w:rsid w:val="00D84E63"/>
    <w:rsid w:val="00D84ED1"/>
    <w:rsid w:val="00D852AF"/>
    <w:rsid w:val="00D85954"/>
    <w:rsid w:val="00D859F7"/>
    <w:rsid w:val="00D85E4F"/>
    <w:rsid w:val="00D8699F"/>
    <w:rsid w:val="00D91470"/>
    <w:rsid w:val="00D9226D"/>
    <w:rsid w:val="00D9237E"/>
    <w:rsid w:val="00D923B0"/>
    <w:rsid w:val="00D92D50"/>
    <w:rsid w:val="00D93A43"/>
    <w:rsid w:val="00D93DC9"/>
    <w:rsid w:val="00D943AF"/>
    <w:rsid w:val="00D946CA"/>
    <w:rsid w:val="00D95C65"/>
    <w:rsid w:val="00D96979"/>
    <w:rsid w:val="00D96AE2"/>
    <w:rsid w:val="00D96DC8"/>
    <w:rsid w:val="00D96E20"/>
    <w:rsid w:val="00D96EE1"/>
    <w:rsid w:val="00D97294"/>
    <w:rsid w:val="00D97553"/>
    <w:rsid w:val="00D9755E"/>
    <w:rsid w:val="00DA0128"/>
    <w:rsid w:val="00DA01F8"/>
    <w:rsid w:val="00DA14A5"/>
    <w:rsid w:val="00DA14DA"/>
    <w:rsid w:val="00DA1602"/>
    <w:rsid w:val="00DA1C73"/>
    <w:rsid w:val="00DA20AC"/>
    <w:rsid w:val="00DA20CC"/>
    <w:rsid w:val="00DA2847"/>
    <w:rsid w:val="00DA3386"/>
    <w:rsid w:val="00DA3622"/>
    <w:rsid w:val="00DA3ECA"/>
    <w:rsid w:val="00DA430D"/>
    <w:rsid w:val="00DA4E36"/>
    <w:rsid w:val="00DA625F"/>
    <w:rsid w:val="00DA6955"/>
    <w:rsid w:val="00DA69C2"/>
    <w:rsid w:val="00DA6A30"/>
    <w:rsid w:val="00DA6B9F"/>
    <w:rsid w:val="00DA7043"/>
    <w:rsid w:val="00DA7EA7"/>
    <w:rsid w:val="00DB1C0E"/>
    <w:rsid w:val="00DB3260"/>
    <w:rsid w:val="00DB3494"/>
    <w:rsid w:val="00DB367D"/>
    <w:rsid w:val="00DB387C"/>
    <w:rsid w:val="00DB3BF2"/>
    <w:rsid w:val="00DB48B1"/>
    <w:rsid w:val="00DB4B1B"/>
    <w:rsid w:val="00DB5678"/>
    <w:rsid w:val="00DB5AE7"/>
    <w:rsid w:val="00DB70AF"/>
    <w:rsid w:val="00DB71C7"/>
    <w:rsid w:val="00DB7B66"/>
    <w:rsid w:val="00DB7F0A"/>
    <w:rsid w:val="00DC0916"/>
    <w:rsid w:val="00DC0C7B"/>
    <w:rsid w:val="00DC133B"/>
    <w:rsid w:val="00DC197A"/>
    <w:rsid w:val="00DC29E7"/>
    <w:rsid w:val="00DC37E4"/>
    <w:rsid w:val="00DC3B4C"/>
    <w:rsid w:val="00DC3F22"/>
    <w:rsid w:val="00DC3F50"/>
    <w:rsid w:val="00DC5069"/>
    <w:rsid w:val="00DC6095"/>
    <w:rsid w:val="00DC6485"/>
    <w:rsid w:val="00DC747E"/>
    <w:rsid w:val="00DC762E"/>
    <w:rsid w:val="00DC7CAE"/>
    <w:rsid w:val="00DD09E7"/>
    <w:rsid w:val="00DD0B48"/>
    <w:rsid w:val="00DD1DA0"/>
    <w:rsid w:val="00DD2019"/>
    <w:rsid w:val="00DD26F6"/>
    <w:rsid w:val="00DD27FF"/>
    <w:rsid w:val="00DD2E3F"/>
    <w:rsid w:val="00DD2FF6"/>
    <w:rsid w:val="00DD32CC"/>
    <w:rsid w:val="00DD3524"/>
    <w:rsid w:val="00DD4569"/>
    <w:rsid w:val="00DD4731"/>
    <w:rsid w:val="00DD4D78"/>
    <w:rsid w:val="00DD4F11"/>
    <w:rsid w:val="00DD5D7C"/>
    <w:rsid w:val="00DD6658"/>
    <w:rsid w:val="00DD75CA"/>
    <w:rsid w:val="00DD774F"/>
    <w:rsid w:val="00DD7E56"/>
    <w:rsid w:val="00DE0145"/>
    <w:rsid w:val="00DE0A1F"/>
    <w:rsid w:val="00DE0DD5"/>
    <w:rsid w:val="00DE12E8"/>
    <w:rsid w:val="00DE1BB3"/>
    <w:rsid w:val="00DE3422"/>
    <w:rsid w:val="00DE3848"/>
    <w:rsid w:val="00DE3ED6"/>
    <w:rsid w:val="00DE3EE8"/>
    <w:rsid w:val="00DE513F"/>
    <w:rsid w:val="00DE534C"/>
    <w:rsid w:val="00DE5512"/>
    <w:rsid w:val="00DE6458"/>
    <w:rsid w:val="00DE6FB7"/>
    <w:rsid w:val="00DE7126"/>
    <w:rsid w:val="00DF0351"/>
    <w:rsid w:val="00DF1D95"/>
    <w:rsid w:val="00DF24DE"/>
    <w:rsid w:val="00DF32D0"/>
    <w:rsid w:val="00DF3C9B"/>
    <w:rsid w:val="00DF43BF"/>
    <w:rsid w:val="00DF5E3B"/>
    <w:rsid w:val="00DF72B6"/>
    <w:rsid w:val="00DF7F57"/>
    <w:rsid w:val="00E00AF8"/>
    <w:rsid w:val="00E014D0"/>
    <w:rsid w:val="00E014F7"/>
    <w:rsid w:val="00E0222D"/>
    <w:rsid w:val="00E02F1B"/>
    <w:rsid w:val="00E039E0"/>
    <w:rsid w:val="00E0408E"/>
    <w:rsid w:val="00E045B3"/>
    <w:rsid w:val="00E0460B"/>
    <w:rsid w:val="00E04748"/>
    <w:rsid w:val="00E04B94"/>
    <w:rsid w:val="00E06090"/>
    <w:rsid w:val="00E06351"/>
    <w:rsid w:val="00E067C3"/>
    <w:rsid w:val="00E06FE4"/>
    <w:rsid w:val="00E07FDB"/>
    <w:rsid w:val="00E105C6"/>
    <w:rsid w:val="00E10786"/>
    <w:rsid w:val="00E10970"/>
    <w:rsid w:val="00E1168B"/>
    <w:rsid w:val="00E12972"/>
    <w:rsid w:val="00E13930"/>
    <w:rsid w:val="00E13ED5"/>
    <w:rsid w:val="00E14174"/>
    <w:rsid w:val="00E14C27"/>
    <w:rsid w:val="00E14C73"/>
    <w:rsid w:val="00E14FF3"/>
    <w:rsid w:val="00E155D2"/>
    <w:rsid w:val="00E15776"/>
    <w:rsid w:val="00E1580A"/>
    <w:rsid w:val="00E15A42"/>
    <w:rsid w:val="00E15C76"/>
    <w:rsid w:val="00E16028"/>
    <w:rsid w:val="00E1630E"/>
    <w:rsid w:val="00E166F0"/>
    <w:rsid w:val="00E1682C"/>
    <w:rsid w:val="00E16E67"/>
    <w:rsid w:val="00E211AE"/>
    <w:rsid w:val="00E21230"/>
    <w:rsid w:val="00E215A0"/>
    <w:rsid w:val="00E22031"/>
    <w:rsid w:val="00E228CC"/>
    <w:rsid w:val="00E23F31"/>
    <w:rsid w:val="00E24167"/>
    <w:rsid w:val="00E241EB"/>
    <w:rsid w:val="00E2447B"/>
    <w:rsid w:val="00E24F0F"/>
    <w:rsid w:val="00E251CF"/>
    <w:rsid w:val="00E255DF"/>
    <w:rsid w:val="00E26289"/>
    <w:rsid w:val="00E26626"/>
    <w:rsid w:val="00E26C62"/>
    <w:rsid w:val="00E30E04"/>
    <w:rsid w:val="00E30E50"/>
    <w:rsid w:val="00E31C92"/>
    <w:rsid w:val="00E3207A"/>
    <w:rsid w:val="00E32858"/>
    <w:rsid w:val="00E32ABA"/>
    <w:rsid w:val="00E33272"/>
    <w:rsid w:val="00E333E2"/>
    <w:rsid w:val="00E33C5C"/>
    <w:rsid w:val="00E343F2"/>
    <w:rsid w:val="00E3470F"/>
    <w:rsid w:val="00E34F93"/>
    <w:rsid w:val="00E35E5E"/>
    <w:rsid w:val="00E364E8"/>
    <w:rsid w:val="00E36BF6"/>
    <w:rsid w:val="00E374C1"/>
    <w:rsid w:val="00E40109"/>
    <w:rsid w:val="00E405DA"/>
    <w:rsid w:val="00E406FA"/>
    <w:rsid w:val="00E409DC"/>
    <w:rsid w:val="00E41763"/>
    <w:rsid w:val="00E41CC3"/>
    <w:rsid w:val="00E430FA"/>
    <w:rsid w:val="00E43339"/>
    <w:rsid w:val="00E445E6"/>
    <w:rsid w:val="00E44B6D"/>
    <w:rsid w:val="00E4549C"/>
    <w:rsid w:val="00E4662D"/>
    <w:rsid w:val="00E46A60"/>
    <w:rsid w:val="00E47133"/>
    <w:rsid w:val="00E471EF"/>
    <w:rsid w:val="00E473D1"/>
    <w:rsid w:val="00E4763E"/>
    <w:rsid w:val="00E478D2"/>
    <w:rsid w:val="00E47BD9"/>
    <w:rsid w:val="00E47CC0"/>
    <w:rsid w:val="00E51357"/>
    <w:rsid w:val="00E513F1"/>
    <w:rsid w:val="00E51ABA"/>
    <w:rsid w:val="00E52314"/>
    <w:rsid w:val="00E528B9"/>
    <w:rsid w:val="00E5431D"/>
    <w:rsid w:val="00E54D32"/>
    <w:rsid w:val="00E55379"/>
    <w:rsid w:val="00E5569A"/>
    <w:rsid w:val="00E5671C"/>
    <w:rsid w:val="00E56E39"/>
    <w:rsid w:val="00E56E3D"/>
    <w:rsid w:val="00E56E7A"/>
    <w:rsid w:val="00E5750E"/>
    <w:rsid w:val="00E60D0B"/>
    <w:rsid w:val="00E61B5C"/>
    <w:rsid w:val="00E61C94"/>
    <w:rsid w:val="00E62109"/>
    <w:rsid w:val="00E622FE"/>
    <w:rsid w:val="00E6240C"/>
    <w:rsid w:val="00E628A1"/>
    <w:rsid w:val="00E6384B"/>
    <w:rsid w:val="00E638E6"/>
    <w:rsid w:val="00E646C3"/>
    <w:rsid w:val="00E646F9"/>
    <w:rsid w:val="00E64A32"/>
    <w:rsid w:val="00E64B60"/>
    <w:rsid w:val="00E66210"/>
    <w:rsid w:val="00E6657B"/>
    <w:rsid w:val="00E669EC"/>
    <w:rsid w:val="00E66A8F"/>
    <w:rsid w:val="00E674F4"/>
    <w:rsid w:val="00E6755B"/>
    <w:rsid w:val="00E67B04"/>
    <w:rsid w:val="00E70846"/>
    <w:rsid w:val="00E712F1"/>
    <w:rsid w:val="00E714C4"/>
    <w:rsid w:val="00E7180D"/>
    <w:rsid w:val="00E719D4"/>
    <w:rsid w:val="00E7269F"/>
    <w:rsid w:val="00E72BF3"/>
    <w:rsid w:val="00E72C9C"/>
    <w:rsid w:val="00E7404E"/>
    <w:rsid w:val="00E7459B"/>
    <w:rsid w:val="00E74ABC"/>
    <w:rsid w:val="00E74DB1"/>
    <w:rsid w:val="00E75CE2"/>
    <w:rsid w:val="00E76265"/>
    <w:rsid w:val="00E76453"/>
    <w:rsid w:val="00E7692E"/>
    <w:rsid w:val="00E76AF8"/>
    <w:rsid w:val="00E76E5B"/>
    <w:rsid w:val="00E76F88"/>
    <w:rsid w:val="00E77C42"/>
    <w:rsid w:val="00E77E9E"/>
    <w:rsid w:val="00E80608"/>
    <w:rsid w:val="00E80BCC"/>
    <w:rsid w:val="00E81122"/>
    <w:rsid w:val="00E82700"/>
    <w:rsid w:val="00E82872"/>
    <w:rsid w:val="00E82CA7"/>
    <w:rsid w:val="00E82FC5"/>
    <w:rsid w:val="00E830BC"/>
    <w:rsid w:val="00E83E3C"/>
    <w:rsid w:val="00E84B05"/>
    <w:rsid w:val="00E84CAA"/>
    <w:rsid w:val="00E86819"/>
    <w:rsid w:val="00E8694B"/>
    <w:rsid w:val="00E8753A"/>
    <w:rsid w:val="00E878F2"/>
    <w:rsid w:val="00E879A0"/>
    <w:rsid w:val="00E90859"/>
    <w:rsid w:val="00E90D6E"/>
    <w:rsid w:val="00E91163"/>
    <w:rsid w:val="00E92148"/>
    <w:rsid w:val="00E936AB"/>
    <w:rsid w:val="00E93B6D"/>
    <w:rsid w:val="00E94622"/>
    <w:rsid w:val="00E94849"/>
    <w:rsid w:val="00E94B7C"/>
    <w:rsid w:val="00E95C8A"/>
    <w:rsid w:val="00E96432"/>
    <w:rsid w:val="00E96B66"/>
    <w:rsid w:val="00E96FF3"/>
    <w:rsid w:val="00E9767E"/>
    <w:rsid w:val="00E97960"/>
    <w:rsid w:val="00E97BCC"/>
    <w:rsid w:val="00EA02D7"/>
    <w:rsid w:val="00EA0599"/>
    <w:rsid w:val="00EA0FF0"/>
    <w:rsid w:val="00EA1421"/>
    <w:rsid w:val="00EA1993"/>
    <w:rsid w:val="00EA212C"/>
    <w:rsid w:val="00EA2361"/>
    <w:rsid w:val="00EA34E9"/>
    <w:rsid w:val="00EA386E"/>
    <w:rsid w:val="00EA4A7E"/>
    <w:rsid w:val="00EA4C19"/>
    <w:rsid w:val="00EA531D"/>
    <w:rsid w:val="00EA54B0"/>
    <w:rsid w:val="00EA5526"/>
    <w:rsid w:val="00EA5DD5"/>
    <w:rsid w:val="00EA5FFA"/>
    <w:rsid w:val="00EA6176"/>
    <w:rsid w:val="00EA76C3"/>
    <w:rsid w:val="00EA7884"/>
    <w:rsid w:val="00EB03FB"/>
    <w:rsid w:val="00EB0BF1"/>
    <w:rsid w:val="00EB0DCC"/>
    <w:rsid w:val="00EB19BF"/>
    <w:rsid w:val="00EB2DC0"/>
    <w:rsid w:val="00EB320D"/>
    <w:rsid w:val="00EB3462"/>
    <w:rsid w:val="00EB384A"/>
    <w:rsid w:val="00EB3F9F"/>
    <w:rsid w:val="00EB42A6"/>
    <w:rsid w:val="00EB55B0"/>
    <w:rsid w:val="00EB5A32"/>
    <w:rsid w:val="00EB65C6"/>
    <w:rsid w:val="00EB68B6"/>
    <w:rsid w:val="00EB69DD"/>
    <w:rsid w:val="00EB74F7"/>
    <w:rsid w:val="00EB7C62"/>
    <w:rsid w:val="00EB7CD1"/>
    <w:rsid w:val="00EC0472"/>
    <w:rsid w:val="00EC0988"/>
    <w:rsid w:val="00EC0B9A"/>
    <w:rsid w:val="00EC1215"/>
    <w:rsid w:val="00EC28B5"/>
    <w:rsid w:val="00EC34F8"/>
    <w:rsid w:val="00EC3DD9"/>
    <w:rsid w:val="00EC4141"/>
    <w:rsid w:val="00EC611D"/>
    <w:rsid w:val="00EC687B"/>
    <w:rsid w:val="00EC6880"/>
    <w:rsid w:val="00EC718B"/>
    <w:rsid w:val="00EC7266"/>
    <w:rsid w:val="00EC794B"/>
    <w:rsid w:val="00ED0014"/>
    <w:rsid w:val="00ED1192"/>
    <w:rsid w:val="00ED1F4F"/>
    <w:rsid w:val="00ED2167"/>
    <w:rsid w:val="00ED21B6"/>
    <w:rsid w:val="00ED2598"/>
    <w:rsid w:val="00ED2EC4"/>
    <w:rsid w:val="00ED3788"/>
    <w:rsid w:val="00ED3DAF"/>
    <w:rsid w:val="00ED427D"/>
    <w:rsid w:val="00ED4DAB"/>
    <w:rsid w:val="00ED4E7C"/>
    <w:rsid w:val="00ED4FC8"/>
    <w:rsid w:val="00ED55B0"/>
    <w:rsid w:val="00ED66BE"/>
    <w:rsid w:val="00ED6768"/>
    <w:rsid w:val="00ED67CD"/>
    <w:rsid w:val="00ED6A5F"/>
    <w:rsid w:val="00ED75A4"/>
    <w:rsid w:val="00ED75FB"/>
    <w:rsid w:val="00ED7B99"/>
    <w:rsid w:val="00EE0226"/>
    <w:rsid w:val="00EE1014"/>
    <w:rsid w:val="00EE44AC"/>
    <w:rsid w:val="00EE4F74"/>
    <w:rsid w:val="00EE5174"/>
    <w:rsid w:val="00EE5707"/>
    <w:rsid w:val="00EE68B2"/>
    <w:rsid w:val="00EE74E3"/>
    <w:rsid w:val="00EE7BD5"/>
    <w:rsid w:val="00EE7F41"/>
    <w:rsid w:val="00EF03A4"/>
    <w:rsid w:val="00EF09D2"/>
    <w:rsid w:val="00EF0E10"/>
    <w:rsid w:val="00EF1626"/>
    <w:rsid w:val="00EF2126"/>
    <w:rsid w:val="00EF2A05"/>
    <w:rsid w:val="00EF2BAC"/>
    <w:rsid w:val="00EF2DEE"/>
    <w:rsid w:val="00EF33CD"/>
    <w:rsid w:val="00EF3AB8"/>
    <w:rsid w:val="00EF3F31"/>
    <w:rsid w:val="00EF540C"/>
    <w:rsid w:val="00EF576C"/>
    <w:rsid w:val="00EF69FD"/>
    <w:rsid w:val="00EF6C67"/>
    <w:rsid w:val="00EF6CD0"/>
    <w:rsid w:val="00EF6E7E"/>
    <w:rsid w:val="00EF7F21"/>
    <w:rsid w:val="00F002BD"/>
    <w:rsid w:val="00F0063E"/>
    <w:rsid w:val="00F00789"/>
    <w:rsid w:val="00F00EB7"/>
    <w:rsid w:val="00F0186F"/>
    <w:rsid w:val="00F01C13"/>
    <w:rsid w:val="00F0227F"/>
    <w:rsid w:val="00F02352"/>
    <w:rsid w:val="00F02721"/>
    <w:rsid w:val="00F03622"/>
    <w:rsid w:val="00F03AAA"/>
    <w:rsid w:val="00F03B9F"/>
    <w:rsid w:val="00F03C9A"/>
    <w:rsid w:val="00F03D28"/>
    <w:rsid w:val="00F0596B"/>
    <w:rsid w:val="00F062BF"/>
    <w:rsid w:val="00F07025"/>
    <w:rsid w:val="00F0777A"/>
    <w:rsid w:val="00F07954"/>
    <w:rsid w:val="00F07A6D"/>
    <w:rsid w:val="00F07AE4"/>
    <w:rsid w:val="00F07F35"/>
    <w:rsid w:val="00F102F1"/>
    <w:rsid w:val="00F10746"/>
    <w:rsid w:val="00F10771"/>
    <w:rsid w:val="00F121A1"/>
    <w:rsid w:val="00F12803"/>
    <w:rsid w:val="00F12F5D"/>
    <w:rsid w:val="00F12FD0"/>
    <w:rsid w:val="00F13A73"/>
    <w:rsid w:val="00F13BB0"/>
    <w:rsid w:val="00F13BF1"/>
    <w:rsid w:val="00F13C49"/>
    <w:rsid w:val="00F14136"/>
    <w:rsid w:val="00F146BE"/>
    <w:rsid w:val="00F14EFC"/>
    <w:rsid w:val="00F14F67"/>
    <w:rsid w:val="00F15099"/>
    <w:rsid w:val="00F157DE"/>
    <w:rsid w:val="00F15B79"/>
    <w:rsid w:val="00F15CDC"/>
    <w:rsid w:val="00F16108"/>
    <w:rsid w:val="00F16441"/>
    <w:rsid w:val="00F168FB"/>
    <w:rsid w:val="00F16C9C"/>
    <w:rsid w:val="00F176AA"/>
    <w:rsid w:val="00F201FB"/>
    <w:rsid w:val="00F2046F"/>
    <w:rsid w:val="00F204E9"/>
    <w:rsid w:val="00F20647"/>
    <w:rsid w:val="00F2070E"/>
    <w:rsid w:val="00F2162C"/>
    <w:rsid w:val="00F21E59"/>
    <w:rsid w:val="00F22241"/>
    <w:rsid w:val="00F23276"/>
    <w:rsid w:val="00F2393E"/>
    <w:rsid w:val="00F23C62"/>
    <w:rsid w:val="00F23D53"/>
    <w:rsid w:val="00F24748"/>
    <w:rsid w:val="00F25299"/>
    <w:rsid w:val="00F252A2"/>
    <w:rsid w:val="00F25376"/>
    <w:rsid w:val="00F25501"/>
    <w:rsid w:val="00F269E0"/>
    <w:rsid w:val="00F26E66"/>
    <w:rsid w:val="00F26FEE"/>
    <w:rsid w:val="00F30165"/>
    <w:rsid w:val="00F301E7"/>
    <w:rsid w:val="00F31387"/>
    <w:rsid w:val="00F31CD9"/>
    <w:rsid w:val="00F329AA"/>
    <w:rsid w:val="00F32D4F"/>
    <w:rsid w:val="00F32FFE"/>
    <w:rsid w:val="00F34160"/>
    <w:rsid w:val="00F359AC"/>
    <w:rsid w:val="00F3688A"/>
    <w:rsid w:val="00F378B8"/>
    <w:rsid w:val="00F4060D"/>
    <w:rsid w:val="00F40CDB"/>
    <w:rsid w:val="00F4204F"/>
    <w:rsid w:val="00F4338E"/>
    <w:rsid w:val="00F433F5"/>
    <w:rsid w:val="00F43C73"/>
    <w:rsid w:val="00F4468A"/>
    <w:rsid w:val="00F44ACD"/>
    <w:rsid w:val="00F44B39"/>
    <w:rsid w:val="00F45661"/>
    <w:rsid w:val="00F45AE0"/>
    <w:rsid w:val="00F461DA"/>
    <w:rsid w:val="00F46858"/>
    <w:rsid w:val="00F46B90"/>
    <w:rsid w:val="00F46BEE"/>
    <w:rsid w:val="00F47864"/>
    <w:rsid w:val="00F4796C"/>
    <w:rsid w:val="00F479DB"/>
    <w:rsid w:val="00F47B57"/>
    <w:rsid w:val="00F500E3"/>
    <w:rsid w:val="00F51C09"/>
    <w:rsid w:val="00F51D2E"/>
    <w:rsid w:val="00F520B6"/>
    <w:rsid w:val="00F5297B"/>
    <w:rsid w:val="00F52A4C"/>
    <w:rsid w:val="00F532D1"/>
    <w:rsid w:val="00F536DC"/>
    <w:rsid w:val="00F54179"/>
    <w:rsid w:val="00F5464E"/>
    <w:rsid w:val="00F54A4F"/>
    <w:rsid w:val="00F54B5A"/>
    <w:rsid w:val="00F55007"/>
    <w:rsid w:val="00F55176"/>
    <w:rsid w:val="00F55B05"/>
    <w:rsid w:val="00F55D4D"/>
    <w:rsid w:val="00F60224"/>
    <w:rsid w:val="00F604A7"/>
    <w:rsid w:val="00F61147"/>
    <w:rsid w:val="00F61529"/>
    <w:rsid w:val="00F61B4C"/>
    <w:rsid w:val="00F61E2B"/>
    <w:rsid w:val="00F62783"/>
    <w:rsid w:val="00F64180"/>
    <w:rsid w:val="00F64596"/>
    <w:rsid w:val="00F646A5"/>
    <w:rsid w:val="00F64B0D"/>
    <w:rsid w:val="00F6555B"/>
    <w:rsid w:val="00F65FDB"/>
    <w:rsid w:val="00F66101"/>
    <w:rsid w:val="00F668B5"/>
    <w:rsid w:val="00F67221"/>
    <w:rsid w:val="00F67233"/>
    <w:rsid w:val="00F705C5"/>
    <w:rsid w:val="00F719F5"/>
    <w:rsid w:val="00F73BF2"/>
    <w:rsid w:val="00F7410C"/>
    <w:rsid w:val="00F745D3"/>
    <w:rsid w:val="00F7460D"/>
    <w:rsid w:val="00F749B2"/>
    <w:rsid w:val="00F752D9"/>
    <w:rsid w:val="00F759FA"/>
    <w:rsid w:val="00F75BD0"/>
    <w:rsid w:val="00F75CEF"/>
    <w:rsid w:val="00F76606"/>
    <w:rsid w:val="00F76ADD"/>
    <w:rsid w:val="00F76AF3"/>
    <w:rsid w:val="00F77560"/>
    <w:rsid w:val="00F77746"/>
    <w:rsid w:val="00F803DA"/>
    <w:rsid w:val="00F8055B"/>
    <w:rsid w:val="00F80861"/>
    <w:rsid w:val="00F811D9"/>
    <w:rsid w:val="00F8160F"/>
    <w:rsid w:val="00F81ACF"/>
    <w:rsid w:val="00F81F2A"/>
    <w:rsid w:val="00F837C8"/>
    <w:rsid w:val="00F839DE"/>
    <w:rsid w:val="00F83BE7"/>
    <w:rsid w:val="00F83C9A"/>
    <w:rsid w:val="00F84926"/>
    <w:rsid w:val="00F84940"/>
    <w:rsid w:val="00F84CBA"/>
    <w:rsid w:val="00F8532C"/>
    <w:rsid w:val="00F85E42"/>
    <w:rsid w:val="00F85F69"/>
    <w:rsid w:val="00F87896"/>
    <w:rsid w:val="00F914D9"/>
    <w:rsid w:val="00F91747"/>
    <w:rsid w:val="00F91D61"/>
    <w:rsid w:val="00F927DC"/>
    <w:rsid w:val="00F9345A"/>
    <w:rsid w:val="00F93AA9"/>
    <w:rsid w:val="00F93CE8"/>
    <w:rsid w:val="00F93E30"/>
    <w:rsid w:val="00F95D88"/>
    <w:rsid w:val="00F9698C"/>
    <w:rsid w:val="00F970CC"/>
    <w:rsid w:val="00F97421"/>
    <w:rsid w:val="00F97A4B"/>
    <w:rsid w:val="00FA0035"/>
    <w:rsid w:val="00FA1AA2"/>
    <w:rsid w:val="00FA1AA8"/>
    <w:rsid w:val="00FA1CF8"/>
    <w:rsid w:val="00FA1DEE"/>
    <w:rsid w:val="00FA22FF"/>
    <w:rsid w:val="00FA24A2"/>
    <w:rsid w:val="00FA2B4E"/>
    <w:rsid w:val="00FA3375"/>
    <w:rsid w:val="00FA3E8E"/>
    <w:rsid w:val="00FA4A59"/>
    <w:rsid w:val="00FA5039"/>
    <w:rsid w:val="00FA597C"/>
    <w:rsid w:val="00FA5E83"/>
    <w:rsid w:val="00FA732A"/>
    <w:rsid w:val="00FA7A71"/>
    <w:rsid w:val="00FA7C67"/>
    <w:rsid w:val="00FB05BC"/>
    <w:rsid w:val="00FB0C4B"/>
    <w:rsid w:val="00FB12AF"/>
    <w:rsid w:val="00FB13F8"/>
    <w:rsid w:val="00FB1DAC"/>
    <w:rsid w:val="00FB207E"/>
    <w:rsid w:val="00FB28E7"/>
    <w:rsid w:val="00FB2B84"/>
    <w:rsid w:val="00FB36EE"/>
    <w:rsid w:val="00FB39F9"/>
    <w:rsid w:val="00FB3DB0"/>
    <w:rsid w:val="00FB401A"/>
    <w:rsid w:val="00FB43E6"/>
    <w:rsid w:val="00FB4AFC"/>
    <w:rsid w:val="00FB587C"/>
    <w:rsid w:val="00FB6B13"/>
    <w:rsid w:val="00FB7054"/>
    <w:rsid w:val="00FB7311"/>
    <w:rsid w:val="00FB73F9"/>
    <w:rsid w:val="00FC0F9E"/>
    <w:rsid w:val="00FC145B"/>
    <w:rsid w:val="00FC1712"/>
    <w:rsid w:val="00FC1D9C"/>
    <w:rsid w:val="00FC25FF"/>
    <w:rsid w:val="00FC3E5F"/>
    <w:rsid w:val="00FC3F4D"/>
    <w:rsid w:val="00FC4D18"/>
    <w:rsid w:val="00FC50C8"/>
    <w:rsid w:val="00FC54AF"/>
    <w:rsid w:val="00FC591C"/>
    <w:rsid w:val="00FC5A54"/>
    <w:rsid w:val="00FC5DFF"/>
    <w:rsid w:val="00FC6297"/>
    <w:rsid w:val="00FC65E7"/>
    <w:rsid w:val="00FC7624"/>
    <w:rsid w:val="00FD20BA"/>
    <w:rsid w:val="00FD282F"/>
    <w:rsid w:val="00FD2F60"/>
    <w:rsid w:val="00FD3033"/>
    <w:rsid w:val="00FD30E2"/>
    <w:rsid w:val="00FD3566"/>
    <w:rsid w:val="00FD3A3B"/>
    <w:rsid w:val="00FD3B14"/>
    <w:rsid w:val="00FD49E6"/>
    <w:rsid w:val="00FD5057"/>
    <w:rsid w:val="00FD5142"/>
    <w:rsid w:val="00FD617D"/>
    <w:rsid w:val="00FD6354"/>
    <w:rsid w:val="00FD64FC"/>
    <w:rsid w:val="00FD67FA"/>
    <w:rsid w:val="00FD693A"/>
    <w:rsid w:val="00FD6B7B"/>
    <w:rsid w:val="00FD72E5"/>
    <w:rsid w:val="00FD774E"/>
    <w:rsid w:val="00FD77C0"/>
    <w:rsid w:val="00FD7E69"/>
    <w:rsid w:val="00FE00B3"/>
    <w:rsid w:val="00FE18C7"/>
    <w:rsid w:val="00FE1D3E"/>
    <w:rsid w:val="00FE25A8"/>
    <w:rsid w:val="00FE2D01"/>
    <w:rsid w:val="00FE3EBF"/>
    <w:rsid w:val="00FE4C6A"/>
    <w:rsid w:val="00FE5020"/>
    <w:rsid w:val="00FE5B0A"/>
    <w:rsid w:val="00FE751C"/>
    <w:rsid w:val="00FE7B65"/>
    <w:rsid w:val="00FF093A"/>
    <w:rsid w:val="00FF1523"/>
    <w:rsid w:val="00FF1BDC"/>
    <w:rsid w:val="00FF2513"/>
    <w:rsid w:val="00FF360D"/>
    <w:rsid w:val="00FF4B9B"/>
    <w:rsid w:val="00FF5106"/>
    <w:rsid w:val="00FF5597"/>
    <w:rsid w:val="00FF5C39"/>
    <w:rsid w:val="00FF63F3"/>
    <w:rsid w:val="00FF6ED8"/>
    <w:rsid w:val="00FF74C0"/>
    <w:rsid w:val="00FF76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345BE0"/>
  <w15:chartTrackingRefBased/>
  <w15:docId w15:val="{1D6CE9AC-45E1-4DC4-9A1B-1882EB376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21B6"/>
    <w:rPr>
      <w:color w:val="808080"/>
    </w:rPr>
  </w:style>
  <w:style w:type="paragraph" w:styleId="Header">
    <w:name w:val="header"/>
    <w:basedOn w:val="Normal"/>
    <w:link w:val="HeaderChar"/>
    <w:uiPriority w:val="99"/>
    <w:unhideWhenUsed/>
    <w:rsid w:val="00A435B9"/>
    <w:pPr>
      <w:tabs>
        <w:tab w:val="center" w:pos="4320"/>
        <w:tab w:val="right" w:pos="8640"/>
      </w:tabs>
      <w:spacing w:after="0" w:line="240" w:lineRule="auto"/>
    </w:pPr>
  </w:style>
  <w:style w:type="character" w:customStyle="1" w:styleId="HeaderChar">
    <w:name w:val="Header Char"/>
    <w:basedOn w:val="DefaultParagraphFont"/>
    <w:link w:val="Header"/>
    <w:uiPriority w:val="99"/>
    <w:rsid w:val="00A435B9"/>
  </w:style>
  <w:style w:type="paragraph" w:styleId="Footer">
    <w:name w:val="footer"/>
    <w:basedOn w:val="Normal"/>
    <w:link w:val="FooterChar"/>
    <w:uiPriority w:val="99"/>
    <w:unhideWhenUsed/>
    <w:rsid w:val="00A435B9"/>
    <w:pPr>
      <w:tabs>
        <w:tab w:val="center" w:pos="4320"/>
        <w:tab w:val="right" w:pos="8640"/>
      </w:tabs>
      <w:spacing w:after="0" w:line="240" w:lineRule="auto"/>
    </w:pPr>
  </w:style>
  <w:style w:type="character" w:customStyle="1" w:styleId="FooterChar">
    <w:name w:val="Footer Char"/>
    <w:basedOn w:val="DefaultParagraphFont"/>
    <w:link w:val="Footer"/>
    <w:uiPriority w:val="99"/>
    <w:rsid w:val="00A435B9"/>
  </w:style>
  <w:style w:type="character" w:styleId="CommentReference">
    <w:name w:val="annotation reference"/>
    <w:basedOn w:val="DefaultParagraphFont"/>
    <w:uiPriority w:val="99"/>
    <w:semiHidden/>
    <w:unhideWhenUsed/>
    <w:rsid w:val="00BC1C88"/>
    <w:rPr>
      <w:sz w:val="16"/>
      <w:szCs w:val="16"/>
    </w:rPr>
  </w:style>
  <w:style w:type="paragraph" w:styleId="CommentText">
    <w:name w:val="annotation text"/>
    <w:basedOn w:val="Normal"/>
    <w:link w:val="CommentTextChar"/>
    <w:uiPriority w:val="99"/>
    <w:unhideWhenUsed/>
    <w:rsid w:val="00BC1C88"/>
    <w:pPr>
      <w:spacing w:line="240" w:lineRule="auto"/>
    </w:pPr>
    <w:rPr>
      <w:sz w:val="20"/>
      <w:szCs w:val="20"/>
    </w:rPr>
  </w:style>
  <w:style w:type="character" w:customStyle="1" w:styleId="CommentTextChar">
    <w:name w:val="Comment Text Char"/>
    <w:basedOn w:val="DefaultParagraphFont"/>
    <w:link w:val="CommentText"/>
    <w:uiPriority w:val="99"/>
    <w:rsid w:val="00BC1C88"/>
    <w:rPr>
      <w:sz w:val="20"/>
      <w:szCs w:val="20"/>
    </w:rPr>
  </w:style>
  <w:style w:type="paragraph" w:styleId="CommentSubject">
    <w:name w:val="annotation subject"/>
    <w:basedOn w:val="CommentText"/>
    <w:next w:val="CommentText"/>
    <w:link w:val="CommentSubjectChar"/>
    <w:uiPriority w:val="99"/>
    <w:semiHidden/>
    <w:unhideWhenUsed/>
    <w:rsid w:val="00BC1C88"/>
    <w:rPr>
      <w:b/>
      <w:bCs/>
    </w:rPr>
  </w:style>
  <w:style w:type="character" w:customStyle="1" w:styleId="CommentSubjectChar">
    <w:name w:val="Comment Subject Char"/>
    <w:basedOn w:val="CommentTextChar"/>
    <w:link w:val="CommentSubject"/>
    <w:uiPriority w:val="99"/>
    <w:semiHidden/>
    <w:rsid w:val="00BC1C88"/>
    <w:rPr>
      <w:b/>
      <w:bCs/>
      <w:sz w:val="20"/>
      <w:szCs w:val="20"/>
    </w:rPr>
  </w:style>
  <w:style w:type="paragraph" w:styleId="BalloonText">
    <w:name w:val="Balloon Text"/>
    <w:basedOn w:val="Normal"/>
    <w:link w:val="BalloonTextChar"/>
    <w:uiPriority w:val="99"/>
    <w:semiHidden/>
    <w:unhideWhenUsed/>
    <w:rsid w:val="00BC1C8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C1C88"/>
    <w:rPr>
      <w:rFonts w:ascii="Times New Roman" w:hAnsi="Times New Roman" w:cs="Times New Roman"/>
      <w:sz w:val="18"/>
      <w:szCs w:val="18"/>
    </w:rPr>
  </w:style>
  <w:style w:type="paragraph" w:styleId="ListParagraph">
    <w:name w:val="List Paragraph"/>
    <w:basedOn w:val="Normal"/>
    <w:uiPriority w:val="34"/>
    <w:qFormat/>
    <w:rsid w:val="00290025"/>
    <w:pPr>
      <w:ind w:left="720"/>
      <w:contextualSpacing/>
    </w:pPr>
  </w:style>
  <w:style w:type="paragraph" w:styleId="NormalWeb">
    <w:name w:val="Normal (Web)"/>
    <w:basedOn w:val="Normal"/>
    <w:uiPriority w:val="99"/>
    <w:unhideWhenUsed/>
    <w:rsid w:val="002900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
    <w:name w:val="EndNote Bibliography"/>
    <w:basedOn w:val="Normal"/>
    <w:link w:val="EndNoteBibliographyChar"/>
    <w:rsid w:val="00290025"/>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290025"/>
    <w:rPr>
      <w:rFonts w:ascii="Calibri" w:hAnsi="Calibri" w:cs="Calibri"/>
      <w:noProof/>
    </w:rPr>
  </w:style>
  <w:style w:type="paragraph" w:customStyle="1" w:styleId="EndNoteBibliographyTitle">
    <w:name w:val="EndNote Bibliography Title"/>
    <w:basedOn w:val="Normal"/>
    <w:link w:val="EndNoteBibliographyTitleChar"/>
    <w:rsid w:val="007730A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730AD"/>
    <w:rPr>
      <w:rFonts w:ascii="Calibri" w:hAnsi="Calibri" w:cs="Calibri"/>
      <w:noProof/>
    </w:rPr>
  </w:style>
  <w:style w:type="table" w:styleId="TableGrid">
    <w:name w:val="Table Grid"/>
    <w:basedOn w:val="TableNormal"/>
    <w:uiPriority w:val="39"/>
    <w:rsid w:val="00021A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573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7312A"/>
    <w:rPr>
      <w:rFonts w:ascii="Courier New" w:eastAsia="Times New Roman" w:hAnsi="Courier New" w:cs="Courier New"/>
      <w:sz w:val="20"/>
      <w:szCs w:val="20"/>
    </w:rPr>
  </w:style>
  <w:style w:type="paragraph" w:styleId="Revision">
    <w:name w:val="Revision"/>
    <w:hidden/>
    <w:uiPriority w:val="99"/>
    <w:semiHidden/>
    <w:rsid w:val="0005592C"/>
    <w:pPr>
      <w:spacing w:after="0" w:line="240" w:lineRule="auto"/>
    </w:pPr>
  </w:style>
  <w:style w:type="paragraph" w:styleId="EndnoteText">
    <w:name w:val="endnote text"/>
    <w:basedOn w:val="Normal"/>
    <w:link w:val="EndnoteTextChar"/>
    <w:uiPriority w:val="99"/>
    <w:semiHidden/>
    <w:unhideWhenUsed/>
    <w:rsid w:val="000F6F3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F6F36"/>
    <w:rPr>
      <w:sz w:val="20"/>
      <w:szCs w:val="20"/>
    </w:rPr>
  </w:style>
  <w:style w:type="character" w:styleId="EndnoteReference">
    <w:name w:val="endnote reference"/>
    <w:basedOn w:val="DefaultParagraphFont"/>
    <w:uiPriority w:val="99"/>
    <w:semiHidden/>
    <w:unhideWhenUsed/>
    <w:rsid w:val="000F6F36"/>
    <w:rPr>
      <w:vertAlign w:val="superscript"/>
    </w:rPr>
  </w:style>
  <w:style w:type="character" w:styleId="Hyperlink">
    <w:name w:val="Hyperlink"/>
    <w:basedOn w:val="DefaultParagraphFont"/>
    <w:uiPriority w:val="99"/>
    <w:unhideWhenUsed/>
    <w:rsid w:val="00002F7B"/>
    <w:rPr>
      <w:color w:val="0563C1" w:themeColor="hyperlink"/>
      <w:u w:val="single"/>
    </w:rPr>
  </w:style>
  <w:style w:type="character" w:styleId="Strong">
    <w:name w:val="Strong"/>
    <w:basedOn w:val="DefaultParagraphFont"/>
    <w:uiPriority w:val="22"/>
    <w:qFormat/>
    <w:rsid w:val="003B30BD"/>
    <w:rPr>
      <w:b/>
      <w:bCs/>
    </w:rPr>
  </w:style>
  <w:style w:type="paragraph" w:customStyle="1" w:styleId="Default">
    <w:name w:val="Default"/>
    <w:rsid w:val="00D501BA"/>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lang w:eastAsia="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19906">
      <w:bodyDiv w:val="1"/>
      <w:marLeft w:val="0"/>
      <w:marRight w:val="0"/>
      <w:marTop w:val="0"/>
      <w:marBottom w:val="0"/>
      <w:divBdr>
        <w:top w:val="none" w:sz="0" w:space="0" w:color="auto"/>
        <w:left w:val="none" w:sz="0" w:space="0" w:color="auto"/>
        <w:bottom w:val="none" w:sz="0" w:space="0" w:color="auto"/>
        <w:right w:val="none" w:sz="0" w:space="0" w:color="auto"/>
      </w:divBdr>
    </w:div>
    <w:div w:id="110900343">
      <w:bodyDiv w:val="1"/>
      <w:marLeft w:val="0"/>
      <w:marRight w:val="0"/>
      <w:marTop w:val="0"/>
      <w:marBottom w:val="0"/>
      <w:divBdr>
        <w:top w:val="none" w:sz="0" w:space="0" w:color="auto"/>
        <w:left w:val="none" w:sz="0" w:space="0" w:color="auto"/>
        <w:bottom w:val="none" w:sz="0" w:space="0" w:color="auto"/>
        <w:right w:val="none" w:sz="0" w:space="0" w:color="auto"/>
      </w:divBdr>
    </w:div>
    <w:div w:id="236523446">
      <w:bodyDiv w:val="1"/>
      <w:marLeft w:val="0"/>
      <w:marRight w:val="0"/>
      <w:marTop w:val="0"/>
      <w:marBottom w:val="0"/>
      <w:divBdr>
        <w:top w:val="none" w:sz="0" w:space="0" w:color="auto"/>
        <w:left w:val="none" w:sz="0" w:space="0" w:color="auto"/>
        <w:bottom w:val="none" w:sz="0" w:space="0" w:color="auto"/>
        <w:right w:val="none" w:sz="0" w:space="0" w:color="auto"/>
      </w:divBdr>
    </w:div>
    <w:div w:id="245110899">
      <w:bodyDiv w:val="1"/>
      <w:marLeft w:val="0"/>
      <w:marRight w:val="0"/>
      <w:marTop w:val="0"/>
      <w:marBottom w:val="0"/>
      <w:divBdr>
        <w:top w:val="none" w:sz="0" w:space="0" w:color="auto"/>
        <w:left w:val="none" w:sz="0" w:space="0" w:color="auto"/>
        <w:bottom w:val="none" w:sz="0" w:space="0" w:color="auto"/>
        <w:right w:val="none" w:sz="0" w:space="0" w:color="auto"/>
      </w:divBdr>
    </w:div>
    <w:div w:id="265889093">
      <w:bodyDiv w:val="1"/>
      <w:marLeft w:val="0"/>
      <w:marRight w:val="0"/>
      <w:marTop w:val="0"/>
      <w:marBottom w:val="0"/>
      <w:divBdr>
        <w:top w:val="none" w:sz="0" w:space="0" w:color="auto"/>
        <w:left w:val="none" w:sz="0" w:space="0" w:color="auto"/>
        <w:bottom w:val="none" w:sz="0" w:space="0" w:color="auto"/>
        <w:right w:val="none" w:sz="0" w:space="0" w:color="auto"/>
      </w:divBdr>
    </w:div>
    <w:div w:id="351539196">
      <w:bodyDiv w:val="1"/>
      <w:marLeft w:val="0"/>
      <w:marRight w:val="0"/>
      <w:marTop w:val="0"/>
      <w:marBottom w:val="0"/>
      <w:divBdr>
        <w:top w:val="none" w:sz="0" w:space="0" w:color="auto"/>
        <w:left w:val="none" w:sz="0" w:space="0" w:color="auto"/>
        <w:bottom w:val="none" w:sz="0" w:space="0" w:color="auto"/>
        <w:right w:val="none" w:sz="0" w:space="0" w:color="auto"/>
      </w:divBdr>
    </w:div>
    <w:div w:id="399209095">
      <w:bodyDiv w:val="1"/>
      <w:marLeft w:val="0"/>
      <w:marRight w:val="0"/>
      <w:marTop w:val="0"/>
      <w:marBottom w:val="0"/>
      <w:divBdr>
        <w:top w:val="none" w:sz="0" w:space="0" w:color="auto"/>
        <w:left w:val="none" w:sz="0" w:space="0" w:color="auto"/>
        <w:bottom w:val="none" w:sz="0" w:space="0" w:color="auto"/>
        <w:right w:val="none" w:sz="0" w:space="0" w:color="auto"/>
      </w:divBdr>
    </w:div>
    <w:div w:id="483543172">
      <w:bodyDiv w:val="1"/>
      <w:marLeft w:val="0"/>
      <w:marRight w:val="0"/>
      <w:marTop w:val="0"/>
      <w:marBottom w:val="0"/>
      <w:divBdr>
        <w:top w:val="none" w:sz="0" w:space="0" w:color="auto"/>
        <w:left w:val="none" w:sz="0" w:space="0" w:color="auto"/>
        <w:bottom w:val="none" w:sz="0" w:space="0" w:color="auto"/>
        <w:right w:val="none" w:sz="0" w:space="0" w:color="auto"/>
      </w:divBdr>
    </w:div>
    <w:div w:id="591940309">
      <w:bodyDiv w:val="1"/>
      <w:marLeft w:val="0"/>
      <w:marRight w:val="0"/>
      <w:marTop w:val="0"/>
      <w:marBottom w:val="0"/>
      <w:divBdr>
        <w:top w:val="none" w:sz="0" w:space="0" w:color="auto"/>
        <w:left w:val="none" w:sz="0" w:space="0" w:color="auto"/>
        <w:bottom w:val="none" w:sz="0" w:space="0" w:color="auto"/>
        <w:right w:val="none" w:sz="0" w:space="0" w:color="auto"/>
      </w:divBdr>
    </w:div>
    <w:div w:id="650989208">
      <w:bodyDiv w:val="1"/>
      <w:marLeft w:val="0"/>
      <w:marRight w:val="0"/>
      <w:marTop w:val="0"/>
      <w:marBottom w:val="0"/>
      <w:divBdr>
        <w:top w:val="none" w:sz="0" w:space="0" w:color="auto"/>
        <w:left w:val="none" w:sz="0" w:space="0" w:color="auto"/>
        <w:bottom w:val="none" w:sz="0" w:space="0" w:color="auto"/>
        <w:right w:val="none" w:sz="0" w:space="0" w:color="auto"/>
      </w:divBdr>
    </w:div>
    <w:div w:id="682901620">
      <w:bodyDiv w:val="1"/>
      <w:marLeft w:val="0"/>
      <w:marRight w:val="0"/>
      <w:marTop w:val="0"/>
      <w:marBottom w:val="0"/>
      <w:divBdr>
        <w:top w:val="none" w:sz="0" w:space="0" w:color="auto"/>
        <w:left w:val="none" w:sz="0" w:space="0" w:color="auto"/>
        <w:bottom w:val="none" w:sz="0" w:space="0" w:color="auto"/>
        <w:right w:val="none" w:sz="0" w:space="0" w:color="auto"/>
      </w:divBdr>
    </w:div>
    <w:div w:id="714429780">
      <w:bodyDiv w:val="1"/>
      <w:marLeft w:val="0"/>
      <w:marRight w:val="0"/>
      <w:marTop w:val="0"/>
      <w:marBottom w:val="0"/>
      <w:divBdr>
        <w:top w:val="none" w:sz="0" w:space="0" w:color="auto"/>
        <w:left w:val="none" w:sz="0" w:space="0" w:color="auto"/>
        <w:bottom w:val="none" w:sz="0" w:space="0" w:color="auto"/>
        <w:right w:val="none" w:sz="0" w:space="0" w:color="auto"/>
      </w:divBdr>
    </w:div>
    <w:div w:id="880627770">
      <w:bodyDiv w:val="1"/>
      <w:marLeft w:val="0"/>
      <w:marRight w:val="0"/>
      <w:marTop w:val="0"/>
      <w:marBottom w:val="0"/>
      <w:divBdr>
        <w:top w:val="none" w:sz="0" w:space="0" w:color="auto"/>
        <w:left w:val="none" w:sz="0" w:space="0" w:color="auto"/>
        <w:bottom w:val="none" w:sz="0" w:space="0" w:color="auto"/>
        <w:right w:val="none" w:sz="0" w:space="0" w:color="auto"/>
      </w:divBdr>
    </w:div>
    <w:div w:id="882060236">
      <w:bodyDiv w:val="1"/>
      <w:marLeft w:val="0"/>
      <w:marRight w:val="0"/>
      <w:marTop w:val="0"/>
      <w:marBottom w:val="0"/>
      <w:divBdr>
        <w:top w:val="none" w:sz="0" w:space="0" w:color="auto"/>
        <w:left w:val="none" w:sz="0" w:space="0" w:color="auto"/>
        <w:bottom w:val="none" w:sz="0" w:space="0" w:color="auto"/>
        <w:right w:val="none" w:sz="0" w:space="0" w:color="auto"/>
      </w:divBdr>
    </w:div>
    <w:div w:id="882208792">
      <w:bodyDiv w:val="1"/>
      <w:marLeft w:val="0"/>
      <w:marRight w:val="0"/>
      <w:marTop w:val="0"/>
      <w:marBottom w:val="0"/>
      <w:divBdr>
        <w:top w:val="none" w:sz="0" w:space="0" w:color="auto"/>
        <w:left w:val="none" w:sz="0" w:space="0" w:color="auto"/>
        <w:bottom w:val="none" w:sz="0" w:space="0" w:color="auto"/>
        <w:right w:val="none" w:sz="0" w:space="0" w:color="auto"/>
      </w:divBdr>
    </w:div>
    <w:div w:id="900486797">
      <w:bodyDiv w:val="1"/>
      <w:marLeft w:val="0"/>
      <w:marRight w:val="0"/>
      <w:marTop w:val="0"/>
      <w:marBottom w:val="0"/>
      <w:divBdr>
        <w:top w:val="none" w:sz="0" w:space="0" w:color="auto"/>
        <w:left w:val="none" w:sz="0" w:space="0" w:color="auto"/>
        <w:bottom w:val="none" w:sz="0" w:space="0" w:color="auto"/>
        <w:right w:val="none" w:sz="0" w:space="0" w:color="auto"/>
      </w:divBdr>
    </w:div>
    <w:div w:id="1038579923">
      <w:bodyDiv w:val="1"/>
      <w:marLeft w:val="0"/>
      <w:marRight w:val="0"/>
      <w:marTop w:val="0"/>
      <w:marBottom w:val="0"/>
      <w:divBdr>
        <w:top w:val="none" w:sz="0" w:space="0" w:color="auto"/>
        <w:left w:val="none" w:sz="0" w:space="0" w:color="auto"/>
        <w:bottom w:val="none" w:sz="0" w:space="0" w:color="auto"/>
        <w:right w:val="none" w:sz="0" w:space="0" w:color="auto"/>
      </w:divBdr>
    </w:div>
    <w:div w:id="1039819746">
      <w:bodyDiv w:val="1"/>
      <w:marLeft w:val="0"/>
      <w:marRight w:val="0"/>
      <w:marTop w:val="0"/>
      <w:marBottom w:val="0"/>
      <w:divBdr>
        <w:top w:val="none" w:sz="0" w:space="0" w:color="auto"/>
        <w:left w:val="none" w:sz="0" w:space="0" w:color="auto"/>
        <w:bottom w:val="none" w:sz="0" w:space="0" w:color="auto"/>
        <w:right w:val="none" w:sz="0" w:space="0" w:color="auto"/>
      </w:divBdr>
    </w:div>
    <w:div w:id="1050542553">
      <w:bodyDiv w:val="1"/>
      <w:marLeft w:val="0"/>
      <w:marRight w:val="0"/>
      <w:marTop w:val="0"/>
      <w:marBottom w:val="0"/>
      <w:divBdr>
        <w:top w:val="none" w:sz="0" w:space="0" w:color="auto"/>
        <w:left w:val="none" w:sz="0" w:space="0" w:color="auto"/>
        <w:bottom w:val="none" w:sz="0" w:space="0" w:color="auto"/>
        <w:right w:val="none" w:sz="0" w:space="0" w:color="auto"/>
      </w:divBdr>
    </w:div>
    <w:div w:id="1103768491">
      <w:bodyDiv w:val="1"/>
      <w:marLeft w:val="0"/>
      <w:marRight w:val="0"/>
      <w:marTop w:val="0"/>
      <w:marBottom w:val="0"/>
      <w:divBdr>
        <w:top w:val="none" w:sz="0" w:space="0" w:color="auto"/>
        <w:left w:val="none" w:sz="0" w:space="0" w:color="auto"/>
        <w:bottom w:val="none" w:sz="0" w:space="0" w:color="auto"/>
        <w:right w:val="none" w:sz="0" w:space="0" w:color="auto"/>
      </w:divBdr>
    </w:div>
    <w:div w:id="1226377780">
      <w:bodyDiv w:val="1"/>
      <w:marLeft w:val="0"/>
      <w:marRight w:val="0"/>
      <w:marTop w:val="0"/>
      <w:marBottom w:val="0"/>
      <w:divBdr>
        <w:top w:val="none" w:sz="0" w:space="0" w:color="auto"/>
        <w:left w:val="none" w:sz="0" w:space="0" w:color="auto"/>
        <w:bottom w:val="none" w:sz="0" w:space="0" w:color="auto"/>
        <w:right w:val="none" w:sz="0" w:space="0" w:color="auto"/>
      </w:divBdr>
    </w:div>
    <w:div w:id="1245454949">
      <w:bodyDiv w:val="1"/>
      <w:marLeft w:val="0"/>
      <w:marRight w:val="0"/>
      <w:marTop w:val="0"/>
      <w:marBottom w:val="0"/>
      <w:divBdr>
        <w:top w:val="none" w:sz="0" w:space="0" w:color="auto"/>
        <w:left w:val="none" w:sz="0" w:space="0" w:color="auto"/>
        <w:bottom w:val="none" w:sz="0" w:space="0" w:color="auto"/>
        <w:right w:val="none" w:sz="0" w:space="0" w:color="auto"/>
      </w:divBdr>
    </w:div>
    <w:div w:id="1336958463">
      <w:bodyDiv w:val="1"/>
      <w:marLeft w:val="0"/>
      <w:marRight w:val="0"/>
      <w:marTop w:val="0"/>
      <w:marBottom w:val="0"/>
      <w:divBdr>
        <w:top w:val="none" w:sz="0" w:space="0" w:color="auto"/>
        <w:left w:val="none" w:sz="0" w:space="0" w:color="auto"/>
        <w:bottom w:val="none" w:sz="0" w:space="0" w:color="auto"/>
        <w:right w:val="none" w:sz="0" w:space="0" w:color="auto"/>
      </w:divBdr>
    </w:div>
    <w:div w:id="1387416248">
      <w:bodyDiv w:val="1"/>
      <w:marLeft w:val="0"/>
      <w:marRight w:val="0"/>
      <w:marTop w:val="0"/>
      <w:marBottom w:val="0"/>
      <w:divBdr>
        <w:top w:val="none" w:sz="0" w:space="0" w:color="auto"/>
        <w:left w:val="none" w:sz="0" w:space="0" w:color="auto"/>
        <w:bottom w:val="none" w:sz="0" w:space="0" w:color="auto"/>
        <w:right w:val="none" w:sz="0" w:space="0" w:color="auto"/>
      </w:divBdr>
    </w:div>
    <w:div w:id="1475216766">
      <w:bodyDiv w:val="1"/>
      <w:marLeft w:val="0"/>
      <w:marRight w:val="0"/>
      <w:marTop w:val="0"/>
      <w:marBottom w:val="0"/>
      <w:divBdr>
        <w:top w:val="none" w:sz="0" w:space="0" w:color="auto"/>
        <w:left w:val="none" w:sz="0" w:space="0" w:color="auto"/>
        <w:bottom w:val="none" w:sz="0" w:space="0" w:color="auto"/>
        <w:right w:val="none" w:sz="0" w:space="0" w:color="auto"/>
      </w:divBdr>
    </w:div>
    <w:div w:id="1684477604">
      <w:bodyDiv w:val="1"/>
      <w:marLeft w:val="0"/>
      <w:marRight w:val="0"/>
      <w:marTop w:val="0"/>
      <w:marBottom w:val="0"/>
      <w:divBdr>
        <w:top w:val="none" w:sz="0" w:space="0" w:color="auto"/>
        <w:left w:val="none" w:sz="0" w:space="0" w:color="auto"/>
        <w:bottom w:val="none" w:sz="0" w:space="0" w:color="auto"/>
        <w:right w:val="none" w:sz="0" w:space="0" w:color="auto"/>
      </w:divBdr>
    </w:div>
    <w:div w:id="1759868266">
      <w:bodyDiv w:val="1"/>
      <w:marLeft w:val="0"/>
      <w:marRight w:val="0"/>
      <w:marTop w:val="0"/>
      <w:marBottom w:val="0"/>
      <w:divBdr>
        <w:top w:val="none" w:sz="0" w:space="0" w:color="auto"/>
        <w:left w:val="none" w:sz="0" w:space="0" w:color="auto"/>
        <w:bottom w:val="none" w:sz="0" w:space="0" w:color="auto"/>
        <w:right w:val="none" w:sz="0" w:space="0" w:color="auto"/>
      </w:divBdr>
    </w:div>
    <w:div w:id="2069257379">
      <w:bodyDiv w:val="1"/>
      <w:marLeft w:val="0"/>
      <w:marRight w:val="0"/>
      <w:marTop w:val="0"/>
      <w:marBottom w:val="0"/>
      <w:divBdr>
        <w:top w:val="none" w:sz="0" w:space="0" w:color="auto"/>
        <w:left w:val="none" w:sz="0" w:space="0" w:color="auto"/>
        <w:bottom w:val="none" w:sz="0" w:space="0" w:color="auto"/>
        <w:right w:val="none" w:sz="0" w:space="0" w:color="auto"/>
      </w:divBdr>
    </w:div>
    <w:div w:id="2093311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b3056@columbia.edu"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28" Type="http://schemas.microsoft.com/office/2018/08/relationships/commentsExtensible" Target="commentsExtensi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BBF5E-0ECD-4948-81B0-F87E5A205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4576</TotalTime>
  <Pages>16</Pages>
  <Words>3808</Words>
  <Characters>21708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s.zhangfd@gmail.com</dc:creator>
  <cp:keywords/>
  <dc:description/>
  <cp:lastModifiedBy>Shuai Zhang</cp:lastModifiedBy>
  <cp:revision>162</cp:revision>
  <dcterms:created xsi:type="dcterms:W3CDTF">2021-05-15T13:17:00Z</dcterms:created>
  <dcterms:modified xsi:type="dcterms:W3CDTF">2021-08-02T07:20:00Z</dcterms:modified>
</cp:coreProperties>
</file>