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07E3B" w14:textId="5D4A8589" w:rsidR="00F16FDC" w:rsidRPr="007C16BF" w:rsidRDefault="00A2135E" w:rsidP="00B934AF">
      <w:pPr>
        <w:spacing w:line="480" w:lineRule="auto"/>
        <w:rPr>
          <w:rFonts w:ascii="Arial" w:eastAsiaTheme="majorEastAsia" w:hAnsi="Arial" w:cs="Arial"/>
          <w:b/>
          <w:bCs/>
          <w:sz w:val="32"/>
          <w:szCs w:val="32"/>
        </w:rPr>
      </w:pPr>
      <w:r w:rsidRPr="007C16BF">
        <w:rPr>
          <w:rFonts w:ascii="Arial" w:eastAsiaTheme="majorEastAsia" w:hAnsi="Arial" w:cs="Arial"/>
          <w:b/>
          <w:bCs/>
          <w:sz w:val="32"/>
          <w:szCs w:val="32"/>
        </w:rPr>
        <w:t>Supplementary</w:t>
      </w:r>
      <w:r w:rsidR="006B7A91" w:rsidRPr="007C16BF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r w:rsidRPr="007C16BF">
        <w:rPr>
          <w:rFonts w:ascii="Arial" w:eastAsiaTheme="majorEastAsia" w:hAnsi="Arial" w:cs="Arial"/>
          <w:b/>
          <w:bCs/>
          <w:sz w:val="32"/>
          <w:szCs w:val="32"/>
        </w:rPr>
        <w:t>information</w:t>
      </w:r>
    </w:p>
    <w:p w14:paraId="54390E8B" w14:textId="406F0ECB" w:rsidR="00A2135E" w:rsidRPr="00E0673B" w:rsidRDefault="00A2135E" w:rsidP="00B934AF">
      <w:pPr>
        <w:spacing w:line="480" w:lineRule="auto"/>
        <w:rPr>
          <w:rFonts w:ascii="Arial" w:eastAsiaTheme="majorEastAsia" w:hAnsi="Arial" w:cs="Arial"/>
          <w:szCs w:val="24"/>
        </w:rPr>
      </w:pPr>
      <w:r w:rsidRPr="00E0673B">
        <w:rPr>
          <w:rFonts w:ascii="Arial" w:eastAsiaTheme="majorEastAsia" w:hAnsi="Arial" w:cs="Arial"/>
          <w:szCs w:val="24"/>
        </w:rPr>
        <w:t>The</w:t>
      </w:r>
      <w:r w:rsidR="006B7A91" w:rsidRPr="00E0673B">
        <w:rPr>
          <w:rFonts w:ascii="Arial" w:eastAsiaTheme="majorEastAsia" w:hAnsi="Arial" w:cs="Arial"/>
          <w:szCs w:val="24"/>
        </w:rPr>
        <w:t xml:space="preserve"> </w:t>
      </w:r>
      <w:r w:rsidR="00F16FDC" w:rsidRPr="00E0673B">
        <w:rPr>
          <w:rFonts w:ascii="Arial" w:eastAsiaTheme="majorEastAsia" w:hAnsi="Arial" w:cs="Arial"/>
          <w:szCs w:val="24"/>
        </w:rPr>
        <w:t>file</w:t>
      </w:r>
      <w:r w:rsidR="006B7A91" w:rsidRPr="00E0673B">
        <w:rPr>
          <w:rFonts w:ascii="Arial" w:eastAsiaTheme="majorEastAsia" w:hAnsi="Arial" w:cs="Arial"/>
          <w:szCs w:val="24"/>
        </w:rPr>
        <w:t xml:space="preserve"> </w:t>
      </w:r>
      <w:r w:rsidRPr="00E0673B">
        <w:rPr>
          <w:rFonts w:ascii="Arial" w:eastAsiaTheme="majorEastAsia" w:hAnsi="Arial" w:cs="Arial"/>
          <w:szCs w:val="24"/>
        </w:rPr>
        <w:t>contains</w:t>
      </w:r>
      <w:r w:rsidR="006B7A91" w:rsidRPr="00E0673B">
        <w:rPr>
          <w:rFonts w:ascii="Arial" w:eastAsiaTheme="majorEastAsia" w:hAnsi="Arial" w:cs="Arial"/>
          <w:szCs w:val="24"/>
        </w:rPr>
        <w:t xml:space="preserve"> </w:t>
      </w:r>
      <w:r w:rsidR="00977DCE" w:rsidRPr="00E0673B">
        <w:rPr>
          <w:rFonts w:ascii="Arial" w:eastAsiaTheme="majorEastAsia" w:hAnsi="Arial" w:cs="Arial"/>
          <w:szCs w:val="24"/>
        </w:rPr>
        <w:t>S</w:t>
      </w:r>
      <w:r w:rsidRPr="00E0673B">
        <w:rPr>
          <w:rFonts w:ascii="Arial" w:eastAsiaTheme="majorEastAsia" w:hAnsi="Arial" w:cs="Arial"/>
          <w:szCs w:val="24"/>
        </w:rPr>
        <w:t>upplementary</w:t>
      </w:r>
      <w:r w:rsidR="00636AF0" w:rsidRPr="00E0673B">
        <w:rPr>
          <w:rFonts w:ascii="Arial" w:eastAsiaTheme="majorEastAsia" w:hAnsi="Arial" w:cs="Arial"/>
          <w:szCs w:val="24"/>
        </w:rPr>
        <w:t xml:space="preserve"> </w:t>
      </w:r>
      <w:r w:rsidRPr="00E0673B">
        <w:rPr>
          <w:rFonts w:ascii="Arial" w:eastAsiaTheme="majorEastAsia" w:hAnsi="Arial" w:cs="Arial"/>
          <w:szCs w:val="24"/>
          <w:lang w:eastAsia="zh-CN"/>
        </w:rPr>
        <w:t>Figures</w:t>
      </w:r>
      <w:r w:rsidR="00537EC3" w:rsidRPr="00E0673B">
        <w:rPr>
          <w:rFonts w:ascii="Arial" w:eastAsiaTheme="majorEastAsia" w:hAnsi="Arial" w:cs="Arial"/>
          <w:szCs w:val="24"/>
          <w:lang w:eastAsia="zh-CN"/>
        </w:rPr>
        <w:t xml:space="preserve"> 1-4</w:t>
      </w:r>
      <w:r w:rsidRPr="00E0673B">
        <w:rPr>
          <w:rFonts w:ascii="Arial" w:eastAsiaTheme="majorEastAsia" w:hAnsi="Arial" w:cs="Arial"/>
          <w:szCs w:val="24"/>
        </w:rPr>
        <w:t>.</w:t>
      </w:r>
    </w:p>
    <w:p w14:paraId="5146EDBE" w14:textId="15B2C19D" w:rsidR="00240760" w:rsidRPr="00E0673B" w:rsidRDefault="00636AF0" w:rsidP="00B934AF">
      <w:pPr>
        <w:pStyle w:val="1"/>
        <w:numPr>
          <w:ilvl w:val="0"/>
          <w:numId w:val="0"/>
        </w:numPr>
        <w:spacing w:line="480" w:lineRule="auto"/>
        <w:ind w:left="567" w:hanging="567"/>
        <w:rPr>
          <w:rFonts w:ascii="Arial" w:hAnsi="Arial" w:cs="Arial"/>
        </w:rPr>
      </w:pPr>
      <w:bookmarkStart w:id="0" w:name="OLE_LINK79"/>
      <w:r w:rsidRPr="00E0673B">
        <w:rPr>
          <w:rFonts w:ascii="Arial" w:hAnsi="Arial" w:cs="Arial"/>
        </w:rPr>
        <w:t>1</w:t>
      </w:r>
      <w:r w:rsidR="00240760" w:rsidRPr="00E0673B">
        <w:rPr>
          <w:rFonts w:ascii="Arial" w:hAnsi="Arial" w:cs="Arial"/>
        </w:rPr>
        <w:t>. Supplementary Figures</w:t>
      </w:r>
    </w:p>
    <w:p w14:paraId="2747FE96" w14:textId="05854503" w:rsidR="00F112AA" w:rsidRPr="00E0673B" w:rsidRDefault="00E302E1" w:rsidP="00B934AF">
      <w:pPr>
        <w:pStyle w:val="2"/>
        <w:numPr>
          <w:ilvl w:val="0"/>
          <w:numId w:val="0"/>
        </w:numPr>
        <w:spacing w:line="480" w:lineRule="auto"/>
        <w:rPr>
          <w:rFonts w:ascii="Arial" w:eastAsia="PMingLiU" w:hAnsi="Arial" w:cs="Arial"/>
          <w:u w:color="000000"/>
          <w:bdr w:val="nil"/>
          <w:lang w:eastAsia="zh-TW"/>
        </w:rPr>
      </w:pPr>
      <w:bookmarkStart w:id="1" w:name="OLE_LINK75"/>
      <w:bookmarkEnd w:id="0"/>
      <w:r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Supplementary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9B4D16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Fig.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1.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Associations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Between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Clinical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Outcomes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and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Factors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Related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to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CAR19/22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T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Cells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and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Leukemia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Cells</w:t>
      </w:r>
    </w:p>
    <w:p w14:paraId="0FFE80A2" w14:textId="21AE754E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Schematic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diagrams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cell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manufacturing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clinical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trial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procedures.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manufacturing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schema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illustrates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design,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including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CD19-CD28-4-1BB-CD3ζ-CAR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CD22-CD28-4-1BB-CD3ζ-CAR,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which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consist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CD19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CD22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single-chain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variable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fragments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(</w:t>
      </w:r>
      <w:proofErr w:type="spellStart"/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scFvs</w:t>
      </w:r>
      <w:proofErr w:type="spellEnd"/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),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CD28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hinge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transmembrane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domains,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4-1BB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costimulatory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domain,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CD3ζ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signaling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domain.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clinical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trial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schema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outlines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key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stages,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including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screening,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lymphodepletion,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cell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infusion,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disease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evaluation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time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points,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metrics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to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assessed.</w:t>
      </w:r>
    </w:p>
    <w:p w14:paraId="31998CE9" w14:textId="7D6AD248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Flow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chart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depicting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patient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treatment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responses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prognostic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assessments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this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clinical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trial,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including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characteristics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leukemic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cells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relapsed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patients.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Patients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were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classified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into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early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late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groups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based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whether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occurred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within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beyond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median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time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ED12A9"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198.5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days.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Relapse-associated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characteristics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patient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grouping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were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determined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by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qualitative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expression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CD19/CD22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antigen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density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compared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to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baseline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levels.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CR,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complete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remission;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PR,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partial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remission;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NR,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no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response;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MRD,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minimal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residual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disease;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WGS,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whole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genome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sequencing</w:t>
      </w:r>
      <w:proofErr w:type="gramStart"/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;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?</w:t>
      </w:r>
      <w:proofErr w:type="gramEnd"/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not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available.</w:t>
      </w:r>
    </w:p>
    <w:p w14:paraId="538831B6" w14:textId="3888B10F" w:rsidR="00F112AA" w:rsidRPr="00E0673B" w:rsidRDefault="00AD3CA4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c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Comparison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baseline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CD19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antigen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expression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levels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among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patients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different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treatment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responses,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its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correlation</w:t>
      </w: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progression-free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survival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(PFS)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overall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lastRenderedPageBreak/>
        <w:t>survival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(OS).</w:t>
      </w:r>
    </w:p>
    <w:p w14:paraId="2AE7F187" w14:textId="2DE115ED" w:rsidR="00F112AA" w:rsidRPr="00E0673B" w:rsidRDefault="00AD3CA4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Comparison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baseline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CD22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antigen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expression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levels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among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patients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different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treatment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responses,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its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correlation</w:t>
      </w: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PFS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OS.</w:t>
      </w:r>
    </w:p>
    <w:p w14:paraId="1F299CCA" w14:textId="3592EE65" w:rsidR="00F112AA" w:rsidRPr="00E0673B" w:rsidRDefault="00AD3CA4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</w:pPr>
      <w:proofErr w:type="spellStart"/>
      <w:proofErr w:type="gramStart"/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e,f</w:t>
      </w:r>
      <w:proofErr w:type="spellEnd"/>
      <w:proofErr w:type="gramEnd"/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Correlation</w:t>
      </w: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CAR19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cell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infusion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dose,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CAR22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cell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infusion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dose,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CAR19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to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CAR22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cell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infusion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dose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ratio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PFS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all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patients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(</w:t>
      </w: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panel</w:t>
      </w:r>
      <w:r w:rsidR="006B7A91"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e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)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relapsed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patients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(</w:t>
      </w: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panel</w:t>
      </w:r>
      <w:r w:rsidR="006B7A91"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f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).</w:t>
      </w:r>
    </w:p>
    <w:p w14:paraId="1A70B592" w14:textId="7A24EFC3" w:rsidR="00F112AA" w:rsidRPr="00E0673B" w:rsidRDefault="00AE25CE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hAnsi="Arial" w:cs="Arial"/>
          <w:kern w:val="2"/>
          <w:szCs w:val="24"/>
          <w:u w:color="000000"/>
          <w:bdr w:val="nil"/>
          <w:lang w:eastAsia="zh-CN"/>
        </w:rPr>
        <w:t>g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Correlation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between</w:t>
      </w:r>
      <w:r w:rsidR="006B7A91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kern w:val="2"/>
          <w:szCs w:val="24"/>
          <w:u w:color="000000"/>
          <w:bdr w:val="nil"/>
          <w:lang w:eastAsia="zh-CN"/>
        </w:rPr>
        <w:t>bas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eline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bone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marrow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(BM)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tumor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burden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time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581790">
        <w:rPr>
          <w:rFonts w:ascii="Arial" w:hAnsi="Arial" w:cs="Arial" w:hint="eastAsia"/>
          <w:color w:val="0D0D0D" w:themeColor="text1" w:themeTint="F2"/>
          <w:kern w:val="2"/>
          <w:szCs w:val="24"/>
          <w:u w:color="000000"/>
          <w:bdr w:val="nil"/>
          <w:lang w:eastAsia="zh-CN"/>
        </w:rPr>
        <w:t>to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all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patients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(left)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relapsed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patients</w:t>
      </w:r>
      <w:r w:rsidR="006B7A91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Arial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(right).</w:t>
      </w:r>
    </w:p>
    <w:p w14:paraId="70F260C0" w14:textId="1C0F98EE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等线" w:hAnsi="Arial" w:cs="Arial"/>
          <w:bCs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>R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>p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values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panels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c-g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were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determined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using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Spearman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correlation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coefficient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test.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>P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values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panels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A6878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c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A6878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d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were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calculated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using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Wilcoxon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rank-sum</w:t>
      </w:r>
      <w:r w:rsidR="006B7A91"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color w:val="0D0D0D" w:themeColor="text1" w:themeTint="F2"/>
          <w:kern w:val="2"/>
          <w:szCs w:val="24"/>
          <w:u w:color="000000"/>
          <w:bdr w:val="nil"/>
          <w:lang w:eastAsia="zh-CN"/>
        </w:rPr>
        <w:t>test.</w:t>
      </w:r>
    </w:p>
    <w:p w14:paraId="6BFA311D" w14:textId="3ADAD934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color w:val="FF0000"/>
          <w:kern w:val="2"/>
          <w:szCs w:val="24"/>
          <w:u w:color="000000"/>
          <w:bdr w:val="nil"/>
          <w:lang w:eastAsia="zh-CN"/>
        </w:rPr>
      </w:pPr>
    </w:p>
    <w:p w14:paraId="66CDBA3B" w14:textId="41D56060" w:rsidR="00F112AA" w:rsidRPr="00E0673B" w:rsidRDefault="00E302E1" w:rsidP="00B934AF">
      <w:pPr>
        <w:pStyle w:val="2"/>
        <w:numPr>
          <w:ilvl w:val="0"/>
          <w:numId w:val="0"/>
        </w:numPr>
        <w:spacing w:line="480" w:lineRule="auto"/>
        <w:rPr>
          <w:rFonts w:ascii="Arial" w:eastAsia="Arial Unicode MS" w:hAnsi="Arial" w:cs="Arial"/>
          <w:u w:color="000000"/>
          <w:bdr w:val="nil"/>
          <w:lang w:eastAsia="zh-TW"/>
        </w:rPr>
      </w:pPr>
      <w:r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Supplementary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9B4D16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Fig.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2.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Genomic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Features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in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i/>
          <w:iCs/>
          <w:u w:color="000000"/>
          <w:bdr w:val="nil"/>
          <w:lang w:val="zh-TW" w:eastAsia="zh-TW"/>
        </w:rPr>
        <w:t>CD19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/</w:t>
      </w:r>
      <w:r w:rsidR="00F112AA" w:rsidRPr="00E0673B">
        <w:rPr>
          <w:rFonts w:ascii="Arial" w:eastAsia="Arial Unicode MS" w:hAnsi="Arial" w:cs="Arial"/>
          <w:i/>
          <w:iCs/>
          <w:u w:color="000000"/>
          <w:bdr w:val="nil"/>
          <w:lang w:val="zh-TW" w:eastAsia="zh-TW"/>
        </w:rPr>
        <w:t>CD22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and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Interacting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Proteins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for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Early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Relapse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Patients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with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Dual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Antigen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Downmodulation</w:t>
      </w:r>
    </w:p>
    <w:p w14:paraId="7D6E53FA" w14:textId="60D05CF3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宋体" w:hAnsi="Arial" w:cs="Arial"/>
          <w:szCs w:val="24"/>
          <w:u w:color="000000"/>
          <w:bdr w:val="nil"/>
          <w:lang w:eastAsia="zh-CN"/>
        </w:rPr>
      </w:pPr>
      <w:proofErr w:type="spellStart"/>
      <w:proofErr w:type="gramStart"/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a,b</w:t>
      </w:r>
      <w:proofErr w:type="spellEnd"/>
      <w:proofErr w:type="gramEnd"/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Schematic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representation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treatment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courses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patients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P32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P28,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highlighting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sampling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points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at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baseline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at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WGS.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proofErr w:type="spellStart"/>
      <w:r w:rsidR="00900BB2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y</w:t>
      </w:r>
      <w:r w:rsidR="00B900CD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</w:t>
      </w:r>
      <w:proofErr w:type="spellEnd"/>
      <w:r w:rsidR="001F5BB9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B900CD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year</w:t>
      </w:r>
      <w:r w:rsidR="00C63A5B">
        <w:rPr>
          <w:rFonts w:ascii="Arial" w:eastAsia="宋体" w:hAnsi="Arial" w:cs="Arial" w:hint="eastAsia"/>
          <w:szCs w:val="24"/>
          <w:u w:color="000000"/>
          <w:bdr w:val="nil"/>
          <w:lang w:eastAsia="zh-CN"/>
        </w:rPr>
        <w:t>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B900CD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old</w:t>
      </w:r>
    </w:p>
    <w:p w14:paraId="0C98A944" w14:textId="4B759E91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宋体" w:hAnsi="Arial" w:cs="Arial"/>
          <w:szCs w:val="24"/>
          <w:u w:color="000000"/>
          <w:bdr w:val="nil"/>
          <w:lang w:eastAsia="zh-CN"/>
        </w:rPr>
      </w:pP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c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Flow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cytometry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plots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show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gating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1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2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bone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marrow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cells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from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patient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P32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expression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target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antigens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(CD19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CD22).</w:t>
      </w:r>
    </w:p>
    <w:p w14:paraId="57A24A87" w14:textId="2E7338B6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宋体" w:hAnsi="Arial" w:cs="Arial"/>
          <w:szCs w:val="24"/>
          <w:u w:color="000000"/>
          <w:bdr w:val="nil"/>
          <w:lang w:eastAsia="zh-CN"/>
        </w:rPr>
      </w:pP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285528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Protein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schematic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CD19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(NM_001770)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illustrating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amino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acids,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protein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domains,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positions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somatic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CD19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mutation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described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this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study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(in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red)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relation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to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previously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described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somatic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mutations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B-ALL.</w:t>
      </w:r>
    </w:p>
    <w:p w14:paraId="348C6A06" w14:textId="340CF5F9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b/>
          <w:bCs/>
          <w:color w:val="FF0000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e-</w:t>
      </w:r>
      <w:proofErr w:type="spellStart"/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i</w:t>
      </w:r>
      <w:proofErr w:type="spellEnd"/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Copy-number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variations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(CNVs)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3123A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encompassing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CD22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CD81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1C365C"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CD225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1C365C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(</w:t>
      </w:r>
      <w:r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IFITM1</w:t>
      </w:r>
      <w:r w:rsidR="001C365C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)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1C365C"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CD21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1C365C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(</w:t>
      </w:r>
      <w:r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CR2</w:t>
      </w:r>
      <w:r w:rsidR="001C365C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)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CD58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loci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F5543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plus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F5543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their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F5543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upstream</w:t>
      </w:r>
      <w:r w:rsidR="003123A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/</w:t>
      </w:r>
      <w:r w:rsidR="00F5543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downstream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F81A80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regions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baseline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samples.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Each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sub-panel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illustrates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81A80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copy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81A80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numbers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81A80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81A80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cytoband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blue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lines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lastRenderedPageBreak/>
        <w:t>indicating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8721D4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gain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8721D4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8721D4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loss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regions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81A80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identified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81A80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through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81A80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WGS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81A80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data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respectively.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Brown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lines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denote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precise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loci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interest.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clonal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or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proofErr w:type="spellStart"/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subclonal</w:t>
      </w:r>
      <w:proofErr w:type="spellEnd"/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status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CNVs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noted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within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parentheses.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WT,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wild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type;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Del,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deletion;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Amp,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amplification.</w:t>
      </w:r>
    </w:p>
    <w:p w14:paraId="09CC3D27" w14:textId="73A69B85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b/>
          <w:bCs/>
          <w:color w:val="FF0000"/>
          <w:kern w:val="2"/>
          <w:szCs w:val="24"/>
          <w:u w:color="000000"/>
          <w:bdr w:val="nil"/>
          <w:lang w:eastAsia="zh-CN"/>
        </w:rPr>
      </w:pPr>
    </w:p>
    <w:p w14:paraId="1A359E5E" w14:textId="66DA138E" w:rsidR="00F112AA" w:rsidRPr="00E0673B" w:rsidRDefault="00E302E1" w:rsidP="00B934AF">
      <w:pPr>
        <w:pStyle w:val="2"/>
        <w:numPr>
          <w:ilvl w:val="0"/>
          <w:numId w:val="0"/>
        </w:numPr>
        <w:spacing w:line="480" w:lineRule="auto"/>
        <w:rPr>
          <w:rFonts w:ascii="Arial" w:eastAsia="PMingLiU" w:hAnsi="Arial" w:cs="Arial"/>
          <w:u w:color="000000"/>
          <w:bdr w:val="nil"/>
          <w:lang w:val="zh-TW" w:eastAsia="zh-TW"/>
        </w:rPr>
      </w:pPr>
      <w:r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Supplementary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E73243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Fig.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3.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Mutation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Spectra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of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Patients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With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Relapse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of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Dual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Antigen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Downmodulation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and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B-ALL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Patients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From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Public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Cohorts</w:t>
      </w:r>
    </w:p>
    <w:p w14:paraId="1609443B" w14:textId="485EF677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a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(left)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Heatmap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displays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with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point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mutations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≥2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B-ALL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>cases.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TW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Cases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are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separated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into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CAR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baseline,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CAR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relapse,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diagnosis,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context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traditional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therapy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(columns).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are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shown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ranked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order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recurrence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(rows).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Colors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represent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mutation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types.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(Right)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Butterfly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plot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shows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comparison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mutation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recurrence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shown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left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panel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between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diagnosis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</w:t>
      </w:r>
      <w:proofErr w:type="spellStart"/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royalblue</w:t>
      </w:r>
      <w:proofErr w:type="spellEnd"/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(brown)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cohorts.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Asterisk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indicates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statistical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significance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(two-sided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Fisher’s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exact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test)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each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gene.</w:t>
      </w:r>
    </w:p>
    <w:p w14:paraId="7C8B5B3B" w14:textId="5D73C7FB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proofErr w:type="gramStart"/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</w:t>
      </w:r>
      <w:proofErr w:type="gramEnd"/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panel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9830EE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heatmap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displays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CNVs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≥2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cases,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butterfly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plot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shows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comparison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mutation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recurrence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these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between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diagnosis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</w:t>
      </w:r>
      <w:proofErr w:type="spellStart"/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royalblue</w:t>
      </w:r>
      <w:proofErr w:type="spellEnd"/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(brown)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cohorts.</w:t>
      </w:r>
    </w:p>
    <w:p w14:paraId="0937D16F" w14:textId="0FAB704F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Schematic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representation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PAX5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(NM_016734)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showing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amino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acids,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protein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domains,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positions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somatic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PAX5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mutations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identified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this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study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red).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E11EE6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mutations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relation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to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previously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described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somatic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mutations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E30D54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are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E30D54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also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E30D54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shown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</w:p>
    <w:p w14:paraId="3D6A517D" w14:textId="268ACACD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</w:pPr>
      <w:proofErr w:type="spellStart"/>
      <w:proofErr w:type="gramStart"/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</w:t>
      </w:r>
      <w:r w:rsidR="002C4138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,e</w:t>
      </w:r>
      <w:proofErr w:type="spellEnd"/>
      <w:proofErr w:type="gramEnd"/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9714A3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9714A3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C1A79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Supplementary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9714A3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Fig</w:t>
      </w:r>
      <w:r w:rsidR="002C1A79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9714A3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2,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CNVs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BC127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encompassing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TP53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CDKN2A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/</w:t>
      </w:r>
      <w:r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B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loci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28762A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plus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28762A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their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28762A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upstream</w:t>
      </w:r>
      <w:r w:rsidR="00BC127B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/</w:t>
      </w:r>
      <w:r w:rsidR="0028762A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downstream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28762A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regions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baseline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samples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</w:p>
    <w:p w14:paraId="4A09FA36" w14:textId="348AC253" w:rsidR="00EB7848" w:rsidRPr="00E0673B" w:rsidRDefault="00EB7848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宋体" w:hAnsi="Arial" w:cs="Arial"/>
          <w:szCs w:val="24"/>
          <w:u w:color="000000"/>
          <w:bdr w:val="nil"/>
          <w:lang w:eastAsia="zh-CN"/>
        </w:rPr>
      </w:pPr>
      <w:proofErr w:type="spellStart"/>
      <w:proofErr w:type="gramStart"/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f,g</w:t>
      </w:r>
      <w:proofErr w:type="spellEnd"/>
      <w:proofErr w:type="gramEnd"/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Line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plots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illustrate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changes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38753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VAFs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PAX5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IKZF1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i/>
          <w:iCs/>
          <w:szCs w:val="24"/>
          <w:u w:color="000000"/>
          <w:bdr w:val="nil"/>
          <w:lang w:eastAsia="zh-CN"/>
        </w:rPr>
        <w:t>ETV6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707F6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at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707F6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baseline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707F6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707F6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day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707F6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14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707F6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after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707F6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CAR19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707F6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707F6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therapy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patients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R-A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NR-B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B001CE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from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B001CE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</w:t>
      </w:r>
      <w:r w:rsidR="00BE57B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he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BE57B6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data</w:t>
      </w:r>
      <w:r w:rsidR="00B001CE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set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B001CE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Zhang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Q,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et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al.,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2019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Genomics,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E0553E" w:rsidRPr="00E0553E">
        <w:rPr>
          <w:rFonts w:ascii="Arial" w:eastAsia="宋体" w:hAnsi="Arial" w:cs="Arial"/>
          <w:szCs w:val="24"/>
          <w:u w:color="000000"/>
          <w:bdr w:val="nil"/>
          <w:lang w:eastAsia="zh-CN"/>
        </w:rPr>
        <w:t>Proteomics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&amp;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DD4BFF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Bioinformatics</w:t>
      </w:r>
      <w:r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.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A171A0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TB,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A171A0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tumor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A171A0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burden;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16168B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fs,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16168B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frameshift</w:t>
      </w:r>
      <w:r w:rsidR="00627F23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;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627F23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NR,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627F23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>no</w:t>
      </w:r>
      <w:r w:rsidR="006B7A91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t xml:space="preserve"> </w:t>
      </w:r>
      <w:r w:rsidR="00627F23" w:rsidRPr="00E0673B">
        <w:rPr>
          <w:rFonts w:ascii="Arial" w:eastAsia="宋体" w:hAnsi="Arial" w:cs="Arial"/>
          <w:szCs w:val="24"/>
          <w:u w:color="000000"/>
          <w:bdr w:val="nil"/>
          <w:lang w:eastAsia="zh-CN"/>
        </w:rPr>
        <w:lastRenderedPageBreak/>
        <w:t>response.</w:t>
      </w:r>
    </w:p>
    <w:p w14:paraId="32C4EACC" w14:textId="713B7165" w:rsidR="00F112AA" w:rsidRPr="00E0673B" w:rsidRDefault="002A68E3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</w:t>
      </w:r>
      <w:r w:rsidR="006C4516">
        <w:rPr>
          <w:rFonts w:ascii="Arial" w:eastAsia="等线" w:hAnsi="Arial" w:cs="Arial" w:hint="eastAsia"/>
          <w:kern w:val="2"/>
          <w:szCs w:val="24"/>
          <w:u w:color="000000"/>
          <w:bdr w:val="nil"/>
          <w:lang w:eastAsia="zh-CN"/>
        </w:rPr>
        <w:t>l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eft)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Heatmap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display</w:t>
      </w:r>
      <w:r w:rsidR="00056A0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ing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CNV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D4873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status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B-lineage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associated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cases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from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TARGET-ALL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cohort.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are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ranked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decreasing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order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their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frequency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occurrence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(rows).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Colors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represent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mutation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types.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</w:t>
      </w:r>
      <w:r w:rsidR="006C4516">
        <w:rPr>
          <w:rFonts w:ascii="Arial" w:eastAsia="等线" w:hAnsi="Arial" w:cs="Arial" w:hint="eastAsia"/>
          <w:kern w:val="2"/>
          <w:szCs w:val="24"/>
          <w:u w:color="000000"/>
          <w:bdr w:val="nil"/>
          <w:lang w:eastAsia="zh-CN"/>
        </w:rPr>
        <w:t>r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ight)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Line</w:t>
      </w:r>
      <w:bookmarkStart w:id="2" w:name="OLE_LINK28"/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asterisks</w:t>
      </w:r>
      <w:bookmarkEnd w:id="2"/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shows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significant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cooccurrence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mutations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between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wo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displayed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left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panel.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Asterisk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indicates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statistical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significance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(two-sided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Fisher’s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exact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test)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each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263CB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gene.</w:t>
      </w:r>
    </w:p>
    <w:p w14:paraId="47706B67" w14:textId="7F89A94B" w:rsidR="00F112AA" w:rsidRPr="00E0673B" w:rsidRDefault="002A68E3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</w:pPr>
      <w:proofErr w:type="spellStart"/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</w:t>
      </w:r>
      <w:proofErr w:type="spellEnd"/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proofErr w:type="gramStart"/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</w:t>
      </w:r>
      <w:proofErr w:type="gramEnd"/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panel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h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heatmap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display</w:t>
      </w:r>
      <w:r w:rsidR="00AF64F5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ing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CNV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2D4873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status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B-lineage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associated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cases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from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public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cohorts(left),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043116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line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043116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043116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asterisks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shows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5534C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cooccurrence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mutations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these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F112A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(right).</w:t>
      </w:r>
    </w:p>
    <w:p w14:paraId="0BCA1574" w14:textId="5893FE08" w:rsidR="00E237CF" w:rsidRPr="00E0673B" w:rsidRDefault="00E237CF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</w:pPr>
    </w:p>
    <w:p w14:paraId="4BF0AFED" w14:textId="3079AA4C" w:rsidR="00F112AA" w:rsidRPr="00E0673B" w:rsidRDefault="00E302E1" w:rsidP="00B934AF">
      <w:pPr>
        <w:pStyle w:val="2"/>
        <w:numPr>
          <w:ilvl w:val="0"/>
          <w:numId w:val="0"/>
        </w:numPr>
        <w:spacing w:line="480" w:lineRule="auto"/>
        <w:rPr>
          <w:rFonts w:ascii="Arial" w:eastAsia="Arial Unicode MS" w:hAnsi="Arial" w:cs="Arial"/>
          <w:u w:color="000000"/>
          <w:bdr w:val="nil"/>
          <w:lang w:val="zh-TW" w:eastAsia="zh-TW"/>
        </w:rPr>
      </w:pPr>
      <w:bookmarkStart w:id="3" w:name="_Hlk105575200"/>
      <w:r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Supplementary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3F6C55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Fig.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4.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Validation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of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PAX5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and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IKZF1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knockout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in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Nalm6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cells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and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correlations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between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their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expression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and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B-lineage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genes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in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B-ALL</w:t>
      </w:r>
      <w:r w:rsidR="006B7A91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 xml:space="preserve"> </w:t>
      </w:r>
      <w:r w:rsidR="00F112AA" w:rsidRPr="00E0673B">
        <w:rPr>
          <w:rFonts w:ascii="Arial" w:eastAsia="Arial Unicode MS" w:hAnsi="Arial" w:cs="Arial"/>
          <w:u w:color="000000"/>
          <w:bdr w:val="nil"/>
          <w:lang w:val="zh-TW" w:eastAsia="zh-TW"/>
        </w:rPr>
        <w:t>patients</w:t>
      </w:r>
    </w:p>
    <w:p w14:paraId="6B99F9DA" w14:textId="09719E9D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Sanger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sequencing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verified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knockout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multiple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nucleotides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Nalm6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cells,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leading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to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frameshift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mutation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premature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stop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codon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>PAX5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gene.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chromatogram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displays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breakpoint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within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606EB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>PAX5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box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highlighting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WT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nucleotides.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nucleotide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triplets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corresponding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amino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acids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>PAX5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WT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sequence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are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also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depicted.</w:t>
      </w:r>
    </w:p>
    <w:p w14:paraId="0D130979" w14:textId="52A9BE00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proofErr w:type="gramStart"/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As</w:t>
      </w:r>
      <w:proofErr w:type="gramEnd"/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panel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a,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Sanger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sequencing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confirmed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knockout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multiple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nucleotides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Nalm6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cells,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causing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frameshift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premature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stop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codon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>IKZF1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gene.</w:t>
      </w:r>
    </w:p>
    <w:p w14:paraId="2E5F2260" w14:textId="7EA58611" w:rsidR="00F112AA" w:rsidRPr="00E0673B" w:rsidRDefault="00F112AA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</w:pPr>
      <w:proofErr w:type="spellStart"/>
      <w:proofErr w:type="gramStart"/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,d</w:t>
      </w:r>
      <w:proofErr w:type="spellEnd"/>
      <w:proofErr w:type="gramEnd"/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Scatter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plot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illustrating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the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correlation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expression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levels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between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>PAX5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>IKZF1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B-lineage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patient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samples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from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published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dataset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of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Schroeder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M.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P.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et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al.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2019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606EB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>Scientific</w:t>
      </w:r>
      <w:r w:rsidR="006B7A91" w:rsidRPr="00E606EB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10360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>reports</w:t>
      </w:r>
      <w:r w:rsidR="00E10360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fldChar w:fldCharType="begin">
          <w:fldData xml:space="preserve">PEVuZE5vdGU+PENpdGU+PEF1dGhvcj5TY2hyb2VkZXI8L0F1dGhvcj48WWVhcj4yMDE5PC9ZZWFy
PjxSZWNOdW0+NjE8L1JlY051bT48RGlzcGxheVRleHQ+PHN0eWxlIGZhY2U9InN1cGVyc2NyaXB0
Ij4xPC9zdHlsZT48L0Rpc3BsYXlUZXh0PjxyZWNvcmQ+PHJlYy1udW1iZXI+NjE8L3JlYy1udW1i
ZXI+PGZvcmVpZ24ta2V5cz48a2V5IGFwcD0iRU4iIGRiLWlkPSJ4OTl2cndyc3J6OTAybWVweHpw
cHo1ZGY1MDAyMDBzeGZyMHMiIHRpbWVzdGFtcD0iMTc0NDUzMjU2MiI+NjE8L2tleT48L2ZvcmVp
Z24ta2V5cz48cmVmLXR5cGUgbmFtZT0iSm91cm5hbCBBcnRpY2xlIj4xNzwvcmVmLXR5cGU+PGNv
bnRyaWJ1dG9ycz48YXV0aG9ycz48YXV0aG9yPlNjaHJvZWRlciwgTS4gUC48L2F1dGhvcj48YXV0
aG9yPkJhc3RpYW4sIEwuPC9hdXRob3I+PGF1dGhvcj5FY2tlcnQsIEMuPC9hdXRob3I+PGF1dGhv
cj5Hw7ZrYnVnZXQsIE4uPC9hdXRob3I+PGF1dGhvcj5KYW1lcywgQS4gUi48L2F1dGhvcj48YXV0
aG9yPlRhbmNoZXosIEouIE8uPC9hdXRob3I+PGF1dGhvcj5TY2hsZWUsIEMuPC9hdXRob3I+PGF1
dGhvcj5Jc2Fha2lkaXMsIEsuPC9hdXRob3I+PGF1dGhvcj5Iw6R1cGwsIEIuPC9hdXRob3I+PGF1
dGhvcj5CYXVtLCBLLjwvYXV0aG9yPjxhdXRob3I+TWlndWVsZXMgTG96YW5vLCBPLiBBLjwvYXV0
aG9yPjxhdXRob3I+S291aWRyaSwgSy48L2F1dGhvcj48YXV0aG9yPlBhbiwgSy4gVC48L2F1dGhv
cj48YXV0aG9yPlVybGF1YiwgSC48L2F1dGhvcj48YXV0aG9yPlNjaHdhcnR6LCBTLjwvYXV0aG9y
PjxhdXRob3I+QnVybWVpc3RlciwgVC48L2F1dGhvcj48YXV0aG9yPnZvbiBTdGFja2VsYmVyZywg
QS48L2F1dGhvcj48YXV0aG9yPkhvZWx6ZXIsIEQuPC9hdXRob3I+PGF1dGhvcj5QZmVpZmZlciwg
SC48L2F1dGhvcj48YXV0aG9yPlJpZWdlciwgTS4gQS48L2F1dGhvcj48YXV0aG9yPkfDtmxsbmVy
LCBTLjwvYXV0aG9yPjxhdXRob3I+T2VsbGVyaWNoLCBULjwvYXV0aG9yPjxhdXRob3I+SG9yc3Rt
YW4sIE0uPC9hdXRob3I+PGF1dGhvcj5TY2hyYXBwZSwgTS48L2F1dGhvcj48YXV0aG9yPldvbGYs
IEouPC9hdXRob3I+PGF1dGhvcj5LaXJzY2huZXItU2Nod2FiZSwgUi48L2F1dGhvcj48YXV0aG9y
PkJyw7xnZ2VtYW5uLCBNLjwvYXV0aG9yPjxhdXRob3I+TcO8bGxlci1UaWRvdywgQy48L2F1dGhv
cj48YXV0aG9yPlNlcnZlLCBILjwvYXV0aG9yPjxhdXRob3I+TmV1bWFubiwgTS48L2F1dGhvcj48
YXV0aG9yPkJhbGR1cywgQy4gRC48L2F1dGhvcj48L2F1dGhvcnM+PC9jb250cmlidXRvcnM+PGF1
dGgtYWRkcmVzcz5DaGFyaXTDqSwgVW5pdmVyc2l0eSBIb3NwaXRhbCBCZXJsaW4sIENhbXB1cyBC
ZW5qYW1pbiBGcmFua2xpbiwgRGVwYXJ0bWVudCBvZiBIZW1hdG9sb2d5IGFuZCBPbmNvbG9neSwg
QmVybGluLCBHZXJtYW55LiYjeEQ7R2VybWFuIENhbmNlciBSZXNlYXJjaCBDZW50ZXIgKERLRlop
LCBIZWlkZWxiZXJnLCBHZXJtYW55LiYjeEQ7R2VybWFuIENhbmNlciBDb25zb3J0aXVtIChES1RL
KSwgSGVpZGVsYmVyZywgR2VybWFueS4mI3hEO0JlcmxpbiBJbnN0aXR1dGUgb2YgSGVhbHRoLCBC
ZXJsaW4sIEdlcm1hbnkuJiN4RDtDaGFyaXTDqSwgVW5pdmVyc2l0eSBIb3NwaXRhbCBCZXJsaW4s
IFBlZGlhdHJpYyBIZW1hdG9sb2d5L09uY29sb2d5LCBDYW1wdXMgUnVkb2xmIFZpcmNob3csIEJl
cmxpbiwgR2VybWFueS4mI3hEO0dvZXRoZSBVbml2ZXJzaXR5IEhvc3BpdGFsLCBEZXBhcnRtZW50
IG9mIE1lZGljaW5lIElJLCBIZW1hdG9sb2d5L09uY29sb2d5LCBGcmFua2Z1cnQvTS4sIEdlcm1h
bnkuJiN4RDtNYXggRGVsYnLDvGNrIENlbnRlciBmb3IgTW9sZWN1bGFyIE1lZGljaW5lIGluIHRo
ZSBIZWxtaG9sdHogQXNzb2NpYXRpb24sIEJlcmxpbiwgR2VybWFueS4mI3hEO01heCBQbGFuY2sg
SW5zdGl0dXRlIGZvciBCaW9waHlzaWNhbCBDaGVtaXN0cnksIEfDtnR0aW5nZW4sIEdlcm1hbnku
JiN4RDtVbml2ZXJzaXR5IE1lZGljYWwgQ2VudGVyLCBHw7Z0dGluZ2VuLCBHZXJtYW55LiYjeEQ7
VW5pdmVyc2l0eSBDbGluaWMgSGVpZGVsYmVyZywgRGVwYXJ0bWVudCBvZiBIZW1hdG9sb2d5LCBP
bmNvbG9neSAmYW1wOyBSaGV1bWF0b2xvZ3ksIEhlaWRlbGJlcmcsIEdlcm1hbnkuJiN4RDtSZXNl
YXJjaCBJbnN0aXR1dGUgQ2hpbGRyZW4mYXBvcztzIENhbmNlciBDZW50ZXIsIERlcHQuIG9mIFBl
ZGlhdHJpYyBIZW1hdG9sb2d5IGFuZCBPbmNvbG9neSwgVW5pdmVyc2l0eSBNZWRpY2FsIENlbnRl
ciBIYW1idXJnLCBIYW1idXJnLCBHZXJtYW55LiYjeEQ7VW5pdmVyc2l0eSBIb3NwaXRhbCBTY2hs
ZXN3aWctSG9sc3RlaW4sIENhbXB1cyBLaWVsLCBEZXBhcnRtZW50IG9mIFBlZGlhdHJpY3MsIEtp
ZWwsIEdlcm1hbnkuJiN4RDtVbml2ZXJzaXR5IEhvc3BpdGFsIFNjaGxlc3dpZy1Ib2xzdGVpbiwg
Q2FtcHVzIEtpZWwsIERlcGFydG1lbnQgb2YgSGVtYXRvbG9neSBhbmQgT25jb2xvZ3ksIEtpZWws
IEdlcm1hbnkuJiN4RDtDaGFyaXTDqSwgVW5pdmVyc2l0eSBIb3NwaXRhbCBCZXJsaW4sIENhbXB1
cyBCZW5qYW1pbiBGcmFua2xpbiwgRGVwYXJ0bWVudCBvZiBIZW1hdG9sb2d5IGFuZCBPbmNvbG9n
eSwgQmVybGluLCBHZXJtYW55LiBjbGF1ZGlhLmJhbGR1c0B1a3NoLmRlLiYjeEQ7R2VybWFuIENh
bmNlciBSZXNlYXJjaCBDZW50ZXIgKERLRlopLCBIZWlkZWxiZXJnLCBHZXJtYW55LiBjbGF1ZGlh
LmJhbGR1c0B1a3NoLmRlLiYjeEQ7R2VybWFuIENhbmNlciBDb25zb3J0aXVtIChES1RLKSwgSGVp
ZGVsYmVyZywgR2VybWFueS4gY2xhdWRpYS5iYWxkdXNAdWtzaC5kZS4mI3hEO1VuaXZlcnNpdHkg
SG9zcGl0YWwgU2NobGVzd2lnLUhvbHN0ZWluLCBDYW1wdXMgS2llbCwgRGVwYXJ0bWVudCBvZiBI
ZW1hdG9sb2d5IGFuZCBPbmNvbG9neSwgS2llbCwgR2VybWFueS4gY2xhdWRpYS5iYWxkdXNAdWtz
aC5kZS48L2F1dGgtYWRkcmVzcz48dGl0bGVzPjx0aXRsZT5JbnRlZ3JhdGVkIGFuYWx5c2lzIG9m
IHJlbGFwc2VkIEItY2VsbCBwcmVjdXJzb3IgQWN1dGUgTHltcGhvYmxhc3RpYyBMZXVrZW1pYSBp
ZGVudGlmaWVzIHN1YnR5cGUtc3BlY2lmaWMgY3l0b2tpbmUgYW5kIG1ldGFib2xpYyBzaWduYXR1
cmVzPC90aXRsZT48c2Vjb25kYXJ5LXRpdGxlPlNjaSBSZXA8L3NlY29uZGFyeS10aXRsZT48YWx0
LXRpdGxlPlNjaWVudGlmaWMgcmVwb3J0czwvYWx0LXRpdGxlPjwvdGl0bGVzPjxwZXJpb2RpY2Fs
PjxmdWxsLXRpdGxlPlNjaSBSZXA8L2Z1bGwtdGl0bGU+PGFiYnItMT5TY2llbnRpZmljIHJlcG9y
dHM8L2FiYnItMT48L3BlcmlvZGljYWw+PGFsdC1wZXJpb2RpY2FsPjxmdWxsLXRpdGxlPlNjaSBS
ZXA8L2Z1bGwtdGl0bGU+PGFiYnItMT5TY2llbnRpZmljIHJlcG9ydHM8L2FiYnItMT48L2FsdC1w
ZXJpb2RpY2FsPjxwYWdlcz40MTg4PC9wYWdlcz48dm9sdW1lPjk8L3ZvbHVtZT48bnVtYmVyPjE8
L251bWJlcj48ZWRpdGlvbj4yMDE5LzAzLzE0PC9lZGl0aW9uPjxrZXl3b3Jkcz48a2V5d29yZD5B
ZG9sZXNjZW50PC9rZXl3b3JkPjxrZXl3b3JkPkFkdWx0PC9rZXl3b3JkPjxrZXl3b3JkPkNoaWxk
PC9rZXl3b3JkPjxrZXl3b3JkPipDeXRva2luZXMvZ2VuZXRpY3MvbWV0YWJvbGlzbTwva2V5d29y
ZD48a2V5d29yZD5GZW1hbGU8L2tleXdvcmQ+PGtleXdvcmQ+KkdlbmUgRXhwcmVzc2lvbiBSZWd1
bGF0aW9uLCBMZXVrZW1pYzwva2V5d29yZD48a2V5d29yZD5HZW5vbWljczwva2V5d29yZD48a2V5
d29yZD5IdW1hbnM8L2tleXdvcmQ+PGtleXdvcmQ+TWFsZTwva2V5d29yZD48a2V5d29yZD5NZXRh
Ym9saWMgTmV0d29ya3MgYW5kIFBhdGh3YXlzPC9rZXl3b3JkPjxrZXl3b3JkPipOZW9wbGFzbSBQ
cm90ZWlucy9nZW5ldGljcy9tZXRhYm9saXNtPC9rZXl3b3JkPjxrZXl3b3JkPipQcmVjdXJzb3Ig
Qi1DZWxsIEx5bXBob2JsYXN0aWM8L2tleXdvcmQ+PGtleXdvcmQ+TGV1a2VtaWEtTHltcGhvbWEv
Y2xhc3NpZmljYXRpb24vZ2VuZXRpY3MvbWV0YWJvbGlzbTwva2V5d29yZD48a2V5d29yZD5Qcm90
ZW9taWNzPC9rZXl3b3JkPjwva2V5d29yZHM+PGRhdGVzPjx5ZWFyPjIwMTk8L3llYXI+PHB1Yi1k
YXRlcz48ZGF0ZT5NYXIgMTI8L2RhdGU+PC9wdWItZGF0ZXM+PC9kYXRlcz48aXNibj4yMDQ1LTIz
MjI8L2lzYm4+PGFjY2Vzc2lvbi1udW0+MzA4NjI5MzQ8L2FjY2Vzc2lvbi1udW0+PHVybHM+PC91
cmxzPjxjdXN0b20yPlBNQzY0MTQ2MjI8L2N1c3RvbTI+PGVsZWN0cm9uaWMtcmVzb3VyY2UtbnVt
PjEwLjEwMzgvczQxNTk4LTAxOS00MDc4Ni0xPC9lbGVjdHJvbmljLXJlc291cmNlLW51bT48cmVt
b3RlLWRhdGFiYXNlLXByb3ZpZGVyPk5MTTwvcmVtb3RlLWRhdGFiYXNlLXByb3ZpZGVyPjxsYW5n
dWFnZT5lbmc8L2xhbmd1YWdlPjwvcmVjb3JkPjwvQ2l0ZT48L0VuZE5vdGU+
</w:fldData>
        </w:fldChar>
      </w:r>
      <w:r w:rsidR="00E10360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instrText xml:space="preserve"> ADDIN EN.CITE </w:instrText>
      </w:r>
      <w:r w:rsidR="00E10360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fldChar w:fldCharType="begin">
          <w:fldData xml:space="preserve">PEVuZE5vdGU+PENpdGU+PEF1dGhvcj5TY2hyb2VkZXI8L0F1dGhvcj48WWVhcj4yMDE5PC9ZZWFy
PjxSZWNOdW0+NjE8L1JlY051bT48RGlzcGxheVRleHQ+PHN0eWxlIGZhY2U9InN1cGVyc2NyaXB0
Ij4xPC9zdHlsZT48L0Rpc3BsYXlUZXh0PjxyZWNvcmQ+PHJlYy1udW1iZXI+NjE8L3JlYy1udW1i
ZXI+PGZvcmVpZ24ta2V5cz48a2V5IGFwcD0iRU4iIGRiLWlkPSJ4OTl2cndyc3J6OTAybWVweHpw
cHo1ZGY1MDAyMDBzeGZyMHMiIHRpbWVzdGFtcD0iMTc0NDUzMjU2MiI+NjE8L2tleT48L2ZvcmVp
Z24ta2V5cz48cmVmLXR5cGUgbmFtZT0iSm91cm5hbCBBcnRpY2xlIj4xNzwvcmVmLXR5cGU+PGNv
bnRyaWJ1dG9ycz48YXV0aG9ycz48YXV0aG9yPlNjaHJvZWRlciwgTS4gUC48L2F1dGhvcj48YXV0
aG9yPkJhc3RpYW4sIEwuPC9hdXRob3I+PGF1dGhvcj5FY2tlcnQsIEMuPC9hdXRob3I+PGF1dGhv
cj5Hw7ZrYnVnZXQsIE4uPC9hdXRob3I+PGF1dGhvcj5KYW1lcywgQS4gUi48L2F1dGhvcj48YXV0
aG9yPlRhbmNoZXosIEouIE8uPC9hdXRob3I+PGF1dGhvcj5TY2hsZWUsIEMuPC9hdXRob3I+PGF1
dGhvcj5Jc2Fha2lkaXMsIEsuPC9hdXRob3I+PGF1dGhvcj5Iw6R1cGwsIEIuPC9hdXRob3I+PGF1
dGhvcj5CYXVtLCBLLjwvYXV0aG9yPjxhdXRob3I+TWlndWVsZXMgTG96YW5vLCBPLiBBLjwvYXV0
aG9yPjxhdXRob3I+S291aWRyaSwgSy48L2F1dGhvcj48YXV0aG9yPlBhbiwgSy4gVC48L2F1dGhv
cj48YXV0aG9yPlVybGF1YiwgSC48L2F1dGhvcj48YXV0aG9yPlNjaHdhcnR6LCBTLjwvYXV0aG9y
PjxhdXRob3I+QnVybWVpc3RlciwgVC48L2F1dGhvcj48YXV0aG9yPnZvbiBTdGFja2VsYmVyZywg
QS48L2F1dGhvcj48YXV0aG9yPkhvZWx6ZXIsIEQuPC9hdXRob3I+PGF1dGhvcj5QZmVpZmZlciwg
SC48L2F1dGhvcj48YXV0aG9yPlJpZWdlciwgTS4gQS48L2F1dGhvcj48YXV0aG9yPkfDtmxsbmVy
LCBTLjwvYXV0aG9yPjxhdXRob3I+T2VsbGVyaWNoLCBULjwvYXV0aG9yPjxhdXRob3I+SG9yc3Rt
YW4sIE0uPC9hdXRob3I+PGF1dGhvcj5TY2hyYXBwZSwgTS48L2F1dGhvcj48YXV0aG9yPldvbGYs
IEouPC9hdXRob3I+PGF1dGhvcj5LaXJzY2huZXItU2Nod2FiZSwgUi48L2F1dGhvcj48YXV0aG9y
PkJyw7xnZ2VtYW5uLCBNLjwvYXV0aG9yPjxhdXRob3I+TcO8bGxlci1UaWRvdywgQy48L2F1dGhv
cj48YXV0aG9yPlNlcnZlLCBILjwvYXV0aG9yPjxhdXRob3I+TmV1bWFubiwgTS48L2F1dGhvcj48
YXV0aG9yPkJhbGR1cywgQy4gRC48L2F1dGhvcj48L2F1dGhvcnM+PC9jb250cmlidXRvcnM+PGF1
dGgtYWRkcmVzcz5DaGFyaXTDqSwgVW5pdmVyc2l0eSBIb3NwaXRhbCBCZXJsaW4sIENhbXB1cyBC
ZW5qYW1pbiBGcmFua2xpbiwgRGVwYXJ0bWVudCBvZiBIZW1hdG9sb2d5IGFuZCBPbmNvbG9neSwg
QmVybGluLCBHZXJtYW55LiYjeEQ7R2VybWFuIENhbmNlciBSZXNlYXJjaCBDZW50ZXIgKERLRlop
LCBIZWlkZWxiZXJnLCBHZXJtYW55LiYjeEQ7R2VybWFuIENhbmNlciBDb25zb3J0aXVtIChES1RL
KSwgSGVpZGVsYmVyZywgR2VybWFueS4mI3hEO0JlcmxpbiBJbnN0aXR1dGUgb2YgSGVhbHRoLCBC
ZXJsaW4sIEdlcm1hbnkuJiN4RDtDaGFyaXTDqSwgVW5pdmVyc2l0eSBIb3NwaXRhbCBCZXJsaW4s
IFBlZGlhdHJpYyBIZW1hdG9sb2d5L09uY29sb2d5LCBDYW1wdXMgUnVkb2xmIFZpcmNob3csIEJl
cmxpbiwgR2VybWFueS4mI3hEO0dvZXRoZSBVbml2ZXJzaXR5IEhvc3BpdGFsLCBEZXBhcnRtZW50
IG9mIE1lZGljaW5lIElJLCBIZW1hdG9sb2d5L09uY29sb2d5LCBGcmFua2Z1cnQvTS4sIEdlcm1h
bnkuJiN4RDtNYXggRGVsYnLDvGNrIENlbnRlciBmb3IgTW9sZWN1bGFyIE1lZGljaW5lIGluIHRo
ZSBIZWxtaG9sdHogQXNzb2NpYXRpb24sIEJlcmxpbiwgR2VybWFueS4mI3hEO01heCBQbGFuY2sg
SW5zdGl0dXRlIGZvciBCaW9waHlzaWNhbCBDaGVtaXN0cnksIEfDtnR0aW5nZW4sIEdlcm1hbnku
JiN4RDtVbml2ZXJzaXR5IE1lZGljYWwgQ2VudGVyLCBHw7Z0dGluZ2VuLCBHZXJtYW55LiYjeEQ7
VW5pdmVyc2l0eSBDbGluaWMgSGVpZGVsYmVyZywgRGVwYXJ0bWVudCBvZiBIZW1hdG9sb2d5LCBP
bmNvbG9neSAmYW1wOyBSaGV1bWF0b2xvZ3ksIEhlaWRlbGJlcmcsIEdlcm1hbnkuJiN4RDtSZXNl
YXJjaCBJbnN0aXR1dGUgQ2hpbGRyZW4mYXBvcztzIENhbmNlciBDZW50ZXIsIERlcHQuIG9mIFBl
ZGlhdHJpYyBIZW1hdG9sb2d5IGFuZCBPbmNvbG9neSwgVW5pdmVyc2l0eSBNZWRpY2FsIENlbnRl
ciBIYW1idXJnLCBIYW1idXJnLCBHZXJtYW55LiYjeEQ7VW5pdmVyc2l0eSBIb3NwaXRhbCBTY2hs
ZXN3aWctSG9sc3RlaW4sIENhbXB1cyBLaWVsLCBEZXBhcnRtZW50IG9mIFBlZGlhdHJpY3MsIEtp
ZWwsIEdlcm1hbnkuJiN4RDtVbml2ZXJzaXR5IEhvc3BpdGFsIFNjaGxlc3dpZy1Ib2xzdGVpbiwg
Q2FtcHVzIEtpZWwsIERlcGFydG1lbnQgb2YgSGVtYXRvbG9neSBhbmQgT25jb2xvZ3ksIEtpZWws
IEdlcm1hbnkuJiN4RDtDaGFyaXTDqSwgVW5pdmVyc2l0eSBIb3NwaXRhbCBCZXJsaW4sIENhbXB1
cyBCZW5qYW1pbiBGcmFua2xpbiwgRGVwYXJ0bWVudCBvZiBIZW1hdG9sb2d5IGFuZCBPbmNvbG9n
eSwgQmVybGluLCBHZXJtYW55LiBjbGF1ZGlhLmJhbGR1c0B1a3NoLmRlLiYjeEQ7R2VybWFuIENh
bmNlciBSZXNlYXJjaCBDZW50ZXIgKERLRlopLCBIZWlkZWxiZXJnLCBHZXJtYW55LiBjbGF1ZGlh
LmJhbGR1c0B1a3NoLmRlLiYjeEQ7R2VybWFuIENhbmNlciBDb25zb3J0aXVtIChES1RLKSwgSGVp
ZGVsYmVyZywgR2VybWFueS4gY2xhdWRpYS5iYWxkdXNAdWtzaC5kZS4mI3hEO1VuaXZlcnNpdHkg
SG9zcGl0YWwgU2NobGVzd2lnLUhvbHN0ZWluLCBDYW1wdXMgS2llbCwgRGVwYXJ0bWVudCBvZiBI
ZW1hdG9sb2d5IGFuZCBPbmNvbG9neSwgS2llbCwgR2VybWFueS4gY2xhdWRpYS5iYWxkdXNAdWtz
aC5kZS48L2F1dGgtYWRkcmVzcz48dGl0bGVzPjx0aXRsZT5JbnRlZ3JhdGVkIGFuYWx5c2lzIG9m
IHJlbGFwc2VkIEItY2VsbCBwcmVjdXJzb3IgQWN1dGUgTHltcGhvYmxhc3RpYyBMZXVrZW1pYSBp
ZGVudGlmaWVzIHN1YnR5cGUtc3BlY2lmaWMgY3l0b2tpbmUgYW5kIG1ldGFib2xpYyBzaWduYXR1
cmVzPC90aXRsZT48c2Vjb25kYXJ5LXRpdGxlPlNjaSBSZXA8L3NlY29uZGFyeS10aXRsZT48YWx0
LXRpdGxlPlNjaWVudGlmaWMgcmVwb3J0czwvYWx0LXRpdGxlPjwvdGl0bGVzPjxwZXJpb2RpY2Fs
PjxmdWxsLXRpdGxlPlNjaSBSZXA8L2Z1bGwtdGl0bGU+PGFiYnItMT5TY2llbnRpZmljIHJlcG9y
dHM8L2FiYnItMT48L3BlcmlvZGljYWw+PGFsdC1wZXJpb2RpY2FsPjxmdWxsLXRpdGxlPlNjaSBS
ZXA8L2Z1bGwtdGl0bGU+PGFiYnItMT5TY2llbnRpZmljIHJlcG9ydHM8L2FiYnItMT48L2FsdC1w
ZXJpb2RpY2FsPjxwYWdlcz40MTg4PC9wYWdlcz48dm9sdW1lPjk8L3ZvbHVtZT48bnVtYmVyPjE8
L251bWJlcj48ZWRpdGlvbj4yMDE5LzAzLzE0PC9lZGl0aW9uPjxrZXl3b3Jkcz48a2V5d29yZD5B
ZG9sZXNjZW50PC9rZXl3b3JkPjxrZXl3b3JkPkFkdWx0PC9rZXl3b3JkPjxrZXl3b3JkPkNoaWxk
PC9rZXl3b3JkPjxrZXl3b3JkPipDeXRva2luZXMvZ2VuZXRpY3MvbWV0YWJvbGlzbTwva2V5d29y
ZD48a2V5d29yZD5GZW1hbGU8L2tleXdvcmQ+PGtleXdvcmQ+KkdlbmUgRXhwcmVzc2lvbiBSZWd1
bGF0aW9uLCBMZXVrZW1pYzwva2V5d29yZD48a2V5d29yZD5HZW5vbWljczwva2V5d29yZD48a2V5
d29yZD5IdW1hbnM8L2tleXdvcmQ+PGtleXdvcmQ+TWFsZTwva2V5d29yZD48a2V5d29yZD5NZXRh
Ym9saWMgTmV0d29ya3MgYW5kIFBhdGh3YXlzPC9rZXl3b3JkPjxrZXl3b3JkPipOZW9wbGFzbSBQ
cm90ZWlucy9nZW5ldGljcy9tZXRhYm9saXNtPC9rZXl3b3JkPjxrZXl3b3JkPipQcmVjdXJzb3Ig
Qi1DZWxsIEx5bXBob2JsYXN0aWM8L2tleXdvcmQ+PGtleXdvcmQ+TGV1a2VtaWEtTHltcGhvbWEv
Y2xhc3NpZmljYXRpb24vZ2VuZXRpY3MvbWV0YWJvbGlzbTwva2V5d29yZD48a2V5d29yZD5Qcm90
ZW9taWNzPC9rZXl3b3JkPjwva2V5d29yZHM+PGRhdGVzPjx5ZWFyPjIwMTk8L3llYXI+PHB1Yi1k
YXRlcz48ZGF0ZT5NYXIgMTI8L2RhdGU+PC9wdWItZGF0ZXM+PC9kYXRlcz48aXNibj4yMDQ1LTIz
MjI8L2lzYm4+PGFjY2Vzc2lvbi1udW0+MzA4NjI5MzQ8L2FjY2Vzc2lvbi1udW0+PHVybHM+PC91
cmxzPjxjdXN0b20yPlBNQzY0MTQ2MjI8L2N1c3RvbTI+PGVsZWN0cm9uaWMtcmVzb3VyY2UtbnVt
PjEwLjEwMzgvczQxNTk4LTAxOS00MDc4Ni0xPC9lbGVjdHJvbmljLXJlc291cmNlLW51bT48cmVt
b3RlLWRhdGFiYXNlLXByb3ZpZGVyPk5MTTwvcmVtb3RlLWRhdGFiYXNlLXByb3ZpZGVyPjxsYW5n
dWFnZT5lbmc8L2xhbmd1YWdlPjwvcmVjb3JkPjwvQ2l0ZT48L0VuZE5vdGU+
</w:fldData>
        </w:fldChar>
      </w:r>
      <w:r w:rsidR="00E10360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instrText xml:space="preserve"> ADDIN EN.CITE.DATA </w:instrText>
      </w:r>
      <w:r w:rsidR="00E10360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</w:r>
      <w:r w:rsidR="00E10360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fldChar w:fldCharType="end"/>
      </w:r>
      <w:r w:rsidR="00E10360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</w:r>
      <w:r w:rsidR="00E10360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fldChar w:fldCharType="separate"/>
      </w:r>
      <w:r w:rsidR="00E10360" w:rsidRPr="00E10360">
        <w:rPr>
          <w:rFonts w:ascii="Arial" w:eastAsia="等线" w:hAnsi="Arial" w:cs="Arial"/>
          <w:bCs/>
          <w:noProof/>
          <w:kern w:val="2"/>
          <w:szCs w:val="24"/>
          <w:u w:color="000000"/>
          <w:bdr w:val="nil"/>
          <w:vertAlign w:val="superscript"/>
          <w:lang w:eastAsia="zh-CN"/>
        </w:rPr>
        <w:t>1</w:t>
      </w:r>
      <w:r w:rsidR="00E10360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fldChar w:fldCharType="end"/>
      </w:r>
      <w:r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.</w:t>
      </w:r>
      <w:r w:rsidR="006B7A91"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10360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E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ach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point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represents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individual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sample.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Samples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from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diagnosis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relapse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are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marked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blue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red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3562B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points</w:t>
      </w:r>
      <w:r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.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R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i/>
          <w:iCs/>
          <w:kern w:val="2"/>
          <w:szCs w:val="24"/>
          <w:u w:color="000000"/>
          <w:bdr w:val="nil"/>
          <w:lang w:eastAsia="zh-CN"/>
        </w:rPr>
        <w:t>p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values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panels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lastRenderedPageBreak/>
        <w:t>were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determined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using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Pearson’s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correlation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coefficient</w:t>
      </w:r>
      <w:r w:rsidR="006B7A91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 xml:space="preserve"> </w:t>
      </w:r>
      <w:r w:rsidR="00AB209E" w:rsidRPr="00E0673B">
        <w:rPr>
          <w:rFonts w:ascii="Arial" w:eastAsia="等线" w:hAnsi="Arial" w:cs="Arial"/>
          <w:bCs/>
          <w:kern w:val="2"/>
          <w:szCs w:val="24"/>
          <w:u w:color="000000"/>
          <w:bdr w:val="nil"/>
          <w:lang w:eastAsia="zh-CN"/>
        </w:rPr>
        <w:t>test.</w:t>
      </w:r>
    </w:p>
    <w:bookmarkEnd w:id="3"/>
    <w:p w14:paraId="646672D1" w14:textId="69CD9F89" w:rsidR="0041379A" w:rsidRPr="00E0673B" w:rsidRDefault="00AD47A8" w:rsidP="00B934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480" w:lineRule="auto"/>
        <w:jc w:val="both"/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</w:pPr>
      <w:r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e-h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proofErr w:type="spellStart"/>
      <w:r w:rsidR="0003166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ChIP</w:t>
      </w:r>
      <w:proofErr w:type="spellEnd"/>
      <w:r w:rsidR="0003166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-seq (PAX5 binding, histone modification), and ATAC-seq (open chromatin)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at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B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lineage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genes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(e.g.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CD21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CR2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),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CD20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MS4A1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),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CD23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FCER2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),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CD79A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CD81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CD225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IFITM1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),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CD58),</w:t>
      </w:r>
      <w:r w:rsidR="006B7A91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myeloid</w:t>
      </w:r>
      <w:r w:rsidR="006B7A91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markers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(e.g.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CD33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CD14)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,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i/>
          <w:iCs/>
          <w:kern w:val="2"/>
          <w:szCs w:val="24"/>
          <w:u w:color="000000"/>
          <w:bdr w:val="nil"/>
          <w:lang w:eastAsia="zh-CN"/>
        </w:rPr>
        <w:t>GAPDH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loci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in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Nalm6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parental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cells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isogenic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B-ALL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697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cells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with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various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genotypes.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03166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D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ata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were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obtained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from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Li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Y,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606EB">
        <w:rPr>
          <w:rFonts w:ascii="Arial" w:eastAsia="等线" w:hAnsi="Arial" w:cs="Arial"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>et</w:t>
      </w:r>
      <w:r w:rsidR="006B7A91" w:rsidRPr="00E606EB">
        <w:rPr>
          <w:rFonts w:ascii="Arial" w:eastAsia="等线" w:hAnsi="Arial" w:cs="Arial"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606EB">
        <w:rPr>
          <w:rFonts w:ascii="Arial" w:eastAsia="等线" w:hAnsi="Arial" w:cs="Arial"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>al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.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and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Okuyam</w:t>
      </w:r>
      <w:r w:rsidR="0041379A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 K,</w:t>
      </w:r>
      <w:r w:rsidR="006B7A91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10360">
        <w:rPr>
          <w:rFonts w:ascii="Arial" w:eastAsia="等线" w:hAnsi="Arial" w:cs="Arial"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>et</w:t>
      </w:r>
      <w:r w:rsidR="006B7A91" w:rsidRPr="00E10360">
        <w:rPr>
          <w:rFonts w:ascii="Arial" w:eastAsia="等线" w:hAnsi="Arial" w:cs="Arial"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10360">
        <w:rPr>
          <w:rFonts w:ascii="Arial" w:eastAsia="等线" w:hAnsi="Arial" w:cs="Arial"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>al</w:t>
      </w:r>
      <w:r w:rsidR="00E10360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fldChar w:fldCharType="begin">
          <w:fldData xml:space="preserve">PEVuZE5vdGU+PENpdGU+PEF1dGhvcj5Pa3V5YW1hPC9BdXRob3I+PFllYXI+MjAxOTwvWWVhcj48
UmVjTnVtPjYzPC9SZWNOdW0+PERpc3BsYXlUZXh0PjxzdHlsZSBmYWNlPSJzdXBlcnNjcmlwdCI+
MiwzPC9zdHlsZT48L0Rpc3BsYXlUZXh0PjxyZWNvcmQ+PHJlYy1udW1iZXI+NjM8L3JlYy1udW1i
ZXI+PGZvcmVpZ24ta2V5cz48a2V5IGFwcD0iRU4iIGRiLWlkPSJ4OTl2cndyc3J6OTAybWVweHpw
cHo1ZGY1MDAyMDBzeGZyMHMiIHRpbWVzdGFtcD0iMTc1MzI1NzM2MCI+NjM8L2tleT48L2ZvcmVp
Z24ta2V5cz48cmVmLXR5cGUgbmFtZT0iSm91cm5hbCBBcnRpY2xlIj4xNzwvcmVmLXR5cGU+PGNv
bnRyaWJ1dG9ycz48YXV0aG9ycz48YXV0aG9yPk9rdXlhbWEsIEsuPC9hdXRob3I+PGF1dGhvcj5T
dHJpZCwgVC48L2F1dGhvcj48YXV0aG9yPkt1cnV2aWxsYSwgSi48L2F1dGhvcj48YXV0aG9yPlNv
bWFzdW5kYXJhbSwgUi48L2F1dGhvcj48YXV0aG9yPkNyaXN0b2JhbCwgUy48L2F1dGhvcj48YXV0
aG9yPlNtaXRoLCBFLjwvYXV0aG9yPjxhdXRob3I+UHJhc2FkLCBNLjwvYXV0aG9yPjxhdXRob3I+
RmlvcmV0b3MsIFQuPC9hdXRob3I+PGF1dGhvcj5MaWxsamViasO2cm4sIEguPC9hdXRob3I+PGF1
dGhvcj5Tb25lamksIFMuPC9hdXRob3I+PGF1dGhvcj5MYW5nLCBTLjwvYXV0aG9yPjxhdXRob3I+
VW5nZXJiw6RjaywgSi48L2F1dGhvcj48YXV0aG9yPlNpZ3ZhcmRzc29uLCBNLjwvYXV0aG9yPjwv
YXV0aG9ycz48L2NvbnRyaWJ1dG9ycz48YXV0aC1hZGRyZXNzPkRlcGFydG1lbnQgb2YgQ2xpbmlj
YWwgYW5kIEV4cGVyaW1lbnRhbCBNZWRpY2luZSwgTGlua8O2cGluZyBVbml2ZXJzaXR5LCBMaW5r
w7ZwaW5nLCBTd2VkZW4uJiN4RDtEaXZpc2lvbiBvZiBNb2xlY3VsYXIgSGVtYXRvbG9neSwgTHVu
ZCBVbml2ZXJzaXR5LCBMdW5kLCBTd2VkZW4uJiN4RDtEaXZpc2lvbiBvZiBDbGluaWNhbCBHZW5l
dGljcyBMdW5kIFVuaXZlcnNpdHksIEx1bmQsIFN3ZWRlbi4mI3hEO0x1bmQgU3RlbWNlbGwgQ2Vu
dGVyLCBMdW5kIFVuaXZlcnNpdHksIEx1bmQsIFN3ZWRlbi48L2F1dGgtYWRkcmVzcz48dGl0bGVz
Pjx0aXRsZT5QQVg1IGlzIHBhcnQgb2YgYSBmdW5jdGlvbmFsIHRyYW5zY3JpcHRpb24gZmFjdG9y
IG5ldHdvcmsgdGFyZ2V0ZWQgaW4gbHltcGhvaWQgbGV1a2VtaWE8L3RpdGxlPjxzZWNvbmRhcnkt
dGl0bGU+UExvUyBHZW5ldDwvc2Vjb25kYXJ5LXRpdGxlPjxhbHQtdGl0bGU+UExvUyBnZW5ldGlj
czwvYWx0LXRpdGxlPjwvdGl0bGVzPjxwZXJpb2RpY2FsPjxmdWxsLXRpdGxlPlBMb1MgR2VuZXQ8
L2Z1bGwtdGl0bGU+PGFiYnItMT5QTG9TIGdlbmV0aWNzPC9hYmJyLTE+PC9wZXJpb2RpY2FsPjxh
bHQtcGVyaW9kaWNhbD48ZnVsbC10aXRsZT5QTG9TIEdlbmV0PC9mdWxsLXRpdGxlPjxhYmJyLTE+
UExvUyBnZW5ldGljczwvYWJici0xPjwvYWx0LXBlcmlvZGljYWw+PHBhZ2VzPmUxMDA4MjgwPC9w
YWdlcz48dm9sdW1lPjE1PC92b2x1bWU+PG51bWJlcj44PC9udW1iZXI+PGVkaXRpb24+MjAxOS8w
OC8wNjwvZWRpdGlvbj48a2V5d29yZHM+PGtleXdvcmQ+QW5pbWFsczwva2V5d29yZD48a2V5d29y
ZD5Db3JlIEJpbmRpbmcgRmFjdG9yIEFscGhhIDIgU3VidW5pdC9nZW5ldGljczwva2V5d29yZD48
a2V5d29yZD5EaXNlYXNlIE1vZGVscywgQW5pbWFsPC9rZXl3b3JkPjxrZXl3b3JkPkdlbmUgRXhw
cmVzc2lvbiBSZWd1bGF0aW9uPC9rZXl3b3JkPjxrZXl3b3JkPipHZW5lIEV4cHJlc3Npb24gUmVn
dWxhdGlvbiwgTGV1a2VtaWM8L2tleXdvcmQ+PGtleXdvcmQ+R2VuZSBSZWd1bGF0b3J5IE5ldHdv
cmtzLypnZW5ldGljczwva2V5d29yZD48a2V5d29yZD5IdW1hbnM8L2tleXdvcmQ+PGtleXdvcmQ+
SWthcm9zIFRyYW5zY3JpcHRpb24gRmFjdG9yL2dlbmV0aWNzPC9rZXl3b3JkPjxrZXl3b3JkPk1p
Y2U8L2tleXdvcmQ+PGtleXdvcmQ+TWljZSwgS25vY2tvdXQ8L2tleXdvcmQ+PGtleXdvcmQ+TXV0
YXRpb248L2tleXdvcmQ+PGtleXdvcmQ+T25jb2dlbmUgUHJvdGVpbnMsIEZ1c2lvbi9nZW5ldGlj
czwva2V5d29yZD48a2V5d29yZD5QQVg1IFRyYW5zY3JpcHRpb24gRmFjdG9yLypnZW5ldGljczwv
a2V5d29yZD48a2V5d29yZD5QcmVjdXJzb3IgQ2VsbCBMeW1waG9ibGFzdGljIExldWtlbWlhLUx5
bXBob21hLypnZW5ldGljcy9wYXRob2xvZ3k8L2tleXdvcmQ+PGtleXdvcmQ+UHJlY3Vyc29yIENl
bGxzLCBCLUx5bXBob2lkPC9rZXl3b3JkPjxrZXl3b3JkPlByaW1hcnkgQ2VsbCBDdWx0dXJlPC9r
ZXl3b3JkPjxrZXl3b3JkPlR1bW9yIENlbGxzLCBDdWx0dXJlZDwva2V5d29yZD48L2tleXdvcmRz
PjxkYXRlcz48eWVhcj4yMDE5PC95ZWFyPjxwdWItZGF0ZXM+PGRhdGU+QXVnPC9kYXRlPjwvcHVi
LWRhdGVzPjwvZGF0ZXM+PGlzYm4+MTU1My03MzkwIChQcmludCkmI3hEOzE1NTMtNzM5MDwvaXNi
bj48YWNjZXNzaW9uLW51bT4zMTM4MTU2MTwvYWNjZXNzaW9uLW51bT48dXJscz48L3VybHM+PGN1
c3RvbTI+UE1DNjY5NTE5NTwvY3VzdG9tMj48ZWxlY3Ryb25pYy1yZXNvdXJjZS1udW0+MTAuMTM3
MS9qb3VybmFsLnBnZW4uMTAwODI4MDwvZWxlY3Ryb25pYy1yZXNvdXJjZS1udW0+PHJlbW90ZS1k
YXRhYmFzZS1wcm92aWRlcj5OTE08L3JlbW90ZS1kYXRhYmFzZS1wcm92aWRlcj48bGFuZ3VhZ2U+
ZW5nPC9sYW5ndWFnZT48L3JlY29yZD48L0NpdGU+PENpdGU+PEF1dGhvcj5MaTwvQXV0aG9yPjxZ
ZWFyPjIwMjI8L1llYXI+PFJlY051bT41MzwvUmVjTnVtPjxyZWNvcmQ+PHJlYy1udW1iZXI+NTM8
L3JlYy1udW1iZXI+PGZvcmVpZ24ta2V5cz48a2V5IGFwcD0iRU4iIGRiLWlkPSJ4OTl2cndyc3J6
OTAybWVweHpwcHo1ZGY1MDAyMDBzeGZyMHMiIHRpbWVzdGFtcD0iMTc0MzMyNjEyOCI+NTM8L2tl
eT48L2ZvcmVpZ24ta2V5cz48cmVmLXR5cGUgbmFtZT0iSm91cm5hbCBBcnRpY2xlIj4xNzwvcmVm
LXR5cGU+PGNvbnRyaWJ1dG9ycz48YXV0aG9ycz48YXV0aG9yPkxpLCBZLjwvYXV0aG9yPjxhdXRo
b3I+TW9yaXlhbWEsIFQuPC9hdXRob3I+PGF1dGhvcj5Zb3NoaW11cmEsIFMuPC9hdXRob3I+PGF1
dGhvcj5aaGFvLCBYLjwvYXV0aG9yPjxhdXRob3I+TGksIFouPC9hdXRob3I+PGF1dGhvcj5ZYW5n
LCBYLjwvYXV0aG9yPjxhdXRob3I+UGFpZXR0YSwgRS48L2F1dGhvcj48YXV0aG9yPkxpdHpvdywg
TS4gUi48L2F1dGhvcj48YXV0aG9yPktvbm9wbGV2YSwgTS48L2F1dGhvcj48YXV0aG9yPll1LCBK
LjwvYXV0aG9yPjxhdXRob3I+SW5hYmEsIEguPC9hdXRob3I+PGF1dGhvcj5SaWJlaXJvLCBSLiBD
LjwvYXV0aG9yPjxhdXRob3I+UHVpLCBDLiBILjwvYXV0aG9yPjxhdXRob3I+WWFuZywgSi4gSi48
L2F1dGhvcj48L2F1dGhvcnM+PC9jb250cmlidXRvcnM+PGF1dGgtYWRkcmVzcz5EaXZpc2lvbiBv
ZiBQaGFybWFjZXV0aWNhbCBTY2llbmNlcywgRGVwYXJ0bWVudCBvZiBQaGFybWFjeSBhbmQgUGhh
cm1hY2V1dGljYWwgU2NpZW5jZXMsIFN0LiBKdWRlIENoaWxkcmVuJmFwb3M7cyBSZXNlYXJjaCBI
b3NwaXRhbCwgTWVtcGhpcywgVE4sIFVTQS4mI3hEO0RlcGFydG1lbnQgb2YgQ29tcHV0YXRpb25h
bCBCaW9sb2d5LCBTdC4gSnVkZSBDaGlsZHJlbiZhcG9zO3MgUmVzZWFyY2ggSG9zcGl0YWwsIE1l
bXBoaXMsIFROLCBVU0EuJiN4RDtNb250ZWZpb3JlIE1lZGljYWwgQ2VudGVyLCBCcm9ueCwgTlks
IFVTQS4mI3hEO0RpdmlzaW9uIG9mIEhlbWF0b2xvZ3ksIERlcGFydG1lbnQgb2YgSW50ZXJuYWwg
TWVkaWNpbmUsIE1heW8gQ2xpbmljLCBSb2NoZXN0ZXIsIE1OLCBVU0EuJiN4RDtEZXBhcnRtZW50
IG9mIExldWtlbWlhLCBUaGUgVW5pdmVyc2l0eSBvZiBUZXhhcyBNRCBBbmRlcnNvbiBDYW5jZXIg
Q2VudGVyLCBIb3VzdG9uLCBUWCwgVVNBLiYjeEQ7RGVwYXJ0bWVudCBvZiBPbmNvbG9neSwgU3Qu
IEp1ZGUgQ2hpbGRyZW4mYXBvcztzIFJlc2VhcmNoIEhvc3BpdGFsLCBNZW1waGlzLCBUTiwgVVNB
LjwvYXV0aC1hZGRyZXNzPjx0aXRsZXM+PHRpdGxlPlBBWDUgZXBpZ2VuZXRpY2FsbHkgb3JjaGVz
dHJhdGVzIENENTggdHJhbnNjcmlwdGlvbiBhbmQgbW9kdWxhdGVzIGJsaW5hdHVtb21hYiByZXNw
b25zZSBpbiBhY3V0ZSBseW1waG9ibGFzdGljIGxldWtlbWlhPC90aXRsZT48c2Vjb25kYXJ5LXRp
dGxlPlNjaSBBZHY8L3NlY29uZGFyeS10aXRsZT48YWx0LXRpdGxlPlNjaWVuY2UgYWR2YW5jZXM8
L2FsdC10aXRsZT48L3RpdGxlcz48cGVyaW9kaWNhbD48ZnVsbC10aXRsZT5TY2kgQWR2PC9mdWxs
LXRpdGxlPjxhYmJyLTE+U2NpZW5jZSBhZHZhbmNlczwvYWJici0xPjwvcGVyaW9kaWNhbD48YWx0
LXBlcmlvZGljYWw+PGZ1bGwtdGl0bGU+U2NpIEFkdjwvZnVsbC10aXRsZT48YWJici0xPlNjaWVu
Y2UgYWR2YW5jZXM8L2FiYnItMT48L2FsdC1wZXJpb2RpY2FsPjxwYWdlcz5lYWRkNjQwMzwvcGFn
ZXM+PHZvbHVtZT44PC92b2x1bWU+PG51bWJlcj41MDwvbnVtYmVyPjxlZGl0aW9uPjIwMjIvMTIv
MTU8L2VkaXRpb24+PGtleXdvcmRzPjxrZXl3b3JkPkh1bWFuczwva2V5d29yZD48a2V5d29yZD4q
QW50aWJvZGllcywgQmlzcGVjaWZpYy9waGFybWFjb2xvZ3kvdGhlcmFwZXV0aWMgdXNlPC9rZXl3
b3JkPjxrZXl3b3JkPipQcmVjdXJzb3IgQ2VsbCBMeW1waG9ibGFzdGljIExldWtlbWlhLUx5bXBo
b21hL2RydWcgdGhlcmFweS9nZW5ldGljczwva2V5d29yZD48a2V5d29yZD4qUHJlY3Vyc29yIEIt
Q2VsbCBMeW1waG9ibGFzdGljIExldWtlbWlhLUx5bXBob21hL2RydWcgdGhlcmFweS9nZW5ldGlj
czwva2V5d29yZD48a2V5d29yZD5BbnRpZ2VucywgQ0QxOS9nZW5ldGljczwva2V5d29yZD48a2V5
d29yZD5QQVg1IFRyYW5zY3JpcHRpb24gRmFjdG9yL2dlbmV0aWNzL21ldGFib2xpc208L2tleXdv
cmQ+PC9rZXl3b3Jkcz48ZGF0ZXM+PHllYXI+MjAyMjwveWVhcj48cHViLWRhdGVzPjxkYXRlPkRl
YyAxNDwvZGF0ZT48L3B1Yi1kYXRlcz48L2RhdGVzPjxpc2JuPjIzNzUtMjU0ODwvaXNibj48YWNj
ZXNzaW9uLW51bT4zNjUxNjI1NjwvYWNjZXNzaW9uLW51bT48dXJscz48L3VybHM+PGN1c3RvbTI+
UE1DOTc1MDE0MDwvY3VzdG9tMj48ZWxlY3Ryb25pYy1yZXNvdXJjZS1udW0+MTAuMTEyNi9zY2lh
ZHYuYWRkNjQwMzwvZWxlY3Ryb25pYy1yZXNvdXJjZS1udW0+PHJlbW90ZS1kYXRhYmFzZS1wcm92
aWRlcj5OTE08L3JlbW90ZS1kYXRhYmFzZS1wcm92aWRlcj48bGFuZ3VhZ2U+ZW5nPC9sYW5ndWFn
ZT48L3JlY29yZD48L0NpdGU+PC9FbmROb3RlPn==
</w:fldData>
        </w:fldChar>
      </w:r>
      <w:r w:rsidR="00E10360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instrText xml:space="preserve"> ADDIN EN.CITE </w:instrText>
      </w:r>
      <w:r w:rsidR="00E10360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fldChar w:fldCharType="begin">
          <w:fldData xml:space="preserve">PEVuZE5vdGU+PENpdGU+PEF1dGhvcj5Pa3V5YW1hPC9BdXRob3I+PFllYXI+MjAxOTwvWWVhcj48
UmVjTnVtPjYzPC9SZWNOdW0+PERpc3BsYXlUZXh0PjxzdHlsZSBmYWNlPSJzdXBlcnNjcmlwdCI+
MiwzPC9zdHlsZT48L0Rpc3BsYXlUZXh0PjxyZWNvcmQ+PHJlYy1udW1iZXI+NjM8L3JlYy1udW1i
ZXI+PGZvcmVpZ24ta2V5cz48a2V5IGFwcD0iRU4iIGRiLWlkPSJ4OTl2cndyc3J6OTAybWVweHpw
cHo1ZGY1MDAyMDBzeGZyMHMiIHRpbWVzdGFtcD0iMTc1MzI1NzM2MCI+NjM8L2tleT48L2ZvcmVp
Z24ta2V5cz48cmVmLXR5cGUgbmFtZT0iSm91cm5hbCBBcnRpY2xlIj4xNzwvcmVmLXR5cGU+PGNv
bnRyaWJ1dG9ycz48YXV0aG9ycz48YXV0aG9yPk9rdXlhbWEsIEsuPC9hdXRob3I+PGF1dGhvcj5T
dHJpZCwgVC48L2F1dGhvcj48YXV0aG9yPkt1cnV2aWxsYSwgSi48L2F1dGhvcj48YXV0aG9yPlNv
bWFzdW5kYXJhbSwgUi48L2F1dGhvcj48YXV0aG9yPkNyaXN0b2JhbCwgUy48L2F1dGhvcj48YXV0
aG9yPlNtaXRoLCBFLjwvYXV0aG9yPjxhdXRob3I+UHJhc2FkLCBNLjwvYXV0aG9yPjxhdXRob3I+
RmlvcmV0b3MsIFQuPC9hdXRob3I+PGF1dGhvcj5MaWxsamViasO2cm4sIEguPC9hdXRob3I+PGF1
dGhvcj5Tb25lamksIFMuPC9hdXRob3I+PGF1dGhvcj5MYW5nLCBTLjwvYXV0aG9yPjxhdXRob3I+
VW5nZXJiw6RjaywgSi48L2F1dGhvcj48YXV0aG9yPlNpZ3ZhcmRzc29uLCBNLjwvYXV0aG9yPjwv
YXV0aG9ycz48L2NvbnRyaWJ1dG9ycz48YXV0aC1hZGRyZXNzPkRlcGFydG1lbnQgb2YgQ2xpbmlj
YWwgYW5kIEV4cGVyaW1lbnRhbCBNZWRpY2luZSwgTGlua8O2cGluZyBVbml2ZXJzaXR5LCBMaW5r
w7ZwaW5nLCBTd2VkZW4uJiN4RDtEaXZpc2lvbiBvZiBNb2xlY3VsYXIgSGVtYXRvbG9neSwgTHVu
ZCBVbml2ZXJzaXR5LCBMdW5kLCBTd2VkZW4uJiN4RDtEaXZpc2lvbiBvZiBDbGluaWNhbCBHZW5l
dGljcyBMdW5kIFVuaXZlcnNpdHksIEx1bmQsIFN3ZWRlbi4mI3hEO0x1bmQgU3RlbWNlbGwgQ2Vu
dGVyLCBMdW5kIFVuaXZlcnNpdHksIEx1bmQsIFN3ZWRlbi48L2F1dGgtYWRkcmVzcz48dGl0bGVz
Pjx0aXRsZT5QQVg1IGlzIHBhcnQgb2YgYSBmdW5jdGlvbmFsIHRyYW5zY3JpcHRpb24gZmFjdG9y
IG5ldHdvcmsgdGFyZ2V0ZWQgaW4gbHltcGhvaWQgbGV1a2VtaWE8L3RpdGxlPjxzZWNvbmRhcnkt
dGl0bGU+UExvUyBHZW5ldDwvc2Vjb25kYXJ5LXRpdGxlPjxhbHQtdGl0bGU+UExvUyBnZW5ldGlj
czwvYWx0LXRpdGxlPjwvdGl0bGVzPjxwZXJpb2RpY2FsPjxmdWxsLXRpdGxlPlBMb1MgR2VuZXQ8
L2Z1bGwtdGl0bGU+PGFiYnItMT5QTG9TIGdlbmV0aWNzPC9hYmJyLTE+PC9wZXJpb2RpY2FsPjxh
bHQtcGVyaW9kaWNhbD48ZnVsbC10aXRsZT5QTG9TIEdlbmV0PC9mdWxsLXRpdGxlPjxhYmJyLTE+
UExvUyBnZW5ldGljczwvYWJici0xPjwvYWx0LXBlcmlvZGljYWw+PHBhZ2VzPmUxMDA4MjgwPC9w
YWdlcz48dm9sdW1lPjE1PC92b2x1bWU+PG51bWJlcj44PC9udW1iZXI+PGVkaXRpb24+MjAxOS8w
OC8wNjwvZWRpdGlvbj48a2V5d29yZHM+PGtleXdvcmQ+QW5pbWFsczwva2V5d29yZD48a2V5d29y
ZD5Db3JlIEJpbmRpbmcgRmFjdG9yIEFscGhhIDIgU3VidW5pdC9nZW5ldGljczwva2V5d29yZD48
a2V5d29yZD5EaXNlYXNlIE1vZGVscywgQW5pbWFsPC9rZXl3b3JkPjxrZXl3b3JkPkdlbmUgRXhw
cmVzc2lvbiBSZWd1bGF0aW9uPC9rZXl3b3JkPjxrZXl3b3JkPipHZW5lIEV4cHJlc3Npb24gUmVn
dWxhdGlvbiwgTGV1a2VtaWM8L2tleXdvcmQ+PGtleXdvcmQ+R2VuZSBSZWd1bGF0b3J5IE5ldHdv
cmtzLypnZW5ldGljczwva2V5d29yZD48a2V5d29yZD5IdW1hbnM8L2tleXdvcmQ+PGtleXdvcmQ+
SWthcm9zIFRyYW5zY3JpcHRpb24gRmFjdG9yL2dlbmV0aWNzPC9rZXl3b3JkPjxrZXl3b3JkPk1p
Y2U8L2tleXdvcmQ+PGtleXdvcmQ+TWljZSwgS25vY2tvdXQ8L2tleXdvcmQ+PGtleXdvcmQ+TXV0
YXRpb248L2tleXdvcmQ+PGtleXdvcmQ+T25jb2dlbmUgUHJvdGVpbnMsIEZ1c2lvbi9nZW5ldGlj
czwva2V5d29yZD48a2V5d29yZD5QQVg1IFRyYW5zY3JpcHRpb24gRmFjdG9yLypnZW5ldGljczwv
a2V5d29yZD48a2V5d29yZD5QcmVjdXJzb3IgQ2VsbCBMeW1waG9ibGFzdGljIExldWtlbWlhLUx5
bXBob21hLypnZW5ldGljcy9wYXRob2xvZ3k8L2tleXdvcmQ+PGtleXdvcmQ+UHJlY3Vyc29yIENl
bGxzLCBCLUx5bXBob2lkPC9rZXl3b3JkPjxrZXl3b3JkPlByaW1hcnkgQ2VsbCBDdWx0dXJlPC9r
ZXl3b3JkPjxrZXl3b3JkPlR1bW9yIENlbGxzLCBDdWx0dXJlZDwva2V5d29yZD48L2tleXdvcmRz
PjxkYXRlcz48eWVhcj4yMDE5PC95ZWFyPjxwdWItZGF0ZXM+PGRhdGU+QXVnPC9kYXRlPjwvcHVi
LWRhdGVzPjwvZGF0ZXM+PGlzYm4+MTU1My03MzkwIChQcmludCkmI3hEOzE1NTMtNzM5MDwvaXNi
bj48YWNjZXNzaW9uLW51bT4zMTM4MTU2MTwvYWNjZXNzaW9uLW51bT48dXJscz48L3VybHM+PGN1
c3RvbTI+UE1DNjY5NTE5NTwvY3VzdG9tMj48ZWxlY3Ryb25pYy1yZXNvdXJjZS1udW0+MTAuMTM3
MS9qb3VybmFsLnBnZW4uMTAwODI4MDwvZWxlY3Ryb25pYy1yZXNvdXJjZS1udW0+PHJlbW90ZS1k
YXRhYmFzZS1wcm92aWRlcj5OTE08L3JlbW90ZS1kYXRhYmFzZS1wcm92aWRlcj48bGFuZ3VhZ2U+
ZW5nPC9sYW5ndWFnZT48L3JlY29yZD48L0NpdGU+PENpdGU+PEF1dGhvcj5MaTwvQXV0aG9yPjxZ
ZWFyPjIwMjI8L1llYXI+PFJlY051bT41MzwvUmVjTnVtPjxyZWNvcmQ+PHJlYy1udW1iZXI+NTM8
L3JlYy1udW1iZXI+PGZvcmVpZ24ta2V5cz48a2V5IGFwcD0iRU4iIGRiLWlkPSJ4OTl2cndyc3J6
OTAybWVweHpwcHo1ZGY1MDAyMDBzeGZyMHMiIHRpbWVzdGFtcD0iMTc0MzMyNjEyOCI+NTM8L2tl
eT48L2ZvcmVpZ24ta2V5cz48cmVmLXR5cGUgbmFtZT0iSm91cm5hbCBBcnRpY2xlIj4xNzwvcmVm
LXR5cGU+PGNvbnRyaWJ1dG9ycz48YXV0aG9ycz48YXV0aG9yPkxpLCBZLjwvYXV0aG9yPjxhdXRo
b3I+TW9yaXlhbWEsIFQuPC9hdXRob3I+PGF1dGhvcj5Zb3NoaW11cmEsIFMuPC9hdXRob3I+PGF1
dGhvcj5aaGFvLCBYLjwvYXV0aG9yPjxhdXRob3I+TGksIFouPC9hdXRob3I+PGF1dGhvcj5ZYW5n
LCBYLjwvYXV0aG9yPjxhdXRob3I+UGFpZXR0YSwgRS48L2F1dGhvcj48YXV0aG9yPkxpdHpvdywg
TS4gUi48L2F1dGhvcj48YXV0aG9yPktvbm9wbGV2YSwgTS48L2F1dGhvcj48YXV0aG9yPll1LCBK
LjwvYXV0aG9yPjxhdXRob3I+SW5hYmEsIEguPC9hdXRob3I+PGF1dGhvcj5SaWJlaXJvLCBSLiBD
LjwvYXV0aG9yPjxhdXRob3I+UHVpLCBDLiBILjwvYXV0aG9yPjxhdXRob3I+WWFuZywgSi4gSi48
L2F1dGhvcj48L2F1dGhvcnM+PC9jb250cmlidXRvcnM+PGF1dGgtYWRkcmVzcz5EaXZpc2lvbiBv
ZiBQaGFybWFjZXV0aWNhbCBTY2llbmNlcywgRGVwYXJ0bWVudCBvZiBQaGFybWFjeSBhbmQgUGhh
cm1hY2V1dGljYWwgU2NpZW5jZXMsIFN0LiBKdWRlIENoaWxkcmVuJmFwb3M7cyBSZXNlYXJjaCBI
b3NwaXRhbCwgTWVtcGhpcywgVE4sIFVTQS4mI3hEO0RlcGFydG1lbnQgb2YgQ29tcHV0YXRpb25h
bCBCaW9sb2d5LCBTdC4gSnVkZSBDaGlsZHJlbiZhcG9zO3MgUmVzZWFyY2ggSG9zcGl0YWwsIE1l
bXBoaXMsIFROLCBVU0EuJiN4RDtNb250ZWZpb3JlIE1lZGljYWwgQ2VudGVyLCBCcm9ueCwgTlks
IFVTQS4mI3hEO0RpdmlzaW9uIG9mIEhlbWF0b2xvZ3ksIERlcGFydG1lbnQgb2YgSW50ZXJuYWwg
TWVkaWNpbmUsIE1heW8gQ2xpbmljLCBSb2NoZXN0ZXIsIE1OLCBVU0EuJiN4RDtEZXBhcnRtZW50
IG9mIExldWtlbWlhLCBUaGUgVW5pdmVyc2l0eSBvZiBUZXhhcyBNRCBBbmRlcnNvbiBDYW5jZXIg
Q2VudGVyLCBIb3VzdG9uLCBUWCwgVVNBLiYjeEQ7RGVwYXJ0bWVudCBvZiBPbmNvbG9neSwgU3Qu
IEp1ZGUgQ2hpbGRyZW4mYXBvcztzIFJlc2VhcmNoIEhvc3BpdGFsLCBNZW1waGlzLCBUTiwgVVNB
LjwvYXV0aC1hZGRyZXNzPjx0aXRsZXM+PHRpdGxlPlBBWDUgZXBpZ2VuZXRpY2FsbHkgb3JjaGVz
dHJhdGVzIENENTggdHJhbnNjcmlwdGlvbiBhbmQgbW9kdWxhdGVzIGJsaW5hdHVtb21hYiByZXNw
b25zZSBpbiBhY3V0ZSBseW1waG9ibGFzdGljIGxldWtlbWlhPC90aXRsZT48c2Vjb25kYXJ5LXRp
dGxlPlNjaSBBZHY8L3NlY29uZGFyeS10aXRsZT48YWx0LXRpdGxlPlNjaWVuY2UgYWR2YW5jZXM8
L2FsdC10aXRsZT48L3RpdGxlcz48cGVyaW9kaWNhbD48ZnVsbC10aXRsZT5TY2kgQWR2PC9mdWxs
LXRpdGxlPjxhYmJyLTE+U2NpZW5jZSBhZHZhbmNlczwvYWJici0xPjwvcGVyaW9kaWNhbD48YWx0
LXBlcmlvZGljYWw+PGZ1bGwtdGl0bGU+U2NpIEFkdjwvZnVsbC10aXRsZT48YWJici0xPlNjaWVu
Y2UgYWR2YW5jZXM8L2FiYnItMT48L2FsdC1wZXJpb2RpY2FsPjxwYWdlcz5lYWRkNjQwMzwvcGFn
ZXM+PHZvbHVtZT44PC92b2x1bWU+PG51bWJlcj41MDwvbnVtYmVyPjxlZGl0aW9uPjIwMjIvMTIv
MTU8L2VkaXRpb24+PGtleXdvcmRzPjxrZXl3b3JkPkh1bWFuczwva2V5d29yZD48a2V5d29yZD4q
QW50aWJvZGllcywgQmlzcGVjaWZpYy9waGFybWFjb2xvZ3kvdGhlcmFwZXV0aWMgdXNlPC9rZXl3
b3JkPjxrZXl3b3JkPipQcmVjdXJzb3IgQ2VsbCBMeW1waG9ibGFzdGljIExldWtlbWlhLUx5bXBo
b21hL2RydWcgdGhlcmFweS9nZW5ldGljczwva2V5d29yZD48a2V5d29yZD4qUHJlY3Vyc29yIEIt
Q2VsbCBMeW1waG9ibGFzdGljIExldWtlbWlhLUx5bXBob21hL2RydWcgdGhlcmFweS9nZW5ldGlj
czwva2V5d29yZD48a2V5d29yZD5BbnRpZ2VucywgQ0QxOS9nZW5ldGljczwva2V5d29yZD48a2V5
d29yZD5QQVg1IFRyYW5zY3JpcHRpb24gRmFjdG9yL2dlbmV0aWNzL21ldGFib2xpc208L2tleXdv
cmQ+PC9rZXl3b3Jkcz48ZGF0ZXM+PHllYXI+MjAyMjwveWVhcj48cHViLWRhdGVzPjxkYXRlPkRl
YyAxNDwvZGF0ZT48L3B1Yi1kYXRlcz48L2RhdGVzPjxpc2JuPjIzNzUtMjU0ODwvaXNibj48YWNj
ZXNzaW9uLW51bT4zNjUxNjI1NjwvYWNjZXNzaW9uLW51bT48dXJscz48L3VybHM+PGN1c3RvbTI+
UE1DOTc1MDE0MDwvY3VzdG9tMj48ZWxlY3Ryb25pYy1yZXNvdXJjZS1udW0+MTAuMTEyNi9zY2lh
ZHYuYWRkNjQwMzwvZWxlY3Ryb25pYy1yZXNvdXJjZS1udW0+PHJlbW90ZS1kYXRhYmFzZS1wcm92
aWRlcj5OTE08L3JlbW90ZS1kYXRhYmFzZS1wcm92aWRlcj48bGFuZ3VhZ2U+ZW5nPC9sYW5ndWFn
ZT48L3JlY29yZD48L0NpdGU+PC9FbmROb3RlPn==
</w:fldData>
        </w:fldChar>
      </w:r>
      <w:r w:rsidR="00E10360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instrText xml:space="preserve"> ADDIN EN.CITE.DATA </w:instrText>
      </w:r>
      <w:r w:rsidR="00E10360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</w:r>
      <w:r w:rsidR="00E10360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fldChar w:fldCharType="end"/>
      </w:r>
      <w:r w:rsidR="00E10360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</w:r>
      <w:r w:rsidR="00E10360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fldChar w:fldCharType="separate"/>
      </w:r>
      <w:r w:rsidR="00E10360" w:rsidRPr="00E10360">
        <w:rPr>
          <w:rFonts w:ascii="Arial" w:eastAsia="等线" w:hAnsi="Arial" w:cs="Arial"/>
          <w:noProof/>
          <w:color w:val="0D0D0D" w:themeColor="text1" w:themeTint="F2"/>
          <w:kern w:val="2"/>
          <w:szCs w:val="24"/>
          <w:u w:color="000000"/>
          <w:bdr w:val="nil"/>
          <w:vertAlign w:val="superscript"/>
          <w:lang w:eastAsia="zh-CN"/>
        </w:rPr>
        <w:t>2,3</w:t>
      </w:r>
      <w:r w:rsidR="00E10360" w:rsidRPr="00E10360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fldChar w:fldCharType="end"/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.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Left: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DE7444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Genomic tracks show enrichment regions (black rectangular bars) and signals (colorful bars) in cells with four genotypes (parental, WT/WT, WT/fs, and P80R/fs). ENCODE </w:t>
      </w:r>
      <w:proofErr w:type="spellStart"/>
      <w:r w:rsidR="00DE7444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cCRE</w:t>
      </w:r>
      <w:proofErr w:type="spellEnd"/>
      <w:r w:rsidR="00DE7444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color-coded by regulatory signature (promoter-like, red; proximal enhancer-like, orange; distal enhancer-like, yellow; DNase-H3K4me3, pink; CTCF-only, blue). Red bars and grey lines mark promoter/enhancer regions.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Right: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DE7444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Binding and enrichment comparison between </w:t>
      </w:r>
      <w:r w:rsidR="00DE7444" w:rsidRPr="00E0673B">
        <w:rPr>
          <w:rFonts w:ascii="Arial" w:eastAsia="等线" w:hAnsi="Arial" w:cs="Arial"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>PAX5</w:t>
      </w:r>
      <w:r w:rsidR="00DE7444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-mutated and WT/WT cells with TSS (green) and PAX5 signal peaks (grey dashed lines, ±200/500 bp). Stats: t-test fold changes and </w:t>
      </w:r>
      <w:r w:rsidR="00DE7444" w:rsidRPr="00E0673B">
        <w:rPr>
          <w:rFonts w:ascii="Arial" w:eastAsia="等线" w:hAnsi="Arial" w:cs="Arial"/>
          <w:i/>
          <w:iCs/>
          <w:color w:val="0D0D0D" w:themeColor="text1" w:themeTint="F2"/>
          <w:kern w:val="2"/>
          <w:szCs w:val="24"/>
          <w:u w:color="000000"/>
          <w:bdr w:val="nil"/>
          <w:lang w:eastAsia="zh-CN"/>
        </w:rPr>
        <w:t>p</w:t>
      </w:r>
      <w:r w:rsidR="00DE7444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-values. TSS, </w:t>
      </w:r>
      <w:r w:rsidR="00DE7444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transcription start site.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proofErr w:type="spellStart"/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ChIP</w:t>
      </w:r>
      <w:proofErr w:type="spellEnd"/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-seq,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chromatin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immunoprecipitation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sequencing;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ATAC-seq,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Assay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for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Transposase-Accessible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>Chromatin</w:t>
      </w:r>
      <w:r w:rsidR="006B7A91" w:rsidRPr="00E0673B">
        <w:rPr>
          <w:rFonts w:ascii="Arial" w:eastAsia="等线" w:hAnsi="Arial" w:cs="Arial"/>
          <w:color w:val="0D0D0D" w:themeColor="text1" w:themeTint="F2"/>
          <w:kern w:val="2"/>
          <w:szCs w:val="24"/>
          <w:u w:color="000000"/>
          <w:bdr w:val="nil"/>
          <w:lang w:eastAsia="zh-CN"/>
        </w:rPr>
        <w:t xml:space="preserve"> </w:t>
      </w:r>
      <w:r w:rsidR="0041379A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>sequencing.</w:t>
      </w:r>
      <w:r w:rsidR="006B7A91" w:rsidRPr="00E0673B">
        <w:rPr>
          <w:rFonts w:ascii="Arial" w:eastAsia="等线" w:hAnsi="Arial" w:cs="Arial"/>
          <w:kern w:val="2"/>
          <w:szCs w:val="24"/>
          <w:u w:color="000000"/>
          <w:bdr w:val="nil"/>
          <w:lang w:eastAsia="zh-CN"/>
        </w:rPr>
        <w:t xml:space="preserve"> </w:t>
      </w:r>
    </w:p>
    <w:bookmarkEnd w:id="1"/>
    <w:p w14:paraId="17A29E7B" w14:textId="2C93BFCA" w:rsidR="005B0E5D" w:rsidRPr="00E0673B" w:rsidRDefault="005B0E5D" w:rsidP="00B934AF">
      <w:pPr>
        <w:spacing w:line="480" w:lineRule="auto"/>
        <w:rPr>
          <w:rFonts w:ascii="Arial" w:eastAsiaTheme="majorEastAsia" w:hAnsi="Arial" w:cs="Arial"/>
          <w:szCs w:val="24"/>
          <w:shd w:val="clear" w:color="auto" w:fill="FFFFFF"/>
        </w:rPr>
      </w:pPr>
    </w:p>
    <w:p w14:paraId="34771958" w14:textId="0AFC1979" w:rsidR="0007366E" w:rsidRPr="00E0673B" w:rsidRDefault="005B0E5D" w:rsidP="00B934AF">
      <w:pPr>
        <w:pStyle w:val="1"/>
        <w:numPr>
          <w:ilvl w:val="0"/>
          <w:numId w:val="0"/>
        </w:numPr>
        <w:spacing w:line="480" w:lineRule="auto"/>
        <w:ind w:left="567" w:hanging="567"/>
        <w:rPr>
          <w:rFonts w:ascii="Arial" w:eastAsiaTheme="majorEastAsia" w:hAnsi="Arial" w:cs="Arial"/>
        </w:rPr>
      </w:pPr>
      <w:r w:rsidRPr="00E0673B">
        <w:rPr>
          <w:rFonts w:ascii="Arial" w:eastAsiaTheme="majorEastAsia" w:hAnsi="Arial" w:cs="Arial"/>
        </w:rPr>
        <w:t>References:</w:t>
      </w:r>
      <w:r w:rsidR="006B7A91" w:rsidRPr="00E0673B">
        <w:rPr>
          <w:rFonts w:ascii="Arial" w:eastAsiaTheme="majorEastAsia" w:hAnsi="Arial" w:cs="Arial"/>
        </w:rPr>
        <w:t xml:space="preserve"> </w:t>
      </w:r>
    </w:p>
    <w:p w14:paraId="74883E34" w14:textId="77777777" w:rsidR="00E10360" w:rsidRPr="00224FB3" w:rsidRDefault="00E10360" w:rsidP="00B934AF">
      <w:pPr>
        <w:pStyle w:val="EndNoteBibliography"/>
        <w:spacing w:after="0" w:line="480" w:lineRule="auto"/>
        <w:ind w:left="720" w:hanging="720"/>
        <w:rPr>
          <w:rFonts w:ascii="Arial" w:hAnsi="Arial" w:cs="Arial"/>
        </w:rPr>
      </w:pPr>
      <w:r w:rsidRPr="00224FB3">
        <w:rPr>
          <w:rFonts w:ascii="Arial" w:hAnsi="Arial" w:cs="Arial"/>
          <w:szCs w:val="24"/>
          <w:lang w:eastAsia="zh-CN"/>
        </w:rPr>
        <w:fldChar w:fldCharType="begin"/>
      </w:r>
      <w:r w:rsidRPr="00224FB3">
        <w:rPr>
          <w:rFonts w:ascii="Arial" w:hAnsi="Arial" w:cs="Arial"/>
          <w:szCs w:val="24"/>
          <w:lang w:eastAsia="zh-CN"/>
        </w:rPr>
        <w:instrText xml:space="preserve"> ADDIN EN.REFLIST </w:instrText>
      </w:r>
      <w:r w:rsidRPr="00224FB3">
        <w:rPr>
          <w:rFonts w:ascii="Arial" w:hAnsi="Arial" w:cs="Arial"/>
          <w:szCs w:val="24"/>
          <w:lang w:eastAsia="zh-CN"/>
        </w:rPr>
        <w:fldChar w:fldCharType="separate"/>
      </w:r>
      <w:r w:rsidRPr="00224FB3">
        <w:rPr>
          <w:rFonts w:ascii="Arial" w:hAnsi="Arial" w:cs="Arial"/>
        </w:rPr>
        <w:t>1</w:t>
      </w:r>
      <w:r w:rsidRPr="00224FB3">
        <w:rPr>
          <w:rFonts w:ascii="Arial" w:hAnsi="Arial" w:cs="Arial"/>
        </w:rPr>
        <w:tab/>
        <w:t>Schroeder, M. P.</w:t>
      </w:r>
      <w:r w:rsidRPr="00224FB3">
        <w:rPr>
          <w:rFonts w:ascii="Arial" w:hAnsi="Arial" w:cs="Arial"/>
          <w:i/>
        </w:rPr>
        <w:t xml:space="preserve"> et al.</w:t>
      </w:r>
      <w:r w:rsidRPr="00224FB3">
        <w:rPr>
          <w:rFonts w:ascii="Arial" w:hAnsi="Arial" w:cs="Arial"/>
        </w:rPr>
        <w:t xml:space="preserve"> Integrated analysis of relapsed B-cell precursor Acute Lymphoblastic Leukemia identifies subtype-specific cytokine and metabolic signatures. </w:t>
      </w:r>
      <w:r w:rsidRPr="00224FB3">
        <w:rPr>
          <w:rFonts w:ascii="Arial" w:hAnsi="Arial" w:cs="Arial"/>
          <w:i/>
        </w:rPr>
        <w:t>Scientific reports</w:t>
      </w:r>
      <w:r w:rsidRPr="00224FB3">
        <w:rPr>
          <w:rFonts w:ascii="Arial" w:hAnsi="Arial" w:cs="Arial"/>
        </w:rPr>
        <w:t xml:space="preserve"> </w:t>
      </w:r>
      <w:r w:rsidRPr="00224FB3">
        <w:rPr>
          <w:rFonts w:ascii="Arial" w:hAnsi="Arial" w:cs="Arial"/>
          <w:b/>
        </w:rPr>
        <w:t>9</w:t>
      </w:r>
      <w:r w:rsidRPr="00224FB3">
        <w:rPr>
          <w:rFonts w:ascii="Arial" w:hAnsi="Arial" w:cs="Arial"/>
        </w:rPr>
        <w:t>, 4188, doi:10.1038/s41598-019-40786-1 (2019).</w:t>
      </w:r>
    </w:p>
    <w:p w14:paraId="50E98176" w14:textId="77777777" w:rsidR="00E10360" w:rsidRPr="00224FB3" w:rsidRDefault="00E10360" w:rsidP="00B934AF">
      <w:pPr>
        <w:pStyle w:val="EndNoteBibliography"/>
        <w:spacing w:after="0" w:line="480" w:lineRule="auto"/>
        <w:ind w:left="720" w:hanging="720"/>
        <w:rPr>
          <w:rFonts w:ascii="Arial" w:hAnsi="Arial" w:cs="Arial"/>
        </w:rPr>
      </w:pPr>
      <w:r w:rsidRPr="00224FB3">
        <w:rPr>
          <w:rFonts w:ascii="Arial" w:hAnsi="Arial" w:cs="Arial"/>
        </w:rPr>
        <w:t>2</w:t>
      </w:r>
      <w:r w:rsidRPr="00224FB3">
        <w:rPr>
          <w:rFonts w:ascii="Arial" w:hAnsi="Arial" w:cs="Arial"/>
        </w:rPr>
        <w:tab/>
        <w:t>Okuyama, K.</w:t>
      </w:r>
      <w:r w:rsidRPr="00224FB3">
        <w:rPr>
          <w:rFonts w:ascii="Arial" w:hAnsi="Arial" w:cs="Arial"/>
          <w:i/>
        </w:rPr>
        <w:t xml:space="preserve"> et al.</w:t>
      </w:r>
      <w:r w:rsidRPr="00224FB3">
        <w:rPr>
          <w:rFonts w:ascii="Arial" w:hAnsi="Arial" w:cs="Arial"/>
        </w:rPr>
        <w:t xml:space="preserve"> PAX5 is part of a functional transcription factor network targeted in lymphoid leukemia. </w:t>
      </w:r>
      <w:r w:rsidRPr="00224FB3">
        <w:rPr>
          <w:rFonts w:ascii="Arial" w:hAnsi="Arial" w:cs="Arial"/>
          <w:i/>
        </w:rPr>
        <w:t>PLoS genetics</w:t>
      </w:r>
      <w:r w:rsidRPr="00224FB3">
        <w:rPr>
          <w:rFonts w:ascii="Arial" w:hAnsi="Arial" w:cs="Arial"/>
        </w:rPr>
        <w:t xml:space="preserve"> </w:t>
      </w:r>
      <w:r w:rsidRPr="00224FB3">
        <w:rPr>
          <w:rFonts w:ascii="Arial" w:hAnsi="Arial" w:cs="Arial"/>
          <w:b/>
        </w:rPr>
        <w:t>15</w:t>
      </w:r>
      <w:r w:rsidRPr="00224FB3">
        <w:rPr>
          <w:rFonts w:ascii="Arial" w:hAnsi="Arial" w:cs="Arial"/>
        </w:rPr>
        <w:t>, e1008280, doi:10.1371/journal.pgen.1008280 (2019).</w:t>
      </w:r>
    </w:p>
    <w:p w14:paraId="642E6857" w14:textId="77777777" w:rsidR="00E10360" w:rsidRPr="00224FB3" w:rsidRDefault="00E10360" w:rsidP="00B934AF">
      <w:pPr>
        <w:pStyle w:val="EndNoteBibliography"/>
        <w:spacing w:line="480" w:lineRule="auto"/>
        <w:ind w:left="720" w:hanging="720"/>
        <w:rPr>
          <w:rFonts w:ascii="Arial" w:hAnsi="Arial" w:cs="Arial"/>
        </w:rPr>
      </w:pPr>
      <w:r w:rsidRPr="00224FB3">
        <w:rPr>
          <w:rFonts w:ascii="Arial" w:hAnsi="Arial" w:cs="Arial"/>
        </w:rPr>
        <w:lastRenderedPageBreak/>
        <w:t>3</w:t>
      </w:r>
      <w:r w:rsidRPr="00224FB3">
        <w:rPr>
          <w:rFonts w:ascii="Arial" w:hAnsi="Arial" w:cs="Arial"/>
        </w:rPr>
        <w:tab/>
        <w:t>Li, Y.</w:t>
      </w:r>
      <w:r w:rsidRPr="00224FB3">
        <w:rPr>
          <w:rFonts w:ascii="Arial" w:hAnsi="Arial" w:cs="Arial"/>
          <w:i/>
        </w:rPr>
        <w:t xml:space="preserve"> et al.</w:t>
      </w:r>
      <w:r w:rsidRPr="00224FB3">
        <w:rPr>
          <w:rFonts w:ascii="Arial" w:hAnsi="Arial" w:cs="Arial"/>
        </w:rPr>
        <w:t xml:space="preserve"> PAX5 epigenetically orchestrates CD58 transcription and modulates blinatumomab response in acute lymphoblastic leukemia. </w:t>
      </w:r>
      <w:r w:rsidRPr="00224FB3">
        <w:rPr>
          <w:rFonts w:ascii="Arial" w:hAnsi="Arial" w:cs="Arial"/>
          <w:i/>
        </w:rPr>
        <w:t>Science advances</w:t>
      </w:r>
      <w:r w:rsidRPr="00224FB3">
        <w:rPr>
          <w:rFonts w:ascii="Arial" w:hAnsi="Arial" w:cs="Arial"/>
        </w:rPr>
        <w:t xml:space="preserve"> </w:t>
      </w:r>
      <w:r w:rsidRPr="00224FB3">
        <w:rPr>
          <w:rFonts w:ascii="Arial" w:hAnsi="Arial" w:cs="Arial"/>
          <w:b/>
        </w:rPr>
        <w:t>8</w:t>
      </w:r>
      <w:r w:rsidRPr="00224FB3">
        <w:rPr>
          <w:rFonts w:ascii="Arial" w:hAnsi="Arial" w:cs="Arial"/>
        </w:rPr>
        <w:t>, eadd6403, doi:10.1126/sciadv.add6403 (2022).</w:t>
      </w:r>
    </w:p>
    <w:p w14:paraId="5E30F486" w14:textId="2AF3C08B" w:rsidR="004B30BA" w:rsidRPr="00224FB3" w:rsidRDefault="00E10360" w:rsidP="00B934AF">
      <w:pPr>
        <w:spacing w:line="480" w:lineRule="auto"/>
        <w:rPr>
          <w:rFonts w:ascii="Arial" w:hAnsi="Arial" w:cs="Arial"/>
          <w:szCs w:val="24"/>
          <w:lang w:eastAsia="zh-CN"/>
        </w:rPr>
      </w:pPr>
      <w:r w:rsidRPr="00224FB3">
        <w:rPr>
          <w:rFonts w:ascii="Arial" w:hAnsi="Arial" w:cs="Arial"/>
          <w:szCs w:val="24"/>
          <w:lang w:eastAsia="zh-CN"/>
        </w:rPr>
        <w:fldChar w:fldCharType="end"/>
      </w:r>
    </w:p>
    <w:sectPr w:rsidR="004B30BA" w:rsidRPr="00224FB3" w:rsidSect="00B934AF">
      <w:footerReference w:type="even" r:id="rId9"/>
      <w:footerReference w:type="default" r:id="rId10"/>
      <w:pgSz w:w="12240" w:h="15840"/>
      <w:pgMar w:top="1138" w:right="1181" w:bottom="1138" w:left="1282" w:header="283" w:footer="51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4C40E" w14:textId="77777777" w:rsidR="00496695" w:rsidRDefault="00496695">
      <w:pPr>
        <w:spacing w:before="0" w:after="0"/>
      </w:pPr>
      <w:r>
        <w:separator/>
      </w:r>
    </w:p>
  </w:endnote>
  <w:endnote w:type="continuationSeparator" w:id="0">
    <w:p w14:paraId="7CF1FE77" w14:textId="77777777" w:rsidR="00496695" w:rsidRDefault="00496695">
      <w:pPr>
        <w:spacing w:before="0" w:after="0"/>
      </w:pPr>
      <w:r>
        <w:continuationSeparator/>
      </w:r>
    </w:p>
  </w:endnote>
  <w:endnote w:type="continuationNotice" w:id="1">
    <w:p w14:paraId="4B10FEB1" w14:textId="77777777" w:rsidR="00496695" w:rsidRDefault="0049669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59444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7B4446" w14:textId="2270E435" w:rsidR="001D21C8" w:rsidRDefault="001D21C8">
            <w:pPr>
              <w:pStyle w:val="ac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7A1D252" w14:textId="36D45986" w:rsidR="00250DCE" w:rsidRDefault="00250DCE">
    <w:pPr>
      <w:pStyle w:val="ac"/>
      <w:rPr>
        <w:color w:val="C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9284965"/>
      <w:docPartObj>
        <w:docPartGallery w:val="Page Numbers (Bottom of Page)"/>
        <w:docPartUnique/>
      </w:docPartObj>
    </w:sdtPr>
    <w:sdtContent>
      <w:p w14:paraId="3B394D92" w14:textId="5EC01619" w:rsidR="007D54BE" w:rsidRDefault="007D54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528C98A" w14:textId="77777777" w:rsidR="007D54BE" w:rsidRDefault="007D54B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50163" w14:textId="77777777" w:rsidR="00496695" w:rsidRDefault="00496695">
      <w:pPr>
        <w:spacing w:before="0" w:after="0"/>
      </w:pPr>
      <w:r>
        <w:separator/>
      </w:r>
    </w:p>
  </w:footnote>
  <w:footnote w:type="continuationSeparator" w:id="0">
    <w:p w14:paraId="50FD975F" w14:textId="77777777" w:rsidR="00496695" w:rsidRDefault="00496695">
      <w:pPr>
        <w:spacing w:before="0" w:after="0"/>
      </w:pPr>
      <w:r>
        <w:continuationSeparator/>
      </w:r>
    </w:p>
  </w:footnote>
  <w:footnote w:type="continuationNotice" w:id="1">
    <w:p w14:paraId="71E2DA54" w14:textId="77777777" w:rsidR="00496695" w:rsidRDefault="0049669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4724A3"/>
    <w:multiLevelType w:val="multilevel"/>
    <w:tmpl w:val="98E2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37211"/>
    <w:multiLevelType w:val="hybridMultilevel"/>
    <w:tmpl w:val="11AC59EA"/>
    <w:lvl w:ilvl="0" w:tplc="A378D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0E46B1"/>
    <w:multiLevelType w:val="hybridMultilevel"/>
    <w:tmpl w:val="709212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4951933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" w16cid:durableId="1931483">
    <w:abstractNumId w:val="1"/>
  </w:num>
  <w:num w:numId="3" w16cid:durableId="1599174031">
    <w:abstractNumId w:val="4"/>
  </w:num>
  <w:num w:numId="4" w16cid:durableId="1551378673">
    <w:abstractNumId w:val="2"/>
  </w:num>
  <w:num w:numId="5" w16cid:durableId="1156141501">
    <w:abstractNumId w:val="3"/>
  </w:num>
  <w:num w:numId="6" w16cid:durableId="1650548804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7" w16cid:durableId="1676569786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8" w16cid:durableId="1230263205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9" w16cid:durableId="961962380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0" w16cid:durableId="1169440268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1" w16cid:durableId="34695028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2" w16cid:durableId="5224204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3" w16cid:durableId="1774323415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4" w16cid:durableId="1408190205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5" w16cid:durableId="1478304707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6" w16cid:durableId="191635289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7" w16cid:durableId="121793000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8" w16cid:durableId="87931919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19" w16cid:durableId="772670180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0" w16cid:durableId="64382405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1" w16cid:durableId="510074225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2" w16cid:durableId="19479220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3" w16cid:durableId="1425422983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4" w16cid:durableId="408380853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5" w16cid:durableId="367608528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6" w16cid:durableId="627783637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7" w16cid:durableId="1610812301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8" w16cid:durableId="175289302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9" w16cid:durableId="783185073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30" w16cid:durableId="117669954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31" w16cid:durableId="600333996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32" w16cid:durableId="2050372586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33" w16cid:durableId="1629583274">
    <w:abstractNumId w:val="0"/>
  </w:num>
  <w:num w:numId="34" w16cid:durableId="1190946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4189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bordersDoNotSurroundHeader/>
  <w:bordersDoNotSurroundFooter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VmMjJiYjFhMmU0YTI2N2M3Y2UzMzAzZjAzY2E2YTc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9vrwrsrz902mepxzppz5df500200sxfr0s&quot;&gt;我的EndNote库&lt;record-ids&gt;&lt;item&gt;53&lt;/item&gt;&lt;item&gt;61&lt;/item&gt;&lt;item&gt;63&lt;/item&gt;&lt;/record-ids&gt;&lt;/item&gt;&lt;/Libraries&gt;"/>
  </w:docVars>
  <w:rsids>
    <w:rsidRoot w:val="00681821"/>
    <w:rsid w:val="00000AC7"/>
    <w:rsid w:val="00000DA8"/>
    <w:rsid w:val="00000ED4"/>
    <w:rsid w:val="00001144"/>
    <w:rsid w:val="00001426"/>
    <w:rsid w:val="00002694"/>
    <w:rsid w:val="00002A4D"/>
    <w:rsid w:val="00002E40"/>
    <w:rsid w:val="0000304A"/>
    <w:rsid w:val="000030BC"/>
    <w:rsid w:val="00003133"/>
    <w:rsid w:val="00003415"/>
    <w:rsid w:val="0000372A"/>
    <w:rsid w:val="00003828"/>
    <w:rsid w:val="00003B48"/>
    <w:rsid w:val="00003D85"/>
    <w:rsid w:val="00003F00"/>
    <w:rsid w:val="00004460"/>
    <w:rsid w:val="0000460D"/>
    <w:rsid w:val="000048DD"/>
    <w:rsid w:val="00004DA9"/>
    <w:rsid w:val="00005170"/>
    <w:rsid w:val="00005691"/>
    <w:rsid w:val="000056DA"/>
    <w:rsid w:val="00005DA2"/>
    <w:rsid w:val="0000673F"/>
    <w:rsid w:val="00007954"/>
    <w:rsid w:val="00010178"/>
    <w:rsid w:val="000107FC"/>
    <w:rsid w:val="00010F20"/>
    <w:rsid w:val="00011874"/>
    <w:rsid w:val="00011C21"/>
    <w:rsid w:val="00011D02"/>
    <w:rsid w:val="00012286"/>
    <w:rsid w:val="00012500"/>
    <w:rsid w:val="0001278A"/>
    <w:rsid w:val="00012BD8"/>
    <w:rsid w:val="00012FEC"/>
    <w:rsid w:val="00013EE7"/>
    <w:rsid w:val="000141EA"/>
    <w:rsid w:val="00014517"/>
    <w:rsid w:val="0001494D"/>
    <w:rsid w:val="00014C78"/>
    <w:rsid w:val="00014D8F"/>
    <w:rsid w:val="00014D94"/>
    <w:rsid w:val="000150EA"/>
    <w:rsid w:val="00015680"/>
    <w:rsid w:val="000156E5"/>
    <w:rsid w:val="00015A5C"/>
    <w:rsid w:val="00015B36"/>
    <w:rsid w:val="00015CED"/>
    <w:rsid w:val="00016B27"/>
    <w:rsid w:val="00016B97"/>
    <w:rsid w:val="00016C20"/>
    <w:rsid w:val="00016F30"/>
    <w:rsid w:val="000178E7"/>
    <w:rsid w:val="000178FA"/>
    <w:rsid w:val="0002027F"/>
    <w:rsid w:val="0002093E"/>
    <w:rsid w:val="00020A2B"/>
    <w:rsid w:val="000211A0"/>
    <w:rsid w:val="00021238"/>
    <w:rsid w:val="000217AF"/>
    <w:rsid w:val="0002194C"/>
    <w:rsid w:val="00021AF3"/>
    <w:rsid w:val="00021AF5"/>
    <w:rsid w:val="00021E81"/>
    <w:rsid w:val="0002200F"/>
    <w:rsid w:val="000223D9"/>
    <w:rsid w:val="00022516"/>
    <w:rsid w:val="00022596"/>
    <w:rsid w:val="00022704"/>
    <w:rsid w:val="00022E4D"/>
    <w:rsid w:val="00022EB2"/>
    <w:rsid w:val="00023103"/>
    <w:rsid w:val="0002388C"/>
    <w:rsid w:val="000239AB"/>
    <w:rsid w:val="00024012"/>
    <w:rsid w:val="000243AB"/>
    <w:rsid w:val="00024B7B"/>
    <w:rsid w:val="0002524F"/>
    <w:rsid w:val="00025397"/>
    <w:rsid w:val="000256E2"/>
    <w:rsid w:val="00025BCC"/>
    <w:rsid w:val="00025C66"/>
    <w:rsid w:val="00026CBA"/>
    <w:rsid w:val="00026FC0"/>
    <w:rsid w:val="000271DF"/>
    <w:rsid w:val="0002765E"/>
    <w:rsid w:val="00027B6C"/>
    <w:rsid w:val="00027F16"/>
    <w:rsid w:val="00027F7E"/>
    <w:rsid w:val="00027F99"/>
    <w:rsid w:val="00030257"/>
    <w:rsid w:val="000304FC"/>
    <w:rsid w:val="0003056E"/>
    <w:rsid w:val="0003166A"/>
    <w:rsid w:val="00031896"/>
    <w:rsid w:val="00031AE5"/>
    <w:rsid w:val="00031C74"/>
    <w:rsid w:val="00031F44"/>
    <w:rsid w:val="000320F3"/>
    <w:rsid w:val="00032EA8"/>
    <w:rsid w:val="0003317D"/>
    <w:rsid w:val="0003357E"/>
    <w:rsid w:val="000339CA"/>
    <w:rsid w:val="00033B2E"/>
    <w:rsid w:val="00033C4A"/>
    <w:rsid w:val="00033E78"/>
    <w:rsid w:val="000341AB"/>
    <w:rsid w:val="00034304"/>
    <w:rsid w:val="00034441"/>
    <w:rsid w:val="000349AF"/>
    <w:rsid w:val="00034A56"/>
    <w:rsid w:val="000350E5"/>
    <w:rsid w:val="00035434"/>
    <w:rsid w:val="00035BFE"/>
    <w:rsid w:val="00035E3E"/>
    <w:rsid w:val="00035F97"/>
    <w:rsid w:val="00035FC9"/>
    <w:rsid w:val="0003694F"/>
    <w:rsid w:val="000369A2"/>
    <w:rsid w:val="00036F1E"/>
    <w:rsid w:val="00037F50"/>
    <w:rsid w:val="0004084E"/>
    <w:rsid w:val="000414BA"/>
    <w:rsid w:val="00042D99"/>
    <w:rsid w:val="00043116"/>
    <w:rsid w:val="00043521"/>
    <w:rsid w:val="0004370F"/>
    <w:rsid w:val="000445EB"/>
    <w:rsid w:val="00044600"/>
    <w:rsid w:val="00044654"/>
    <w:rsid w:val="000454C5"/>
    <w:rsid w:val="0004555F"/>
    <w:rsid w:val="00045678"/>
    <w:rsid w:val="000458E4"/>
    <w:rsid w:val="00045E0B"/>
    <w:rsid w:val="00045EEC"/>
    <w:rsid w:val="00046147"/>
    <w:rsid w:val="000462FC"/>
    <w:rsid w:val="0004632F"/>
    <w:rsid w:val="00046373"/>
    <w:rsid w:val="000465B4"/>
    <w:rsid w:val="00046CC4"/>
    <w:rsid w:val="0004737E"/>
    <w:rsid w:val="0004750B"/>
    <w:rsid w:val="00047618"/>
    <w:rsid w:val="0004791E"/>
    <w:rsid w:val="000504E0"/>
    <w:rsid w:val="000509ED"/>
    <w:rsid w:val="00050A37"/>
    <w:rsid w:val="00050ED1"/>
    <w:rsid w:val="00051DE1"/>
    <w:rsid w:val="00052046"/>
    <w:rsid w:val="000522A6"/>
    <w:rsid w:val="00052355"/>
    <w:rsid w:val="00052E18"/>
    <w:rsid w:val="000533E6"/>
    <w:rsid w:val="000534E8"/>
    <w:rsid w:val="000538C0"/>
    <w:rsid w:val="000538F6"/>
    <w:rsid w:val="00053A74"/>
    <w:rsid w:val="00053B59"/>
    <w:rsid w:val="00053BA1"/>
    <w:rsid w:val="00053EB6"/>
    <w:rsid w:val="00054562"/>
    <w:rsid w:val="000547BB"/>
    <w:rsid w:val="00054DA4"/>
    <w:rsid w:val="00054E12"/>
    <w:rsid w:val="000552CD"/>
    <w:rsid w:val="00055437"/>
    <w:rsid w:val="00056037"/>
    <w:rsid w:val="00056A0B"/>
    <w:rsid w:val="00056E46"/>
    <w:rsid w:val="00057178"/>
    <w:rsid w:val="000571C6"/>
    <w:rsid w:val="00057466"/>
    <w:rsid w:val="0005748D"/>
    <w:rsid w:val="000575DA"/>
    <w:rsid w:val="00057769"/>
    <w:rsid w:val="00057B89"/>
    <w:rsid w:val="0006008D"/>
    <w:rsid w:val="00060363"/>
    <w:rsid w:val="00060774"/>
    <w:rsid w:val="0006095B"/>
    <w:rsid w:val="0006145A"/>
    <w:rsid w:val="00061B7C"/>
    <w:rsid w:val="00062091"/>
    <w:rsid w:val="00062D36"/>
    <w:rsid w:val="00062E22"/>
    <w:rsid w:val="000635C0"/>
    <w:rsid w:val="00063963"/>
    <w:rsid w:val="00063A70"/>
    <w:rsid w:val="00063BE5"/>
    <w:rsid w:val="00063BFC"/>
    <w:rsid w:val="00063D84"/>
    <w:rsid w:val="00064362"/>
    <w:rsid w:val="00064EF1"/>
    <w:rsid w:val="00065096"/>
    <w:rsid w:val="00065202"/>
    <w:rsid w:val="00065230"/>
    <w:rsid w:val="000652D4"/>
    <w:rsid w:val="00065AB3"/>
    <w:rsid w:val="00065C44"/>
    <w:rsid w:val="000662C2"/>
    <w:rsid w:val="0006636D"/>
    <w:rsid w:val="00066377"/>
    <w:rsid w:val="00066B9E"/>
    <w:rsid w:val="000670FF"/>
    <w:rsid w:val="00067150"/>
    <w:rsid w:val="000675D6"/>
    <w:rsid w:val="00067967"/>
    <w:rsid w:val="000710FC"/>
    <w:rsid w:val="000714DF"/>
    <w:rsid w:val="00071645"/>
    <w:rsid w:val="00072D2C"/>
    <w:rsid w:val="00072EC1"/>
    <w:rsid w:val="00073079"/>
    <w:rsid w:val="000733AE"/>
    <w:rsid w:val="0007366E"/>
    <w:rsid w:val="00073F41"/>
    <w:rsid w:val="00073F65"/>
    <w:rsid w:val="00073FB5"/>
    <w:rsid w:val="00073FC4"/>
    <w:rsid w:val="00074195"/>
    <w:rsid w:val="000747F1"/>
    <w:rsid w:val="00074981"/>
    <w:rsid w:val="0007573E"/>
    <w:rsid w:val="000759A0"/>
    <w:rsid w:val="000760F7"/>
    <w:rsid w:val="00076C19"/>
    <w:rsid w:val="00076C61"/>
    <w:rsid w:val="00076D53"/>
    <w:rsid w:val="00076DEB"/>
    <w:rsid w:val="00076F14"/>
    <w:rsid w:val="000775FD"/>
    <w:rsid w:val="00077666"/>
    <w:rsid w:val="00077D53"/>
    <w:rsid w:val="00080076"/>
    <w:rsid w:val="00080422"/>
    <w:rsid w:val="00080A0A"/>
    <w:rsid w:val="00080ADE"/>
    <w:rsid w:val="00080FE8"/>
    <w:rsid w:val="00081394"/>
    <w:rsid w:val="000817AD"/>
    <w:rsid w:val="00081D85"/>
    <w:rsid w:val="00082360"/>
    <w:rsid w:val="00082B6E"/>
    <w:rsid w:val="0008360B"/>
    <w:rsid w:val="00083827"/>
    <w:rsid w:val="00083866"/>
    <w:rsid w:val="00084002"/>
    <w:rsid w:val="0008412F"/>
    <w:rsid w:val="00084215"/>
    <w:rsid w:val="00084237"/>
    <w:rsid w:val="000845F0"/>
    <w:rsid w:val="00084792"/>
    <w:rsid w:val="000851C3"/>
    <w:rsid w:val="000853B0"/>
    <w:rsid w:val="00085A77"/>
    <w:rsid w:val="00085C4F"/>
    <w:rsid w:val="00085DC7"/>
    <w:rsid w:val="00086212"/>
    <w:rsid w:val="00086CF0"/>
    <w:rsid w:val="0008764B"/>
    <w:rsid w:val="0008770B"/>
    <w:rsid w:val="00087FCF"/>
    <w:rsid w:val="00090133"/>
    <w:rsid w:val="000905DB"/>
    <w:rsid w:val="0009081B"/>
    <w:rsid w:val="0009086C"/>
    <w:rsid w:val="00091096"/>
    <w:rsid w:val="00091589"/>
    <w:rsid w:val="00092722"/>
    <w:rsid w:val="00092772"/>
    <w:rsid w:val="00092A80"/>
    <w:rsid w:val="0009399B"/>
    <w:rsid w:val="0009406A"/>
    <w:rsid w:val="000947A3"/>
    <w:rsid w:val="00094AED"/>
    <w:rsid w:val="00094C6B"/>
    <w:rsid w:val="00094C71"/>
    <w:rsid w:val="00094F5A"/>
    <w:rsid w:val="00095052"/>
    <w:rsid w:val="00095079"/>
    <w:rsid w:val="00095642"/>
    <w:rsid w:val="00095982"/>
    <w:rsid w:val="00095BA5"/>
    <w:rsid w:val="0009621C"/>
    <w:rsid w:val="000962A9"/>
    <w:rsid w:val="000962E4"/>
    <w:rsid w:val="00096492"/>
    <w:rsid w:val="00096CFA"/>
    <w:rsid w:val="00096F81"/>
    <w:rsid w:val="000974CB"/>
    <w:rsid w:val="0009769F"/>
    <w:rsid w:val="0009792B"/>
    <w:rsid w:val="00097A28"/>
    <w:rsid w:val="00097AE0"/>
    <w:rsid w:val="00097F70"/>
    <w:rsid w:val="000A0119"/>
    <w:rsid w:val="000A0D67"/>
    <w:rsid w:val="000A0FE4"/>
    <w:rsid w:val="000A16D3"/>
    <w:rsid w:val="000A1A20"/>
    <w:rsid w:val="000A1C95"/>
    <w:rsid w:val="000A20BB"/>
    <w:rsid w:val="000A2256"/>
    <w:rsid w:val="000A2B43"/>
    <w:rsid w:val="000A316C"/>
    <w:rsid w:val="000A32D9"/>
    <w:rsid w:val="000A33EC"/>
    <w:rsid w:val="000A3447"/>
    <w:rsid w:val="000A36E0"/>
    <w:rsid w:val="000A3F6A"/>
    <w:rsid w:val="000A4501"/>
    <w:rsid w:val="000A4753"/>
    <w:rsid w:val="000A4A40"/>
    <w:rsid w:val="000A4C1D"/>
    <w:rsid w:val="000A4D25"/>
    <w:rsid w:val="000A4D79"/>
    <w:rsid w:val="000A56D6"/>
    <w:rsid w:val="000A57DB"/>
    <w:rsid w:val="000A5E43"/>
    <w:rsid w:val="000A6976"/>
    <w:rsid w:val="000A6C38"/>
    <w:rsid w:val="000A6E94"/>
    <w:rsid w:val="000A7205"/>
    <w:rsid w:val="000A79E5"/>
    <w:rsid w:val="000A7A12"/>
    <w:rsid w:val="000B04A2"/>
    <w:rsid w:val="000B0BDF"/>
    <w:rsid w:val="000B0CE9"/>
    <w:rsid w:val="000B0F7B"/>
    <w:rsid w:val="000B1614"/>
    <w:rsid w:val="000B1F1B"/>
    <w:rsid w:val="000B23BD"/>
    <w:rsid w:val="000B2467"/>
    <w:rsid w:val="000B2525"/>
    <w:rsid w:val="000B285B"/>
    <w:rsid w:val="000B2D37"/>
    <w:rsid w:val="000B31F0"/>
    <w:rsid w:val="000B34BD"/>
    <w:rsid w:val="000B3802"/>
    <w:rsid w:val="000B38BD"/>
    <w:rsid w:val="000B3E27"/>
    <w:rsid w:val="000B4C83"/>
    <w:rsid w:val="000B4E29"/>
    <w:rsid w:val="000B4E5C"/>
    <w:rsid w:val="000B5248"/>
    <w:rsid w:val="000B637D"/>
    <w:rsid w:val="000B63AC"/>
    <w:rsid w:val="000B6D15"/>
    <w:rsid w:val="000B774D"/>
    <w:rsid w:val="000B7DC1"/>
    <w:rsid w:val="000C037D"/>
    <w:rsid w:val="000C0869"/>
    <w:rsid w:val="000C1A4A"/>
    <w:rsid w:val="000C1EEA"/>
    <w:rsid w:val="000C1F65"/>
    <w:rsid w:val="000C20C7"/>
    <w:rsid w:val="000C20FC"/>
    <w:rsid w:val="000C2383"/>
    <w:rsid w:val="000C2845"/>
    <w:rsid w:val="000C32B3"/>
    <w:rsid w:val="000C3AA1"/>
    <w:rsid w:val="000C4A73"/>
    <w:rsid w:val="000C4B3C"/>
    <w:rsid w:val="000C53DA"/>
    <w:rsid w:val="000C5733"/>
    <w:rsid w:val="000C5872"/>
    <w:rsid w:val="000C6960"/>
    <w:rsid w:val="000C71AB"/>
    <w:rsid w:val="000C7E2A"/>
    <w:rsid w:val="000D0055"/>
    <w:rsid w:val="000D0246"/>
    <w:rsid w:val="000D0D66"/>
    <w:rsid w:val="000D117D"/>
    <w:rsid w:val="000D130A"/>
    <w:rsid w:val="000D14A5"/>
    <w:rsid w:val="000D1DAC"/>
    <w:rsid w:val="000D2157"/>
    <w:rsid w:val="000D2439"/>
    <w:rsid w:val="000D31EB"/>
    <w:rsid w:val="000D36ED"/>
    <w:rsid w:val="000D3D01"/>
    <w:rsid w:val="000D5276"/>
    <w:rsid w:val="000D624A"/>
    <w:rsid w:val="000D6A51"/>
    <w:rsid w:val="000D6AD2"/>
    <w:rsid w:val="000D6F82"/>
    <w:rsid w:val="000D70F8"/>
    <w:rsid w:val="000D71AD"/>
    <w:rsid w:val="000E0617"/>
    <w:rsid w:val="000E0690"/>
    <w:rsid w:val="000E0A7A"/>
    <w:rsid w:val="000E10B8"/>
    <w:rsid w:val="000E1D83"/>
    <w:rsid w:val="000E22C7"/>
    <w:rsid w:val="000E2383"/>
    <w:rsid w:val="000E258D"/>
    <w:rsid w:val="000E2663"/>
    <w:rsid w:val="000E3219"/>
    <w:rsid w:val="000E362C"/>
    <w:rsid w:val="000E37D3"/>
    <w:rsid w:val="000E411C"/>
    <w:rsid w:val="000E4AF4"/>
    <w:rsid w:val="000E54B2"/>
    <w:rsid w:val="000E588B"/>
    <w:rsid w:val="000E5A07"/>
    <w:rsid w:val="000E5D25"/>
    <w:rsid w:val="000E65CF"/>
    <w:rsid w:val="000E70BF"/>
    <w:rsid w:val="000E7DA7"/>
    <w:rsid w:val="000E7DF6"/>
    <w:rsid w:val="000E7EE3"/>
    <w:rsid w:val="000F0500"/>
    <w:rsid w:val="000F1A7C"/>
    <w:rsid w:val="000F1EB9"/>
    <w:rsid w:val="000F2003"/>
    <w:rsid w:val="000F22D8"/>
    <w:rsid w:val="000F25EF"/>
    <w:rsid w:val="000F29E8"/>
    <w:rsid w:val="000F2E21"/>
    <w:rsid w:val="000F31AD"/>
    <w:rsid w:val="000F3C7C"/>
    <w:rsid w:val="000F4CFB"/>
    <w:rsid w:val="000F503B"/>
    <w:rsid w:val="000F5207"/>
    <w:rsid w:val="000F530B"/>
    <w:rsid w:val="000F584A"/>
    <w:rsid w:val="000F5D6A"/>
    <w:rsid w:val="000F683F"/>
    <w:rsid w:val="000F6E01"/>
    <w:rsid w:val="000F7214"/>
    <w:rsid w:val="000F74D2"/>
    <w:rsid w:val="001001A9"/>
    <w:rsid w:val="00100287"/>
    <w:rsid w:val="0010159B"/>
    <w:rsid w:val="00101BF5"/>
    <w:rsid w:val="00101C4E"/>
    <w:rsid w:val="00102CCB"/>
    <w:rsid w:val="001031ED"/>
    <w:rsid w:val="00104543"/>
    <w:rsid w:val="00104B3F"/>
    <w:rsid w:val="00104C3C"/>
    <w:rsid w:val="00104CBC"/>
    <w:rsid w:val="0010504C"/>
    <w:rsid w:val="00105136"/>
    <w:rsid w:val="0010530F"/>
    <w:rsid w:val="001066FE"/>
    <w:rsid w:val="0010747B"/>
    <w:rsid w:val="001105FF"/>
    <w:rsid w:val="001109E8"/>
    <w:rsid w:val="001117DE"/>
    <w:rsid w:val="00111A4D"/>
    <w:rsid w:val="00111F23"/>
    <w:rsid w:val="001126EC"/>
    <w:rsid w:val="00113194"/>
    <w:rsid w:val="00113264"/>
    <w:rsid w:val="00113430"/>
    <w:rsid w:val="0011354E"/>
    <w:rsid w:val="00113CD8"/>
    <w:rsid w:val="001143A2"/>
    <w:rsid w:val="00114583"/>
    <w:rsid w:val="001156F5"/>
    <w:rsid w:val="001157E6"/>
    <w:rsid w:val="001158D9"/>
    <w:rsid w:val="00115C8C"/>
    <w:rsid w:val="00115F2B"/>
    <w:rsid w:val="001160BE"/>
    <w:rsid w:val="00116CBB"/>
    <w:rsid w:val="00116FBE"/>
    <w:rsid w:val="00117049"/>
    <w:rsid w:val="00117666"/>
    <w:rsid w:val="00117C75"/>
    <w:rsid w:val="00117D3C"/>
    <w:rsid w:val="00117EA9"/>
    <w:rsid w:val="00120561"/>
    <w:rsid w:val="001208E7"/>
    <w:rsid w:val="0012106D"/>
    <w:rsid w:val="00121214"/>
    <w:rsid w:val="001213C0"/>
    <w:rsid w:val="0012210B"/>
    <w:rsid w:val="001223A7"/>
    <w:rsid w:val="001226C0"/>
    <w:rsid w:val="00122B2C"/>
    <w:rsid w:val="00122EE8"/>
    <w:rsid w:val="00123FEB"/>
    <w:rsid w:val="00124EEA"/>
    <w:rsid w:val="00125C88"/>
    <w:rsid w:val="001274C5"/>
    <w:rsid w:val="0012751F"/>
    <w:rsid w:val="00127F80"/>
    <w:rsid w:val="00130C81"/>
    <w:rsid w:val="00130FE8"/>
    <w:rsid w:val="001328D6"/>
    <w:rsid w:val="00132E78"/>
    <w:rsid w:val="001330F7"/>
    <w:rsid w:val="00133385"/>
    <w:rsid w:val="001335F2"/>
    <w:rsid w:val="0013367D"/>
    <w:rsid w:val="001338DD"/>
    <w:rsid w:val="00134256"/>
    <w:rsid w:val="0013430C"/>
    <w:rsid w:val="0013442F"/>
    <w:rsid w:val="00134E10"/>
    <w:rsid w:val="00135587"/>
    <w:rsid w:val="00135FEF"/>
    <w:rsid w:val="001364B4"/>
    <w:rsid w:val="001401E8"/>
    <w:rsid w:val="00140DA4"/>
    <w:rsid w:val="00140E36"/>
    <w:rsid w:val="001411DD"/>
    <w:rsid w:val="001412EA"/>
    <w:rsid w:val="00141737"/>
    <w:rsid w:val="00141B91"/>
    <w:rsid w:val="001422DF"/>
    <w:rsid w:val="00142C16"/>
    <w:rsid w:val="00142D34"/>
    <w:rsid w:val="00142D3C"/>
    <w:rsid w:val="00142F31"/>
    <w:rsid w:val="00143A4A"/>
    <w:rsid w:val="00143D41"/>
    <w:rsid w:val="00144082"/>
    <w:rsid w:val="00144A1D"/>
    <w:rsid w:val="00144DE8"/>
    <w:rsid w:val="00145360"/>
    <w:rsid w:val="00145C0F"/>
    <w:rsid w:val="00145E83"/>
    <w:rsid w:val="00145FF4"/>
    <w:rsid w:val="001463F8"/>
    <w:rsid w:val="00146D99"/>
    <w:rsid w:val="00146EFE"/>
    <w:rsid w:val="00147395"/>
    <w:rsid w:val="00147FCC"/>
    <w:rsid w:val="00150125"/>
    <w:rsid w:val="0015102D"/>
    <w:rsid w:val="00152160"/>
    <w:rsid w:val="00152CC2"/>
    <w:rsid w:val="00152FC7"/>
    <w:rsid w:val="0015316B"/>
    <w:rsid w:val="00153361"/>
    <w:rsid w:val="00154151"/>
    <w:rsid w:val="00154434"/>
    <w:rsid w:val="0015470B"/>
    <w:rsid w:val="00154960"/>
    <w:rsid w:val="00154FB4"/>
    <w:rsid w:val="001552C9"/>
    <w:rsid w:val="00155549"/>
    <w:rsid w:val="0015599C"/>
    <w:rsid w:val="0015651D"/>
    <w:rsid w:val="00156630"/>
    <w:rsid w:val="00156B84"/>
    <w:rsid w:val="00157065"/>
    <w:rsid w:val="00157102"/>
    <w:rsid w:val="001579C4"/>
    <w:rsid w:val="001579DF"/>
    <w:rsid w:val="001600BB"/>
    <w:rsid w:val="00160A13"/>
    <w:rsid w:val="001611AD"/>
    <w:rsid w:val="00161309"/>
    <w:rsid w:val="0016168B"/>
    <w:rsid w:val="00161A00"/>
    <w:rsid w:val="00161F13"/>
    <w:rsid w:val="00161FAC"/>
    <w:rsid w:val="00162085"/>
    <w:rsid w:val="0016223E"/>
    <w:rsid w:val="0016268A"/>
    <w:rsid w:val="00162F7A"/>
    <w:rsid w:val="00163859"/>
    <w:rsid w:val="0016395A"/>
    <w:rsid w:val="00163B1C"/>
    <w:rsid w:val="0016413B"/>
    <w:rsid w:val="00164158"/>
    <w:rsid w:val="001643F5"/>
    <w:rsid w:val="00165192"/>
    <w:rsid w:val="00165285"/>
    <w:rsid w:val="001656E7"/>
    <w:rsid w:val="0016605B"/>
    <w:rsid w:val="001662D7"/>
    <w:rsid w:val="001664C5"/>
    <w:rsid w:val="00166F35"/>
    <w:rsid w:val="0017035B"/>
    <w:rsid w:val="0017090A"/>
    <w:rsid w:val="0017098D"/>
    <w:rsid w:val="00170A40"/>
    <w:rsid w:val="00171274"/>
    <w:rsid w:val="0017160A"/>
    <w:rsid w:val="00172448"/>
    <w:rsid w:val="0017298F"/>
    <w:rsid w:val="001729F5"/>
    <w:rsid w:val="00172B64"/>
    <w:rsid w:val="00173437"/>
    <w:rsid w:val="00173FBD"/>
    <w:rsid w:val="00174347"/>
    <w:rsid w:val="0017445A"/>
    <w:rsid w:val="001748D2"/>
    <w:rsid w:val="001749F4"/>
    <w:rsid w:val="001749FB"/>
    <w:rsid w:val="00174A77"/>
    <w:rsid w:val="00174BA9"/>
    <w:rsid w:val="00174CAA"/>
    <w:rsid w:val="00174E29"/>
    <w:rsid w:val="00175134"/>
    <w:rsid w:val="00175563"/>
    <w:rsid w:val="00176074"/>
    <w:rsid w:val="001760B9"/>
    <w:rsid w:val="00176524"/>
    <w:rsid w:val="00177380"/>
    <w:rsid w:val="00177433"/>
    <w:rsid w:val="00177A47"/>
    <w:rsid w:val="00177B5F"/>
    <w:rsid w:val="00177D84"/>
    <w:rsid w:val="00177FD0"/>
    <w:rsid w:val="0018024F"/>
    <w:rsid w:val="001804E8"/>
    <w:rsid w:val="001807F4"/>
    <w:rsid w:val="00180B7D"/>
    <w:rsid w:val="00181745"/>
    <w:rsid w:val="001821E1"/>
    <w:rsid w:val="0018256F"/>
    <w:rsid w:val="0018296D"/>
    <w:rsid w:val="00182BD5"/>
    <w:rsid w:val="00182DA2"/>
    <w:rsid w:val="00183B06"/>
    <w:rsid w:val="00183BD1"/>
    <w:rsid w:val="00183C51"/>
    <w:rsid w:val="00184F06"/>
    <w:rsid w:val="00185700"/>
    <w:rsid w:val="001859B8"/>
    <w:rsid w:val="00185B22"/>
    <w:rsid w:val="001866A5"/>
    <w:rsid w:val="00186750"/>
    <w:rsid w:val="00186CDF"/>
    <w:rsid w:val="00186F89"/>
    <w:rsid w:val="001870BF"/>
    <w:rsid w:val="00187A65"/>
    <w:rsid w:val="00187CA8"/>
    <w:rsid w:val="00187E91"/>
    <w:rsid w:val="0019038B"/>
    <w:rsid w:val="0019052E"/>
    <w:rsid w:val="00190651"/>
    <w:rsid w:val="00190677"/>
    <w:rsid w:val="0019079B"/>
    <w:rsid w:val="001909AE"/>
    <w:rsid w:val="0019153C"/>
    <w:rsid w:val="0019164F"/>
    <w:rsid w:val="00191940"/>
    <w:rsid w:val="001921EA"/>
    <w:rsid w:val="00192307"/>
    <w:rsid w:val="0019232F"/>
    <w:rsid w:val="00192AE8"/>
    <w:rsid w:val="00192F75"/>
    <w:rsid w:val="001939F9"/>
    <w:rsid w:val="00193A03"/>
    <w:rsid w:val="001944F5"/>
    <w:rsid w:val="00194545"/>
    <w:rsid w:val="00194B30"/>
    <w:rsid w:val="00194E32"/>
    <w:rsid w:val="001950F4"/>
    <w:rsid w:val="00195A21"/>
    <w:rsid w:val="00195D6B"/>
    <w:rsid w:val="00195D7F"/>
    <w:rsid w:val="001964EF"/>
    <w:rsid w:val="00196884"/>
    <w:rsid w:val="00196939"/>
    <w:rsid w:val="00196987"/>
    <w:rsid w:val="00196B13"/>
    <w:rsid w:val="001A0116"/>
    <w:rsid w:val="001A0743"/>
    <w:rsid w:val="001A0A01"/>
    <w:rsid w:val="001A0F52"/>
    <w:rsid w:val="001A1457"/>
    <w:rsid w:val="001A15FC"/>
    <w:rsid w:val="001A19AF"/>
    <w:rsid w:val="001A19D9"/>
    <w:rsid w:val="001A1A21"/>
    <w:rsid w:val="001A1B89"/>
    <w:rsid w:val="001A1BA7"/>
    <w:rsid w:val="001A1BC4"/>
    <w:rsid w:val="001A1CF9"/>
    <w:rsid w:val="001A215F"/>
    <w:rsid w:val="001A230F"/>
    <w:rsid w:val="001A2987"/>
    <w:rsid w:val="001A34B7"/>
    <w:rsid w:val="001A3C66"/>
    <w:rsid w:val="001A43A4"/>
    <w:rsid w:val="001A4FF4"/>
    <w:rsid w:val="001A5814"/>
    <w:rsid w:val="001A5859"/>
    <w:rsid w:val="001A59C8"/>
    <w:rsid w:val="001A5AA6"/>
    <w:rsid w:val="001A5AEB"/>
    <w:rsid w:val="001A5EB2"/>
    <w:rsid w:val="001A6592"/>
    <w:rsid w:val="001A6E57"/>
    <w:rsid w:val="001A7102"/>
    <w:rsid w:val="001A7634"/>
    <w:rsid w:val="001A77DE"/>
    <w:rsid w:val="001A77FD"/>
    <w:rsid w:val="001A7B35"/>
    <w:rsid w:val="001A7BFE"/>
    <w:rsid w:val="001A7FB7"/>
    <w:rsid w:val="001B0284"/>
    <w:rsid w:val="001B04AC"/>
    <w:rsid w:val="001B06D8"/>
    <w:rsid w:val="001B0890"/>
    <w:rsid w:val="001B0B1A"/>
    <w:rsid w:val="001B0E43"/>
    <w:rsid w:val="001B1107"/>
    <w:rsid w:val="001B15E7"/>
    <w:rsid w:val="001B183E"/>
    <w:rsid w:val="001B1A2C"/>
    <w:rsid w:val="001B1DFF"/>
    <w:rsid w:val="001B1EFF"/>
    <w:rsid w:val="001B27C3"/>
    <w:rsid w:val="001B31D5"/>
    <w:rsid w:val="001B34DE"/>
    <w:rsid w:val="001B4276"/>
    <w:rsid w:val="001B4521"/>
    <w:rsid w:val="001B4EA3"/>
    <w:rsid w:val="001B51C5"/>
    <w:rsid w:val="001B5941"/>
    <w:rsid w:val="001B5B63"/>
    <w:rsid w:val="001B5F98"/>
    <w:rsid w:val="001B5FA8"/>
    <w:rsid w:val="001B634A"/>
    <w:rsid w:val="001B6550"/>
    <w:rsid w:val="001B6849"/>
    <w:rsid w:val="001B77D1"/>
    <w:rsid w:val="001B78A5"/>
    <w:rsid w:val="001B78F5"/>
    <w:rsid w:val="001B7C86"/>
    <w:rsid w:val="001B7D65"/>
    <w:rsid w:val="001C003C"/>
    <w:rsid w:val="001C0808"/>
    <w:rsid w:val="001C0A02"/>
    <w:rsid w:val="001C0D1A"/>
    <w:rsid w:val="001C0E20"/>
    <w:rsid w:val="001C16B4"/>
    <w:rsid w:val="001C16DF"/>
    <w:rsid w:val="001C2A28"/>
    <w:rsid w:val="001C2DDE"/>
    <w:rsid w:val="001C365C"/>
    <w:rsid w:val="001C3857"/>
    <w:rsid w:val="001C3D1D"/>
    <w:rsid w:val="001C3EBB"/>
    <w:rsid w:val="001C408D"/>
    <w:rsid w:val="001C43CB"/>
    <w:rsid w:val="001C4B3B"/>
    <w:rsid w:val="001C4F74"/>
    <w:rsid w:val="001C5297"/>
    <w:rsid w:val="001C5304"/>
    <w:rsid w:val="001C545F"/>
    <w:rsid w:val="001C559B"/>
    <w:rsid w:val="001C55AF"/>
    <w:rsid w:val="001C562D"/>
    <w:rsid w:val="001C5875"/>
    <w:rsid w:val="001C5D32"/>
    <w:rsid w:val="001C5D58"/>
    <w:rsid w:val="001C6034"/>
    <w:rsid w:val="001C6140"/>
    <w:rsid w:val="001C660D"/>
    <w:rsid w:val="001C6E09"/>
    <w:rsid w:val="001C7073"/>
    <w:rsid w:val="001C7C9C"/>
    <w:rsid w:val="001D161D"/>
    <w:rsid w:val="001D1834"/>
    <w:rsid w:val="001D20E6"/>
    <w:rsid w:val="001D21C8"/>
    <w:rsid w:val="001D2441"/>
    <w:rsid w:val="001D2DCB"/>
    <w:rsid w:val="001D33A3"/>
    <w:rsid w:val="001D33D8"/>
    <w:rsid w:val="001D35A1"/>
    <w:rsid w:val="001D59D8"/>
    <w:rsid w:val="001D5A91"/>
    <w:rsid w:val="001D5C23"/>
    <w:rsid w:val="001D61EC"/>
    <w:rsid w:val="001D6650"/>
    <w:rsid w:val="001D6CC2"/>
    <w:rsid w:val="001D71CF"/>
    <w:rsid w:val="001D776D"/>
    <w:rsid w:val="001D784A"/>
    <w:rsid w:val="001D79C6"/>
    <w:rsid w:val="001E0512"/>
    <w:rsid w:val="001E0635"/>
    <w:rsid w:val="001E14E6"/>
    <w:rsid w:val="001E18BA"/>
    <w:rsid w:val="001E1959"/>
    <w:rsid w:val="001E2C94"/>
    <w:rsid w:val="001E3D57"/>
    <w:rsid w:val="001E42BB"/>
    <w:rsid w:val="001E4449"/>
    <w:rsid w:val="001E48D6"/>
    <w:rsid w:val="001E4C44"/>
    <w:rsid w:val="001E4C8B"/>
    <w:rsid w:val="001E53CA"/>
    <w:rsid w:val="001E5471"/>
    <w:rsid w:val="001E58DD"/>
    <w:rsid w:val="001E5C8B"/>
    <w:rsid w:val="001E613D"/>
    <w:rsid w:val="001E63C4"/>
    <w:rsid w:val="001E6AEE"/>
    <w:rsid w:val="001E71A2"/>
    <w:rsid w:val="001F007D"/>
    <w:rsid w:val="001F0099"/>
    <w:rsid w:val="001F1888"/>
    <w:rsid w:val="001F2B4F"/>
    <w:rsid w:val="001F2C6F"/>
    <w:rsid w:val="001F2CBB"/>
    <w:rsid w:val="001F34B2"/>
    <w:rsid w:val="001F3567"/>
    <w:rsid w:val="001F3C75"/>
    <w:rsid w:val="001F4C07"/>
    <w:rsid w:val="001F5289"/>
    <w:rsid w:val="001F57AA"/>
    <w:rsid w:val="001F5BB9"/>
    <w:rsid w:val="001F606D"/>
    <w:rsid w:val="001F65FA"/>
    <w:rsid w:val="001F684C"/>
    <w:rsid w:val="001F68D8"/>
    <w:rsid w:val="001F6E8D"/>
    <w:rsid w:val="001F704A"/>
    <w:rsid w:val="001F7158"/>
    <w:rsid w:val="001F7346"/>
    <w:rsid w:val="001F73C3"/>
    <w:rsid w:val="001F77CB"/>
    <w:rsid w:val="001F78EB"/>
    <w:rsid w:val="00200060"/>
    <w:rsid w:val="00200427"/>
    <w:rsid w:val="002013A8"/>
    <w:rsid w:val="00201439"/>
    <w:rsid w:val="002014B7"/>
    <w:rsid w:val="00201867"/>
    <w:rsid w:val="002018F2"/>
    <w:rsid w:val="00201916"/>
    <w:rsid w:val="00201930"/>
    <w:rsid w:val="00202632"/>
    <w:rsid w:val="00202C34"/>
    <w:rsid w:val="00203705"/>
    <w:rsid w:val="002043AF"/>
    <w:rsid w:val="0020454F"/>
    <w:rsid w:val="002052FC"/>
    <w:rsid w:val="00205C8B"/>
    <w:rsid w:val="0020610B"/>
    <w:rsid w:val="002061F3"/>
    <w:rsid w:val="00206513"/>
    <w:rsid w:val="00206528"/>
    <w:rsid w:val="00207805"/>
    <w:rsid w:val="00210CEE"/>
    <w:rsid w:val="002117A5"/>
    <w:rsid w:val="00211848"/>
    <w:rsid w:val="00211E2D"/>
    <w:rsid w:val="0021202F"/>
    <w:rsid w:val="0021205C"/>
    <w:rsid w:val="002126DF"/>
    <w:rsid w:val="00212864"/>
    <w:rsid w:val="00213440"/>
    <w:rsid w:val="00213C4D"/>
    <w:rsid w:val="00214585"/>
    <w:rsid w:val="002148D5"/>
    <w:rsid w:val="00214D01"/>
    <w:rsid w:val="00215C80"/>
    <w:rsid w:val="00215EE7"/>
    <w:rsid w:val="00215FB6"/>
    <w:rsid w:val="00215FEB"/>
    <w:rsid w:val="002162C3"/>
    <w:rsid w:val="002169B3"/>
    <w:rsid w:val="00216D6D"/>
    <w:rsid w:val="00216F92"/>
    <w:rsid w:val="002170F7"/>
    <w:rsid w:val="00217162"/>
    <w:rsid w:val="002171DC"/>
    <w:rsid w:val="00217421"/>
    <w:rsid w:val="00217808"/>
    <w:rsid w:val="00217A1F"/>
    <w:rsid w:val="00217CB1"/>
    <w:rsid w:val="00217E8F"/>
    <w:rsid w:val="002200E6"/>
    <w:rsid w:val="0022026A"/>
    <w:rsid w:val="002202CC"/>
    <w:rsid w:val="002204BB"/>
    <w:rsid w:val="00220838"/>
    <w:rsid w:val="00220AEA"/>
    <w:rsid w:val="00221ABA"/>
    <w:rsid w:val="00221CF8"/>
    <w:rsid w:val="00222235"/>
    <w:rsid w:val="002229D7"/>
    <w:rsid w:val="00222EE7"/>
    <w:rsid w:val="00223436"/>
    <w:rsid w:val="002234C1"/>
    <w:rsid w:val="00223718"/>
    <w:rsid w:val="00223C60"/>
    <w:rsid w:val="00223E37"/>
    <w:rsid w:val="00223E57"/>
    <w:rsid w:val="002248BC"/>
    <w:rsid w:val="002248F4"/>
    <w:rsid w:val="00224D4B"/>
    <w:rsid w:val="00224FB3"/>
    <w:rsid w:val="0022529E"/>
    <w:rsid w:val="002255C4"/>
    <w:rsid w:val="0022572C"/>
    <w:rsid w:val="00225BCE"/>
    <w:rsid w:val="00225C84"/>
    <w:rsid w:val="00225DF8"/>
    <w:rsid w:val="00225F30"/>
    <w:rsid w:val="0022615A"/>
    <w:rsid w:val="0022621F"/>
    <w:rsid w:val="002263CB"/>
    <w:rsid w:val="0022685C"/>
    <w:rsid w:val="00226954"/>
    <w:rsid w:val="002273C1"/>
    <w:rsid w:val="00227BDE"/>
    <w:rsid w:val="00227FA0"/>
    <w:rsid w:val="0023074D"/>
    <w:rsid w:val="00230F07"/>
    <w:rsid w:val="002316C0"/>
    <w:rsid w:val="0023178C"/>
    <w:rsid w:val="0023193C"/>
    <w:rsid w:val="00231B7C"/>
    <w:rsid w:val="00231BA3"/>
    <w:rsid w:val="002320C9"/>
    <w:rsid w:val="0023229D"/>
    <w:rsid w:val="00233448"/>
    <w:rsid w:val="00233779"/>
    <w:rsid w:val="00233F88"/>
    <w:rsid w:val="002341F9"/>
    <w:rsid w:val="0023447F"/>
    <w:rsid w:val="0023452B"/>
    <w:rsid w:val="00234C8F"/>
    <w:rsid w:val="002353AC"/>
    <w:rsid w:val="00235572"/>
    <w:rsid w:val="00235B8A"/>
    <w:rsid w:val="00235C8A"/>
    <w:rsid w:val="00235D9E"/>
    <w:rsid w:val="00235FBB"/>
    <w:rsid w:val="0023609F"/>
    <w:rsid w:val="00236416"/>
    <w:rsid w:val="00236444"/>
    <w:rsid w:val="0023730F"/>
    <w:rsid w:val="00237810"/>
    <w:rsid w:val="002400AC"/>
    <w:rsid w:val="002400FF"/>
    <w:rsid w:val="002402D8"/>
    <w:rsid w:val="002405CE"/>
    <w:rsid w:val="002405E6"/>
    <w:rsid w:val="00240760"/>
    <w:rsid w:val="00240DBA"/>
    <w:rsid w:val="00240E98"/>
    <w:rsid w:val="00241184"/>
    <w:rsid w:val="00241A65"/>
    <w:rsid w:val="00242570"/>
    <w:rsid w:val="002429C8"/>
    <w:rsid w:val="00242F3B"/>
    <w:rsid w:val="0024318E"/>
    <w:rsid w:val="00243403"/>
    <w:rsid w:val="002436C4"/>
    <w:rsid w:val="0024378C"/>
    <w:rsid w:val="00243CB8"/>
    <w:rsid w:val="00243E0C"/>
    <w:rsid w:val="00243E53"/>
    <w:rsid w:val="00244F0C"/>
    <w:rsid w:val="00245274"/>
    <w:rsid w:val="00245B0D"/>
    <w:rsid w:val="0024625F"/>
    <w:rsid w:val="00246BE4"/>
    <w:rsid w:val="00247349"/>
    <w:rsid w:val="002479A2"/>
    <w:rsid w:val="00247DC4"/>
    <w:rsid w:val="00250676"/>
    <w:rsid w:val="002508ED"/>
    <w:rsid w:val="00250ACC"/>
    <w:rsid w:val="00250DCE"/>
    <w:rsid w:val="00251B8D"/>
    <w:rsid w:val="00251D65"/>
    <w:rsid w:val="00252204"/>
    <w:rsid w:val="0025228F"/>
    <w:rsid w:val="002525F9"/>
    <w:rsid w:val="00252E0F"/>
    <w:rsid w:val="00253E91"/>
    <w:rsid w:val="00254232"/>
    <w:rsid w:val="0025438E"/>
    <w:rsid w:val="00254426"/>
    <w:rsid w:val="002551B9"/>
    <w:rsid w:val="00255416"/>
    <w:rsid w:val="002557AC"/>
    <w:rsid w:val="00255CFB"/>
    <w:rsid w:val="00256655"/>
    <w:rsid w:val="00256B6F"/>
    <w:rsid w:val="00257245"/>
    <w:rsid w:val="002577CF"/>
    <w:rsid w:val="002603A0"/>
    <w:rsid w:val="00260574"/>
    <w:rsid w:val="00261389"/>
    <w:rsid w:val="00261910"/>
    <w:rsid w:val="002629A3"/>
    <w:rsid w:val="00262F12"/>
    <w:rsid w:val="00263F52"/>
    <w:rsid w:val="0026543D"/>
    <w:rsid w:val="00265660"/>
    <w:rsid w:val="00265968"/>
    <w:rsid w:val="002660DC"/>
    <w:rsid w:val="00266B7C"/>
    <w:rsid w:val="002670CE"/>
    <w:rsid w:val="0026760A"/>
    <w:rsid w:val="00267788"/>
    <w:rsid w:val="00267805"/>
    <w:rsid w:val="00267945"/>
    <w:rsid w:val="00267D18"/>
    <w:rsid w:val="00267F60"/>
    <w:rsid w:val="002703C6"/>
    <w:rsid w:val="002704CD"/>
    <w:rsid w:val="0027073C"/>
    <w:rsid w:val="00270AAD"/>
    <w:rsid w:val="00270C31"/>
    <w:rsid w:val="002710D3"/>
    <w:rsid w:val="0027163D"/>
    <w:rsid w:val="0027173A"/>
    <w:rsid w:val="00271E14"/>
    <w:rsid w:val="0027224F"/>
    <w:rsid w:val="0027272F"/>
    <w:rsid w:val="00272881"/>
    <w:rsid w:val="00273041"/>
    <w:rsid w:val="002731FB"/>
    <w:rsid w:val="00273525"/>
    <w:rsid w:val="00273821"/>
    <w:rsid w:val="00273C8C"/>
    <w:rsid w:val="00273DC6"/>
    <w:rsid w:val="0027433B"/>
    <w:rsid w:val="00274B0A"/>
    <w:rsid w:val="00274B8E"/>
    <w:rsid w:val="002752E6"/>
    <w:rsid w:val="002753A7"/>
    <w:rsid w:val="00275E14"/>
    <w:rsid w:val="00276008"/>
    <w:rsid w:val="00276720"/>
    <w:rsid w:val="00276E8E"/>
    <w:rsid w:val="00276EBD"/>
    <w:rsid w:val="00276EC7"/>
    <w:rsid w:val="0027723D"/>
    <w:rsid w:val="0027799D"/>
    <w:rsid w:val="00277C16"/>
    <w:rsid w:val="00277DEC"/>
    <w:rsid w:val="002802E6"/>
    <w:rsid w:val="00280353"/>
    <w:rsid w:val="002808AE"/>
    <w:rsid w:val="00280A57"/>
    <w:rsid w:val="00280A6E"/>
    <w:rsid w:val="00281465"/>
    <w:rsid w:val="002822BD"/>
    <w:rsid w:val="00283366"/>
    <w:rsid w:val="00283614"/>
    <w:rsid w:val="00283AF3"/>
    <w:rsid w:val="002843D7"/>
    <w:rsid w:val="0028490F"/>
    <w:rsid w:val="00284AEA"/>
    <w:rsid w:val="00284F34"/>
    <w:rsid w:val="00285528"/>
    <w:rsid w:val="0028559F"/>
    <w:rsid w:val="002857AD"/>
    <w:rsid w:val="002860DD"/>
    <w:rsid w:val="002864B3"/>
    <w:rsid w:val="002868E2"/>
    <w:rsid w:val="002869C3"/>
    <w:rsid w:val="0028762A"/>
    <w:rsid w:val="002878AB"/>
    <w:rsid w:val="00287CE5"/>
    <w:rsid w:val="00287E7A"/>
    <w:rsid w:val="002904D3"/>
    <w:rsid w:val="00290936"/>
    <w:rsid w:val="00290B63"/>
    <w:rsid w:val="00290E9B"/>
    <w:rsid w:val="0029119A"/>
    <w:rsid w:val="00292074"/>
    <w:rsid w:val="002925F5"/>
    <w:rsid w:val="002929CF"/>
    <w:rsid w:val="00292C7A"/>
    <w:rsid w:val="0029324F"/>
    <w:rsid w:val="002935A9"/>
    <w:rsid w:val="002936E4"/>
    <w:rsid w:val="00293BBA"/>
    <w:rsid w:val="00293D6A"/>
    <w:rsid w:val="00293FDB"/>
    <w:rsid w:val="0029419D"/>
    <w:rsid w:val="002949F4"/>
    <w:rsid w:val="00294BE8"/>
    <w:rsid w:val="00294E25"/>
    <w:rsid w:val="00294EB7"/>
    <w:rsid w:val="00294FC8"/>
    <w:rsid w:val="0029510B"/>
    <w:rsid w:val="00295C17"/>
    <w:rsid w:val="0029619D"/>
    <w:rsid w:val="00296B88"/>
    <w:rsid w:val="00296BED"/>
    <w:rsid w:val="00296CF2"/>
    <w:rsid w:val="00296E9F"/>
    <w:rsid w:val="00297046"/>
    <w:rsid w:val="002970F8"/>
    <w:rsid w:val="00297524"/>
    <w:rsid w:val="00297B8C"/>
    <w:rsid w:val="002A04A9"/>
    <w:rsid w:val="002A0668"/>
    <w:rsid w:val="002A0CD4"/>
    <w:rsid w:val="002A12D5"/>
    <w:rsid w:val="002A199F"/>
    <w:rsid w:val="002A2206"/>
    <w:rsid w:val="002A296F"/>
    <w:rsid w:val="002A2A1A"/>
    <w:rsid w:val="002A2B62"/>
    <w:rsid w:val="002A34AF"/>
    <w:rsid w:val="002A3709"/>
    <w:rsid w:val="002A37F1"/>
    <w:rsid w:val="002A3B25"/>
    <w:rsid w:val="002A46A8"/>
    <w:rsid w:val="002A4AA8"/>
    <w:rsid w:val="002A5490"/>
    <w:rsid w:val="002A582C"/>
    <w:rsid w:val="002A5A50"/>
    <w:rsid w:val="002A60DC"/>
    <w:rsid w:val="002A6720"/>
    <w:rsid w:val="002A67A3"/>
    <w:rsid w:val="002A6844"/>
    <w:rsid w:val="002A68E3"/>
    <w:rsid w:val="002A6E14"/>
    <w:rsid w:val="002A72FD"/>
    <w:rsid w:val="002A795A"/>
    <w:rsid w:val="002A7B82"/>
    <w:rsid w:val="002B010D"/>
    <w:rsid w:val="002B019A"/>
    <w:rsid w:val="002B04AC"/>
    <w:rsid w:val="002B0E35"/>
    <w:rsid w:val="002B10DB"/>
    <w:rsid w:val="002B1371"/>
    <w:rsid w:val="002B17EA"/>
    <w:rsid w:val="002B2259"/>
    <w:rsid w:val="002B239D"/>
    <w:rsid w:val="002B25A6"/>
    <w:rsid w:val="002B2815"/>
    <w:rsid w:val="002B2893"/>
    <w:rsid w:val="002B2A89"/>
    <w:rsid w:val="002B2C24"/>
    <w:rsid w:val="002B2F25"/>
    <w:rsid w:val="002B3155"/>
    <w:rsid w:val="002B3B66"/>
    <w:rsid w:val="002B3D0D"/>
    <w:rsid w:val="002B41A6"/>
    <w:rsid w:val="002B44E1"/>
    <w:rsid w:val="002B4D2B"/>
    <w:rsid w:val="002B4E0C"/>
    <w:rsid w:val="002B5256"/>
    <w:rsid w:val="002B5959"/>
    <w:rsid w:val="002B5994"/>
    <w:rsid w:val="002B5C21"/>
    <w:rsid w:val="002B5E58"/>
    <w:rsid w:val="002B5EE0"/>
    <w:rsid w:val="002B64C5"/>
    <w:rsid w:val="002B6505"/>
    <w:rsid w:val="002B694B"/>
    <w:rsid w:val="002B79B0"/>
    <w:rsid w:val="002B7B73"/>
    <w:rsid w:val="002B7BBF"/>
    <w:rsid w:val="002B7EFE"/>
    <w:rsid w:val="002C187F"/>
    <w:rsid w:val="002C1903"/>
    <w:rsid w:val="002C1A79"/>
    <w:rsid w:val="002C1C3B"/>
    <w:rsid w:val="002C1CEC"/>
    <w:rsid w:val="002C1EDC"/>
    <w:rsid w:val="002C1F33"/>
    <w:rsid w:val="002C2CB7"/>
    <w:rsid w:val="002C3002"/>
    <w:rsid w:val="002C3D58"/>
    <w:rsid w:val="002C4138"/>
    <w:rsid w:val="002C42CB"/>
    <w:rsid w:val="002C494D"/>
    <w:rsid w:val="002C53F0"/>
    <w:rsid w:val="002C5508"/>
    <w:rsid w:val="002C5C7E"/>
    <w:rsid w:val="002C6059"/>
    <w:rsid w:val="002C6305"/>
    <w:rsid w:val="002C6A79"/>
    <w:rsid w:val="002C6D57"/>
    <w:rsid w:val="002C7203"/>
    <w:rsid w:val="002C735A"/>
    <w:rsid w:val="002C74CA"/>
    <w:rsid w:val="002C79BF"/>
    <w:rsid w:val="002D0410"/>
    <w:rsid w:val="002D0AE1"/>
    <w:rsid w:val="002D0B0D"/>
    <w:rsid w:val="002D17C4"/>
    <w:rsid w:val="002D1A49"/>
    <w:rsid w:val="002D1D06"/>
    <w:rsid w:val="002D1E17"/>
    <w:rsid w:val="002D21E5"/>
    <w:rsid w:val="002D26F4"/>
    <w:rsid w:val="002D2C4F"/>
    <w:rsid w:val="002D3047"/>
    <w:rsid w:val="002D345F"/>
    <w:rsid w:val="002D3717"/>
    <w:rsid w:val="002D37DD"/>
    <w:rsid w:val="002D3E43"/>
    <w:rsid w:val="002D403F"/>
    <w:rsid w:val="002D40F0"/>
    <w:rsid w:val="002D44BA"/>
    <w:rsid w:val="002D4873"/>
    <w:rsid w:val="002D4E39"/>
    <w:rsid w:val="002D537E"/>
    <w:rsid w:val="002D5E2F"/>
    <w:rsid w:val="002D6E0C"/>
    <w:rsid w:val="002D70A3"/>
    <w:rsid w:val="002D716D"/>
    <w:rsid w:val="002D7882"/>
    <w:rsid w:val="002D7E2C"/>
    <w:rsid w:val="002D7F6B"/>
    <w:rsid w:val="002E06E4"/>
    <w:rsid w:val="002E06F0"/>
    <w:rsid w:val="002E2CB6"/>
    <w:rsid w:val="002E30E9"/>
    <w:rsid w:val="002E32FA"/>
    <w:rsid w:val="002E3672"/>
    <w:rsid w:val="002E3EC7"/>
    <w:rsid w:val="002E4860"/>
    <w:rsid w:val="002E4886"/>
    <w:rsid w:val="002E5438"/>
    <w:rsid w:val="002E5B02"/>
    <w:rsid w:val="002E5D48"/>
    <w:rsid w:val="002E5F38"/>
    <w:rsid w:val="002E5FDC"/>
    <w:rsid w:val="002E645B"/>
    <w:rsid w:val="002E6517"/>
    <w:rsid w:val="002E680C"/>
    <w:rsid w:val="002E68E7"/>
    <w:rsid w:val="002E7417"/>
    <w:rsid w:val="002E765A"/>
    <w:rsid w:val="002E7C25"/>
    <w:rsid w:val="002F00C0"/>
    <w:rsid w:val="002F0185"/>
    <w:rsid w:val="002F0A4E"/>
    <w:rsid w:val="002F13B5"/>
    <w:rsid w:val="002F1B15"/>
    <w:rsid w:val="002F1F39"/>
    <w:rsid w:val="002F2E42"/>
    <w:rsid w:val="002F3801"/>
    <w:rsid w:val="002F39C9"/>
    <w:rsid w:val="002F3ED2"/>
    <w:rsid w:val="002F4635"/>
    <w:rsid w:val="002F4E5E"/>
    <w:rsid w:val="002F5108"/>
    <w:rsid w:val="002F5200"/>
    <w:rsid w:val="002F57B3"/>
    <w:rsid w:val="002F5AEB"/>
    <w:rsid w:val="002F5DF0"/>
    <w:rsid w:val="002F6801"/>
    <w:rsid w:val="002F6927"/>
    <w:rsid w:val="002F6949"/>
    <w:rsid w:val="002F70BD"/>
    <w:rsid w:val="002F744D"/>
    <w:rsid w:val="002F7543"/>
    <w:rsid w:val="002F7B19"/>
    <w:rsid w:val="002F7D1A"/>
    <w:rsid w:val="002F7DD2"/>
    <w:rsid w:val="003006DB"/>
    <w:rsid w:val="0030165B"/>
    <w:rsid w:val="00301AF4"/>
    <w:rsid w:val="00301B64"/>
    <w:rsid w:val="00302381"/>
    <w:rsid w:val="0030249B"/>
    <w:rsid w:val="0030250B"/>
    <w:rsid w:val="00302F0E"/>
    <w:rsid w:val="003030B4"/>
    <w:rsid w:val="00303205"/>
    <w:rsid w:val="00303486"/>
    <w:rsid w:val="00303B9C"/>
    <w:rsid w:val="00303DE6"/>
    <w:rsid w:val="00304296"/>
    <w:rsid w:val="00304B82"/>
    <w:rsid w:val="003051F8"/>
    <w:rsid w:val="0030558C"/>
    <w:rsid w:val="003056BF"/>
    <w:rsid w:val="003058A6"/>
    <w:rsid w:val="0030595F"/>
    <w:rsid w:val="00305A52"/>
    <w:rsid w:val="0030607B"/>
    <w:rsid w:val="003068DC"/>
    <w:rsid w:val="00307416"/>
    <w:rsid w:val="003078BE"/>
    <w:rsid w:val="00310124"/>
    <w:rsid w:val="00310F18"/>
    <w:rsid w:val="003114BF"/>
    <w:rsid w:val="003115D2"/>
    <w:rsid w:val="00311CEF"/>
    <w:rsid w:val="00311CF8"/>
    <w:rsid w:val="00311E46"/>
    <w:rsid w:val="003123A6"/>
    <w:rsid w:val="0031392F"/>
    <w:rsid w:val="003139E8"/>
    <w:rsid w:val="00314185"/>
    <w:rsid w:val="003145EF"/>
    <w:rsid w:val="00314D05"/>
    <w:rsid w:val="0031518F"/>
    <w:rsid w:val="003158A5"/>
    <w:rsid w:val="00315AFD"/>
    <w:rsid w:val="00316014"/>
    <w:rsid w:val="00316286"/>
    <w:rsid w:val="00316F2C"/>
    <w:rsid w:val="00317F3A"/>
    <w:rsid w:val="003204C9"/>
    <w:rsid w:val="003204E5"/>
    <w:rsid w:val="00320AEF"/>
    <w:rsid w:val="00320BAA"/>
    <w:rsid w:val="003211BD"/>
    <w:rsid w:val="0032153D"/>
    <w:rsid w:val="0032249B"/>
    <w:rsid w:val="00322652"/>
    <w:rsid w:val="003226C5"/>
    <w:rsid w:val="003229B3"/>
    <w:rsid w:val="0032365B"/>
    <w:rsid w:val="003239A9"/>
    <w:rsid w:val="00323EE6"/>
    <w:rsid w:val="00324898"/>
    <w:rsid w:val="00324C49"/>
    <w:rsid w:val="00325850"/>
    <w:rsid w:val="00326525"/>
    <w:rsid w:val="00326CCF"/>
    <w:rsid w:val="0032749F"/>
    <w:rsid w:val="003276AA"/>
    <w:rsid w:val="0032796B"/>
    <w:rsid w:val="00330015"/>
    <w:rsid w:val="003302B7"/>
    <w:rsid w:val="00330E83"/>
    <w:rsid w:val="0033131F"/>
    <w:rsid w:val="00331349"/>
    <w:rsid w:val="00331756"/>
    <w:rsid w:val="003318E4"/>
    <w:rsid w:val="00332295"/>
    <w:rsid w:val="00332356"/>
    <w:rsid w:val="0033274D"/>
    <w:rsid w:val="003327C5"/>
    <w:rsid w:val="00332AC1"/>
    <w:rsid w:val="00332AE3"/>
    <w:rsid w:val="00333683"/>
    <w:rsid w:val="00333837"/>
    <w:rsid w:val="003340E8"/>
    <w:rsid w:val="00334107"/>
    <w:rsid w:val="00334597"/>
    <w:rsid w:val="00334954"/>
    <w:rsid w:val="00335239"/>
    <w:rsid w:val="003354A1"/>
    <w:rsid w:val="00335793"/>
    <w:rsid w:val="003365EA"/>
    <w:rsid w:val="003365EE"/>
    <w:rsid w:val="00336875"/>
    <w:rsid w:val="003368AF"/>
    <w:rsid w:val="00336A69"/>
    <w:rsid w:val="003375B4"/>
    <w:rsid w:val="00337689"/>
    <w:rsid w:val="003377AA"/>
    <w:rsid w:val="0033790D"/>
    <w:rsid w:val="00337D60"/>
    <w:rsid w:val="00337EE6"/>
    <w:rsid w:val="00340D08"/>
    <w:rsid w:val="003410F2"/>
    <w:rsid w:val="003418A0"/>
    <w:rsid w:val="0034192E"/>
    <w:rsid w:val="0034195D"/>
    <w:rsid w:val="00341970"/>
    <w:rsid w:val="003419D6"/>
    <w:rsid w:val="003419F6"/>
    <w:rsid w:val="003421B4"/>
    <w:rsid w:val="003422A9"/>
    <w:rsid w:val="00342B4D"/>
    <w:rsid w:val="00343230"/>
    <w:rsid w:val="003437CC"/>
    <w:rsid w:val="00343EEE"/>
    <w:rsid w:val="0034432D"/>
    <w:rsid w:val="00344D94"/>
    <w:rsid w:val="003450F9"/>
    <w:rsid w:val="00345497"/>
    <w:rsid w:val="00345765"/>
    <w:rsid w:val="00345C86"/>
    <w:rsid w:val="00345FE0"/>
    <w:rsid w:val="00346AEB"/>
    <w:rsid w:val="00350335"/>
    <w:rsid w:val="00350D6D"/>
    <w:rsid w:val="00351659"/>
    <w:rsid w:val="003516B4"/>
    <w:rsid w:val="00351C5E"/>
    <w:rsid w:val="003520D0"/>
    <w:rsid w:val="00352132"/>
    <w:rsid w:val="00352212"/>
    <w:rsid w:val="00352781"/>
    <w:rsid w:val="00352863"/>
    <w:rsid w:val="00352A0F"/>
    <w:rsid w:val="00352DA3"/>
    <w:rsid w:val="00352DB7"/>
    <w:rsid w:val="003530EB"/>
    <w:rsid w:val="003532D8"/>
    <w:rsid w:val="00353E88"/>
    <w:rsid w:val="003544FB"/>
    <w:rsid w:val="003549F2"/>
    <w:rsid w:val="00354E88"/>
    <w:rsid w:val="0035504C"/>
    <w:rsid w:val="00355580"/>
    <w:rsid w:val="00355FF1"/>
    <w:rsid w:val="00356692"/>
    <w:rsid w:val="00356C3D"/>
    <w:rsid w:val="00357800"/>
    <w:rsid w:val="00357802"/>
    <w:rsid w:val="00357C6F"/>
    <w:rsid w:val="0036074E"/>
    <w:rsid w:val="003610A8"/>
    <w:rsid w:val="00361399"/>
    <w:rsid w:val="00361771"/>
    <w:rsid w:val="00361C1C"/>
    <w:rsid w:val="00361F74"/>
    <w:rsid w:val="0036209C"/>
    <w:rsid w:val="00362E4F"/>
    <w:rsid w:val="0036377E"/>
    <w:rsid w:val="003637F6"/>
    <w:rsid w:val="00363941"/>
    <w:rsid w:val="003646F0"/>
    <w:rsid w:val="00364837"/>
    <w:rsid w:val="003656D8"/>
    <w:rsid w:val="00365724"/>
    <w:rsid w:val="00365770"/>
    <w:rsid w:val="00365CF8"/>
    <w:rsid w:val="00365D63"/>
    <w:rsid w:val="00365E9C"/>
    <w:rsid w:val="0036793B"/>
    <w:rsid w:val="00367D50"/>
    <w:rsid w:val="00370026"/>
    <w:rsid w:val="003703D8"/>
    <w:rsid w:val="003707FA"/>
    <w:rsid w:val="00370A6A"/>
    <w:rsid w:val="00370C1F"/>
    <w:rsid w:val="003714D1"/>
    <w:rsid w:val="00371CC8"/>
    <w:rsid w:val="00371D3E"/>
    <w:rsid w:val="0037263C"/>
    <w:rsid w:val="00372682"/>
    <w:rsid w:val="003726C1"/>
    <w:rsid w:val="00372A42"/>
    <w:rsid w:val="00372AF4"/>
    <w:rsid w:val="0037310F"/>
    <w:rsid w:val="0037322E"/>
    <w:rsid w:val="00373382"/>
    <w:rsid w:val="00374013"/>
    <w:rsid w:val="00374066"/>
    <w:rsid w:val="00374122"/>
    <w:rsid w:val="00374161"/>
    <w:rsid w:val="00374330"/>
    <w:rsid w:val="003744BC"/>
    <w:rsid w:val="00375397"/>
    <w:rsid w:val="00375588"/>
    <w:rsid w:val="003756F8"/>
    <w:rsid w:val="003758C1"/>
    <w:rsid w:val="00375C4F"/>
    <w:rsid w:val="0037622A"/>
    <w:rsid w:val="00376444"/>
    <w:rsid w:val="00376524"/>
    <w:rsid w:val="00376640"/>
    <w:rsid w:val="00376CC5"/>
    <w:rsid w:val="00376E79"/>
    <w:rsid w:val="00377055"/>
    <w:rsid w:val="00377059"/>
    <w:rsid w:val="00377269"/>
    <w:rsid w:val="0037755D"/>
    <w:rsid w:val="003801D4"/>
    <w:rsid w:val="00380C3A"/>
    <w:rsid w:val="00380D8E"/>
    <w:rsid w:val="003810A9"/>
    <w:rsid w:val="003817F2"/>
    <w:rsid w:val="00381855"/>
    <w:rsid w:val="00381B24"/>
    <w:rsid w:val="00381F47"/>
    <w:rsid w:val="00382023"/>
    <w:rsid w:val="00382A0C"/>
    <w:rsid w:val="0038344F"/>
    <w:rsid w:val="003843B2"/>
    <w:rsid w:val="00384824"/>
    <w:rsid w:val="0038494B"/>
    <w:rsid w:val="00384E80"/>
    <w:rsid w:val="0038533D"/>
    <w:rsid w:val="003853C7"/>
    <w:rsid w:val="00385668"/>
    <w:rsid w:val="00386249"/>
    <w:rsid w:val="00386578"/>
    <w:rsid w:val="00386AF5"/>
    <w:rsid w:val="00386CE0"/>
    <w:rsid w:val="003871DA"/>
    <w:rsid w:val="0038753F"/>
    <w:rsid w:val="0038763C"/>
    <w:rsid w:val="00387848"/>
    <w:rsid w:val="003906E5"/>
    <w:rsid w:val="00391182"/>
    <w:rsid w:val="00391329"/>
    <w:rsid w:val="003915EF"/>
    <w:rsid w:val="00391782"/>
    <w:rsid w:val="00391EB4"/>
    <w:rsid w:val="00392381"/>
    <w:rsid w:val="00392600"/>
    <w:rsid w:val="0039269A"/>
    <w:rsid w:val="0039431B"/>
    <w:rsid w:val="003946A2"/>
    <w:rsid w:val="00394C29"/>
    <w:rsid w:val="00394F7E"/>
    <w:rsid w:val="00395EE4"/>
    <w:rsid w:val="00396151"/>
    <w:rsid w:val="0039693B"/>
    <w:rsid w:val="00396AD7"/>
    <w:rsid w:val="00396CF1"/>
    <w:rsid w:val="00396D20"/>
    <w:rsid w:val="00396EC3"/>
    <w:rsid w:val="00397237"/>
    <w:rsid w:val="0039798D"/>
    <w:rsid w:val="00397D64"/>
    <w:rsid w:val="003A045C"/>
    <w:rsid w:val="003A07F5"/>
    <w:rsid w:val="003A0E13"/>
    <w:rsid w:val="003A128A"/>
    <w:rsid w:val="003A1A12"/>
    <w:rsid w:val="003A2AF0"/>
    <w:rsid w:val="003A2DD9"/>
    <w:rsid w:val="003A2E0B"/>
    <w:rsid w:val="003A3654"/>
    <w:rsid w:val="003A3DF9"/>
    <w:rsid w:val="003A3F3E"/>
    <w:rsid w:val="003A4069"/>
    <w:rsid w:val="003A46D9"/>
    <w:rsid w:val="003A5728"/>
    <w:rsid w:val="003A6325"/>
    <w:rsid w:val="003A67DF"/>
    <w:rsid w:val="003A6C41"/>
    <w:rsid w:val="003A77AA"/>
    <w:rsid w:val="003A78DC"/>
    <w:rsid w:val="003A7D7E"/>
    <w:rsid w:val="003A7DDA"/>
    <w:rsid w:val="003B059C"/>
    <w:rsid w:val="003B0AB4"/>
    <w:rsid w:val="003B2288"/>
    <w:rsid w:val="003B2872"/>
    <w:rsid w:val="003B2B46"/>
    <w:rsid w:val="003B2C57"/>
    <w:rsid w:val="003B3AA2"/>
    <w:rsid w:val="003B4297"/>
    <w:rsid w:val="003B4910"/>
    <w:rsid w:val="003B4DB6"/>
    <w:rsid w:val="003B513E"/>
    <w:rsid w:val="003B5165"/>
    <w:rsid w:val="003B52DC"/>
    <w:rsid w:val="003B5A08"/>
    <w:rsid w:val="003B6178"/>
    <w:rsid w:val="003B6930"/>
    <w:rsid w:val="003B796C"/>
    <w:rsid w:val="003C082E"/>
    <w:rsid w:val="003C0844"/>
    <w:rsid w:val="003C0E01"/>
    <w:rsid w:val="003C1BE0"/>
    <w:rsid w:val="003C1E30"/>
    <w:rsid w:val="003C1F67"/>
    <w:rsid w:val="003C21F7"/>
    <w:rsid w:val="003C28F6"/>
    <w:rsid w:val="003C2EF9"/>
    <w:rsid w:val="003C2FCE"/>
    <w:rsid w:val="003C333F"/>
    <w:rsid w:val="003C3441"/>
    <w:rsid w:val="003C35FE"/>
    <w:rsid w:val="003C39FC"/>
    <w:rsid w:val="003C3C12"/>
    <w:rsid w:val="003C45C8"/>
    <w:rsid w:val="003C48E6"/>
    <w:rsid w:val="003C4EDA"/>
    <w:rsid w:val="003C5219"/>
    <w:rsid w:val="003C54E3"/>
    <w:rsid w:val="003C5E1D"/>
    <w:rsid w:val="003C6348"/>
    <w:rsid w:val="003C6407"/>
    <w:rsid w:val="003C6B21"/>
    <w:rsid w:val="003C6C42"/>
    <w:rsid w:val="003C701B"/>
    <w:rsid w:val="003C70E1"/>
    <w:rsid w:val="003C7634"/>
    <w:rsid w:val="003C78A5"/>
    <w:rsid w:val="003C7CA6"/>
    <w:rsid w:val="003D1008"/>
    <w:rsid w:val="003D1059"/>
    <w:rsid w:val="003D1537"/>
    <w:rsid w:val="003D15A5"/>
    <w:rsid w:val="003D189B"/>
    <w:rsid w:val="003D2361"/>
    <w:rsid w:val="003D23CF"/>
    <w:rsid w:val="003D247E"/>
    <w:rsid w:val="003D2546"/>
    <w:rsid w:val="003D2F2D"/>
    <w:rsid w:val="003D3042"/>
    <w:rsid w:val="003D3366"/>
    <w:rsid w:val="003D3D3C"/>
    <w:rsid w:val="003D45CD"/>
    <w:rsid w:val="003D48D4"/>
    <w:rsid w:val="003D4AD2"/>
    <w:rsid w:val="003D53CA"/>
    <w:rsid w:val="003D5790"/>
    <w:rsid w:val="003D5D5B"/>
    <w:rsid w:val="003D6026"/>
    <w:rsid w:val="003D632C"/>
    <w:rsid w:val="003D7572"/>
    <w:rsid w:val="003D7C1E"/>
    <w:rsid w:val="003E04E8"/>
    <w:rsid w:val="003E0562"/>
    <w:rsid w:val="003E0737"/>
    <w:rsid w:val="003E13D6"/>
    <w:rsid w:val="003E1A40"/>
    <w:rsid w:val="003E1DAD"/>
    <w:rsid w:val="003E20E8"/>
    <w:rsid w:val="003E28AE"/>
    <w:rsid w:val="003E2D84"/>
    <w:rsid w:val="003E2DE4"/>
    <w:rsid w:val="003E2EC2"/>
    <w:rsid w:val="003E3114"/>
    <w:rsid w:val="003E3188"/>
    <w:rsid w:val="003E3EC2"/>
    <w:rsid w:val="003E4C0D"/>
    <w:rsid w:val="003E55E9"/>
    <w:rsid w:val="003E589E"/>
    <w:rsid w:val="003E58B2"/>
    <w:rsid w:val="003E5A54"/>
    <w:rsid w:val="003E65A0"/>
    <w:rsid w:val="003E68DE"/>
    <w:rsid w:val="003E742A"/>
    <w:rsid w:val="003E77EC"/>
    <w:rsid w:val="003F0805"/>
    <w:rsid w:val="003F088F"/>
    <w:rsid w:val="003F0FFF"/>
    <w:rsid w:val="003F1334"/>
    <w:rsid w:val="003F16FE"/>
    <w:rsid w:val="003F2238"/>
    <w:rsid w:val="003F2334"/>
    <w:rsid w:val="003F26D0"/>
    <w:rsid w:val="003F33B6"/>
    <w:rsid w:val="003F33FC"/>
    <w:rsid w:val="003F3549"/>
    <w:rsid w:val="003F35B5"/>
    <w:rsid w:val="003F362A"/>
    <w:rsid w:val="003F4951"/>
    <w:rsid w:val="003F4D3D"/>
    <w:rsid w:val="003F50E9"/>
    <w:rsid w:val="003F5297"/>
    <w:rsid w:val="003F5A41"/>
    <w:rsid w:val="003F5B32"/>
    <w:rsid w:val="003F5B91"/>
    <w:rsid w:val="003F61C7"/>
    <w:rsid w:val="003F6455"/>
    <w:rsid w:val="003F6C0C"/>
    <w:rsid w:val="003F6C55"/>
    <w:rsid w:val="003F6DB0"/>
    <w:rsid w:val="004006BF"/>
    <w:rsid w:val="0040091B"/>
    <w:rsid w:val="00401590"/>
    <w:rsid w:val="004019BE"/>
    <w:rsid w:val="00401B81"/>
    <w:rsid w:val="00402125"/>
    <w:rsid w:val="004022C4"/>
    <w:rsid w:val="004023DD"/>
    <w:rsid w:val="004023F8"/>
    <w:rsid w:val="00402627"/>
    <w:rsid w:val="004032D5"/>
    <w:rsid w:val="004033BB"/>
    <w:rsid w:val="004042EA"/>
    <w:rsid w:val="00405225"/>
    <w:rsid w:val="00405AC2"/>
    <w:rsid w:val="00406168"/>
    <w:rsid w:val="00406224"/>
    <w:rsid w:val="00406417"/>
    <w:rsid w:val="00406866"/>
    <w:rsid w:val="00406E4E"/>
    <w:rsid w:val="00407093"/>
    <w:rsid w:val="0040792A"/>
    <w:rsid w:val="00407D84"/>
    <w:rsid w:val="00410418"/>
    <w:rsid w:val="0041043E"/>
    <w:rsid w:val="00410B39"/>
    <w:rsid w:val="0041146E"/>
    <w:rsid w:val="00411473"/>
    <w:rsid w:val="004115CC"/>
    <w:rsid w:val="00411D18"/>
    <w:rsid w:val="00411FF6"/>
    <w:rsid w:val="0041260C"/>
    <w:rsid w:val="00412680"/>
    <w:rsid w:val="00412C1D"/>
    <w:rsid w:val="004130D2"/>
    <w:rsid w:val="00413127"/>
    <w:rsid w:val="0041328E"/>
    <w:rsid w:val="00413318"/>
    <w:rsid w:val="00413571"/>
    <w:rsid w:val="0041379A"/>
    <w:rsid w:val="00413A08"/>
    <w:rsid w:val="00413CE1"/>
    <w:rsid w:val="00414107"/>
    <w:rsid w:val="004142CD"/>
    <w:rsid w:val="0041469F"/>
    <w:rsid w:val="00414795"/>
    <w:rsid w:val="004148F7"/>
    <w:rsid w:val="004149B4"/>
    <w:rsid w:val="0041580B"/>
    <w:rsid w:val="004159FA"/>
    <w:rsid w:val="00415C61"/>
    <w:rsid w:val="00415CCA"/>
    <w:rsid w:val="004161BC"/>
    <w:rsid w:val="0041693B"/>
    <w:rsid w:val="00417757"/>
    <w:rsid w:val="00417B1A"/>
    <w:rsid w:val="00420157"/>
    <w:rsid w:val="0042066E"/>
    <w:rsid w:val="004207EF"/>
    <w:rsid w:val="00420881"/>
    <w:rsid w:val="0042088E"/>
    <w:rsid w:val="00420E5D"/>
    <w:rsid w:val="00420F2F"/>
    <w:rsid w:val="004210C7"/>
    <w:rsid w:val="00421389"/>
    <w:rsid w:val="00421E1A"/>
    <w:rsid w:val="0042201A"/>
    <w:rsid w:val="004220DE"/>
    <w:rsid w:val="004221DC"/>
    <w:rsid w:val="004222A2"/>
    <w:rsid w:val="0042233F"/>
    <w:rsid w:val="00422530"/>
    <w:rsid w:val="00422736"/>
    <w:rsid w:val="00422C94"/>
    <w:rsid w:val="00422D78"/>
    <w:rsid w:val="004231D2"/>
    <w:rsid w:val="0042459D"/>
    <w:rsid w:val="00424803"/>
    <w:rsid w:val="00425089"/>
    <w:rsid w:val="004251B1"/>
    <w:rsid w:val="00425B05"/>
    <w:rsid w:val="00425C6D"/>
    <w:rsid w:val="00425D71"/>
    <w:rsid w:val="00426026"/>
    <w:rsid w:val="00426817"/>
    <w:rsid w:val="00426ED1"/>
    <w:rsid w:val="00427375"/>
    <w:rsid w:val="0042771B"/>
    <w:rsid w:val="00430039"/>
    <w:rsid w:val="00430366"/>
    <w:rsid w:val="004303DF"/>
    <w:rsid w:val="0043077D"/>
    <w:rsid w:val="00430E59"/>
    <w:rsid w:val="00430E8F"/>
    <w:rsid w:val="0043105E"/>
    <w:rsid w:val="004310F5"/>
    <w:rsid w:val="0043155D"/>
    <w:rsid w:val="0043195B"/>
    <w:rsid w:val="00431AB9"/>
    <w:rsid w:val="00431BAA"/>
    <w:rsid w:val="00432336"/>
    <w:rsid w:val="00432800"/>
    <w:rsid w:val="00432BC2"/>
    <w:rsid w:val="00432C43"/>
    <w:rsid w:val="004331E1"/>
    <w:rsid w:val="00433689"/>
    <w:rsid w:val="004337EE"/>
    <w:rsid w:val="0043406F"/>
    <w:rsid w:val="004345BC"/>
    <w:rsid w:val="0043600A"/>
    <w:rsid w:val="00436059"/>
    <w:rsid w:val="0043615B"/>
    <w:rsid w:val="004363AC"/>
    <w:rsid w:val="00436676"/>
    <w:rsid w:val="00436E0A"/>
    <w:rsid w:val="00437123"/>
    <w:rsid w:val="00437FF8"/>
    <w:rsid w:val="00440119"/>
    <w:rsid w:val="00440302"/>
    <w:rsid w:val="00440CF4"/>
    <w:rsid w:val="0044120A"/>
    <w:rsid w:val="0044228E"/>
    <w:rsid w:val="00442C6E"/>
    <w:rsid w:val="00442F81"/>
    <w:rsid w:val="00443337"/>
    <w:rsid w:val="004433AE"/>
    <w:rsid w:val="00443574"/>
    <w:rsid w:val="00443941"/>
    <w:rsid w:val="00443FA7"/>
    <w:rsid w:val="00444509"/>
    <w:rsid w:val="00445354"/>
    <w:rsid w:val="004455C9"/>
    <w:rsid w:val="0044568F"/>
    <w:rsid w:val="0044574B"/>
    <w:rsid w:val="00445C34"/>
    <w:rsid w:val="00445F8E"/>
    <w:rsid w:val="00446344"/>
    <w:rsid w:val="004467F0"/>
    <w:rsid w:val="00446D66"/>
    <w:rsid w:val="00447174"/>
    <w:rsid w:val="00447B93"/>
    <w:rsid w:val="0045006E"/>
    <w:rsid w:val="004500CF"/>
    <w:rsid w:val="004506F2"/>
    <w:rsid w:val="004507C0"/>
    <w:rsid w:val="00450E6F"/>
    <w:rsid w:val="004516DA"/>
    <w:rsid w:val="004518F6"/>
    <w:rsid w:val="00451DC5"/>
    <w:rsid w:val="00451E27"/>
    <w:rsid w:val="00451EB6"/>
    <w:rsid w:val="00452436"/>
    <w:rsid w:val="004526D5"/>
    <w:rsid w:val="00452AB9"/>
    <w:rsid w:val="00453626"/>
    <w:rsid w:val="00453B43"/>
    <w:rsid w:val="00453BD8"/>
    <w:rsid w:val="00453CDA"/>
    <w:rsid w:val="00453F02"/>
    <w:rsid w:val="00454656"/>
    <w:rsid w:val="00454B17"/>
    <w:rsid w:val="00455B85"/>
    <w:rsid w:val="00455F19"/>
    <w:rsid w:val="004564AA"/>
    <w:rsid w:val="0045661B"/>
    <w:rsid w:val="0045765B"/>
    <w:rsid w:val="004579F1"/>
    <w:rsid w:val="00457CAC"/>
    <w:rsid w:val="004602CC"/>
    <w:rsid w:val="00460F3C"/>
    <w:rsid w:val="004610A7"/>
    <w:rsid w:val="00461583"/>
    <w:rsid w:val="00461CBA"/>
    <w:rsid w:val="00461D02"/>
    <w:rsid w:val="004625A9"/>
    <w:rsid w:val="0046306F"/>
    <w:rsid w:val="004633DE"/>
    <w:rsid w:val="004636D0"/>
    <w:rsid w:val="00463E3D"/>
    <w:rsid w:val="004640CB"/>
    <w:rsid w:val="004645AE"/>
    <w:rsid w:val="00464974"/>
    <w:rsid w:val="00464A3A"/>
    <w:rsid w:val="004651C8"/>
    <w:rsid w:val="00465D40"/>
    <w:rsid w:val="004662BF"/>
    <w:rsid w:val="004678A0"/>
    <w:rsid w:val="00467BA6"/>
    <w:rsid w:val="004700C1"/>
    <w:rsid w:val="004703D9"/>
    <w:rsid w:val="004709AB"/>
    <w:rsid w:val="00470A08"/>
    <w:rsid w:val="00470A70"/>
    <w:rsid w:val="00470CCC"/>
    <w:rsid w:val="0047106C"/>
    <w:rsid w:val="00471113"/>
    <w:rsid w:val="004711D1"/>
    <w:rsid w:val="0047212F"/>
    <w:rsid w:val="00472469"/>
    <w:rsid w:val="004728FA"/>
    <w:rsid w:val="00472A1B"/>
    <w:rsid w:val="00472BAE"/>
    <w:rsid w:val="004736E3"/>
    <w:rsid w:val="00473959"/>
    <w:rsid w:val="00473AB1"/>
    <w:rsid w:val="00473F2E"/>
    <w:rsid w:val="004744DC"/>
    <w:rsid w:val="004752E0"/>
    <w:rsid w:val="004753BB"/>
    <w:rsid w:val="00475C51"/>
    <w:rsid w:val="004763AB"/>
    <w:rsid w:val="00476436"/>
    <w:rsid w:val="00477E6A"/>
    <w:rsid w:val="004802AE"/>
    <w:rsid w:val="0048077F"/>
    <w:rsid w:val="00480821"/>
    <w:rsid w:val="0048097A"/>
    <w:rsid w:val="00480DDA"/>
    <w:rsid w:val="00480FE1"/>
    <w:rsid w:val="00481019"/>
    <w:rsid w:val="00481A04"/>
    <w:rsid w:val="00481EB5"/>
    <w:rsid w:val="004821AC"/>
    <w:rsid w:val="00482A5D"/>
    <w:rsid w:val="00482E73"/>
    <w:rsid w:val="004832FF"/>
    <w:rsid w:val="00483480"/>
    <w:rsid w:val="00483DF8"/>
    <w:rsid w:val="004840B4"/>
    <w:rsid w:val="0048423F"/>
    <w:rsid w:val="00484356"/>
    <w:rsid w:val="00484370"/>
    <w:rsid w:val="0048447E"/>
    <w:rsid w:val="00484567"/>
    <w:rsid w:val="00484751"/>
    <w:rsid w:val="0048477F"/>
    <w:rsid w:val="00484815"/>
    <w:rsid w:val="00484DA8"/>
    <w:rsid w:val="00485316"/>
    <w:rsid w:val="0048534B"/>
    <w:rsid w:val="00485520"/>
    <w:rsid w:val="0048552A"/>
    <w:rsid w:val="00485A91"/>
    <w:rsid w:val="00485F81"/>
    <w:rsid w:val="00485FA3"/>
    <w:rsid w:val="00486D49"/>
    <w:rsid w:val="00486E86"/>
    <w:rsid w:val="00486EBC"/>
    <w:rsid w:val="00487A04"/>
    <w:rsid w:val="00487E37"/>
    <w:rsid w:val="00487F2E"/>
    <w:rsid w:val="0049054D"/>
    <w:rsid w:val="00490900"/>
    <w:rsid w:val="00490990"/>
    <w:rsid w:val="00490FC3"/>
    <w:rsid w:val="00491028"/>
    <w:rsid w:val="004914A3"/>
    <w:rsid w:val="004917F5"/>
    <w:rsid w:val="0049186D"/>
    <w:rsid w:val="0049198F"/>
    <w:rsid w:val="00491AF2"/>
    <w:rsid w:val="00491E15"/>
    <w:rsid w:val="00491FF3"/>
    <w:rsid w:val="0049232A"/>
    <w:rsid w:val="00492EEC"/>
    <w:rsid w:val="004931A7"/>
    <w:rsid w:val="004942F1"/>
    <w:rsid w:val="0049500E"/>
    <w:rsid w:val="004955AE"/>
    <w:rsid w:val="0049576A"/>
    <w:rsid w:val="004958A0"/>
    <w:rsid w:val="00495913"/>
    <w:rsid w:val="00495AA7"/>
    <w:rsid w:val="00496695"/>
    <w:rsid w:val="004966CC"/>
    <w:rsid w:val="00497195"/>
    <w:rsid w:val="00497487"/>
    <w:rsid w:val="00497943"/>
    <w:rsid w:val="00497A0C"/>
    <w:rsid w:val="004A0187"/>
    <w:rsid w:val="004A0283"/>
    <w:rsid w:val="004A0DD8"/>
    <w:rsid w:val="004A1449"/>
    <w:rsid w:val="004A15B5"/>
    <w:rsid w:val="004A15CC"/>
    <w:rsid w:val="004A1D19"/>
    <w:rsid w:val="004A1EC8"/>
    <w:rsid w:val="004A2A2B"/>
    <w:rsid w:val="004A2C9B"/>
    <w:rsid w:val="004A328E"/>
    <w:rsid w:val="004A33E3"/>
    <w:rsid w:val="004A35E1"/>
    <w:rsid w:val="004A372A"/>
    <w:rsid w:val="004A39CF"/>
    <w:rsid w:val="004A3B54"/>
    <w:rsid w:val="004A3D82"/>
    <w:rsid w:val="004A4769"/>
    <w:rsid w:val="004A4C26"/>
    <w:rsid w:val="004A4C96"/>
    <w:rsid w:val="004A4F4C"/>
    <w:rsid w:val="004A56AB"/>
    <w:rsid w:val="004A5763"/>
    <w:rsid w:val="004A6421"/>
    <w:rsid w:val="004A64CE"/>
    <w:rsid w:val="004A6878"/>
    <w:rsid w:val="004A723B"/>
    <w:rsid w:val="004A7277"/>
    <w:rsid w:val="004A7C9F"/>
    <w:rsid w:val="004A7DC5"/>
    <w:rsid w:val="004A7E74"/>
    <w:rsid w:val="004B012C"/>
    <w:rsid w:val="004B05C7"/>
    <w:rsid w:val="004B07B1"/>
    <w:rsid w:val="004B107A"/>
    <w:rsid w:val="004B195A"/>
    <w:rsid w:val="004B1EF9"/>
    <w:rsid w:val="004B262F"/>
    <w:rsid w:val="004B287D"/>
    <w:rsid w:val="004B30BA"/>
    <w:rsid w:val="004B30E8"/>
    <w:rsid w:val="004B36C8"/>
    <w:rsid w:val="004B3743"/>
    <w:rsid w:val="004B4B92"/>
    <w:rsid w:val="004B54B0"/>
    <w:rsid w:val="004B5633"/>
    <w:rsid w:val="004B5CD3"/>
    <w:rsid w:val="004B6493"/>
    <w:rsid w:val="004B64CE"/>
    <w:rsid w:val="004B6B00"/>
    <w:rsid w:val="004B6E22"/>
    <w:rsid w:val="004B741C"/>
    <w:rsid w:val="004B745A"/>
    <w:rsid w:val="004B759F"/>
    <w:rsid w:val="004B7623"/>
    <w:rsid w:val="004B7B2F"/>
    <w:rsid w:val="004C053D"/>
    <w:rsid w:val="004C1A8F"/>
    <w:rsid w:val="004C1C7D"/>
    <w:rsid w:val="004C20C2"/>
    <w:rsid w:val="004C25E7"/>
    <w:rsid w:val="004C2B46"/>
    <w:rsid w:val="004C3397"/>
    <w:rsid w:val="004C36D6"/>
    <w:rsid w:val="004C401A"/>
    <w:rsid w:val="004C4718"/>
    <w:rsid w:val="004C4A6F"/>
    <w:rsid w:val="004C4D04"/>
    <w:rsid w:val="004C5525"/>
    <w:rsid w:val="004C5559"/>
    <w:rsid w:val="004C5838"/>
    <w:rsid w:val="004C59EE"/>
    <w:rsid w:val="004C5F5D"/>
    <w:rsid w:val="004C6BCB"/>
    <w:rsid w:val="004C731D"/>
    <w:rsid w:val="004C739C"/>
    <w:rsid w:val="004C76BE"/>
    <w:rsid w:val="004C7F5E"/>
    <w:rsid w:val="004D011D"/>
    <w:rsid w:val="004D0442"/>
    <w:rsid w:val="004D0795"/>
    <w:rsid w:val="004D0943"/>
    <w:rsid w:val="004D0981"/>
    <w:rsid w:val="004D0AC9"/>
    <w:rsid w:val="004D0ED2"/>
    <w:rsid w:val="004D1804"/>
    <w:rsid w:val="004D2B1C"/>
    <w:rsid w:val="004D2BD9"/>
    <w:rsid w:val="004D39A5"/>
    <w:rsid w:val="004D3D14"/>
    <w:rsid w:val="004D3E33"/>
    <w:rsid w:val="004D415C"/>
    <w:rsid w:val="004D4703"/>
    <w:rsid w:val="004D4CE8"/>
    <w:rsid w:val="004D5218"/>
    <w:rsid w:val="004D5338"/>
    <w:rsid w:val="004D572D"/>
    <w:rsid w:val="004D59EE"/>
    <w:rsid w:val="004D5B22"/>
    <w:rsid w:val="004D60B0"/>
    <w:rsid w:val="004D6E1D"/>
    <w:rsid w:val="004D76E1"/>
    <w:rsid w:val="004E043B"/>
    <w:rsid w:val="004E0DC3"/>
    <w:rsid w:val="004E1639"/>
    <w:rsid w:val="004E1A1F"/>
    <w:rsid w:val="004E1A24"/>
    <w:rsid w:val="004E1CB0"/>
    <w:rsid w:val="004E1E63"/>
    <w:rsid w:val="004E20EC"/>
    <w:rsid w:val="004E2144"/>
    <w:rsid w:val="004E21E5"/>
    <w:rsid w:val="004E2567"/>
    <w:rsid w:val="004E27A4"/>
    <w:rsid w:val="004E2A40"/>
    <w:rsid w:val="004E2B98"/>
    <w:rsid w:val="004E2DA6"/>
    <w:rsid w:val="004E2EF7"/>
    <w:rsid w:val="004E3262"/>
    <w:rsid w:val="004E32F8"/>
    <w:rsid w:val="004E36AC"/>
    <w:rsid w:val="004E3845"/>
    <w:rsid w:val="004E3AE9"/>
    <w:rsid w:val="004E3DB3"/>
    <w:rsid w:val="004E481E"/>
    <w:rsid w:val="004E48C3"/>
    <w:rsid w:val="004E5A23"/>
    <w:rsid w:val="004E5D37"/>
    <w:rsid w:val="004E62BA"/>
    <w:rsid w:val="004E6C57"/>
    <w:rsid w:val="004E78BB"/>
    <w:rsid w:val="004E7E40"/>
    <w:rsid w:val="004E7ECB"/>
    <w:rsid w:val="004F0077"/>
    <w:rsid w:val="004F05A3"/>
    <w:rsid w:val="004F06E6"/>
    <w:rsid w:val="004F0EB7"/>
    <w:rsid w:val="004F104A"/>
    <w:rsid w:val="004F1581"/>
    <w:rsid w:val="004F15ED"/>
    <w:rsid w:val="004F180A"/>
    <w:rsid w:val="004F225F"/>
    <w:rsid w:val="004F282C"/>
    <w:rsid w:val="004F28CB"/>
    <w:rsid w:val="004F2A6F"/>
    <w:rsid w:val="004F2D82"/>
    <w:rsid w:val="004F30E8"/>
    <w:rsid w:val="004F3BD0"/>
    <w:rsid w:val="004F3D2C"/>
    <w:rsid w:val="004F3F08"/>
    <w:rsid w:val="004F43B2"/>
    <w:rsid w:val="004F43BF"/>
    <w:rsid w:val="004F4750"/>
    <w:rsid w:val="004F482B"/>
    <w:rsid w:val="004F4CF9"/>
    <w:rsid w:val="004F51FE"/>
    <w:rsid w:val="004F5415"/>
    <w:rsid w:val="004F586D"/>
    <w:rsid w:val="004F5F57"/>
    <w:rsid w:val="004F629D"/>
    <w:rsid w:val="004F658E"/>
    <w:rsid w:val="004F7321"/>
    <w:rsid w:val="005000A4"/>
    <w:rsid w:val="00500C45"/>
    <w:rsid w:val="00500F56"/>
    <w:rsid w:val="00501065"/>
    <w:rsid w:val="005018B6"/>
    <w:rsid w:val="00501CDE"/>
    <w:rsid w:val="0050257F"/>
    <w:rsid w:val="005028BF"/>
    <w:rsid w:val="005038AC"/>
    <w:rsid w:val="00503BD2"/>
    <w:rsid w:val="00504277"/>
    <w:rsid w:val="00504879"/>
    <w:rsid w:val="005049AF"/>
    <w:rsid w:val="00505288"/>
    <w:rsid w:val="00505C58"/>
    <w:rsid w:val="005062A9"/>
    <w:rsid w:val="00506454"/>
    <w:rsid w:val="005069B4"/>
    <w:rsid w:val="005069BF"/>
    <w:rsid w:val="00506EDA"/>
    <w:rsid w:val="00507534"/>
    <w:rsid w:val="00507672"/>
    <w:rsid w:val="00507A3F"/>
    <w:rsid w:val="00507CF4"/>
    <w:rsid w:val="00507DB8"/>
    <w:rsid w:val="0051002B"/>
    <w:rsid w:val="005106D3"/>
    <w:rsid w:val="00510911"/>
    <w:rsid w:val="00510950"/>
    <w:rsid w:val="00510B16"/>
    <w:rsid w:val="00510B3B"/>
    <w:rsid w:val="00510DEF"/>
    <w:rsid w:val="00511278"/>
    <w:rsid w:val="00511460"/>
    <w:rsid w:val="0051179A"/>
    <w:rsid w:val="005117F9"/>
    <w:rsid w:val="00511D45"/>
    <w:rsid w:val="0051222D"/>
    <w:rsid w:val="0051246D"/>
    <w:rsid w:val="00512B1D"/>
    <w:rsid w:val="00512CE5"/>
    <w:rsid w:val="00513094"/>
    <w:rsid w:val="0051388D"/>
    <w:rsid w:val="005138BC"/>
    <w:rsid w:val="00513F8E"/>
    <w:rsid w:val="00514551"/>
    <w:rsid w:val="005149B1"/>
    <w:rsid w:val="00514A54"/>
    <w:rsid w:val="00514B68"/>
    <w:rsid w:val="00514BCF"/>
    <w:rsid w:val="005153EE"/>
    <w:rsid w:val="00515CDE"/>
    <w:rsid w:val="00515D91"/>
    <w:rsid w:val="00516201"/>
    <w:rsid w:val="0051626E"/>
    <w:rsid w:val="00516475"/>
    <w:rsid w:val="00516602"/>
    <w:rsid w:val="005166F5"/>
    <w:rsid w:val="00516826"/>
    <w:rsid w:val="00516BC1"/>
    <w:rsid w:val="005219BE"/>
    <w:rsid w:val="00521BDB"/>
    <w:rsid w:val="00522027"/>
    <w:rsid w:val="00522238"/>
    <w:rsid w:val="00522462"/>
    <w:rsid w:val="005231A7"/>
    <w:rsid w:val="00523A77"/>
    <w:rsid w:val="00523C9F"/>
    <w:rsid w:val="005240F9"/>
    <w:rsid w:val="0052454A"/>
    <w:rsid w:val="005247CB"/>
    <w:rsid w:val="00524A84"/>
    <w:rsid w:val="005250A0"/>
    <w:rsid w:val="005250F2"/>
    <w:rsid w:val="005252A0"/>
    <w:rsid w:val="00525568"/>
    <w:rsid w:val="005260BD"/>
    <w:rsid w:val="0052621C"/>
    <w:rsid w:val="00526DE6"/>
    <w:rsid w:val="005270B9"/>
    <w:rsid w:val="00527801"/>
    <w:rsid w:val="00527A85"/>
    <w:rsid w:val="00527C2A"/>
    <w:rsid w:val="00527D2D"/>
    <w:rsid w:val="00530081"/>
    <w:rsid w:val="005304B4"/>
    <w:rsid w:val="00530B91"/>
    <w:rsid w:val="00530CC1"/>
    <w:rsid w:val="0053118B"/>
    <w:rsid w:val="005317BB"/>
    <w:rsid w:val="00531821"/>
    <w:rsid w:val="00531D8A"/>
    <w:rsid w:val="005325A5"/>
    <w:rsid w:val="00532673"/>
    <w:rsid w:val="00532866"/>
    <w:rsid w:val="00532E19"/>
    <w:rsid w:val="0053316B"/>
    <w:rsid w:val="005337BB"/>
    <w:rsid w:val="00533841"/>
    <w:rsid w:val="0053411D"/>
    <w:rsid w:val="00534A39"/>
    <w:rsid w:val="0053610F"/>
    <w:rsid w:val="00536234"/>
    <w:rsid w:val="005366F3"/>
    <w:rsid w:val="0053724A"/>
    <w:rsid w:val="00537EC3"/>
    <w:rsid w:val="00537F3F"/>
    <w:rsid w:val="00541021"/>
    <w:rsid w:val="00541E64"/>
    <w:rsid w:val="0054202D"/>
    <w:rsid w:val="00542207"/>
    <w:rsid w:val="00542B12"/>
    <w:rsid w:val="005430C9"/>
    <w:rsid w:val="005434D1"/>
    <w:rsid w:val="0054388C"/>
    <w:rsid w:val="005438A3"/>
    <w:rsid w:val="00544BF8"/>
    <w:rsid w:val="00544C9D"/>
    <w:rsid w:val="005455A7"/>
    <w:rsid w:val="005456BC"/>
    <w:rsid w:val="00545716"/>
    <w:rsid w:val="0054578F"/>
    <w:rsid w:val="005460A0"/>
    <w:rsid w:val="0054634C"/>
    <w:rsid w:val="005465A2"/>
    <w:rsid w:val="005465FA"/>
    <w:rsid w:val="00546F6B"/>
    <w:rsid w:val="00546FAD"/>
    <w:rsid w:val="00547872"/>
    <w:rsid w:val="00547873"/>
    <w:rsid w:val="005503EB"/>
    <w:rsid w:val="00550454"/>
    <w:rsid w:val="00551426"/>
    <w:rsid w:val="0055149F"/>
    <w:rsid w:val="00551526"/>
    <w:rsid w:val="0055199B"/>
    <w:rsid w:val="00551A23"/>
    <w:rsid w:val="00551C21"/>
    <w:rsid w:val="00551EC3"/>
    <w:rsid w:val="00552B5B"/>
    <w:rsid w:val="00552B87"/>
    <w:rsid w:val="0055309D"/>
    <w:rsid w:val="0055341E"/>
    <w:rsid w:val="0055346F"/>
    <w:rsid w:val="005534CA"/>
    <w:rsid w:val="00553E74"/>
    <w:rsid w:val="005544B2"/>
    <w:rsid w:val="0055499C"/>
    <w:rsid w:val="00554D72"/>
    <w:rsid w:val="00554E8A"/>
    <w:rsid w:val="00555044"/>
    <w:rsid w:val="00555161"/>
    <w:rsid w:val="005551E0"/>
    <w:rsid w:val="0055568D"/>
    <w:rsid w:val="005556BF"/>
    <w:rsid w:val="005559CB"/>
    <w:rsid w:val="00555C9A"/>
    <w:rsid w:val="00555F1E"/>
    <w:rsid w:val="005568AD"/>
    <w:rsid w:val="00556F4D"/>
    <w:rsid w:val="0055711A"/>
    <w:rsid w:val="00557521"/>
    <w:rsid w:val="00557567"/>
    <w:rsid w:val="005576B6"/>
    <w:rsid w:val="005577B0"/>
    <w:rsid w:val="0056021B"/>
    <w:rsid w:val="00562278"/>
    <w:rsid w:val="00562EA5"/>
    <w:rsid w:val="005631D5"/>
    <w:rsid w:val="00563498"/>
    <w:rsid w:val="00564206"/>
    <w:rsid w:val="0056444F"/>
    <w:rsid w:val="0056463E"/>
    <w:rsid w:val="00564A5F"/>
    <w:rsid w:val="00564DA9"/>
    <w:rsid w:val="00564F0A"/>
    <w:rsid w:val="00565063"/>
    <w:rsid w:val="005653DE"/>
    <w:rsid w:val="005656C1"/>
    <w:rsid w:val="00565C16"/>
    <w:rsid w:val="00565D20"/>
    <w:rsid w:val="00565DD6"/>
    <w:rsid w:val="0056630D"/>
    <w:rsid w:val="005665E3"/>
    <w:rsid w:val="0056750D"/>
    <w:rsid w:val="00567D1A"/>
    <w:rsid w:val="00570396"/>
    <w:rsid w:val="00570B0B"/>
    <w:rsid w:val="0057187A"/>
    <w:rsid w:val="005719E8"/>
    <w:rsid w:val="00571D4F"/>
    <w:rsid w:val="00572096"/>
    <w:rsid w:val="005721EC"/>
    <w:rsid w:val="00572B36"/>
    <w:rsid w:val="00572BE2"/>
    <w:rsid w:val="00572F52"/>
    <w:rsid w:val="005731FF"/>
    <w:rsid w:val="00573236"/>
    <w:rsid w:val="005732A4"/>
    <w:rsid w:val="00573584"/>
    <w:rsid w:val="00573611"/>
    <w:rsid w:val="00573A03"/>
    <w:rsid w:val="00574289"/>
    <w:rsid w:val="005746B8"/>
    <w:rsid w:val="00574941"/>
    <w:rsid w:val="00574FE5"/>
    <w:rsid w:val="00575783"/>
    <w:rsid w:val="00575BCD"/>
    <w:rsid w:val="00576427"/>
    <w:rsid w:val="00576C57"/>
    <w:rsid w:val="00576D87"/>
    <w:rsid w:val="00576F99"/>
    <w:rsid w:val="00577434"/>
    <w:rsid w:val="00577550"/>
    <w:rsid w:val="0057779E"/>
    <w:rsid w:val="00580675"/>
    <w:rsid w:val="005807EC"/>
    <w:rsid w:val="005809C2"/>
    <w:rsid w:val="00580D13"/>
    <w:rsid w:val="00580E96"/>
    <w:rsid w:val="00580EED"/>
    <w:rsid w:val="00580F48"/>
    <w:rsid w:val="0058169A"/>
    <w:rsid w:val="00581790"/>
    <w:rsid w:val="00582318"/>
    <w:rsid w:val="00582436"/>
    <w:rsid w:val="005825CD"/>
    <w:rsid w:val="0058275A"/>
    <w:rsid w:val="005828CA"/>
    <w:rsid w:val="00582DCC"/>
    <w:rsid w:val="00582E24"/>
    <w:rsid w:val="0058309C"/>
    <w:rsid w:val="005832A3"/>
    <w:rsid w:val="00583390"/>
    <w:rsid w:val="00583799"/>
    <w:rsid w:val="005838B2"/>
    <w:rsid w:val="00583E69"/>
    <w:rsid w:val="005846CF"/>
    <w:rsid w:val="00585637"/>
    <w:rsid w:val="00585A25"/>
    <w:rsid w:val="00585A33"/>
    <w:rsid w:val="00585CFD"/>
    <w:rsid w:val="005862E0"/>
    <w:rsid w:val="005864DA"/>
    <w:rsid w:val="005869A6"/>
    <w:rsid w:val="0058749D"/>
    <w:rsid w:val="00587D86"/>
    <w:rsid w:val="005903A0"/>
    <w:rsid w:val="005906EA"/>
    <w:rsid w:val="00590AF5"/>
    <w:rsid w:val="00590EFE"/>
    <w:rsid w:val="00590F9B"/>
    <w:rsid w:val="00591A8C"/>
    <w:rsid w:val="00591BC4"/>
    <w:rsid w:val="00593473"/>
    <w:rsid w:val="005937F8"/>
    <w:rsid w:val="005938CF"/>
    <w:rsid w:val="00593DFD"/>
    <w:rsid w:val="00594CFE"/>
    <w:rsid w:val="00595786"/>
    <w:rsid w:val="0059592C"/>
    <w:rsid w:val="005959D0"/>
    <w:rsid w:val="00595E59"/>
    <w:rsid w:val="005965B0"/>
    <w:rsid w:val="00596A1C"/>
    <w:rsid w:val="00596F0F"/>
    <w:rsid w:val="00597966"/>
    <w:rsid w:val="00597A5F"/>
    <w:rsid w:val="00597A8C"/>
    <w:rsid w:val="005A02BA"/>
    <w:rsid w:val="005A0301"/>
    <w:rsid w:val="005A0D24"/>
    <w:rsid w:val="005A104C"/>
    <w:rsid w:val="005A118C"/>
    <w:rsid w:val="005A141A"/>
    <w:rsid w:val="005A1453"/>
    <w:rsid w:val="005A1D84"/>
    <w:rsid w:val="005A2857"/>
    <w:rsid w:val="005A2950"/>
    <w:rsid w:val="005A3903"/>
    <w:rsid w:val="005A3A5E"/>
    <w:rsid w:val="005A3F2D"/>
    <w:rsid w:val="005A402F"/>
    <w:rsid w:val="005A459A"/>
    <w:rsid w:val="005A4665"/>
    <w:rsid w:val="005A48CA"/>
    <w:rsid w:val="005A4AC4"/>
    <w:rsid w:val="005A4C75"/>
    <w:rsid w:val="005A60F1"/>
    <w:rsid w:val="005A647C"/>
    <w:rsid w:val="005A6D03"/>
    <w:rsid w:val="005A70EA"/>
    <w:rsid w:val="005A70FF"/>
    <w:rsid w:val="005A7121"/>
    <w:rsid w:val="005A7487"/>
    <w:rsid w:val="005A796F"/>
    <w:rsid w:val="005A7A1D"/>
    <w:rsid w:val="005A7A3B"/>
    <w:rsid w:val="005A7C85"/>
    <w:rsid w:val="005B03E1"/>
    <w:rsid w:val="005B040B"/>
    <w:rsid w:val="005B0840"/>
    <w:rsid w:val="005B0E5D"/>
    <w:rsid w:val="005B13E9"/>
    <w:rsid w:val="005B170C"/>
    <w:rsid w:val="005B1836"/>
    <w:rsid w:val="005B202A"/>
    <w:rsid w:val="005B2094"/>
    <w:rsid w:val="005B2161"/>
    <w:rsid w:val="005B26D6"/>
    <w:rsid w:val="005B2B0F"/>
    <w:rsid w:val="005B2CF8"/>
    <w:rsid w:val="005B2F54"/>
    <w:rsid w:val="005B31F0"/>
    <w:rsid w:val="005B3312"/>
    <w:rsid w:val="005B38A3"/>
    <w:rsid w:val="005B3B83"/>
    <w:rsid w:val="005B3EF5"/>
    <w:rsid w:val="005B415D"/>
    <w:rsid w:val="005B43FF"/>
    <w:rsid w:val="005B4615"/>
    <w:rsid w:val="005B48D7"/>
    <w:rsid w:val="005B4BD0"/>
    <w:rsid w:val="005B54A0"/>
    <w:rsid w:val="005B563F"/>
    <w:rsid w:val="005B5AA1"/>
    <w:rsid w:val="005B612E"/>
    <w:rsid w:val="005B6B4F"/>
    <w:rsid w:val="005B6BD1"/>
    <w:rsid w:val="005B6E20"/>
    <w:rsid w:val="005B6F2F"/>
    <w:rsid w:val="005B71D5"/>
    <w:rsid w:val="005B7B78"/>
    <w:rsid w:val="005C090D"/>
    <w:rsid w:val="005C0980"/>
    <w:rsid w:val="005C09D3"/>
    <w:rsid w:val="005C09E5"/>
    <w:rsid w:val="005C0C27"/>
    <w:rsid w:val="005C0FE7"/>
    <w:rsid w:val="005C1068"/>
    <w:rsid w:val="005C1576"/>
    <w:rsid w:val="005C1AAA"/>
    <w:rsid w:val="005C1B67"/>
    <w:rsid w:val="005C250E"/>
    <w:rsid w:val="005C264F"/>
    <w:rsid w:val="005C2809"/>
    <w:rsid w:val="005C2B64"/>
    <w:rsid w:val="005C2CFF"/>
    <w:rsid w:val="005C2EBF"/>
    <w:rsid w:val="005C2FF6"/>
    <w:rsid w:val="005C327B"/>
    <w:rsid w:val="005C3963"/>
    <w:rsid w:val="005C3BC2"/>
    <w:rsid w:val="005C3C12"/>
    <w:rsid w:val="005C3D6C"/>
    <w:rsid w:val="005C4228"/>
    <w:rsid w:val="005C45D2"/>
    <w:rsid w:val="005C4778"/>
    <w:rsid w:val="005C478A"/>
    <w:rsid w:val="005C489B"/>
    <w:rsid w:val="005C5393"/>
    <w:rsid w:val="005C5588"/>
    <w:rsid w:val="005C6212"/>
    <w:rsid w:val="005C65C3"/>
    <w:rsid w:val="005C6BC1"/>
    <w:rsid w:val="005C6F94"/>
    <w:rsid w:val="005C7CAC"/>
    <w:rsid w:val="005D0E08"/>
    <w:rsid w:val="005D13AF"/>
    <w:rsid w:val="005D1559"/>
    <w:rsid w:val="005D1840"/>
    <w:rsid w:val="005D1A69"/>
    <w:rsid w:val="005D1AC2"/>
    <w:rsid w:val="005D24D5"/>
    <w:rsid w:val="005D26AE"/>
    <w:rsid w:val="005D2BF2"/>
    <w:rsid w:val="005D2C97"/>
    <w:rsid w:val="005D2D19"/>
    <w:rsid w:val="005D2FAE"/>
    <w:rsid w:val="005D3371"/>
    <w:rsid w:val="005D35E4"/>
    <w:rsid w:val="005D38D9"/>
    <w:rsid w:val="005D409B"/>
    <w:rsid w:val="005D4134"/>
    <w:rsid w:val="005D4DD8"/>
    <w:rsid w:val="005D52F6"/>
    <w:rsid w:val="005D5392"/>
    <w:rsid w:val="005D5B34"/>
    <w:rsid w:val="005D60FD"/>
    <w:rsid w:val="005D6E98"/>
    <w:rsid w:val="005D7543"/>
    <w:rsid w:val="005D7910"/>
    <w:rsid w:val="005D7F8E"/>
    <w:rsid w:val="005E0576"/>
    <w:rsid w:val="005E0FA5"/>
    <w:rsid w:val="005E0FCF"/>
    <w:rsid w:val="005E1379"/>
    <w:rsid w:val="005E26D9"/>
    <w:rsid w:val="005E2FAD"/>
    <w:rsid w:val="005E38B1"/>
    <w:rsid w:val="005E3A6F"/>
    <w:rsid w:val="005E3A79"/>
    <w:rsid w:val="005E3BE0"/>
    <w:rsid w:val="005E49FA"/>
    <w:rsid w:val="005E4B36"/>
    <w:rsid w:val="005E4B39"/>
    <w:rsid w:val="005E4D67"/>
    <w:rsid w:val="005E4DFA"/>
    <w:rsid w:val="005E4FAA"/>
    <w:rsid w:val="005E5899"/>
    <w:rsid w:val="005E5979"/>
    <w:rsid w:val="005E5C5C"/>
    <w:rsid w:val="005E6CEE"/>
    <w:rsid w:val="005E75D9"/>
    <w:rsid w:val="005E7746"/>
    <w:rsid w:val="005F0712"/>
    <w:rsid w:val="005F0936"/>
    <w:rsid w:val="005F0EBC"/>
    <w:rsid w:val="005F189F"/>
    <w:rsid w:val="005F1B64"/>
    <w:rsid w:val="005F275E"/>
    <w:rsid w:val="005F2CB9"/>
    <w:rsid w:val="005F44D2"/>
    <w:rsid w:val="005F4C2C"/>
    <w:rsid w:val="005F50E4"/>
    <w:rsid w:val="005F5303"/>
    <w:rsid w:val="005F540C"/>
    <w:rsid w:val="005F5420"/>
    <w:rsid w:val="005F545C"/>
    <w:rsid w:val="005F571F"/>
    <w:rsid w:val="005F5926"/>
    <w:rsid w:val="005F59FE"/>
    <w:rsid w:val="005F640A"/>
    <w:rsid w:val="005F6A93"/>
    <w:rsid w:val="005F71B3"/>
    <w:rsid w:val="005F7C4E"/>
    <w:rsid w:val="005F7CE8"/>
    <w:rsid w:val="006012EC"/>
    <w:rsid w:val="00601A33"/>
    <w:rsid w:val="006026AC"/>
    <w:rsid w:val="006026CC"/>
    <w:rsid w:val="006026E1"/>
    <w:rsid w:val="0060276F"/>
    <w:rsid w:val="0060278B"/>
    <w:rsid w:val="00602F37"/>
    <w:rsid w:val="0060320D"/>
    <w:rsid w:val="00603A14"/>
    <w:rsid w:val="00603AA0"/>
    <w:rsid w:val="00603B35"/>
    <w:rsid w:val="00603C3E"/>
    <w:rsid w:val="00603E22"/>
    <w:rsid w:val="00603E36"/>
    <w:rsid w:val="00603F09"/>
    <w:rsid w:val="00604142"/>
    <w:rsid w:val="00604D53"/>
    <w:rsid w:val="0060544C"/>
    <w:rsid w:val="006055CC"/>
    <w:rsid w:val="0060591C"/>
    <w:rsid w:val="00605B07"/>
    <w:rsid w:val="00606193"/>
    <w:rsid w:val="006062E3"/>
    <w:rsid w:val="00606665"/>
    <w:rsid w:val="0060689E"/>
    <w:rsid w:val="00606C43"/>
    <w:rsid w:val="00606C82"/>
    <w:rsid w:val="00607717"/>
    <w:rsid w:val="00607B09"/>
    <w:rsid w:val="00607D95"/>
    <w:rsid w:val="0061033E"/>
    <w:rsid w:val="0061062A"/>
    <w:rsid w:val="00610B50"/>
    <w:rsid w:val="00610BFA"/>
    <w:rsid w:val="00611542"/>
    <w:rsid w:val="00611578"/>
    <w:rsid w:val="006115E1"/>
    <w:rsid w:val="00611776"/>
    <w:rsid w:val="006121CD"/>
    <w:rsid w:val="006123FB"/>
    <w:rsid w:val="00612546"/>
    <w:rsid w:val="00612875"/>
    <w:rsid w:val="00612912"/>
    <w:rsid w:val="00612BD0"/>
    <w:rsid w:val="00613B9F"/>
    <w:rsid w:val="00613EFE"/>
    <w:rsid w:val="006141E7"/>
    <w:rsid w:val="0061475F"/>
    <w:rsid w:val="00614AE3"/>
    <w:rsid w:val="006155F6"/>
    <w:rsid w:val="00615798"/>
    <w:rsid w:val="00615E21"/>
    <w:rsid w:val="0061626A"/>
    <w:rsid w:val="006165A5"/>
    <w:rsid w:val="006165A6"/>
    <w:rsid w:val="006169E0"/>
    <w:rsid w:val="00616ACD"/>
    <w:rsid w:val="00616CB4"/>
    <w:rsid w:val="00616E2A"/>
    <w:rsid w:val="006176AB"/>
    <w:rsid w:val="00617ED5"/>
    <w:rsid w:val="0062090F"/>
    <w:rsid w:val="00620ECE"/>
    <w:rsid w:val="0062133B"/>
    <w:rsid w:val="0062154F"/>
    <w:rsid w:val="00621786"/>
    <w:rsid w:val="0062191C"/>
    <w:rsid w:val="00621C8C"/>
    <w:rsid w:val="006223D3"/>
    <w:rsid w:val="00622704"/>
    <w:rsid w:val="00622895"/>
    <w:rsid w:val="006228FE"/>
    <w:rsid w:val="00622FCD"/>
    <w:rsid w:val="006231DD"/>
    <w:rsid w:val="006233C3"/>
    <w:rsid w:val="006233F6"/>
    <w:rsid w:val="00623896"/>
    <w:rsid w:val="006238B5"/>
    <w:rsid w:val="00623EEF"/>
    <w:rsid w:val="00623F0F"/>
    <w:rsid w:val="006247E0"/>
    <w:rsid w:val="0062484D"/>
    <w:rsid w:val="00624ABE"/>
    <w:rsid w:val="00627562"/>
    <w:rsid w:val="00627BBE"/>
    <w:rsid w:val="00627F23"/>
    <w:rsid w:val="006302BC"/>
    <w:rsid w:val="006303F5"/>
    <w:rsid w:val="00630470"/>
    <w:rsid w:val="0063047B"/>
    <w:rsid w:val="00630C6A"/>
    <w:rsid w:val="00630CCF"/>
    <w:rsid w:val="0063125F"/>
    <w:rsid w:val="006316AB"/>
    <w:rsid w:val="00631A8C"/>
    <w:rsid w:val="00631FBB"/>
    <w:rsid w:val="0063201A"/>
    <w:rsid w:val="0063294F"/>
    <w:rsid w:val="00632AF9"/>
    <w:rsid w:val="00633586"/>
    <w:rsid w:val="0063389A"/>
    <w:rsid w:val="00634474"/>
    <w:rsid w:val="006346D9"/>
    <w:rsid w:val="00634932"/>
    <w:rsid w:val="006349D2"/>
    <w:rsid w:val="00634B61"/>
    <w:rsid w:val="0063577C"/>
    <w:rsid w:val="00635C89"/>
    <w:rsid w:val="00635DD1"/>
    <w:rsid w:val="00635EA9"/>
    <w:rsid w:val="00636864"/>
    <w:rsid w:val="00636A39"/>
    <w:rsid w:val="00636AF0"/>
    <w:rsid w:val="00636FBA"/>
    <w:rsid w:val="0063700D"/>
    <w:rsid w:val="00637132"/>
    <w:rsid w:val="006372B5"/>
    <w:rsid w:val="006402B1"/>
    <w:rsid w:val="00640882"/>
    <w:rsid w:val="00640D87"/>
    <w:rsid w:val="006412D6"/>
    <w:rsid w:val="00641758"/>
    <w:rsid w:val="00641791"/>
    <w:rsid w:val="00641BD6"/>
    <w:rsid w:val="00641BF3"/>
    <w:rsid w:val="00641DA5"/>
    <w:rsid w:val="00641E25"/>
    <w:rsid w:val="00643789"/>
    <w:rsid w:val="00643CC7"/>
    <w:rsid w:val="00643FDD"/>
    <w:rsid w:val="00644AFD"/>
    <w:rsid w:val="00645643"/>
    <w:rsid w:val="00645650"/>
    <w:rsid w:val="006456D9"/>
    <w:rsid w:val="0064644B"/>
    <w:rsid w:val="00646BA0"/>
    <w:rsid w:val="006470D3"/>
    <w:rsid w:val="0064710C"/>
    <w:rsid w:val="00647A34"/>
    <w:rsid w:val="00647D8B"/>
    <w:rsid w:val="00647F74"/>
    <w:rsid w:val="00650301"/>
    <w:rsid w:val="0065034E"/>
    <w:rsid w:val="00650773"/>
    <w:rsid w:val="0065102B"/>
    <w:rsid w:val="006510B1"/>
    <w:rsid w:val="006512D5"/>
    <w:rsid w:val="00651736"/>
    <w:rsid w:val="00651CA2"/>
    <w:rsid w:val="00652DEE"/>
    <w:rsid w:val="00653601"/>
    <w:rsid w:val="006537EF"/>
    <w:rsid w:val="00653944"/>
    <w:rsid w:val="00653A0D"/>
    <w:rsid w:val="00653D60"/>
    <w:rsid w:val="00653EDA"/>
    <w:rsid w:val="00654AB3"/>
    <w:rsid w:val="006558F3"/>
    <w:rsid w:val="00655C21"/>
    <w:rsid w:val="00656414"/>
    <w:rsid w:val="00656877"/>
    <w:rsid w:val="00656C38"/>
    <w:rsid w:val="00656E7A"/>
    <w:rsid w:val="00657270"/>
    <w:rsid w:val="0065733C"/>
    <w:rsid w:val="006577EE"/>
    <w:rsid w:val="00657AAE"/>
    <w:rsid w:val="00657B75"/>
    <w:rsid w:val="00657C93"/>
    <w:rsid w:val="00657D44"/>
    <w:rsid w:val="00660143"/>
    <w:rsid w:val="00660D05"/>
    <w:rsid w:val="00661674"/>
    <w:rsid w:val="00661725"/>
    <w:rsid w:val="006617C1"/>
    <w:rsid w:val="00661B03"/>
    <w:rsid w:val="00662025"/>
    <w:rsid w:val="00662197"/>
    <w:rsid w:val="0066245D"/>
    <w:rsid w:val="006624B6"/>
    <w:rsid w:val="006624ED"/>
    <w:rsid w:val="006626A5"/>
    <w:rsid w:val="00662A2E"/>
    <w:rsid w:val="00662D5F"/>
    <w:rsid w:val="00662DCA"/>
    <w:rsid w:val="0066315F"/>
    <w:rsid w:val="00663330"/>
    <w:rsid w:val="0066351C"/>
    <w:rsid w:val="006635BD"/>
    <w:rsid w:val="00663683"/>
    <w:rsid w:val="00663C9F"/>
    <w:rsid w:val="00663DDF"/>
    <w:rsid w:val="006641C1"/>
    <w:rsid w:val="0066451E"/>
    <w:rsid w:val="00664725"/>
    <w:rsid w:val="00664840"/>
    <w:rsid w:val="0066499D"/>
    <w:rsid w:val="00664D2C"/>
    <w:rsid w:val="006651A8"/>
    <w:rsid w:val="00665503"/>
    <w:rsid w:val="006655BF"/>
    <w:rsid w:val="006656E3"/>
    <w:rsid w:val="00665C27"/>
    <w:rsid w:val="0066631F"/>
    <w:rsid w:val="00666BAC"/>
    <w:rsid w:val="00666C10"/>
    <w:rsid w:val="0066703E"/>
    <w:rsid w:val="0066705A"/>
    <w:rsid w:val="0066734E"/>
    <w:rsid w:val="006674C2"/>
    <w:rsid w:val="006674DB"/>
    <w:rsid w:val="0066775A"/>
    <w:rsid w:val="00667798"/>
    <w:rsid w:val="00667BC0"/>
    <w:rsid w:val="00667D0D"/>
    <w:rsid w:val="006703CF"/>
    <w:rsid w:val="00670AD2"/>
    <w:rsid w:val="006711C9"/>
    <w:rsid w:val="0067129A"/>
    <w:rsid w:val="006714D9"/>
    <w:rsid w:val="00671759"/>
    <w:rsid w:val="00671847"/>
    <w:rsid w:val="00671933"/>
    <w:rsid w:val="006719BC"/>
    <w:rsid w:val="00671D9A"/>
    <w:rsid w:val="00671DD6"/>
    <w:rsid w:val="0067271C"/>
    <w:rsid w:val="006731D5"/>
    <w:rsid w:val="006733B3"/>
    <w:rsid w:val="00673952"/>
    <w:rsid w:val="006739F9"/>
    <w:rsid w:val="00673D2D"/>
    <w:rsid w:val="00673F5F"/>
    <w:rsid w:val="0067410D"/>
    <w:rsid w:val="006742B0"/>
    <w:rsid w:val="0067472B"/>
    <w:rsid w:val="00675090"/>
    <w:rsid w:val="006754E5"/>
    <w:rsid w:val="006758C5"/>
    <w:rsid w:val="00676654"/>
    <w:rsid w:val="00676993"/>
    <w:rsid w:val="00676A01"/>
    <w:rsid w:val="00676C21"/>
    <w:rsid w:val="00676DDF"/>
    <w:rsid w:val="00677721"/>
    <w:rsid w:val="006777EC"/>
    <w:rsid w:val="00677CD3"/>
    <w:rsid w:val="00680120"/>
    <w:rsid w:val="00680212"/>
    <w:rsid w:val="00680325"/>
    <w:rsid w:val="006803F5"/>
    <w:rsid w:val="00680539"/>
    <w:rsid w:val="00680CC9"/>
    <w:rsid w:val="00680CCE"/>
    <w:rsid w:val="00680D29"/>
    <w:rsid w:val="0068112A"/>
    <w:rsid w:val="00681133"/>
    <w:rsid w:val="0068150C"/>
    <w:rsid w:val="00681821"/>
    <w:rsid w:val="00681AB0"/>
    <w:rsid w:val="00681C03"/>
    <w:rsid w:val="00681DDC"/>
    <w:rsid w:val="0068207E"/>
    <w:rsid w:val="00682150"/>
    <w:rsid w:val="00682389"/>
    <w:rsid w:val="006828A5"/>
    <w:rsid w:val="00682C44"/>
    <w:rsid w:val="0068339E"/>
    <w:rsid w:val="0068349C"/>
    <w:rsid w:val="00683821"/>
    <w:rsid w:val="00683B5B"/>
    <w:rsid w:val="006846FB"/>
    <w:rsid w:val="00684E54"/>
    <w:rsid w:val="006851F8"/>
    <w:rsid w:val="00685C95"/>
    <w:rsid w:val="00685E66"/>
    <w:rsid w:val="00685E9E"/>
    <w:rsid w:val="00685F30"/>
    <w:rsid w:val="00685FD5"/>
    <w:rsid w:val="00686705"/>
    <w:rsid w:val="00686A36"/>
    <w:rsid w:val="00686C9D"/>
    <w:rsid w:val="00687048"/>
    <w:rsid w:val="0068707F"/>
    <w:rsid w:val="006876E9"/>
    <w:rsid w:val="00687ABE"/>
    <w:rsid w:val="00687B5D"/>
    <w:rsid w:val="00687E59"/>
    <w:rsid w:val="006909B5"/>
    <w:rsid w:val="00691690"/>
    <w:rsid w:val="00692288"/>
    <w:rsid w:val="00692643"/>
    <w:rsid w:val="00692B3A"/>
    <w:rsid w:val="00692F5B"/>
    <w:rsid w:val="00693AD6"/>
    <w:rsid w:val="00693C53"/>
    <w:rsid w:val="00693E35"/>
    <w:rsid w:val="00693E3B"/>
    <w:rsid w:val="00693EDA"/>
    <w:rsid w:val="00693FD8"/>
    <w:rsid w:val="006940CE"/>
    <w:rsid w:val="00694334"/>
    <w:rsid w:val="00694652"/>
    <w:rsid w:val="00694669"/>
    <w:rsid w:val="0069479E"/>
    <w:rsid w:val="00694FCB"/>
    <w:rsid w:val="00695305"/>
    <w:rsid w:val="00695418"/>
    <w:rsid w:val="006957E7"/>
    <w:rsid w:val="00695D02"/>
    <w:rsid w:val="00696535"/>
    <w:rsid w:val="006966C9"/>
    <w:rsid w:val="006968F1"/>
    <w:rsid w:val="00696966"/>
    <w:rsid w:val="00697349"/>
    <w:rsid w:val="00697982"/>
    <w:rsid w:val="006A0B66"/>
    <w:rsid w:val="006A14FB"/>
    <w:rsid w:val="006A17BB"/>
    <w:rsid w:val="006A1EF1"/>
    <w:rsid w:val="006A20AC"/>
    <w:rsid w:val="006A2944"/>
    <w:rsid w:val="006A3290"/>
    <w:rsid w:val="006A3293"/>
    <w:rsid w:val="006A334E"/>
    <w:rsid w:val="006A394E"/>
    <w:rsid w:val="006A3F55"/>
    <w:rsid w:val="006A4080"/>
    <w:rsid w:val="006A40CC"/>
    <w:rsid w:val="006A4B96"/>
    <w:rsid w:val="006A553F"/>
    <w:rsid w:val="006A5983"/>
    <w:rsid w:val="006A5B87"/>
    <w:rsid w:val="006A5BF8"/>
    <w:rsid w:val="006A5CBC"/>
    <w:rsid w:val="006A611D"/>
    <w:rsid w:val="006A6185"/>
    <w:rsid w:val="006A7879"/>
    <w:rsid w:val="006A7A32"/>
    <w:rsid w:val="006A7E94"/>
    <w:rsid w:val="006A7E95"/>
    <w:rsid w:val="006B05B0"/>
    <w:rsid w:val="006B0D79"/>
    <w:rsid w:val="006B0DC2"/>
    <w:rsid w:val="006B0F7F"/>
    <w:rsid w:val="006B1E2F"/>
    <w:rsid w:val="006B2184"/>
    <w:rsid w:val="006B29F7"/>
    <w:rsid w:val="006B2B97"/>
    <w:rsid w:val="006B2C47"/>
    <w:rsid w:val="006B2CD5"/>
    <w:rsid w:val="006B2D5B"/>
    <w:rsid w:val="006B2E1B"/>
    <w:rsid w:val="006B3299"/>
    <w:rsid w:val="006B32CC"/>
    <w:rsid w:val="006B361D"/>
    <w:rsid w:val="006B36BA"/>
    <w:rsid w:val="006B36E7"/>
    <w:rsid w:val="006B41C4"/>
    <w:rsid w:val="006B41D0"/>
    <w:rsid w:val="006B420E"/>
    <w:rsid w:val="006B44EE"/>
    <w:rsid w:val="006B45C2"/>
    <w:rsid w:val="006B4E0E"/>
    <w:rsid w:val="006B5041"/>
    <w:rsid w:val="006B5B2C"/>
    <w:rsid w:val="006B6CA2"/>
    <w:rsid w:val="006B784F"/>
    <w:rsid w:val="006B7A91"/>
    <w:rsid w:val="006B7D14"/>
    <w:rsid w:val="006C06B7"/>
    <w:rsid w:val="006C0946"/>
    <w:rsid w:val="006C0CFC"/>
    <w:rsid w:val="006C0EF7"/>
    <w:rsid w:val="006C0FD3"/>
    <w:rsid w:val="006C1196"/>
    <w:rsid w:val="006C1726"/>
    <w:rsid w:val="006C1CE4"/>
    <w:rsid w:val="006C1E0F"/>
    <w:rsid w:val="006C1FA8"/>
    <w:rsid w:val="006C215D"/>
    <w:rsid w:val="006C216A"/>
    <w:rsid w:val="006C25D9"/>
    <w:rsid w:val="006C264B"/>
    <w:rsid w:val="006C28BE"/>
    <w:rsid w:val="006C2C2F"/>
    <w:rsid w:val="006C3846"/>
    <w:rsid w:val="006C39A7"/>
    <w:rsid w:val="006C3A0B"/>
    <w:rsid w:val="006C3B00"/>
    <w:rsid w:val="006C448F"/>
    <w:rsid w:val="006C4516"/>
    <w:rsid w:val="006C4BD8"/>
    <w:rsid w:val="006C4D14"/>
    <w:rsid w:val="006C4D3E"/>
    <w:rsid w:val="006C4F0A"/>
    <w:rsid w:val="006C50B7"/>
    <w:rsid w:val="006C50B8"/>
    <w:rsid w:val="006C519A"/>
    <w:rsid w:val="006C539C"/>
    <w:rsid w:val="006C60C2"/>
    <w:rsid w:val="006C6321"/>
    <w:rsid w:val="006C6418"/>
    <w:rsid w:val="006C6827"/>
    <w:rsid w:val="006C68B2"/>
    <w:rsid w:val="006C68EA"/>
    <w:rsid w:val="006C69E8"/>
    <w:rsid w:val="006C6BDD"/>
    <w:rsid w:val="006C6C13"/>
    <w:rsid w:val="006C6FE0"/>
    <w:rsid w:val="006C72A6"/>
    <w:rsid w:val="006C74DD"/>
    <w:rsid w:val="006C74EC"/>
    <w:rsid w:val="006C7EB1"/>
    <w:rsid w:val="006C7EBC"/>
    <w:rsid w:val="006D0986"/>
    <w:rsid w:val="006D0EAB"/>
    <w:rsid w:val="006D121D"/>
    <w:rsid w:val="006D1F21"/>
    <w:rsid w:val="006D231C"/>
    <w:rsid w:val="006D293C"/>
    <w:rsid w:val="006D3A5D"/>
    <w:rsid w:val="006D48B8"/>
    <w:rsid w:val="006D4F04"/>
    <w:rsid w:val="006D5B93"/>
    <w:rsid w:val="006D5EEA"/>
    <w:rsid w:val="006D61CC"/>
    <w:rsid w:val="006D61CD"/>
    <w:rsid w:val="006D621B"/>
    <w:rsid w:val="006D62EE"/>
    <w:rsid w:val="006D6528"/>
    <w:rsid w:val="006D686E"/>
    <w:rsid w:val="006D6DE5"/>
    <w:rsid w:val="006D7817"/>
    <w:rsid w:val="006E03A5"/>
    <w:rsid w:val="006E0410"/>
    <w:rsid w:val="006E046D"/>
    <w:rsid w:val="006E0700"/>
    <w:rsid w:val="006E0CD6"/>
    <w:rsid w:val="006E0FF1"/>
    <w:rsid w:val="006E1D97"/>
    <w:rsid w:val="006E2156"/>
    <w:rsid w:val="006E21FF"/>
    <w:rsid w:val="006E24A1"/>
    <w:rsid w:val="006E255D"/>
    <w:rsid w:val="006E2705"/>
    <w:rsid w:val="006E2813"/>
    <w:rsid w:val="006E2A52"/>
    <w:rsid w:val="006E399D"/>
    <w:rsid w:val="006E3C77"/>
    <w:rsid w:val="006E3E51"/>
    <w:rsid w:val="006E4767"/>
    <w:rsid w:val="006E5173"/>
    <w:rsid w:val="006E5365"/>
    <w:rsid w:val="006E5510"/>
    <w:rsid w:val="006E5589"/>
    <w:rsid w:val="006E57CE"/>
    <w:rsid w:val="006E582C"/>
    <w:rsid w:val="006E5BE0"/>
    <w:rsid w:val="006E5CA2"/>
    <w:rsid w:val="006E5F53"/>
    <w:rsid w:val="006E5FFB"/>
    <w:rsid w:val="006E625E"/>
    <w:rsid w:val="006E6594"/>
    <w:rsid w:val="006E65BB"/>
    <w:rsid w:val="006E6759"/>
    <w:rsid w:val="006E69CB"/>
    <w:rsid w:val="006E6C79"/>
    <w:rsid w:val="006E7131"/>
    <w:rsid w:val="006E7219"/>
    <w:rsid w:val="006E7A44"/>
    <w:rsid w:val="006F0536"/>
    <w:rsid w:val="006F068E"/>
    <w:rsid w:val="006F06ED"/>
    <w:rsid w:val="006F0769"/>
    <w:rsid w:val="006F0C98"/>
    <w:rsid w:val="006F0F94"/>
    <w:rsid w:val="006F143D"/>
    <w:rsid w:val="006F14A3"/>
    <w:rsid w:val="006F1870"/>
    <w:rsid w:val="006F2149"/>
    <w:rsid w:val="006F26C2"/>
    <w:rsid w:val="006F26F5"/>
    <w:rsid w:val="006F29EE"/>
    <w:rsid w:val="006F2EC0"/>
    <w:rsid w:val="006F2F8E"/>
    <w:rsid w:val="006F4121"/>
    <w:rsid w:val="006F42DC"/>
    <w:rsid w:val="006F4C75"/>
    <w:rsid w:val="006F508F"/>
    <w:rsid w:val="006F515D"/>
    <w:rsid w:val="006F5332"/>
    <w:rsid w:val="006F5459"/>
    <w:rsid w:val="006F56F3"/>
    <w:rsid w:val="006F572C"/>
    <w:rsid w:val="006F5A6C"/>
    <w:rsid w:val="006F6ABE"/>
    <w:rsid w:val="006F6D5F"/>
    <w:rsid w:val="006F7D96"/>
    <w:rsid w:val="007004BA"/>
    <w:rsid w:val="007007CE"/>
    <w:rsid w:val="007009AE"/>
    <w:rsid w:val="00700B44"/>
    <w:rsid w:val="00700D48"/>
    <w:rsid w:val="00700D4A"/>
    <w:rsid w:val="00701BFC"/>
    <w:rsid w:val="00701FCF"/>
    <w:rsid w:val="007022AC"/>
    <w:rsid w:val="00702550"/>
    <w:rsid w:val="00702EDB"/>
    <w:rsid w:val="00704236"/>
    <w:rsid w:val="00704847"/>
    <w:rsid w:val="00704A1E"/>
    <w:rsid w:val="00704CC1"/>
    <w:rsid w:val="00704FCF"/>
    <w:rsid w:val="00705139"/>
    <w:rsid w:val="00706366"/>
    <w:rsid w:val="007064BA"/>
    <w:rsid w:val="00706B1E"/>
    <w:rsid w:val="00706EDD"/>
    <w:rsid w:val="00707000"/>
    <w:rsid w:val="00707246"/>
    <w:rsid w:val="0070732E"/>
    <w:rsid w:val="0070735D"/>
    <w:rsid w:val="00707747"/>
    <w:rsid w:val="00707AF0"/>
    <w:rsid w:val="00707F66"/>
    <w:rsid w:val="00710A2D"/>
    <w:rsid w:val="00710B70"/>
    <w:rsid w:val="0071132D"/>
    <w:rsid w:val="00711A1B"/>
    <w:rsid w:val="00712782"/>
    <w:rsid w:val="00712BCE"/>
    <w:rsid w:val="00712DF1"/>
    <w:rsid w:val="00713E4B"/>
    <w:rsid w:val="007142D2"/>
    <w:rsid w:val="00714858"/>
    <w:rsid w:val="00714C54"/>
    <w:rsid w:val="00714CEC"/>
    <w:rsid w:val="00714E67"/>
    <w:rsid w:val="00714EB9"/>
    <w:rsid w:val="00715118"/>
    <w:rsid w:val="00715136"/>
    <w:rsid w:val="00715C28"/>
    <w:rsid w:val="00715FCE"/>
    <w:rsid w:val="007164DA"/>
    <w:rsid w:val="007167E6"/>
    <w:rsid w:val="00716A4E"/>
    <w:rsid w:val="0072076A"/>
    <w:rsid w:val="00720D2E"/>
    <w:rsid w:val="007224ED"/>
    <w:rsid w:val="00722720"/>
    <w:rsid w:val="00722A64"/>
    <w:rsid w:val="00722A91"/>
    <w:rsid w:val="00722B83"/>
    <w:rsid w:val="00722D19"/>
    <w:rsid w:val="00722E56"/>
    <w:rsid w:val="00723298"/>
    <w:rsid w:val="007234F9"/>
    <w:rsid w:val="00723708"/>
    <w:rsid w:val="007238F8"/>
    <w:rsid w:val="00723B88"/>
    <w:rsid w:val="0072466B"/>
    <w:rsid w:val="00725456"/>
    <w:rsid w:val="00725A7D"/>
    <w:rsid w:val="00725AE2"/>
    <w:rsid w:val="00725CDE"/>
    <w:rsid w:val="00726ECB"/>
    <w:rsid w:val="007273B6"/>
    <w:rsid w:val="007278DB"/>
    <w:rsid w:val="00727A8A"/>
    <w:rsid w:val="00727AF9"/>
    <w:rsid w:val="00727E72"/>
    <w:rsid w:val="0073085C"/>
    <w:rsid w:val="00731354"/>
    <w:rsid w:val="007313D5"/>
    <w:rsid w:val="0073176A"/>
    <w:rsid w:val="00732038"/>
    <w:rsid w:val="0073285B"/>
    <w:rsid w:val="007329E2"/>
    <w:rsid w:val="00732C7C"/>
    <w:rsid w:val="00732F56"/>
    <w:rsid w:val="007336CE"/>
    <w:rsid w:val="00733784"/>
    <w:rsid w:val="00733935"/>
    <w:rsid w:val="00733B03"/>
    <w:rsid w:val="00734488"/>
    <w:rsid w:val="0073452A"/>
    <w:rsid w:val="007345C1"/>
    <w:rsid w:val="007353CC"/>
    <w:rsid w:val="00735449"/>
    <w:rsid w:val="00735B19"/>
    <w:rsid w:val="00736885"/>
    <w:rsid w:val="00736A8E"/>
    <w:rsid w:val="00736CD8"/>
    <w:rsid w:val="00737300"/>
    <w:rsid w:val="00737539"/>
    <w:rsid w:val="00737E5E"/>
    <w:rsid w:val="00737E89"/>
    <w:rsid w:val="00737E92"/>
    <w:rsid w:val="00737F35"/>
    <w:rsid w:val="0074075E"/>
    <w:rsid w:val="00740DE8"/>
    <w:rsid w:val="0074109B"/>
    <w:rsid w:val="00741230"/>
    <w:rsid w:val="007419AC"/>
    <w:rsid w:val="00741BB4"/>
    <w:rsid w:val="00741D26"/>
    <w:rsid w:val="00741EFD"/>
    <w:rsid w:val="007424B0"/>
    <w:rsid w:val="007426E7"/>
    <w:rsid w:val="007428E7"/>
    <w:rsid w:val="00742E10"/>
    <w:rsid w:val="00742F5E"/>
    <w:rsid w:val="007437F8"/>
    <w:rsid w:val="007442AC"/>
    <w:rsid w:val="00744A33"/>
    <w:rsid w:val="0074530F"/>
    <w:rsid w:val="00746505"/>
    <w:rsid w:val="007468E2"/>
    <w:rsid w:val="00746E71"/>
    <w:rsid w:val="007475FD"/>
    <w:rsid w:val="00747B7C"/>
    <w:rsid w:val="00747D50"/>
    <w:rsid w:val="007501C5"/>
    <w:rsid w:val="00750507"/>
    <w:rsid w:val="00750A07"/>
    <w:rsid w:val="00750AC8"/>
    <w:rsid w:val="007513B4"/>
    <w:rsid w:val="007515B7"/>
    <w:rsid w:val="00751C2A"/>
    <w:rsid w:val="007521FC"/>
    <w:rsid w:val="0075253C"/>
    <w:rsid w:val="0075270A"/>
    <w:rsid w:val="00752B04"/>
    <w:rsid w:val="00752C4F"/>
    <w:rsid w:val="00752C5F"/>
    <w:rsid w:val="007530C8"/>
    <w:rsid w:val="0075346C"/>
    <w:rsid w:val="007536E6"/>
    <w:rsid w:val="00753837"/>
    <w:rsid w:val="00753BF9"/>
    <w:rsid w:val="00753DDA"/>
    <w:rsid w:val="00754086"/>
    <w:rsid w:val="007544C8"/>
    <w:rsid w:val="007548A8"/>
    <w:rsid w:val="00754D33"/>
    <w:rsid w:val="00755518"/>
    <w:rsid w:val="00755571"/>
    <w:rsid w:val="0075568E"/>
    <w:rsid w:val="007557C5"/>
    <w:rsid w:val="00755A9A"/>
    <w:rsid w:val="00755B7E"/>
    <w:rsid w:val="007561A2"/>
    <w:rsid w:val="0075676A"/>
    <w:rsid w:val="007568F0"/>
    <w:rsid w:val="00756C7C"/>
    <w:rsid w:val="00756F67"/>
    <w:rsid w:val="00757458"/>
    <w:rsid w:val="00757A3B"/>
    <w:rsid w:val="00757B5A"/>
    <w:rsid w:val="007602F0"/>
    <w:rsid w:val="00761043"/>
    <w:rsid w:val="0076108B"/>
    <w:rsid w:val="00761BFE"/>
    <w:rsid w:val="00762615"/>
    <w:rsid w:val="0076303E"/>
    <w:rsid w:val="00763ABC"/>
    <w:rsid w:val="00763FD5"/>
    <w:rsid w:val="00764A24"/>
    <w:rsid w:val="00764D45"/>
    <w:rsid w:val="00765588"/>
    <w:rsid w:val="00765766"/>
    <w:rsid w:val="0076590D"/>
    <w:rsid w:val="0076598F"/>
    <w:rsid w:val="00765A59"/>
    <w:rsid w:val="00765AE1"/>
    <w:rsid w:val="00765B3A"/>
    <w:rsid w:val="00765F69"/>
    <w:rsid w:val="00766368"/>
    <w:rsid w:val="00766439"/>
    <w:rsid w:val="00766870"/>
    <w:rsid w:val="00766B07"/>
    <w:rsid w:val="007672ED"/>
    <w:rsid w:val="00767DE5"/>
    <w:rsid w:val="00767EBC"/>
    <w:rsid w:val="00770C87"/>
    <w:rsid w:val="00770CC0"/>
    <w:rsid w:val="00771E38"/>
    <w:rsid w:val="00771FF6"/>
    <w:rsid w:val="007722E5"/>
    <w:rsid w:val="007726D4"/>
    <w:rsid w:val="00772A18"/>
    <w:rsid w:val="00773BA3"/>
    <w:rsid w:val="007741A9"/>
    <w:rsid w:val="00774477"/>
    <w:rsid w:val="00774673"/>
    <w:rsid w:val="007747B6"/>
    <w:rsid w:val="007748A6"/>
    <w:rsid w:val="00774A0F"/>
    <w:rsid w:val="00776086"/>
    <w:rsid w:val="00777189"/>
    <w:rsid w:val="007771CE"/>
    <w:rsid w:val="00777200"/>
    <w:rsid w:val="00777AD8"/>
    <w:rsid w:val="00777CD5"/>
    <w:rsid w:val="00780875"/>
    <w:rsid w:val="007816F5"/>
    <w:rsid w:val="0078186C"/>
    <w:rsid w:val="00781BA2"/>
    <w:rsid w:val="00782575"/>
    <w:rsid w:val="00782D55"/>
    <w:rsid w:val="00783104"/>
    <w:rsid w:val="0078351E"/>
    <w:rsid w:val="0078366B"/>
    <w:rsid w:val="00783916"/>
    <w:rsid w:val="00783CF3"/>
    <w:rsid w:val="00784C47"/>
    <w:rsid w:val="00784E83"/>
    <w:rsid w:val="0078530B"/>
    <w:rsid w:val="00785A54"/>
    <w:rsid w:val="00785EDC"/>
    <w:rsid w:val="00785F0D"/>
    <w:rsid w:val="007862CD"/>
    <w:rsid w:val="00786444"/>
    <w:rsid w:val="00786A75"/>
    <w:rsid w:val="00786BDF"/>
    <w:rsid w:val="00786C7F"/>
    <w:rsid w:val="00786CEC"/>
    <w:rsid w:val="00787629"/>
    <w:rsid w:val="00787B82"/>
    <w:rsid w:val="00790034"/>
    <w:rsid w:val="00790BB3"/>
    <w:rsid w:val="00790E47"/>
    <w:rsid w:val="00790E55"/>
    <w:rsid w:val="00791717"/>
    <w:rsid w:val="007918CB"/>
    <w:rsid w:val="00792014"/>
    <w:rsid w:val="00792043"/>
    <w:rsid w:val="00793269"/>
    <w:rsid w:val="007938E8"/>
    <w:rsid w:val="00793C95"/>
    <w:rsid w:val="00793E49"/>
    <w:rsid w:val="00794BAF"/>
    <w:rsid w:val="00794EA2"/>
    <w:rsid w:val="007950A7"/>
    <w:rsid w:val="007951F0"/>
    <w:rsid w:val="0079528D"/>
    <w:rsid w:val="0079553B"/>
    <w:rsid w:val="007957A4"/>
    <w:rsid w:val="007959AE"/>
    <w:rsid w:val="00795A89"/>
    <w:rsid w:val="0079636B"/>
    <w:rsid w:val="00796AB5"/>
    <w:rsid w:val="00797EDD"/>
    <w:rsid w:val="00797F11"/>
    <w:rsid w:val="007A0088"/>
    <w:rsid w:val="007A059E"/>
    <w:rsid w:val="007A0601"/>
    <w:rsid w:val="007A063E"/>
    <w:rsid w:val="007A0E54"/>
    <w:rsid w:val="007A1595"/>
    <w:rsid w:val="007A1D9E"/>
    <w:rsid w:val="007A1DD2"/>
    <w:rsid w:val="007A1E51"/>
    <w:rsid w:val="007A20E9"/>
    <w:rsid w:val="007A27AE"/>
    <w:rsid w:val="007A29CF"/>
    <w:rsid w:val="007A2E63"/>
    <w:rsid w:val="007A3605"/>
    <w:rsid w:val="007A3AB3"/>
    <w:rsid w:val="007A3BAD"/>
    <w:rsid w:val="007A4144"/>
    <w:rsid w:val="007A441E"/>
    <w:rsid w:val="007A4835"/>
    <w:rsid w:val="007A4DB2"/>
    <w:rsid w:val="007A5180"/>
    <w:rsid w:val="007A5324"/>
    <w:rsid w:val="007A54A9"/>
    <w:rsid w:val="007A57DE"/>
    <w:rsid w:val="007A6240"/>
    <w:rsid w:val="007A6AB1"/>
    <w:rsid w:val="007A6F5B"/>
    <w:rsid w:val="007A7028"/>
    <w:rsid w:val="007A71E8"/>
    <w:rsid w:val="007A7BAD"/>
    <w:rsid w:val="007A7BCD"/>
    <w:rsid w:val="007B0322"/>
    <w:rsid w:val="007B1321"/>
    <w:rsid w:val="007B1648"/>
    <w:rsid w:val="007B19AC"/>
    <w:rsid w:val="007B1CC2"/>
    <w:rsid w:val="007B1CE5"/>
    <w:rsid w:val="007B2A2C"/>
    <w:rsid w:val="007B2EF9"/>
    <w:rsid w:val="007B2FC2"/>
    <w:rsid w:val="007B33B5"/>
    <w:rsid w:val="007B3553"/>
    <w:rsid w:val="007B4302"/>
    <w:rsid w:val="007B44F3"/>
    <w:rsid w:val="007B4FCF"/>
    <w:rsid w:val="007B5444"/>
    <w:rsid w:val="007B5651"/>
    <w:rsid w:val="007B61BE"/>
    <w:rsid w:val="007B63B9"/>
    <w:rsid w:val="007B7390"/>
    <w:rsid w:val="007B749D"/>
    <w:rsid w:val="007B7649"/>
    <w:rsid w:val="007B77AD"/>
    <w:rsid w:val="007B7B5F"/>
    <w:rsid w:val="007B7C97"/>
    <w:rsid w:val="007C0507"/>
    <w:rsid w:val="007C093C"/>
    <w:rsid w:val="007C0E3F"/>
    <w:rsid w:val="007C0F34"/>
    <w:rsid w:val="007C0F74"/>
    <w:rsid w:val="007C16BF"/>
    <w:rsid w:val="007C18FD"/>
    <w:rsid w:val="007C2036"/>
    <w:rsid w:val="007C206C"/>
    <w:rsid w:val="007C2236"/>
    <w:rsid w:val="007C22A6"/>
    <w:rsid w:val="007C250B"/>
    <w:rsid w:val="007C2CBB"/>
    <w:rsid w:val="007C3133"/>
    <w:rsid w:val="007C3739"/>
    <w:rsid w:val="007C3890"/>
    <w:rsid w:val="007C3AB7"/>
    <w:rsid w:val="007C4BE2"/>
    <w:rsid w:val="007C512A"/>
    <w:rsid w:val="007C5511"/>
    <w:rsid w:val="007C5729"/>
    <w:rsid w:val="007C5D3C"/>
    <w:rsid w:val="007C6022"/>
    <w:rsid w:val="007C6212"/>
    <w:rsid w:val="007C64F2"/>
    <w:rsid w:val="007C67FE"/>
    <w:rsid w:val="007C68E6"/>
    <w:rsid w:val="007C6F23"/>
    <w:rsid w:val="007C7711"/>
    <w:rsid w:val="007C7942"/>
    <w:rsid w:val="007C7A57"/>
    <w:rsid w:val="007C7D08"/>
    <w:rsid w:val="007D024D"/>
    <w:rsid w:val="007D05DA"/>
    <w:rsid w:val="007D063E"/>
    <w:rsid w:val="007D0E2C"/>
    <w:rsid w:val="007D0F1C"/>
    <w:rsid w:val="007D1079"/>
    <w:rsid w:val="007D1366"/>
    <w:rsid w:val="007D14F8"/>
    <w:rsid w:val="007D159A"/>
    <w:rsid w:val="007D18B8"/>
    <w:rsid w:val="007D1C1C"/>
    <w:rsid w:val="007D1EF2"/>
    <w:rsid w:val="007D1FEB"/>
    <w:rsid w:val="007D2402"/>
    <w:rsid w:val="007D2E0B"/>
    <w:rsid w:val="007D30B0"/>
    <w:rsid w:val="007D420C"/>
    <w:rsid w:val="007D4510"/>
    <w:rsid w:val="007D4511"/>
    <w:rsid w:val="007D4F72"/>
    <w:rsid w:val="007D4F73"/>
    <w:rsid w:val="007D5469"/>
    <w:rsid w:val="007D54BE"/>
    <w:rsid w:val="007D55A7"/>
    <w:rsid w:val="007D5832"/>
    <w:rsid w:val="007D58D6"/>
    <w:rsid w:val="007D5B05"/>
    <w:rsid w:val="007D5E31"/>
    <w:rsid w:val="007D6582"/>
    <w:rsid w:val="007D74DD"/>
    <w:rsid w:val="007D7AF5"/>
    <w:rsid w:val="007D7B5D"/>
    <w:rsid w:val="007E1217"/>
    <w:rsid w:val="007E1AA7"/>
    <w:rsid w:val="007E218E"/>
    <w:rsid w:val="007E22F3"/>
    <w:rsid w:val="007E2371"/>
    <w:rsid w:val="007E38BB"/>
    <w:rsid w:val="007E3A62"/>
    <w:rsid w:val="007E3E42"/>
    <w:rsid w:val="007E46BA"/>
    <w:rsid w:val="007E4C6E"/>
    <w:rsid w:val="007E4ED3"/>
    <w:rsid w:val="007E51E5"/>
    <w:rsid w:val="007E5259"/>
    <w:rsid w:val="007E528C"/>
    <w:rsid w:val="007E5394"/>
    <w:rsid w:val="007E5B31"/>
    <w:rsid w:val="007E60C9"/>
    <w:rsid w:val="007E6918"/>
    <w:rsid w:val="007E71A5"/>
    <w:rsid w:val="007E720C"/>
    <w:rsid w:val="007E77F6"/>
    <w:rsid w:val="007E7B49"/>
    <w:rsid w:val="007E7F1A"/>
    <w:rsid w:val="007F00C5"/>
    <w:rsid w:val="007F0284"/>
    <w:rsid w:val="007F08F3"/>
    <w:rsid w:val="007F09FA"/>
    <w:rsid w:val="007F0AA5"/>
    <w:rsid w:val="007F0FC5"/>
    <w:rsid w:val="007F1DBB"/>
    <w:rsid w:val="007F1F2C"/>
    <w:rsid w:val="007F21B4"/>
    <w:rsid w:val="007F28E4"/>
    <w:rsid w:val="007F294C"/>
    <w:rsid w:val="007F2D58"/>
    <w:rsid w:val="007F334A"/>
    <w:rsid w:val="007F3489"/>
    <w:rsid w:val="007F34C8"/>
    <w:rsid w:val="007F34E8"/>
    <w:rsid w:val="007F38EE"/>
    <w:rsid w:val="007F3D1F"/>
    <w:rsid w:val="007F3EF4"/>
    <w:rsid w:val="007F4157"/>
    <w:rsid w:val="007F448B"/>
    <w:rsid w:val="007F4992"/>
    <w:rsid w:val="007F503F"/>
    <w:rsid w:val="007F536A"/>
    <w:rsid w:val="007F544E"/>
    <w:rsid w:val="007F5866"/>
    <w:rsid w:val="007F5F04"/>
    <w:rsid w:val="007F6199"/>
    <w:rsid w:val="007F62EF"/>
    <w:rsid w:val="007F686F"/>
    <w:rsid w:val="007F7963"/>
    <w:rsid w:val="007F79F5"/>
    <w:rsid w:val="007F7AE0"/>
    <w:rsid w:val="007F7B51"/>
    <w:rsid w:val="007F7F5B"/>
    <w:rsid w:val="008001C5"/>
    <w:rsid w:val="00800412"/>
    <w:rsid w:val="00800576"/>
    <w:rsid w:val="00801448"/>
    <w:rsid w:val="00801976"/>
    <w:rsid w:val="00802997"/>
    <w:rsid w:val="00803289"/>
    <w:rsid w:val="00803A75"/>
    <w:rsid w:val="008044E4"/>
    <w:rsid w:val="00805382"/>
    <w:rsid w:val="00805A51"/>
    <w:rsid w:val="00805AD7"/>
    <w:rsid w:val="00805ECE"/>
    <w:rsid w:val="00806291"/>
    <w:rsid w:val="00807229"/>
    <w:rsid w:val="0081089E"/>
    <w:rsid w:val="008111E4"/>
    <w:rsid w:val="0081146A"/>
    <w:rsid w:val="00811AC3"/>
    <w:rsid w:val="00811C7B"/>
    <w:rsid w:val="00812267"/>
    <w:rsid w:val="00812505"/>
    <w:rsid w:val="0081259F"/>
    <w:rsid w:val="00812C72"/>
    <w:rsid w:val="0081301C"/>
    <w:rsid w:val="008130EF"/>
    <w:rsid w:val="00813288"/>
    <w:rsid w:val="0081346B"/>
    <w:rsid w:val="00814026"/>
    <w:rsid w:val="00814292"/>
    <w:rsid w:val="00814507"/>
    <w:rsid w:val="008146F5"/>
    <w:rsid w:val="0081475A"/>
    <w:rsid w:val="0081497C"/>
    <w:rsid w:val="00814985"/>
    <w:rsid w:val="00814DBB"/>
    <w:rsid w:val="008153CD"/>
    <w:rsid w:val="00815AA7"/>
    <w:rsid w:val="00815AF3"/>
    <w:rsid w:val="00815C69"/>
    <w:rsid w:val="00815E22"/>
    <w:rsid w:val="00815E42"/>
    <w:rsid w:val="00815FAC"/>
    <w:rsid w:val="008160D2"/>
    <w:rsid w:val="00816187"/>
    <w:rsid w:val="008167E4"/>
    <w:rsid w:val="00817549"/>
    <w:rsid w:val="00817B7D"/>
    <w:rsid w:val="00817C2E"/>
    <w:rsid w:val="00817DD6"/>
    <w:rsid w:val="008208BB"/>
    <w:rsid w:val="00820D99"/>
    <w:rsid w:val="00820E60"/>
    <w:rsid w:val="00820F40"/>
    <w:rsid w:val="008214D7"/>
    <w:rsid w:val="0082168B"/>
    <w:rsid w:val="008218C0"/>
    <w:rsid w:val="008219A0"/>
    <w:rsid w:val="00821CF6"/>
    <w:rsid w:val="00822381"/>
    <w:rsid w:val="00822399"/>
    <w:rsid w:val="00822992"/>
    <w:rsid w:val="00822D55"/>
    <w:rsid w:val="00822E6F"/>
    <w:rsid w:val="00822E8B"/>
    <w:rsid w:val="00822E96"/>
    <w:rsid w:val="00823024"/>
    <w:rsid w:val="00824295"/>
    <w:rsid w:val="00825200"/>
    <w:rsid w:val="00825497"/>
    <w:rsid w:val="008254E9"/>
    <w:rsid w:val="0082559B"/>
    <w:rsid w:val="0082564A"/>
    <w:rsid w:val="00825B80"/>
    <w:rsid w:val="00826030"/>
    <w:rsid w:val="00826307"/>
    <w:rsid w:val="008263CD"/>
    <w:rsid w:val="00826EF8"/>
    <w:rsid w:val="00827074"/>
    <w:rsid w:val="0082759B"/>
    <w:rsid w:val="00827716"/>
    <w:rsid w:val="00827733"/>
    <w:rsid w:val="00830AC8"/>
    <w:rsid w:val="008312A7"/>
    <w:rsid w:val="008312C9"/>
    <w:rsid w:val="00831379"/>
    <w:rsid w:val="008314CB"/>
    <w:rsid w:val="00831658"/>
    <w:rsid w:val="008328FC"/>
    <w:rsid w:val="00832CF2"/>
    <w:rsid w:val="0083305C"/>
    <w:rsid w:val="00833A38"/>
    <w:rsid w:val="00833C60"/>
    <w:rsid w:val="0083428C"/>
    <w:rsid w:val="00834344"/>
    <w:rsid w:val="00834716"/>
    <w:rsid w:val="00834ADB"/>
    <w:rsid w:val="00835147"/>
    <w:rsid w:val="008355B3"/>
    <w:rsid w:val="00835DF5"/>
    <w:rsid w:val="00835F67"/>
    <w:rsid w:val="00836036"/>
    <w:rsid w:val="00836626"/>
    <w:rsid w:val="00836A59"/>
    <w:rsid w:val="00836B93"/>
    <w:rsid w:val="00836E53"/>
    <w:rsid w:val="00837754"/>
    <w:rsid w:val="00840569"/>
    <w:rsid w:val="00840A05"/>
    <w:rsid w:val="00840ADC"/>
    <w:rsid w:val="00840F27"/>
    <w:rsid w:val="0084113E"/>
    <w:rsid w:val="0084155F"/>
    <w:rsid w:val="00841623"/>
    <w:rsid w:val="0084168D"/>
    <w:rsid w:val="008419F8"/>
    <w:rsid w:val="00841E61"/>
    <w:rsid w:val="008422D3"/>
    <w:rsid w:val="00842A8A"/>
    <w:rsid w:val="00842C4C"/>
    <w:rsid w:val="00842E28"/>
    <w:rsid w:val="00843641"/>
    <w:rsid w:val="00843F1B"/>
    <w:rsid w:val="008442C4"/>
    <w:rsid w:val="0084476B"/>
    <w:rsid w:val="00844865"/>
    <w:rsid w:val="0084596B"/>
    <w:rsid w:val="0084598D"/>
    <w:rsid w:val="00846046"/>
    <w:rsid w:val="00846385"/>
    <w:rsid w:val="008464AE"/>
    <w:rsid w:val="00846651"/>
    <w:rsid w:val="008467C6"/>
    <w:rsid w:val="00846AE0"/>
    <w:rsid w:val="00846E78"/>
    <w:rsid w:val="008475DE"/>
    <w:rsid w:val="008478A6"/>
    <w:rsid w:val="0085059B"/>
    <w:rsid w:val="0085085A"/>
    <w:rsid w:val="00850C8D"/>
    <w:rsid w:val="008515A9"/>
    <w:rsid w:val="008517F1"/>
    <w:rsid w:val="00851931"/>
    <w:rsid w:val="00851D3E"/>
    <w:rsid w:val="00851EDA"/>
    <w:rsid w:val="00852A41"/>
    <w:rsid w:val="00852B6E"/>
    <w:rsid w:val="00852BBA"/>
    <w:rsid w:val="00852E55"/>
    <w:rsid w:val="0085315F"/>
    <w:rsid w:val="008546A5"/>
    <w:rsid w:val="00855187"/>
    <w:rsid w:val="00855AAC"/>
    <w:rsid w:val="00855EC1"/>
    <w:rsid w:val="0085606C"/>
    <w:rsid w:val="00856CF8"/>
    <w:rsid w:val="00857132"/>
    <w:rsid w:val="008571A9"/>
    <w:rsid w:val="008574FD"/>
    <w:rsid w:val="008577D8"/>
    <w:rsid w:val="00860386"/>
    <w:rsid w:val="00860599"/>
    <w:rsid w:val="0086063E"/>
    <w:rsid w:val="00860A64"/>
    <w:rsid w:val="00860DA5"/>
    <w:rsid w:val="008611E8"/>
    <w:rsid w:val="008615B8"/>
    <w:rsid w:val="00862160"/>
    <w:rsid w:val="0086218F"/>
    <w:rsid w:val="008626F3"/>
    <w:rsid w:val="008629A9"/>
    <w:rsid w:val="00862B8C"/>
    <w:rsid w:val="00862EAA"/>
    <w:rsid w:val="0086353C"/>
    <w:rsid w:val="00865075"/>
    <w:rsid w:val="00865820"/>
    <w:rsid w:val="008667AA"/>
    <w:rsid w:val="008667CD"/>
    <w:rsid w:val="0086692F"/>
    <w:rsid w:val="00866E87"/>
    <w:rsid w:val="008670E3"/>
    <w:rsid w:val="00867444"/>
    <w:rsid w:val="00867499"/>
    <w:rsid w:val="00867DD4"/>
    <w:rsid w:val="00867F79"/>
    <w:rsid w:val="00870DBC"/>
    <w:rsid w:val="008721D4"/>
    <w:rsid w:val="008727AB"/>
    <w:rsid w:val="00872C0E"/>
    <w:rsid w:val="00872CED"/>
    <w:rsid w:val="0087354A"/>
    <w:rsid w:val="0087356A"/>
    <w:rsid w:val="00873C73"/>
    <w:rsid w:val="00873DF4"/>
    <w:rsid w:val="00874456"/>
    <w:rsid w:val="008745DA"/>
    <w:rsid w:val="00874CDC"/>
    <w:rsid w:val="00874CE2"/>
    <w:rsid w:val="00875088"/>
    <w:rsid w:val="0087528B"/>
    <w:rsid w:val="008752F3"/>
    <w:rsid w:val="0087536A"/>
    <w:rsid w:val="00875B22"/>
    <w:rsid w:val="00876692"/>
    <w:rsid w:val="0087771A"/>
    <w:rsid w:val="008803FA"/>
    <w:rsid w:val="0088075E"/>
    <w:rsid w:val="00880F54"/>
    <w:rsid w:val="0088168B"/>
    <w:rsid w:val="008818E0"/>
    <w:rsid w:val="0088246C"/>
    <w:rsid w:val="00882845"/>
    <w:rsid w:val="008834A7"/>
    <w:rsid w:val="0088379F"/>
    <w:rsid w:val="00883F9B"/>
    <w:rsid w:val="00884462"/>
    <w:rsid w:val="00884A19"/>
    <w:rsid w:val="0088513A"/>
    <w:rsid w:val="008851E9"/>
    <w:rsid w:val="00885C5A"/>
    <w:rsid w:val="008860D9"/>
    <w:rsid w:val="0088749B"/>
    <w:rsid w:val="0088762C"/>
    <w:rsid w:val="00887AD9"/>
    <w:rsid w:val="00887CAC"/>
    <w:rsid w:val="00887D71"/>
    <w:rsid w:val="00890164"/>
    <w:rsid w:val="008903D6"/>
    <w:rsid w:val="0089073B"/>
    <w:rsid w:val="00890FD7"/>
    <w:rsid w:val="008910EB"/>
    <w:rsid w:val="0089172F"/>
    <w:rsid w:val="00891CE5"/>
    <w:rsid w:val="008925EE"/>
    <w:rsid w:val="00893043"/>
    <w:rsid w:val="00893045"/>
    <w:rsid w:val="00893C19"/>
    <w:rsid w:val="0089441C"/>
    <w:rsid w:val="00894A9F"/>
    <w:rsid w:val="00894D49"/>
    <w:rsid w:val="00896304"/>
    <w:rsid w:val="008965A1"/>
    <w:rsid w:val="00896783"/>
    <w:rsid w:val="00896884"/>
    <w:rsid w:val="00896927"/>
    <w:rsid w:val="00897222"/>
    <w:rsid w:val="00897237"/>
    <w:rsid w:val="008A0C18"/>
    <w:rsid w:val="008A119B"/>
    <w:rsid w:val="008A1B8A"/>
    <w:rsid w:val="008A1C01"/>
    <w:rsid w:val="008A1C9C"/>
    <w:rsid w:val="008A1F87"/>
    <w:rsid w:val="008A227D"/>
    <w:rsid w:val="008A24B8"/>
    <w:rsid w:val="008A26FC"/>
    <w:rsid w:val="008A2757"/>
    <w:rsid w:val="008A2C37"/>
    <w:rsid w:val="008A2EEA"/>
    <w:rsid w:val="008A316A"/>
    <w:rsid w:val="008A31FE"/>
    <w:rsid w:val="008A3DE6"/>
    <w:rsid w:val="008A419B"/>
    <w:rsid w:val="008A422E"/>
    <w:rsid w:val="008A4A6E"/>
    <w:rsid w:val="008A52D5"/>
    <w:rsid w:val="008A55DD"/>
    <w:rsid w:val="008A59D9"/>
    <w:rsid w:val="008A5DE8"/>
    <w:rsid w:val="008A62D1"/>
    <w:rsid w:val="008A63C8"/>
    <w:rsid w:val="008A6421"/>
    <w:rsid w:val="008A663A"/>
    <w:rsid w:val="008A67F7"/>
    <w:rsid w:val="008A6A7B"/>
    <w:rsid w:val="008A6E03"/>
    <w:rsid w:val="008A6FEC"/>
    <w:rsid w:val="008A79AD"/>
    <w:rsid w:val="008B0187"/>
    <w:rsid w:val="008B09F2"/>
    <w:rsid w:val="008B0AB5"/>
    <w:rsid w:val="008B15CA"/>
    <w:rsid w:val="008B1B75"/>
    <w:rsid w:val="008B1CD2"/>
    <w:rsid w:val="008B1F60"/>
    <w:rsid w:val="008B2692"/>
    <w:rsid w:val="008B28F8"/>
    <w:rsid w:val="008B2EB7"/>
    <w:rsid w:val="008B338F"/>
    <w:rsid w:val="008B3AFB"/>
    <w:rsid w:val="008B3C54"/>
    <w:rsid w:val="008B3EF7"/>
    <w:rsid w:val="008B3FFD"/>
    <w:rsid w:val="008B428D"/>
    <w:rsid w:val="008B48E6"/>
    <w:rsid w:val="008B4D62"/>
    <w:rsid w:val="008B4E9D"/>
    <w:rsid w:val="008B5123"/>
    <w:rsid w:val="008B5EED"/>
    <w:rsid w:val="008B61E1"/>
    <w:rsid w:val="008B65DF"/>
    <w:rsid w:val="008B68AD"/>
    <w:rsid w:val="008B6D88"/>
    <w:rsid w:val="008B6E77"/>
    <w:rsid w:val="008B6F40"/>
    <w:rsid w:val="008B71CC"/>
    <w:rsid w:val="008B7415"/>
    <w:rsid w:val="008B77FD"/>
    <w:rsid w:val="008B7CDA"/>
    <w:rsid w:val="008C0354"/>
    <w:rsid w:val="008C0469"/>
    <w:rsid w:val="008C0635"/>
    <w:rsid w:val="008C087B"/>
    <w:rsid w:val="008C0D0D"/>
    <w:rsid w:val="008C0EA5"/>
    <w:rsid w:val="008C0FDD"/>
    <w:rsid w:val="008C100A"/>
    <w:rsid w:val="008C1836"/>
    <w:rsid w:val="008C1981"/>
    <w:rsid w:val="008C2345"/>
    <w:rsid w:val="008C2525"/>
    <w:rsid w:val="008C25D6"/>
    <w:rsid w:val="008C2B2D"/>
    <w:rsid w:val="008C2C47"/>
    <w:rsid w:val="008C32E9"/>
    <w:rsid w:val="008C350F"/>
    <w:rsid w:val="008C3C6B"/>
    <w:rsid w:val="008C425B"/>
    <w:rsid w:val="008C4770"/>
    <w:rsid w:val="008C4819"/>
    <w:rsid w:val="008C4AE4"/>
    <w:rsid w:val="008C4D9A"/>
    <w:rsid w:val="008C4F03"/>
    <w:rsid w:val="008C5628"/>
    <w:rsid w:val="008C5B3D"/>
    <w:rsid w:val="008C640A"/>
    <w:rsid w:val="008C683F"/>
    <w:rsid w:val="008C68C5"/>
    <w:rsid w:val="008C6F93"/>
    <w:rsid w:val="008C722D"/>
    <w:rsid w:val="008C73A4"/>
    <w:rsid w:val="008C73F6"/>
    <w:rsid w:val="008C765E"/>
    <w:rsid w:val="008D0258"/>
    <w:rsid w:val="008D04EF"/>
    <w:rsid w:val="008D0A50"/>
    <w:rsid w:val="008D1334"/>
    <w:rsid w:val="008D144A"/>
    <w:rsid w:val="008D1512"/>
    <w:rsid w:val="008D176E"/>
    <w:rsid w:val="008D1877"/>
    <w:rsid w:val="008D1944"/>
    <w:rsid w:val="008D1AD9"/>
    <w:rsid w:val="008D274D"/>
    <w:rsid w:val="008D2A31"/>
    <w:rsid w:val="008D3024"/>
    <w:rsid w:val="008D31E1"/>
    <w:rsid w:val="008D33A6"/>
    <w:rsid w:val="008D35E9"/>
    <w:rsid w:val="008D3F64"/>
    <w:rsid w:val="008D44C7"/>
    <w:rsid w:val="008D478B"/>
    <w:rsid w:val="008D4A92"/>
    <w:rsid w:val="008D4B39"/>
    <w:rsid w:val="008D52BD"/>
    <w:rsid w:val="008D68FE"/>
    <w:rsid w:val="008D69D8"/>
    <w:rsid w:val="008D6C8D"/>
    <w:rsid w:val="008D6DC6"/>
    <w:rsid w:val="008D6F49"/>
    <w:rsid w:val="008D6FC7"/>
    <w:rsid w:val="008D7B08"/>
    <w:rsid w:val="008D7B9F"/>
    <w:rsid w:val="008E04BB"/>
    <w:rsid w:val="008E0AA4"/>
    <w:rsid w:val="008E0C14"/>
    <w:rsid w:val="008E0DA4"/>
    <w:rsid w:val="008E13BF"/>
    <w:rsid w:val="008E1B5D"/>
    <w:rsid w:val="008E1CEE"/>
    <w:rsid w:val="008E2237"/>
    <w:rsid w:val="008E2B54"/>
    <w:rsid w:val="008E2B66"/>
    <w:rsid w:val="008E2D31"/>
    <w:rsid w:val="008E2D5A"/>
    <w:rsid w:val="008E384B"/>
    <w:rsid w:val="008E391C"/>
    <w:rsid w:val="008E3BD5"/>
    <w:rsid w:val="008E3D45"/>
    <w:rsid w:val="008E3E33"/>
    <w:rsid w:val="008E40CB"/>
    <w:rsid w:val="008E418B"/>
    <w:rsid w:val="008E41D7"/>
    <w:rsid w:val="008E43F7"/>
    <w:rsid w:val="008E4404"/>
    <w:rsid w:val="008E448E"/>
    <w:rsid w:val="008E4ABF"/>
    <w:rsid w:val="008E4B78"/>
    <w:rsid w:val="008E4CFD"/>
    <w:rsid w:val="008E4E00"/>
    <w:rsid w:val="008E503A"/>
    <w:rsid w:val="008E54AC"/>
    <w:rsid w:val="008E5634"/>
    <w:rsid w:val="008E57FF"/>
    <w:rsid w:val="008E58C7"/>
    <w:rsid w:val="008E5C1D"/>
    <w:rsid w:val="008E5CDA"/>
    <w:rsid w:val="008E6379"/>
    <w:rsid w:val="008E6C79"/>
    <w:rsid w:val="008E6E67"/>
    <w:rsid w:val="008E7AD2"/>
    <w:rsid w:val="008E7CBB"/>
    <w:rsid w:val="008E7D2A"/>
    <w:rsid w:val="008F0313"/>
    <w:rsid w:val="008F03CD"/>
    <w:rsid w:val="008F0BCE"/>
    <w:rsid w:val="008F0C6C"/>
    <w:rsid w:val="008F1313"/>
    <w:rsid w:val="008F188E"/>
    <w:rsid w:val="008F1C23"/>
    <w:rsid w:val="008F2041"/>
    <w:rsid w:val="008F20C7"/>
    <w:rsid w:val="008F2100"/>
    <w:rsid w:val="008F250A"/>
    <w:rsid w:val="008F34C7"/>
    <w:rsid w:val="008F428D"/>
    <w:rsid w:val="008F42F2"/>
    <w:rsid w:val="008F48F7"/>
    <w:rsid w:val="008F5021"/>
    <w:rsid w:val="008F578C"/>
    <w:rsid w:val="008F5981"/>
    <w:rsid w:val="008F5B21"/>
    <w:rsid w:val="008F5C2A"/>
    <w:rsid w:val="008F5F39"/>
    <w:rsid w:val="008F610D"/>
    <w:rsid w:val="008F6577"/>
    <w:rsid w:val="008F66F1"/>
    <w:rsid w:val="008F6A11"/>
    <w:rsid w:val="008F6B66"/>
    <w:rsid w:val="008F6CB3"/>
    <w:rsid w:val="008F711A"/>
    <w:rsid w:val="008F76DB"/>
    <w:rsid w:val="008F7E80"/>
    <w:rsid w:val="00900042"/>
    <w:rsid w:val="00900BB2"/>
    <w:rsid w:val="0090192E"/>
    <w:rsid w:val="0090253C"/>
    <w:rsid w:val="00902A04"/>
    <w:rsid w:val="00902C79"/>
    <w:rsid w:val="009036A2"/>
    <w:rsid w:val="00903CAE"/>
    <w:rsid w:val="00904485"/>
    <w:rsid w:val="00904509"/>
    <w:rsid w:val="009047D5"/>
    <w:rsid w:val="00904994"/>
    <w:rsid w:val="0090538D"/>
    <w:rsid w:val="0090553C"/>
    <w:rsid w:val="009055D7"/>
    <w:rsid w:val="009058AD"/>
    <w:rsid w:val="009059E9"/>
    <w:rsid w:val="00905CA6"/>
    <w:rsid w:val="00905F14"/>
    <w:rsid w:val="00906208"/>
    <w:rsid w:val="00906646"/>
    <w:rsid w:val="00906999"/>
    <w:rsid w:val="009069C8"/>
    <w:rsid w:val="00907051"/>
    <w:rsid w:val="009072AD"/>
    <w:rsid w:val="009072DF"/>
    <w:rsid w:val="00907538"/>
    <w:rsid w:val="00907638"/>
    <w:rsid w:val="009102BC"/>
    <w:rsid w:val="009103C8"/>
    <w:rsid w:val="009107B5"/>
    <w:rsid w:val="00910F1C"/>
    <w:rsid w:val="009117C2"/>
    <w:rsid w:val="00911BE2"/>
    <w:rsid w:val="00912390"/>
    <w:rsid w:val="00912B7C"/>
    <w:rsid w:val="009134E6"/>
    <w:rsid w:val="00913A31"/>
    <w:rsid w:val="00913B52"/>
    <w:rsid w:val="00914300"/>
    <w:rsid w:val="00914620"/>
    <w:rsid w:val="00914DD1"/>
    <w:rsid w:val="0091506F"/>
    <w:rsid w:val="00915199"/>
    <w:rsid w:val="00915BB5"/>
    <w:rsid w:val="009161B6"/>
    <w:rsid w:val="00916223"/>
    <w:rsid w:val="0091654F"/>
    <w:rsid w:val="00917348"/>
    <w:rsid w:val="00917AE2"/>
    <w:rsid w:val="00917CE8"/>
    <w:rsid w:val="00917EEF"/>
    <w:rsid w:val="009202F0"/>
    <w:rsid w:val="0092049F"/>
    <w:rsid w:val="00920742"/>
    <w:rsid w:val="00920D24"/>
    <w:rsid w:val="0092137A"/>
    <w:rsid w:val="00921516"/>
    <w:rsid w:val="00921517"/>
    <w:rsid w:val="00921AF4"/>
    <w:rsid w:val="00921B2A"/>
    <w:rsid w:val="00921B2E"/>
    <w:rsid w:val="00921C47"/>
    <w:rsid w:val="00922168"/>
    <w:rsid w:val="009222B5"/>
    <w:rsid w:val="0092275B"/>
    <w:rsid w:val="00922913"/>
    <w:rsid w:val="00923870"/>
    <w:rsid w:val="0092419B"/>
    <w:rsid w:val="009241A3"/>
    <w:rsid w:val="009255C6"/>
    <w:rsid w:val="00925C62"/>
    <w:rsid w:val="00925D90"/>
    <w:rsid w:val="009261C3"/>
    <w:rsid w:val="00926A5F"/>
    <w:rsid w:val="00926D47"/>
    <w:rsid w:val="00926E65"/>
    <w:rsid w:val="00926EEC"/>
    <w:rsid w:val="009278F2"/>
    <w:rsid w:val="00927EC8"/>
    <w:rsid w:val="009301AB"/>
    <w:rsid w:val="0093058D"/>
    <w:rsid w:val="00930B35"/>
    <w:rsid w:val="00930C9F"/>
    <w:rsid w:val="00930D1E"/>
    <w:rsid w:val="00930F01"/>
    <w:rsid w:val="00931549"/>
    <w:rsid w:val="009315E6"/>
    <w:rsid w:val="00931E9F"/>
    <w:rsid w:val="00932414"/>
    <w:rsid w:val="0093273C"/>
    <w:rsid w:val="009327D0"/>
    <w:rsid w:val="009327EE"/>
    <w:rsid w:val="00932FAA"/>
    <w:rsid w:val="00933644"/>
    <w:rsid w:val="00933BF8"/>
    <w:rsid w:val="00933DC3"/>
    <w:rsid w:val="009344B1"/>
    <w:rsid w:val="00934700"/>
    <w:rsid w:val="00935AE0"/>
    <w:rsid w:val="0093640E"/>
    <w:rsid w:val="00936431"/>
    <w:rsid w:val="009364FC"/>
    <w:rsid w:val="00936776"/>
    <w:rsid w:val="00936AD3"/>
    <w:rsid w:val="00936D20"/>
    <w:rsid w:val="00936FFF"/>
    <w:rsid w:val="0093778F"/>
    <w:rsid w:val="00937BC2"/>
    <w:rsid w:val="00940F29"/>
    <w:rsid w:val="00941167"/>
    <w:rsid w:val="00941938"/>
    <w:rsid w:val="009420E7"/>
    <w:rsid w:val="009426D9"/>
    <w:rsid w:val="00942DEA"/>
    <w:rsid w:val="00943472"/>
    <w:rsid w:val="00943573"/>
    <w:rsid w:val="0094374A"/>
    <w:rsid w:val="00943A11"/>
    <w:rsid w:val="0094429C"/>
    <w:rsid w:val="00944BE8"/>
    <w:rsid w:val="00945AD5"/>
    <w:rsid w:val="00945C84"/>
    <w:rsid w:val="00946017"/>
    <w:rsid w:val="00946468"/>
    <w:rsid w:val="00946B78"/>
    <w:rsid w:val="00946DAC"/>
    <w:rsid w:val="0094729E"/>
    <w:rsid w:val="00947B38"/>
    <w:rsid w:val="00947D7D"/>
    <w:rsid w:val="00947F94"/>
    <w:rsid w:val="00951226"/>
    <w:rsid w:val="009515AE"/>
    <w:rsid w:val="00951A9C"/>
    <w:rsid w:val="00951EC1"/>
    <w:rsid w:val="00951F33"/>
    <w:rsid w:val="00952265"/>
    <w:rsid w:val="00952931"/>
    <w:rsid w:val="009530A5"/>
    <w:rsid w:val="00953236"/>
    <w:rsid w:val="00953317"/>
    <w:rsid w:val="00953B19"/>
    <w:rsid w:val="00953D19"/>
    <w:rsid w:val="00953FAC"/>
    <w:rsid w:val="0095482E"/>
    <w:rsid w:val="009548A1"/>
    <w:rsid w:val="009548D6"/>
    <w:rsid w:val="009549A5"/>
    <w:rsid w:val="00954D25"/>
    <w:rsid w:val="00954DBA"/>
    <w:rsid w:val="00956B45"/>
    <w:rsid w:val="00956BE4"/>
    <w:rsid w:val="00956CFF"/>
    <w:rsid w:val="00957D2D"/>
    <w:rsid w:val="00960032"/>
    <w:rsid w:val="00960107"/>
    <w:rsid w:val="009602E9"/>
    <w:rsid w:val="00960361"/>
    <w:rsid w:val="00960F85"/>
    <w:rsid w:val="0096188E"/>
    <w:rsid w:val="009620BF"/>
    <w:rsid w:val="00962360"/>
    <w:rsid w:val="0096298B"/>
    <w:rsid w:val="009641A5"/>
    <w:rsid w:val="009652AD"/>
    <w:rsid w:val="009658E3"/>
    <w:rsid w:val="009659B5"/>
    <w:rsid w:val="00966335"/>
    <w:rsid w:val="009663A0"/>
    <w:rsid w:val="009664C4"/>
    <w:rsid w:val="00966EEC"/>
    <w:rsid w:val="00966FB2"/>
    <w:rsid w:val="009678A1"/>
    <w:rsid w:val="009679E3"/>
    <w:rsid w:val="00967AF7"/>
    <w:rsid w:val="00970B02"/>
    <w:rsid w:val="00970D3D"/>
    <w:rsid w:val="0097109A"/>
    <w:rsid w:val="009714A3"/>
    <w:rsid w:val="00971B61"/>
    <w:rsid w:val="00971C48"/>
    <w:rsid w:val="0097215C"/>
    <w:rsid w:val="009727C9"/>
    <w:rsid w:val="0097314E"/>
    <w:rsid w:val="009733E9"/>
    <w:rsid w:val="00973448"/>
    <w:rsid w:val="00973562"/>
    <w:rsid w:val="00973564"/>
    <w:rsid w:val="00973D16"/>
    <w:rsid w:val="00973D51"/>
    <w:rsid w:val="00974A4E"/>
    <w:rsid w:val="00974ADE"/>
    <w:rsid w:val="009750A6"/>
    <w:rsid w:val="0097531C"/>
    <w:rsid w:val="009753A9"/>
    <w:rsid w:val="00976261"/>
    <w:rsid w:val="0097656F"/>
    <w:rsid w:val="00976AFD"/>
    <w:rsid w:val="00977DCE"/>
    <w:rsid w:val="00977FD4"/>
    <w:rsid w:val="00980504"/>
    <w:rsid w:val="00980737"/>
    <w:rsid w:val="009808CB"/>
    <w:rsid w:val="00980C31"/>
    <w:rsid w:val="00981BA6"/>
    <w:rsid w:val="00982066"/>
    <w:rsid w:val="00982427"/>
    <w:rsid w:val="00982AEB"/>
    <w:rsid w:val="00982C8B"/>
    <w:rsid w:val="00982D72"/>
    <w:rsid w:val="00982E11"/>
    <w:rsid w:val="009830EE"/>
    <w:rsid w:val="0098334C"/>
    <w:rsid w:val="0098345A"/>
    <w:rsid w:val="00983661"/>
    <w:rsid w:val="00983A16"/>
    <w:rsid w:val="00983D05"/>
    <w:rsid w:val="0098401B"/>
    <w:rsid w:val="00984158"/>
    <w:rsid w:val="009844CC"/>
    <w:rsid w:val="00984B51"/>
    <w:rsid w:val="00984E8F"/>
    <w:rsid w:val="00985C34"/>
    <w:rsid w:val="00986666"/>
    <w:rsid w:val="00986D4A"/>
    <w:rsid w:val="00986E1A"/>
    <w:rsid w:val="009870D2"/>
    <w:rsid w:val="00987216"/>
    <w:rsid w:val="00987409"/>
    <w:rsid w:val="00987704"/>
    <w:rsid w:val="009901E8"/>
    <w:rsid w:val="009905CE"/>
    <w:rsid w:val="0099082A"/>
    <w:rsid w:val="0099122F"/>
    <w:rsid w:val="009917CB"/>
    <w:rsid w:val="0099198E"/>
    <w:rsid w:val="00991A03"/>
    <w:rsid w:val="00991BB2"/>
    <w:rsid w:val="00991BC6"/>
    <w:rsid w:val="00991CEE"/>
    <w:rsid w:val="009923F8"/>
    <w:rsid w:val="0099257A"/>
    <w:rsid w:val="009928B0"/>
    <w:rsid w:val="00992AC8"/>
    <w:rsid w:val="00992E17"/>
    <w:rsid w:val="00992FD9"/>
    <w:rsid w:val="00993050"/>
    <w:rsid w:val="00993670"/>
    <w:rsid w:val="0099401F"/>
    <w:rsid w:val="009943EA"/>
    <w:rsid w:val="009944DD"/>
    <w:rsid w:val="0099467C"/>
    <w:rsid w:val="00994B73"/>
    <w:rsid w:val="009955FF"/>
    <w:rsid w:val="00995BB1"/>
    <w:rsid w:val="00995D54"/>
    <w:rsid w:val="00995E64"/>
    <w:rsid w:val="0099695B"/>
    <w:rsid w:val="00996E93"/>
    <w:rsid w:val="00997293"/>
    <w:rsid w:val="00997447"/>
    <w:rsid w:val="00997630"/>
    <w:rsid w:val="00997A9B"/>
    <w:rsid w:val="00997AD6"/>
    <w:rsid w:val="00997B05"/>
    <w:rsid w:val="00997C9C"/>
    <w:rsid w:val="009A0088"/>
    <w:rsid w:val="009A0445"/>
    <w:rsid w:val="009A0772"/>
    <w:rsid w:val="009A0ACB"/>
    <w:rsid w:val="009A0C5F"/>
    <w:rsid w:val="009A0E46"/>
    <w:rsid w:val="009A0E9B"/>
    <w:rsid w:val="009A11AB"/>
    <w:rsid w:val="009A15FB"/>
    <w:rsid w:val="009A16B2"/>
    <w:rsid w:val="009A196A"/>
    <w:rsid w:val="009A1C52"/>
    <w:rsid w:val="009A1F23"/>
    <w:rsid w:val="009A1F95"/>
    <w:rsid w:val="009A200E"/>
    <w:rsid w:val="009A221A"/>
    <w:rsid w:val="009A2254"/>
    <w:rsid w:val="009A2D94"/>
    <w:rsid w:val="009A2FF4"/>
    <w:rsid w:val="009A35B1"/>
    <w:rsid w:val="009A38C9"/>
    <w:rsid w:val="009A43D4"/>
    <w:rsid w:val="009A47CC"/>
    <w:rsid w:val="009A4A25"/>
    <w:rsid w:val="009A4F3C"/>
    <w:rsid w:val="009A5541"/>
    <w:rsid w:val="009A5847"/>
    <w:rsid w:val="009A58A1"/>
    <w:rsid w:val="009A6126"/>
    <w:rsid w:val="009A66F5"/>
    <w:rsid w:val="009A6AF5"/>
    <w:rsid w:val="009A75B4"/>
    <w:rsid w:val="009A76BB"/>
    <w:rsid w:val="009A7901"/>
    <w:rsid w:val="009A7CDD"/>
    <w:rsid w:val="009B0660"/>
    <w:rsid w:val="009B1575"/>
    <w:rsid w:val="009B1617"/>
    <w:rsid w:val="009B1855"/>
    <w:rsid w:val="009B207A"/>
    <w:rsid w:val="009B255B"/>
    <w:rsid w:val="009B2A1C"/>
    <w:rsid w:val="009B320E"/>
    <w:rsid w:val="009B375A"/>
    <w:rsid w:val="009B3A15"/>
    <w:rsid w:val="009B41D7"/>
    <w:rsid w:val="009B4587"/>
    <w:rsid w:val="009B4B7C"/>
    <w:rsid w:val="009B4C47"/>
    <w:rsid w:val="009B4D16"/>
    <w:rsid w:val="009B4F8C"/>
    <w:rsid w:val="009B4F93"/>
    <w:rsid w:val="009B5BD7"/>
    <w:rsid w:val="009B5D55"/>
    <w:rsid w:val="009B6023"/>
    <w:rsid w:val="009B616D"/>
    <w:rsid w:val="009B61B2"/>
    <w:rsid w:val="009B6789"/>
    <w:rsid w:val="009B6922"/>
    <w:rsid w:val="009B775E"/>
    <w:rsid w:val="009B7E8B"/>
    <w:rsid w:val="009C0334"/>
    <w:rsid w:val="009C06E8"/>
    <w:rsid w:val="009C0885"/>
    <w:rsid w:val="009C08C8"/>
    <w:rsid w:val="009C0AFE"/>
    <w:rsid w:val="009C0DD4"/>
    <w:rsid w:val="009C0EA5"/>
    <w:rsid w:val="009C10A5"/>
    <w:rsid w:val="009C11B7"/>
    <w:rsid w:val="009C121C"/>
    <w:rsid w:val="009C18F1"/>
    <w:rsid w:val="009C1A5E"/>
    <w:rsid w:val="009C2441"/>
    <w:rsid w:val="009C27D6"/>
    <w:rsid w:val="009C2C15"/>
    <w:rsid w:val="009C324D"/>
    <w:rsid w:val="009C34C5"/>
    <w:rsid w:val="009C4266"/>
    <w:rsid w:val="009C5224"/>
    <w:rsid w:val="009C56B4"/>
    <w:rsid w:val="009C5A3E"/>
    <w:rsid w:val="009C5A84"/>
    <w:rsid w:val="009C5C86"/>
    <w:rsid w:val="009C5D99"/>
    <w:rsid w:val="009C666B"/>
    <w:rsid w:val="009C6735"/>
    <w:rsid w:val="009C6A37"/>
    <w:rsid w:val="009C6F97"/>
    <w:rsid w:val="009C71E2"/>
    <w:rsid w:val="009C7636"/>
    <w:rsid w:val="009D0060"/>
    <w:rsid w:val="009D0E15"/>
    <w:rsid w:val="009D1027"/>
    <w:rsid w:val="009D259D"/>
    <w:rsid w:val="009D27F6"/>
    <w:rsid w:val="009D2852"/>
    <w:rsid w:val="009D2877"/>
    <w:rsid w:val="009D292E"/>
    <w:rsid w:val="009D2CDE"/>
    <w:rsid w:val="009D3229"/>
    <w:rsid w:val="009D32E2"/>
    <w:rsid w:val="009D37D2"/>
    <w:rsid w:val="009D410D"/>
    <w:rsid w:val="009D4A4A"/>
    <w:rsid w:val="009D50F7"/>
    <w:rsid w:val="009D5526"/>
    <w:rsid w:val="009D572D"/>
    <w:rsid w:val="009D5837"/>
    <w:rsid w:val="009D5D0F"/>
    <w:rsid w:val="009D5EB5"/>
    <w:rsid w:val="009D5F92"/>
    <w:rsid w:val="009D6222"/>
    <w:rsid w:val="009D67DE"/>
    <w:rsid w:val="009D72C8"/>
    <w:rsid w:val="009D75FF"/>
    <w:rsid w:val="009D7666"/>
    <w:rsid w:val="009D7A61"/>
    <w:rsid w:val="009D7BB0"/>
    <w:rsid w:val="009E17BF"/>
    <w:rsid w:val="009E1BC2"/>
    <w:rsid w:val="009E20E6"/>
    <w:rsid w:val="009E229C"/>
    <w:rsid w:val="009E2369"/>
    <w:rsid w:val="009E27F4"/>
    <w:rsid w:val="009E2883"/>
    <w:rsid w:val="009E28BA"/>
    <w:rsid w:val="009E2FFE"/>
    <w:rsid w:val="009E3F22"/>
    <w:rsid w:val="009E42DE"/>
    <w:rsid w:val="009E4562"/>
    <w:rsid w:val="009E47D7"/>
    <w:rsid w:val="009E4C9C"/>
    <w:rsid w:val="009E5686"/>
    <w:rsid w:val="009E57CA"/>
    <w:rsid w:val="009E6857"/>
    <w:rsid w:val="009E6B2C"/>
    <w:rsid w:val="009E74D2"/>
    <w:rsid w:val="009E76A6"/>
    <w:rsid w:val="009E7C61"/>
    <w:rsid w:val="009F00FC"/>
    <w:rsid w:val="009F0D5C"/>
    <w:rsid w:val="009F0EFA"/>
    <w:rsid w:val="009F0F7B"/>
    <w:rsid w:val="009F0FE3"/>
    <w:rsid w:val="009F0FEB"/>
    <w:rsid w:val="009F10EF"/>
    <w:rsid w:val="009F1131"/>
    <w:rsid w:val="009F186B"/>
    <w:rsid w:val="009F1F03"/>
    <w:rsid w:val="009F1F1B"/>
    <w:rsid w:val="009F210F"/>
    <w:rsid w:val="009F23B9"/>
    <w:rsid w:val="009F26FF"/>
    <w:rsid w:val="009F2A8A"/>
    <w:rsid w:val="009F4C44"/>
    <w:rsid w:val="009F4D2F"/>
    <w:rsid w:val="009F4D3E"/>
    <w:rsid w:val="009F5056"/>
    <w:rsid w:val="009F58C4"/>
    <w:rsid w:val="009F592E"/>
    <w:rsid w:val="009F6C1A"/>
    <w:rsid w:val="009F6C37"/>
    <w:rsid w:val="00A001AD"/>
    <w:rsid w:val="00A006C0"/>
    <w:rsid w:val="00A00A9C"/>
    <w:rsid w:val="00A00CF6"/>
    <w:rsid w:val="00A017AE"/>
    <w:rsid w:val="00A02003"/>
    <w:rsid w:val="00A02486"/>
    <w:rsid w:val="00A024A5"/>
    <w:rsid w:val="00A02A37"/>
    <w:rsid w:val="00A03CC3"/>
    <w:rsid w:val="00A03FF8"/>
    <w:rsid w:val="00A04347"/>
    <w:rsid w:val="00A046D4"/>
    <w:rsid w:val="00A04C02"/>
    <w:rsid w:val="00A04F57"/>
    <w:rsid w:val="00A05AF0"/>
    <w:rsid w:val="00A0616D"/>
    <w:rsid w:val="00A06193"/>
    <w:rsid w:val="00A06301"/>
    <w:rsid w:val="00A0671C"/>
    <w:rsid w:val="00A0687D"/>
    <w:rsid w:val="00A06D9A"/>
    <w:rsid w:val="00A07078"/>
    <w:rsid w:val="00A07211"/>
    <w:rsid w:val="00A07B7A"/>
    <w:rsid w:val="00A07BF2"/>
    <w:rsid w:val="00A10690"/>
    <w:rsid w:val="00A11626"/>
    <w:rsid w:val="00A11AB8"/>
    <w:rsid w:val="00A12010"/>
    <w:rsid w:val="00A130DE"/>
    <w:rsid w:val="00A13615"/>
    <w:rsid w:val="00A13744"/>
    <w:rsid w:val="00A13790"/>
    <w:rsid w:val="00A13E8C"/>
    <w:rsid w:val="00A13F8D"/>
    <w:rsid w:val="00A14236"/>
    <w:rsid w:val="00A14441"/>
    <w:rsid w:val="00A148D4"/>
    <w:rsid w:val="00A15666"/>
    <w:rsid w:val="00A15BF5"/>
    <w:rsid w:val="00A16692"/>
    <w:rsid w:val="00A171A0"/>
    <w:rsid w:val="00A1789A"/>
    <w:rsid w:val="00A17AA9"/>
    <w:rsid w:val="00A17DFB"/>
    <w:rsid w:val="00A2135E"/>
    <w:rsid w:val="00A218BE"/>
    <w:rsid w:val="00A21AB0"/>
    <w:rsid w:val="00A21CFF"/>
    <w:rsid w:val="00A21EF1"/>
    <w:rsid w:val="00A22082"/>
    <w:rsid w:val="00A226EE"/>
    <w:rsid w:val="00A22BBC"/>
    <w:rsid w:val="00A2324A"/>
    <w:rsid w:val="00A2404B"/>
    <w:rsid w:val="00A24402"/>
    <w:rsid w:val="00A24464"/>
    <w:rsid w:val="00A24554"/>
    <w:rsid w:val="00A24A1B"/>
    <w:rsid w:val="00A24CC9"/>
    <w:rsid w:val="00A24D83"/>
    <w:rsid w:val="00A256BA"/>
    <w:rsid w:val="00A25721"/>
    <w:rsid w:val="00A25724"/>
    <w:rsid w:val="00A25CC9"/>
    <w:rsid w:val="00A25D57"/>
    <w:rsid w:val="00A25DAC"/>
    <w:rsid w:val="00A25F5D"/>
    <w:rsid w:val="00A265D6"/>
    <w:rsid w:val="00A269A4"/>
    <w:rsid w:val="00A27659"/>
    <w:rsid w:val="00A27E3A"/>
    <w:rsid w:val="00A3128C"/>
    <w:rsid w:val="00A3193E"/>
    <w:rsid w:val="00A319BB"/>
    <w:rsid w:val="00A31B46"/>
    <w:rsid w:val="00A33A54"/>
    <w:rsid w:val="00A33BD9"/>
    <w:rsid w:val="00A33DF1"/>
    <w:rsid w:val="00A343FF"/>
    <w:rsid w:val="00A3562B"/>
    <w:rsid w:val="00A35744"/>
    <w:rsid w:val="00A3585E"/>
    <w:rsid w:val="00A35F0F"/>
    <w:rsid w:val="00A35F8D"/>
    <w:rsid w:val="00A365A5"/>
    <w:rsid w:val="00A367ED"/>
    <w:rsid w:val="00A3687F"/>
    <w:rsid w:val="00A36D31"/>
    <w:rsid w:val="00A37B38"/>
    <w:rsid w:val="00A40317"/>
    <w:rsid w:val="00A40AEE"/>
    <w:rsid w:val="00A4102E"/>
    <w:rsid w:val="00A41553"/>
    <w:rsid w:val="00A41892"/>
    <w:rsid w:val="00A41FB4"/>
    <w:rsid w:val="00A42561"/>
    <w:rsid w:val="00A42EF5"/>
    <w:rsid w:val="00A4312A"/>
    <w:rsid w:val="00A43DD1"/>
    <w:rsid w:val="00A44103"/>
    <w:rsid w:val="00A441F7"/>
    <w:rsid w:val="00A4427C"/>
    <w:rsid w:val="00A44323"/>
    <w:rsid w:val="00A44474"/>
    <w:rsid w:val="00A44B3A"/>
    <w:rsid w:val="00A44D5D"/>
    <w:rsid w:val="00A45426"/>
    <w:rsid w:val="00A459B2"/>
    <w:rsid w:val="00A45BA3"/>
    <w:rsid w:val="00A4644E"/>
    <w:rsid w:val="00A4684D"/>
    <w:rsid w:val="00A4723A"/>
    <w:rsid w:val="00A4735F"/>
    <w:rsid w:val="00A4779C"/>
    <w:rsid w:val="00A477C0"/>
    <w:rsid w:val="00A50BA9"/>
    <w:rsid w:val="00A50D9D"/>
    <w:rsid w:val="00A51460"/>
    <w:rsid w:val="00A51A0B"/>
    <w:rsid w:val="00A51DAE"/>
    <w:rsid w:val="00A51E7A"/>
    <w:rsid w:val="00A51F78"/>
    <w:rsid w:val="00A51FB2"/>
    <w:rsid w:val="00A52001"/>
    <w:rsid w:val="00A5232C"/>
    <w:rsid w:val="00A523D2"/>
    <w:rsid w:val="00A52425"/>
    <w:rsid w:val="00A524D1"/>
    <w:rsid w:val="00A5256E"/>
    <w:rsid w:val="00A52673"/>
    <w:rsid w:val="00A5286E"/>
    <w:rsid w:val="00A52D68"/>
    <w:rsid w:val="00A53000"/>
    <w:rsid w:val="00A530C6"/>
    <w:rsid w:val="00A53138"/>
    <w:rsid w:val="00A5392E"/>
    <w:rsid w:val="00A53CB4"/>
    <w:rsid w:val="00A54566"/>
    <w:rsid w:val="00A545C6"/>
    <w:rsid w:val="00A546CC"/>
    <w:rsid w:val="00A547F3"/>
    <w:rsid w:val="00A54E0B"/>
    <w:rsid w:val="00A5518E"/>
    <w:rsid w:val="00A551B1"/>
    <w:rsid w:val="00A56440"/>
    <w:rsid w:val="00A5676D"/>
    <w:rsid w:val="00A56EB2"/>
    <w:rsid w:val="00A5713A"/>
    <w:rsid w:val="00A57196"/>
    <w:rsid w:val="00A5735B"/>
    <w:rsid w:val="00A57714"/>
    <w:rsid w:val="00A57F5A"/>
    <w:rsid w:val="00A60F21"/>
    <w:rsid w:val="00A615AA"/>
    <w:rsid w:val="00A61ACF"/>
    <w:rsid w:val="00A61C84"/>
    <w:rsid w:val="00A61E54"/>
    <w:rsid w:val="00A6203C"/>
    <w:rsid w:val="00A621FE"/>
    <w:rsid w:val="00A6272F"/>
    <w:rsid w:val="00A62765"/>
    <w:rsid w:val="00A62C2C"/>
    <w:rsid w:val="00A631B8"/>
    <w:rsid w:val="00A633F8"/>
    <w:rsid w:val="00A63F93"/>
    <w:rsid w:val="00A64273"/>
    <w:rsid w:val="00A64579"/>
    <w:rsid w:val="00A6484E"/>
    <w:rsid w:val="00A649E4"/>
    <w:rsid w:val="00A64C76"/>
    <w:rsid w:val="00A652D0"/>
    <w:rsid w:val="00A657A5"/>
    <w:rsid w:val="00A6581A"/>
    <w:rsid w:val="00A65A01"/>
    <w:rsid w:val="00A65AF6"/>
    <w:rsid w:val="00A66117"/>
    <w:rsid w:val="00A66EBF"/>
    <w:rsid w:val="00A66F59"/>
    <w:rsid w:val="00A67379"/>
    <w:rsid w:val="00A67F20"/>
    <w:rsid w:val="00A7025D"/>
    <w:rsid w:val="00A70862"/>
    <w:rsid w:val="00A70986"/>
    <w:rsid w:val="00A71AD3"/>
    <w:rsid w:val="00A71AF5"/>
    <w:rsid w:val="00A71B4B"/>
    <w:rsid w:val="00A71C1F"/>
    <w:rsid w:val="00A72941"/>
    <w:rsid w:val="00A731A3"/>
    <w:rsid w:val="00A73409"/>
    <w:rsid w:val="00A73544"/>
    <w:rsid w:val="00A73832"/>
    <w:rsid w:val="00A739EB"/>
    <w:rsid w:val="00A73A8D"/>
    <w:rsid w:val="00A73AB5"/>
    <w:rsid w:val="00A73AB7"/>
    <w:rsid w:val="00A73AD2"/>
    <w:rsid w:val="00A73BC5"/>
    <w:rsid w:val="00A73EE9"/>
    <w:rsid w:val="00A74502"/>
    <w:rsid w:val="00A74A2E"/>
    <w:rsid w:val="00A753CF"/>
    <w:rsid w:val="00A753F5"/>
    <w:rsid w:val="00A75EF1"/>
    <w:rsid w:val="00A75F87"/>
    <w:rsid w:val="00A763E0"/>
    <w:rsid w:val="00A76A54"/>
    <w:rsid w:val="00A76CED"/>
    <w:rsid w:val="00A77204"/>
    <w:rsid w:val="00A7728E"/>
    <w:rsid w:val="00A77D98"/>
    <w:rsid w:val="00A80121"/>
    <w:rsid w:val="00A80320"/>
    <w:rsid w:val="00A80B14"/>
    <w:rsid w:val="00A80F83"/>
    <w:rsid w:val="00A8133B"/>
    <w:rsid w:val="00A81523"/>
    <w:rsid w:val="00A81777"/>
    <w:rsid w:val="00A81A99"/>
    <w:rsid w:val="00A82411"/>
    <w:rsid w:val="00A82D5F"/>
    <w:rsid w:val="00A832A3"/>
    <w:rsid w:val="00A83446"/>
    <w:rsid w:val="00A8351D"/>
    <w:rsid w:val="00A83BE1"/>
    <w:rsid w:val="00A83E56"/>
    <w:rsid w:val="00A84005"/>
    <w:rsid w:val="00A840FC"/>
    <w:rsid w:val="00A84261"/>
    <w:rsid w:val="00A84989"/>
    <w:rsid w:val="00A8549D"/>
    <w:rsid w:val="00A854A0"/>
    <w:rsid w:val="00A85C9E"/>
    <w:rsid w:val="00A866CA"/>
    <w:rsid w:val="00A873D7"/>
    <w:rsid w:val="00A87685"/>
    <w:rsid w:val="00A90829"/>
    <w:rsid w:val="00A91110"/>
    <w:rsid w:val="00A9158B"/>
    <w:rsid w:val="00A91681"/>
    <w:rsid w:val="00A918EA"/>
    <w:rsid w:val="00A91AFE"/>
    <w:rsid w:val="00A91B27"/>
    <w:rsid w:val="00A92005"/>
    <w:rsid w:val="00A92972"/>
    <w:rsid w:val="00A930DA"/>
    <w:rsid w:val="00A9318D"/>
    <w:rsid w:val="00A93382"/>
    <w:rsid w:val="00A938FC"/>
    <w:rsid w:val="00A947AE"/>
    <w:rsid w:val="00A94AA0"/>
    <w:rsid w:val="00A95484"/>
    <w:rsid w:val="00A95D72"/>
    <w:rsid w:val="00A95D8B"/>
    <w:rsid w:val="00A96102"/>
    <w:rsid w:val="00A9623F"/>
    <w:rsid w:val="00A9678D"/>
    <w:rsid w:val="00A96D0B"/>
    <w:rsid w:val="00A96E1D"/>
    <w:rsid w:val="00A97330"/>
    <w:rsid w:val="00AA0527"/>
    <w:rsid w:val="00AA0D5B"/>
    <w:rsid w:val="00AA0F8F"/>
    <w:rsid w:val="00AA20FA"/>
    <w:rsid w:val="00AA3141"/>
    <w:rsid w:val="00AA3298"/>
    <w:rsid w:val="00AA34B9"/>
    <w:rsid w:val="00AA36AD"/>
    <w:rsid w:val="00AA3733"/>
    <w:rsid w:val="00AA450E"/>
    <w:rsid w:val="00AA486C"/>
    <w:rsid w:val="00AA5068"/>
    <w:rsid w:val="00AA5472"/>
    <w:rsid w:val="00AA55B4"/>
    <w:rsid w:val="00AA5671"/>
    <w:rsid w:val="00AA597F"/>
    <w:rsid w:val="00AA67B6"/>
    <w:rsid w:val="00AA6DC9"/>
    <w:rsid w:val="00AA7196"/>
    <w:rsid w:val="00AA719D"/>
    <w:rsid w:val="00AA74C6"/>
    <w:rsid w:val="00AA786E"/>
    <w:rsid w:val="00AB0385"/>
    <w:rsid w:val="00AB0517"/>
    <w:rsid w:val="00AB0883"/>
    <w:rsid w:val="00AB097C"/>
    <w:rsid w:val="00AB0D5C"/>
    <w:rsid w:val="00AB0E57"/>
    <w:rsid w:val="00AB1270"/>
    <w:rsid w:val="00AB13BF"/>
    <w:rsid w:val="00AB1740"/>
    <w:rsid w:val="00AB1F23"/>
    <w:rsid w:val="00AB209E"/>
    <w:rsid w:val="00AB3073"/>
    <w:rsid w:val="00AB357E"/>
    <w:rsid w:val="00AB369F"/>
    <w:rsid w:val="00AB372F"/>
    <w:rsid w:val="00AB39A2"/>
    <w:rsid w:val="00AB39AF"/>
    <w:rsid w:val="00AB3B7D"/>
    <w:rsid w:val="00AB41C7"/>
    <w:rsid w:val="00AB41D3"/>
    <w:rsid w:val="00AB4772"/>
    <w:rsid w:val="00AB4860"/>
    <w:rsid w:val="00AB4D3F"/>
    <w:rsid w:val="00AB5218"/>
    <w:rsid w:val="00AB532F"/>
    <w:rsid w:val="00AB5577"/>
    <w:rsid w:val="00AB5850"/>
    <w:rsid w:val="00AB58D9"/>
    <w:rsid w:val="00AB5B41"/>
    <w:rsid w:val="00AB64D9"/>
    <w:rsid w:val="00AB651A"/>
    <w:rsid w:val="00AB6F1A"/>
    <w:rsid w:val="00AB7F44"/>
    <w:rsid w:val="00AC0270"/>
    <w:rsid w:val="00AC155B"/>
    <w:rsid w:val="00AC1625"/>
    <w:rsid w:val="00AC176F"/>
    <w:rsid w:val="00AC1925"/>
    <w:rsid w:val="00AC1F16"/>
    <w:rsid w:val="00AC2ED0"/>
    <w:rsid w:val="00AC314B"/>
    <w:rsid w:val="00AC33A0"/>
    <w:rsid w:val="00AC3739"/>
    <w:rsid w:val="00AC3EA3"/>
    <w:rsid w:val="00AC4076"/>
    <w:rsid w:val="00AC48B1"/>
    <w:rsid w:val="00AC4D65"/>
    <w:rsid w:val="00AC5F97"/>
    <w:rsid w:val="00AC60FD"/>
    <w:rsid w:val="00AC6488"/>
    <w:rsid w:val="00AC6591"/>
    <w:rsid w:val="00AC6784"/>
    <w:rsid w:val="00AC6C3F"/>
    <w:rsid w:val="00AC6EE0"/>
    <w:rsid w:val="00AC7594"/>
    <w:rsid w:val="00AC7896"/>
    <w:rsid w:val="00AC792D"/>
    <w:rsid w:val="00AC7ADD"/>
    <w:rsid w:val="00AC7BF1"/>
    <w:rsid w:val="00AD03C0"/>
    <w:rsid w:val="00AD0844"/>
    <w:rsid w:val="00AD0B42"/>
    <w:rsid w:val="00AD0E83"/>
    <w:rsid w:val="00AD1140"/>
    <w:rsid w:val="00AD1475"/>
    <w:rsid w:val="00AD15F6"/>
    <w:rsid w:val="00AD1BC2"/>
    <w:rsid w:val="00AD23E0"/>
    <w:rsid w:val="00AD264D"/>
    <w:rsid w:val="00AD27FD"/>
    <w:rsid w:val="00AD2837"/>
    <w:rsid w:val="00AD30C7"/>
    <w:rsid w:val="00AD3112"/>
    <w:rsid w:val="00AD3783"/>
    <w:rsid w:val="00AD390F"/>
    <w:rsid w:val="00AD3CA4"/>
    <w:rsid w:val="00AD3E2C"/>
    <w:rsid w:val="00AD45CD"/>
    <w:rsid w:val="00AD47A8"/>
    <w:rsid w:val="00AD4CE9"/>
    <w:rsid w:val="00AD4D4A"/>
    <w:rsid w:val="00AD533F"/>
    <w:rsid w:val="00AD5605"/>
    <w:rsid w:val="00AD5873"/>
    <w:rsid w:val="00AD588F"/>
    <w:rsid w:val="00AD5BE7"/>
    <w:rsid w:val="00AD5D3B"/>
    <w:rsid w:val="00AD6598"/>
    <w:rsid w:val="00AD66BF"/>
    <w:rsid w:val="00AD677A"/>
    <w:rsid w:val="00AD6AA0"/>
    <w:rsid w:val="00AE008C"/>
    <w:rsid w:val="00AE00F6"/>
    <w:rsid w:val="00AE0690"/>
    <w:rsid w:val="00AE093E"/>
    <w:rsid w:val="00AE09D1"/>
    <w:rsid w:val="00AE0D02"/>
    <w:rsid w:val="00AE1226"/>
    <w:rsid w:val="00AE12C0"/>
    <w:rsid w:val="00AE200D"/>
    <w:rsid w:val="00AE23AA"/>
    <w:rsid w:val="00AE25CE"/>
    <w:rsid w:val="00AE264B"/>
    <w:rsid w:val="00AE26E8"/>
    <w:rsid w:val="00AE292D"/>
    <w:rsid w:val="00AE2CB2"/>
    <w:rsid w:val="00AE3242"/>
    <w:rsid w:val="00AE3780"/>
    <w:rsid w:val="00AE40C1"/>
    <w:rsid w:val="00AE43FC"/>
    <w:rsid w:val="00AE440A"/>
    <w:rsid w:val="00AE4993"/>
    <w:rsid w:val="00AE4B25"/>
    <w:rsid w:val="00AE4E7B"/>
    <w:rsid w:val="00AE4ECA"/>
    <w:rsid w:val="00AE59F5"/>
    <w:rsid w:val="00AE5F82"/>
    <w:rsid w:val="00AE617F"/>
    <w:rsid w:val="00AE64D4"/>
    <w:rsid w:val="00AE6AE0"/>
    <w:rsid w:val="00AE7262"/>
    <w:rsid w:val="00AE7341"/>
    <w:rsid w:val="00AE7574"/>
    <w:rsid w:val="00AE7920"/>
    <w:rsid w:val="00AF0B19"/>
    <w:rsid w:val="00AF0BBB"/>
    <w:rsid w:val="00AF1196"/>
    <w:rsid w:val="00AF18E8"/>
    <w:rsid w:val="00AF1970"/>
    <w:rsid w:val="00AF1AE0"/>
    <w:rsid w:val="00AF206D"/>
    <w:rsid w:val="00AF28B9"/>
    <w:rsid w:val="00AF2F20"/>
    <w:rsid w:val="00AF3380"/>
    <w:rsid w:val="00AF37AB"/>
    <w:rsid w:val="00AF37F1"/>
    <w:rsid w:val="00AF402F"/>
    <w:rsid w:val="00AF4C4D"/>
    <w:rsid w:val="00AF5186"/>
    <w:rsid w:val="00AF51A5"/>
    <w:rsid w:val="00AF54A1"/>
    <w:rsid w:val="00AF5B06"/>
    <w:rsid w:val="00AF5E31"/>
    <w:rsid w:val="00AF62AE"/>
    <w:rsid w:val="00AF646F"/>
    <w:rsid w:val="00AF64F5"/>
    <w:rsid w:val="00AF67F3"/>
    <w:rsid w:val="00AF698E"/>
    <w:rsid w:val="00AF6E2E"/>
    <w:rsid w:val="00AF6F4B"/>
    <w:rsid w:val="00AF6FB5"/>
    <w:rsid w:val="00AF758D"/>
    <w:rsid w:val="00AF7667"/>
    <w:rsid w:val="00AF7B50"/>
    <w:rsid w:val="00B001CE"/>
    <w:rsid w:val="00B010BD"/>
    <w:rsid w:val="00B011BB"/>
    <w:rsid w:val="00B015F7"/>
    <w:rsid w:val="00B01DE5"/>
    <w:rsid w:val="00B021BA"/>
    <w:rsid w:val="00B02705"/>
    <w:rsid w:val="00B02720"/>
    <w:rsid w:val="00B02921"/>
    <w:rsid w:val="00B02BF0"/>
    <w:rsid w:val="00B03B7C"/>
    <w:rsid w:val="00B03EE2"/>
    <w:rsid w:val="00B04A7C"/>
    <w:rsid w:val="00B06084"/>
    <w:rsid w:val="00B061A2"/>
    <w:rsid w:val="00B074C6"/>
    <w:rsid w:val="00B07882"/>
    <w:rsid w:val="00B07B4B"/>
    <w:rsid w:val="00B07FDA"/>
    <w:rsid w:val="00B10546"/>
    <w:rsid w:val="00B10612"/>
    <w:rsid w:val="00B10EA1"/>
    <w:rsid w:val="00B10EA9"/>
    <w:rsid w:val="00B11413"/>
    <w:rsid w:val="00B116DA"/>
    <w:rsid w:val="00B116F0"/>
    <w:rsid w:val="00B11ABF"/>
    <w:rsid w:val="00B11D88"/>
    <w:rsid w:val="00B12273"/>
    <w:rsid w:val="00B1230E"/>
    <w:rsid w:val="00B12790"/>
    <w:rsid w:val="00B1280A"/>
    <w:rsid w:val="00B12811"/>
    <w:rsid w:val="00B12D69"/>
    <w:rsid w:val="00B12ED8"/>
    <w:rsid w:val="00B13919"/>
    <w:rsid w:val="00B13A6E"/>
    <w:rsid w:val="00B144F8"/>
    <w:rsid w:val="00B146F0"/>
    <w:rsid w:val="00B14D3A"/>
    <w:rsid w:val="00B153D3"/>
    <w:rsid w:val="00B1542D"/>
    <w:rsid w:val="00B1544C"/>
    <w:rsid w:val="00B155F6"/>
    <w:rsid w:val="00B15886"/>
    <w:rsid w:val="00B1595F"/>
    <w:rsid w:val="00B15B9D"/>
    <w:rsid w:val="00B16D47"/>
    <w:rsid w:val="00B16E08"/>
    <w:rsid w:val="00B16FB8"/>
    <w:rsid w:val="00B176F0"/>
    <w:rsid w:val="00B17A1D"/>
    <w:rsid w:val="00B17D15"/>
    <w:rsid w:val="00B17E3B"/>
    <w:rsid w:val="00B20118"/>
    <w:rsid w:val="00B205D0"/>
    <w:rsid w:val="00B20713"/>
    <w:rsid w:val="00B208AF"/>
    <w:rsid w:val="00B21155"/>
    <w:rsid w:val="00B21546"/>
    <w:rsid w:val="00B21D89"/>
    <w:rsid w:val="00B21E0A"/>
    <w:rsid w:val="00B2228D"/>
    <w:rsid w:val="00B22378"/>
    <w:rsid w:val="00B2250B"/>
    <w:rsid w:val="00B22ED9"/>
    <w:rsid w:val="00B23792"/>
    <w:rsid w:val="00B237B6"/>
    <w:rsid w:val="00B23B4C"/>
    <w:rsid w:val="00B23C2E"/>
    <w:rsid w:val="00B23CC9"/>
    <w:rsid w:val="00B2431D"/>
    <w:rsid w:val="00B24543"/>
    <w:rsid w:val="00B25629"/>
    <w:rsid w:val="00B25BFC"/>
    <w:rsid w:val="00B25EA5"/>
    <w:rsid w:val="00B2633D"/>
    <w:rsid w:val="00B26A27"/>
    <w:rsid w:val="00B26D5B"/>
    <w:rsid w:val="00B26D62"/>
    <w:rsid w:val="00B26F3C"/>
    <w:rsid w:val="00B2725E"/>
    <w:rsid w:val="00B2782E"/>
    <w:rsid w:val="00B27A30"/>
    <w:rsid w:val="00B27ABB"/>
    <w:rsid w:val="00B302FE"/>
    <w:rsid w:val="00B30CFD"/>
    <w:rsid w:val="00B30DEA"/>
    <w:rsid w:val="00B31591"/>
    <w:rsid w:val="00B31FA4"/>
    <w:rsid w:val="00B3234E"/>
    <w:rsid w:val="00B324BE"/>
    <w:rsid w:val="00B32A7F"/>
    <w:rsid w:val="00B32E57"/>
    <w:rsid w:val="00B333AC"/>
    <w:rsid w:val="00B334A6"/>
    <w:rsid w:val="00B33C37"/>
    <w:rsid w:val="00B33F9D"/>
    <w:rsid w:val="00B343B5"/>
    <w:rsid w:val="00B34467"/>
    <w:rsid w:val="00B3456F"/>
    <w:rsid w:val="00B34708"/>
    <w:rsid w:val="00B34897"/>
    <w:rsid w:val="00B34907"/>
    <w:rsid w:val="00B34A21"/>
    <w:rsid w:val="00B34D0A"/>
    <w:rsid w:val="00B34ED7"/>
    <w:rsid w:val="00B353D7"/>
    <w:rsid w:val="00B35A92"/>
    <w:rsid w:val="00B35E03"/>
    <w:rsid w:val="00B36B62"/>
    <w:rsid w:val="00B36B8E"/>
    <w:rsid w:val="00B36D46"/>
    <w:rsid w:val="00B379B8"/>
    <w:rsid w:val="00B37AB1"/>
    <w:rsid w:val="00B37E1F"/>
    <w:rsid w:val="00B37EDA"/>
    <w:rsid w:val="00B411B4"/>
    <w:rsid w:val="00B41692"/>
    <w:rsid w:val="00B41AE4"/>
    <w:rsid w:val="00B41B6D"/>
    <w:rsid w:val="00B420CE"/>
    <w:rsid w:val="00B4225E"/>
    <w:rsid w:val="00B422D5"/>
    <w:rsid w:val="00B4288B"/>
    <w:rsid w:val="00B42B38"/>
    <w:rsid w:val="00B43006"/>
    <w:rsid w:val="00B430BC"/>
    <w:rsid w:val="00B433C3"/>
    <w:rsid w:val="00B4349C"/>
    <w:rsid w:val="00B43577"/>
    <w:rsid w:val="00B43832"/>
    <w:rsid w:val="00B439D6"/>
    <w:rsid w:val="00B440B2"/>
    <w:rsid w:val="00B440CB"/>
    <w:rsid w:val="00B44B9C"/>
    <w:rsid w:val="00B45C79"/>
    <w:rsid w:val="00B46600"/>
    <w:rsid w:val="00B46630"/>
    <w:rsid w:val="00B46B80"/>
    <w:rsid w:val="00B46B9E"/>
    <w:rsid w:val="00B46C4B"/>
    <w:rsid w:val="00B46D88"/>
    <w:rsid w:val="00B4762B"/>
    <w:rsid w:val="00B476DD"/>
    <w:rsid w:val="00B47816"/>
    <w:rsid w:val="00B47A16"/>
    <w:rsid w:val="00B47F15"/>
    <w:rsid w:val="00B50078"/>
    <w:rsid w:val="00B50579"/>
    <w:rsid w:val="00B506B0"/>
    <w:rsid w:val="00B50AC3"/>
    <w:rsid w:val="00B50B6D"/>
    <w:rsid w:val="00B518F2"/>
    <w:rsid w:val="00B51AB8"/>
    <w:rsid w:val="00B51C0F"/>
    <w:rsid w:val="00B51E68"/>
    <w:rsid w:val="00B52104"/>
    <w:rsid w:val="00B523E1"/>
    <w:rsid w:val="00B5281F"/>
    <w:rsid w:val="00B52AF8"/>
    <w:rsid w:val="00B53938"/>
    <w:rsid w:val="00B53A74"/>
    <w:rsid w:val="00B53C0B"/>
    <w:rsid w:val="00B542DD"/>
    <w:rsid w:val="00B543A8"/>
    <w:rsid w:val="00B545EE"/>
    <w:rsid w:val="00B5460B"/>
    <w:rsid w:val="00B546F1"/>
    <w:rsid w:val="00B54B6F"/>
    <w:rsid w:val="00B551B3"/>
    <w:rsid w:val="00B554F0"/>
    <w:rsid w:val="00B55543"/>
    <w:rsid w:val="00B55822"/>
    <w:rsid w:val="00B55CF9"/>
    <w:rsid w:val="00B55CFF"/>
    <w:rsid w:val="00B5668E"/>
    <w:rsid w:val="00B56B14"/>
    <w:rsid w:val="00B56DB8"/>
    <w:rsid w:val="00B57267"/>
    <w:rsid w:val="00B57456"/>
    <w:rsid w:val="00B57676"/>
    <w:rsid w:val="00B60229"/>
    <w:rsid w:val="00B60396"/>
    <w:rsid w:val="00B60D70"/>
    <w:rsid w:val="00B61899"/>
    <w:rsid w:val="00B61996"/>
    <w:rsid w:val="00B61C14"/>
    <w:rsid w:val="00B61D4B"/>
    <w:rsid w:val="00B62466"/>
    <w:rsid w:val="00B62C03"/>
    <w:rsid w:val="00B63403"/>
    <w:rsid w:val="00B63AB8"/>
    <w:rsid w:val="00B63CE3"/>
    <w:rsid w:val="00B640B4"/>
    <w:rsid w:val="00B64547"/>
    <w:rsid w:val="00B64BDF"/>
    <w:rsid w:val="00B653EF"/>
    <w:rsid w:val="00B655D8"/>
    <w:rsid w:val="00B65626"/>
    <w:rsid w:val="00B657B8"/>
    <w:rsid w:val="00B65948"/>
    <w:rsid w:val="00B65D5E"/>
    <w:rsid w:val="00B66744"/>
    <w:rsid w:val="00B6746B"/>
    <w:rsid w:val="00B6769C"/>
    <w:rsid w:val="00B676C8"/>
    <w:rsid w:val="00B702E7"/>
    <w:rsid w:val="00B70356"/>
    <w:rsid w:val="00B70AEB"/>
    <w:rsid w:val="00B7128C"/>
    <w:rsid w:val="00B71682"/>
    <w:rsid w:val="00B718C5"/>
    <w:rsid w:val="00B71C70"/>
    <w:rsid w:val="00B71D71"/>
    <w:rsid w:val="00B72336"/>
    <w:rsid w:val="00B723F1"/>
    <w:rsid w:val="00B72895"/>
    <w:rsid w:val="00B72B10"/>
    <w:rsid w:val="00B72BD5"/>
    <w:rsid w:val="00B73003"/>
    <w:rsid w:val="00B73C96"/>
    <w:rsid w:val="00B746A5"/>
    <w:rsid w:val="00B746AC"/>
    <w:rsid w:val="00B74750"/>
    <w:rsid w:val="00B74B27"/>
    <w:rsid w:val="00B74BBC"/>
    <w:rsid w:val="00B74C89"/>
    <w:rsid w:val="00B75219"/>
    <w:rsid w:val="00B75846"/>
    <w:rsid w:val="00B75C94"/>
    <w:rsid w:val="00B75FA8"/>
    <w:rsid w:val="00B76F87"/>
    <w:rsid w:val="00B773BB"/>
    <w:rsid w:val="00B77AAE"/>
    <w:rsid w:val="00B77F87"/>
    <w:rsid w:val="00B800CA"/>
    <w:rsid w:val="00B80A37"/>
    <w:rsid w:val="00B80B42"/>
    <w:rsid w:val="00B81B1B"/>
    <w:rsid w:val="00B82159"/>
    <w:rsid w:val="00B82349"/>
    <w:rsid w:val="00B833A3"/>
    <w:rsid w:val="00B83431"/>
    <w:rsid w:val="00B84920"/>
    <w:rsid w:val="00B853C1"/>
    <w:rsid w:val="00B8556A"/>
    <w:rsid w:val="00B855F1"/>
    <w:rsid w:val="00B85987"/>
    <w:rsid w:val="00B86010"/>
    <w:rsid w:val="00B8602E"/>
    <w:rsid w:val="00B864FE"/>
    <w:rsid w:val="00B867CD"/>
    <w:rsid w:val="00B86A81"/>
    <w:rsid w:val="00B86D4F"/>
    <w:rsid w:val="00B870C7"/>
    <w:rsid w:val="00B87345"/>
    <w:rsid w:val="00B876F2"/>
    <w:rsid w:val="00B900CD"/>
    <w:rsid w:val="00B90191"/>
    <w:rsid w:val="00B904FC"/>
    <w:rsid w:val="00B90F0D"/>
    <w:rsid w:val="00B91317"/>
    <w:rsid w:val="00B91DB0"/>
    <w:rsid w:val="00B91F32"/>
    <w:rsid w:val="00B9219B"/>
    <w:rsid w:val="00B93345"/>
    <w:rsid w:val="00B934AF"/>
    <w:rsid w:val="00B9364B"/>
    <w:rsid w:val="00B94528"/>
    <w:rsid w:val="00B94728"/>
    <w:rsid w:val="00B95048"/>
    <w:rsid w:val="00B958FF"/>
    <w:rsid w:val="00B95B2F"/>
    <w:rsid w:val="00B95EAC"/>
    <w:rsid w:val="00B96205"/>
    <w:rsid w:val="00B966DF"/>
    <w:rsid w:val="00B970EC"/>
    <w:rsid w:val="00B97498"/>
    <w:rsid w:val="00B97611"/>
    <w:rsid w:val="00B9766E"/>
    <w:rsid w:val="00B9794F"/>
    <w:rsid w:val="00BA1340"/>
    <w:rsid w:val="00BA1741"/>
    <w:rsid w:val="00BA179E"/>
    <w:rsid w:val="00BA235F"/>
    <w:rsid w:val="00BA27FE"/>
    <w:rsid w:val="00BA2ADB"/>
    <w:rsid w:val="00BA2EE7"/>
    <w:rsid w:val="00BA3970"/>
    <w:rsid w:val="00BA41FD"/>
    <w:rsid w:val="00BA58E4"/>
    <w:rsid w:val="00BA60B9"/>
    <w:rsid w:val="00BA64DE"/>
    <w:rsid w:val="00BA6F32"/>
    <w:rsid w:val="00BA6F4A"/>
    <w:rsid w:val="00BA7366"/>
    <w:rsid w:val="00BA75BF"/>
    <w:rsid w:val="00BA7EE2"/>
    <w:rsid w:val="00BB07DF"/>
    <w:rsid w:val="00BB0A25"/>
    <w:rsid w:val="00BB0BA6"/>
    <w:rsid w:val="00BB0D02"/>
    <w:rsid w:val="00BB0E93"/>
    <w:rsid w:val="00BB0F22"/>
    <w:rsid w:val="00BB1806"/>
    <w:rsid w:val="00BB1D93"/>
    <w:rsid w:val="00BB1F46"/>
    <w:rsid w:val="00BB2C38"/>
    <w:rsid w:val="00BB32B2"/>
    <w:rsid w:val="00BB32ED"/>
    <w:rsid w:val="00BB3D3F"/>
    <w:rsid w:val="00BB410C"/>
    <w:rsid w:val="00BB4427"/>
    <w:rsid w:val="00BB4486"/>
    <w:rsid w:val="00BB4780"/>
    <w:rsid w:val="00BB495F"/>
    <w:rsid w:val="00BB49EB"/>
    <w:rsid w:val="00BB526A"/>
    <w:rsid w:val="00BB556B"/>
    <w:rsid w:val="00BB5FC0"/>
    <w:rsid w:val="00BB69F4"/>
    <w:rsid w:val="00BB6DC3"/>
    <w:rsid w:val="00BB6E32"/>
    <w:rsid w:val="00BB709E"/>
    <w:rsid w:val="00BB7114"/>
    <w:rsid w:val="00BB7227"/>
    <w:rsid w:val="00BB73D5"/>
    <w:rsid w:val="00BB7492"/>
    <w:rsid w:val="00BB7548"/>
    <w:rsid w:val="00BB7666"/>
    <w:rsid w:val="00BB78A4"/>
    <w:rsid w:val="00BC0032"/>
    <w:rsid w:val="00BC0484"/>
    <w:rsid w:val="00BC05AD"/>
    <w:rsid w:val="00BC09E8"/>
    <w:rsid w:val="00BC0B28"/>
    <w:rsid w:val="00BC0E9B"/>
    <w:rsid w:val="00BC0EBF"/>
    <w:rsid w:val="00BC11A5"/>
    <w:rsid w:val="00BC127B"/>
    <w:rsid w:val="00BC1F3A"/>
    <w:rsid w:val="00BC21C9"/>
    <w:rsid w:val="00BC227B"/>
    <w:rsid w:val="00BC23C3"/>
    <w:rsid w:val="00BC25D6"/>
    <w:rsid w:val="00BC27D2"/>
    <w:rsid w:val="00BC2C94"/>
    <w:rsid w:val="00BC37D7"/>
    <w:rsid w:val="00BC3848"/>
    <w:rsid w:val="00BC3C1A"/>
    <w:rsid w:val="00BC3C40"/>
    <w:rsid w:val="00BC4833"/>
    <w:rsid w:val="00BC4C13"/>
    <w:rsid w:val="00BC4CFA"/>
    <w:rsid w:val="00BC52A8"/>
    <w:rsid w:val="00BC55CD"/>
    <w:rsid w:val="00BC58C9"/>
    <w:rsid w:val="00BC5D66"/>
    <w:rsid w:val="00BC6029"/>
    <w:rsid w:val="00BC6327"/>
    <w:rsid w:val="00BC6947"/>
    <w:rsid w:val="00BC6AAA"/>
    <w:rsid w:val="00BC6E15"/>
    <w:rsid w:val="00BC6E36"/>
    <w:rsid w:val="00BC70D9"/>
    <w:rsid w:val="00BC7113"/>
    <w:rsid w:val="00BC73EF"/>
    <w:rsid w:val="00BC7938"/>
    <w:rsid w:val="00BC7F1B"/>
    <w:rsid w:val="00BD0912"/>
    <w:rsid w:val="00BD16C1"/>
    <w:rsid w:val="00BD1AB9"/>
    <w:rsid w:val="00BD20DA"/>
    <w:rsid w:val="00BD2A62"/>
    <w:rsid w:val="00BD324B"/>
    <w:rsid w:val="00BD3597"/>
    <w:rsid w:val="00BD374C"/>
    <w:rsid w:val="00BD3B70"/>
    <w:rsid w:val="00BD3C83"/>
    <w:rsid w:val="00BD3D12"/>
    <w:rsid w:val="00BD3D31"/>
    <w:rsid w:val="00BD3DA8"/>
    <w:rsid w:val="00BD440E"/>
    <w:rsid w:val="00BD4639"/>
    <w:rsid w:val="00BD4AA5"/>
    <w:rsid w:val="00BD4B57"/>
    <w:rsid w:val="00BD4B99"/>
    <w:rsid w:val="00BD50A5"/>
    <w:rsid w:val="00BD577D"/>
    <w:rsid w:val="00BD57F5"/>
    <w:rsid w:val="00BD6BFC"/>
    <w:rsid w:val="00BD6F13"/>
    <w:rsid w:val="00BD709A"/>
    <w:rsid w:val="00BD7DD0"/>
    <w:rsid w:val="00BE0CFE"/>
    <w:rsid w:val="00BE0E80"/>
    <w:rsid w:val="00BE120C"/>
    <w:rsid w:val="00BE16AE"/>
    <w:rsid w:val="00BE1828"/>
    <w:rsid w:val="00BE1A5D"/>
    <w:rsid w:val="00BE1C5F"/>
    <w:rsid w:val="00BE20E5"/>
    <w:rsid w:val="00BE20FD"/>
    <w:rsid w:val="00BE26A2"/>
    <w:rsid w:val="00BE27ED"/>
    <w:rsid w:val="00BE2E7B"/>
    <w:rsid w:val="00BE35FC"/>
    <w:rsid w:val="00BE36F8"/>
    <w:rsid w:val="00BE3760"/>
    <w:rsid w:val="00BE3C15"/>
    <w:rsid w:val="00BE3E5D"/>
    <w:rsid w:val="00BE40A0"/>
    <w:rsid w:val="00BE47DF"/>
    <w:rsid w:val="00BE4938"/>
    <w:rsid w:val="00BE4B54"/>
    <w:rsid w:val="00BE530F"/>
    <w:rsid w:val="00BE57B6"/>
    <w:rsid w:val="00BE5938"/>
    <w:rsid w:val="00BE5B8E"/>
    <w:rsid w:val="00BE62F2"/>
    <w:rsid w:val="00BE6BFC"/>
    <w:rsid w:val="00BE6C02"/>
    <w:rsid w:val="00BE6EA9"/>
    <w:rsid w:val="00BE6F66"/>
    <w:rsid w:val="00BE6FE2"/>
    <w:rsid w:val="00BE7217"/>
    <w:rsid w:val="00BE74E3"/>
    <w:rsid w:val="00BE7DF3"/>
    <w:rsid w:val="00BF02F8"/>
    <w:rsid w:val="00BF04D1"/>
    <w:rsid w:val="00BF07F0"/>
    <w:rsid w:val="00BF07FB"/>
    <w:rsid w:val="00BF0C4A"/>
    <w:rsid w:val="00BF0ED0"/>
    <w:rsid w:val="00BF13B7"/>
    <w:rsid w:val="00BF1597"/>
    <w:rsid w:val="00BF226F"/>
    <w:rsid w:val="00BF271C"/>
    <w:rsid w:val="00BF27B7"/>
    <w:rsid w:val="00BF2DFC"/>
    <w:rsid w:val="00BF36C4"/>
    <w:rsid w:val="00BF3AC1"/>
    <w:rsid w:val="00BF433A"/>
    <w:rsid w:val="00BF4AD7"/>
    <w:rsid w:val="00BF52EF"/>
    <w:rsid w:val="00BF53BC"/>
    <w:rsid w:val="00BF5A3E"/>
    <w:rsid w:val="00BF5AD5"/>
    <w:rsid w:val="00BF5C7A"/>
    <w:rsid w:val="00BF5D94"/>
    <w:rsid w:val="00BF5F3A"/>
    <w:rsid w:val="00BF60FE"/>
    <w:rsid w:val="00BF63E8"/>
    <w:rsid w:val="00BF67D2"/>
    <w:rsid w:val="00BF7789"/>
    <w:rsid w:val="00C003F4"/>
    <w:rsid w:val="00C00F28"/>
    <w:rsid w:val="00C012A3"/>
    <w:rsid w:val="00C01647"/>
    <w:rsid w:val="00C01FEE"/>
    <w:rsid w:val="00C0259E"/>
    <w:rsid w:val="00C02C33"/>
    <w:rsid w:val="00C02EFB"/>
    <w:rsid w:val="00C032D3"/>
    <w:rsid w:val="00C035DF"/>
    <w:rsid w:val="00C0381E"/>
    <w:rsid w:val="00C03887"/>
    <w:rsid w:val="00C03C4D"/>
    <w:rsid w:val="00C03CDD"/>
    <w:rsid w:val="00C03E5F"/>
    <w:rsid w:val="00C03F00"/>
    <w:rsid w:val="00C04CCF"/>
    <w:rsid w:val="00C04DC6"/>
    <w:rsid w:val="00C05AE5"/>
    <w:rsid w:val="00C06668"/>
    <w:rsid w:val="00C06757"/>
    <w:rsid w:val="00C073E6"/>
    <w:rsid w:val="00C0753D"/>
    <w:rsid w:val="00C07670"/>
    <w:rsid w:val="00C077CB"/>
    <w:rsid w:val="00C078E2"/>
    <w:rsid w:val="00C07942"/>
    <w:rsid w:val="00C07C15"/>
    <w:rsid w:val="00C10352"/>
    <w:rsid w:val="00C1053D"/>
    <w:rsid w:val="00C1065E"/>
    <w:rsid w:val="00C1066C"/>
    <w:rsid w:val="00C1077E"/>
    <w:rsid w:val="00C109FA"/>
    <w:rsid w:val="00C10E88"/>
    <w:rsid w:val="00C11095"/>
    <w:rsid w:val="00C11927"/>
    <w:rsid w:val="00C11AD3"/>
    <w:rsid w:val="00C12359"/>
    <w:rsid w:val="00C12521"/>
    <w:rsid w:val="00C12821"/>
    <w:rsid w:val="00C12B71"/>
    <w:rsid w:val="00C12B8C"/>
    <w:rsid w:val="00C12C31"/>
    <w:rsid w:val="00C1390C"/>
    <w:rsid w:val="00C13987"/>
    <w:rsid w:val="00C14235"/>
    <w:rsid w:val="00C145FC"/>
    <w:rsid w:val="00C1489C"/>
    <w:rsid w:val="00C14DD1"/>
    <w:rsid w:val="00C14F9E"/>
    <w:rsid w:val="00C16151"/>
    <w:rsid w:val="00C1641D"/>
    <w:rsid w:val="00C167CB"/>
    <w:rsid w:val="00C16F19"/>
    <w:rsid w:val="00C176A0"/>
    <w:rsid w:val="00C176A4"/>
    <w:rsid w:val="00C17784"/>
    <w:rsid w:val="00C17D71"/>
    <w:rsid w:val="00C17E43"/>
    <w:rsid w:val="00C201E8"/>
    <w:rsid w:val="00C20819"/>
    <w:rsid w:val="00C20A8F"/>
    <w:rsid w:val="00C22310"/>
    <w:rsid w:val="00C22B86"/>
    <w:rsid w:val="00C22D8E"/>
    <w:rsid w:val="00C230F6"/>
    <w:rsid w:val="00C24FB9"/>
    <w:rsid w:val="00C2532F"/>
    <w:rsid w:val="00C25622"/>
    <w:rsid w:val="00C26643"/>
    <w:rsid w:val="00C26BE0"/>
    <w:rsid w:val="00C2742B"/>
    <w:rsid w:val="00C279B1"/>
    <w:rsid w:val="00C27CB3"/>
    <w:rsid w:val="00C27FAF"/>
    <w:rsid w:val="00C30716"/>
    <w:rsid w:val="00C307C3"/>
    <w:rsid w:val="00C308E0"/>
    <w:rsid w:val="00C30C55"/>
    <w:rsid w:val="00C31521"/>
    <w:rsid w:val="00C317CB"/>
    <w:rsid w:val="00C3182D"/>
    <w:rsid w:val="00C324F4"/>
    <w:rsid w:val="00C32AE2"/>
    <w:rsid w:val="00C32C5C"/>
    <w:rsid w:val="00C32CF5"/>
    <w:rsid w:val="00C32ECB"/>
    <w:rsid w:val="00C333E2"/>
    <w:rsid w:val="00C33587"/>
    <w:rsid w:val="00C33ABA"/>
    <w:rsid w:val="00C33FD8"/>
    <w:rsid w:val="00C340E4"/>
    <w:rsid w:val="00C349D3"/>
    <w:rsid w:val="00C34D77"/>
    <w:rsid w:val="00C34D7C"/>
    <w:rsid w:val="00C357D0"/>
    <w:rsid w:val="00C35842"/>
    <w:rsid w:val="00C35AB8"/>
    <w:rsid w:val="00C35BFD"/>
    <w:rsid w:val="00C368D6"/>
    <w:rsid w:val="00C37988"/>
    <w:rsid w:val="00C40442"/>
    <w:rsid w:val="00C40D61"/>
    <w:rsid w:val="00C410D2"/>
    <w:rsid w:val="00C4141C"/>
    <w:rsid w:val="00C417B6"/>
    <w:rsid w:val="00C417E6"/>
    <w:rsid w:val="00C419EF"/>
    <w:rsid w:val="00C41B19"/>
    <w:rsid w:val="00C41D3D"/>
    <w:rsid w:val="00C41F07"/>
    <w:rsid w:val="00C4215E"/>
    <w:rsid w:val="00C424A9"/>
    <w:rsid w:val="00C426C4"/>
    <w:rsid w:val="00C426F9"/>
    <w:rsid w:val="00C4296B"/>
    <w:rsid w:val="00C42C92"/>
    <w:rsid w:val="00C430FF"/>
    <w:rsid w:val="00C43429"/>
    <w:rsid w:val="00C43A0A"/>
    <w:rsid w:val="00C43E8B"/>
    <w:rsid w:val="00C44434"/>
    <w:rsid w:val="00C4476F"/>
    <w:rsid w:val="00C44890"/>
    <w:rsid w:val="00C44EF9"/>
    <w:rsid w:val="00C45068"/>
    <w:rsid w:val="00C4595A"/>
    <w:rsid w:val="00C45B41"/>
    <w:rsid w:val="00C45E97"/>
    <w:rsid w:val="00C462BD"/>
    <w:rsid w:val="00C47945"/>
    <w:rsid w:val="00C5042D"/>
    <w:rsid w:val="00C50F2D"/>
    <w:rsid w:val="00C5135C"/>
    <w:rsid w:val="00C52229"/>
    <w:rsid w:val="00C52A7B"/>
    <w:rsid w:val="00C52B3F"/>
    <w:rsid w:val="00C52BD5"/>
    <w:rsid w:val="00C53405"/>
    <w:rsid w:val="00C53524"/>
    <w:rsid w:val="00C535A4"/>
    <w:rsid w:val="00C53CBA"/>
    <w:rsid w:val="00C53CC6"/>
    <w:rsid w:val="00C53E22"/>
    <w:rsid w:val="00C5424E"/>
    <w:rsid w:val="00C54572"/>
    <w:rsid w:val="00C5470C"/>
    <w:rsid w:val="00C54E5B"/>
    <w:rsid w:val="00C5513D"/>
    <w:rsid w:val="00C5522F"/>
    <w:rsid w:val="00C552F1"/>
    <w:rsid w:val="00C55B16"/>
    <w:rsid w:val="00C56021"/>
    <w:rsid w:val="00C568E3"/>
    <w:rsid w:val="00C56981"/>
    <w:rsid w:val="00C56ED2"/>
    <w:rsid w:val="00C5769B"/>
    <w:rsid w:val="00C57A81"/>
    <w:rsid w:val="00C57F50"/>
    <w:rsid w:val="00C605DF"/>
    <w:rsid w:val="00C60D0E"/>
    <w:rsid w:val="00C60E19"/>
    <w:rsid w:val="00C61C28"/>
    <w:rsid w:val="00C61F1B"/>
    <w:rsid w:val="00C6206E"/>
    <w:rsid w:val="00C621DE"/>
    <w:rsid w:val="00C62757"/>
    <w:rsid w:val="00C62C00"/>
    <w:rsid w:val="00C6324C"/>
    <w:rsid w:val="00C63A5B"/>
    <w:rsid w:val="00C63C8C"/>
    <w:rsid w:val="00C63DB2"/>
    <w:rsid w:val="00C65947"/>
    <w:rsid w:val="00C66D2E"/>
    <w:rsid w:val="00C679AA"/>
    <w:rsid w:val="00C67DD6"/>
    <w:rsid w:val="00C7073F"/>
    <w:rsid w:val="00C71B47"/>
    <w:rsid w:val="00C71BD9"/>
    <w:rsid w:val="00C71ED1"/>
    <w:rsid w:val="00C720A7"/>
    <w:rsid w:val="00C7239A"/>
    <w:rsid w:val="00C724CF"/>
    <w:rsid w:val="00C72821"/>
    <w:rsid w:val="00C73230"/>
    <w:rsid w:val="00C7340C"/>
    <w:rsid w:val="00C734C8"/>
    <w:rsid w:val="00C737E2"/>
    <w:rsid w:val="00C739C4"/>
    <w:rsid w:val="00C73B2F"/>
    <w:rsid w:val="00C742FC"/>
    <w:rsid w:val="00C74808"/>
    <w:rsid w:val="00C752D8"/>
    <w:rsid w:val="00C75972"/>
    <w:rsid w:val="00C760CF"/>
    <w:rsid w:val="00C76221"/>
    <w:rsid w:val="00C762A3"/>
    <w:rsid w:val="00C76612"/>
    <w:rsid w:val="00C7670A"/>
    <w:rsid w:val="00C76879"/>
    <w:rsid w:val="00C76B04"/>
    <w:rsid w:val="00C76ECA"/>
    <w:rsid w:val="00C8027A"/>
    <w:rsid w:val="00C80956"/>
    <w:rsid w:val="00C80A94"/>
    <w:rsid w:val="00C80BC1"/>
    <w:rsid w:val="00C81709"/>
    <w:rsid w:val="00C8176C"/>
    <w:rsid w:val="00C81972"/>
    <w:rsid w:val="00C82044"/>
    <w:rsid w:val="00C82102"/>
    <w:rsid w:val="00C82792"/>
    <w:rsid w:val="00C827DF"/>
    <w:rsid w:val="00C82E5B"/>
    <w:rsid w:val="00C8351F"/>
    <w:rsid w:val="00C83A08"/>
    <w:rsid w:val="00C84426"/>
    <w:rsid w:val="00C8640C"/>
    <w:rsid w:val="00C864E4"/>
    <w:rsid w:val="00C87845"/>
    <w:rsid w:val="00C878A8"/>
    <w:rsid w:val="00C87E83"/>
    <w:rsid w:val="00C87E8A"/>
    <w:rsid w:val="00C87F15"/>
    <w:rsid w:val="00C900C7"/>
    <w:rsid w:val="00C903DB"/>
    <w:rsid w:val="00C90723"/>
    <w:rsid w:val="00C90755"/>
    <w:rsid w:val="00C907DE"/>
    <w:rsid w:val="00C90814"/>
    <w:rsid w:val="00C90CB5"/>
    <w:rsid w:val="00C90EE7"/>
    <w:rsid w:val="00C91CDA"/>
    <w:rsid w:val="00C91D76"/>
    <w:rsid w:val="00C91E3D"/>
    <w:rsid w:val="00C92095"/>
    <w:rsid w:val="00C921D8"/>
    <w:rsid w:val="00C92675"/>
    <w:rsid w:val="00C92E76"/>
    <w:rsid w:val="00C930D8"/>
    <w:rsid w:val="00C93157"/>
    <w:rsid w:val="00C93942"/>
    <w:rsid w:val="00C940D9"/>
    <w:rsid w:val="00C94215"/>
    <w:rsid w:val="00C9481A"/>
    <w:rsid w:val="00C948FD"/>
    <w:rsid w:val="00C962AF"/>
    <w:rsid w:val="00C96349"/>
    <w:rsid w:val="00C96515"/>
    <w:rsid w:val="00C96614"/>
    <w:rsid w:val="00C968FC"/>
    <w:rsid w:val="00C969D7"/>
    <w:rsid w:val="00C96FBF"/>
    <w:rsid w:val="00C97003"/>
    <w:rsid w:val="00C973DE"/>
    <w:rsid w:val="00C97B41"/>
    <w:rsid w:val="00C97CAF"/>
    <w:rsid w:val="00C97D51"/>
    <w:rsid w:val="00CA03BE"/>
    <w:rsid w:val="00CA043B"/>
    <w:rsid w:val="00CA062C"/>
    <w:rsid w:val="00CA0953"/>
    <w:rsid w:val="00CA0F92"/>
    <w:rsid w:val="00CA15F3"/>
    <w:rsid w:val="00CA2186"/>
    <w:rsid w:val="00CA226E"/>
    <w:rsid w:val="00CA2327"/>
    <w:rsid w:val="00CA2595"/>
    <w:rsid w:val="00CA2712"/>
    <w:rsid w:val="00CA2BD7"/>
    <w:rsid w:val="00CA2E3F"/>
    <w:rsid w:val="00CA32E5"/>
    <w:rsid w:val="00CA3861"/>
    <w:rsid w:val="00CA3902"/>
    <w:rsid w:val="00CA438B"/>
    <w:rsid w:val="00CA49B5"/>
    <w:rsid w:val="00CA4A87"/>
    <w:rsid w:val="00CA4F48"/>
    <w:rsid w:val="00CA5473"/>
    <w:rsid w:val="00CA54E2"/>
    <w:rsid w:val="00CA5D08"/>
    <w:rsid w:val="00CA6280"/>
    <w:rsid w:val="00CA64F1"/>
    <w:rsid w:val="00CA6780"/>
    <w:rsid w:val="00CA6810"/>
    <w:rsid w:val="00CA6A3B"/>
    <w:rsid w:val="00CA7DF2"/>
    <w:rsid w:val="00CA7FFB"/>
    <w:rsid w:val="00CB037B"/>
    <w:rsid w:val="00CB0ADB"/>
    <w:rsid w:val="00CB0BCF"/>
    <w:rsid w:val="00CB111D"/>
    <w:rsid w:val="00CB1298"/>
    <w:rsid w:val="00CB1E01"/>
    <w:rsid w:val="00CB2273"/>
    <w:rsid w:val="00CB2856"/>
    <w:rsid w:val="00CB2A56"/>
    <w:rsid w:val="00CB2B04"/>
    <w:rsid w:val="00CB2CAB"/>
    <w:rsid w:val="00CB2FE1"/>
    <w:rsid w:val="00CB3274"/>
    <w:rsid w:val="00CB35DF"/>
    <w:rsid w:val="00CB4254"/>
    <w:rsid w:val="00CB43D5"/>
    <w:rsid w:val="00CB4433"/>
    <w:rsid w:val="00CB4A35"/>
    <w:rsid w:val="00CB4B77"/>
    <w:rsid w:val="00CB4E34"/>
    <w:rsid w:val="00CB538E"/>
    <w:rsid w:val="00CB57A5"/>
    <w:rsid w:val="00CB57C8"/>
    <w:rsid w:val="00CB5A71"/>
    <w:rsid w:val="00CB6406"/>
    <w:rsid w:val="00CB7EBB"/>
    <w:rsid w:val="00CC03B4"/>
    <w:rsid w:val="00CC0525"/>
    <w:rsid w:val="00CC0763"/>
    <w:rsid w:val="00CC0906"/>
    <w:rsid w:val="00CC0A3B"/>
    <w:rsid w:val="00CC0B2D"/>
    <w:rsid w:val="00CC0E90"/>
    <w:rsid w:val="00CC1765"/>
    <w:rsid w:val="00CC1880"/>
    <w:rsid w:val="00CC19AA"/>
    <w:rsid w:val="00CC1A93"/>
    <w:rsid w:val="00CC2400"/>
    <w:rsid w:val="00CC260C"/>
    <w:rsid w:val="00CC2863"/>
    <w:rsid w:val="00CC2B06"/>
    <w:rsid w:val="00CC2E57"/>
    <w:rsid w:val="00CC3AFE"/>
    <w:rsid w:val="00CC3F8D"/>
    <w:rsid w:val="00CC4326"/>
    <w:rsid w:val="00CC45DD"/>
    <w:rsid w:val="00CC4738"/>
    <w:rsid w:val="00CC49DE"/>
    <w:rsid w:val="00CC4FBD"/>
    <w:rsid w:val="00CC53DA"/>
    <w:rsid w:val="00CC561B"/>
    <w:rsid w:val="00CC57FE"/>
    <w:rsid w:val="00CC5E39"/>
    <w:rsid w:val="00CC607F"/>
    <w:rsid w:val="00CC61A8"/>
    <w:rsid w:val="00CC62EB"/>
    <w:rsid w:val="00CC67C0"/>
    <w:rsid w:val="00CC6AE6"/>
    <w:rsid w:val="00CC7326"/>
    <w:rsid w:val="00CC7333"/>
    <w:rsid w:val="00CC76F9"/>
    <w:rsid w:val="00CC777A"/>
    <w:rsid w:val="00CC77CD"/>
    <w:rsid w:val="00CD066B"/>
    <w:rsid w:val="00CD082C"/>
    <w:rsid w:val="00CD098E"/>
    <w:rsid w:val="00CD0A26"/>
    <w:rsid w:val="00CD0B7D"/>
    <w:rsid w:val="00CD107E"/>
    <w:rsid w:val="00CD1115"/>
    <w:rsid w:val="00CD1DE9"/>
    <w:rsid w:val="00CD1EAD"/>
    <w:rsid w:val="00CD202D"/>
    <w:rsid w:val="00CD24C4"/>
    <w:rsid w:val="00CD2829"/>
    <w:rsid w:val="00CD349A"/>
    <w:rsid w:val="00CD34E1"/>
    <w:rsid w:val="00CD3864"/>
    <w:rsid w:val="00CD399D"/>
    <w:rsid w:val="00CD3CB8"/>
    <w:rsid w:val="00CD3DD0"/>
    <w:rsid w:val="00CD3DFC"/>
    <w:rsid w:val="00CD3EB4"/>
    <w:rsid w:val="00CD46E2"/>
    <w:rsid w:val="00CD47DF"/>
    <w:rsid w:val="00CD494B"/>
    <w:rsid w:val="00CD549D"/>
    <w:rsid w:val="00CD58E5"/>
    <w:rsid w:val="00CD612B"/>
    <w:rsid w:val="00CD62AA"/>
    <w:rsid w:val="00CD6BD7"/>
    <w:rsid w:val="00CD714D"/>
    <w:rsid w:val="00CD763B"/>
    <w:rsid w:val="00CE01EB"/>
    <w:rsid w:val="00CE0AFC"/>
    <w:rsid w:val="00CE0DF4"/>
    <w:rsid w:val="00CE0EFD"/>
    <w:rsid w:val="00CE1268"/>
    <w:rsid w:val="00CE140E"/>
    <w:rsid w:val="00CE1770"/>
    <w:rsid w:val="00CE1789"/>
    <w:rsid w:val="00CE1A5F"/>
    <w:rsid w:val="00CE1AF0"/>
    <w:rsid w:val="00CE1C99"/>
    <w:rsid w:val="00CE2009"/>
    <w:rsid w:val="00CE2068"/>
    <w:rsid w:val="00CE2381"/>
    <w:rsid w:val="00CE2938"/>
    <w:rsid w:val="00CE2954"/>
    <w:rsid w:val="00CE2FC8"/>
    <w:rsid w:val="00CE3434"/>
    <w:rsid w:val="00CE368B"/>
    <w:rsid w:val="00CE3A1C"/>
    <w:rsid w:val="00CE3A6D"/>
    <w:rsid w:val="00CE3FEF"/>
    <w:rsid w:val="00CE4340"/>
    <w:rsid w:val="00CE48FC"/>
    <w:rsid w:val="00CE504A"/>
    <w:rsid w:val="00CE5634"/>
    <w:rsid w:val="00CE578B"/>
    <w:rsid w:val="00CE586B"/>
    <w:rsid w:val="00CE5F06"/>
    <w:rsid w:val="00CE61BB"/>
    <w:rsid w:val="00CE6418"/>
    <w:rsid w:val="00CE6871"/>
    <w:rsid w:val="00CE7040"/>
    <w:rsid w:val="00CE7240"/>
    <w:rsid w:val="00CE73AD"/>
    <w:rsid w:val="00CE7930"/>
    <w:rsid w:val="00CE7D9A"/>
    <w:rsid w:val="00CE7EED"/>
    <w:rsid w:val="00CF0DF7"/>
    <w:rsid w:val="00CF0F1A"/>
    <w:rsid w:val="00CF1331"/>
    <w:rsid w:val="00CF14A6"/>
    <w:rsid w:val="00CF17AB"/>
    <w:rsid w:val="00CF17F0"/>
    <w:rsid w:val="00CF21DA"/>
    <w:rsid w:val="00CF2BA7"/>
    <w:rsid w:val="00CF32BB"/>
    <w:rsid w:val="00CF3531"/>
    <w:rsid w:val="00CF3B89"/>
    <w:rsid w:val="00CF3C59"/>
    <w:rsid w:val="00CF437B"/>
    <w:rsid w:val="00CF4391"/>
    <w:rsid w:val="00CF43C2"/>
    <w:rsid w:val="00CF4B25"/>
    <w:rsid w:val="00CF4BA3"/>
    <w:rsid w:val="00CF4D17"/>
    <w:rsid w:val="00CF508A"/>
    <w:rsid w:val="00CF5398"/>
    <w:rsid w:val="00CF550C"/>
    <w:rsid w:val="00CF5A92"/>
    <w:rsid w:val="00CF5E05"/>
    <w:rsid w:val="00CF6015"/>
    <w:rsid w:val="00CF61AE"/>
    <w:rsid w:val="00CF630A"/>
    <w:rsid w:val="00CF65C5"/>
    <w:rsid w:val="00CF67F1"/>
    <w:rsid w:val="00CF6C91"/>
    <w:rsid w:val="00CF6EC4"/>
    <w:rsid w:val="00CF7C1C"/>
    <w:rsid w:val="00CF7FB5"/>
    <w:rsid w:val="00D0068C"/>
    <w:rsid w:val="00D00D0B"/>
    <w:rsid w:val="00D00DD2"/>
    <w:rsid w:val="00D01646"/>
    <w:rsid w:val="00D01D24"/>
    <w:rsid w:val="00D01FFA"/>
    <w:rsid w:val="00D02770"/>
    <w:rsid w:val="00D02813"/>
    <w:rsid w:val="00D02B9A"/>
    <w:rsid w:val="00D03703"/>
    <w:rsid w:val="00D03AC1"/>
    <w:rsid w:val="00D03FCF"/>
    <w:rsid w:val="00D03FD3"/>
    <w:rsid w:val="00D0410A"/>
    <w:rsid w:val="00D045E5"/>
    <w:rsid w:val="00D04692"/>
    <w:rsid w:val="00D049AB"/>
    <w:rsid w:val="00D04A32"/>
    <w:rsid w:val="00D04B69"/>
    <w:rsid w:val="00D056D1"/>
    <w:rsid w:val="00D05777"/>
    <w:rsid w:val="00D05DCB"/>
    <w:rsid w:val="00D05E6A"/>
    <w:rsid w:val="00D06AFE"/>
    <w:rsid w:val="00D06B82"/>
    <w:rsid w:val="00D06EB0"/>
    <w:rsid w:val="00D076BC"/>
    <w:rsid w:val="00D07941"/>
    <w:rsid w:val="00D07B30"/>
    <w:rsid w:val="00D10590"/>
    <w:rsid w:val="00D10783"/>
    <w:rsid w:val="00D11147"/>
    <w:rsid w:val="00D118AE"/>
    <w:rsid w:val="00D12C56"/>
    <w:rsid w:val="00D13F66"/>
    <w:rsid w:val="00D14464"/>
    <w:rsid w:val="00D14975"/>
    <w:rsid w:val="00D14E5E"/>
    <w:rsid w:val="00D16080"/>
    <w:rsid w:val="00D1671D"/>
    <w:rsid w:val="00D16920"/>
    <w:rsid w:val="00D16B42"/>
    <w:rsid w:val="00D172FF"/>
    <w:rsid w:val="00D17592"/>
    <w:rsid w:val="00D178F9"/>
    <w:rsid w:val="00D17925"/>
    <w:rsid w:val="00D17A35"/>
    <w:rsid w:val="00D17BE0"/>
    <w:rsid w:val="00D20060"/>
    <w:rsid w:val="00D20161"/>
    <w:rsid w:val="00D202D2"/>
    <w:rsid w:val="00D20F47"/>
    <w:rsid w:val="00D20F9C"/>
    <w:rsid w:val="00D21482"/>
    <w:rsid w:val="00D21E12"/>
    <w:rsid w:val="00D22088"/>
    <w:rsid w:val="00D22113"/>
    <w:rsid w:val="00D22162"/>
    <w:rsid w:val="00D222E1"/>
    <w:rsid w:val="00D2247C"/>
    <w:rsid w:val="00D22F5B"/>
    <w:rsid w:val="00D236B8"/>
    <w:rsid w:val="00D23A7C"/>
    <w:rsid w:val="00D23C2E"/>
    <w:rsid w:val="00D24858"/>
    <w:rsid w:val="00D24E78"/>
    <w:rsid w:val="00D24E93"/>
    <w:rsid w:val="00D252D1"/>
    <w:rsid w:val="00D25305"/>
    <w:rsid w:val="00D2547C"/>
    <w:rsid w:val="00D25F20"/>
    <w:rsid w:val="00D2609F"/>
    <w:rsid w:val="00D2672E"/>
    <w:rsid w:val="00D26889"/>
    <w:rsid w:val="00D2692C"/>
    <w:rsid w:val="00D26D26"/>
    <w:rsid w:val="00D27219"/>
    <w:rsid w:val="00D27B44"/>
    <w:rsid w:val="00D27B99"/>
    <w:rsid w:val="00D306D4"/>
    <w:rsid w:val="00D308EB"/>
    <w:rsid w:val="00D30C7E"/>
    <w:rsid w:val="00D30D94"/>
    <w:rsid w:val="00D314A9"/>
    <w:rsid w:val="00D31592"/>
    <w:rsid w:val="00D31A8B"/>
    <w:rsid w:val="00D31C58"/>
    <w:rsid w:val="00D321FF"/>
    <w:rsid w:val="00D327C4"/>
    <w:rsid w:val="00D33CDB"/>
    <w:rsid w:val="00D3400E"/>
    <w:rsid w:val="00D345A7"/>
    <w:rsid w:val="00D34A05"/>
    <w:rsid w:val="00D34A72"/>
    <w:rsid w:val="00D34EB8"/>
    <w:rsid w:val="00D35C0B"/>
    <w:rsid w:val="00D35C36"/>
    <w:rsid w:val="00D36F48"/>
    <w:rsid w:val="00D37207"/>
    <w:rsid w:val="00D37496"/>
    <w:rsid w:val="00D37D5F"/>
    <w:rsid w:val="00D37D95"/>
    <w:rsid w:val="00D37FFB"/>
    <w:rsid w:val="00D40035"/>
    <w:rsid w:val="00D40215"/>
    <w:rsid w:val="00D402F2"/>
    <w:rsid w:val="00D40FF7"/>
    <w:rsid w:val="00D4152C"/>
    <w:rsid w:val="00D4232D"/>
    <w:rsid w:val="00D43D1A"/>
    <w:rsid w:val="00D43F6E"/>
    <w:rsid w:val="00D44051"/>
    <w:rsid w:val="00D4425A"/>
    <w:rsid w:val="00D44260"/>
    <w:rsid w:val="00D44824"/>
    <w:rsid w:val="00D44F9D"/>
    <w:rsid w:val="00D450CE"/>
    <w:rsid w:val="00D45496"/>
    <w:rsid w:val="00D45B2A"/>
    <w:rsid w:val="00D45D71"/>
    <w:rsid w:val="00D46282"/>
    <w:rsid w:val="00D466AC"/>
    <w:rsid w:val="00D4684A"/>
    <w:rsid w:val="00D46964"/>
    <w:rsid w:val="00D473D1"/>
    <w:rsid w:val="00D47B90"/>
    <w:rsid w:val="00D47D7C"/>
    <w:rsid w:val="00D50265"/>
    <w:rsid w:val="00D50B4B"/>
    <w:rsid w:val="00D50D33"/>
    <w:rsid w:val="00D50DDE"/>
    <w:rsid w:val="00D51276"/>
    <w:rsid w:val="00D51460"/>
    <w:rsid w:val="00D51898"/>
    <w:rsid w:val="00D51D11"/>
    <w:rsid w:val="00D52173"/>
    <w:rsid w:val="00D5220D"/>
    <w:rsid w:val="00D528E9"/>
    <w:rsid w:val="00D52D0F"/>
    <w:rsid w:val="00D53652"/>
    <w:rsid w:val="00D537FA"/>
    <w:rsid w:val="00D53AB9"/>
    <w:rsid w:val="00D53D25"/>
    <w:rsid w:val="00D53F16"/>
    <w:rsid w:val="00D53FCB"/>
    <w:rsid w:val="00D5406D"/>
    <w:rsid w:val="00D541C9"/>
    <w:rsid w:val="00D5484F"/>
    <w:rsid w:val="00D54858"/>
    <w:rsid w:val="00D54934"/>
    <w:rsid w:val="00D55078"/>
    <w:rsid w:val="00D5547D"/>
    <w:rsid w:val="00D55ACB"/>
    <w:rsid w:val="00D55B97"/>
    <w:rsid w:val="00D55CE8"/>
    <w:rsid w:val="00D55E81"/>
    <w:rsid w:val="00D55EFC"/>
    <w:rsid w:val="00D56081"/>
    <w:rsid w:val="00D5637A"/>
    <w:rsid w:val="00D57DF0"/>
    <w:rsid w:val="00D60178"/>
    <w:rsid w:val="00D602AB"/>
    <w:rsid w:val="00D60C0D"/>
    <w:rsid w:val="00D6133B"/>
    <w:rsid w:val="00D61865"/>
    <w:rsid w:val="00D62445"/>
    <w:rsid w:val="00D62452"/>
    <w:rsid w:val="00D62B7C"/>
    <w:rsid w:val="00D62F63"/>
    <w:rsid w:val="00D63417"/>
    <w:rsid w:val="00D63EF7"/>
    <w:rsid w:val="00D63FDC"/>
    <w:rsid w:val="00D648B0"/>
    <w:rsid w:val="00D64CDE"/>
    <w:rsid w:val="00D65290"/>
    <w:rsid w:val="00D65B61"/>
    <w:rsid w:val="00D663A4"/>
    <w:rsid w:val="00D6684B"/>
    <w:rsid w:val="00D66A28"/>
    <w:rsid w:val="00D66D2B"/>
    <w:rsid w:val="00D66DBA"/>
    <w:rsid w:val="00D671E2"/>
    <w:rsid w:val="00D676B4"/>
    <w:rsid w:val="00D67EB3"/>
    <w:rsid w:val="00D70435"/>
    <w:rsid w:val="00D709DA"/>
    <w:rsid w:val="00D709E7"/>
    <w:rsid w:val="00D716D2"/>
    <w:rsid w:val="00D71BAE"/>
    <w:rsid w:val="00D720C4"/>
    <w:rsid w:val="00D7297A"/>
    <w:rsid w:val="00D734C0"/>
    <w:rsid w:val="00D739CC"/>
    <w:rsid w:val="00D73ACD"/>
    <w:rsid w:val="00D73CA5"/>
    <w:rsid w:val="00D73D32"/>
    <w:rsid w:val="00D73F1B"/>
    <w:rsid w:val="00D747B4"/>
    <w:rsid w:val="00D75032"/>
    <w:rsid w:val="00D75147"/>
    <w:rsid w:val="00D75669"/>
    <w:rsid w:val="00D75AFF"/>
    <w:rsid w:val="00D75BE7"/>
    <w:rsid w:val="00D75EF8"/>
    <w:rsid w:val="00D763BF"/>
    <w:rsid w:val="00D76A00"/>
    <w:rsid w:val="00D77267"/>
    <w:rsid w:val="00D77441"/>
    <w:rsid w:val="00D7766B"/>
    <w:rsid w:val="00D77757"/>
    <w:rsid w:val="00D77990"/>
    <w:rsid w:val="00D77BFA"/>
    <w:rsid w:val="00D77DD5"/>
    <w:rsid w:val="00D806E8"/>
    <w:rsid w:val="00D806EA"/>
    <w:rsid w:val="00D80BD0"/>
    <w:rsid w:val="00D80CCD"/>
    <w:rsid w:val="00D80D99"/>
    <w:rsid w:val="00D80DC6"/>
    <w:rsid w:val="00D80F4F"/>
    <w:rsid w:val="00D8116B"/>
    <w:rsid w:val="00D8131B"/>
    <w:rsid w:val="00D81580"/>
    <w:rsid w:val="00D815E7"/>
    <w:rsid w:val="00D8177E"/>
    <w:rsid w:val="00D81E8B"/>
    <w:rsid w:val="00D82252"/>
    <w:rsid w:val="00D8284B"/>
    <w:rsid w:val="00D82DFF"/>
    <w:rsid w:val="00D8305D"/>
    <w:rsid w:val="00D8387F"/>
    <w:rsid w:val="00D83A1B"/>
    <w:rsid w:val="00D83B99"/>
    <w:rsid w:val="00D83F0C"/>
    <w:rsid w:val="00D83F92"/>
    <w:rsid w:val="00D84AB8"/>
    <w:rsid w:val="00D84F7F"/>
    <w:rsid w:val="00D8561B"/>
    <w:rsid w:val="00D856C5"/>
    <w:rsid w:val="00D86F7A"/>
    <w:rsid w:val="00D905BF"/>
    <w:rsid w:val="00D909B8"/>
    <w:rsid w:val="00D90D36"/>
    <w:rsid w:val="00D90E34"/>
    <w:rsid w:val="00D90EBF"/>
    <w:rsid w:val="00D91468"/>
    <w:rsid w:val="00D91710"/>
    <w:rsid w:val="00D91E1B"/>
    <w:rsid w:val="00D92017"/>
    <w:rsid w:val="00D92116"/>
    <w:rsid w:val="00D9211F"/>
    <w:rsid w:val="00D9219F"/>
    <w:rsid w:val="00D92B6A"/>
    <w:rsid w:val="00D92F70"/>
    <w:rsid w:val="00D92FA3"/>
    <w:rsid w:val="00D93807"/>
    <w:rsid w:val="00D93D45"/>
    <w:rsid w:val="00D93EE4"/>
    <w:rsid w:val="00D9416C"/>
    <w:rsid w:val="00D941BE"/>
    <w:rsid w:val="00D943D4"/>
    <w:rsid w:val="00D94E97"/>
    <w:rsid w:val="00D9503C"/>
    <w:rsid w:val="00D9504D"/>
    <w:rsid w:val="00D959E2"/>
    <w:rsid w:val="00D9602F"/>
    <w:rsid w:val="00D96297"/>
    <w:rsid w:val="00D964F8"/>
    <w:rsid w:val="00D969F7"/>
    <w:rsid w:val="00DA055B"/>
    <w:rsid w:val="00DA05FB"/>
    <w:rsid w:val="00DA1371"/>
    <w:rsid w:val="00DA1683"/>
    <w:rsid w:val="00DA1B81"/>
    <w:rsid w:val="00DA2570"/>
    <w:rsid w:val="00DA2D5A"/>
    <w:rsid w:val="00DA2E68"/>
    <w:rsid w:val="00DA339A"/>
    <w:rsid w:val="00DA343C"/>
    <w:rsid w:val="00DA4365"/>
    <w:rsid w:val="00DA457D"/>
    <w:rsid w:val="00DA4A37"/>
    <w:rsid w:val="00DA528C"/>
    <w:rsid w:val="00DA5619"/>
    <w:rsid w:val="00DA57C8"/>
    <w:rsid w:val="00DA58FE"/>
    <w:rsid w:val="00DA6F06"/>
    <w:rsid w:val="00DA6F3D"/>
    <w:rsid w:val="00DA704C"/>
    <w:rsid w:val="00DA755A"/>
    <w:rsid w:val="00DA762F"/>
    <w:rsid w:val="00DA76E3"/>
    <w:rsid w:val="00DB0BCB"/>
    <w:rsid w:val="00DB0BFD"/>
    <w:rsid w:val="00DB1C5D"/>
    <w:rsid w:val="00DB30C0"/>
    <w:rsid w:val="00DB33FF"/>
    <w:rsid w:val="00DB357C"/>
    <w:rsid w:val="00DB39CC"/>
    <w:rsid w:val="00DB39F2"/>
    <w:rsid w:val="00DB3B06"/>
    <w:rsid w:val="00DB3F8C"/>
    <w:rsid w:val="00DB3FD8"/>
    <w:rsid w:val="00DB455F"/>
    <w:rsid w:val="00DB46FF"/>
    <w:rsid w:val="00DB4885"/>
    <w:rsid w:val="00DB4B23"/>
    <w:rsid w:val="00DB4E37"/>
    <w:rsid w:val="00DB557A"/>
    <w:rsid w:val="00DB5651"/>
    <w:rsid w:val="00DB572B"/>
    <w:rsid w:val="00DB577D"/>
    <w:rsid w:val="00DB58A8"/>
    <w:rsid w:val="00DB5BBE"/>
    <w:rsid w:val="00DB5D64"/>
    <w:rsid w:val="00DB5EA3"/>
    <w:rsid w:val="00DB605B"/>
    <w:rsid w:val="00DB6215"/>
    <w:rsid w:val="00DB6229"/>
    <w:rsid w:val="00DB6AF5"/>
    <w:rsid w:val="00DB7F1F"/>
    <w:rsid w:val="00DB7F6F"/>
    <w:rsid w:val="00DC004C"/>
    <w:rsid w:val="00DC01BD"/>
    <w:rsid w:val="00DC0289"/>
    <w:rsid w:val="00DC08EE"/>
    <w:rsid w:val="00DC0C88"/>
    <w:rsid w:val="00DC1105"/>
    <w:rsid w:val="00DC12C1"/>
    <w:rsid w:val="00DC1445"/>
    <w:rsid w:val="00DC15F3"/>
    <w:rsid w:val="00DC178D"/>
    <w:rsid w:val="00DC23FD"/>
    <w:rsid w:val="00DC2642"/>
    <w:rsid w:val="00DC2940"/>
    <w:rsid w:val="00DC2BBA"/>
    <w:rsid w:val="00DC2BDA"/>
    <w:rsid w:val="00DC2CC0"/>
    <w:rsid w:val="00DC3EC0"/>
    <w:rsid w:val="00DC4901"/>
    <w:rsid w:val="00DC5A8D"/>
    <w:rsid w:val="00DC604D"/>
    <w:rsid w:val="00DC6053"/>
    <w:rsid w:val="00DC6363"/>
    <w:rsid w:val="00DC670F"/>
    <w:rsid w:val="00DC6A04"/>
    <w:rsid w:val="00DC711F"/>
    <w:rsid w:val="00DC7B79"/>
    <w:rsid w:val="00DC7C6D"/>
    <w:rsid w:val="00DC7EA5"/>
    <w:rsid w:val="00DD0C84"/>
    <w:rsid w:val="00DD0CBE"/>
    <w:rsid w:val="00DD152A"/>
    <w:rsid w:val="00DD1657"/>
    <w:rsid w:val="00DD1D4B"/>
    <w:rsid w:val="00DD1FA8"/>
    <w:rsid w:val="00DD2946"/>
    <w:rsid w:val="00DD2CFD"/>
    <w:rsid w:val="00DD2DAE"/>
    <w:rsid w:val="00DD3859"/>
    <w:rsid w:val="00DD3A71"/>
    <w:rsid w:val="00DD48EB"/>
    <w:rsid w:val="00DD48F8"/>
    <w:rsid w:val="00DD49AC"/>
    <w:rsid w:val="00DD4BFF"/>
    <w:rsid w:val="00DD4F1E"/>
    <w:rsid w:val="00DD4F3E"/>
    <w:rsid w:val="00DD5718"/>
    <w:rsid w:val="00DD5879"/>
    <w:rsid w:val="00DD58CA"/>
    <w:rsid w:val="00DD5CA6"/>
    <w:rsid w:val="00DD63D3"/>
    <w:rsid w:val="00DD68E9"/>
    <w:rsid w:val="00DD73EF"/>
    <w:rsid w:val="00DD741A"/>
    <w:rsid w:val="00DD7D23"/>
    <w:rsid w:val="00DD7DA2"/>
    <w:rsid w:val="00DE00AA"/>
    <w:rsid w:val="00DE02F6"/>
    <w:rsid w:val="00DE033B"/>
    <w:rsid w:val="00DE0435"/>
    <w:rsid w:val="00DE0CF9"/>
    <w:rsid w:val="00DE1258"/>
    <w:rsid w:val="00DE1657"/>
    <w:rsid w:val="00DE1B51"/>
    <w:rsid w:val="00DE1C8E"/>
    <w:rsid w:val="00DE1F32"/>
    <w:rsid w:val="00DE23E8"/>
    <w:rsid w:val="00DE2634"/>
    <w:rsid w:val="00DE26F0"/>
    <w:rsid w:val="00DE27A6"/>
    <w:rsid w:val="00DE2B3A"/>
    <w:rsid w:val="00DE3B13"/>
    <w:rsid w:val="00DE3BF7"/>
    <w:rsid w:val="00DE3FF7"/>
    <w:rsid w:val="00DE40B9"/>
    <w:rsid w:val="00DE4182"/>
    <w:rsid w:val="00DE45D0"/>
    <w:rsid w:val="00DE4B2B"/>
    <w:rsid w:val="00DE4BAC"/>
    <w:rsid w:val="00DE5085"/>
    <w:rsid w:val="00DE514C"/>
    <w:rsid w:val="00DE53B8"/>
    <w:rsid w:val="00DE561E"/>
    <w:rsid w:val="00DE56BE"/>
    <w:rsid w:val="00DE619C"/>
    <w:rsid w:val="00DE62F2"/>
    <w:rsid w:val="00DE6751"/>
    <w:rsid w:val="00DE68AC"/>
    <w:rsid w:val="00DE69BC"/>
    <w:rsid w:val="00DE6FA4"/>
    <w:rsid w:val="00DE70AE"/>
    <w:rsid w:val="00DE7152"/>
    <w:rsid w:val="00DE7444"/>
    <w:rsid w:val="00DE760B"/>
    <w:rsid w:val="00DE7E39"/>
    <w:rsid w:val="00DF12F2"/>
    <w:rsid w:val="00DF1411"/>
    <w:rsid w:val="00DF22B7"/>
    <w:rsid w:val="00DF2491"/>
    <w:rsid w:val="00DF2AEB"/>
    <w:rsid w:val="00DF38DE"/>
    <w:rsid w:val="00DF3A5F"/>
    <w:rsid w:val="00DF3B5B"/>
    <w:rsid w:val="00DF3FC6"/>
    <w:rsid w:val="00DF5006"/>
    <w:rsid w:val="00DF51A7"/>
    <w:rsid w:val="00DF5A30"/>
    <w:rsid w:val="00DF5D1C"/>
    <w:rsid w:val="00DF6343"/>
    <w:rsid w:val="00DF693B"/>
    <w:rsid w:val="00DF6A43"/>
    <w:rsid w:val="00DF6B25"/>
    <w:rsid w:val="00DF6FEE"/>
    <w:rsid w:val="00DF785B"/>
    <w:rsid w:val="00E00002"/>
    <w:rsid w:val="00E002CA"/>
    <w:rsid w:val="00E0040D"/>
    <w:rsid w:val="00E00488"/>
    <w:rsid w:val="00E0099F"/>
    <w:rsid w:val="00E009EA"/>
    <w:rsid w:val="00E00CBC"/>
    <w:rsid w:val="00E0128B"/>
    <w:rsid w:val="00E012AA"/>
    <w:rsid w:val="00E01939"/>
    <w:rsid w:val="00E01956"/>
    <w:rsid w:val="00E019A3"/>
    <w:rsid w:val="00E01F15"/>
    <w:rsid w:val="00E02A83"/>
    <w:rsid w:val="00E02E21"/>
    <w:rsid w:val="00E02E2B"/>
    <w:rsid w:val="00E03139"/>
    <w:rsid w:val="00E0318A"/>
    <w:rsid w:val="00E031E6"/>
    <w:rsid w:val="00E033A9"/>
    <w:rsid w:val="00E0350A"/>
    <w:rsid w:val="00E03710"/>
    <w:rsid w:val="00E03A3B"/>
    <w:rsid w:val="00E03D15"/>
    <w:rsid w:val="00E03DD7"/>
    <w:rsid w:val="00E04431"/>
    <w:rsid w:val="00E04479"/>
    <w:rsid w:val="00E04AE0"/>
    <w:rsid w:val="00E0553E"/>
    <w:rsid w:val="00E05819"/>
    <w:rsid w:val="00E0590C"/>
    <w:rsid w:val="00E059A5"/>
    <w:rsid w:val="00E05A03"/>
    <w:rsid w:val="00E05F27"/>
    <w:rsid w:val="00E0673B"/>
    <w:rsid w:val="00E0689D"/>
    <w:rsid w:val="00E06948"/>
    <w:rsid w:val="00E0726E"/>
    <w:rsid w:val="00E07684"/>
    <w:rsid w:val="00E07F96"/>
    <w:rsid w:val="00E10128"/>
    <w:rsid w:val="00E102EE"/>
    <w:rsid w:val="00E10360"/>
    <w:rsid w:val="00E10A4D"/>
    <w:rsid w:val="00E10B5C"/>
    <w:rsid w:val="00E10D07"/>
    <w:rsid w:val="00E10D9D"/>
    <w:rsid w:val="00E10F53"/>
    <w:rsid w:val="00E10FDD"/>
    <w:rsid w:val="00E1136C"/>
    <w:rsid w:val="00E113DD"/>
    <w:rsid w:val="00E11838"/>
    <w:rsid w:val="00E11EE6"/>
    <w:rsid w:val="00E120D1"/>
    <w:rsid w:val="00E12590"/>
    <w:rsid w:val="00E12755"/>
    <w:rsid w:val="00E12EBB"/>
    <w:rsid w:val="00E1371F"/>
    <w:rsid w:val="00E13C6D"/>
    <w:rsid w:val="00E13DF5"/>
    <w:rsid w:val="00E14175"/>
    <w:rsid w:val="00E14902"/>
    <w:rsid w:val="00E15420"/>
    <w:rsid w:val="00E15679"/>
    <w:rsid w:val="00E15792"/>
    <w:rsid w:val="00E159CB"/>
    <w:rsid w:val="00E16A3A"/>
    <w:rsid w:val="00E16AEA"/>
    <w:rsid w:val="00E16B22"/>
    <w:rsid w:val="00E16BE2"/>
    <w:rsid w:val="00E16D32"/>
    <w:rsid w:val="00E17213"/>
    <w:rsid w:val="00E1748E"/>
    <w:rsid w:val="00E174FC"/>
    <w:rsid w:val="00E175E8"/>
    <w:rsid w:val="00E17D84"/>
    <w:rsid w:val="00E20187"/>
    <w:rsid w:val="00E204EF"/>
    <w:rsid w:val="00E20BB4"/>
    <w:rsid w:val="00E21309"/>
    <w:rsid w:val="00E21A45"/>
    <w:rsid w:val="00E21C18"/>
    <w:rsid w:val="00E221A0"/>
    <w:rsid w:val="00E226C9"/>
    <w:rsid w:val="00E22B37"/>
    <w:rsid w:val="00E22C2D"/>
    <w:rsid w:val="00E22CCF"/>
    <w:rsid w:val="00E22E5F"/>
    <w:rsid w:val="00E237CF"/>
    <w:rsid w:val="00E237DD"/>
    <w:rsid w:val="00E23909"/>
    <w:rsid w:val="00E23936"/>
    <w:rsid w:val="00E23960"/>
    <w:rsid w:val="00E24174"/>
    <w:rsid w:val="00E247E2"/>
    <w:rsid w:val="00E24B30"/>
    <w:rsid w:val="00E24DFA"/>
    <w:rsid w:val="00E24F42"/>
    <w:rsid w:val="00E24FBD"/>
    <w:rsid w:val="00E25604"/>
    <w:rsid w:val="00E26361"/>
    <w:rsid w:val="00E26400"/>
    <w:rsid w:val="00E26658"/>
    <w:rsid w:val="00E2736A"/>
    <w:rsid w:val="00E2790B"/>
    <w:rsid w:val="00E27983"/>
    <w:rsid w:val="00E27E78"/>
    <w:rsid w:val="00E301FE"/>
    <w:rsid w:val="00E302E1"/>
    <w:rsid w:val="00E30556"/>
    <w:rsid w:val="00E305D3"/>
    <w:rsid w:val="00E30D3D"/>
    <w:rsid w:val="00E30D54"/>
    <w:rsid w:val="00E31318"/>
    <w:rsid w:val="00E31A96"/>
    <w:rsid w:val="00E31F2C"/>
    <w:rsid w:val="00E323A0"/>
    <w:rsid w:val="00E32413"/>
    <w:rsid w:val="00E32A32"/>
    <w:rsid w:val="00E32BBE"/>
    <w:rsid w:val="00E33AE5"/>
    <w:rsid w:val="00E33C4F"/>
    <w:rsid w:val="00E33DCE"/>
    <w:rsid w:val="00E33EDA"/>
    <w:rsid w:val="00E347E1"/>
    <w:rsid w:val="00E3538D"/>
    <w:rsid w:val="00E35D94"/>
    <w:rsid w:val="00E368CB"/>
    <w:rsid w:val="00E368EC"/>
    <w:rsid w:val="00E36946"/>
    <w:rsid w:val="00E36CCA"/>
    <w:rsid w:val="00E371D8"/>
    <w:rsid w:val="00E375AF"/>
    <w:rsid w:val="00E37AB7"/>
    <w:rsid w:val="00E37FAC"/>
    <w:rsid w:val="00E4032B"/>
    <w:rsid w:val="00E412A2"/>
    <w:rsid w:val="00E415C2"/>
    <w:rsid w:val="00E41730"/>
    <w:rsid w:val="00E41EAD"/>
    <w:rsid w:val="00E41F39"/>
    <w:rsid w:val="00E424E7"/>
    <w:rsid w:val="00E432CA"/>
    <w:rsid w:val="00E43896"/>
    <w:rsid w:val="00E43A49"/>
    <w:rsid w:val="00E43B04"/>
    <w:rsid w:val="00E44C81"/>
    <w:rsid w:val="00E44DD1"/>
    <w:rsid w:val="00E461A7"/>
    <w:rsid w:val="00E4661F"/>
    <w:rsid w:val="00E46978"/>
    <w:rsid w:val="00E46E10"/>
    <w:rsid w:val="00E47114"/>
    <w:rsid w:val="00E4745F"/>
    <w:rsid w:val="00E47524"/>
    <w:rsid w:val="00E475E0"/>
    <w:rsid w:val="00E47715"/>
    <w:rsid w:val="00E47D7E"/>
    <w:rsid w:val="00E47DCF"/>
    <w:rsid w:val="00E5087B"/>
    <w:rsid w:val="00E5091C"/>
    <w:rsid w:val="00E50949"/>
    <w:rsid w:val="00E50D57"/>
    <w:rsid w:val="00E51090"/>
    <w:rsid w:val="00E513BC"/>
    <w:rsid w:val="00E51DFD"/>
    <w:rsid w:val="00E524FD"/>
    <w:rsid w:val="00E525C9"/>
    <w:rsid w:val="00E52985"/>
    <w:rsid w:val="00E52BEE"/>
    <w:rsid w:val="00E52C8E"/>
    <w:rsid w:val="00E53108"/>
    <w:rsid w:val="00E5342A"/>
    <w:rsid w:val="00E535D9"/>
    <w:rsid w:val="00E53A4B"/>
    <w:rsid w:val="00E5432C"/>
    <w:rsid w:val="00E54554"/>
    <w:rsid w:val="00E54D0A"/>
    <w:rsid w:val="00E54E74"/>
    <w:rsid w:val="00E54F46"/>
    <w:rsid w:val="00E55871"/>
    <w:rsid w:val="00E55B4D"/>
    <w:rsid w:val="00E55DA2"/>
    <w:rsid w:val="00E56107"/>
    <w:rsid w:val="00E56400"/>
    <w:rsid w:val="00E56802"/>
    <w:rsid w:val="00E56DB1"/>
    <w:rsid w:val="00E56E24"/>
    <w:rsid w:val="00E574F6"/>
    <w:rsid w:val="00E575B1"/>
    <w:rsid w:val="00E57B02"/>
    <w:rsid w:val="00E57E70"/>
    <w:rsid w:val="00E60615"/>
    <w:rsid w:val="00E606EB"/>
    <w:rsid w:val="00E60D42"/>
    <w:rsid w:val="00E60DB7"/>
    <w:rsid w:val="00E60E16"/>
    <w:rsid w:val="00E61222"/>
    <w:rsid w:val="00E613B2"/>
    <w:rsid w:val="00E62501"/>
    <w:rsid w:val="00E629E4"/>
    <w:rsid w:val="00E635E3"/>
    <w:rsid w:val="00E63923"/>
    <w:rsid w:val="00E63AC0"/>
    <w:rsid w:val="00E63CA8"/>
    <w:rsid w:val="00E640B8"/>
    <w:rsid w:val="00E6423B"/>
    <w:rsid w:val="00E64AA7"/>
    <w:rsid w:val="00E64E17"/>
    <w:rsid w:val="00E65271"/>
    <w:rsid w:val="00E65908"/>
    <w:rsid w:val="00E6599B"/>
    <w:rsid w:val="00E659B6"/>
    <w:rsid w:val="00E65FAA"/>
    <w:rsid w:val="00E66055"/>
    <w:rsid w:val="00E672F6"/>
    <w:rsid w:val="00E674DF"/>
    <w:rsid w:val="00E70507"/>
    <w:rsid w:val="00E7126B"/>
    <w:rsid w:val="00E714FF"/>
    <w:rsid w:val="00E715CE"/>
    <w:rsid w:val="00E7278D"/>
    <w:rsid w:val="00E72B49"/>
    <w:rsid w:val="00E730EB"/>
    <w:rsid w:val="00E73243"/>
    <w:rsid w:val="00E74424"/>
    <w:rsid w:val="00E7474F"/>
    <w:rsid w:val="00E75BF8"/>
    <w:rsid w:val="00E75D5B"/>
    <w:rsid w:val="00E76075"/>
    <w:rsid w:val="00E76594"/>
    <w:rsid w:val="00E7667B"/>
    <w:rsid w:val="00E767F9"/>
    <w:rsid w:val="00E76AF8"/>
    <w:rsid w:val="00E76EAC"/>
    <w:rsid w:val="00E771CE"/>
    <w:rsid w:val="00E7736F"/>
    <w:rsid w:val="00E7754B"/>
    <w:rsid w:val="00E80A6E"/>
    <w:rsid w:val="00E80BDA"/>
    <w:rsid w:val="00E80EE6"/>
    <w:rsid w:val="00E8133C"/>
    <w:rsid w:val="00E8178B"/>
    <w:rsid w:val="00E81A03"/>
    <w:rsid w:val="00E81A35"/>
    <w:rsid w:val="00E81C6D"/>
    <w:rsid w:val="00E826B4"/>
    <w:rsid w:val="00E827CB"/>
    <w:rsid w:val="00E82F01"/>
    <w:rsid w:val="00E83316"/>
    <w:rsid w:val="00E837C6"/>
    <w:rsid w:val="00E838EC"/>
    <w:rsid w:val="00E83A9D"/>
    <w:rsid w:val="00E83F81"/>
    <w:rsid w:val="00E84758"/>
    <w:rsid w:val="00E847D2"/>
    <w:rsid w:val="00E858BB"/>
    <w:rsid w:val="00E85D3F"/>
    <w:rsid w:val="00E85EEB"/>
    <w:rsid w:val="00E865B2"/>
    <w:rsid w:val="00E86717"/>
    <w:rsid w:val="00E868C0"/>
    <w:rsid w:val="00E86A62"/>
    <w:rsid w:val="00E86F90"/>
    <w:rsid w:val="00E87208"/>
    <w:rsid w:val="00E8730C"/>
    <w:rsid w:val="00E8797F"/>
    <w:rsid w:val="00E90621"/>
    <w:rsid w:val="00E907FD"/>
    <w:rsid w:val="00E912A9"/>
    <w:rsid w:val="00E9182A"/>
    <w:rsid w:val="00E91DB0"/>
    <w:rsid w:val="00E92D3D"/>
    <w:rsid w:val="00E940A4"/>
    <w:rsid w:val="00E94519"/>
    <w:rsid w:val="00E95F87"/>
    <w:rsid w:val="00E964F9"/>
    <w:rsid w:val="00E968A5"/>
    <w:rsid w:val="00E976FA"/>
    <w:rsid w:val="00E97949"/>
    <w:rsid w:val="00E979A0"/>
    <w:rsid w:val="00E97B1C"/>
    <w:rsid w:val="00EA047C"/>
    <w:rsid w:val="00EA069E"/>
    <w:rsid w:val="00EA1244"/>
    <w:rsid w:val="00EA1402"/>
    <w:rsid w:val="00EA16E1"/>
    <w:rsid w:val="00EA1BC3"/>
    <w:rsid w:val="00EA24E6"/>
    <w:rsid w:val="00EA2762"/>
    <w:rsid w:val="00EA2F1B"/>
    <w:rsid w:val="00EA3373"/>
    <w:rsid w:val="00EA3BF0"/>
    <w:rsid w:val="00EA3D3C"/>
    <w:rsid w:val="00EA3F90"/>
    <w:rsid w:val="00EA4002"/>
    <w:rsid w:val="00EA45E4"/>
    <w:rsid w:val="00EA5067"/>
    <w:rsid w:val="00EA5480"/>
    <w:rsid w:val="00EA57CD"/>
    <w:rsid w:val="00EA5914"/>
    <w:rsid w:val="00EA59B2"/>
    <w:rsid w:val="00EA602A"/>
    <w:rsid w:val="00EA6230"/>
    <w:rsid w:val="00EA6EC7"/>
    <w:rsid w:val="00EA706D"/>
    <w:rsid w:val="00EA735A"/>
    <w:rsid w:val="00EA7566"/>
    <w:rsid w:val="00EA76EC"/>
    <w:rsid w:val="00EA7901"/>
    <w:rsid w:val="00EA7B1E"/>
    <w:rsid w:val="00EB008A"/>
    <w:rsid w:val="00EB0480"/>
    <w:rsid w:val="00EB0886"/>
    <w:rsid w:val="00EB0DAB"/>
    <w:rsid w:val="00EB1650"/>
    <w:rsid w:val="00EB2398"/>
    <w:rsid w:val="00EB2B27"/>
    <w:rsid w:val="00EB2B6A"/>
    <w:rsid w:val="00EB3DA2"/>
    <w:rsid w:val="00EB3FEE"/>
    <w:rsid w:val="00EB41A7"/>
    <w:rsid w:val="00EB4320"/>
    <w:rsid w:val="00EB43BC"/>
    <w:rsid w:val="00EB4582"/>
    <w:rsid w:val="00EB4D2F"/>
    <w:rsid w:val="00EB53B9"/>
    <w:rsid w:val="00EB55E1"/>
    <w:rsid w:val="00EB5773"/>
    <w:rsid w:val="00EB5CA8"/>
    <w:rsid w:val="00EB6108"/>
    <w:rsid w:val="00EB6969"/>
    <w:rsid w:val="00EB69E5"/>
    <w:rsid w:val="00EB6B27"/>
    <w:rsid w:val="00EB6B2E"/>
    <w:rsid w:val="00EB6CB9"/>
    <w:rsid w:val="00EB70BD"/>
    <w:rsid w:val="00EB7403"/>
    <w:rsid w:val="00EB752D"/>
    <w:rsid w:val="00EB7848"/>
    <w:rsid w:val="00EB78C1"/>
    <w:rsid w:val="00EB78C3"/>
    <w:rsid w:val="00EB7EA9"/>
    <w:rsid w:val="00EC1168"/>
    <w:rsid w:val="00EC150F"/>
    <w:rsid w:val="00EC1D43"/>
    <w:rsid w:val="00EC1EF8"/>
    <w:rsid w:val="00EC2AE4"/>
    <w:rsid w:val="00EC2EA6"/>
    <w:rsid w:val="00EC39B9"/>
    <w:rsid w:val="00EC3B4B"/>
    <w:rsid w:val="00EC3C0E"/>
    <w:rsid w:val="00EC3E95"/>
    <w:rsid w:val="00EC3EF1"/>
    <w:rsid w:val="00EC45D5"/>
    <w:rsid w:val="00EC4725"/>
    <w:rsid w:val="00EC47E5"/>
    <w:rsid w:val="00EC4AFB"/>
    <w:rsid w:val="00EC4CE7"/>
    <w:rsid w:val="00EC4E4F"/>
    <w:rsid w:val="00EC4E59"/>
    <w:rsid w:val="00EC544C"/>
    <w:rsid w:val="00EC5535"/>
    <w:rsid w:val="00EC58A7"/>
    <w:rsid w:val="00EC61F6"/>
    <w:rsid w:val="00EC656A"/>
    <w:rsid w:val="00EC65AC"/>
    <w:rsid w:val="00EC6E48"/>
    <w:rsid w:val="00EC713E"/>
    <w:rsid w:val="00EC79A2"/>
    <w:rsid w:val="00EC7C3E"/>
    <w:rsid w:val="00EC7C86"/>
    <w:rsid w:val="00EC7CC3"/>
    <w:rsid w:val="00EC7CEF"/>
    <w:rsid w:val="00ED0F1C"/>
    <w:rsid w:val="00ED12A9"/>
    <w:rsid w:val="00ED1386"/>
    <w:rsid w:val="00ED2CEC"/>
    <w:rsid w:val="00ED2FD9"/>
    <w:rsid w:val="00ED31EB"/>
    <w:rsid w:val="00ED44C3"/>
    <w:rsid w:val="00ED4668"/>
    <w:rsid w:val="00ED4D30"/>
    <w:rsid w:val="00ED5985"/>
    <w:rsid w:val="00ED5C0D"/>
    <w:rsid w:val="00ED5C81"/>
    <w:rsid w:val="00ED5CDE"/>
    <w:rsid w:val="00ED69F8"/>
    <w:rsid w:val="00ED717D"/>
    <w:rsid w:val="00ED72D2"/>
    <w:rsid w:val="00ED7B8E"/>
    <w:rsid w:val="00ED7C4C"/>
    <w:rsid w:val="00ED7E82"/>
    <w:rsid w:val="00EE016E"/>
    <w:rsid w:val="00EE0374"/>
    <w:rsid w:val="00EE0903"/>
    <w:rsid w:val="00EE11E3"/>
    <w:rsid w:val="00EE1847"/>
    <w:rsid w:val="00EE2263"/>
    <w:rsid w:val="00EE22B3"/>
    <w:rsid w:val="00EE2430"/>
    <w:rsid w:val="00EE2D3B"/>
    <w:rsid w:val="00EE3262"/>
    <w:rsid w:val="00EE390A"/>
    <w:rsid w:val="00EE393B"/>
    <w:rsid w:val="00EE3C13"/>
    <w:rsid w:val="00EE4033"/>
    <w:rsid w:val="00EE403C"/>
    <w:rsid w:val="00EE4531"/>
    <w:rsid w:val="00EE4921"/>
    <w:rsid w:val="00EE4AAD"/>
    <w:rsid w:val="00EE4F5F"/>
    <w:rsid w:val="00EE52D7"/>
    <w:rsid w:val="00EE5789"/>
    <w:rsid w:val="00EE5886"/>
    <w:rsid w:val="00EE5A84"/>
    <w:rsid w:val="00EE5CC2"/>
    <w:rsid w:val="00EE61CD"/>
    <w:rsid w:val="00EE6693"/>
    <w:rsid w:val="00EE6848"/>
    <w:rsid w:val="00EE73B9"/>
    <w:rsid w:val="00EE7BDB"/>
    <w:rsid w:val="00EE7FB1"/>
    <w:rsid w:val="00EF0256"/>
    <w:rsid w:val="00EF0593"/>
    <w:rsid w:val="00EF0883"/>
    <w:rsid w:val="00EF100F"/>
    <w:rsid w:val="00EF11B8"/>
    <w:rsid w:val="00EF2015"/>
    <w:rsid w:val="00EF2457"/>
    <w:rsid w:val="00EF252D"/>
    <w:rsid w:val="00EF299F"/>
    <w:rsid w:val="00EF2AAE"/>
    <w:rsid w:val="00EF36A9"/>
    <w:rsid w:val="00EF4194"/>
    <w:rsid w:val="00EF4530"/>
    <w:rsid w:val="00EF4BC3"/>
    <w:rsid w:val="00EF56DA"/>
    <w:rsid w:val="00EF5A16"/>
    <w:rsid w:val="00EF5B6A"/>
    <w:rsid w:val="00EF5B96"/>
    <w:rsid w:val="00EF6319"/>
    <w:rsid w:val="00EF6554"/>
    <w:rsid w:val="00EF6EE4"/>
    <w:rsid w:val="00EF6FD4"/>
    <w:rsid w:val="00EF71B2"/>
    <w:rsid w:val="00EF7A9C"/>
    <w:rsid w:val="00EF7B79"/>
    <w:rsid w:val="00EF7DF9"/>
    <w:rsid w:val="00EF7FAE"/>
    <w:rsid w:val="00F00109"/>
    <w:rsid w:val="00F007D0"/>
    <w:rsid w:val="00F00BDD"/>
    <w:rsid w:val="00F00C7A"/>
    <w:rsid w:val="00F00E7E"/>
    <w:rsid w:val="00F01AEC"/>
    <w:rsid w:val="00F01BF5"/>
    <w:rsid w:val="00F0239A"/>
    <w:rsid w:val="00F03053"/>
    <w:rsid w:val="00F03054"/>
    <w:rsid w:val="00F030F3"/>
    <w:rsid w:val="00F0310C"/>
    <w:rsid w:val="00F0350F"/>
    <w:rsid w:val="00F039B8"/>
    <w:rsid w:val="00F03C4C"/>
    <w:rsid w:val="00F03E93"/>
    <w:rsid w:val="00F040DD"/>
    <w:rsid w:val="00F042C9"/>
    <w:rsid w:val="00F0431E"/>
    <w:rsid w:val="00F044CA"/>
    <w:rsid w:val="00F04935"/>
    <w:rsid w:val="00F04C71"/>
    <w:rsid w:val="00F05339"/>
    <w:rsid w:val="00F06C6A"/>
    <w:rsid w:val="00F07281"/>
    <w:rsid w:val="00F100EE"/>
    <w:rsid w:val="00F101DA"/>
    <w:rsid w:val="00F10D9C"/>
    <w:rsid w:val="00F112AA"/>
    <w:rsid w:val="00F11791"/>
    <w:rsid w:val="00F11CAB"/>
    <w:rsid w:val="00F122BA"/>
    <w:rsid w:val="00F12880"/>
    <w:rsid w:val="00F1292B"/>
    <w:rsid w:val="00F12BD7"/>
    <w:rsid w:val="00F12D0D"/>
    <w:rsid w:val="00F12D14"/>
    <w:rsid w:val="00F1330A"/>
    <w:rsid w:val="00F134A6"/>
    <w:rsid w:val="00F1355C"/>
    <w:rsid w:val="00F13CF1"/>
    <w:rsid w:val="00F13D18"/>
    <w:rsid w:val="00F13EBA"/>
    <w:rsid w:val="00F1412C"/>
    <w:rsid w:val="00F14447"/>
    <w:rsid w:val="00F14CB5"/>
    <w:rsid w:val="00F15120"/>
    <w:rsid w:val="00F152FF"/>
    <w:rsid w:val="00F15979"/>
    <w:rsid w:val="00F15ED1"/>
    <w:rsid w:val="00F1642C"/>
    <w:rsid w:val="00F16FDC"/>
    <w:rsid w:val="00F1705F"/>
    <w:rsid w:val="00F17806"/>
    <w:rsid w:val="00F17A35"/>
    <w:rsid w:val="00F17D41"/>
    <w:rsid w:val="00F20019"/>
    <w:rsid w:val="00F20773"/>
    <w:rsid w:val="00F20DB1"/>
    <w:rsid w:val="00F21308"/>
    <w:rsid w:val="00F2243B"/>
    <w:rsid w:val="00F224CC"/>
    <w:rsid w:val="00F22B9B"/>
    <w:rsid w:val="00F22CF6"/>
    <w:rsid w:val="00F23133"/>
    <w:rsid w:val="00F232E3"/>
    <w:rsid w:val="00F23EE2"/>
    <w:rsid w:val="00F23F6E"/>
    <w:rsid w:val="00F24450"/>
    <w:rsid w:val="00F24610"/>
    <w:rsid w:val="00F246D8"/>
    <w:rsid w:val="00F253F8"/>
    <w:rsid w:val="00F257A7"/>
    <w:rsid w:val="00F25BF5"/>
    <w:rsid w:val="00F25FDD"/>
    <w:rsid w:val="00F263BA"/>
    <w:rsid w:val="00F26824"/>
    <w:rsid w:val="00F26E2C"/>
    <w:rsid w:val="00F272BD"/>
    <w:rsid w:val="00F27555"/>
    <w:rsid w:val="00F27A95"/>
    <w:rsid w:val="00F30396"/>
    <w:rsid w:val="00F306B6"/>
    <w:rsid w:val="00F3093B"/>
    <w:rsid w:val="00F30A0D"/>
    <w:rsid w:val="00F310E3"/>
    <w:rsid w:val="00F317AD"/>
    <w:rsid w:val="00F31DD2"/>
    <w:rsid w:val="00F32173"/>
    <w:rsid w:val="00F32421"/>
    <w:rsid w:val="00F32B6D"/>
    <w:rsid w:val="00F32ECC"/>
    <w:rsid w:val="00F336D0"/>
    <w:rsid w:val="00F34D79"/>
    <w:rsid w:val="00F35231"/>
    <w:rsid w:val="00F359E0"/>
    <w:rsid w:val="00F366C2"/>
    <w:rsid w:val="00F36D5F"/>
    <w:rsid w:val="00F36EA7"/>
    <w:rsid w:val="00F36FF8"/>
    <w:rsid w:val="00F378DA"/>
    <w:rsid w:val="00F37D0D"/>
    <w:rsid w:val="00F401FC"/>
    <w:rsid w:val="00F40239"/>
    <w:rsid w:val="00F40990"/>
    <w:rsid w:val="00F41207"/>
    <w:rsid w:val="00F412E1"/>
    <w:rsid w:val="00F41367"/>
    <w:rsid w:val="00F41621"/>
    <w:rsid w:val="00F41FF8"/>
    <w:rsid w:val="00F4206E"/>
    <w:rsid w:val="00F4286D"/>
    <w:rsid w:val="00F431EE"/>
    <w:rsid w:val="00F43E51"/>
    <w:rsid w:val="00F4402E"/>
    <w:rsid w:val="00F4424C"/>
    <w:rsid w:val="00F444B7"/>
    <w:rsid w:val="00F4476C"/>
    <w:rsid w:val="00F455E5"/>
    <w:rsid w:val="00F45BB2"/>
    <w:rsid w:val="00F45ED6"/>
    <w:rsid w:val="00F46494"/>
    <w:rsid w:val="00F467FC"/>
    <w:rsid w:val="00F46FFA"/>
    <w:rsid w:val="00F4797F"/>
    <w:rsid w:val="00F47CEC"/>
    <w:rsid w:val="00F47CF7"/>
    <w:rsid w:val="00F5044D"/>
    <w:rsid w:val="00F50A86"/>
    <w:rsid w:val="00F50EE1"/>
    <w:rsid w:val="00F51084"/>
    <w:rsid w:val="00F5166E"/>
    <w:rsid w:val="00F51819"/>
    <w:rsid w:val="00F51DE3"/>
    <w:rsid w:val="00F52509"/>
    <w:rsid w:val="00F52C4E"/>
    <w:rsid w:val="00F53A58"/>
    <w:rsid w:val="00F53E8A"/>
    <w:rsid w:val="00F54269"/>
    <w:rsid w:val="00F54300"/>
    <w:rsid w:val="00F5477C"/>
    <w:rsid w:val="00F547BF"/>
    <w:rsid w:val="00F54E24"/>
    <w:rsid w:val="00F5541C"/>
    <w:rsid w:val="00F55431"/>
    <w:rsid w:val="00F5566C"/>
    <w:rsid w:val="00F556C6"/>
    <w:rsid w:val="00F558AB"/>
    <w:rsid w:val="00F5622A"/>
    <w:rsid w:val="00F5646E"/>
    <w:rsid w:val="00F56760"/>
    <w:rsid w:val="00F56822"/>
    <w:rsid w:val="00F57188"/>
    <w:rsid w:val="00F57234"/>
    <w:rsid w:val="00F577A0"/>
    <w:rsid w:val="00F57A37"/>
    <w:rsid w:val="00F608F5"/>
    <w:rsid w:val="00F609CD"/>
    <w:rsid w:val="00F60A50"/>
    <w:rsid w:val="00F60B2B"/>
    <w:rsid w:val="00F60DE2"/>
    <w:rsid w:val="00F6199F"/>
    <w:rsid w:val="00F61B87"/>
    <w:rsid w:val="00F61D89"/>
    <w:rsid w:val="00F61F9F"/>
    <w:rsid w:val="00F62624"/>
    <w:rsid w:val="00F62871"/>
    <w:rsid w:val="00F62F19"/>
    <w:rsid w:val="00F63166"/>
    <w:rsid w:val="00F63344"/>
    <w:rsid w:val="00F63769"/>
    <w:rsid w:val="00F63E3F"/>
    <w:rsid w:val="00F6486C"/>
    <w:rsid w:val="00F6503E"/>
    <w:rsid w:val="00F6522C"/>
    <w:rsid w:val="00F6538B"/>
    <w:rsid w:val="00F6591C"/>
    <w:rsid w:val="00F660D9"/>
    <w:rsid w:val="00F66335"/>
    <w:rsid w:val="00F6646A"/>
    <w:rsid w:val="00F665D0"/>
    <w:rsid w:val="00F66742"/>
    <w:rsid w:val="00F700A9"/>
    <w:rsid w:val="00F701B8"/>
    <w:rsid w:val="00F70269"/>
    <w:rsid w:val="00F702A4"/>
    <w:rsid w:val="00F704F1"/>
    <w:rsid w:val="00F70865"/>
    <w:rsid w:val="00F70921"/>
    <w:rsid w:val="00F70F8A"/>
    <w:rsid w:val="00F71140"/>
    <w:rsid w:val="00F711BB"/>
    <w:rsid w:val="00F7125D"/>
    <w:rsid w:val="00F71AC9"/>
    <w:rsid w:val="00F7206D"/>
    <w:rsid w:val="00F721AC"/>
    <w:rsid w:val="00F7222F"/>
    <w:rsid w:val="00F72C17"/>
    <w:rsid w:val="00F74F63"/>
    <w:rsid w:val="00F75463"/>
    <w:rsid w:val="00F75A5F"/>
    <w:rsid w:val="00F761FF"/>
    <w:rsid w:val="00F7622E"/>
    <w:rsid w:val="00F768D4"/>
    <w:rsid w:val="00F7694C"/>
    <w:rsid w:val="00F76AA3"/>
    <w:rsid w:val="00F7710B"/>
    <w:rsid w:val="00F77267"/>
    <w:rsid w:val="00F77541"/>
    <w:rsid w:val="00F777E0"/>
    <w:rsid w:val="00F807AA"/>
    <w:rsid w:val="00F808AB"/>
    <w:rsid w:val="00F80FE3"/>
    <w:rsid w:val="00F81492"/>
    <w:rsid w:val="00F81639"/>
    <w:rsid w:val="00F818B8"/>
    <w:rsid w:val="00F81A80"/>
    <w:rsid w:val="00F81D7B"/>
    <w:rsid w:val="00F82084"/>
    <w:rsid w:val="00F8213B"/>
    <w:rsid w:val="00F8220F"/>
    <w:rsid w:val="00F82A1A"/>
    <w:rsid w:val="00F83A62"/>
    <w:rsid w:val="00F840FA"/>
    <w:rsid w:val="00F84AE4"/>
    <w:rsid w:val="00F84D07"/>
    <w:rsid w:val="00F85699"/>
    <w:rsid w:val="00F85B98"/>
    <w:rsid w:val="00F863B3"/>
    <w:rsid w:val="00F8641E"/>
    <w:rsid w:val="00F86560"/>
    <w:rsid w:val="00F867D2"/>
    <w:rsid w:val="00F86993"/>
    <w:rsid w:val="00F869A5"/>
    <w:rsid w:val="00F86ABB"/>
    <w:rsid w:val="00F86D9C"/>
    <w:rsid w:val="00F86DD9"/>
    <w:rsid w:val="00F8765A"/>
    <w:rsid w:val="00F8790C"/>
    <w:rsid w:val="00F87C1A"/>
    <w:rsid w:val="00F904AE"/>
    <w:rsid w:val="00F905B2"/>
    <w:rsid w:val="00F9065F"/>
    <w:rsid w:val="00F909A8"/>
    <w:rsid w:val="00F90FC5"/>
    <w:rsid w:val="00F91045"/>
    <w:rsid w:val="00F9129D"/>
    <w:rsid w:val="00F913A8"/>
    <w:rsid w:val="00F9149F"/>
    <w:rsid w:val="00F91832"/>
    <w:rsid w:val="00F91D86"/>
    <w:rsid w:val="00F91EAC"/>
    <w:rsid w:val="00F92339"/>
    <w:rsid w:val="00F92369"/>
    <w:rsid w:val="00F923BD"/>
    <w:rsid w:val="00F92415"/>
    <w:rsid w:val="00F925CB"/>
    <w:rsid w:val="00F92962"/>
    <w:rsid w:val="00F92FF4"/>
    <w:rsid w:val="00F936FD"/>
    <w:rsid w:val="00F938FE"/>
    <w:rsid w:val="00F944F1"/>
    <w:rsid w:val="00F94C62"/>
    <w:rsid w:val="00F94D45"/>
    <w:rsid w:val="00F951CA"/>
    <w:rsid w:val="00F95616"/>
    <w:rsid w:val="00F95825"/>
    <w:rsid w:val="00F95B05"/>
    <w:rsid w:val="00F960BF"/>
    <w:rsid w:val="00F96475"/>
    <w:rsid w:val="00F9667A"/>
    <w:rsid w:val="00F96768"/>
    <w:rsid w:val="00F96B67"/>
    <w:rsid w:val="00F96CB1"/>
    <w:rsid w:val="00FA02D1"/>
    <w:rsid w:val="00FA0C67"/>
    <w:rsid w:val="00FA102B"/>
    <w:rsid w:val="00FA113A"/>
    <w:rsid w:val="00FA13CE"/>
    <w:rsid w:val="00FA140D"/>
    <w:rsid w:val="00FA1648"/>
    <w:rsid w:val="00FA1B51"/>
    <w:rsid w:val="00FA2399"/>
    <w:rsid w:val="00FA2661"/>
    <w:rsid w:val="00FA28C4"/>
    <w:rsid w:val="00FA2908"/>
    <w:rsid w:val="00FA2B91"/>
    <w:rsid w:val="00FA2CC8"/>
    <w:rsid w:val="00FA2E0C"/>
    <w:rsid w:val="00FA3373"/>
    <w:rsid w:val="00FA34C6"/>
    <w:rsid w:val="00FA36F1"/>
    <w:rsid w:val="00FA3DE0"/>
    <w:rsid w:val="00FA3F6C"/>
    <w:rsid w:val="00FA40C5"/>
    <w:rsid w:val="00FA4D8B"/>
    <w:rsid w:val="00FA4F2C"/>
    <w:rsid w:val="00FA4FFE"/>
    <w:rsid w:val="00FA52CD"/>
    <w:rsid w:val="00FA530B"/>
    <w:rsid w:val="00FA5350"/>
    <w:rsid w:val="00FA64AF"/>
    <w:rsid w:val="00FA6929"/>
    <w:rsid w:val="00FA705F"/>
    <w:rsid w:val="00FA7302"/>
    <w:rsid w:val="00FA7712"/>
    <w:rsid w:val="00FA785D"/>
    <w:rsid w:val="00FB027A"/>
    <w:rsid w:val="00FB03AD"/>
    <w:rsid w:val="00FB0CF6"/>
    <w:rsid w:val="00FB1171"/>
    <w:rsid w:val="00FB1823"/>
    <w:rsid w:val="00FB18EF"/>
    <w:rsid w:val="00FB19E9"/>
    <w:rsid w:val="00FB1A88"/>
    <w:rsid w:val="00FB235F"/>
    <w:rsid w:val="00FB2BD4"/>
    <w:rsid w:val="00FB3B7A"/>
    <w:rsid w:val="00FB4565"/>
    <w:rsid w:val="00FB45C0"/>
    <w:rsid w:val="00FB4734"/>
    <w:rsid w:val="00FB4BFB"/>
    <w:rsid w:val="00FB4D59"/>
    <w:rsid w:val="00FB53ED"/>
    <w:rsid w:val="00FB5A02"/>
    <w:rsid w:val="00FB5D52"/>
    <w:rsid w:val="00FB62FC"/>
    <w:rsid w:val="00FB6600"/>
    <w:rsid w:val="00FB6FED"/>
    <w:rsid w:val="00FB7254"/>
    <w:rsid w:val="00FB72DD"/>
    <w:rsid w:val="00FB7A4E"/>
    <w:rsid w:val="00FB7D01"/>
    <w:rsid w:val="00FC0777"/>
    <w:rsid w:val="00FC08B9"/>
    <w:rsid w:val="00FC0B64"/>
    <w:rsid w:val="00FC0D91"/>
    <w:rsid w:val="00FC0FAD"/>
    <w:rsid w:val="00FC110A"/>
    <w:rsid w:val="00FC117B"/>
    <w:rsid w:val="00FC11CF"/>
    <w:rsid w:val="00FC16D9"/>
    <w:rsid w:val="00FC1825"/>
    <w:rsid w:val="00FC19B7"/>
    <w:rsid w:val="00FC1D94"/>
    <w:rsid w:val="00FC24C7"/>
    <w:rsid w:val="00FC28AB"/>
    <w:rsid w:val="00FC3079"/>
    <w:rsid w:val="00FC358C"/>
    <w:rsid w:val="00FC363B"/>
    <w:rsid w:val="00FC36EF"/>
    <w:rsid w:val="00FC43EA"/>
    <w:rsid w:val="00FC4B76"/>
    <w:rsid w:val="00FC4E14"/>
    <w:rsid w:val="00FC4E3B"/>
    <w:rsid w:val="00FC4EEF"/>
    <w:rsid w:val="00FC60A4"/>
    <w:rsid w:val="00FC6227"/>
    <w:rsid w:val="00FC62B2"/>
    <w:rsid w:val="00FC6464"/>
    <w:rsid w:val="00FC768A"/>
    <w:rsid w:val="00FC7871"/>
    <w:rsid w:val="00FD0D19"/>
    <w:rsid w:val="00FD0DA7"/>
    <w:rsid w:val="00FD220A"/>
    <w:rsid w:val="00FD22AC"/>
    <w:rsid w:val="00FD2E5C"/>
    <w:rsid w:val="00FD3163"/>
    <w:rsid w:val="00FD42D4"/>
    <w:rsid w:val="00FD437D"/>
    <w:rsid w:val="00FD47F9"/>
    <w:rsid w:val="00FD4B1C"/>
    <w:rsid w:val="00FD4B84"/>
    <w:rsid w:val="00FD4E78"/>
    <w:rsid w:val="00FD510D"/>
    <w:rsid w:val="00FD51E9"/>
    <w:rsid w:val="00FD5872"/>
    <w:rsid w:val="00FD58E6"/>
    <w:rsid w:val="00FD591D"/>
    <w:rsid w:val="00FD5D68"/>
    <w:rsid w:val="00FD665E"/>
    <w:rsid w:val="00FD6679"/>
    <w:rsid w:val="00FD6CCF"/>
    <w:rsid w:val="00FD6FA2"/>
    <w:rsid w:val="00FD74CB"/>
    <w:rsid w:val="00FD7648"/>
    <w:rsid w:val="00FD7BD8"/>
    <w:rsid w:val="00FD7C65"/>
    <w:rsid w:val="00FD7D03"/>
    <w:rsid w:val="00FE07DF"/>
    <w:rsid w:val="00FE0A75"/>
    <w:rsid w:val="00FE0BBB"/>
    <w:rsid w:val="00FE1002"/>
    <w:rsid w:val="00FE12D4"/>
    <w:rsid w:val="00FE1C8C"/>
    <w:rsid w:val="00FE1FD5"/>
    <w:rsid w:val="00FE2326"/>
    <w:rsid w:val="00FE232A"/>
    <w:rsid w:val="00FE244A"/>
    <w:rsid w:val="00FE27C4"/>
    <w:rsid w:val="00FE296F"/>
    <w:rsid w:val="00FE29C9"/>
    <w:rsid w:val="00FE29F4"/>
    <w:rsid w:val="00FE2E2F"/>
    <w:rsid w:val="00FE3542"/>
    <w:rsid w:val="00FE3659"/>
    <w:rsid w:val="00FE383E"/>
    <w:rsid w:val="00FE39BA"/>
    <w:rsid w:val="00FE3F9C"/>
    <w:rsid w:val="00FE3FD4"/>
    <w:rsid w:val="00FE4258"/>
    <w:rsid w:val="00FE4B32"/>
    <w:rsid w:val="00FE4B7A"/>
    <w:rsid w:val="00FE4D59"/>
    <w:rsid w:val="00FE5C72"/>
    <w:rsid w:val="00FE5DF7"/>
    <w:rsid w:val="00FE67A4"/>
    <w:rsid w:val="00FE6F78"/>
    <w:rsid w:val="00FE7A26"/>
    <w:rsid w:val="00FE7C94"/>
    <w:rsid w:val="00FF0566"/>
    <w:rsid w:val="00FF0757"/>
    <w:rsid w:val="00FF0858"/>
    <w:rsid w:val="00FF0CDF"/>
    <w:rsid w:val="00FF0D1C"/>
    <w:rsid w:val="00FF137E"/>
    <w:rsid w:val="00FF245E"/>
    <w:rsid w:val="00FF247B"/>
    <w:rsid w:val="00FF264B"/>
    <w:rsid w:val="00FF286A"/>
    <w:rsid w:val="00FF2BC4"/>
    <w:rsid w:val="00FF2EDE"/>
    <w:rsid w:val="00FF3287"/>
    <w:rsid w:val="00FF3550"/>
    <w:rsid w:val="00FF3EC8"/>
    <w:rsid w:val="00FF408B"/>
    <w:rsid w:val="00FF4237"/>
    <w:rsid w:val="00FF5026"/>
    <w:rsid w:val="00FF53EF"/>
    <w:rsid w:val="00FF5ABB"/>
    <w:rsid w:val="00FF5D1F"/>
    <w:rsid w:val="00FF6054"/>
    <w:rsid w:val="00FF6C0E"/>
    <w:rsid w:val="00FF7BC4"/>
    <w:rsid w:val="09D771D4"/>
    <w:rsid w:val="0E2971CD"/>
    <w:rsid w:val="0EE24651"/>
    <w:rsid w:val="126F08F1"/>
    <w:rsid w:val="14164D9C"/>
    <w:rsid w:val="14180B15"/>
    <w:rsid w:val="1B607AAA"/>
    <w:rsid w:val="25297687"/>
    <w:rsid w:val="2A306760"/>
    <w:rsid w:val="2EB45BB2"/>
    <w:rsid w:val="2F5C1DA5"/>
    <w:rsid w:val="3579545F"/>
    <w:rsid w:val="37103BA1"/>
    <w:rsid w:val="42212D00"/>
    <w:rsid w:val="4D3D2DBF"/>
    <w:rsid w:val="4E125FF9"/>
    <w:rsid w:val="50715259"/>
    <w:rsid w:val="550F5041"/>
    <w:rsid w:val="5F7D704B"/>
    <w:rsid w:val="60EA6962"/>
    <w:rsid w:val="62B17737"/>
    <w:rsid w:val="659F7D1B"/>
    <w:rsid w:val="6EFF182A"/>
    <w:rsid w:val="775A0646"/>
    <w:rsid w:val="7A7B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216C8E"/>
  <w15:docId w15:val="{82F8635E-706F-4583-84C4-F79FBB01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379A"/>
    <w:pPr>
      <w:spacing w:before="120" w:after="240"/>
    </w:pPr>
    <w:rPr>
      <w:rFonts w:eastAsiaTheme="minorEastAsia" w:cstheme="minorBidi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uiPriority w:val="99"/>
    <w:unhideWhenUsed/>
    <w:qFormat/>
    <w:rPr>
      <w:rFonts w:eastAsiaTheme="minorEastAsia" w:cstheme="minorBidi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unhideWhenUsed/>
    <w:qFormat/>
    <w:rPr>
      <w:sz w:val="20"/>
      <w:szCs w:val="20"/>
    </w:rPr>
  </w:style>
  <w:style w:type="paragraph" w:styleId="a8">
    <w:name w:val="endnote text"/>
    <w:basedOn w:val="a0"/>
    <w:link w:val="a9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ae">
    <w:name w:val="header"/>
    <w:basedOn w:val="a0"/>
    <w:link w:val="af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2">
    <w:name w:val="footnote text"/>
    <w:basedOn w:val="a0"/>
    <w:link w:val="af3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f4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uiPriority w:val="99"/>
    <w:semiHidden/>
    <w:unhideWhenUsed/>
    <w:qFormat/>
    <w:rPr>
      <w:b/>
      <w:bCs/>
    </w:rPr>
  </w:style>
  <w:style w:type="table" w:styleId="af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c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uiPriority w:val="99"/>
    <w:semiHidden/>
    <w:unhideWhenUsed/>
    <w:qFormat/>
  </w:style>
  <w:style w:type="character" w:styleId="aff">
    <w:name w:val="Hyperlink"/>
    <w:basedOn w:val="a1"/>
    <w:uiPriority w:val="99"/>
    <w:unhideWhenUsed/>
    <w:qFormat/>
    <w:rPr>
      <w:color w:val="0000FF"/>
      <w:u w:val="single"/>
    </w:rPr>
  </w:style>
  <w:style w:type="character" w:styleId="aff0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ff1">
    <w:name w:val="footnote reference"/>
    <w:basedOn w:val="a1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1"/>
    <w:link w:val="1"/>
    <w:uiPriority w:val="2"/>
    <w:qFormat/>
    <w:rPr>
      <w:rFonts w:eastAsia="Cambria"/>
      <w:b/>
      <w:sz w:val="24"/>
      <w:szCs w:val="24"/>
      <w:lang w:eastAsia="en-US"/>
    </w:rPr>
  </w:style>
  <w:style w:type="character" w:customStyle="1" w:styleId="20">
    <w:name w:val="标题 2 字符"/>
    <w:basedOn w:val="a1"/>
    <w:link w:val="2"/>
    <w:uiPriority w:val="2"/>
    <w:qFormat/>
    <w:rPr>
      <w:rFonts w:eastAsia="Cambria"/>
      <w:b/>
      <w:sz w:val="24"/>
      <w:szCs w:val="24"/>
      <w:lang w:eastAsia="en-US"/>
    </w:rPr>
  </w:style>
  <w:style w:type="character" w:customStyle="1" w:styleId="af">
    <w:name w:val="页眉 字符"/>
    <w:basedOn w:val="a1"/>
    <w:link w:val="ae"/>
    <w:uiPriority w:val="99"/>
    <w:qFormat/>
    <w:rPr>
      <w:rFonts w:ascii="Times New Roman" w:hAnsi="Times New Roman"/>
      <w:b/>
      <w:sz w:val="24"/>
    </w:rPr>
  </w:style>
  <w:style w:type="character" w:customStyle="1" w:styleId="ad">
    <w:name w:val="页脚 字符"/>
    <w:basedOn w:val="a1"/>
    <w:link w:val="ac"/>
    <w:uiPriority w:val="99"/>
    <w:qFormat/>
  </w:style>
  <w:style w:type="character" w:customStyle="1" w:styleId="af3">
    <w:name w:val="脚注文本 字符"/>
    <w:basedOn w:val="a1"/>
    <w:link w:val="af2"/>
    <w:uiPriority w:val="99"/>
    <w:semiHidden/>
    <w:qFormat/>
    <w:rPr>
      <w:sz w:val="20"/>
      <w:szCs w:val="20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尾注文本 字符"/>
    <w:basedOn w:val="a1"/>
    <w:link w:val="a8"/>
    <w:uiPriority w:val="99"/>
    <w:semiHidden/>
    <w:qFormat/>
    <w:rPr>
      <w:sz w:val="20"/>
      <w:szCs w:val="20"/>
    </w:rPr>
  </w:style>
  <w:style w:type="character" w:customStyle="1" w:styleId="a7">
    <w:name w:val="批注文字 字符"/>
    <w:basedOn w:val="a1"/>
    <w:link w:val="a6"/>
    <w:uiPriority w:val="99"/>
    <w:qFormat/>
    <w:rPr>
      <w:sz w:val="20"/>
      <w:szCs w:val="20"/>
    </w:rPr>
  </w:style>
  <w:style w:type="character" w:customStyle="1" w:styleId="af8">
    <w:name w:val="批注主题 字符"/>
    <w:basedOn w:val="a7"/>
    <w:link w:val="af7"/>
    <w:uiPriority w:val="99"/>
    <w:semiHidden/>
    <w:qFormat/>
    <w:rPr>
      <w:b/>
      <w:bCs/>
      <w:sz w:val="20"/>
      <w:szCs w:val="20"/>
    </w:rPr>
  </w:style>
  <w:style w:type="character" w:customStyle="1" w:styleId="af6">
    <w:name w:val="标题 字符"/>
    <w:basedOn w:val="a1"/>
    <w:link w:val="af5"/>
    <w:qFormat/>
    <w:rPr>
      <w:rFonts w:ascii="Times New Roman" w:hAnsi="Times New Roman" w:cs="Times New Roman"/>
      <w:b/>
      <w:sz w:val="32"/>
      <w:szCs w:val="32"/>
    </w:rPr>
  </w:style>
  <w:style w:type="character" w:customStyle="1" w:styleId="af1">
    <w:name w:val="副标题 字符"/>
    <w:basedOn w:val="a1"/>
    <w:link w:val="af0"/>
    <w:uiPriority w:val="99"/>
    <w:qFormat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标题 3 字符"/>
    <w:basedOn w:val="a1"/>
    <w:link w:val="3"/>
    <w:uiPriority w:val="2"/>
    <w:qFormat/>
    <w:rPr>
      <w:rFonts w:eastAsiaTheme="majorEastAsia" w:cstheme="majorBidi"/>
      <w:b/>
      <w:sz w:val="24"/>
      <w:szCs w:val="24"/>
      <w:lang w:eastAsia="en-US"/>
    </w:rPr>
  </w:style>
  <w:style w:type="character" w:customStyle="1" w:styleId="40">
    <w:name w:val="标题 4 字符"/>
    <w:basedOn w:val="a1"/>
    <w:link w:val="4"/>
    <w:uiPriority w:val="2"/>
    <w:qFormat/>
    <w:rPr>
      <w:rFonts w:eastAsiaTheme="majorEastAsia" w:cstheme="majorBidi"/>
      <w:b/>
      <w:iCs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2"/>
    <w:qFormat/>
    <w:rPr>
      <w:rFonts w:eastAsiaTheme="majorEastAsia" w:cstheme="majorBidi"/>
      <w:b/>
      <w:iCs/>
      <w:sz w:val="24"/>
      <w:szCs w:val="24"/>
      <w:lang w:eastAsia="en-US"/>
    </w:rPr>
  </w:style>
  <w:style w:type="paragraph" w:customStyle="1" w:styleId="AuthorList">
    <w:name w:val="Author List"/>
    <w:basedOn w:val="af0"/>
    <w:next w:val="a0"/>
    <w:uiPriority w:val="1"/>
    <w:qFormat/>
  </w:style>
  <w:style w:type="character" w:customStyle="1" w:styleId="11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12">
    <w:name w:val="明显强调1"/>
    <w:basedOn w:val="a1"/>
    <w:uiPriority w:val="21"/>
    <w:unhideWhenUsed/>
    <w:qFormat/>
    <w:rPr>
      <w:rFonts w:ascii="Times New Roman" w:hAnsi="Times New Roman"/>
      <w:i/>
      <w:iCs/>
      <w:color w:val="auto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14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paragraph" w:customStyle="1" w:styleId="15">
    <w:name w:val="修订1"/>
    <w:hidden/>
    <w:uiPriority w:val="99"/>
    <w:semiHidden/>
    <w:qFormat/>
    <w:rPr>
      <w:rFonts w:eastAsiaTheme="minorEastAsia" w:cstheme="minorBidi"/>
      <w:sz w:val="24"/>
      <w:szCs w:val="22"/>
      <w:lang w:eastAsia="en-US"/>
    </w:rPr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ne">
    <w:name w:val="None"/>
    <w:qFormat/>
  </w:style>
  <w:style w:type="paragraph" w:customStyle="1" w:styleId="21">
    <w:name w:val="修订2"/>
    <w:hidden/>
    <w:uiPriority w:val="99"/>
    <w:semiHidden/>
    <w:rPr>
      <w:rFonts w:eastAsiaTheme="minorEastAsia" w:cstheme="minorBidi"/>
      <w:sz w:val="24"/>
      <w:szCs w:val="22"/>
      <w:lang w:eastAsia="en-US"/>
    </w:rPr>
  </w:style>
  <w:style w:type="character" w:customStyle="1" w:styleId="22">
    <w:name w:val="不明显强调2"/>
    <w:basedOn w:val="a1"/>
    <w:uiPriority w:val="19"/>
    <w:qFormat/>
    <w:rPr>
      <w:i/>
      <w:iCs/>
      <w:color w:val="404040" w:themeColor="text1" w:themeTint="BF"/>
    </w:rPr>
  </w:style>
  <w:style w:type="character" w:styleId="aff4">
    <w:name w:val="Subtle Emphasis"/>
    <w:basedOn w:val="a1"/>
    <w:uiPriority w:val="19"/>
    <w:qFormat/>
    <w:rsid w:val="00161309"/>
    <w:rPr>
      <w:i/>
      <w:iCs/>
      <w:color w:val="404040" w:themeColor="text1" w:themeTint="BF"/>
    </w:rPr>
  </w:style>
  <w:style w:type="paragraph" w:styleId="aff5">
    <w:name w:val="Revision"/>
    <w:hidden/>
    <w:uiPriority w:val="99"/>
    <w:semiHidden/>
    <w:rsid w:val="00904509"/>
    <w:rPr>
      <w:rFonts w:eastAsiaTheme="minorEastAsia" w:cstheme="minorBidi"/>
      <w:sz w:val="24"/>
      <w:szCs w:val="22"/>
      <w:lang w:eastAsia="en-US"/>
    </w:rPr>
  </w:style>
  <w:style w:type="character" w:customStyle="1" w:styleId="anchor-text">
    <w:name w:val="anchor-text"/>
    <w:basedOn w:val="a1"/>
    <w:rsid w:val="003D4AD2"/>
  </w:style>
  <w:style w:type="character" w:customStyle="1" w:styleId="23">
    <w:name w:val="未处理的提及2"/>
    <w:basedOn w:val="a1"/>
    <w:uiPriority w:val="99"/>
    <w:semiHidden/>
    <w:unhideWhenUsed/>
    <w:rsid w:val="00FF5AB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0"/>
    <w:link w:val="EndNoteBibliographyTitle0"/>
    <w:rsid w:val="002F3ED2"/>
    <w:pPr>
      <w:spacing w:after="0"/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a1"/>
    <w:link w:val="EndNoteBibliographyTitle"/>
    <w:rsid w:val="002F3ED2"/>
    <w:rPr>
      <w:rFonts w:eastAsiaTheme="minorEastAsia"/>
      <w:noProof/>
      <w:sz w:val="24"/>
      <w:szCs w:val="22"/>
      <w:lang w:eastAsia="en-US"/>
    </w:rPr>
  </w:style>
  <w:style w:type="paragraph" w:customStyle="1" w:styleId="EndNoteBibliography">
    <w:name w:val="EndNote Bibliography"/>
    <w:basedOn w:val="a0"/>
    <w:link w:val="EndNoteBibliography0"/>
    <w:rsid w:val="002F3ED2"/>
    <w:rPr>
      <w:rFonts w:cs="Times New Roman"/>
      <w:noProof/>
    </w:rPr>
  </w:style>
  <w:style w:type="character" w:customStyle="1" w:styleId="EndNoteBibliography0">
    <w:name w:val="EndNote Bibliography 字符"/>
    <w:basedOn w:val="a1"/>
    <w:link w:val="EndNoteBibliography"/>
    <w:rsid w:val="002F3ED2"/>
    <w:rPr>
      <w:rFonts w:eastAsiaTheme="minorEastAsia"/>
      <w:noProof/>
      <w:sz w:val="24"/>
      <w:szCs w:val="22"/>
      <w:lang w:eastAsia="en-US"/>
    </w:rPr>
  </w:style>
  <w:style w:type="character" w:styleId="aff6">
    <w:name w:val="Unresolved Mention"/>
    <w:basedOn w:val="a1"/>
    <w:uiPriority w:val="99"/>
    <w:semiHidden/>
    <w:unhideWhenUsed/>
    <w:rsid w:val="005C0FE7"/>
    <w:rPr>
      <w:color w:val="605E5C"/>
      <w:shd w:val="clear" w:color="auto" w:fill="E1DFDD"/>
    </w:rPr>
  </w:style>
  <w:style w:type="numbering" w:customStyle="1" w:styleId="Headings">
    <w:name w:val="Headings"/>
    <w:uiPriority w:val="99"/>
    <w:rsid w:val="003C6407"/>
  </w:style>
  <w:style w:type="paragraph" w:customStyle="1" w:styleId="SupplementaryMaterial">
    <w:name w:val="Supplementary Material"/>
    <w:basedOn w:val="af5"/>
    <w:next w:val="af5"/>
    <w:qFormat/>
    <w:rsid w:val="003C6407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9879CA7-0A30-4334-8470-69FA47FD4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72</TotalTime>
  <Pages>6</Pages>
  <Words>1268</Words>
  <Characters>7384</Characters>
  <Application>Microsoft Office Word</Application>
  <DocSecurity>0</DocSecurity>
  <Lines>119</Lines>
  <Paragraphs>39</Paragraphs>
  <ScaleCrop>false</ScaleCrop>
  <Company>BIG,CAS (CNCB)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Senn</dc:creator>
  <cp:keywords/>
  <dc:description/>
  <cp:lastModifiedBy>家齐 谈</cp:lastModifiedBy>
  <cp:revision>27</cp:revision>
  <cp:lastPrinted>2024-07-31T01:49:00Z</cp:lastPrinted>
  <dcterms:created xsi:type="dcterms:W3CDTF">2025-08-24T01:37:00Z</dcterms:created>
  <dcterms:modified xsi:type="dcterms:W3CDTF">2025-09-29T15:17:00Z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AD7C78AF93D84156BCB9F89ECDA503D1</vt:lpwstr>
  </property>
</Properties>
</file>