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B9B864" w14:textId="77777777" w:rsidR="002C100F" w:rsidRPr="00047E22" w:rsidRDefault="002C100F" w:rsidP="002C100F">
      <w:pPr>
        <w:spacing w:before="240" w:after="240"/>
        <w:jc w:val="center"/>
        <w:rPr>
          <w:rFonts w:ascii="Times New Roman" w:eastAsia="Times New Roman" w:hAnsi="Times New Roman" w:cs="Times New Roman"/>
          <w:b/>
          <w:color w:val="000000" w:themeColor="text1"/>
          <w:sz w:val="28"/>
          <w:szCs w:val="28"/>
          <w14:ligatures w14:val="none"/>
        </w:rPr>
      </w:pPr>
      <w:bookmarkStart w:id="0" w:name="OLE_LINK1"/>
      <w:bookmarkStart w:id="1" w:name="OLE_LINK19"/>
      <w:bookmarkStart w:id="2" w:name="OLE_LINK34"/>
      <w:bookmarkStart w:id="3" w:name="OLE_LINK236"/>
      <w:r w:rsidRPr="00047E22">
        <w:rPr>
          <w:rFonts w:ascii="Times New Roman" w:eastAsia="Times New Roman" w:hAnsi="Times New Roman" w:cs="Times New Roman"/>
          <w:b/>
          <w:color w:val="000000" w:themeColor="text1"/>
          <w:sz w:val="28"/>
          <w:szCs w:val="28"/>
          <w14:ligatures w14:val="none"/>
        </w:rPr>
        <w:t>Supplementary Information</w:t>
      </w:r>
    </w:p>
    <w:bookmarkEnd w:id="0"/>
    <w:bookmarkEnd w:id="1"/>
    <w:bookmarkEnd w:id="2"/>
    <w:p w14:paraId="48F2A9C1" w14:textId="77777777" w:rsidR="00565C11" w:rsidRPr="003E09DF" w:rsidRDefault="00565C11" w:rsidP="00565C11">
      <w:pPr>
        <w:spacing w:line="360" w:lineRule="auto"/>
        <w:rPr>
          <w:rFonts w:ascii="Times New Roman" w:hAnsi="Times New Roman" w:cs="Times New Roman"/>
          <w:b/>
          <w:bCs/>
          <w:sz w:val="28"/>
          <w:szCs w:val="32"/>
        </w:rPr>
      </w:pPr>
      <w:r w:rsidRPr="003E09DF">
        <w:rPr>
          <w:rFonts w:ascii="Times New Roman" w:hAnsi="Times New Roman" w:cs="Times New Roman"/>
          <w:b/>
          <w:bCs/>
          <w:sz w:val="28"/>
          <w:szCs w:val="32"/>
        </w:rPr>
        <w:t>Ligating atom modulated metal-oxygen bonds for electrocatalytic water oxidation</w:t>
      </w:r>
    </w:p>
    <w:p w14:paraId="20672CFA" w14:textId="77777777" w:rsidR="00565C11" w:rsidRPr="003E09DF" w:rsidRDefault="00565C11" w:rsidP="00565C11">
      <w:pPr>
        <w:spacing w:line="360" w:lineRule="auto"/>
        <w:rPr>
          <w:rFonts w:ascii="Times New Roman" w:hAnsi="Times New Roman" w:cs="Times New Roman"/>
          <w:sz w:val="24"/>
          <w:szCs w:val="24"/>
        </w:rPr>
      </w:pPr>
      <w:bookmarkStart w:id="4" w:name="OLE_LINK130"/>
      <w:r w:rsidRPr="003E09DF">
        <w:rPr>
          <w:rFonts w:ascii="Times New Roman" w:hAnsi="Times New Roman" w:cs="Times New Roman"/>
          <w:sz w:val="24"/>
          <w:szCs w:val="24"/>
        </w:rPr>
        <w:t>Pengqi Yang</w:t>
      </w:r>
      <w:r w:rsidRPr="003E09DF">
        <w:rPr>
          <w:rFonts w:ascii="Times New Roman" w:hAnsi="Times New Roman" w:cs="Times New Roman"/>
          <w:sz w:val="24"/>
          <w:szCs w:val="24"/>
          <w:vertAlign w:val="superscript"/>
        </w:rPr>
        <w:t>1,2,9</w:t>
      </w:r>
      <w:r w:rsidRPr="003E09DF">
        <w:rPr>
          <w:rFonts w:ascii="Times New Roman" w:hAnsi="Times New Roman" w:cs="Times New Roman"/>
          <w:sz w:val="24"/>
          <w:szCs w:val="24"/>
        </w:rPr>
        <w:t xml:space="preserve">, </w:t>
      </w:r>
      <w:proofErr w:type="spellStart"/>
      <w:r w:rsidRPr="003E09DF">
        <w:rPr>
          <w:rFonts w:ascii="Times New Roman" w:hAnsi="Times New Roman" w:cs="Times New Roman"/>
          <w:sz w:val="24"/>
          <w:szCs w:val="24"/>
        </w:rPr>
        <w:t>Hongjian</w:t>
      </w:r>
      <w:proofErr w:type="spellEnd"/>
      <w:r w:rsidRPr="003E09DF">
        <w:rPr>
          <w:rFonts w:ascii="Times New Roman" w:hAnsi="Times New Roman" w:cs="Times New Roman"/>
          <w:sz w:val="24"/>
          <w:szCs w:val="24"/>
        </w:rPr>
        <w:t xml:space="preserve"> Ge</w:t>
      </w:r>
      <w:r w:rsidRPr="003E09DF">
        <w:rPr>
          <w:rFonts w:ascii="Times New Roman" w:hAnsi="Times New Roman" w:cs="Times New Roman"/>
          <w:sz w:val="24"/>
          <w:szCs w:val="24"/>
          <w:vertAlign w:val="superscript"/>
        </w:rPr>
        <w:t>2,4,9</w:t>
      </w:r>
      <w:r w:rsidRPr="003E09DF">
        <w:rPr>
          <w:rFonts w:ascii="Times New Roman" w:hAnsi="Times New Roman" w:cs="Times New Roman"/>
          <w:sz w:val="24"/>
          <w:szCs w:val="24"/>
        </w:rPr>
        <w:t xml:space="preserve">, </w:t>
      </w:r>
      <w:proofErr w:type="spellStart"/>
      <w:r w:rsidRPr="003E09DF">
        <w:rPr>
          <w:rFonts w:ascii="Times New Roman" w:hAnsi="Times New Roman" w:cs="Times New Roman"/>
          <w:sz w:val="24"/>
          <w:szCs w:val="24"/>
        </w:rPr>
        <w:t>Siyang</w:t>
      </w:r>
      <w:proofErr w:type="spellEnd"/>
      <w:r w:rsidRPr="003E09DF">
        <w:rPr>
          <w:rFonts w:ascii="Times New Roman" w:hAnsi="Times New Roman" w:cs="Times New Roman"/>
          <w:sz w:val="24"/>
          <w:szCs w:val="24"/>
        </w:rPr>
        <w:t xml:space="preserve"> Li</w:t>
      </w:r>
      <w:r w:rsidRPr="003E09DF">
        <w:rPr>
          <w:rFonts w:ascii="Times New Roman" w:hAnsi="Times New Roman" w:cs="Times New Roman"/>
          <w:sz w:val="24"/>
          <w:szCs w:val="24"/>
          <w:vertAlign w:val="superscript"/>
        </w:rPr>
        <w:t>1,9</w:t>
      </w:r>
      <w:r w:rsidRPr="003E09DF">
        <w:rPr>
          <w:rFonts w:ascii="Times New Roman" w:hAnsi="Times New Roman" w:cs="Times New Roman"/>
          <w:sz w:val="24"/>
          <w:szCs w:val="24"/>
        </w:rPr>
        <w:t xml:space="preserve">, </w:t>
      </w:r>
      <w:proofErr w:type="spellStart"/>
      <w:r w:rsidRPr="003E09DF">
        <w:rPr>
          <w:rFonts w:ascii="Times New Roman" w:hAnsi="Times New Roman" w:cs="Times New Roman"/>
          <w:sz w:val="24"/>
          <w:szCs w:val="24"/>
        </w:rPr>
        <w:t>Caoyu</w:t>
      </w:r>
      <w:proofErr w:type="spellEnd"/>
      <w:r w:rsidRPr="003E09DF">
        <w:rPr>
          <w:rFonts w:ascii="Times New Roman" w:hAnsi="Times New Roman" w:cs="Times New Roman"/>
          <w:sz w:val="24"/>
          <w:szCs w:val="24"/>
        </w:rPr>
        <w:t xml:space="preserve"> Yang</w:t>
      </w:r>
      <w:r w:rsidRPr="003E09DF">
        <w:rPr>
          <w:rFonts w:ascii="Times New Roman" w:hAnsi="Times New Roman" w:cs="Times New Roman"/>
          <w:sz w:val="24"/>
          <w:szCs w:val="24"/>
          <w:vertAlign w:val="superscript"/>
        </w:rPr>
        <w:t>1</w:t>
      </w:r>
      <w:r w:rsidRPr="003E09DF">
        <w:rPr>
          <w:rFonts w:ascii="Times New Roman" w:hAnsi="Times New Roman" w:cs="Times New Roman"/>
          <w:sz w:val="24"/>
          <w:szCs w:val="24"/>
        </w:rPr>
        <w:t>, Fulin Jia</w:t>
      </w:r>
      <w:r w:rsidRPr="003E09DF">
        <w:rPr>
          <w:rFonts w:ascii="Times New Roman" w:hAnsi="Times New Roman" w:cs="Times New Roman"/>
          <w:sz w:val="24"/>
          <w:szCs w:val="24"/>
          <w:vertAlign w:val="superscript"/>
        </w:rPr>
        <w:t>1</w:t>
      </w:r>
      <w:r w:rsidRPr="003E09DF">
        <w:rPr>
          <w:rFonts w:ascii="Times New Roman" w:hAnsi="Times New Roman" w:cs="Times New Roman"/>
          <w:sz w:val="24"/>
          <w:szCs w:val="24"/>
        </w:rPr>
        <w:t xml:space="preserve">, </w:t>
      </w:r>
      <w:proofErr w:type="spellStart"/>
      <w:r w:rsidRPr="003E09DF">
        <w:rPr>
          <w:rFonts w:ascii="Times New Roman" w:hAnsi="Times New Roman" w:cs="Times New Roman"/>
          <w:sz w:val="24"/>
          <w:szCs w:val="24"/>
        </w:rPr>
        <w:t>Mingxuan</w:t>
      </w:r>
      <w:proofErr w:type="spellEnd"/>
      <w:r w:rsidRPr="003E09DF">
        <w:rPr>
          <w:rFonts w:ascii="Times New Roman" w:hAnsi="Times New Roman" w:cs="Times New Roman"/>
          <w:sz w:val="24"/>
          <w:szCs w:val="24"/>
        </w:rPr>
        <w:t xml:space="preserve"> Zhang</w:t>
      </w:r>
      <w:r w:rsidRPr="003E09DF">
        <w:rPr>
          <w:rFonts w:ascii="Times New Roman" w:hAnsi="Times New Roman" w:cs="Times New Roman"/>
          <w:sz w:val="24"/>
          <w:szCs w:val="24"/>
          <w:vertAlign w:val="superscript"/>
        </w:rPr>
        <w:t>5</w:t>
      </w:r>
      <w:r w:rsidRPr="003E09DF">
        <w:rPr>
          <w:rFonts w:ascii="Times New Roman" w:hAnsi="Times New Roman" w:cs="Times New Roman"/>
          <w:sz w:val="24"/>
          <w:szCs w:val="24"/>
        </w:rPr>
        <w:t xml:space="preserve">, </w:t>
      </w:r>
      <w:proofErr w:type="spellStart"/>
      <w:r w:rsidRPr="003E09DF">
        <w:rPr>
          <w:rFonts w:ascii="Times New Roman" w:hAnsi="Times New Roman" w:cs="Times New Roman"/>
          <w:sz w:val="24"/>
          <w:szCs w:val="24"/>
        </w:rPr>
        <w:t>Guikai</w:t>
      </w:r>
      <w:proofErr w:type="spellEnd"/>
      <w:r w:rsidRPr="003E09DF">
        <w:rPr>
          <w:rFonts w:ascii="Times New Roman" w:hAnsi="Times New Roman" w:cs="Times New Roman"/>
          <w:sz w:val="24"/>
          <w:szCs w:val="24"/>
        </w:rPr>
        <w:t xml:space="preserve"> Zhang</w:t>
      </w:r>
      <w:r w:rsidRPr="003E09DF">
        <w:rPr>
          <w:rFonts w:ascii="Times New Roman" w:hAnsi="Times New Roman" w:cs="Times New Roman"/>
          <w:sz w:val="24"/>
          <w:szCs w:val="24"/>
          <w:vertAlign w:val="superscript"/>
        </w:rPr>
        <w:t>8</w:t>
      </w:r>
      <w:r w:rsidRPr="003E09DF">
        <w:rPr>
          <w:rFonts w:ascii="Times New Roman" w:hAnsi="Times New Roman" w:cs="Times New Roman"/>
          <w:sz w:val="24"/>
          <w:szCs w:val="24"/>
        </w:rPr>
        <w:t>, Lei Shi</w:t>
      </w:r>
      <w:r w:rsidRPr="003E09DF">
        <w:rPr>
          <w:rFonts w:ascii="Times New Roman" w:hAnsi="Times New Roman" w:cs="Times New Roman"/>
          <w:sz w:val="24"/>
          <w:szCs w:val="24"/>
          <w:vertAlign w:val="superscript"/>
        </w:rPr>
        <w:t>1</w:t>
      </w:r>
      <w:r w:rsidRPr="003E09DF">
        <w:rPr>
          <w:rFonts w:ascii="Times New Roman" w:hAnsi="Times New Roman" w:cs="Times New Roman"/>
          <w:sz w:val="24"/>
          <w:szCs w:val="24"/>
        </w:rPr>
        <w:t xml:space="preserve">, </w:t>
      </w:r>
      <w:proofErr w:type="spellStart"/>
      <w:r w:rsidRPr="003E09DF">
        <w:rPr>
          <w:rFonts w:ascii="Times New Roman" w:hAnsi="Times New Roman" w:cs="Times New Roman"/>
          <w:sz w:val="24"/>
          <w:szCs w:val="24"/>
        </w:rPr>
        <w:t>Jinghao</w:t>
      </w:r>
      <w:proofErr w:type="spellEnd"/>
      <w:r w:rsidRPr="003E09DF">
        <w:rPr>
          <w:rFonts w:ascii="Times New Roman" w:hAnsi="Times New Roman" w:cs="Times New Roman"/>
          <w:sz w:val="24"/>
          <w:szCs w:val="24"/>
        </w:rPr>
        <w:t xml:space="preserve"> Wang</w:t>
      </w:r>
      <w:r w:rsidRPr="003E09DF">
        <w:rPr>
          <w:rFonts w:ascii="Times New Roman" w:hAnsi="Times New Roman" w:cs="Times New Roman"/>
          <w:sz w:val="24"/>
          <w:szCs w:val="24"/>
          <w:vertAlign w:val="superscript"/>
        </w:rPr>
        <w:t>1</w:t>
      </w:r>
      <w:r w:rsidRPr="003E09DF">
        <w:rPr>
          <w:rFonts w:ascii="Times New Roman" w:hAnsi="Times New Roman" w:cs="Times New Roman"/>
          <w:sz w:val="24"/>
          <w:szCs w:val="24"/>
        </w:rPr>
        <w:t>, Sihan Chen</w:t>
      </w:r>
      <w:r w:rsidRPr="003E09DF">
        <w:rPr>
          <w:rFonts w:ascii="Times New Roman" w:hAnsi="Times New Roman" w:cs="Times New Roman"/>
          <w:sz w:val="24"/>
          <w:szCs w:val="24"/>
          <w:vertAlign w:val="superscript"/>
        </w:rPr>
        <w:t>1</w:t>
      </w:r>
      <w:r w:rsidRPr="003E09DF">
        <w:rPr>
          <w:rFonts w:ascii="Times New Roman" w:hAnsi="Times New Roman" w:cs="Times New Roman"/>
          <w:sz w:val="24"/>
          <w:szCs w:val="24"/>
        </w:rPr>
        <w:t>, Sheng Chen</w:t>
      </w:r>
      <w:r w:rsidRPr="003E09DF">
        <w:rPr>
          <w:rFonts w:ascii="Times New Roman" w:hAnsi="Times New Roman" w:cs="Times New Roman"/>
          <w:sz w:val="24"/>
          <w:szCs w:val="24"/>
          <w:vertAlign w:val="superscript"/>
        </w:rPr>
        <w:t>1</w:t>
      </w:r>
      <w:r w:rsidRPr="003E09DF">
        <w:rPr>
          <w:rFonts w:ascii="Times New Roman" w:hAnsi="Times New Roman" w:cs="Times New Roman"/>
          <w:sz w:val="24"/>
          <w:szCs w:val="24"/>
        </w:rPr>
        <w:t>, Lei Shi</w:t>
      </w:r>
      <w:r w:rsidRPr="003E09DF">
        <w:rPr>
          <w:rFonts w:ascii="Times New Roman" w:hAnsi="Times New Roman" w:cs="Times New Roman"/>
          <w:sz w:val="24"/>
          <w:szCs w:val="24"/>
          <w:vertAlign w:val="superscript"/>
        </w:rPr>
        <w:t>3</w:t>
      </w:r>
      <w:r w:rsidRPr="003E09DF">
        <w:rPr>
          <w:rFonts w:ascii="Times New Roman" w:hAnsi="Times New Roman" w:cs="Times New Roman"/>
          <w:sz w:val="24"/>
          <w:szCs w:val="24"/>
        </w:rPr>
        <w:t>, Jiawei Zhu</w:t>
      </w:r>
      <w:r w:rsidRPr="003E09DF">
        <w:rPr>
          <w:rFonts w:ascii="Times New Roman" w:hAnsi="Times New Roman" w:cs="Times New Roman"/>
          <w:sz w:val="24"/>
          <w:szCs w:val="24"/>
          <w:vertAlign w:val="superscript"/>
        </w:rPr>
        <w:t>6</w:t>
      </w:r>
      <w:r w:rsidRPr="003E09DF">
        <w:rPr>
          <w:rFonts w:ascii="Times New Roman" w:hAnsi="Times New Roman" w:cs="Times New Roman"/>
          <w:sz w:val="24"/>
          <w:szCs w:val="24"/>
        </w:rPr>
        <w:t>, Jia Zhang</w:t>
      </w:r>
      <w:r w:rsidRPr="003E09DF">
        <w:rPr>
          <w:rFonts w:ascii="Times New Roman" w:hAnsi="Times New Roman" w:cs="Times New Roman"/>
          <w:sz w:val="24"/>
          <w:szCs w:val="24"/>
          <w:vertAlign w:val="superscript"/>
        </w:rPr>
        <w:t>2,4</w:t>
      </w:r>
      <w:r w:rsidRPr="003E09DF">
        <w:rPr>
          <w:rFonts w:ascii="Times New Roman" w:hAnsi="Times New Roman" w:cs="Times New Roman"/>
          <w:sz w:val="24"/>
          <w:szCs w:val="24"/>
        </w:rPr>
        <w:t xml:space="preserve">, </w:t>
      </w:r>
      <w:proofErr w:type="spellStart"/>
      <w:r w:rsidRPr="003E09DF">
        <w:rPr>
          <w:rFonts w:ascii="Times New Roman" w:hAnsi="Times New Roman" w:cs="Times New Roman"/>
          <w:sz w:val="24"/>
          <w:szCs w:val="24"/>
        </w:rPr>
        <w:t>Huajie</w:t>
      </w:r>
      <w:proofErr w:type="spellEnd"/>
      <w:r w:rsidRPr="003E09DF">
        <w:rPr>
          <w:rFonts w:ascii="Times New Roman" w:hAnsi="Times New Roman" w:cs="Times New Roman"/>
          <w:sz w:val="24"/>
          <w:szCs w:val="24"/>
        </w:rPr>
        <w:t xml:space="preserve"> Yin</w:t>
      </w:r>
      <w:r w:rsidRPr="003E09DF">
        <w:rPr>
          <w:rFonts w:ascii="Times New Roman" w:hAnsi="Times New Roman" w:cs="Times New Roman"/>
          <w:sz w:val="24"/>
          <w:szCs w:val="24"/>
          <w:vertAlign w:val="superscript"/>
        </w:rPr>
        <w:t>2,4</w:t>
      </w:r>
      <w:r w:rsidRPr="003E09DF">
        <w:rPr>
          <w:rFonts w:ascii="Times New Roman" w:hAnsi="Times New Roman" w:cs="Times New Roman"/>
          <w:sz w:val="24"/>
          <w:szCs w:val="24"/>
        </w:rPr>
        <w:t xml:space="preserve">, </w:t>
      </w:r>
      <w:proofErr w:type="spellStart"/>
      <w:r w:rsidRPr="003E09DF">
        <w:rPr>
          <w:rFonts w:ascii="Times New Roman" w:hAnsi="Times New Roman" w:cs="Times New Roman"/>
          <w:sz w:val="24"/>
          <w:szCs w:val="24"/>
        </w:rPr>
        <w:t>Wensheng</w:t>
      </w:r>
      <w:proofErr w:type="spellEnd"/>
      <w:r w:rsidRPr="003E09DF">
        <w:rPr>
          <w:rFonts w:ascii="Times New Roman" w:hAnsi="Times New Roman" w:cs="Times New Roman"/>
          <w:sz w:val="24"/>
          <w:szCs w:val="24"/>
        </w:rPr>
        <w:t xml:space="preserve"> Yan</w:t>
      </w:r>
      <w:r w:rsidRPr="003E09DF">
        <w:rPr>
          <w:rFonts w:ascii="Times New Roman" w:hAnsi="Times New Roman" w:cs="Times New Roman"/>
          <w:sz w:val="24"/>
          <w:szCs w:val="24"/>
          <w:vertAlign w:val="superscript"/>
        </w:rPr>
        <w:t>4</w:t>
      </w:r>
      <w:r w:rsidRPr="003E09DF">
        <w:rPr>
          <w:rFonts w:ascii="Times New Roman" w:hAnsi="Times New Roman" w:cs="Times New Roman"/>
          <w:sz w:val="24"/>
          <w:szCs w:val="24"/>
        </w:rPr>
        <w:t xml:space="preserve">, </w:t>
      </w:r>
      <w:proofErr w:type="spellStart"/>
      <w:r w:rsidRPr="003E09DF">
        <w:rPr>
          <w:rFonts w:ascii="Times New Roman" w:hAnsi="Times New Roman" w:cs="Times New Roman"/>
          <w:sz w:val="24"/>
          <w:szCs w:val="24"/>
        </w:rPr>
        <w:t>Zhangquan</w:t>
      </w:r>
      <w:proofErr w:type="spellEnd"/>
      <w:r w:rsidRPr="003E09DF">
        <w:rPr>
          <w:rFonts w:ascii="Times New Roman" w:hAnsi="Times New Roman" w:cs="Times New Roman"/>
          <w:sz w:val="24"/>
          <w:szCs w:val="24"/>
        </w:rPr>
        <w:t xml:space="preserve"> Peng</w:t>
      </w:r>
      <w:r w:rsidRPr="003E09DF">
        <w:rPr>
          <w:rFonts w:ascii="Times New Roman" w:hAnsi="Times New Roman" w:cs="Times New Roman"/>
          <w:sz w:val="24"/>
          <w:szCs w:val="24"/>
          <w:vertAlign w:val="superscript"/>
        </w:rPr>
        <w:t>7</w:t>
      </w:r>
      <w:r w:rsidRPr="003E09DF">
        <w:rPr>
          <w:rFonts w:ascii="Times New Roman" w:hAnsi="Times New Roman" w:cs="Times New Roman"/>
          <w:sz w:val="24"/>
          <w:szCs w:val="24"/>
        </w:rPr>
        <w:t xml:space="preserve">, </w:t>
      </w:r>
      <w:proofErr w:type="spellStart"/>
      <w:r w:rsidRPr="003E09DF">
        <w:rPr>
          <w:rFonts w:ascii="Times New Roman" w:hAnsi="Times New Roman" w:cs="Times New Roman"/>
          <w:sz w:val="24"/>
          <w:szCs w:val="24"/>
        </w:rPr>
        <w:t>Junliang</w:t>
      </w:r>
      <w:proofErr w:type="spellEnd"/>
      <w:r w:rsidRPr="003E09DF">
        <w:rPr>
          <w:rFonts w:ascii="Times New Roman" w:hAnsi="Times New Roman" w:cs="Times New Roman"/>
          <w:sz w:val="24"/>
          <w:szCs w:val="24"/>
        </w:rPr>
        <w:t xml:space="preserve"> Sun</w:t>
      </w:r>
      <w:r w:rsidRPr="003E09DF">
        <w:rPr>
          <w:rFonts w:ascii="Times New Roman" w:hAnsi="Times New Roman" w:cs="Times New Roman"/>
          <w:sz w:val="24"/>
          <w:szCs w:val="24"/>
          <w:vertAlign w:val="superscript"/>
        </w:rPr>
        <w:t>5</w:t>
      </w:r>
      <w:r w:rsidRPr="003E09DF">
        <w:rPr>
          <w:rFonts w:ascii="Times New Roman" w:hAnsi="Times New Roman" w:cs="Times New Roman"/>
          <w:sz w:val="24"/>
          <w:szCs w:val="24"/>
        </w:rPr>
        <w:t>, Shenlong Zhao</w:t>
      </w:r>
      <w:proofErr w:type="gramStart"/>
      <w:r w:rsidRPr="003E09DF">
        <w:rPr>
          <w:rFonts w:ascii="Times New Roman" w:hAnsi="Times New Roman" w:cs="Times New Roman"/>
          <w:sz w:val="24"/>
          <w:szCs w:val="24"/>
          <w:vertAlign w:val="superscript"/>
        </w:rPr>
        <w:t>1,*</w:t>
      </w:r>
      <w:proofErr w:type="gramEnd"/>
      <w:r w:rsidRPr="003E09DF">
        <w:rPr>
          <w:rFonts w:ascii="Times New Roman" w:hAnsi="Times New Roman" w:cs="Times New Roman"/>
          <w:sz w:val="24"/>
          <w:szCs w:val="24"/>
        </w:rPr>
        <w:t xml:space="preserve">, </w:t>
      </w:r>
      <w:proofErr w:type="spellStart"/>
      <w:r w:rsidRPr="003E09DF">
        <w:rPr>
          <w:rFonts w:ascii="Times New Roman" w:hAnsi="Times New Roman" w:cs="Times New Roman"/>
          <w:sz w:val="24"/>
          <w:szCs w:val="24"/>
        </w:rPr>
        <w:t>Zhengyan</w:t>
      </w:r>
      <w:proofErr w:type="spellEnd"/>
      <w:r w:rsidRPr="003E09DF">
        <w:rPr>
          <w:rFonts w:ascii="Times New Roman" w:hAnsi="Times New Roman" w:cs="Times New Roman"/>
          <w:sz w:val="24"/>
          <w:szCs w:val="24"/>
        </w:rPr>
        <w:t xml:space="preserve"> Wu</w:t>
      </w:r>
      <w:r w:rsidRPr="003E09DF">
        <w:rPr>
          <w:rFonts w:ascii="Times New Roman" w:hAnsi="Times New Roman" w:cs="Times New Roman"/>
          <w:sz w:val="24"/>
          <w:szCs w:val="24"/>
          <w:vertAlign w:val="superscript"/>
        </w:rPr>
        <w:t>2,</w:t>
      </w:r>
      <w:proofErr w:type="gramStart"/>
      <w:r w:rsidRPr="003E09DF">
        <w:rPr>
          <w:rFonts w:ascii="Times New Roman" w:hAnsi="Times New Roman" w:cs="Times New Roman"/>
          <w:sz w:val="24"/>
          <w:szCs w:val="24"/>
          <w:vertAlign w:val="superscript"/>
        </w:rPr>
        <w:t>4,*</w:t>
      </w:r>
      <w:proofErr w:type="gramEnd"/>
      <w:r w:rsidRPr="003E09DF">
        <w:rPr>
          <w:rFonts w:ascii="Times New Roman" w:hAnsi="Times New Roman" w:cs="Times New Roman"/>
          <w:sz w:val="24"/>
          <w:szCs w:val="24"/>
        </w:rPr>
        <w:t>, Zhiyong Tang</w:t>
      </w:r>
      <w:proofErr w:type="gramStart"/>
      <w:r w:rsidRPr="003E09DF">
        <w:rPr>
          <w:rFonts w:ascii="Times New Roman" w:hAnsi="Times New Roman" w:cs="Times New Roman"/>
          <w:sz w:val="24"/>
          <w:szCs w:val="24"/>
          <w:vertAlign w:val="superscript"/>
        </w:rPr>
        <w:t>1,*</w:t>
      </w:r>
      <w:proofErr w:type="gramEnd"/>
    </w:p>
    <w:p w14:paraId="313540D2" w14:textId="77777777" w:rsidR="00565C11" w:rsidRPr="003E09DF" w:rsidRDefault="00565C11" w:rsidP="00565C11">
      <w:pPr>
        <w:spacing w:line="360" w:lineRule="auto"/>
        <w:rPr>
          <w:rFonts w:cs="Arial"/>
          <w:sz w:val="24"/>
          <w:szCs w:val="24"/>
          <w:vertAlign w:val="superscript"/>
        </w:rPr>
      </w:pPr>
    </w:p>
    <w:bookmarkEnd w:id="4"/>
    <w:p w14:paraId="6304957F" w14:textId="77777777" w:rsidR="00565C11" w:rsidRPr="003E09DF" w:rsidRDefault="00565C11" w:rsidP="00565C11">
      <w:pPr>
        <w:spacing w:line="360" w:lineRule="auto"/>
        <w:rPr>
          <w:rFonts w:ascii="Times New Roman" w:hAnsi="Times New Roman" w:cs="Times New Roman"/>
          <w:sz w:val="24"/>
          <w:szCs w:val="24"/>
        </w:rPr>
      </w:pPr>
      <w:r w:rsidRPr="003E09DF">
        <w:rPr>
          <w:rFonts w:ascii="Times New Roman" w:hAnsi="Times New Roman" w:cs="Times New Roman"/>
          <w:sz w:val="24"/>
          <w:szCs w:val="24"/>
          <w:vertAlign w:val="superscript"/>
        </w:rPr>
        <w:t>1</w:t>
      </w:r>
      <w:r w:rsidRPr="003E09DF">
        <w:rPr>
          <w:rFonts w:ascii="Times New Roman" w:hAnsi="Times New Roman" w:cs="Times New Roman"/>
          <w:sz w:val="24"/>
          <w:szCs w:val="24"/>
        </w:rPr>
        <w:t xml:space="preserve">CAS Key Laboratory of </w:t>
      </w:r>
      <w:proofErr w:type="spellStart"/>
      <w:r w:rsidRPr="003E09DF">
        <w:rPr>
          <w:rFonts w:ascii="Times New Roman" w:hAnsi="Times New Roman" w:cs="Times New Roman"/>
          <w:sz w:val="24"/>
          <w:szCs w:val="24"/>
        </w:rPr>
        <w:t>Nanosystem</w:t>
      </w:r>
      <w:proofErr w:type="spellEnd"/>
      <w:r w:rsidRPr="003E09DF">
        <w:rPr>
          <w:rFonts w:ascii="Times New Roman" w:hAnsi="Times New Roman" w:cs="Times New Roman"/>
          <w:sz w:val="24"/>
          <w:szCs w:val="24"/>
        </w:rPr>
        <w:t xml:space="preserve"> and Hierarchical Fabrication, National Center for Nanoscience and Technology, Beijing 100190, China</w:t>
      </w:r>
    </w:p>
    <w:p w14:paraId="41E827D7" w14:textId="77777777" w:rsidR="00565C11" w:rsidRPr="003E09DF" w:rsidRDefault="00565C11" w:rsidP="00565C11">
      <w:pPr>
        <w:spacing w:line="360" w:lineRule="auto"/>
        <w:rPr>
          <w:rFonts w:ascii="Times New Roman" w:hAnsi="Times New Roman" w:cs="Times New Roman"/>
          <w:sz w:val="24"/>
          <w:szCs w:val="24"/>
        </w:rPr>
      </w:pPr>
      <w:r w:rsidRPr="003E09DF">
        <w:rPr>
          <w:rFonts w:ascii="Times New Roman" w:hAnsi="Times New Roman" w:cs="Times New Roman"/>
          <w:sz w:val="24"/>
          <w:szCs w:val="24"/>
          <w:vertAlign w:val="superscript"/>
        </w:rPr>
        <w:t>2</w:t>
      </w:r>
      <w:r w:rsidRPr="003E09DF">
        <w:rPr>
          <w:rFonts w:ascii="Times New Roman" w:hAnsi="Times New Roman" w:cs="Times New Roman"/>
          <w:sz w:val="24"/>
          <w:szCs w:val="24"/>
        </w:rPr>
        <w:t>Key Laboratory of High Magnetic Field and Ion Beam Physical Biology, Hefei Institutes of Physical Science, Chinese Academy of Sciences, Hefei 230031, China</w:t>
      </w:r>
    </w:p>
    <w:p w14:paraId="024D42DE" w14:textId="77777777" w:rsidR="00565C11" w:rsidRPr="003E09DF" w:rsidRDefault="00565C11" w:rsidP="00565C11">
      <w:pPr>
        <w:spacing w:line="360" w:lineRule="auto"/>
        <w:rPr>
          <w:rFonts w:ascii="Times New Roman" w:hAnsi="Times New Roman" w:cs="Times New Roman"/>
          <w:sz w:val="24"/>
          <w:szCs w:val="24"/>
        </w:rPr>
      </w:pPr>
      <w:r w:rsidRPr="003E09DF">
        <w:rPr>
          <w:rFonts w:ascii="Times New Roman" w:hAnsi="Times New Roman" w:cs="Times New Roman"/>
          <w:sz w:val="24"/>
          <w:szCs w:val="24"/>
          <w:vertAlign w:val="superscript"/>
        </w:rPr>
        <w:t>3</w:t>
      </w:r>
      <w:r w:rsidRPr="003E09DF">
        <w:rPr>
          <w:rFonts w:ascii="Times New Roman" w:hAnsi="Times New Roman" w:cs="Times New Roman"/>
          <w:sz w:val="24"/>
          <w:szCs w:val="24"/>
        </w:rPr>
        <w:t>College of Materials Science and Engineering, Nanjing Forestry University, Nanjing 210037, China</w:t>
      </w:r>
    </w:p>
    <w:p w14:paraId="690AF75E" w14:textId="77777777" w:rsidR="00565C11" w:rsidRPr="003E09DF" w:rsidRDefault="00565C11" w:rsidP="00565C11">
      <w:pPr>
        <w:spacing w:line="360" w:lineRule="auto"/>
        <w:rPr>
          <w:rFonts w:ascii="Times New Roman" w:hAnsi="Times New Roman" w:cs="Times New Roman"/>
          <w:sz w:val="24"/>
          <w:szCs w:val="24"/>
        </w:rPr>
      </w:pPr>
      <w:r w:rsidRPr="003E09DF">
        <w:rPr>
          <w:rFonts w:ascii="Times New Roman" w:hAnsi="Times New Roman" w:cs="Times New Roman"/>
          <w:sz w:val="24"/>
          <w:szCs w:val="24"/>
          <w:vertAlign w:val="superscript"/>
        </w:rPr>
        <w:t>4</w:t>
      </w:r>
      <w:r w:rsidRPr="003E09DF">
        <w:rPr>
          <w:rFonts w:ascii="Times New Roman" w:hAnsi="Times New Roman" w:cs="Times New Roman"/>
          <w:sz w:val="24"/>
          <w:szCs w:val="24"/>
        </w:rPr>
        <w:t>University of Science and Technology of China, Hefei 230026, China</w:t>
      </w:r>
    </w:p>
    <w:p w14:paraId="64C0BE3F" w14:textId="77777777" w:rsidR="00565C11" w:rsidRPr="003E09DF" w:rsidRDefault="00565C11" w:rsidP="00565C11">
      <w:pPr>
        <w:spacing w:line="360" w:lineRule="auto"/>
        <w:rPr>
          <w:rFonts w:ascii="Times New Roman" w:hAnsi="Times New Roman" w:cs="Times New Roman"/>
          <w:sz w:val="24"/>
          <w:szCs w:val="24"/>
        </w:rPr>
      </w:pPr>
      <w:r w:rsidRPr="003E09DF">
        <w:rPr>
          <w:rFonts w:ascii="Times New Roman" w:hAnsi="Times New Roman" w:cs="Times New Roman"/>
          <w:sz w:val="24"/>
          <w:szCs w:val="24"/>
          <w:vertAlign w:val="superscript"/>
        </w:rPr>
        <w:t>5</w:t>
      </w:r>
      <w:r w:rsidRPr="003E09DF">
        <w:rPr>
          <w:rFonts w:ascii="Times New Roman" w:hAnsi="Times New Roman" w:cs="Times New Roman"/>
          <w:sz w:val="24"/>
          <w:szCs w:val="24"/>
        </w:rPr>
        <w:t>College of Chemistry and Molecular Engineering, Beijing National Laboratory of Molecular Sciences, Peking University, Beijing 100871, China</w:t>
      </w:r>
    </w:p>
    <w:p w14:paraId="514F5359" w14:textId="77777777" w:rsidR="00565C11" w:rsidRPr="003E09DF" w:rsidRDefault="00565C11" w:rsidP="00565C11">
      <w:pPr>
        <w:spacing w:line="360" w:lineRule="auto"/>
        <w:rPr>
          <w:rFonts w:ascii="Times New Roman" w:hAnsi="Times New Roman" w:cs="Times New Roman"/>
          <w:sz w:val="24"/>
          <w:szCs w:val="24"/>
        </w:rPr>
      </w:pPr>
      <w:r w:rsidRPr="003E09DF">
        <w:rPr>
          <w:rFonts w:ascii="Times New Roman" w:hAnsi="Times New Roman" w:cs="Times New Roman"/>
          <w:sz w:val="24"/>
          <w:szCs w:val="24"/>
          <w:vertAlign w:val="superscript"/>
        </w:rPr>
        <w:t>6</w:t>
      </w:r>
      <w:r w:rsidRPr="003E09DF">
        <w:rPr>
          <w:rFonts w:ascii="Times New Roman" w:hAnsi="Times New Roman" w:cs="Times New Roman"/>
          <w:sz w:val="24"/>
          <w:szCs w:val="24"/>
        </w:rPr>
        <w:t>Qingdao Institute of Bioenergy and Bioprocess Technology, Chinese Academy of Sciences, Qingdao, 266101 China</w:t>
      </w:r>
    </w:p>
    <w:p w14:paraId="6B3D5CB7" w14:textId="77777777" w:rsidR="00565C11" w:rsidRPr="003E09DF" w:rsidRDefault="00565C11" w:rsidP="00565C11">
      <w:pPr>
        <w:spacing w:line="360" w:lineRule="auto"/>
        <w:rPr>
          <w:rFonts w:ascii="Times New Roman" w:hAnsi="Times New Roman" w:cs="Times New Roman"/>
          <w:sz w:val="24"/>
          <w:szCs w:val="24"/>
        </w:rPr>
      </w:pPr>
      <w:r w:rsidRPr="003E09DF">
        <w:rPr>
          <w:rFonts w:ascii="Times New Roman" w:hAnsi="Times New Roman" w:cs="Times New Roman"/>
          <w:sz w:val="24"/>
          <w:szCs w:val="24"/>
          <w:vertAlign w:val="superscript"/>
        </w:rPr>
        <w:t>7</w:t>
      </w:r>
      <w:r w:rsidRPr="003E09DF">
        <w:rPr>
          <w:rFonts w:ascii="Times New Roman" w:hAnsi="Times New Roman" w:cs="Times New Roman"/>
          <w:sz w:val="24"/>
          <w:szCs w:val="24"/>
        </w:rPr>
        <w:t>Laboratory of Advanced Spectro-electrochemistry and Li-ion Batteries Dalian Institute of Chemical Physics Chinese Academy of Sciences, Dalian 116023, China</w:t>
      </w:r>
    </w:p>
    <w:p w14:paraId="2C1ABB16" w14:textId="77777777" w:rsidR="00565C11" w:rsidRPr="003E09DF" w:rsidRDefault="00565C11" w:rsidP="00565C11">
      <w:pPr>
        <w:spacing w:line="360" w:lineRule="auto"/>
        <w:rPr>
          <w:rFonts w:ascii="Times New Roman" w:hAnsi="Times New Roman" w:cs="Times New Roman"/>
          <w:sz w:val="24"/>
          <w:szCs w:val="24"/>
        </w:rPr>
      </w:pPr>
      <w:r w:rsidRPr="003E09DF">
        <w:rPr>
          <w:rFonts w:ascii="Times New Roman" w:hAnsi="Times New Roman" w:cs="Times New Roman"/>
          <w:sz w:val="24"/>
          <w:szCs w:val="24"/>
          <w:vertAlign w:val="superscript"/>
        </w:rPr>
        <w:t>8</w:t>
      </w:r>
      <w:r w:rsidRPr="003E09DF">
        <w:rPr>
          <w:rFonts w:ascii="Times New Roman" w:hAnsi="Times New Roman" w:cs="Times New Roman"/>
          <w:sz w:val="24"/>
          <w:szCs w:val="24"/>
        </w:rPr>
        <w:t>Beijing Synchrotron Radiation Facility</w:t>
      </w:r>
      <w:r>
        <w:rPr>
          <w:rFonts w:ascii="Times New Roman" w:hAnsi="Times New Roman" w:cs="Times New Roman" w:hint="eastAsia"/>
          <w:sz w:val="24"/>
          <w:szCs w:val="24"/>
        </w:rPr>
        <w:t>,</w:t>
      </w:r>
      <w:r w:rsidRPr="003E09DF">
        <w:rPr>
          <w:rFonts w:ascii="Times New Roman" w:hAnsi="Times New Roman" w:cs="Times New Roman"/>
          <w:sz w:val="24"/>
          <w:szCs w:val="24"/>
        </w:rPr>
        <w:t xml:space="preserve"> Institute of High Energy Physics, Chinese Academy of Sciences, Beijing 100049, China</w:t>
      </w:r>
    </w:p>
    <w:p w14:paraId="18881655" w14:textId="77777777" w:rsidR="00565C11" w:rsidRDefault="00565C11" w:rsidP="00565C11">
      <w:pPr>
        <w:spacing w:line="360" w:lineRule="auto"/>
        <w:rPr>
          <w:rFonts w:ascii="Times New Roman" w:hAnsi="Times New Roman" w:cs="Times New Roman"/>
          <w:sz w:val="24"/>
          <w:szCs w:val="24"/>
        </w:rPr>
      </w:pPr>
      <w:r w:rsidRPr="003E09DF">
        <w:rPr>
          <w:rFonts w:ascii="Times New Roman" w:hAnsi="Times New Roman" w:cs="Times New Roman"/>
          <w:sz w:val="24"/>
          <w:szCs w:val="24"/>
          <w:vertAlign w:val="superscript"/>
        </w:rPr>
        <w:t>9</w:t>
      </w:r>
      <w:r w:rsidRPr="003E09DF">
        <w:rPr>
          <w:rFonts w:ascii="Times New Roman" w:hAnsi="Times New Roman" w:cs="Times New Roman"/>
          <w:sz w:val="24"/>
          <w:szCs w:val="24"/>
        </w:rPr>
        <w:t>These authors contributed equally to this work.</w:t>
      </w:r>
    </w:p>
    <w:p w14:paraId="37CD7E77" w14:textId="77777777" w:rsidR="00565C11" w:rsidRPr="003C0498" w:rsidRDefault="00565C11" w:rsidP="00565C11">
      <w:pPr>
        <w:spacing w:line="360" w:lineRule="auto"/>
        <w:rPr>
          <w:rFonts w:ascii="Times New Roman" w:hAnsi="Times New Roman" w:cs="Times New Roman"/>
          <w:sz w:val="24"/>
          <w:szCs w:val="24"/>
        </w:rPr>
      </w:pPr>
      <w:r w:rsidRPr="003E09DF">
        <w:rPr>
          <w:rFonts w:ascii="Times New Roman" w:hAnsi="Times New Roman" w:cs="Times New Roman"/>
          <w:sz w:val="24"/>
          <w:szCs w:val="24"/>
          <w:vertAlign w:val="superscript"/>
        </w:rPr>
        <w:t>*</w:t>
      </w:r>
      <w:r w:rsidRPr="003C0498">
        <w:rPr>
          <w:rFonts w:ascii="Times New Roman" w:hAnsi="Times New Roman" w:cs="Times New Roman" w:hint="eastAsia"/>
          <w:sz w:val="24"/>
          <w:szCs w:val="24"/>
        </w:rPr>
        <w:t>Corresponding authors</w:t>
      </w:r>
      <w:r>
        <w:rPr>
          <w:rFonts w:ascii="Times New Roman" w:hAnsi="Times New Roman" w:cs="Times New Roman" w:hint="eastAsia"/>
          <w:sz w:val="24"/>
          <w:szCs w:val="24"/>
        </w:rPr>
        <w:t xml:space="preserve">: </w:t>
      </w:r>
      <w:r w:rsidRPr="003C0498">
        <w:rPr>
          <w:rFonts w:ascii="Times New Roman" w:hAnsi="Times New Roman" w:cs="Times New Roman" w:hint="eastAsia"/>
          <w:sz w:val="24"/>
          <w:szCs w:val="24"/>
        </w:rPr>
        <w:t>zhaosl@nanoctr.cn</w:t>
      </w:r>
      <w:r>
        <w:rPr>
          <w:rFonts w:ascii="Times New Roman" w:hAnsi="Times New Roman" w:cs="Times New Roman" w:hint="eastAsia"/>
          <w:sz w:val="24"/>
          <w:szCs w:val="24"/>
        </w:rPr>
        <w:t xml:space="preserve">; </w:t>
      </w:r>
      <w:r w:rsidRPr="003C0498">
        <w:rPr>
          <w:rFonts w:ascii="Times New Roman" w:hAnsi="Times New Roman" w:cs="Times New Roman" w:hint="eastAsia"/>
          <w:sz w:val="24"/>
          <w:szCs w:val="24"/>
        </w:rPr>
        <w:t>zywu@ipp.ac.cn</w:t>
      </w:r>
      <w:r>
        <w:rPr>
          <w:rFonts w:ascii="Times New Roman" w:hAnsi="Times New Roman" w:cs="Times New Roman" w:hint="eastAsia"/>
          <w:sz w:val="24"/>
          <w:szCs w:val="24"/>
        </w:rPr>
        <w:t xml:space="preserve">; </w:t>
      </w:r>
      <w:r w:rsidRPr="003C0498">
        <w:rPr>
          <w:rFonts w:ascii="Times New Roman" w:hAnsi="Times New Roman" w:cs="Times New Roman" w:hint="eastAsia"/>
          <w:sz w:val="24"/>
          <w:szCs w:val="24"/>
        </w:rPr>
        <w:t>zytang@nanoctr.cn</w:t>
      </w:r>
    </w:p>
    <w:p w14:paraId="7BBC4454" w14:textId="3C2E0876" w:rsidR="00FE756F" w:rsidRPr="002E3CAE" w:rsidRDefault="00FE756F"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sdt>
      <w:sdtPr>
        <w:rPr>
          <w:rFonts w:ascii="Times New Roman" w:eastAsiaTheme="minorEastAsia" w:hAnsi="Times New Roman" w:cs="Times New Roman"/>
          <w:color w:val="auto"/>
          <w:kern w:val="2"/>
          <w:sz w:val="24"/>
          <w:szCs w:val="24"/>
          <w:lang w:val="zh-CN"/>
          <w14:ligatures w14:val="standardContextual"/>
        </w:rPr>
        <w:id w:val="-179280343"/>
        <w:docPartObj>
          <w:docPartGallery w:val="Table of Contents"/>
          <w:docPartUnique/>
        </w:docPartObj>
      </w:sdtPr>
      <w:sdtEndPr>
        <w:rPr>
          <w:rFonts w:eastAsia="Arial"/>
          <w:b/>
          <w:bCs/>
        </w:rPr>
      </w:sdtEndPr>
      <w:sdtContent>
        <w:p w14:paraId="403C107B" w14:textId="4D9AC2A3" w:rsidR="002B0C41" w:rsidRPr="002E3CAE" w:rsidRDefault="002B0C41" w:rsidP="007F1ACF">
          <w:pPr>
            <w:pStyle w:val="TOC"/>
            <w:spacing w:line="240" w:lineRule="auto"/>
            <w:jc w:val="center"/>
            <w:rPr>
              <w:rFonts w:ascii="Times New Roman" w:hAnsi="Times New Roman" w:cs="Times New Roman"/>
              <w:b/>
              <w:bCs/>
              <w:color w:val="auto"/>
              <w:sz w:val="24"/>
              <w:szCs w:val="24"/>
            </w:rPr>
          </w:pPr>
          <w:r w:rsidRPr="002E3CAE">
            <w:rPr>
              <w:rFonts w:ascii="Times New Roman" w:hAnsi="Times New Roman" w:cs="Times New Roman"/>
              <w:b/>
              <w:bCs/>
              <w:color w:val="auto"/>
              <w:sz w:val="24"/>
              <w:szCs w:val="24"/>
              <w:lang w:val="zh-CN"/>
            </w:rPr>
            <w:t>Table of Contents</w:t>
          </w:r>
        </w:p>
        <w:p w14:paraId="754DE06C" w14:textId="5D75D4E4" w:rsidR="009A1A23" w:rsidRPr="002E3CAE" w:rsidRDefault="00B00EE5">
          <w:pPr>
            <w:pStyle w:val="TOC1"/>
            <w:rPr>
              <w:rFonts w:ascii="Times New Roman" w:eastAsiaTheme="minorEastAsia" w:hAnsi="Times New Roman" w:cs="Times New Roman"/>
              <w:b w:val="0"/>
              <w:bCs w:val="0"/>
              <w:sz w:val="24"/>
              <w:szCs w:val="24"/>
            </w:rPr>
          </w:pPr>
          <w:r w:rsidRPr="002E3CAE">
            <w:rPr>
              <w:rFonts w:ascii="Times New Roman" w:hAnsi="Times New Roman" w:cs="Times New Roman"/>
              <w:b w:val="0"/>
              <w:bCs w:val="0"/>
              <w:sz w:val="24"/>
              <w:szCs w:val="24"/>
            </w:rPr>
            <w:fldChar w:fldCharType="begin"/>
          </w:r>
          <w:r w:rsidRPr="002E3CAE">
            <w:rPr>
              <w:rFonts w:ascii="Times New Roman" w:hAnsi="Times New Roman" w:cs="Times New Roman"/>
              <w:b w:val="0"/>
              <w:bCs w:val="0"/>
              <w:sz w:val="24"/>
              <w:szCs w:val="24"/>
            </w:rPr>
            <w:instrText xml:space="preserve"> TOC \o "1-2" \h \z \t "</w:instrText>
          </w:r>
          <w:r w:rsidRPr="002E3CAE">
            <w:rPr>
              <w:rFonts w:ascii="Times New Roman" w:eastAsia="宋体" w:hAnsi="Times New Roman" w:cs="Times New Roman"/>
              <w:b w:val="0"/>
              <w:bCs w:val="0"/>
              <w:sz w:val="24"/>
              <w:szCs w:val="24"/>
            </w:rPr>
            <w:instrText>标题</w:instrText>
          </w:r>
          <w:r w:rsidRPr="002E3CAE">
            <w:rPr>
              <w:rFonts w:ascii="Times New Roman" w:hAnsi="Times New Roman" w:cs="Times New Roman"/>
              <w:b w:val="0"/>
              <w:bCs w:val="0"/>
              <w:sz w:val="24"/>
              <w:szCs w:val="24"/>
            </w:rPr>
            <w:instrText xml:space="preserve"> 3,1,Figure title,2,</w:instrText>
          </w:r>
          <w:r w:rsidRPr="002E3CAE">
            <w:rPr>
              <w:rFonts w:ascii="Times New Roman" w:eastAsia="宋体" w:hAnsi="Times New Roman" w:cs="Times New Roman"/>
              <w:b w:val="0"/>
              <w:bCs w:val="0"/>
              <w:sz w:val="24"/>
              <w:szCs w:val="24"/>
            </w:rPr>
            <w:instrText>题注</w:instrText>
          </w:r>
          <w:r w:rsidRPr="002E3CAE">
            <w:rPr>
              <w:rFonts w:ascii="Times New Roman" w:hAnsi="Times New Roman" w:cs="Times New Roman"/>
              <w:b w:val="0"/>
              <w:bCs w:val="0"/>
              <w:sz w:val="24"/>
              <w:szCs w:val="24"/>
            </w:rPr>
            <w:instrText xml:space="preserve">,2" </w:instrText>
          </w:r>
          <w:r w:rsidRPr="002E3CAE">
            <w:rPr>
              <w:rFonts w:ascii="Times New Roman" w:hAnsi="Times New Roman" w:cs="Times New Roman"/>
              <w:b w:val="0"/>
              <w:bCs w:val="0"/>
              <w:sz w:val="24"/>
              <w:szCs w:val="24"/>
            </w:rPr>
            <w:fldChar w:fldCharType="separate"/>
          </w:r>
          <w:hyperlink w:anchor="_Toc207399074" w:history="1">
            <w:r w:rsidR="009A1A23" w:rsidRPr="002E3CAE">
              <w:rPr>
                <w:rStyle w:val="ad"/>
                <w:rFonts w:ascii="Times New Roman" w:hAnsi="Times New Roman" w:cs="Times New Roman"/>
                <w:sz w:val="24"/>
                <w:szCs w:val="24"/>
              </w:rPr>
              <w:t>Supplementary Methods</w:t>
            </w:r>
            <w:r w:rsidR="009A1A23" w:rsidRPr="002E3CAE">
              <w:rPr>
                <w:rFonts w:ascii="Times New Roman" w:hAnsi="Times New Roman" w:cs="Times New Roman"/>
                <w:webHidden/>
                <w:sz w:val="24"/>
                <w:szCs w:val="24"/>
              </w:rPr>
              <w:tab/>
            </w:r>
            <w:r w:rsidR="009A1A23" w:rsidRPr="002E3CAE">
              <w:rPr>
                <w:rFonts w:ascii="Times New Roman" w:hAnsi="Times New Roman" w:cs="Times New Roman"/>
                <w:webHidden/>
                <w:sz w:val="24"/>
                <w:szCs w:val="24"/>
              </w:rPr>
              <w:fldChar w:fldCharType="begin"/>
            </w:r>
            <w:r w:rsidR="009A1A23" w:rsidRPr="002E3CAE">
              <w:rPr>
                <w:rFonts w:ascii="Times New Roman" w:hAnsi="Times New Roman" w:cs="Times New Roman"/>
                <w:webHidden/>
                <w:sz w:val="24"/>
                <w:szCs w:val="24"/>
              </w:rPr>
              <w:instrText xml:space="preserve"> PAGEREF _Toc207399074 \h </w:instrText>
            </w:r>
            <w:r w:rsidR="009A1A23" w:rsidRPr="002E3CAE">
              <w:rPr>
                <w:rFonts w:ascii="Times New Roman" w:hAnsi="Times New Roman" w:cs="Times New Roman"/>
                <w:webHidden/>
                <w:sz w:val="24"/>
                <w:szCs w:val="24"/>
              </w:rPr>
            </w:r>
            <w:r w:rsidR="009A1A23" w:rsidRPr="002E3CAE">
              <w:rPr>
                <w:rFonts w:ascii="Times New Roman" w:hAnsi="Times New Roman" w:cs="Times New Roman"/>
                <w:webHidden/>
                <w:sz w:val="24"/>
                <w:szCs w:val="24"/>
              </w:rPr>
              <w:fldChar w:fldCharType="separate"/>
            </w:r>
            <w:r w:rsidR="002E3CAE">
              <w:rPr>
                <w:rFonts w:ascii="Times New Roman" w:hAnsi="Times New Roman" w:cs="Times New Roman"/>
                <w:webHidden/>
                <w:sz w:val="24"/>
                <w:szCs w:val="24"/>
              </w:rPr>
              <w:t>5</w:t>
            </w:r>
            <w:r w:rsidR="009A1A23" w:rsidRPr="002E3CAE">
              <w:rPr>
                <w:rFonts w:ascii="Times New Roman" w:hAnsi="Times New Roman" w:cs="Times New Roman"/>
                <w:webHidden/>
                <w:sz w:val="24"/>
                <w:szCs w:val="24"/>
              </w:rPr>
              <w:fldChar w:fldCharType="end"/>
            </w:r>
          </w:hyperlink>
        </w:p>
        <w:p w14:paraId="47A78EB0" w14:textId="4B8F0A77"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75" w:history="1">
            <w:r w:rsidRPr="002E3CAE">
              <w:rPr>
                <w:rStyle w:val="ad"/>
                <w:rFonts w:ascii="Times New Roman" w:hAnsi="Times New Roman" w:cs="Times New Roman"/>
                <w:noProof/>
                <w:sz w:val="24"/>
                <w:szCs w:val="24"/>
              </w:rPr>
              <w:t>Chemicals and Reagents</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_Toc207399075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w:t>
            </w:r>
            <w:r w:rsidRPr="002E3CAE">
              <w:rPr>
                <w:rFonts w:ascii="Times New Roman" w:hAnsi="Times New Roman" w:cs="Times New Roman"/>
                <w:noProof/>
                <w:webHidden/>
                <w:sz w:val="24"/>
                <w:szCs w:val="24"/>
              </w:rPr>
              <w:fldChar w:fldCharType="end"/>
            </w:r>
          </w:hyperlink>
        </w:p>
        <w:p w14:paraId="0219CEBB" w14:textId="60B9E770"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76" w:history="1">
            <w:r w:rsidRPr="002E3CAE">
              <w:rPr>
                <w:rStyle w:val="ad"/>
                <w:rFonts w:ascii="Times New Roman" w:hAnsi="Times New Roman" w:cs="Times New Roman"/>
                <w:noProof/>
                <w:sz w:val="24"/>
                <w:szCs w:val="24"/>
              </w:rPr>
              <w:t>Synthesis of MOFs</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_Toc207399076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w:t>
            </w:r>
            <w:r w:rsidRPr="002E3CAE">
              <w:rPr>
                <w:rFonts w:ascii="Times New Roman" w:hAnsi="Times New Roman" w:cs="Times New Roman"/>
                <w:noProof/>
                <w:webHidden/>
                <w:sz w:val="24"/>
                <w:szCs w:val="24"/>
              </w:rPr>
              <w:fldChar w:fldCharType="end"/>
            </w:r>
          </w:hyperlink>
        </w:p>
        <w:p w14:paraId="331C98C7" w14:textId="6FEB48B1"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77" w:history="1">
            <w:r w:rsidRPr="002E3CAE">
              <w:rPr>
                <w:rStyle w:val="ad"/>
                <w:rFonts w:ascii="Times New Roman" w:hAnsi="Times New Roman" w:cs="Times New Roman"/>
                <w:noProof/>
                <w:sz w:val="24"/>
                <w:szCs w:val="24"/>
              </w:rPr>
              <w:t>Electrochemical measurements in an AEMWE</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_Toc207399077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w:t>
            </w:r>
            <w:r w:rsidRPr="002E3CAE">
              <w:rPr>
                <w:rFonts w:ascii="Times New Roman" w:hAnsi="Times New Roman" w:cs="Times New Roman"/>
                <w:noProof/>
                <w:webHidden/>
                <w:sz w:val="24"/>
                <w:szCs w:val="24"/>
              </w:rPr>
              <w:fldChar w:fldCharType="end"/>
            </w:r>
          </w:hyperlink>
        </w:p>
        <w:p w14:paraId="6B1DD0A7" w14:textId="0B0BC2BE"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78" w:history="1">
            <w:r w:rsidRPr="002E3CAE">
              <w:rPr>
                <w:rStyle w:val="ad"/>
                <w:rFonts w:ascii="Times New Roman" w:hAnsi="Times New Roman" w:cs="Times New Roman"/>
                <w:i/>
                <w:iCs/>
                <w:noProof/>
                <w:sz w:val="24"/>
                <w:szCs w:val="24"/>
              </w:rPr>
              <w:t>In situ</w:t>
            </w:r>
            <w:r w:rsidRPr="002E3CAE">
              <w:rPr>
                <w:rStyle w:val="ad"/>
                <w:rFonts w:ascii="Times New Roman" w:hAnsi="Times New Roman" w:cs="Times New Roman"/>
                <w:noProof/>
                <w:sz w:val="24"/>
                <w:szCs w:val="24"/>
              </w:rPr>
              <w:t xml:space="preserve"> ATR-SEIRAS measurement</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_Toc207399078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w:t>
            </w:r>
            <w:r w:rsidRPr="002E3CAE">
              <w:rPr>
                <w:rFonts w:ascii="Times New Roman" w:hAnsi="Times New Roman" w:cs="Times New Roman"/>
                <w:noProof/>
                <w:webHidden/>
                <w:sz w:val="24"/>
                <w:szCs w:val="24"/>
              </w:rPr>
              <w:fldChar w:fldCharType="end"/>
            </w:r>
          </w:hyperlink>
        </w:p>
        <w:p w14:paraId="71DA76A6" w14:textId="259423C0"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79" w:history="1">
            <w:r w:rsidRPr="002E3CAE">
              <w:rPr>
                <w:rStyle w:val="ad"/>
                <w:rFonts w:ascii="Times New Roman" w:hAnsi="Times New Roman" w:cs="Times New Roman"/>
                <w:noProof/>
                <w:sz w:val="24"/>
                <w:szCs w:val="24"/>
              </w:rPr>
              <w:t>XAFS measurements and analysis</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_Toc207399079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w:t>
            </w:r>
            <w:r w:rsidRPr="002E3CAE">
              <w:rPr>
                <w:rFonts w:ascii="Times New Roman" w:hAnsi="Times New Roman" w:cs="Times New Roman"/>
                <w:noProof/>
                <w:webHidden/>
                <w:sz w:val="24"/>
                <w:szCs w:val="24"/>
              </w:rPr>
              <w:fldChar w:fldCharType="end"/>
            </w:r>
          </w:hyperlink>
        </w:p>
        <w:p w14:paraId="6506B25E" w14:textId="7FF1EA34" w:rsidR="009A1A23" w:rsidRPr="002E3CAE" w:rsidRDefault="009A1A23">
          <w:pPr>
            <w:pStyle w:val="TOC1"/>
            <w:rPr>
              <w:rFonts w:ascii="Times New Roman" w:eastAsiaTheme="minorEastAsia" w:hAnsi="Times New Roman" w:cs="Times New Roman"/>
              <w:b w:val="0"/>
              <w:bCs w:val="0"/>
              <w:sz w:val="24"/>
              <w:szCs w:val="24"/>
            </w:rPr>
          </w:pPr>
          <w:hyperlink w:anchor="_Toc207399080" w:history="1">
            <w:r w:rsidRPr="002E3CAE">
              <w:rPr>
                <w:rStyle w:val="ad"/>
                <w:rFonts w:ascii="Times New Roman" w:hAnsi="Times New Roman" w:cs="Times New Roman"/>
                <w:sz w:val="24"/>
                <w:szCs w:val="24"/>
              </w:rPr>
              <w:t>Supplementary Figures</w:t>
            </w:r>
            <w:r w:rsidRPr="002E3CAE">
              <w:rPr>
                <w:rFonts w:ascii="Times New Roman" w:hAnsi="Times New Roman" w:cs="Times New Roman"/>
                <w:webHidden/>
                <w:sz w:val="24"/>
                <w:szCs w:val="24"/>
              </w:rPr>
              <w:tab/>
            </w:r>
            <w:r w:rsidRPr="002E3CAE">
              <w:rPr>
                <w:rFonts w:ascii="Times New Roman" w:hAnsi="Times New Roman" w:cs="Times New Roman"/>
                <w:webHidden/>
                <w:sz w:val="24"/>
                <w:szCs w:val="24"/>
              </w:rPr>
              <w:fldChar w:fldCharType="begin"/>
            </w:r>
            <w:r w:rsidRPr="002E3CAE">
              <w:rPr>
                <w:rFonts w:ascii="Times New Roman" w:hAnsi="Times New Roman" w:cs="Times New Roman"/>
                <w:webHidden/>
                <w:sz w:val="24"/>
                <w:szCs w:val="24"/>
              </w:rPr>
              <w:instrText xml:space="preserve"> PAGEREF _Toc207399080 \h </w:instrText>
            </w:r>
            <w:r w:rsidRPr="002E3CAE">
              <w:rPr>
                <w:rFonts w:ascii="Times New Roman" w:hAnsi="Times New Roman" w:cs="Times New Roman"/>
                <w:webHidden/>
                <w:sz w:val="24"/>
                <w:szCs w:val="24"/>
              </w:rPr>
            </w:r>
            <w:r w:rsidRPr="002E3CAE">
              <w:rPr>
                <w:rFonts w:ascii="Times New Roman" w:hAnsi="Times New Roman" w:cs="Times New Roman"/>
                <w:webHidden/>
                <w:sz w:val="24"/>
                <w:szCs w:val="24"/>
              </w:rPr>
              <w:fldChar w:fldCharType="separate"/>
            </w:r>
            <w:r w:rsidR="002E3CAE">
              <w:rPr>
                <w:rFonts w:ascii="Times New Roman" w:hAnsi="Times New Roman" w:cs="Times New Roman"/>
                <w:webHidden/>
                <w:sz w:val="24"/>
                <w:szCs w:val="24"/>
              </w:rPr>
              <w:t>8</w:t>
            </w:r>
            <w:r w:rsidRPr="002E3CAE">
              <w:rPr>
                <w:rFonts w:ascii="Times New Roman" w:hAnsi="Times New Roman" w:cs="Times New Roman"/>
                <w:webHidden/>
                <w:sz w:val="24"/>
                <w:szCs w:val="24"/>
              </w:rPr>
              <w:fldChar w:fldCharType="end"/>
            </w:r>
          </w:hyperlink>
        </w:p>
        <w:p w14:paraId="4CF5A7EC" w14:textId="3DAF4D96"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81" w:history="1">
            <w:r w:rsidRPr="002E3CAE">
              <w:rPr>
                <w:rStyle w:val="ad"/>
                <w:rFonts w:ascii="Times New Roman" w:hAnsi="Times New Roman" w:cs="Times New Roman"/>
                <w:noProof/>
                <w:sz w:val="24"/>
                <w:szCs w:val="24"/>
              </w:rPr>
              <w:t>Supplementary Fig. 1</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_Toc207399081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8</w:t>
            </w:r>
            <w:r w:rsidRPr="002E3CAE">
              <w:rPr>
                <w:rFonts w:ascii="Times New Roman" w:hAnsi="Times New Roman" w:cs="Times New Roman"/>
                <w:noProof/>
                <w:webHidden/>
                <w:sz w:val="24"/>
                <w:szCs w:val="24"/>
              </w:rPr>
              <w:fldChar w:fldCharType="end"/>
            </w:r>
          </w:hyperlink>
        </w:p>
        <w:p w14:paraId="0737F888" w14:textId="4D276BE7"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82" w:history="1">
            <w:r w:rsidRPr="002E3CAE">
              <w:rPr>
                <w:rStyle w:val="ad"/>
                <w:rFonts w:ascii="Times New Roman" w:hAnsi="Times New Roman" w:cs="Times New Roman"/>
                <w:noProof/>
                <w:sz w:val="24"/>
                <w:szCs w:val="24"/>
              </w:rPr>
              <w:t>Supplementary Fig. 2</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_Toc207399082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9</w:t>
            </w:r>
            <w:r w:rsidRPr="002E3CAE">
              <w:rPr>
                <w:rFonts w:ascii="Times New Roman" w:hAnsi="Times New Roman" w:cs="Times New Roman"/>
                <w:noProof/>
                <w:webHidden/>
                <w:sz w:val="24"/>
                <w:szCs w:val="24"/>
              </w:rPr>
              <w:fldChar w:fldCharType="end"/>
            </w:r>
          </w:hyperlink>
        </w:p>
        <w:p w14:paraId="09462D2F" w14:textId="198BEF58"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83" w:history="1">
            <w:r w:rsidRPr="002E3CAE">
              <w:rPr>
                <w:rStyle w:val="ad"/>
                <w:rFonts w:ascii="Times New Roman" w:hAnsi="Times New Roman" w:cs="Times New Roman"/>
                <w:noProof/>
                <w:sz w:val="24"/>
                <w:szCs w:val="24"/>
              </w:rPr>
              <w:t>Supplementary Fig. 3</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_Toc207399083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11</w:t>
            </w:r>
            <w:r w:rsidRPr="002E3CAE">
              <w:rPr>
                <w:rFonts w:ascii="Times New Roman" w:hAnsi="Times New Roman" w:cs="Times New Roman"/>
                <w:noProof/>
                <w:webHidden/>
                <w:sz w:val="24"/>
                <w:szCs w:val="24"/>
              </w:rPr>
              <w:fldChar w:fldCharType="end"/>
            </w:r>
          </w:hyperlink>
        </w:p>
        <w:p w14:paraId="64402B41" w14:textId="497EC070"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84" w:history="1">
            <w:r w:rsidRPr="002E3CAE">
              <w:rPr>
                <w:rStyle w:val="ad"/>
                <w:rFonts w:ascii="Times New Roman" w:hAnsi="Times New Roman" w:cs="Times New Roman"/>
                <w:noProof/>
                <w:sz w:val="24"/>
                <w:szCs w:val="24"/>
              </w:rPr>
              <w:t>Supplementary Fig. 4</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_Toc207399084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12</w:t>
            </w:r>
            <w:r w:rsidRPr="002E3CAE">
              <w:rPr>
                <w:rFonts w:ascii="Times New Roman" w:hAnsi="Times New Roman" w:cs="Times New Roman"/>
                <w:noProof/>
                <w:webHidden/>
                <w:sz w:val="24"/>
                <w:szCs w:val="24"/>
              </w:rPr>
              <w:fldChar w:fldCharType="end"/>
            </w:r>
          </w:hyperlink>
        </w:p>
        <w:p w14:paraId="0CC84BE3" w14:textId="663C7A22"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85" w:history="1">
            <w:r w:rsidRPr="002E3CAE">
              <w:rPr>
                <w:rStyle w:val="ad"/>
                <w:rFonts w:ascii="Times New Roman" w:hAnsi="Times New Roman" w:cs="Times New Roman"/>
                <w:noProof/>
                <w:sz w:val="24"/>
                <w:szCs w:val="24"/>
              </w:rPr>
              <w:t>Supplementary Fig. 5</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_Toc207399085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13</w:t>
            </w:r>
            <w:r w:rsidRPr="002E3CAE">
              <w:rPr>
                <w:rFonts w:ascii="Times New Roman" w:hAnsi="Times New Roman" w:cs="Times New Roman"/>
                <w:noProof/>
                <w:webHidden/>
                <w:sz w:val="24"/>
                <w:szCs w:val="24"/>
              </w:rPr>
              <w:fldChar w:fldCharType="end"/>
            </w:r>
          </w:hyperlink>
        </w:p>
        <w:p w14:paraId="7B13ECD2" w14:textId="10104ADD"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86" w:history="1">
            <w:r w:rsidRPr="002E3CAE">
              <w:rPr>
                <w:rStyle w:val="ad"/>
                <w:rFonts w:ascii="Times New Roman" w:hAnsi="Times New Roman" w:cs="Times New Roman"/>
                <w:noProof/>
                <w:sz w:val="24"/>
                <w:szCs w:val="24"/>
              </w:rPr>
              <w:t>Supplementary Fig. 6</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_Toc207399086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14</w:t>
            </w:r>
            <w:r w:rsidRPr="002E3CAE">
              <w:rPr>
                <w:rFonts w:ascii="Times New Roman" w:hAnsi="Times New Roman" w:cs="Times New Roman"/>
                <w:noProof/>
                <w:webHidden/>
                <w:sz w:val="24"/>
                <w:szCs w:val="24"/>
              </w:rPr>
              <w:fldChar w:fldCharType="end"/>
            </w:r>
          </w:hyperlink>
        </w:p>
        <w:p w14:paraId="46713EAE" w14:textId="2BA4C648"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87" w:history="1">
            <w:r w:rsidRPr="002E3CAE">
              <w:rPr>
                <w:rStyle w:val="ad"/>
                <w:rFonts w:ascii="Times New Roman" w:hAnsi="Times New Roman" w:cs="Times New Roman"/>
                <w:noProof/>
                <w:sz w:val="24"/>
                <w:szCs w:val="24"/>
              </w:rPr>
              <w:t>Supplementary Fig. 7</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_Toc207399087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15</w:t>
            </w:r>
            <w:r w:rsidRPr="002E3CAE">
              <w:rPr>
                <w:rFonts w:ascii="Times New Roman" w:hAnsi="Times New Roman" w:cs="Times New Roman"/>
                <w:noProof/>
                <w:webHidden/>
                <w:sz w:val="24"/>
                <w:szCs w:val="24"/>
              </w:rPr>
              <w:fldChar w:fldCharType="end"/>
            </w:r>
          </w:hyperlink>
        </w:p>
        <w:p w14:paraId="017E85F0" w14:textId="43E8C00D"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88" w:history="1">
            <w:r w:rsidRPr="002E3CAE">
              <w:rPr>
                <w:rStyle w:val="ad"/>
                <w:rFonts w:ascii="Times New Roman" w:hAnsi="Times New Roman" w:cs="Times New Roman"/>
                <w:noProof/>
                <w:sz w:val="24"/>
                <w:szCs w:val="24"/>
              </w:rPr>
              <w:t>Supplementary Fig. 8</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_Toc207399088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16</w:t>
            </w:r>
            <w:r w:rsidRPr="002E3CAE">
              <w:rPr>
                <w:rFonts w:ascii="Times New Roman" w:hAnsi="Times New Roman" w:cs="Times New Roman"/>
                <w:noProof/>
                <w:webHidden/>
                <w:sz w:val="24"/>
                <w:szCs w:val="24"/>
              </w:rPr>
              <w:fldChar w:fldCharType="end"/>
            </w:r>
          </w:hyperlink>
        </w:p>
        <w:p w14:paraId="6DE4EACD" w14:textId="49322961"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89" w:history="1">
            <w:r w:rsidRPr="002E3CAE">
              <w:rPr>
                <w:rStyle w:val="ad"/>
                <w:rFonts w:ascii="Times New Roman" w:hAnsi="Times New Roman" w:cs="Times New Roman"/>
                <w:noProof/>
                <w:sz w:val="24"/>
                <w:szCs w:val="24"/>
              </w:rPr>
              <w:t>Supplementary Fig. 9</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_Toc207399089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17</w:t>
            </w:r>
            <w:r w:rsidRPr="002E3CAE">
              <w:rPr>
                <w:rFonts w:ascii="Times New Roman" w:hAnsi="Times New Roman" w:cs="Times New Roman"/>
                <w:noProof/>
                <w:webHidden/>
                <w:sz w:val="24"/>
                <w:szCs w:val="24"/>
              </w:rPr>
              <w:fldChar w:fldCharType="end"/>
            </w:r>
          </w:hyperlink>
        </w:p>
        <w:p w14:paraId="0210B789" w14:textId="318367AE"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90" w:history="1">
            <w:r w:rsidRPr="002E3CAE">
              <w:rPr>
                <w:rStyle w:val="ad"/>
                <w:rFonts w:ascii="Times New Roman" w:hAnsi="Times New Roman" w:cs="Times New Roman"/>
                <w:noProof/>
                <w:sz w:val="24"/>
                <w:szCs w:val="24"/>
              </w:rPr>
              <w:t>Supplementary Fig. 10</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_Toc207399090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19</w:t>
            </w:r>
            <w:r w:rsidRPr="002E3CAE">
              <w:rPr>
                <w:rFonts w:ascii="Times New Roman" w:hAnsi="Times New Roman" w:cs="Times New Roman"/>
                <w:noProof/>
                <w:webHidden/>
                <w:sz w:val="24"/>
                <w:szCs w:val="24"/>
              </w:rPr>
              <w:fldChar w:fldCharType="end"/>
            </w:r>
          </w:hyperlink>
        </w:p>
        <w:p w14:paraId="565DA190" w14:textId="7BAD2596"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91" w:history="1">
            <w:r w:rsidRPr="002E3CAE">
              <w:rPr>
                <w:rStyle w:val="ad"/>
                <w:rFonts w:ascii="Times New Roman" w:hAnsi="Times New Roman" w:cs="Times New Roman"/>
                <w:noProof/>
                <w:sz w:val="24"/>
                <w:szCs w:val="24"/>
              </w:rPr>
              <w:t>Supplementary Fig. 11</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_Toc207399091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20</w:t>
            </w:r>
            <w:r w:rsidRPr="002E3CAE">
              <w:rPr>
                <w:rFonts w:ascii="Times New Roman" w:hAnsi="Times New Roman" w:cs="Times New Roman"/>
                <w:noProof/>
                <w:webHidden/>
                <w:sz w:val="24"/>
                <w:szCs w:val="24"/>
              </w:rPr>
              <w:fldChar w:fldCharType="end"/>
            </w:r>
          </w:hyperlink>
        </w:p>
        <w:p w14:paraId="610C0441" w14:textId="768C3972"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92" w:history="1">
            <w:r w:rsidRPr="002E3CAE">
              <w:rPr>
                <w:rStyle w:val="ad"/>
                <w:rFonts w:ascii="Times New Roman" w:hAnsi="Times New Roman" w:cs="Times New Roman"/>
                <w:noProof/>
                <w:sz w:val="24"/>
                <w:szCs w:val="24"/>
              </w:rPr>
              <w:t>Supplementary Fig. 12</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_Toc207399092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21</w:t>
            </w:r>
            <w:r w:rsidRPr="002E3CAE">
              <w:rPr>
                <w:rFonts w:ascii="Times New Roman" w:hAnsi="Times New Roman" w:cs="Times New Roman"/>
                <w:noProof/>
                <w:webHidden/>
                <w:sz w:val="24"/>
                <w:szCs w:val="24"/>
              </w:rPr>
              <w:fldChar w:fldCharType="end"/>
            </w:r>
          </w:hyperlink>
        </w:p>
        <w:p w14:paraId="250C1485" w14:textId="728658DE"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93" w:history="1">
            <w:r w:rsidRPr="002E3CAE">
              <w:rPr>
                <w:rStyle w:val="ad"/>
                <w:rFonts w:ascii="Times New Roman" w:hAnsi="Times New Roman" w:cs="Times New Roman"/>
                <w:noProof/>
                <w:sz w:val="24"/>
                <w:szCs w:val="24"/>
              </w:rPr>
              <w:t>Supplementary Fig. 13</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_Toc207399093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22</w:t>
            </w:r>
            <w:r w:rsidRPr="002E3CAE">
              <w:rPr>
                <w:rFonts w:ascii="Times New Roman" w:hAnsi="Times New Roman" w:cs="Times New Roman"/>
                <w:noProof/>
                <w:webHidden/>
                <w:sz w:val="24"/>
                <w:szCs w:val="24"/>
              </w:rPr>
              <w:fldChar w:fldCharType="end"/>
            </w:r>
          </w:hyperlink>
        </w:p>
        <w:p w14:paraId="5B7C032A" w14:textId="648AED02"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94" w:history="1">
            <w:r w:rsidRPr="002E3CAE">
              <w:rPr>
                <w:rStyle w:val="ad"/>
                <w:rFonts w:ascii="Times New Roman" w:hAnsi="Times New Roman" w:cs="Times New Roman"/>
                <w:noProof/>
                <w:sz w:val="24"/>
                <w:szCs w:val="24"/>
              </w:rPr>
              <w:t>Supplementary Fig. 14</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_Toc207399094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23</w:t>
            </w:r>
            <w:r w:rsidRPr="002E3CAE">
              <w:rPr>
                <w:rFonts w:ascii="Times New Roman" w:hAnsi="Times New Roman" w:cs="Times New Roman"/>
                <w:noProof/>
                <w:webHidden/>
                <w:sz w:val="24"/>
                <w:szCs w:val="24"/>
              </w:rPr>
              <w:fldChar w:fldCharType="end"/>
            </w:r>
          </w:hyperlink>
        </w:p>
        <w:p w14:paraId="3F923BB9" w14:textId="6154C8D3"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95" w:history="1">
            <w:r w:rsidRPr="002E3CAE">
              <w:rPr>
                <w:rStyle w:val="ad"/>
                <w:rFonts w:ascii="Times New Roman" w:hAnsi="Times New Roman" w:cs="Times New Roman"/>
                <w:noProof/>
                <w:sz w:val="24"/>
                <w:szCs w:val="24"/>
              </w:rPr>
              <w:t>Supplementary Fig. 15</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_Toc207399095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24</w:t>
            </w:r>
            <w:r w:rsidRPr="002E3CAE">
              <w:rPr>
                <w:rFonts w:ascii="Times New Roman" w:hAnsi="Times New Roman" w:cs="Times New Roman"/>
                <w:noProof/>
                <w:webHidden/>
                <w:sz w:val="24"/>
                <w:szCs w:val="24"/>
              </w:rPr>
              <w:fldChar w:fldCharType="end"/>
            </w:r>
          </w:hyperlink>
        </w:p>
        <w:p w14:paraId="6809FD66" w14:textId="5A264528"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96" w:history="1">
            <w:r w:rsidRPr="002E3CAE">
              <w:rPr>
                <w:rStyle w:val="ad"/>
                <w:rFonts w:ascii="Times New Roman" w:hAnsi="Times New Roman" w:cs="Times New Roman"/>
                <w:noProof/>
                <w:sz w:val="24"/>
                <w:szCs w:val="24"/>
              </w:rPr>
              <w:t>Supplementary Fig. 16</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_Toc207399096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25</w:t>
            </w:r>
            <w:r w:rsidRPr="002E3CAE">
              <w:rPr>
                <w:rFonts w:ascii="Times New Roman" w:hAnsi="Times New Roman" w:cs="Times New Roman"/>
                <w:noProof/>
                <w:webHidden/>
                <w:sz w:val="24"/>
                <w:szCs w:val="24"/>
              </w:rPr>
              <w:fldChar w:fldCharType="end"/>
            </w:r>
          </w:hyperlink>
        </w:p>
        <w:p w14:paraId="624B200C" w14:textId="4847AE41"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97" w:history="1">
            <w:r w:rsidRPr="002E3CAE">
              <w:rPr>
                <w:rStyle w:val="ad"/>
                <w:rFonts w:ascii="Times New Roman" w:hAnsi="Times New Roman" w:cs="Times New Roman"/>
                <w:noProof/>
                <w:sz w:val="24"/>
                <w:szCs w:val="24"/>
              </w:rPr>
              <w:t>Supplementary Fig. 17</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_Toc207399097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26</w:t>
            </w:r>
            <w:r w:rsidRPr="002E3CAE">
              <w:rPr>
                <w:rFonts w:ascii="Times New Roman" w:hAnsi="Times New Roman" w:cs="Times New Roman"/>
                <w:noProof/>
                <w:webHidden/>
                <w:sz w:val="24"/>
                <w:szCs w:val="24"/>
              </w:rPr>
              <w:fldChar w:fldCharType="end"/>
            </w:r>
          </w:hyperlink>
        </w:p>
        <w:p w14:paraId="77195F12" w14:textId="1844960E"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98" w:history="1">
            <w:r w:rsidRPr="002E3CAE">
              <w:rPr>
                <w:rStyle w:val="ad"/>
                <w:rFonts w:ascii="Times New Roman" w:hAnsi="Times New Roman" w:cs="Times New Roman"/>
                <w:noProof/>
                <w:sz w:val="24"/>
                <w:szCs w:val="24"/>
              </w:rPr>
              <w:t>Supplementary Fig. 18</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_Toc207399098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27</w:t>
            </w:r>
            <w:r w:rsidRPr="002E3CAE">
              <w:rPr>
                <w:rFonts w:ascii="Times New Roman" w:hAnsi="Times New Roman" w:cs="Times New Roman"/>
                <w:noProof/>
                <w:webHidden/>
                <w:sz w:val="24"/>
                <w:szCs w:val="24"/>
              </w:rPr>
              <w:fldChar w:fldCharType="end"/>
            </w:r>
          </w:hyperlink>
        </w:p>
        <w:p w14:paraId="23613944" w14:textId="6B6CFF11"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099" w:history="1">
            <w:r w:rsidRPr="002E3CAE">
              <w:rPr>
                <w:rStyle w:val="ad"/>
                <w:rFonts w:ascii="Times New Roman" w:hAnsi="Times New Roman" w:cs="Times New Roman"/>
                <w:noProof/>
                <w:sz w:val="24"/>
                <w:szCs w:val="24"/>
              </w:rPr>
              <w:t>Supplementary Fig. 19</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_Toc207399099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28</w:t>
            </w:r>
            <w:r w:rsidRPr="002E3CAE">
              <w:rPr>
                <w:rFonts w:ascii="Times New Roman" w:hAnsi="Times New Roman" w:cs="Times New Roman"/>
                <w:noProof/>
                <w:webHidden/>
                <w:sz w:val="24"/>
                <w:szCs w:val="24"/>
              </w:rPr>
              <w:fldChar w:fldCharType="end"/>
            </w:r>
          </w:hyperlink>
        </w:p>
        <w:p w14:paraId="63DEA5C4" w14:textId="5CE57475"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00" w:history="1">
            <w:r w:rsidRPr="002E3CAE">
              <w:rPr>
                <w:rStyle w:val="ad"/>
                <w:rFonts w:ascii="Times New Roman" w:hAnsi="Times New Roman" w:cs="Times New Roman"/>
                <w:noProof/>
                <w:sz w:val="24"/>
                <w:szCs w:val="24"/>
              </w:rPr>
              <w:t>Supplementary Fig. 20</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_Toc207399100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29</w:t>
            </w:r>
            <w:r w:rsidRPr="002E3CAE">
              <w:rPr>
                <w:rFonts w:ascii="Times New Roman" w:hAnsi="Times New Roman" w:cs="Times New Roman"/>
                <w:noProof/>
                <w:webHidden/>
                <w:sz w:val="24"/>
                <w:szCs w:val="24"/>
              </w:rPr>
              <w:fldChar w:fldCharType="end"/>
            </w:r>
          </w:hyperlink>
        </w:p>
        <w:p w14:paraId="6F8A35A7" w14:textId="51C6B133"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01" w:history="1">
            <w:r w:rsidRPr="002E3CAE">
              <w:rPr>
                <w:rStyle w:val="ad"/>
                <w:rFonts w:ascii="Times New Roman" w:hAnsi="Times New Roman" w:cs="Times New Roman"/>
                <w:noProof/>
                <w:sz w:val="24"/>
                <w:szCs w:val="24"/>
              </w:rPr>
              <w:t>Supplementary Fig. 21</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_Toc207399101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30</w:t>
            </w:r>
            <w:r w:rsidRPr="002E3CAE">
              <w:rPr>
                <w:rFonts w:ascii="Times New Roman" w:hAnsi="Times New Roman" w:cs="Times New Roman"/>
                <w:noProof/>
                <w:webHidden/>
                <w:sz w:val="24"/>
                <w:szCs w:val="24"/>
              </w:rPr>
              <w:fldChar w:fldCharType="end"/>
            </w:r>
          </w:hyperlink>
        </w:p>
        <w:p w14:paraId="243945A0" w14:textId="12BBF18C"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02" w:history="1">
            <w:r w:rsidRPr="002E3CAE">
              <w:rPr>
                <w:rStyle w:val="ad"/>
                <w:rFonts w:ascii="Times New Roman" w:hAnsi="Times New Roman" w:cs="Times New Roman"/>
                <w:noProof/>
                <w:sz w:val="24"/>
                <w:szCs w:val="24"/>
              </w:rPr>
              <w:t>Supplementary Fig. 22</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_Toc207399102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31</w:t>
            </w:r>
            <w:r w:rsidRPr="002E3CAE">
              <w:rPr>
                <w:rFonts w:ascii="Times New Roman" w:hAnsi="Times New Roman" w:cs="Times New Roman"/>
                <w:noProof/>
                <w:webHidden/>
                <w:sz w:val="24"/>
                <w:szCs w:val="24"/>
              </w:rPr>
              <w:fldChar w:fldCharType="end"/>
            </w:r>
          </w:hyperlink>
        </w:p>
        <w:p w14:paraId="4430CBA3" w14:textId="66416B02"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03" w:history="1">
            <w:r w:rsidRPr="002E3CAE">
              <w:rPr>
                <w:rStyle w:val="ad"/>
                <w:rFonts w:ascii="Times New Roman" w:hAnsi="Times New Roman" w:cs="Times New Roman"/>
                <w:noProof/>
                <w:sz w:val="24"/>
                <w:szCs w:val="24"/>
              </w:rPr>
              <w:t>Supplementary Fig. 23</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_Toc207399103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32</w:t>
            </w:r>
            <w:r w:rsidRPr="002E3CAE">
              <w:rPr>
                <w:rFonts w:ascii="Times New Roman" w:hAnsi="Times New Roman" w:cs="Times New Roman"/>
                <w:noProof/>
                <w:webHidden/>
                <w:sz w:val="24"/>
                <w:szCs w:val="24"/>
              </w:rPr>
              <w:fldChar w:fldCharType="end"/>
            </w:r>
          </w:hyperlink>
        </w:p>
        <w:p w14:paraId="1F01151E" w14:textId="0EBF79A6"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04" w:history="1">
            <w:r w:rsidRPr="002E3CAE">
              <w:rPr>
                <w:rStyle w:val="ad"/>
                <w:rFonts w:ascii="Times New Roman" w:hAnsi="Times New Roman" w:cs="Times New Roman"/>
                <w:noProof/>
                <w:sz w:val="24"/>
                <w:szCs w:val="24"/>
              </w:rPr>
              <w:t>Supplementary Fig. 24</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_Toc207399104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32</w:t>
            </w:r>
            <w:r w:rsidRPr="002E3CAE">
              <w:rPr>
                <w:rFonts w:ascii="Times New Roman" w:hAnsi="Times New Roman" w:cs="Times New Roman"/>
                <w:noProof/>
                <w:webHidden/>
                <w:sz w:val="24"/>
                <w:szCs w:val="24"/>
              </w:rPr>
              <w:fldChar w:fldCharType="end"/>
            </w:r>
          </w:hyperlink>
        </w:p>
        <w:p w14:paraId="0793DEC4" w14:textId="135D174A"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05" w:history="1">
            <w:r w:rsidRPr="002E3CAE">
              <w:rPr>
                <w:rStyle w:val="ad"/>
                <w:rFonts w:ascii="Times New Roman" w:hAnsi="Times New Roman" w:cs="Times New Roman"/>
                <w:noProof/>
                <w:sz w:val="24"/>
                <w:szCs w:val="24"/>
              </w:rPr>
              <w:t>Supplementary Fig. 25</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_Toc207399105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33</w:t>
            </w:r>
            <w:r w:rsidRPr="002E3CAE">
              <w:rPr>
                <w:rFonts w:ascii="Times New Roman" w:hAnsi="Times New Roman" w:cs="Times New Roman"/>
                <w:noProof/>
                <w:webHidden/>
                <w:sz w:val="24"/>
                <w:szCs w:val="24"/>
              </w:rPr>
              <w:fldChar w:fldCharType="end"/>
            </w:r>
          </w:hyperlink>
        </w:p>
        <w:p w14:paraId="4ED5C7E4" w14:textId="0942D3B5"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06" w:history="1">
            <w:r w:rsidRPr="002E3CAE">
              <w:rPr>
                <w:rStyle w:val="ad"/>
                <w:rFonts w:ascii="Times New Roman" w:hAnsi="Times New Roman" w:cs="Times New Roman"/>
                <w:noProof/>
                <w:sz w:val="24"/>
                <w:szCs w:val="24"/>
              </w:rPr>
              <w:t>Supplementary Fig. 26</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_Toc207399106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34</w:t>
            </w:r>
            <w:r w:rsidRPr="002E3CAE">
              <w:rPr>
                <w:rFonts w:ascii="Times New Roman" w:hAnsi="Times New Roman" w:cs="Times New Roman"/>
                <w:noProof/>
                <w:webHidden/>
                <w:sz w:val="24"/>
                <w:szCs w:val="24"/>
              </w:rPr>
              <w:fldChar w:fldCharType="end"/>
            </w:r>
          </w:hyperlink>
        </w:p>
        <w:p w14:paraId="7A6242A0" w14:textId="185A0CC4"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07" w:history="1">
            <w:r w:rsidRPr="002E3CAE">
              <w:rPr>
                <w:rStyle w:val="ad"/>
                <w:rFonts w:ascii="Times New Roman" w:hAnsi="Times New Roman" w:cs="Times New Roman"/>
                <w:noProof/>
                <w:sz w:val="24"/>
                <w:szCs w:val="24"/>
              </w:rPr>
              <w:t>Supplementary Fig. 27</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_Toc207399107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35</w:t>
            </w:r>
            <w:r w:rsidRPr="002E3CAE">
              <w:rPr>
                <w:rFonts w:ascii="Times New Roman" w:hAnsi="Times New Roman" w:cs="Times New Roman"/>
                <w:noProof/>
                <w:webHidden/>
                <w:sz w:val="24"/>
                <w:szCs w:val="24"/>
              </w:rPr>
              <w:fldChar w:fldCharType="end"/>
            </w:r>
          </w:hyperlink>
        </w:p>
        <w:p w14:paraId="26A2FB4C" w14:textId="03DCEE2A"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08" w:history="1">
            <w:r w:rsidRPr="002E3CAE">
              <w:rPr>
                <w:rStyle w:val="ad"/>
                <w:rFonts w:ascii="Times New Roman" w:hAnsi="Times New Roman" w:cs="Times New Roman"/>
                <w:noProof/>
                <w:sz w:val="24"/>
                <w:szCs w:val="24"/>
              </w:rPr>
              <w:t>Supplementary Fig. 28</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_Toc207399108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36</w:t>
            </w:r>
            <w:r w:rsidRPr="002E3CAE">
              <w:rPr>
                <w:rFonts w:ascii="Times New Roman" w:hAnsi="Times New Roman" w:cs="Times New Roman"/>
                <w:noProof/>
                <w:webHidden/>
                <w:sz w:val="24"/>
                <w:szCs w:val="24"/>
              </w:rPr>
              <w:fldChar w:fldCharType="end"/>
            </w:r>
          </w:hyperlink>
        </w:p>
        <w:p w14:paraId="558F6029" w14:textId="41571312"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09" w:history="1">
            <w:r w:rsidRPr="002E3CAE">
              <w:rPr>
                <w:rStyle w:val="ad"/>
                <w:rFonts w:ascii="Times New Roman" w:hAnsi="Times New Roman" w:cs="Times New Roman"/>
                <w:noProof/>
                <w:sz w:val="24"/>
                <w:szCs w:val="24"/>
              </w:rPr>
              <w:t>Supplementary Fig. 29</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_Toc207399109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37</w:t>
            </w:r>
            <w:r w:rsidRPr="002E3CAE">
              <w:rPr>
                <w:rFonts w:ascii="Times New Roman" w:hAnsi="Times New Roman" w:cs="Times New Roman"/>
                <w:noProof/>
                <w:webHidden/>
                <w:sz w:val="24"/>
                <w:szCs w:val="24"/>
              </w:rPr>
              <w:fldChar w:fldCharType="end"/>
            </w:r>
          </w:hyperlink>
        </w:p>
        <w:p w14:paraId="7868DEA8" w14:textId="32CD17E8"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10" w:history="1">
            <w:r w:rsidRPr="002E3CAE">
              <w:rPr>
                <w:rStyle w:val="ad"/>
                <w:rFonts w:ascii="Times New Roman" w:hAnsi="Times New Roman" w:cs="Times New Roman"/>
                <w:noProof/>
                <w:sz w:val="24"/>
                <w:szCs w:val="24"/>
              </w:rPr>
              <w:t>Supplementary Fig. 30</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_Toc207399110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38</w:t>
            </w:r>
            <w:r w:rsidRPr="002E3CAE">
              <w:rPr>
                <w:rFonts w:ascii="Times New Roman" w:hAnsi="Times New Roman" w:cs="Times New Roman"/>
                <w:noProof/>
                <w:webHidden/>
                <w:sz w:val="24"/>
                <w:szCs w:val="24"/>
              </w:rPr>
              <w:fldChar w:fldCharType="end"/>
            </w:r>
          </w:hyperlink>
        </w:p>
        <w:p w14:paraId="6A32C419" w14:textId="67B9D7D6"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11" w:history="1">
            <w:r w:rsidRPr="002E3CAE">
              <w:rPr>
                <w:rStyle w:val="ad"/>
                <w:rFonts w:ascii="Times New Roman" w:hAnsi="Times New Roman" w:cs="Times New Roman"/>
                <w:noProof/>
                <w:sz w:val="24"/>
                <w:szCs w:val="24"/>
              </w:rPr>
              <w:t>Supplementary Fig. 31</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_Toc207399111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39</w:t>
            </w:r>
            <w:r w:rsidRPr="002E3CAE">
              <w:rPr>
                <w:rFonts w:ascii="Times New Roman" w:hAnsi="Times New Roman" w:cs="Times New Roman"/>
                <w:noProof/>
                <w:webHidden/>
                <w:sz w:val="24"/>
                <w:szCs w:val="24"/>
              </w:rPr>
              <w:fldChar w:fldCharType="end"/>
            </w:r>
          </w:hyperlink>
        </w:p>
        <w:p w14:paraId="3899D0AB" w14:textId="07A214CB"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12" w:history="1">
            <w:r w:rsidRPr="002E3CAE">
              <w:rPr>
                <w:rStyle w:val="ad"/>
                <w:rFonts w:ascii="Times New Roman" w:hAnsi="Times New Roman" w:cs="Times New Roman"/>
                <w:noProof/>
                <w:sz w:val="24"/>
                <w:szCs w:val="24"/>
              </w:rPr>
              <w:t>Supplementary Fig. 32</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_Toc207399112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40</w:t>
            </w:r>
            <w:r w:rsidRPr="002E3CAE">
              <w:rPr>
                <w:rFonts w:ascii="Times New Roman" w:hAnsi="Times New Roman" w:cs="Times New Roman"/>
                <w:noProof/>
                <w:webHidden/>
                <w:sz w:val="24"/>
                <w:szCs w:val="24"/>
              </w:rPr>
              <w:fldChar w:fldCharType="end"/>
            </w:r>
          </w:hyperlink>
        </w:p>
        <w:p w14:paraId="7FE704F0" w14:textId="56D02387"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13" w:history="1">
            <w:r w:rsidRPr="002E3CAE">
              <w:rPr>
                <w:rStyle w:val="ad"/>
                <w:rFonts w:ascii="Times New Roman" w:hAnsi="Times New Roman" w:cs="Times New Roman"/>
                <w:noProof/>
                <w:sz w:val="24"/>
                <w:szCs w:val="24"/>
              </w:rPr>
              <w:t>Supplementary Fig. 33</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_Toc207399113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41</w:t>
            </w:r>
            <w:r w:rsidRPr="002E3CAE">
              <w:rPr>
                <w:rFonts w:ascii="Times New Roman" w:hAnsi="Times New Roman" w:cs="Times New Roman"/>
                <w:noProof/>
                <w:webHidden/>
                <w:sz w:val="24"/>
                <w:szCs w:val="24"/>
              </w:rPr>
              <w:fldChar w:fldCharType="end"/>
            </w:r>
          </w:hyperlink>
        </w:p>
        <w:p w14:paraId="5CB55CB4" w14:textId="6078FBC0"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14" w:history="1">
            <w:r w:rsidRPr="002E3CAE">
              <w:rPr>
                <w:rStyle w:val="ad"/>
                <w:rFonts w:ascii="Times New Roman" w:hAnsi="Times New Roman" w:cs="Times New Roman"/>
                <w:noProof/>
                <w:sz w:val="24"/>
                <w:szCs w:val="24"/>
              </w:rPr>
              <w:t>Supplementary Fig. 34</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_Toc207399114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42</w:t>
            </w:r>
            <w:r w:rsidRPr="002E3CAE">
              <w:rPr>
                <w:rFonts w:ascii="Times New Roman" w:hAnsi="Times New Roman" w:cs="Times New Roman"/>
                <w:noProof/>
                <w:webHidden/>
                <w:sz w:val="24"/>
                <w:szCs w:val="24"/>
              </w:rPr>
              <w:fldChar w:fldCharType="end"/>
            </w:r>
          </w:hyperlink>
        </w:p>
        <w:p w14:paraId="34B2466C" w14:textId="3348A1E1"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15" w:history="1">
            <w:r w:rsidRPr="002E3CAE">
              <w:rPr>
                <w:rStyle w:val="ad"/>
                <w:rFonts w:ascii="Times New Roman" w:hAnsi="Times New Roman" w:cs="Times New Roman"/>
                <w:noProof/>
                <w:sz w:val="24"/>
                <w:szCs w:val="24"/>
              </w:rPr>
              <w:t>Supplementary Fig. 35</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_Toc207399115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43</w:t>
            </w:r>
            <w:r w:rsidRPr="002E3CAE">
              <w:rPr>
                <w:rFonts w:ascii="Times New Roman" w:hAnsi="Times New Roman" w:cs="Times New Roman"/>
                <w:noProof/>
                <w:webHidden/>
                <w:sz w:val="24"/>
                <w:szCs w:val="24"/>
              </w:rPr>
              <w:fldChar w:fldCharType="end"/>
            </w:r>
          </w:hyperlink>
        </w:p>
        <w:p w14:paraId="36447FB1" w14:textId="0A5EAFC6"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16" w:history="1">
            <w:r w:rsidRPr="002E3CAE">
              <w:rPr>
                <w:rStyle w:val="ad"/>
                <w:rFonts w:ascii="Times New Roman" w:hAnsi="Times New Roman" w:cs="Times New Roman"/>
                <w:noProof/>
                <w:sz w:val="24"/>
                <w:szCs w:val="24"/>
              </w:rPr>
              <w:t>Supplementary Fig. 36</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_Toc207399116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44</w:t>
            </w:r>
            <w:r w:rsidRPr="002E3CAE">
              <w:rPr>
                <w:rFonts w:ascii="Times New Roman" w:hAnsi="Times New Roman" w:cs="Times New Roman"/>
                <w:noProof/>
                <w:webHidden/>
                <w:sz w:val="24"/>
                <w:szCs w:val="24"/>
              </w:rPr>
              <w:fldChar w:fldCharType="end"/>
            </w:r>
          </w:hyperlink>
        </w:p>
        <w:p w14:paraId="7CE376B3" w14:textId="67F266A7"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17" w:history="1">
            <w:r w:rsidRPr="002E3CAE">
              <w:rPr>
                <w:rStyle w:val="ad"/>
                <w:rFonts w:ascii="Times New Roman" w:hAnsi="Times New Roman" w:cs="Times New Roman"/>
                <w:noProof/>
                <w:sz w:val="24"/>
                <w:szCs w:val="24"/>
              </w:rPr>
              <w:t>Supplementary Fig. 37</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_Toc207399117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45</w:t>
            </w:r>
            <w:r w:rsidRPr="002E3CAE">
              <w:rPr>
                <w:rFonts w:ascii="Times New Roman" w:hAnsi="Times New Roman" w:cs="Times New Roman"/>
                <w:noProof/>
                <w:webHidden/>
                <w:sz w:val="24"/>
                <w:szCs w:val="24"/>
              </w:rPr>
              <w:fldChar w:fldCharType="end"/>
            </w:r>
          </w:hyperlink>
        </w:p>
        <w:p w14:paraId="3D4DA338" w14:textId="6B7BD577"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18" w:history="1">
            <w:r w:rsidRPr="002E3CAE">
              <w:rPr>
                <w:rStyle w:val="ad"/>
                <w:rFonts w:ascii="Times New Roman" w:hAnsi="Times New Roman" w:cs="Times New Roman"/>
                <w:noProof/>
                <w:sz w:val="24"/>
                <w:szCs w:val="24"/>
              </w:rPr>
              <w:t>Supplementary Fig. 38</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_Toc207399118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46</w:t>
            </w:r>
            <w:r w:rsidRPr="002E3CAE">
              <w:rPr>
                <w:rFonts w:ascii="Times New Roman" w:hAnsi="Times New Roman" w:cs="Times New Roman"/>
                <w:noProof/>
                <w:webHidden/>
                <w:sz w:val="24"/>
                <w:szCs w:val="24"/>
              </w:rPr>
              <w:fldChar w:fldCharType="end"/>
            </w:r>
          </w:hyperlink>
        </w:p>
        <w:p w14:paraId="667B6E4A" w14:textId="5E80810C"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19" w:history="1">
            <w:r w:rsidRPr="002E3CAE">
              <w:rPr>
                <w:rStyle w:val="ad"/>
                <w:rFonts w:ascii="Times New Roman" w:hAnsi="Times New Roman" w:cs="Times New Roman"/>
                <w:noProof/>
                <w:sz w:val="24"/>
                <w:szCs w:val="24"/>
              </w:rPr>
              <w:t>Supplementary Fig. 39</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_Toc207399119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47</w:t>
            </w:r>
            <w:r w:rsidRPr="002E3CAE">
              <w:rPr>
                <w:rFonts w:ascii="Times New Roman" w:hAnsi="Times New Roman" w:cs="Times New Roman"/>
                <w:noProof/>
                <w:webHidden/>
                <w:sz w:val="24"/>
                <w:szCs w:val="24"/>
              </w:rPr>
              <w:fldChar w:fldCharType="end"/>
            </w:r>
          </w:hyperlink>
        </w:p>
        <w:p w14:paraId="2842E9A5" w14:textId="345671CA"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20" w:history="1">
            <w:r w:rsidRPr="002E3CAE">
              <w:rPr>
                <w:rStyle w:val="ad"/>
                <w:rFonts w:ascii="Times New Roman" w:hAnsi="Times New Roman" w:cs="Times New Roman"/>
                <w:noProof/>
                <w:sz w:val="24"/>
                <w:szCs w:val="24"/>
              </w:rPr>
              <w:t>Supplementary Fig. 40</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_Toc207399120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48</w:t>
            </w:r>
            <w:r w:rsidRPr="002E3CAE">
              <w:rPr>
                <w:rFonts w:ascii="Times New Roman" w:hAnsi="Times New Roman" w:cs="Times New Roman"/>
                <w:noProof/>
                <w:webHidden/>
                <w:sz w:val="24"/>
                <w:szCs w:val="24"/>
              </w:rPr>
              <w:fldChar w:fldCharType="end"/>
            </w:r>
          </w:hyperlink>
        </w:p>
        <w:p w14:paraId="2A0A33D6" w14:textId="17D048AE"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21" w:history="1">
            <w:r w:rsidRPr="002E3CAE">
              <w:rPr>
                <w:rStyle w:val="ad"/>
                <w:rFonts w:ascii="Times New Roman" w:hAnsi="Times New Roman" w:cs="Times New Roman"/>
                <w:noProof/>
                <w:sz w:val="24"/>
                <w:szCs w:val="24"/>
              </w:rPr>
              <w:t>Supplementary Fig. 41</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_Toc207399121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49</w:t>
            </w:r>
            <w:r w:rsidRPr="002E3CAE">
              <w:rPr>
                <w:rFonts w:ascii="Times New Roman" w:hAnsi="Times New Roman" w:cs="Times New Roman"/>
                <w:noProof/>
                <w:webHidden/>
                <w:sz w:val="24"/>
                <w:szCs w:val="24"/>
              </w:rPr>
              <w:fldChar w:fldCharType="end"/>
            </w:r>
          </w:hyperlink>
        </w:p>
        <w:p w14:paraId="64736ADD" w14:textId="1C544FFD"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22" w:history="1">
            <w:r w:rsidRPr="002E3CAE">
              <w:rPr>
                <w:rStyle w:val="ad"/>
                <w:rFonts w:ascii="Times New Roman" w:hAnsi="Times New Roman" w:cs="Times New Roman"/>
                <w:noProof/>
                <w:sz w:val="24"/>
                <w:szCs w:val="24"/>
              </w:rPr>
              <w:t>Supplementary Fig. 42</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_Toc207399122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50</w:t>
            </w:r>
            <w:r w:rsidRPr="002E3CAE">
              <w:rPr>
                <w:rFonts w:ascii="Times New Roman" w:hAnsi="Times New Roman" w:cs="Times New Roman"/>
                <w:noProof/>
                <w:webHidden/>
                <w:sz w:val="24"/>
                <w:szCs w:val="24"/>
              </w:rPr>
              <w:fldChar w:fldCharType="end"/>
            </w:r>
          </w:hyperlink>
        </w:p>
        <w:p w14:paraId="3AD77D1F" w14:textId="277A8BC5"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23" w:history="1">
            <w:r w:rsidRPr="002E3CAE">
              <w:rPr>
                <w:rStyle w:val="ad"/>
                <w:rFonts w:ascii="Times New Roman" w:hAnsi="Times New Roman" w:cs="Times New Roman"/>
                <w:noProof/>
                <w:sz w:val="24"/>
                <w:szCs w:val="24"/>
              </w:rPr>
              <w:t>Supplementary Fig. 43</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_Toc207399123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51</w:t>
            </w:r>
            <w:r w:rsidRPr="002E3CAE">
              <w:rPr>
                <w:rFonts w:ascii="Times New Roman" w:hAnsi="Times New Roman" w:cs="Times New Roman"/>
                <w:noProof/>
                <w:webHidden/>
                <w:sz w:val="24"/>
                <w:szCs w:val="24"/>
              </w:rPr>
              <w:fldChar w:fldCharType="end"/>
            </w:r>
          </w:hyperlink>
        </w:p>
        <w:p w14:paraId="77E7EA1F" w14:textId="27F33192"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24" w:history="1">
            <w:r w:rsidRPr="002E3CAE">
              <w:rPr>
                <w:rStyle w:val="ad"/>
                <w:rFonts w:ascii="Times New Roman" w:hAnsi="Times New Roman" w:cs="Times New Roman"/>
                <w:noProof/>
                <w:sz w:val="24"/>
                <w:szCs w:val="24"/>
              </w:rPr>
              <w:t>Supplementary Fig. 44</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_Toc207399124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52</w:t>
            </w:r>
            <w:r w:rsidRPr="002E3CAE">
              <w:rPr>
                <w:rFonts w:ascii="Times New Roman" w:hAnsi="Times New Roman" w:cs="Times New Roman"/>
                <w:noProof/>
                <w:webHidden/>
                <w:sz w:val="24"/>
                <w:szCs w:val="24"/>
              </w:rPr>
              <w:fldChar w:fldCharType="end"/>
            </w:r>
          </w:hyperlink>
        </w:p>
        <w:p w14:paraId="170D9BA1" w14:textId="2D326C87"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25" w:history="1">
            <w:r w:rsidRPr="002E3CAE">
              <w:rPr>
                <w:rStyle w:val="ad"/>
                <w:rFonts w:ascii="Times New Roman" w:hAnsi="Times New Roman" w:cs="Times New Roman"/>
                <w:noProof/>
                <w:sz w:val="24"/>
                <w:szCs w:val="24"/>
              </w:rPr>
              <w:t>Supplementary Fig. 45</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_Toc207399125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53</w:t>
            </w:r>
            <w:r w:rsidRPr="002E3CAE">
              <w:rPr>
                <w:rFonts w:ascii="Times New Roman" w:hAnsi="Times New Roman" w:cs="Times New Roman"/>
                <w:noProof/>
                <w:webHidden/>
                <w:sz w:val="24"/>
                <w:szCs w:val="24"/>
              </w:rPr>
              <w:fldChar w:fldCharType="end"/>
            </w:r>
          </w:hyperlink>
        </w:p>
        <w:p w14:paraId="0018266A" w14:textId="268C6FA0"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26" w:history="1">
            <w:r w:rsidRPr="002E3CAE">
              <w:rPr>
                <w:rStyle w:val="ad"/>
                <w:rFonts w:ascii="Times New Roman" w:hAnsi="Times New Roman" w:cs="Times New Roman"/>
                <w:noProof/>
                <w:sz w:val="24"/>
                <w:szCs w:val="24"/>
              </w:rPr>
              <w:t>Supplementary Fig. 46</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_Toc207399126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54</w:t>
            </w:r>
            <w:r w:rsidRPr="002E3CAE">
              <w:rPr>
                <w:rFonts w:ascii="Times New Roman" w:hAnsi="Times New Roman" w:cs="Times New Roman"/>
                <w:noProof/>
                <w:webHidden/>
                <w:sz w:val="24"/>
                <w:szCs w:val="24"/>
              </w:rPr>
              <w:fldChar w:fldCharType="end"/>
            </w:r>
          </w:hyperlink>
        </w:p>
        <w:p w14:paraId="39866974" w14:textId="0372721D"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27" w:history="1">
            <w:r w:rsidRPr="002E3CAE">
              <w:rPr>
                <w:rStyle w:val="ad"/>
                <w:rFonts w:ascii="Times New Roman" w:hAnsi="Times New Roman" w:cs="Times New Roman"/>
                <w:noProof/>
                <w:sz w:val="24"/>
                <w:szCs w:val="24"/>
              </w:rPr>
              <w:t>Supplementary Fig. 47</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_Toc207399127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55</w:t>
            </w:r>
            <w:r w:rsidRPr="002E3CAE">
              <w:rPr>
                <w:rFonts w:ascii="Times New Roman" w:hAnsi="Times New Roman" w:cs="Times New Roman"/>
                <w:noProof/>
                <w:webHidden/>
                <w:sz w:val="24"/>
                <w:szCs w:val="24"/>
              </w:rPr>
              <w:fldChar w:fldCharType="end"/>
            </w:r>
          </w:hyperlink>
        </w:p>
        <w:p w14:paraId="748862C7" w14:textId="026B9C06"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28" w:history="1">
            <w:r w:rsidRPr="002E3CAE">
              <w:rPr>
                <w:rStyle w:val="ad"/>
                <w:rFonts w:ascii="Times New Roman" w:hAnsi="Times New Roman" w:cs="Times New Roman"/>
                <w:noProof/>
                <w:sz w:val="24"/>
                <w:szCs w:val="24"/>
              </w:rPr>
              <w:t>Supplementary Fig. 48</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_Toc207399128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56</w:t>
            </w:r>
            <w:r w:rsidRPr="002E3CAE">
              <w:rPr>
                <w:rFonts w:ascii="Times New Roman" w:hAnsi="Times New Roman" w:cs="Times New Roman"/>
                <w:noProof/>
                <w:webHidden/>
                <w:sz w:val="24"/>
                <w:szCs w:val="24"/>
              </w:rPr>
              <w:fldChar w:fldCharType="end"/>
            </w:r>
          </w:hyperlink>
        </w:p>
        <w:p w14:paraId="2F425964" w14:textId="501FF0D3"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29" w:history="1">
            <w:r w:rsidRPr="002E3CAE">
              <w:rPr>
                <w:rStyle w:val="ad"/>
                <w:rFonts w:ascii="Times New Roman" w:hAnsi="Times New Roman" w:cs="Times New Roman"/>
                <w:noProof/>
                <w:sz w:val="24"/>
                <w:szCs w:val="24"/>
              </w:rPr>
              <w:t>Supplementary Fig. 49</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_Toc207399129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57</w:t>
            </w:r>
            <w:r w:rsidRPr="002E3CAE">
              <w:rPr>
                <w:rFonts w:ascii="Times New Roman" w:hAnsi="Times New Roman" w:cs="Times New Roman"/>
                <w:noProof/>
                <w:webHidden/>
                <w:sz w:val="24"/>
                <w:szCs w:val="24"/>
              </w:rPr>
              <w:fldChar w:fldCharType="end"/>
            </w:r>
          </w:hyperlink>
        </w:p>
        <w:p w14:paraId="1F6C16CA" w14:textId="01603538"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30" w:history="1">
            <w:r w:rsidRPr="002E3CAE">
              <w:rPr>
                <w:rStyle w:val="ad"/>
                <w:rFonts w:ascii="Times New Roman" w:hAnsi="Times New Roman" w:cs="Times New Roman"/>
                <w:noProof/>
                <w:sz w:val="24"/>
                <w:szCs w:val="24"/>
              </w:rPr>
              <w:t>Supplementary Fig. 50</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_Toc207399130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58</w:t>
            </w:r>
            <w:r w:rsidRPr="002E3CAE">
              <w:rPr>
                <w:rFonts w:ascii="Times New Roman" w:hAnsi="Times New Roman" w:cs="Times New Roman"/>
                <w:noProof/>
                <w:webHidden/>
                <w:sz w:val="24"/>
                <w:szCs w:val="24"/>
              </w:rPr>
              <w:fldChar w:fldCharType="end"/>
            </w:r>
          </w:hyperlink>
        </w:p>
        <w:p w14:paraId="10B30579" w14:textId="0327406B"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31" w:history="1">
            <w:r w:rsidRPr="002E3CAE">
              <w:rPr>
                <w:rStyle w:val="ad"/>
                <w:rFonts w:ascii="Times New Roman" w:hAnsi="Times New Roman" w:cs="Times New Roman"/>
                <w:noProof/>
                <w:sz w:val="24"/>
                <w:szCs w:val="24"/>
              </w:rPr>
              <w:t>Supplementary Fig. 51</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_Toc207399131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59</w:t>
            </w:r>
            <w:r w:rsidRPr="002E3CAE">
              <w:rPr>
                <w:rFonts w:ascii="Times New Roman" w:hAnsi="Times New Roman" w:cs="Times New Roman"/>
                <w:noProof/>
                <w:webHidden/>
                <w:sz w:val="24"/>
                <w:szCs w:val="24"/>
              </w:rPr>
              <w:fldChar w:fldCharType="end"/>
            </w:r>
          </w:hyperlink>
        </w:p>
        <w:p w14:paraId="3EE5AE60" w14:textId="7E94B4CE"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32" w:history="1">
            <w:r w:rsidRPr="002E3CAE">
              <w:rPr>
                <w:rStyle w:val="ad"/>
                <w:rFonts w:ascii="Times New Roman" w:hAnsi="Times New Roman" w:cs="Times New Roman"/>
                <w:noProof/>
                <w:sz w:val="24"/>
                <w:szCs w:val="24"/>
              </w:rPr>
              <w:t>Supplementary Fig. 52</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_Toc207399132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60</w:t>
            </w:r>
            <w:r w:rsidRPr="002E3CAE">
              <w:rPr>
                <w:rFonts w:ascii="Times New Roman" w:hAnsi="Times New Roman" w:cs="Times New Roman"/>
                <w:noProof/>
                <w:webHidden/>
                <w:sz w:val="24"/>
                <w:szCs w:val="24"/>
              </w:rPr>
              <w:fldChar w:fldCharType="end"/>
            </w:r>
          </w:hyperlink>
        </w:p>
        <w:p w14:paraId="0C5F744A" w14:textId="2240F6DD"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33" w:history="1">
            <w:r w:rsidRPr="002E3CAE">
              <w:rPr>
                <w:rStyle w:val="ad"/>
                <w:rFonts w:ascii="Times New Roman" w:hAnsi="Times New Roman" w:cs="Times New Roman"/>
                <w:noProof/>
                <w:sz w:val="24"/>
                <w:szCs w:val="24"/>
              </w:rPr>
              <w:t>Supplementary Fig. 53</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_Toc207399133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61</w:t>
            </w:r>
            <w:r w:rsidRPr="002E3CAE">
              <w:rPr>
                <w:rFonts w:ascii="Times New Roman" w:hAnsi="Times New Roman" w:cs="Times New Roman"/>
                <w:noProof/>
                <w:webHidden/>
                <w:sz w:val="24"/>
                <w:szCs w:val="24"/>
              </w:rPr>
              <w:fldChar w:fldCharType="end"/>
            </w:r>
          </w:hyperlink>
        </w:p>
        <w:p w14:paraId="44FD0570" w14:textId="1C00DAC3"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34" w:history="1">
            <w:r w:rsidRPr="002E3CAE">
              <w:rPr>
                <w:rStyle w:val="ad"/>
                <w:rFonts w:ascii="Times New Roman" w:hAnsi="Times New Roman" w:cs="Times New Roman"/>
                <w:noProof/>
                <w:sz w:val="24"/>
                <w:szCs w:val="24"/>
              </w:rPr>
              <w:t>Supplementary Fig. 54</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_Toc207399134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62</w:t>
            </w:r>
            <w:r w:rsidRPr="002E3CAE">
              <w:rPr>
                <w:rFonts w:ascii="Times New Roman" w:hAnsi="Times New Roman" w:cs="Times New Roman"/>
                <w:noProof/>
                <w:webHidden/>
                <w:sz w:val="24"/>
                <w:szCs w:val="24"/>
              </w:rPr>
              <w:fldChar w:fldCharType="end"/>
            </w:r>
          </w:hyperlink>
        </w:p>
        <w:p w14:paraId="39C66943" w14:textId="0E87B11A"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35" w:history="1">
            <w:r w:rsidRPr="002E3CAE">
              <w:rPr>
                <w:rStyle w:val="ad"/>
                <w:rFonts w:ascii="Times New Roman" w:hAnsi="Times New Roman" w:cs="Times New Roman"/>
                <w:noProof/>
                <w:sz w:val="24"/>
                <w:szCs w:val="24"/>
              </w:rPr>
              <w:t>Supplementary Fig. 55</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_Toc207399135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63</w:t>
            </w:r>
            <w:r w:rsidRPr="002E3CAE">
              <w:rPr>
                <w:rFonts w:ascii="Times New Roman" w:hAnsi="Times New Roman" w:cs="Times New Roman"/>
                <w:noProof/>
                <w:webHidden/>
                <w:sz w:val="24"/>
                <w:szCs w:val="24"/>
              </w:rPr>
              <w:fldChar w:fldCharType="end"/>
            </w:r>
          </w:hyperlink>
        </w:p>
        <w:p w14:paraId="0BC10570" w14:textId="1C0649E0"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36" w:history="1">
            <w:r w:rsidRPr="002E3CAE">
              <w:rPr>
                <w:rStyle w:val="ad"/>
                <w:rFonts w:ascii="Times New Roman" w:hAnsi="Times New Roman" w:cs="Times New Roman"/>
                <w:noProof/>
                <w:sz w:val="24"/>
                <w:szCs w:val="24"/>
              </w:rPr>
              <w:t>Supplementary Fig. 56</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_Toc207399136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64</w:t>
            </w:r>
            <w:r w:rsidRPr="002E3CAE">
              <w:rPr>
                <w:rFonts w:ascii="Times New Roman" w:hAnsi="Times New Roman" w:cs="Times New Roman"/>
                <w:noProof/>
                <w:webHidden/>
                <w:sz w:val="24"/>
                <w:szCs w:val="24"/>
              </w:rPr>
              <w:fldChar w:fldCharType="end"/>
            </w:r>
          </w:hyperlink>
        </w:p>
        <w:p w14:paraId="06FA41DA" w14:textId="7BDDFB62"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37" w:history="1">
            <w:r w:rsidRPr="002E3CAE">
              <w:rPr>
                <w:rStyle w:val="ad"/>
                <w:rFonts w:ascii="Times New Roman" w:hAnsi="Times New Roman" w:cs="Times New Roman"/>
                <w:noProof/>
                <w:sz w:val="24"/>
                <w:szCs w:val="24"/>
              </w:rPr>
              <w:t>Supplementary Fig. 57</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_Toc207399137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65</w:t>
            </w:r>
            <w:r w:rsidRPr="002E3CAE">
              <w:rPr>
                <w:rFonts w:ascii="Times New Roman" w:hAnsi="Times New Roman" w:cs="Times New Roman"/>
                <w:noProof/>
                <w:webHidden/>
                <w:sz w:val="24"/>
                <w:szCs w:val="24"/>
              </w:rPr>
              <w:fldChar w:fldCharType="end"/>
            </w:r>
          </w:hyperlink>
        </w:p>
        <w:p w14:paraId="49BD0975" w14:textId="5703E61F"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38" w:history="1">
            <w:r w:rsidRPr="002E3CAE">
              <w:rPr>
                <w:rStyle w:val="ad"/>
                <w:rFonts w:ascii="Times New Roman" w:hAnsi="Times New Roman" w:cs="Times New Roman"/>
                <w:noProof/>
                <w:sz w:val="24"/>
                <w:szCs w:val="24"/>
              </w:rPr>
              <w:t>Supplementary Fig. 58</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_Toc207399138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66</w:t>
            </w:r>
            <w:r w:rsidRPr="002E3CAE">
              <w:rPr>
                <w:rFonts w:ascii="Times New Roman" w:hAnsi="Times New Roman" w:cs="Times New Roman"/>
                <w:noProof/>
                <w:webHidden/>
                <w:sz w:val="24"/>
                <w:szCs w:val="24"/>
              </w:rPr>
              <w:fldChar w:fldCharType="end"/>
            </w:r>
          </w:hyperlink>
        </w:p>
        <w:p w14:paraId="7420AF5B" w14:textId="1EB6F81E"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39" w:history="1">
            <w:r w:rsidRPr="002E3CAE">
              <w:rPr>
                <w:rStyle w:val="ad"/>
                <w:rFonts w:ascii="Times New Roman" w:hAnsi="Times New Roman" w:cs="Times New Roman"/>
                <w:noProof/>
                <w:sz w:val="24"/>
                <w:szCs w:val="24"/>
              </w:rPr>
              <w:t>Supplementary Fig. 59</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_Toc207399139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67</w:t>
            </w:r>
            <w:r w:rsidRPr="002E3CAE">
              <w:rPr>
                <w:rFonts w:ascii="Times New Roman" w:hAnsi="Times New Roman" w:cs="Times New Roman"/>
                <w:noProof/>
                <w:webHidden/>
                <w:sz w:val="24"/>
                <w:szCs w:val="24"/>
              </w:rPr>
              <w:fldChar w:fldCharType="end"/>
            </w:r>
          </w:hyperlink>
        </w:p>
        <w:p w14:paraId="491A2B58" w14:textId="3A5ED399"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41" w:history="1">
            <w:r w:rsidRPr="002E3CAE">
              <w:rPr>
                <w:rStyle w:val="ad"/>
                <w:rFonts w:ascii="Times New Roman" w:hAnsi="Times New Roman" w:cs="Times New Roman"/>
                <w:noProof/>
                <w:sz w:val="24"/>
                <w:szCs w:val="24"/>
              </w:rPr>
              <w:t>Supplementary Fig. 60</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_Toc207399141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68</w:t>
            </w:r>
            <w:r w:rsidRPr="002E3CAE">
              <w:rPr>
                <w:rFonts w:ascii="Times New Roman" w:hAnsi="Times New Roman" w:cs="Times New Roman"/>
                <w:noProof/>
                <w:webHidden/>
                <w:sz w:val="24"/>
                <w:szCs w:val="24"/>
              </w:rPr>
              <w:fldChar w:fldCharType="end"/>
            </w:r>
          </w:hyperlink>
        </w:p>
        <w:p w14:paraId="0BFDA5E4" w14:textId="6F96A4D9"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42" w:history="1">
            <w:r w:rsidRPr="002E3CAE">
              <w:rPr>
                <w:rStyle w:val="ad"/>
                <w:rFonts w:ascii="Times New Roman" w:hAnsi="Times New Roman" w:cs="Times New Roman"/>
                <w:noProof/>
                <w:sz w:val="24"/>
                <w:szCs w:val="24"/>
              </w:rPr>
              <w:t>Supplementary Fig. 61</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_Toc207399142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69</w:t>
            </w:r>
            <w:r w:rsidRPr="002E3CAE">
              <w:rPr>
                <w:rFonts w:ascii="Times New Roman" w:hAnsi="Times New Roman" w:cs="Times New Roman"/>
                <w:noProof/>
                <w:webHidden/>
                <w:sz w:val="24"/>
                <w:szCs w:val="24"/>
              </w:rPr>
              <w:fldChar w:fldCharType="end"/>
            </w:r>
          </w:hyperlink>
        </w:p>
        <w:p w14:paraId="1CD1C3EB" w14:textId="3C5F9F89"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43" w:history="1">
            <w:r w:rsidRPr="002E3CAE">
              <w:rPr>
                <w:rStyle w:val="ad"/>
                <w:rFonts w:ascii="Times New Roman" w:hAnsi="Times New Roman" w:cs="Times New Roman"/>
                <w:noProof/>
                <w:sz w:val="24"/>
                <w:szCs w:val="24"/>
              </w:rPr>
              <w:t>Supplementary Fig. 62</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_Toc207399143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70</w:t>
            </w:r>
            <w:r w:rsidRPr="002E3CAE">
              <w:rPr>
                <w:rFonts w:ascii="Times New Roman" w:hAnsi="Times New Roman" w:cs="Times New Roman"/>
                <w:noProof/>
                <w:webHidden/>
                <w:sz w:val="24"/>
                <w:szCs w:val="24"/>
              </w:rPr>
              <w:fldChar w:fldCharType="end"/>
            </w:r>
          </w:hyperlink>
        </w:p>
        <w:p w14:paraId="3655C8AB" w14:textId="56FE6396"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44" w:history="1">
            <w:r w:rsidRPr="002E3CAE">
              <w:rPr>
                <w:rStyle w:val="ad"/>
                <w:rFonts w:ascii="Times New Roman" w:hAnsi="Times New Roman" w:cs="Times New Roman"/>
                <w:noProof/>
                <w:sz w:val="24"/>
                <w:szCs w:val="24"/>
              </w:rPr>
              <w:t>Supplementary Fig. 63</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_Toc207399144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71</w:t>
            </w:r>
            <w:r w:rsidRPr="002E3CAE">
              <w:rPr>
                <w:rFonts w:ascii="Times New Roman" w:hAnsi="Times New Roman" w:cs="Times New Roman"/>
                <w:noProof/>
                <w:webHidden/>
                <w:sz w:val="24"/>
                <w:szCs w:val="24"/>
              </w:rPr>
              <w:fldChar w:fldCharType="end"/>
            </w:r>
          </w:hyperlink>
        </w:p>
        <w:p w14:paraId="140007BD" w14:textId="680F1EFC"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45" w:history="1">
            <w:r w:rsidRPr="002E3CAE">
              <w:rPr>
                <w:rStyle w:val="ad"/>
                <w:rFonts w:ascii="Times New Roman" w:hAnsi="Times New Roman" w:cs="Times New Roman"/>
                <w:noProof/>
                <w:sz w:val="24"/>
                <w:szCs w:val="24"/>
              </w:rPr>
              <w:t>Supplementary Fig. 64.</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_Toc207399145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72</w:t>
            </w:r>
            <w:r w:rsidRPr="002E3CAE">
              <w:rPr>
                <w:rFonts w:ascii="Times New Roman" w:hAnsi="Times New Roman" w:cs="Times New Roman"/>
                <w:noProof/>
                <w:webHidden/>
                <w:sz w:val="24"/>
                <w:szCs w:val="24"/>
              </w:rPr>
              <w:fldChar w:fldCharType="end"/>
            </w:r>
          </w:hyperlink>
        </w:p>
        <w:p w14:paraId="6035994D" w14:textId="13F8AB23"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46" w:history="1">
            <w:r w:rsidRPr="002E3CAE">
              <w:rPr>
                <w:rStyle w:val="ad"/>
                <w:rFonts w:ascii="Times New Roman" w:hAnsi="Times New Roman" w:cs="Times New Roman"/>
                <w:noProof/>
                <w:sz w:val="24"/>
                <w:szCs w:val="24"/>
              </w:rPr>
              <w:t>Supplementary Fig. 65.</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_Toc207399146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73</w:t>
            </w:r>
            <w:r w:rsidRPr="002E3CAE">
              <w:rPr>
                <w:rFonts w:ascii="Times New Roman" w:hAnsi="Times New Roman" w:cs="Times New Roman"/>
                <w:noProof/>
                <w:webHidden/>
                <w:sz w:val="24"/>
                <w:szCs w:val="24"/>
              </w:rPr>
              <w:fldChar w:fldCharType="end"/>
            </w:r>
          </w:hyperlink>
        </w:p>
        <w:p w14:paraId="03470F4B" w14:textId="448EED19"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47" w:history="1">
            <w:r w:rsidRPr="002E3CAE">
              <w:rPr>
                <w:rStyle w:val="ad"/>
                <w:rFonts w:ascii="Times New Roman" w:hAnsi="Times New Roman" w:cs="Times New Roman"/>
                <w:noProof/>
                <w:sz w:val="24"/>
                <w:szCs w:val="24"/>
              </w:rPr>
              <w:t>Supplementary Fig. 66.</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_Toc207399147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74</w:t>
            </w:r>
            <w:r w:rsidRPr="002E3CAE">
              <w:rPr>
                <w:rFonts w:ascii="Times New Roman" w:hAnsi="Times New Roman" w:cs="Times New Roman"/>
                <w:noProof/>
                <w:webHidden/>
                <w:sz w:val="24"/>
                <w:szCs w:val="24"/>
              </w:rPr>
              <w:fldChar w:fldCharType="end"/>
            </w:r>
          </w:hyperlink>
        </w:p>
        <w:p w14:paraId="58226E6F" w14:textId="101FB59E"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48" w:history="1">
            <w:r w:rsidRPr="002E3CAE">
              <w:rPr>
                <w:rStyle w:val="ad"/>
                <w:rFonts w:ascii="Times New Roman" w:hAnsi="Times New Roman" w:cs="Times New Roman"/>
                <w:noProof/>
                <w:sz w:val="24"/>
                <w:szCs w:val="24"/>
              </w:rPr>
              <w:t>Supplementary Fig. 67</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_Toc207399148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75</w:t>
            </w:r>
            <w:r w:rsidRPr="002E3CAE">
              <w:rPr>
                <w:rFonts w:ascii="Times New Roman" w:hAnsi="Times New Roman" w:cs="Times New Roman"/>
                <w:noProof/>
                <w:webHidden/>
                <w:sz w:val="24"/>
                <w:szCs w:val="24"/>
              </w:rPr>
              <w:fldChar w:fldCharType="end"/>
            </w:r>
          </w:hyperlink>
        </w:p>
        <w:p w14:paraId="3BF38F63" w14:textId="2477F3B0" w:rsidR="009A1A23" w:rsidRPr="002E3CAE" w:rsidRDefault="009A1A23">
          <w:pPr>
            <w:pStyle w:val="TOC1"/>
            <w:rPr>
              <w:rFonts w:ascii="Times New Roman" w:eastAsiaTheme="minorEastAsia" w:hAnsi="Times New Roman" w:cs="Times New Roman"/>
              <w:b w:val="0"/>
              <w:bCs w:val="0"/>
              <w:sz w:val="24"/>
              <w:szCs w:val="24"/>
            </w:rPr>
          </w:pPr>
          <w:hyperlink w:anchor="_Toc207399149" w:history="1">
            <w:r w:rsidRPr="002E3CAE">
              <w:rPr>
                <w:rStyle w:val="ad"/>
                <w:rFonts w:ascii="Times New Roman" w:hAnsi="Times New Roman" w:cs="Times New Roman"/>
                <w:sz w:val="24"/>
                <w:szCs w:val="24"/>
              </w:rPr>
              <w:t>Supplementary Tables</w:t>
            </w:r>
            <w:r w:rsidRPr="002E3CAE">
              <w:rPr>
                <w:rFonts w:ascii="Times New Roman" w:hAnsi="Times New Roman" w:cs="Times New Roman"/>
                <w:webHidden/>
                <w:sz w:val="24"/>
                <w:szCs w:val="24"/>
              </w:rPr>
              <w:tab/>
            </w:r>
            <w:r w:rsidRPr="002E3CAE">
              <w:rPr>
                <w:rFonts w:ascii="Times New Roman" w:hAnsi="Times New Roman" w:cs="Times New Roman"/>
                <w:webHidden/>
                <w:sz w:val="24"/>
                <w:szCs w:val="24"/>
              </w:rPr>
              <w:fldChar w:fldCharType="begin"/>
            </w:r>
            <w:r w:rsidRPr="002E3CAE">
              <w:rPr>
                <w:rFonts w:ascii="Times New Roman" w:hAnsi="Times New Roman" w:cs="Times New Roman"/>
                <w:webHidden/>
                <w:sz w:val="24"/>
                <w:szCs w:val="24"/>
              </w:rPr>
              <w:instrText xml:space="preserve"> PAGEREF _Toc207399149 \h </w:instrText>
            </w:r>
            <w:r w:rsidRPr="002E3CAE">
              <w:rPr>
                <w:rFonts w:ascii="Times New Roman" w:hAnsi="Times New Roman" w:cs="Times New Roman"/>
                <w:webHidden/>
                <w:sz w:val="24"/>
                <w:szCs w:val="24"/>
              </w:rPr>
            </w:r>
            <w:r w:rsidRPr="002E3CAE">
              <w:rPr>
                <w:rFonts w:ascii="Times New Roman" w:hAnsi="Times New Roman" w:cs="Times New Roman"/>
                <w:webHidden/>
                <w:sz w:val="24"/>
                <w:szCs w:val="24"/>
              </w:rPr>
              <w:fldChar w:fldCharType="separate"/>
            </w:r>
            <w:r w:rsidR="002E3CAE">
              <w:rPr>
                <w:rFonts w:ascii="Times New Roman" w:hAnsi="Times New Roman" w:cs="Times New Roman"/>
                <w:webHidden/>
                <w:sz w:val="24"/>
                <w:szCs w:val="24"/>
              </w:rPr>
              <w:t>76</w:t>
            </w:r>
            <w:r w:rsidRPr="002E3CAE">
              <w:rPr>
                <w:rFonts w:ascii="Times New Roman" w:hAnsi="Times New Roman" w:cs="Times New Roman"/>
                <w:webHidden/>
                <w:sz w:val="24"/>
                <w:szCs w:val="24"/>
              </w:rPr>
              <w:fldChar w:fldCharType="end"/>
            </w:r>
          </w:hyperlink>
        </w:p>
        <w:p w14:paraId="09D0AB80" w14:textId="1AFFB379"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50" w:history="1">
            <w:r w:rsidRPr="002E3CAE">
              <w:rPr>
                <w:rStyle w:val="ad"/>
                <w:rFonts w:ascii="Times New Roman" w:hAnsi="Times New Roman" w:cs="Times New Roman"/>
                <w:noProof/>
                <w:sz w:val="24"/>
                <w:szCs w:val="24"/>
              </w:rPr>
              <w:t>Supplementary Table 1.</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_Toc207399150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76</w:t>
            </w:r>
            <w:r w:rsidRPr="002E3CAE">
              <w:rPr>
                <w:rFonts w:ascii="Times New Roman" w:hAnsi="Times New Roman" w:cs="Times New Roman"/>
                <w:noProof/>
                <w:webHidden/>
                <w:sz w:val="24"/>
                <w:szCs w:val="24"/>
              </w:rPr>
              <w:fldChar w:fldCharType="end"/>
            </w:r>
          </w:hyperlink>
        </w:p>
        <w:p w14:paraId="254FFB82" w14:textId="07723B5C"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51" w:history="1">
            <w:r w:rsidRPr="002E3CAE">
              <w:rPr>
                <w:rStyle w:val="ad"/>
                <w:rFonts w:ascii="Times New Roman" w:hAnsi="Times New Roman" w:cs="Times New Roman"/>
                <w:noProof/>
                <w:sz w:val="24"/>
                <w:szCs w:val="24"/>
              </w:rPr>
              <w:t>Supplementary Table 2.</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_Toc207399151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78</w:t>
            </w:r>
            <w:r w:rsidRPr="002E3CAE">
              <w:rPr>
                <w:rFonts w:ascii="Times New Roman" w:hAnsi="Times New Roman" w:cs="Times New Roman"/>
                <w:noProof/>
                <w:webHidden/>
                <w:sz w:val="24"/>
                <w:szCs w:val="24"/>
              </w:rPr>
              <w:fldChar w:fldCharType="end"/>
            </w:r>
          </w:hyperlink>
        </w:p>
        <w:p w14:paraId="087071F0" w14:textId="501059AC"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52" w:history="1">
            <w:r w:rsidRPr="002E3CAE">
              <w:rPr>
                <w:rStyle w:val="ad"/>
                <w:rFonts w:ascii="Times New Roman" w:hAnsi="Times New Roman" w:cs="Times New Roman"/>
                <w:noProof/>
                <w:sz w:val="24"/>
                <w:szCs w:val="24"/>
              </w:rPr>
              <w:t>Supplementary Table 3.</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_Toc207399152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80</w:t>
            </w:r>
            <w:r w:rsidRPr="002E3CAE">
              <w:rPr>
                <w:rFonts w:ascii="Times New Roman" w:hAnsi="Times New Roman" w:cs="Times New Roman"/>
                <w:noProof/>
                <w:webHidden/>
                <w:sz w:val="24"/>
                <w:szCs w:val="24"/>
              </w:rPr>
              <w:fldChar w:fldCharType="end"/>
            </w:r>
          </w:hyperlink>
        </w:p>
        <w:p w14:paraId="26CBB1AF" w14:textId="6E8F327F"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54" w:history="1">
            <w:r w:rsidRPr="002E3CAE">
              <w:rPr>
                <w:rStyle w:val="ad"/>
                <w:rFonts w:ascii="Times New Roman" w:hAnsi="Times New Roman" w:cs="Times New Roman"/>
                <w:noProof/>
                <w:sz w:val="24"/>
                <w:szCs w:val="24"/>
              </w:rPr>
              <w:t>Supplementary Table 4</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_Toc207399154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81</w:t>
            </w:r>
            <w:r w:rsidRPr="002E3CAE">
              <w:rPr>
                <w:rFonts w:ascii="Times New Roman" w:hAnsi="Times New Roman" w:cs="Times New Roman"/>
                <w:noProof/>
                <w:webHidden/>
                <w:sz w:val="24"/>
                <w:szCs w:val="24"/>
              </w:rPr>
              <w:fldChar w:fldCharType="end"/>
            </w:r>
          </w:hyperlink>
        </w:p>
        <w:p w14:paraId="6F6C46DC" w14:textId="4ADAE06A"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55" w:history="1">
            <w:r w:rsidRPr="002E3CAE">
              <w:rPr>
                <w:rStyle w:val="ad"/>
                <w:rFonts w:ascii="Times New Roman" w:hAnsi="Times New Roman" w:cs="Times New Roman"/>
                <w:noProof/>
                <w:sz w:val="24"/>
                <w:szCs w:val="24"/>
              </w:rPr>
              <w:t>Supplementary Table 5</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_Toc207399155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82</w:t>
            </w:r>
            <w:r w:rsidRPr="002E3CAE">
              <w:rPr>
                <w:rFonts w:ascii="Times New Roman" w:hAnsi="Times New Roman" w:cs="Times New Roman"/>
                <w:noProof/>
                <w:webHidden/>
                <w:sz w:val="24"/>
                <w:szCs w:val="24"/>
              </w:rPr>
              <w:fldChar w:fldCharType="end"/>
            </w:r>
          </w:hyperlink>
        </w:p>
        <w:p w14:paraId="27E76048" w14:textId="2ED1C53B"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56" w:history="1">
            <w:r w:rsidRPr="002E3CAE">
              <w:rPr>
                <w:rStyle w:val="ad"/>
                <w:rFonts w:ascii="Times New Roman" w:hAnsi="Times New Roman" w:cs="Times New Roman"/>
                <w:noProof/>
                <w:sz w:val="24"/>
                <w:szCs w:val="24"/>
              </w:rPr>
              <w:t>Supplementary Table 6</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_Toc207399156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83</w:t>
            </w:r>
            <w:r w:rsidRPr="002E3CAE">
              <w:rPr>
                <w:rFonts w:ascii="Times New Roman" w:hAnsi="Times New Roman" w:cs="Times New Roman"/>
                <w:noProof/>
                <w:webHidden/>
                <w:sz w:val="24"/>
                <w:szCs w:val="24"/>
              </w:rPr>
              <w:fldChar w:fldCharType="end"/>
            </w:r>
          </w:hyperlink>
        </w:p>
        <w:p w14:paraId="72657575" w14:textId="68B4D74C"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57" w:history="1">
            <w:r w:rsidRPr="002E3CAE">
              <w:rPr>
                <w:rStyle w:val="ad"/>
                <w:rFonts w:ascii="Times New Roman" w:hAnsi="Times New Roman" w:cs="Times New Roman"/>
                <w:noProof/>
                <w:sz w:val="24"/>
                <w:szCs w:val="24"/>
              </w:rPr>
              <w:t>Supplementary Table 7</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_Toc207399157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84</w:t>
            </w:r>
            <w:r w:rsidRPr="002E3CAE">
              <w:rPr>
                <w:rFonts w:ascii="Times New Roman" w:hAnsi="Times New Roman" w:cs="Times New Roman"/>
                <w:noProof/>
                <w:webHidden/>
                <w:sz w:val="24"/>
                <w:szCs w:val="24"/>
              </w:rPr>
              <w:fldChar w:fldCharType="end"/>
            </w:r>
          </w:hyperlink>
        </w:p>
        <w:p w14:paraId="3957F866" w14:textId="79571D4A"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58" w:history="1">
            <w:r w:rsidRPr="002E3CAE">
              <w:rPr>
                <w:rStyle w:val="ad"/>
                <w:rFonts w:ascii="Times New Roman" w:hAnsi="Times New Roman" w:cs="Times New Roman"/>
                <w:noProof/>
                <w:sz w:val="24"/>
                <w:szCs w:val="24"/>
              </w:rPr>
              <w:t>Supplementary Table 8</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_Toc207399158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85</w:t>
            </w:r>
            <w:r w:rsidRPr="002E3CAE">
              <w:rPr>
                <w:rFonts w:ascii="Times New Roman" w:hAnsi="Times New Roman" w:cs="Times New Roman"/>
                <w:noProof/>
                <w:webHidden/>
                <w:sz w:val="24"/>
                <w:szCs w:val="24"/>
              </w:rPr>
              <w:fldChar w:fldCharType="end"/>
            </w:r>
          </w:hyperlink>
        </w:p>
        <w:p w14:paraId="7EE1344C" w14:textId="71BA0624"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59" w:history="1">
            <w:r w:rsidRPr="002E3CAE">
              <w:rPr>
                <w:rStyle w:val="ad"/>
                <w:rFonts w:ascii="Times New Roman" w:hAnsi="Times New Roman" w:cs="Times New Roman"/>
                <w:noProof/>
                <w:sz w:val="24"/>
                <w:szCs w:val="24"/>
              </w:rPr>
              <w:t>Supplementary Table 9</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_Toc207399159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87</w:t>
            </w:r>
            <w:r w:rsidRPr="002E3CAE">
              <w:rPr>
                <w:rFonts w:ascii="Times New Roman" w:hAnsi="Times New Roman" w:cs="Times New Roman"/>
                <w:noProof/>
                <w:webHidden/>
                <w:sz w:val="24"/>
                <w:szCs w:val="24"/>
              </w:rPr>
              <w:fldChar w:fldCharType="end"/>
            </w:r>
          </w:hyperlink>
        </w:p>
        <w:p w14:paraId="20A0403F" w14:textId="6845E336"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60" w:history="1">
            <w:r w:rsidRPr="002E3CAE">
              <w:rPr>
                <w:rStyle w:val="ad"/>
                <w:rFonts w:ascii="Times New Roman" w:hAnsi="Times New Roman" w:cs="Times New Roman"/>
                <w:noProof/>
                <w:sz w:val="24"/>
                <w:szCs w:val="24"/>
              </w:rPr>
              <w:t>Supplementary Table 10</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_Toc207399160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88</w:t>
            </w:r>
            <w:r w:rsidRPr="002E3CAE">
              <w:rPr>
                <w:rFonts w:ascii="Times New Roman" w:hAnsi="Times New Roman" w:cs="Times New Roman"/>
                <w:noProof/>
                <w:webHidden/>
                <w:sz w:val="24"/>
                <w:szCs w:val="24"/>
              </w:rPr>
              <w:fldChar w:fldCharType="end"/>
            </w:r>
          </w:hyperlink>
        </w:p>
        <w:p w14:paraId="3ECD7572" w14:textId="3D124B1F"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61" w:history="1">
            <w:r w:rsidRPr="002E3CAE">
              <w:rPr>
                <w:rStyle w:val="ad"/>
                <w:rFonts w:ascii="Times New Roman" w:hAnsi="Times New Roman" w:cs="Times New Roman"/>
                <w:noProof/>
                <w:sz w:val="24"/>
                <w:szCs w:val="24"/>
              </w:rPr>
              <w:t>Supplementary Table 11</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_Toc207399161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89</w:t>
            </w:r>
            <w:r w:rsidRPr="002E3CAE">
              <w:rPr>
                <w:rFonts w:ascii="Times New Roman" w:hAnsi="Times New Roman" w:cs="Times New Roman"/>
                <w:noProof/>
                <w:webHidden/>
                <w:sz w:val="24"/>
                <w:szCs w:val="24"/>
              </w:rPr>
              <w:fldChar w:fldCharType="end"/>
            </w:r>
          </w:hyperlink>
        </w:p>
        <w:p w14:paraId="6B1F77F8" w14:textId="03A4EFCA"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62" w:history="1">
            <w:r w:rsidRPr="002E3CAE">
              <w:rPr>
                <w:rStyle w:val="ad"/>
                <w:rFonts w:ascii="Times New Roman" w:hAnsi="Times New Roman" w:cs="Times New Roman"/>
                <w:noProof/>
                <w:sz w:val="24"/>
                <w:szCs w:val="24"/>
              </w:rPr>
              <w:t>Supplementary Table 12</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_Toc207399162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90</w:t>
            </w:r>
            <w:r w:rsidRPr="002E3CAE">
              <w:rPr>
                <w:rFonts w:ascii="Times New Roman" w:hAnsi="Times New Roman" w:cs="Times New Roman"/>
                <w:noProof/>
                <w:webHidden/>
                <w:sz w:val="24"/>
                <w:szCs w:val="24"/>
              </w:rPr>
              <w:fldChar w:fldCharType="end"/>
            </w:r>
          </w:hyperlink>
        </w:p>
        <w:p w14:paraId="314A51F7" w14:textId="1072FF5C"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63" w:history="1">
            <w:r w:rsidRPr="002E3CAE">
              <w:rPr>
                <w:rStyle w:val="ad"/>
                <w:rFonts w:ascii="Times New Roman" w:hAnsi="Times New Roman" w:cs="Times New Roman"/>
                <w:noProof/>
                <w:sz w:val="24"/>
                <w:szCs w:val="24"/>
              </w:rPr>
              <w:t>Supplementary Table 13</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_Toc207399163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92</w:t>
            </w:r>
            <w:r w:rsidRPr="002E3CAE">
              <w:rPr>
                <w:rFonts w:ascii="Times New Roman" w:hAnsi="Times New Roman" w:cs="Times New Roman"/>
                <w:noProof/>
                <w:webHidden/>
                <w:sz w:val="24"/>
                <w:szCs w:val="24"/>
              </w:rPr>
              <w:fldChar w:fldCharType="end"/>
            </w:r>
          </w:hyperlink>
        </w:p>
        <w:p w14:paraId="0B3747BA" w14:textId="5FB41299" w:rsidR="009A1A23" w:rsidRPr="002E3CAE" w:rsidRDefault="009A1A23">
          <w:pPr>
            <w:pStyle w:val="TOC2"/>
            <w:tabs>
              <w:tab w:val="right" w:leader="dot" w:pos="9736"/>
            </w:tabs>
            <w:rPr>
              <w:rFonts w:ascii="Times New Roman" w:eastAsiaTheme="minorEastAsia" w:hAnsi="Times New Roman" w:cs="Times New Roman"/>
              <w:noProof/>
              <w:sz w:val="24"/>
              <w:szCs w:val="24"/>
            </w:rPr>
          </w:pPr>
          <w:hyperlink w:anchor="_Toc207399164" w:history="1">
            <w:r w:rsidRPr="002E3CAE">
              <w:rPr>
                <w:rStyle w:val="ad"/>
                <w:rFonts w:ascii="Times New Roman" w:hAnsi="Times New Roman" w:cs="Times New Roman"/>
                <w:noProof/>
                <w:sz w:val="24"/>
                <w:szCs w:val="24"/>
              </w:rPr>
              <w:t>Supplementary Table 14</w:t>
            </w:r>
            <w:r w:rsidRPr="002E3CAE">
              <w:rPr>
                <w:rFonts w:ascii="Times New Roman" w:hAnsi="Times New Roman" w:cs="Times New Roman"/>
                <w:noProof/>
                <w:webHidden/>
                <w:sz w:val="24"/>
                <w:szCs w:val="24"/>
              </w:rPr>
              <w:tab/>
            </w:r>
            <w:r w:rsidRPr="002E3CAE">
              <w:rPr>
                <w:rFonts w:ascii="Times New Roman" w:hAnsi="Times New Roman" w:cs="Times New Roman"/>
                <w:noProof/>
                <w:webHidden/>
                <w:sz w:val="24"/>
                <w:szCs w:val="24"/>
              </w:rPr>
              <w:fldChar w:fldCharType="begin"/>
            </w:r>
            <w:r w:rsidRPr="002E3CAE">
              <w:rPr>
                <w:rFonts w:ascii="Times New Roman" w:hAnsi="Times New Roman" w:cs="Times New Roman"/>
                <w:noProof/>
                <w:webHidden/>
                <w:sz w:val="24"/>
                <w:szCs w:val="24"/>
              </w:rPr>
              <w:instrText xml:space="preserve"> PAGEREF _Toc207399164 \h </w:instrText>
            </w:r>
            <w:r w:rsidRPr="002E3CAE">
              <w:rPr>
                <w:rFonts w:ascii="Times New Roman" w:hAnsi="Times New Roman" w:cs="Times New Roman"/>
                <w:noProof/>
                <w:webHidden/>
                <w:sz w:val="24"/>
                <w:szCs w:val="24"/>
              </w:rPr>
            </w:r>
            <w:r w:rsidRPr="002E3CAE">
              <w:rPr>
                <w:rFonts w:ascii="Times New Roman" w:hAnsi="Times New Roman" w:cs="Times New Roman"/>
                <w:noProof/>
                <w:webHidden/>
                <w:sz w:val="24"/>
                <w:szCs w:val="24"/>
              </w:rPr>
              <w:fldChar w:fldCharType="separate"/>
            </w:r>
            <w:r w:rsidR="002E3CAE">
              <w:rPr>
                <w:rFonts w:ascii="Times New Roman" w:hAnsi="Times New Roman" w:cs="Times New Roman"/>
                <w:noProof/>
                <w:webHidden/>
                <w:sz w:val="24"/>
                <w:szCs w:val="24"/>
              </w:rPr>
              <w:t>94</w:t>
            </w:r>
            <w:r w:rsidRPr="002E3CAE">
              <w:rPr>
                <w:rFonts w:ascii="Times New Roman" w:hAnsi="Times New Roman" w:cs="Times New Roman"/>
                <w:noProof/>
                <w:webHidden/>
                <w:sz w:val="24"/>
                <w:szCs w:val="24"/>
              </w:rPr>
              <w:fldChar w:fldCharType="end"/>
            </w:r>
          </w:hyperlink>
        </w:p>
        <w:p w14:paraId="62C759A0" w14:textId="281ADC05" w:rsidR="009A1A23" w:rsidRPr="002E3CAE" w:rsidRDefault="009A1A23">
          <w:pPr>
            <w:pStyle w:val="TOC1"/>
            <w:rPr>
              <w:rFonts w:ascii="Times New Roman" w:eastAsiaTheme="minorEastAsia" w:hAnsi="Times New Roman" w:cs="Times New Roman"/>
              <w:b w:val="0"/>
              <w:bCs w:val="0"/>
              <w:sz w:val="24"/>
              <w:szCs w:val="24"/>
            </w:rPr>
          </w:pPr>
          <w:hyperlink w:anchor="_Toc207399165" w:history="1">
            <w:r w:rsidRPr="002E3CAE">
              <w:rPr>
                <w:rStyle w:val="ad"/>
                <w:rFonts w:ascii="Times New Roman" w:hAnsi="Times New Roman" w:cs="Times New Roman"/>
                <w:sz w:val="24"/>
                <w:szCs w:val="24"/>
              </w:rPr>
              <w:t>Supplementary References</w:t>
            </w:r>
            <w:r w:rsidRPr="002E3CAE">
              <w:rPr>
                <w:rFonts w:ascii="Times New Roman" w:hAnsi="Times New Roman" w:cs="Times New Roman"/>
                <w:webHidden/>
                <w:sz w:val="24"/>
                <w:szCs w:val="24"/>
              </w:rPr>
              <w:tab/>
            </w:r>
            <w:r w:rsidRPr="002E3CAE">
              <w:rPr>
                <w:rFonts w:ascii="Times New Roman" w:hAnsi="Times New Roman" w:cs="Times New Roman"/>
                <w:webHidden/>
                <w:sz w:val="24"/>
                <w:szCs w:val="24"/>
              </w:rPr>
              <w:fldChar w:fldCharType="begin"/>
            </w:r>
            <w:r w:rsidRPr="002E3CAE">
              <w:rPr>
                <w:rFonts w:ascii="Times New Roman" w:hAnsi="Times New Roman" w:cs="Times New Roman"/>
                <w:webHidden/>
                <w:sz w:val="24"/>
                <w:szCs w:val="24"/>
              </w:rPr>
              <w:instrText xml:space="preserve"> PAGEREF _Toc207399165 \h </w:instrText>
            </w:r>
            <w:r w:rsidRPr="002E3CAE">
              <w:rPr>
                <w:rFonts w:ascii="Times New Roman" w:hAnsi="Times New Roman" w:cs="Times New Roman"/>
                <w:webHidden/>
                <w:sz w:val="24"/>
                <w:szCs w:val="24"/>
              </w:rPr>
            </w:r>
            <w:r w:rsidRPr="002E3CAE">
              <w:rPr>
                <w:rFonts w:ascii="Times New Roman" w:hAnsi="Times New Roman" w:cs="Times New Roman"/>
                <w:webHidden/>
                <w:sz w:val="24"/>
                <w:szCs w:val="24"/>
              </w:rPr>
              <w:fldChar w:fldCharType="separate"/>
            </w:r>
            <w:r w:rsidR="002E3CAE">
              <w:rPr>
                <w:rFonts w:ascii="Times New Roman" w:hAnsi="Times New Roman" w:cs="Times New Roman"/>
                <w:webHidden/>
                <w:sz w:val="24"/>
                <w:szCs w:val="24"/>
              </w:rPr>
              <w:t>98</w:t>
            </w:r>
            <w:r w:rsidRPr="002E3CAE">
              <w:rPr>
                <w:rFonts w:ascii="Times New Roman" w:hAnsi="Times New Roman" w:cs="Times New Roman"/>
                <w:webHidden/>
                <w:sz w:val="24"/>
                <w:szCs w:val="24"/>
              </w:rPr>
              <w:fldChar w:fldCharType="end"/>
            </w:r>
          </w:hyperlink>
        </w:p>
        <w:p w14:paraId="065F5482" w14:textId="14C62BAA" w:rsidR="005F6037" w:rsidRPr="002E3CAE" w:rsidRDefault="00B00EE5" w:rsidP="007F1ACF">
          <w:pPr>
            <w:rPr>
              <w:rFonts w:ascii="Times New Roman" w:hAnsi="Times New Roman" w:cs="Times New Roman"/>
              <w:b/>
              <w:bCs/>
              <w:sz w:val="24"/>
              <w:szCs w:val="24"/>
              <w:lang w:val="zh-CN"/>
            </w:rPr>
          </w:pPr>
          <w:r w:rsidRPr="002E3CAE">
            <w:rPr>
              <w:rFonts w:ascii="Times New Roman" w:hAnsi="Times New Roman" w:cs="Times New Roman"/>
              <w:b/>
              <w:bCs/>
              <w:noProof/>
              <w:sz w:val="24"/>
              <w:szCs w:val="24"/>
            </w:rPr>
            <w:fldChar w:fldCharType="end"/>
          </w:r>
        </w:p>
      </w:sdtContent>
    </w:sdt>
    <w:p w14:paraId="732DA80C" w14:textId="3994BE02" w:rsidR="00A45C36" w:rsidRPr="002E3CAE" w:rsidRDefault="00A44C71" w:rsidP="009A7554">
      <w:pPr>
        <w:spacing w:line="360" w:lineRule="auto"/>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bookmarkStart w:id="5" w:name="_Toc195629769"/>
    </w:p>
    <w:p w14:paraId="2C06D345" w14:textId="77777777" w:rsidR="00A45C36" w:rsidRPr="002E3CAE" w:rsidRDefault="00A45C36" w:rsidP="009A7554">
      <w:pPr>
        <w:pStyle w:val="1"/>
        <w:rPr>
          <w:rFonts w:ascii="Times New Roman" w:hAnsi="Times New Roman" w:cs="Times New Roman"/>
          <w:sz w:val="24"/>
          <w:szCs w:val="24"/>
        </w:rPr>
      </w:pPr>
      <w:bookmarkStart w:id="6" w:name="_Toc207399074"/>
      <w:r w:rsidRPr="002E3CAE">
        <w:rPr>
          <w:rFonts w:ascii="Times New Roman" w:hAnsi="Times New Roman" w:cs="Times New Roman"/>
          <w:sz w:val="24"/>
          <w:szCs w:val="24"/>
        </w:rPr>
        <w:lastRenderedPageBreak/>
        <w:t xml:space="preserve">Supplementary </w:t>
      </w:r>
      <w:bookmarkStart w:id="7" w:name="_Hlk183390090"/>
      <w:r w:rsidRPr="002E3CAE">
        <w:rPr>
          <w:rFonts w:ascii="Times New Roman" w:hAnsi="Times New Roman" w:cs="Times New Roman"/>
          <w:sz w:val="24"/>
          <w:szCs w:val="24"/>
        </w:rPr>
        <w:t>Methods</w:t>
      </w:r>
      <w:bookmarkEnd w:id="6"/>
      <w:bookmarkEnd w:id="7"/>
    </w:p>
    <w:p w14:paraId="1CE3BC7C" w14:textId="77777777" w:rsidR="00A45C36" w:rsidRPr="002E3CAE" w:rsidRDefault="00A45C36" w:rsidP="009A7554">
      <w:pPr>
        <w:pStyle w:val="2"/>
        <w:spacing w:line="360" w:lineRule="auto"/>
        <w:rPr>
          <w:rFonts w:ascii="Times New Roman" w:hAnsi="Times New Roman" w:cs="Times New Roman"/>
          <w:sz w:val="24"/>
          <w:szCs w:val="24"/>
        </w:rPr>
      </w:pPr>
      <w:bookmarkStart w:id="8" w:name="_Toc207399075"/>
      <w:r w:rsidRPr="002E3CAE">
        <w:rPr>
          <w:rFonts w:ascii="Times New Roman" w:hAnsi="Times New Roman" w:cs="Times New Roman"/>
          <w:sz w:val="24"/>
          <w:szCs w:val="24"/>
        </w:rPr>
        <w:t>Chemicals and Reagents</w:t>
      </w:r>
      <w:bookmarkEnd w:id="8"/>
    </w:p>
    <w:p w14:paraId="67C2A049" w14:textId="77E59FCD" w:rsidR="00A45C36" w:rsidRPr="002E3CAE" w:rsidRDefault="00A45C36" w:rsidP="009A7554">
      <w:pPr>
        <w:spacing w:line="360" w:lineRule="auto"/>
        <w:rPr>
          <w:rFonts w:ascii="Times New Roman" w:hAnsi="Times New Roman" w:cs="Times New Roman"/>
          <w:sz w:val="24"/>
          <w:szCs w:val="24"/>
        </w:rPr>
      </w:pPr>
      <w:proofErr w:type="gramStart"/>
      <w:r w:rsidRPr="002E3CAE">
        <w:rPr>
          <w:rFonts w:ascii="Times New Roman" w:hAnsi="Times New Roman" w:cs="Times New Roman"/>
          <w:sz w:val="24"/>
          <w:szCs w:val="24"/>
        </w:rPr>
        <w:t>Cobalt(</w:t>
      </w:r>
      <w:proofErr w:type="gramEnd"/>
      <w:r w:rsidRPr="002E3CAE">
        <w:rPr>
          <w:rFonts w:ascii="Times New Roman" w:hAnsi="Times New Roman" w:cs="Times New Roman"/>
          <w:sz w:val="24"/>
          <w:szCs w:val="24"/>
        </w:rPr>
        <w:t xml:space="preserve">II) acetate tetrahydrate (99.9%, </w:t>
      </w:r>
      <w:bookmarkStart w:id="9" w:name="OLE_LINK167"/>
      <w:r w:rsidRPr="002E3CAE">
        <w:rPr>
          <w:rFonts w:ascii="Times New Roman" w:hAnsi="Times New Roman" w:cs="Times New Roman"/>
          <w:sz w:val="24"/>
          <w:szCs w:val="24"/>
        </w:rPr>
        <w:t>metals basis</w:t>
      </w:r>
      <w:bookmarkEnd w:id="9"/>
      <w:r w:rsidRPr="002E3CAE">
        <w:rPr>
          <w:rFonts w:ascii="Times New Roman" w:hAnsi="Times New Roman" w:cs="Times New Roman"/>
          <w:sz w:val="24"/>
          <w:szCs w:val="24"/>
        </w:rPr>
        <w:t xml:space="preserve">), </w:t>
      </w:r>
      <w:proofErr w:type="gramStart"/>
      <w:r w:rsidRPr="002E3CAE">
        <w:rPr>
          <w:rFonts w:ascii="Times New Roman" w:hAnsi="Times New Roman" w:cs="Times New Roman"/>
          <w:sz w:val="24"/>
          <w:szCs w:val="24"/>
        </w:rPr>
        <w:t>cobalt(</w:t>
      </w:r>
      <w:proofErr w:type="gramEnd"/>
      <w:r w:rsidRPr="002E3CAE">
        <w:rPr>
          <w:rFonts w:ascii="Times New Roman" w:hAnsi="Times New Roman" w:cs="Times New Roman"/>
          <w:sz w:val="24"/>
          <w:szCs w:val="24"/>
        </w:rPr>
        <w:t xml:space="preserve">II) nitrate hexahydrate (99.99%, metals basis), </w:t>
      </w:r>
      <w:proofErr w:type="gramStart"/>
      <w:r w:rsidRPr="002E3CAE">
        <w:rPr>
          <w:rFonts w:ascii="Times New Roman" w:hAnsi="Times New Roman" w:cs="Times New Roman"/>
          <w:sz w:val="24"/>
          <w:szCs w:val="24"/>
        </w:rPr>
        <w:t>cobalt(</w:t>
      </w:r>
      <w:proofErr w:type="gramEnd"/>
      <w:r w:rsidRPr="002E3CAE">
        <w:rPr>
          <w:rFonts w:ascii="Times New Roman" w:hAnsi="Times New Roman" w:cs="Times New Roman"/>
          <w:sz w:val="24"/>
          <w:szCs w:val="24"/>
        </w:rPr>
        <w:t>II) dichloride (99.99%, metals basis), KOH (electronic grade, 99.999% metals basis), methanol (99.5%), ethanol (95%), isopropanol (99.7%), H</w:t>
      </w:r>
      <w:r w:rsidRPr="002E3CAE">
        <w:rPr>
          <w:rFonts w:ascii="Times New Roman" w:hAnsi="Times New Roman" w:cs="Times New Roman"/>
          <w:sz w:val="24"/>
          <w:szCs w:val="24"/>
          <w:vertAlign w:val="subscript"/>
        </w:rPr>
        <w:t>2</w:t>
      </w:r>
      <w:r w:rsidR="003E0C6F"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 xml:space="preserve">O (99.9%), </w:t>
      </w:r>
      <w:proofErr w:type="spellStart"/>
      <w:r w:rsidRPr="002E3CAE">
        <w:rPr>
          <w:rFonts w:ascii="Times New Roman" w:hAnsi="Times New Roman" w:cs="Times New Roman"/>
          <w:sz w:val="24"/>
          <w:szCs w:val="24"/>
        </w:rPr>
        <w:t>dimethylsulfoxide</w:t>
      </w:r>
      <w:proofErr w:type="spellEnd"/>
      <w:r w:rsidRPr="002E3CAE">
        <w:rPr>
          <w:rFonts w:ascii="Times New Roman" w:hAnsi="Times New Roman" w:cs="Times New Roman"/>
          <w:sz w:val="24"/>
          <w:szCs w:val="24"/>
        </w:rPr>
        <w:t xml:space="preserve"> (DMSO), and dimethylformamide (DMF) were purchased from Shanghai Sinopharm Chemical Reagent Co., </w:t>
      </w:r>
      <w:proofErr w:type="gramStart"/>
      <w:r w:rsidRPr="002E3CAE">
        <w:rPr>
          <w:rFonts w:ascii="Times New Roman" w:hAnsi="Times New Roman" w:cs="Times New Roman"/>
          <w:sz w:val="24"/>
          <w:szCs w:val="24"/>
        </w:rPr>
        <w:t>Ltd..</w:t>
      </w:r>
      <w:proofErr w:type="gramEnd"/>
      <w:r w:rsidRPr="002E3CAE">
        <w:rPr>
          <w:rFonts w:ascii="Times New Roman" w:hAnsi="Times New Roman" w:cs="Times New Roman"/>
          <w:sz w:val="24"/>
          <w:szCs w:val="24"/>
        </w:rPr>
        <w:t xml:space="preserve"> Terephthalic acid (BDC, 99%), 2,5-diaminoterephthalic acid (</w:t>
      </w:r>
      <w:bookmarkStart w:id="10" w:name="OLE_LINK169"/>
      <w:r w:rsidRPr="002E3CAE">
        <w:rPr>
          <w:rFonts w:ascii="Times New Roman" w:hAnsi="Times New Roman" w:cs="Times New Roman"/>
          <w:sz w:val="24"/>
          <w:szCs w:val="24"/>
        </w:rPr>
        <w:t>BDC(NH</w:t>
      </w:r>
      <w:r w:rsidR="00AF141B"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w:t>
      </w:r>
      <w:r w:rsidRPr="002E3CAE">
        <w:rPr>
          <w:rFonts w:ascii="Times New Roman" w:hAnsi="Times New Roman" w:cs="Times New Roman"/>
          <w:sz w:val="24"/>
          <w:szCs w:val="24"/>
          <w:vertAlign w:val="subscript"/>
        </w:rPr>
        <w:t>2</w:t>
      </w:r>
      <w:bookmarkEnd w:id="10"/>
      <w:r w:rsidRPr="002E3CAE">
        <w:rPr>
          <w:rFonts w:ascii="Times New Roman" w:hAnsi="Times New Roman" w:cs="Times New Roman"/>
          <w:sz w:val="24"/>
          <w:szCs w:val="24"/>
        </w:rPr>
        <w:t>, ≥95%), and 2,5-dimercaptoterephthalic acid (BDC(SH)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≥95%) were </w:t>
      </w:r>
      <w:r w:rsidR="002C100F" w:rsidRPr="002E3CAE">
        <w:rPr>
          <w:rFonts w:ascii="Times New Roman" w:eastAsiaTheme="minorEastAsia" w:hAnsi="Times New Roman" w:cs="Times New Roman"/>
          <w:sz w:val="24"/>
          <w:szCs w:val="24"/>
        </w:rPr>
        <w:t>bought</w:t>
      </w:r>
      <w:r w:rsidR="002C100F"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from Shanghai Bide </w:t>
      </w:r>
      <w:proofErr w:type="spellStart"/>
      <w:r w:rsidRPr="002E3CAE">
        <w:rPr>
          <w:rFonts w:ascii="Times New Roman" w:hAnsi="Times New Roman" w:cs="Times New Roman"/>
          <w:sz w:val="24"/>
          <w:szCs w:val="24"/>
        </w:rPr>
        <w:t>Pharmatech</w:t>
      </w:r>
      <w:proofErr w:type="spellEnd"/>
      <w:r w:rsidRPr="002E3CAE">
        <w:rPr>
          <w:rFonts w:ascii="Times New Roman" w:hAnsi="Times New Roman" w:cs="Times New Roman"/>
          <w:sz w:val="24"/>
          <w:szCs w:val="24"/>
        </w:rPr>
        <w:t xml:space="preserve"> Technology Co., </w:t>
      </w:r>
      <w:proofErr w:type="gramStart"/>
      <w:r w:rsidRPr="002E3CAE">
        <w:rPr>
          <w:rFonts w:ascii="Times New Roman" w:hAnsi="Times New Roman" w:cs="Times New Roman"/>
          <w:sz w:val="24"/>
          <w:szCs w:val="24"/>
        </w:rPr>
        <w:t>Ltd..</w:t>
      </w:r>
      <w:proofErr w:type="gramEnd"/>
      <w:r w:rsidRPr="002E3CAE">
        <w:rPr>
          <w:rFonts w:ascii="Times New Roman" w:hAnsi="Times New Roman" w:cs="Times New Roman"/>
          <w:sz w:val="24"/>
          <w:szCs w:val="24"/>
        </w:rPr>
        <w:t xml:space="preserve"> </w:t>
      </w:r>
      <w:proofErr w:type="spellStart"/>
      <w:r w:rsidRPr="002E3CAE">
        <w:rPr>
          <w:rFonts w:ascii="Times New Roman" w:hAnsi="Times New Roman" w:cs="Times New Roman"/>
          <w:sz w:val="24"/>
          <w:szCs w:val="24"/>
        </w:rPr>
        <w:t>Nafion</w:t>
      </w:r>
      <w:proofErr w:type="spellEnd"/>
      <w:r w:rsidRPr="002E3CAE">
        <w:rPr>
          <w:rFonts w:ascii="Times New Roman" w:hAnsi="Times New Roman" w:cs="Times New Roman"/>
          <w:sz w:val="24"/>
          <w:szCs w:val="24"/>
        </w:rPr>
        <w:t xml:space="preserve"> 117 solution (5%)</w:t>
      </w:r>
      <w:r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20%Pt/C, and RuO</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vertAlign w:val="superscript"/>
        </w:rPr>
        <w:t xml:space="preserve"> </w:t>
      </w:r>
      <w:r w:rsidRPr="002E3CAE">
        <w:rPr>
          <w:rFonts w:ascii="Times New Roman" w:hAnsi="Times New Roman" w:cs="Times New Roman"/>
          <w:sz w:val="24"/>
          <w:szCs w:val="24"/>
        </w:rPr>
        <w:t xml:space="preserve">(99.9%) were </w:t>
      </w:r>
      <w:r w:rsidR="00E36EC0" w:rsidRPr="002E3CAE">
        <w:rPr>
          <w:rFonts w:ascii="Times New Roman" w:hAnsi="Times New Roman" w:cs="Times New Roman"/>
          <w:sz w:val="24"/>
          <w:szCs w:val="24"/>
        </w:rPr>
        <w:t xml:space="preserve">purchased </w:t>
      </w:r>
      <w:r w:rsidRPr="002E3CAE">
        <w:rPr>
          <w:rFonts w:ascii="Times New Roman" w:hAnsi="Times New Roman" w:cs="Times New Roman"/>
          <w:sz w:val="24"/>
          <w:szCs w:val="24"/>
        </w:rPr>
        <w:t>from Sigma-Aldrich. Carbon paper (TGP-H-060)</w:t>
      </w:r>
      <w:r w:rsidR="00D6712D" w:rsidRPr="002E3CAE">
        <w:rPr>
          <w:rFonts w:ascii="Times New Roman" w:eastAsiaTheme="minorEastAsia" w:hAnsi="Times New Roman" w:cs="Times New Roman"/>
          <w:sz w:val="24"/>
          <w:szCs w:val="24"/>
        </w:rPr>
        <w:t xml:space="preserve">, Raney nickel, </w:t>
      </w:r>
      <w:r w:rsidRPr="002E3CAE">
        <w:rPr>
          <w:rFonts w:ascii="Times New Roman" w:hAnsi="Times New Roman" w:cs="Times New Roman"/>
          <w:sz w:val="24"/>
          <w:szCs w:val="24"/>
        </w:rPr>
        <w:t xml:space="preserve">and </w:t>
      </w:r>
      <w:proofErr w:type="spellStart"/>
      <w:r w:rsidRPr="002E3CAE">
        <w:rPr>
          <w:rFonts w:ascii="Times New Roman" w:hAnsi="Times New Roman" w:cs="Times New Roman"/>
          <w:sz w:val="24"/>
          <w:szCs w:val="24"/>
        </w:rPr>
        <w:t>fumasep</w:t>
      </w:r>
      <w:proofErr w:type="spellEnd"/>
      <w:r w:rsidRPr="002E3CAE">
        <w:rPr>
          <w:rFonts w:ascii="Times New Roman" w:hAnsi="Times New Roman" w:cs="Times New Roman"/>
          <w:sz w:val="24"/>
          <w:szCs w:val="24"/>
        </w:rPr>
        <w:t xml:space="preserve"> anion exchange membrane (FAA-3-PK-130) were</w:t>
      </w:r>
      <w:r w:rsidR="00E36EC0" w:rsidRPr="002E3CAE">
        <w:rPr>
          <w:rFonts w:ascii="Times New Roman" w:eastAsiaTheme="minorEastAsia" w:hAnsi="Times New Roman" w:cs="Times New Roman"/>
          <w:sz w:val="24"/>
          <w:szCs w:val="24"/>
        </w:rPr>
        <w:t xml:space="preserve"> obtained</w:t>
      </w:r>
      <w:r w:rsidR="00E36EC0"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from </w:t>
      </w:r>
      <w:proofErr w:type="spellStart"/>
      <w:r w:rsidRPr="002E3CAE">
        <w:rPr>
          <w:rFonts w:ascii="Times New Roman" w:hAnsi="Times New Roman" w:cs="Times New Roman"/>
          <w:sz w:val="24"/>
          <w:szCs w:val="24"/>
        </w:rPr>
        <w:t>Sinero</w:t>
      </w:r>
      <w:proofErr w:type="spellEnd"/>
      <w:r w:rsidRPr="002E3CAE">
        <w:rPr>
          <w:rFonts w:ascii="Times New Roman" w:hAnsi="Times New Roman" w:cs="Times New Roman"/>
          <w:sz w:val="24"/>
          <w:szCs w:val="24"/>
        </w:rPr>
        <w:t xml:space="preserve"> Technology Co.</w:t>
      </w:r>
      <w:r w:rsidR="00D6712D"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proofErr w:type="gramStart"/>
      <w:r w:rsidRPr="002E3CAE">
        <w:rPr>
          <w:rFonts w:ascii="Times New Roman" w:hAnsi="Times New Roman" w:cs="Times New Roman"/>
          <w:sz w:val="24"/>
          <w:szCs w:val="24"/>
        </w:rPr>
        <w:t>Ltd.</w:t>
      </w:r>
      <w:r w:rsidR="00D6712D" w:rsidRPr="002E3CAE">
        <w:rPr>
          <w:rFonts w:ascii="Times New Roman" w:eastAsiaTheme="minorEastAsia" w:hAnsi="Times New Roman" w:cs="Times New Roman"/>
          <w:sz w:val="24"/>
          <w:szCs w:val="24"/>
        </w:rPr>
        <w:t>.</w:t>
      </w:r>
      <w:proofErr w:type="gramEnd"/>
      <w:r w:rsidRPr="002E3CAE">
        <w:rPr>
          <w:rFonts w:ascii="Times New Roman" w:hAnsi="Times New Roman" w:cs="Times New Roman"/>
          <w:sz w:val="24"/>
          <w:szCs w:val="24"/>
        </w:rPr>
        <w:t xml:space="preserve"> All chemical reagents were used as received without further purification. All aqueous solutions were prepared using deionized water (DI water) with a resistivity of 18.2 MΩ cm</w:t>
      </w:r>
      <w:r w:rsidR="00040EAF" w:rsidRPr="00040EAF">
        <w:rPr>
          <w:rFonts w:ascii="Times New Roman" w:eastAsiaTheme="minorEastAsia" w:hAnsi="Times New Roman" w:cs="Times New Roman" w:hint="eastAsia"/>
          <w:sz w:val="24"/>
          <w:szCs w:val="24"/>
          <w:vertAlign w:val="superscript"/>
        </w:rPr>
        <w:t>-</w:t>
      </w:r>
      <w:r w:rsidRPr="002E3CAE">
        <w:rPr>
          <w:rFonts w:ascii="Times New Roman" w:hAnsi="Times New Roman" w:cs="Times New Roman"/>
          <w:sz w:val="24"/>
          <w:szCs w:val="24"/>
          <w:vertAlign w:val="superscript"/>
        </w:rPr>
        <w:t>1</w:t>
      </w:r>
      <w:r w:rsidRPr="002E3CAE">
        <w:rPr>
          <w:rFonts w:ascii="Times New Roman" w:hAnsi="Times New Roman" w:cs="Times New Roman"/>
          <w:sz w:val="24"/>
          <w:szCs w:val="24"/>
        </w:rPr>
        <w:t>.</w:t>
      </w:r>
    </w:p>
    <w:p w14:paraId="308BF60C" w14:textId="77777777" w:rsidR="00A45C36" w:rsidRPr="002E3CAE" w:rsidRDefault="00A45C36" w:rsidP="009A7554">
      <w:pPr>
        <w:pStyle w:val="2"/>
        <w:spacing w:line="360" w:lineRule="auto"/>
        <w:rPr>
          <w:rFonts w:ascii="Times New Roman" w:hAnsi="Times New Roman" w:cs="Times New Roman"/>
          <w:sz w:val="24"/>
          <w:szCs w:val="24"/>
        </w:rPr>
      </w:pPr>
      <w:bookmarkStart w:id="11" w:name="_Toc207399076"/>
      <w:r w:rsidRPr="002E3CAE">
        <w:rPr>
          <w:rFonts w:ascii="Times New Roman" w:hAnsi="Times New Roman" w:cs="Times New Roman"/>
          <w:sz w:val="24"/>
          <w:szCs w:val="24"/>
        </w:rPr>
        <w:t>Synthesis of MOFs</w:t>
      </w:r>
      <w:bookmarkEnd w:id="11"/>
    </w:p>
    <w:p w14:paraId="046B08EC" w14:textId="77777777" w:rsidR="00A45C36" w:rsidRPr="002E3CAE" w:rsidRDefault="00A45C36" w:rsidP="009A7554">
      <w:pPr>
        <w:spacing w:line="360" w:lineRule="auto"/>
        <w:rPr>
          <w:rFonts w:ascii="Times New Roman" w:hAnsi="Times New Roman" w:cs="Times New Roman"/>
          <w:b/>
          <w:bCs/>
          <w:sz w:val="24"/>
          <w:szCs w:val="24"/>
        </w:rPr>
      </w:pPr>
      <w:r w:rsidRPr="002E3CAE">
        <w:rPr>
          <w:rFonts w:ascii="Times New Roman" w:hAnsi="Times New Roman" w:cs="Times New Roman"/>
          <w:b/>
          <w:bCs/>
          <w:sz w:val="24"/>
          <w:szCs w:val="24"/>
        </w:rPr>
        <w:t xml:space="preserve">Synthesis of </w:t>
      </w:r>
      <w:bookmarkStart w:id="12" w:name="_Hlk178101871"/>
      <w:proofErr w:type="spellStart"/>
      <w:r w:rsidRPr="002E3CAE">
        <w:rPr>
          <w:rFonts w:ascii="Times New Roman" w:hAnsi="Times New Roman" w:cs="Times New Roman"/>
          <w:b/>
          <w:bCs/>
          <w:sz w:val="24"/>
          <w:szCs w:val="24"/>
        </w:rPr>
        <w:t>thio</w:t>
      </w:r>
      <w:proofErr w:type="spellEnd"/>
      <w:r w:rsidRPr="002E3CAE">
        <w:rPr>
          <w:rFonts w:ascii="Times New Roman" w:hAnsi="Times New Roman" w:cs="Times New Roman"/>
          <w:b/>
          <w:bCs/>
          <w:sz w:val="24"/>
          <w:szCs w:val="24"/>
        </w:rPr>
        <w:t>-Co</w:t>
      </w:r>
      <w:bookmarkEnd w:id="12"/>
      <w:r w:rsidRPr="002E3CAE">
        <w:rPr>
          <w:rFonts w:ascii="Times New Roman" w:hAnsi="Times New Roman" w:cs="Times New Roman"/>
          <w:b/>
          <w:bCs/>
          <w:sz w:val="24"/>
          <w:szCs w:val="24"/>
        </w:rPr>
        <w:t>-MOF</w:t>
      </w:r>
    </w:p>
    <w:p w14:paraId="1942020E" w14:textId="5526F427" w:rsidR="00A45C36" w:rsidRPr="002E3CAE" w:rsidRDefault="00A45C36" w:rsidP="009A7554">
      <w:pPr>
        <w:spacing w:line="360" w:lineRule="auto"/>
        <w:rPr>
          <w:rFonts w:ascii="Times New Roman" w:eastAsiaTheme="minorEastAsia" w:hAnsi="Times New Roman" w:cs="Times New Roman"/>
          <w:b/>
          <w:bCs/>
          <w:sz w:val="24"/>
          <w:szCs w:val="24"/>
        </w:rPr>
      </w:pPr>
      <w:r w:rsidRPr="002E3CAE">
        <w:rPr>
          <w:rFonts w:ascii="Times New Roman" w:hAnsi="Times New Roman" w:cs="Times New Roman"/>
          <w:sz w:val="24"/>
          <w:szCs w:val="24"/>
        </w:rPr>
        <w:t xml:space="preserve">In synthesis of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 xml:space="preserve">-Co-MOF, 3 mmol of </w:t>
      </w:r>
      <w:proofErr w:type="gramStart"/>
      <w:r w:rsidRPr="002E3CAE">
        <w:rPr>
          <w:rFonts w:ascii="Times New Roman" w:hAnsi="Times New Roman" w:cs="Times New Roman"/>
          <w:sz w:val="24"/>
          <w:szCs w:val="24"/>
        </w:rPr>
        <w:t>cobalt(</w:t>
      </w:r>
      <w:proofErr w:type="gramEnd"/>
      <w:r w:rsidRPr="002E3CAE">
        <w:rPr>
          <w:rFonts w:ascii="Times New Roman" w:hAnsi="Times New Roman" w:cs="Times New Roman"/>
          <w:sz w:val="24"/>
          <w:szCs w:val="24"/>
        </w:rPr>
        <w:t xml:space="preserve">II) acetate tetrahydrate was first dissolved in 50 mL of methanol under vigorous stirring. 50 mL of </w:t>
      </w:r>
      <w:bookmarkStart w:id="13" w:name="OLE_LINK41"/>
      <w:r w:rsidRPr="002E3CAE">
        <w:rPr>
          <w:rFonts w:ascii="Times New Roman" w:hAnsi="Times New Roman" w:cs="Times New Roman"/>
          <w:sz w:val="24"/>
          <w:szCs w:val="24"/>
        </w:rPr>
        <w:t xml:space="preserve">methanol </w:t>
      </w:r>
      <w:bookmarkEnd w:id="13"/>
      <w:r w:rsidRPr="002E3CAE">
        <w:rPr>
          <w:rFonts w:ascii="Times New Roman" w:hAnsi="Times New Roman" w:cs="Times New Roman"/>
          <w:sz w:val="24"/>
          <w:szCs w:val="24"/>
        </w:rPr>
        <w:t>and 10 mL of DMF solution containing 1 mmol of BDC(SH)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were added dropwise under continued stirring, and the mixed solution was continuously stirred for about 3 h to form the black mixture at room temperature. The mixture was washed several times</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with water and methanol, respectively, and then ultrasonically dispersed in 50 mL of water. The mixture was then transferred into a Teflon-lined autoclave, tightly capped, and placed in an oven at </w:t>
      </w:r>
      <w:r w:rsidRPr="002E3CAE">
        <w:rPr>
          <w:rFonts w:ascii="Times New Roman" w:eastAsiaTheme="minorEastAsia" w:hAnsi="Times New Roman" w:cs="Times New Roman"/>
          <w:sz w:val="24"/>
          <w:szCs w:val="24"/>
        </w:rPr>
        <w:t>18</w:t>
      </w:r>
      <w:r w:rsidRPr="002E3CAE">
        <w:rPr>
          <w:rFonts w:ascii="Times New Roman" w:hAnsi="Times New Roman" w:cs="Times New Roman"/>
          <w:sz w:val="24"/>
          <w:szCs w:val="24"/>
        </w:rPr>
        <w:t xml:space="preserve">0℃ for </w:t>
      </w:r>
      <w:r w:rsidR="00872A19">
        <w:rPr>
          <w:rFonts w:ascii="Times New Roman" w:eastAsiaTheme="minorEastAsia" w:hAnsi="Times New Roman" w:cs="Times New Roman" w:hint="eastAsia"/>
          <w:sz w:val="24"/>
          <w:szCs w:val="24"/>
        </w:rPr>
        <w:t>15</w:t>
      </w:r>
      <w:r w:rsidRPr="002E3CAE">
        <w:rPr>
          <w:rFonts w:ascii="Times New Roman" w:hAnsi="Times New Roman" w:cs="Times New Roman"/>
          <w:sz w:val="24"/>
          <w:szCs w:val="24"/>
        </w:rPr>
        <w:t xml:space="preserve"> h. After cooling to room temperature, the black precipitate was collected and washed several times</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with water and methanol. The final product was dried at 50℃ in a vacuum oven for further use.</w:t>
      </w:r>
    </w:p>
    <w:p w14:paraId="14558F08" w14:textId="77777777" w:rsidR="00A45C36" w:rsidRPr="002E3CAE" w:rsidRDefault="00A45C36" w:rsidP="009A7554">
      <w:pPr>
        <w:spacing w:line="360" w:lineRule="auto"/>
        <w:rPr>
          <w:rFonts w:ascii="Times New Roman" w:hAnsi="Times New Roman" w:cs="Times New Roman"/>
          <w:sz w:val="24"/>
          <w:szCs w:val="24"/>
        </w:rPr>
      </w:pPr>
      <w:r w:rsidRPr="002E3CAE">
        <w:rPr>
          <w:rFonts w:ascii="Times New Roman" w:hAnsi="Times New Roman" w:cs="Times New Roman"/>
          <w:b/>
          <w:bCs/>
          <w:sz w:val="24"/>
          <w:szCs w:val="24"/>
        </w:rPr>
        <w:t xml:space="preserve">Synthesis of </w:t>
      </w:r>
      <w:bookmarkStart w:id="14" w:name="OLE_LINK42"/>
      <w:r w:rsidRPr="002E3CAE">
        <w:rPr>
          <w:rFonts w:ascii="Times New Roman" w:hAnsi="Times New Roman" w:cs="Times New Roman"/>
          <w:b/>
          <w:bCs/>
          <w:sz w:val="24"/>
          <w:szCs w:val="24"/>
        </w:rPr>
        <w:t>hydroxy-Co</w:t>
      </w:r>
      <w:bookmarkEnd w:id="14"/>
      <w:r w:rsidRPr="002E3CAE">
        <w:rPr>
          <w:rFonts w:ascii="Times New Roman" w:hAnsi="Times New Roman" w:cs="Times New Roman"/>
          <w:b/>
          <w:bCs/>
          <w:sz w:val="24"/>
          <w:szCs w:val="24"/>
        </w:rPr>
        <w:t>-MOF</w:t>
      </w:r>
    </w:p>
    <w:p w14:paraId="315CE55F" w14:textId="0A752A2C" w:rsidR="00A45C36" w:rsidRPr="002E3CAE" w:rsidRDefault="00A45C36" w:rsidP="009A7554">
      <w:pPr>
        <w:spacing w:line="360" w:lineRule="auto"/>
        <w:rPr>
          <w:rFonts w:ascii="Times New Roman" w:eastAsiaTheme="minorEastAsia" w:hAnsi="Times New Roman" w:cs="Times New Roman"/>
          <w:sz w:val="24"/>
          <w:szCs w:val="24"/>
        </w:rPr>
      </w:pPr>
      <w:bookmarkStart w:id="15" w:name="OLE_LINK45"/>
      <w:r w:rsidRPr="002E3CAE">
        <w:rPr>
          <w:rFonts w:ascii="Times New Roman" w:hAnsi="Times New Roman" w:cs="Times New Roman"/>
          <w:sz w:val="24"/>
          <w:szCs w:val="24"/>
        </w:rPr>
        <w:t xml:space="preserve">In synthesis </w:t>
      </w:r>
      <w:bookmarkStart w:id="16" w:name="OLE_LINK170"/>
      <w:r w:rsidRPr="002E3CAE">
        <w:rPr>
          <w:rFonts w:ascii="Times New Roman" w:hAnsi="Times New Roman" w:cs="Times New Roman"/>
          <w:sz w:val="24"/>
          <w:szCs w:val="24"/>
        </w:rPr>
        <w:t>of</w:t>
      </w:r>
      <w:bookmarkEnd w:id="16"/>
      <w:r w:rsidRPr="002E3CAE">
        <w:rPr>
          <w:rFonts w:ascii="Times New Roman" w:hAnsi="Times New Roman" w:cs="Times New Roman"/>
          <w:sz w:val="24"/>
          <w:szCs w:val="24"/>
        </w:rPr>
        <w:t xml:space="preserve"> hydroxy-Co-MOF, 8 mmol of </w:t>
      </w:r>
      <w:proofErr w:type="gramStart"/>
      <w:r w:rsidRPr="002E3CAE">
        <w:rPr>
          <w:rFonts w:ascii="Times New Roman" w:hAnsi="Times New Roman" w:cs="Times New Roman"/>
          <w:sz w:val="24"/>
          <w:szCs w:val="24"/>
        </w:rPr>
        <w:t>cobalt(</w:t>
      </w:r>
      <w:proofErr w:type="gramEnd"/>
      <w:r w:rsidRPr="002E3CAE">
        <w:rPr>
          <w:rFonts w:ascii="Times New Roman" w:hAnsi="Times New Roman" w:cs="Times New Roman"/>
          <w:sz w:val="24"/>
          <w:szCs w:val="24"/>
        </w:rPr>
        <w:t xml:space="preserve">II) acetate tetrahydrate was first dissolved in 80 mL of methanol solution under vigorous stirring. 50 mL of DMF containing 4 mmol of BDC was added dropwise under </w:t>
      </w:r>
      <w:bookmarkStart w:id="17" w:name="OLE_LINK43"/>
      <w:r w:rsidRPr="002E3CAE">
        <w:rPr>
          <w:rFonts w:ascii="Times New Roman" w:hAnsi="Times New Roman" w:cs="Times New Roman"/>
          <w:sz w:val="24"/>
          <w:szCs w:val="24"/>
        </w:rPr>
        <w:t xml:space="preserve">continued </w:t>
      </w:r>
      <w:bookmarkEnd w:id="17"/>
      <w:r w:rsidRPr="002E3CAE">
        <w:rPr>
          <w:rFonts w:ascii="Times New Roman" w:hAnsi="Times New Roman" w:cs="Times New Roman"/>
          <w:sz w:val="24"/>
          <w:szCs w:val="24"/>
        </w:rPr>
        <w:t xml:space="preserve">stirring, and the mixed solution was further stirred for about 3 h at room temperature. The mixture was washed </w:t>
      </w:r>
      <w:r w:rsidR="00D6712D" w:rsidRPr="002E3CAE">
        <w:rPr>
          <w:rFonts w:ascii="Times New Roman" w:hAnsi="Times New Roman" w:cs="Times New Roman"/>
          <w:sz w:val="24"/>
          <w:szCs w:val="24"/>
        </w:rPr>
        <w:t>with</w:t>
      </w:r>
      <w:r w:rsidRPr="002E3CAE">
        <w:rPr>
          <w:rFonts w:ascii="Times New Roman" w:hAnsi="Times New Roman" w:cs="Times New Roman"/>
          <w:sz w:val="24"/>
          <w:szCs w:val="24"/>
        </w:rPr>
        <w:t xml:space="preserve"> methanol and water for three times, respectively, and </w:t>
      </w:r>
      <w:r w:rsidRPr="002E3CAE">
        <w:rPr>
          <w:rFonts w:ascii="Times New Roman" w:hAnsi="Times New Roman" w:cs="Times New Roman"/>
          <w:sz w:val="24"/>
          <w:szCs w:val="24"/>
        </w:rPr>
        <w:lastRenderedPageBreak/>
        <w:t>then ultrasonically dispersed in 50 mL of water. The mixture was then transferred into a Teflon-lined autoclave, tightly capped, and placed in an oven at 1</w:t>
      </w:r>
      <w:r w:rsidR="00872A19">
        <w:rPr>
          <w:rFonts w:ascii="Times New Roman" w:eastAsiaTheme="minorEastAsia" w:hAnsi="Times New Roman" w:cs="Times New Roman" w:hint="eastAsia"/>
          <w:sz w:val="24"/>
          <w:szCs w:val="24"/>
        </w:rPr>
        <w:t>80</w:t>
      </w:r>
      <w:r w:rsidRPr="002E3CAE">
        <w:rPr>
          <w:rFonts w:ascii="Times New Roman" w:hAnsi="Times New Roman" w:cs="Times New Roman"/>
          <w:sz w:val="24"/>
          <w:szCs w:val="24"/>
        </w:rPr>
        <w:t xml:space="preserve">℃ for </w:t>
      </w:r>
      <w:r w:rsidR="00872A19">
        <w:rPr>
          <w:rFonts w:ascii="Times New Roman" w:eastAsiaTheme="minorEastAsia" w:hAnsi="Times New Roman" w:cs="Times New Roman" w:hint="eastAsia"/>
          <w:sz w:val="24"/>
          <w:szCs w:val="24"/>
        </w:rPr>
        <w:t>15</w:t>
      </w:r>
      <w:r w:rsidRPr="002E3CAE">
        <w:rPr>
          <w:rFonts w:ascii="Times New Roman" w:hAnsi="Times New Roman" w:cs="Times New Roman"/>
          <w:sz w:val="24"/>
          <w:szCs w:val="24"/>
        </w:rPr>
        <w:t xml:space="preserve"> h. After cooling to room temperature, the yellow precipitate was collected and washed </w:t>
      </w:r>
      <w:r w:rsidR="00D6712D" w:rsidRPr="002E3CAE">
        <w:rPr>
          <w:rFonts w:ascii="Times New Roman" w:hAnsi="Times New Roman" w:cs="Times New Roman"/>
          <w:sz w:val="24"/>
          <w:szCs w:val="24"/>
        </w:rPr>
        <w:t>with</w:t>
      </w:r>
      <w:r w:rsidRPr="002E3CAE">
        <w:rPr>
          <w:rFonts w:ascii="Times New Roman" w:hAnsi="Times New Roman" w:cs="Times New Roman"/>
          <w:sz w:val="24"/>
          <w:szCs w:val="24"/>
        </w:rPr>
        <w:t xml:space="preserve"> water and methanol for several times. </w:t>
      </w:r>
      <w:bookmarkStart w:id="18" w:name="OLE_LINK25"/>
      <w:r w:rsidRPr="002E3CAE">
        <w:rPr>
          <w:rFonts w:ascii="Times New Roman" w:hAnsi="Times New Roman" w:cs="Times New Roman"/>
          <w:sz w:val="24"/>
          <w:szCs w:val="24"/>
        </w:rPr>
        <w:t>The final product was dried at 50℃ in a vacuum oven for further use.</w:t>
      </w:r>
      <w:bookmarkEnd w:id="15"/>
      <w:bookmarkEnd w:id="18"/>
    </w:p>
    <w:p w14:paraId="53D84195" w14:textId="28E4F375" w:rsidR="00A45C36" w:rsidRPr="002E3CAE" w:rsidRDefault="00A45C36" w:rsidP="009A7554">
      <w:pPr>
        <w:pStyle w:val="2"/>
        <w:spacing w:line="360" w:lineRule="auto"/>
        <w:rPr>
          <w:rFonts w:ascii="Times New Roman" w:eastAsiaTheme="minorEastAsia" w:hAnsi="Times New Roman" w:cs="Times New Roman"/>
          <w:sz w:val="24"/>
          <w:szCs w:val="24"/>
        </w:rPr>
      </w:pPr>
      <w:bookmarkStart w:id="19" w:name="_Toc207399077"/>
      <w:r w:rsidRPr="002E3CAE">
        <w:rPr>
          <w:rFonts w:ascii="Times New Roman" w:hAnsi="Times New Roman" w:cs="Times New Roman"/>
          <w:sz w:val="24"/>
          <w:szCs w:val="24"/>
        </w:rPr>
        <w:t>Electrochemical measurements</w:t>
      </w:r>
      <w:r w:rsidRPr="002E3CAE">
        <w:rPr>
          <w:rFonts w:ascii="Times New Roman" w:eastAsiaTheme="minorEastAsia" w:hAnsi="Times New Roman" w:cs="Times New Roman"/>
          <w:sz w:val="24"/>
          <w:szCs w:val="24"/>
        </w:rPr>
        <w:t xml:space="preserve"> in an AEMWE</w:t>
      </w:r>
      <w:bookmarkEnd w:id="19"/>
    </w:p>
    <w:p w14:paraId="2A58C354" w14:textId="40FA19B2" w:rsidR="00A45C36" w:rsidRPr="002E3CAE" w:rsidRDefault="00A45C36" w:rsidP="009A7554">
      <w:pPr>
        <w:spacing w:line="360" w:lineRule="auto"/>
        <w:rPr>
          <w:rFonts w:ascii="Times New Roman" w:hAnsi="Times New Roman" w:cs="Times New Roman"/>
          <w:sz w:val="24"/>
          <w:szCs w:val="24"/>
        </w:rPr>
      </w:pPr>
      <w:r w:rsidRPr="002E3CAE">
        <w:rPr>
          <w:rFonts w:ascii="Times New Roman" w:hAnsi="Times New Roman" w:cs="Times New Roman"/>
          <w:sz w:val="24"/>
          <w:szCs w:val="24"/>
        </w:rPr>
        <w:t xml:space="preserve">The anion exchange membrane water </w:t>
      </w:r>
      <w:proofErr w:type="spellStart"/>
      <w:r w:rsidRPr="002E3CAE">
        <w:rPr>
          <w:rFonts w:ascii="Times New Roman" w:hAnsi="Times New Roman" w:cs="Times New Roman"/>
          <w:sz w:val="24"/>
          <w:szCs w:val="24"/>
        </w:rPr>
        <w:t>electrolyzer</w:t>
      </w:r>
      <w:proofErr w:type="spellEnd"/>
      <w:r w:rsidRPr="002E3CAE">
        <w:rPr>
          <w:rFonts w:ascii="Times New Roman" w:eastAsiaTheme="minorEastAsia" w:hAnsi="Times New Roman" w:cs="Times New Roman"/>
          <w:sz w:val="24"/>
          <w:szCs w:val="24"/>
        </w:rPr>
        <w:t xml:space="preserve"> (AEMWE)</w:t>
      </w:r>
      <w:r w:rsidRPr="002E3CAE">
        <w:rPr>
          <w:rFonts w:ascii="Times New Roman" w:hAnsi="Times New Roman" w:cs="Times New Roman"/>
          <w:sz w:val="24"/>
          <w:szCs w:val="24"/>
        </w:rPr>
        <w:t xml:space="preserve"> was assembled with </w:t>
      </w:r>
      <w:r w:rsidR="00D6712D" w:rsidRPr="002E3CAE">
        <w:rPr>
          <w:rFonts w:ascii="Times New Roman" w:eastAsiaTheme="minorEastAsia" w:hAnsi="Times New Roman" w:cs="Times New Roman"/>
          <w:sz w:val="24"/>
          <w:szCs w:val="24"/>
        </w:rPr>
        <w:t>nickel foam</w:t>
      </w:r>
      <w:r w:rsidRPr="002E3CAE">
        <w:rPr>
          <w:rFonts w:ascii="Times New Roman" w:hAnsi="Times New Roman" w:cs="Times New Roman"/>
          <w:sz w:val="24"/>
          <w:szCs w:val="24"/>
        </w:rPr>
        <w:t xml:space="preserve"> as electrode substrates, FAA-3-PK-130 as a separated membrane, sealing washers, bipolar plates, and pipelines. Co-MOFs and 20% Pt/C inks were loaded onto the </w:t>
      </w:r>
      <w:r w:rsidR="00FE79F9" w:rsidRPr="002E3CAE">
        <w:rPr>
          <w:rFonts w:ascii="Times New Roman" w:eastAsiaTheme="minorEastAsia" w:hAnsi="Times New Roman" w:cs="Times New Roman"/>
          <w:sz w:val="24"/>
          <w:szCs w:val="24"/>
        </w:rPr>
        <w:t>nickel foam</w:t>
      </w:r>
      <w:r w:rsidRPr="002E3CAE">
        <w:rPr>
          <w:rFonts w:ascii="Times New Roman" w:hAnsi="Times New Roman" w:cs="Times New Roman"/>
          <w:sz w:val="24"/>
          <w:szCs w:val="24"/>
        </w:rPr>
        <w:t xml:space="preserve"> by spray as the cathode and anode for the OER, respectively. </w:t>
      </w:r>
      <w:r w:rsidR="0059219C" w:rsidRPr="002E3CAE">
        <w:rPr>
          <w:rFonts w:ascii="Times New Roman" w:hAnsi="Times New Roman" w:cs="Times New Roman"/>
          <w:sz w:val="24"/>
          <w:szCs w:val="24"/>
        </w:rPr>
        <w:t xml:space="preserve">Line sweep voltammetry (LSV) curves were recorded </w:t>
      </w:r>
      <w:bookmarkStart w:id="20" w:name="OLE_LINK134"/>
      <w:r w:rsidR="0059219C" w:rsidRPr="002E3CAE">
        <w:rPr>
          <w:rFonts w:ascii="Times New Roman" w:hAnsi="Times New Roman" w:cs="Times New Roman"/>
          <w:sz w:val="24"/>
          <w:szCs w:val="24"/>
        </w:rPr>
        <w:t>in alkaline solutions</w:t>
      </w:r>
      <w:bookmarkEnd w:id="20"/>
      <w:r w:rsidR="0059219C" w:rsidRPr="002E3CAE">
        <w:rPr>
          <w:rFonts w:ascii="Times New Roman" w:hAnsi="Times New Roman" w:cs="Times New Roman"/>
          <w:sz w:val="24"/>
          <w:szCs w:val="24"/>
        </w:rPr>
        <w:t xml:space="preserve"> (1.0 M KOH, pH </w:t>
      </w:r>
      <w:r w:rsidR="00040EAF">
        <w:rPr>
          <w:rFonts w:ascii="Times New Roman" w:eastAsiaTheme="minorEastAsia" w:hAnsi="Times New Roman" w:cs="Times New Roman" w:hint="eastAsia"/>
          <w:sz w:val="24"/>
          <w:szCs w:val="24"/>
        </w:rPr>
        <w:t>=</w:t>
      </w:r>
      <w:r w:rsidR="0059219C" w:rsidRPr="002E3CAE">
        <w:rPr>
          <w:rFonts w:ascii="Times New Roman" w:hAnsi="Times New Roman" w:cs="Times New Roman"/>
          <w:sz w:val="24"/>
          <w:szCs w:val="24"/>
        </w:rPr>
        <w:t xml:space="preserve"> 13.93) with a rate of 5 mV s</w:t>
      </w:r>
      <w:r w:rsidR="0059219C" w:rsidRPr="002E3CAE">
        <w:rPr>
          <w:rFonts w:ascii="Times New Roman" w:hAnsi="Times New Roman" w:cs="Times New Roman"/>
          <w:sz w:val="24"/>
          <w:szCs w:val="24"/>
          <w:vertAlign w:val="superscript"/>
        </w:rPr>
        <w:t>-1</w:t>
      </w:r>
      <w:r w:rsidR="0059219C" w:rsidRPr="002E3CAE">
        <w:rPr>
          <w:rFonts w:ascii="Times New Roman" w:hAnsi="Times New Roman" w:cs="Times New Roman"/>
          <w:sz w:val="24"/>
          <w:szCs w:val="24"/>
        </w:rPr>
        <w:t>.</w:t>
      </w:r>
      <w:r w:rsidR="0059219C"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Chronopotentiometry (CP) tests were carried out to evaluate the stability of Co-MOFs under a constant current density. The metal content in the electrolyte was determined by inductively coupled plasma </w:t>
      </w:r>
      <w:r w:rsidR="00FE79F9" w:rsidRPr="002E3CAE">
        <w:rPr>
          <w:rFonts w:ascii="Times New Roman" w:eastAsiaTheme="minorEastAsia" w:hAnsi="Times New Roman" w:cs="Times New Roman"/>
          <w:sz w:val="24"/>
          <w:szCs w:val="24"/>
        </w:rPr>
        <w:t>o</w:t>
      </w:r>
      <w:r w:rsidR="00FE79F9" w:rsidRPr="002E3CAE">
        <w:rPr>
          <w:rFonts w:ascii="Times New Roman" w:hAnsi="Times New Roman" w:cs="Times New Roman"/>
          <w:sz w:val="24"/>
          <w:szCs w:val="24"/>
        </w:rPr>
        <w:t xml:space="preserve">ptical </w:t>
      </w:r>
      <w:r w:rsidRPr="002E3CAE">
        <w:rPr>
          <w:rFonts w:ascii="Times New Roman" w:hAnsi="Times New Roman" w:cs="Times New Roman"/>
          <w:sz w:val="24"/>
          <w:szCs w:val="24"/>
        </w:rPr>
        <w:t>emission spectroscopy (ICP-</w:t>
      </w:r>
      <w:r w:rsidR="00FE79F9"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ES) during the OER. Unless otherwise stated, all experiments were performed at ambient temperature (25 ± 2</w:t>
      </w:r>
      <w:r w:rsidR="00D6712D" w:rsidRPr="002E3CAE">
        <w:rPr>
          <w:rFonts w:ascii="Times New Roman" w:hAnsi="Times New Roman" w:cs="Times New Roman"/>
          <w:sz w:val="24"/>
          <w:szCs w:val="24"/>
        </w:rPr>
        <w:t>℃</w:t>
      </w:r>
      <w:r w:rsidRPr="002E3CAE">
        <w:rPr>
          <w:rFonts w:ascii="Times New Roman" w:hAnsi="Times New Roman" w:cs="Times New Roman"/>
          <w:sz w:val="24"/>
          <w:szCs w:val="24"/>
        </w:rPr>
        <w:t>).</w:t>
      </w:r>
    </w:p>
    <w:p w14:paraId="210B631D" w14:textId="77777777" w:rsidR="00021AEE" w:rsidRPr="002E3CAE" w:rsidRDefault="00021AEE" w:rsidP="009A7554">
      <w:pPr>
        <w:pStyle w:val="2"/>
        <w:spacing w:line="360" w:lineRule="auto"/>
        <w:rPr>
          <w:rFonts w:ascii="Times New Roman" w:hAnsi="Times New Roman" w:cs="Times New Roman"/>
          <w:sz w:val="24"/>
          <w:szCs w:val="24"/>
        </w:rPr>
      </w:pPr>
      <w:bookmarkStart w:id="21" w:name="_Toc207399078"/>
      <w:r w:rsidRPr="002E3CAE">
        <w:rPr>
          <w:rFonts w:ascii="Times New Roman" w:hAnsi="Times New Roman" w:cs="Times New Roman"/>
          <w:i/>
          <w:iCs/>
          <w:sz w:val="24"/>
          <w:szCs w:val="24"/>
        </w:rPr>
        <w:t>In situ</w:t>
      </w:r>
      <w:r w:rsidRPr="002E3CAE">
        <w:rPr>
          <w:rFonts w:ascii="Times New Roman" w:hAnsi="Times New Roman" w:cs="Times New Roman"/>
          <w:sz w:val="24"/>
          <w:szCs w:val="24"/>
        </w:rPr>
        <w:t xml:space="preserve"> ATR-SEIRAS measurement</w:t>
      </w:r>
      <w:bookmarkEnd w:id="21"/>
    </w:p>
    <w:p w14:paraId="4CE61DFC" w14:textId="633C7384" w:rsidR="00021AEE" w:rsidRPr="002E3CAE" w:rsidRDefault="00021AEE"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i/>
          <w:iCs/>
          <w:sz w:val="24"/>
          <w:szCs w:val="24"/>
        </w:rPr>
        <w:t>In situ</w:t>
      </w:r>
      <w:r w:rsidRPr="002E3CAE">
        <w:rPr>
          <w:rFonts w:ascii="Times New Roman" w:hAnsi="Times New Roman" w:cs="Times New Roman"/>
          <w:sz w:val="24"/>
          <w:szCs w:val="24"/>
        </w:rPr>
        <w:t xml:space="preserve"> attenuated total reflectance surface enhanced infrared absorption spectroscopy (ATR-SEIRAS) was carried out with a Nicolet iS50 spectrometer with an HgCdTe (MCT) detector cooled with liquid N</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and a </w:t>
      </w:r>
      <w:proofErr w:type="spellStart"/>
      <w:r w:rsidRPr="002E3CAE">
        <w:rPr>
          <w:rFonts w:ascii="Times New Roman" w:hAnsi="Times New Roman" w:cs="Times New Roman"/>
          <w:sz w:val="24"/>
          <w:szCs w:val="24"/>
        </w:rPr>
        <w:t>VeeMax</w:t>
      </w:r>
      <w:proofErr w:type="spellEnd"/>
      <w:r w:rsidRPr="002E3CAE">
        <w:rPr>
          <w:rFonts w:ascii="Times New Roman" w:hAnsi="Times New Roman" w:cs="Times New Roman"/>
          <w:sz w:val="24"/>
          <w:szCs w:val="24"/>
        </w:rPr>
        <w:t xml:space="preserve"> III (PIKE Technologies) accessory. Electrochemical tests were conducted in a customized electrochemical microcell with a three-electrode system. A Pt wire and a saturated Ag/AgCl were used as counter and reference electrodes. The Au film deposition Si prism was used as the working electrode to load catalysts. An Au thin-layer with a thickness of 40 nm was deposited by solvent reaction. The reflecting plane of the Si prism was polished with Al</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O</w:t>
      </w:r>
      <w:r w:rsidRPr="002E3CAE">
        <w:rPr>
          <w:rFonts w:ascii="Times New Roman" w:hAnsi="Times New Roman" w:cs="Times New Roman"/>
          <w:sz w:val="24"/>
          <w:szCs w:val="24"/>
          <w:vertAlign w:val="subscript"/>
        </w:rPr>
        <w:t>3</w:t>
      </w:r>
      <w:r w:rsidRPr="002E3CAE">
        <w:rPr>
          <w:rFonts w:ascii="Times New Roman" w:hAnsi="Times New Roman" w:cs="Times New Roman"/>
          <w:sz w:val="24"/>
          <w:szCs w:val="24"/>
        </w:rPr>
        <w:t xml:space="preserve"> powder (0.03 µm), and sonicated in ethanol and water before deposition. For ATR-SEIRAS measurement, 32 scans were collected with a spectral resolution of 4 cm</w:t>
      </w:r>
      <w:r w:rsidR="00FC21DA" w:rsidRPr="002E3CAE">
        <w:rPr>
          <w:rFonts w:ascii="Times New Roman" w:eastAsiaTheme="minorEastAsia" w:hAnsi="Times New Roman" w:cs="Times New Roman"/>
          <w:sz w:val="24"/>
          <w:szCs w:val="24"/>
          <w:vertAlign w:val="superscript"/>
        </w:rPr>
        <w:t>-</w:t>
      </w:r>
      <w:r w:rsidRPr="002E3CAE">
        <w:rPr>
          <w:rFonts w:ascii="Times New Roman" w:hAnsi="Times New Roman" w:cs="Times New Roman"/>
          <w:sz w:val="24"/>
          <w:szCs w:val="24"/>
          <w:vertAlign w:val="superscript"/>
        </w:rPr>
        <w:t>1</w:t>
      </w:r>
      <w:r w:rsidRPr="002E3CAE">
        <w:rPr>
          <w:rFonts w:ascii="Times New Roman" w:hAnsi="Times New Roman" w:cs="Times New Roman"/>
          <w:sz w:val="24"/>
          <w:szCs w:val="24"/>
        </w:rPr>
        <w:t xml:space="preserve"> for each spectrum. The background spectrum of the working electrode was recorded in an open-circuit condition. The recorded spectra were processed via OMNIC software.</w:t>
      </w:r>
    </w:p>
    <w:p w14:paraId="2A4A2AF5" w14:textId="77777777" w:rsidR="00A45C36" w:rsidRPr="002E3CAE" w:rsidRDefault="00A45C36" w:rsidP="009A7554">
      <w:pPr>
        <w:pStyle w:val="2"/>
        <w:spacing w:line="360" w:lineRule="auto"/>
        <w:rPr>
          <w:rFonts w:ascii="Times New Roman" w:hAnsi="Times New Roman" w:cs="Times New Roman"/>
          <w:sz w:val="24"/>
          <w:szCs w:val="24"/>
        </w:rPr>
      </w:pPr>
      <w:bookmarkStart w:id="22" w:name="_Toc207399079"/>
      <w:r w:rsidRPr="002E3CAE">
        <w:rPr>
          <w:rFonts w:ascii="Times New Roman" w:hAnsi="Times New Roman" w:cs="Times New Roman"/>
          <w:sz w:val="24"/>
          <w:szCs w:val="24"/>
        </w:rPr>
        <w:t>XAFS measurements and analysis</w:t>
      </w:r>
      <w:bookmarkEnd w:id="22"/>
    </w:p>
    <w:p w14:paraId="7A5ED0BE" w14:textId="74BD1491" w:rsidR="00976369" w:rsidRPr="002E3CAE" w:rsidRDefault="00A45C36" w:rsidP="009A7554">
      <w:pPr>
        <w:spacing w:line="360" w:lineRule="auto"/>
        <w:rPr>
          <w:rFonts w:ascii="Times New Roman" w:hAnsi="Times New Roman" w:cs="Times New Roman"/>
          <w:sz w:val="24"/>
          <w:szCs w:val="24"/>
        </w:rPr>
      </w:pPr>
      <w:r w:rsidRPr="002E3CAE">
        <w:rPr>
          <w:rFonts w:ascii="Times New Roman" w:hAnsi="Times New Roman" w:cs="Times New Roman"/>
          <w:sz w:val="24"/>
          <w:szCs w:val="24"/>
        </w:rPr>
        <w:t>XAFS spectra of Co K-edges were collected at the 1W1B beamline station of BSRF. The storage ring of the BSRF was operated at 2.5 GeV with a maximum cu</w:t>
      </w:r>
      <w:r w:rsidRPr="00040EAF">
        <w:rPr>
          <w:rFonts w:ascii="Times New Roman" w:hAnsi="Times New Roman" w:cs="Times New Roman"/>
          <w:sz w:val="24"/>
          <w:szCs w:val="24"/>
        </w:rPr>
        <w:t xml:space="preserve">rrent of </w:t>
      </w:r>
      <w:r w:rsidR="00040EAF" w:rsidRPr="00040EAF">
        <w:rPr>
          <w:rFonts w:ascii="Times New Roman" w:eastAsiaTheme="minorEastAsia" w:hAnsi="Times New Roman" w:cs="Times New Roman" w:hint="eastAsia"/>
          <w:sz w:val="24"/>
          <w:szCs w:val="24"/>
        </w:rPr>
        <w:t>250</w:t>
      </w:r>
      <w:r w:rsidRPr="00040EAF">
        <w:rPr>
          <w:rFonts w:ascii="Times New Roman" w:hAnsi="Times New Roman" w:cs="Times New Roman"/>
          <w:sz w:val="24"/>
          <w:szCs w:val="24"/>
        </w:rPr>
        <w:t xml:space="preserve"> mA and a Si (111) double-crystal monochromator. </w:t>
      </w:r>
      <w:r w:rsidRPr="00040EAF">
        <w:rPr>
          <w:rFonts w:ascii="Times New Roman" w:hAnsi="Times New Roman" w:cs="Times New Roman"/>
          <w:i/>
          <w:iCs/>
          <w:sz w:val="24"/>
          <w:szCs w:val="24"/>
        </w:rPr>
        <w:t>Ex situ</w:t>
      </w:r>
      <w:r w:rsidRPr="00040EAF">
        <w:rPr>
          <w:rFonts w:ascii="Times New Roman" w:hAnsi="Times New Roman" w:cs="Times New Roman"/>
          <w:sz w:val="24"/>
          <w:szCs w:val="24"/>
        </w:rPr>
        <w:t xml:space="preserve"> XAS spectra were collected in transmission mode using standard </w:t>
      </w:r>
      <w:proofErr w:type="spellStart"/>
      <w:r w:rsidRPr="00040EAF">
        <w:rPr>
          <w:rFonts w:ascii="Times New Roman" w:hAnsi="Times New Roman" w:cs="Times New Roman"/>
          <w:sz w:val="24"/>
          <w:szCs w:val="24"/>
        </w:rPr>
        <w:lastRenderedPageBreak/>
        <w:t>Ar</w:t>
      </w:r>
      <w:proofErr w:type="spellEnd"/>
      <w:r w:rsidRPr="00040EAF">
        <w:rPr>
          <w:rFonts w:ascii="Times New Roman" w:hAnsi="Times New Roman" w:cs="Times New Roman"/>
          <w:sz w:val="24"/>
          <w:szCs w:val="24"/>
        </w:rPr>
        <w:t>/N</w:t>
      </w:r>
      <w:r w:rsidRPr="00040EAF">
        <w:rPr>
          <w:rFonts w:ascii="Times New Roman" w:hAnsi="Times New Roman" w:cs="Times New Roman"/>
          <w:sz w:val="24"/>
          <w:szCs w:val="24"/>
          <w:vertAlign w:val="subscript"/>
        </w:rPr>
        <w:t>2</w:t>
      </w:r>
      <w:r w:rsidRPr="00040EAF">
        <w:rPr>
          <w:rFonts w:ascii="Times New Roman" w:hAnsi="Times New Roman" w:cs="Times New Roman"/>
          <w:sz w:val="24"/>
          <w:szCs w:val="24"/>
        </w:rPr>
        <w:t xml:space="preserve">-filled ion chambers to monitor the intensity of the incident and transmitted X-rays. </w:t>
      </w:r>
      <w:r w:rsidRPr="00040EAF">
        <w:rPr>
          <w:rFonts w:ascii="Times New Roman" w:hAnsi="Times New Roman" w:cs="Times New Roman"/>
          <w:i/>
          <w:iCs/>
          <w:sz w:val="24"/>
          <w:szCs w:val="24"/>
        </w:rPr>
        <w:t>Operando</w:t>
      </w:r>
      <w:r w:rsidRPr="00040EAF">
        <w:rPr>
          <w:rFonts w:ascii="Times New Roman" w:hAnsi="Times New Roman" w:cs="Times New Roman"/>
          <w:sz w:val="24"/>
          <w:szCs w:val="24"/>
        </w:rPr>
        <w:t xml:space="preserve"> XAS spectra were collected in fluorescence mode with ionization chambers filled with </w:t>
      </w:r>
      <w:proofErr w:type="spellStart"/>
      <w:r w:rsidRPr="00040EAF">
        <w:rPr>
          <w:rFonts w:ascii="Times New Roman" w:hAnsi="Times New Roman" w:cs="Times New Roman"/>
          <w:sz w:val="24"/>
          <w:szCs w:val="24"/>
        </w:rPr>
        <w:t>Ar</w:t>
      </w:r>
      <w:proofErr w:type="spellEnd"/>
      <w:r w:rsidRPr="00040EAF">
        <w:rPr>
          <w:rFonts w:ascii="Times New Roman" w:hAnsi="Times New Roman" w:cs="Times New Roman"/>
          <w:sz w:val="24"/>
          <w:szCs w:val="24"/>
        </w:rPr>
        <w:t xml:space="preserve"> at roo</w:t>
      </w:r>
      <w:r w:rsidRPr="002E3CAE">
        <w:rPr>
          <w:rFonts w:ascii="Times New Roman" w:hAnsi="Times New Roman" w:cs="Times New Roman"/>
          <w:sz w:val="24"/>
          <w:szCs w:val="24"/>
        </w:rPr>
        <w:t xml:space="preserve">m temperature using a homemade in situ cell and an electrochemical workstation. In this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cell, a Pt wire, Hg/</w:t>
      </w:r>
      <w:proofErr w:type="spellStart"/>
      <w:r w:rsidRPr="002E3CAE">
        <w:rPr>
          <w:rFonts w:ascii="Times New Roman" w:hAnsi="Times New Roman" w:cs="Times New Roman"/>
          <w:sz w:val="24"/>
          <w:szCs w:val="24"/>
        </w:rPr>
        <w:t>HgO</w:t>
      </w:r>
      <w:proofErr w:type="spellEnd"/>
      <w:r w:rsidRPr="002E3CAE">
        <w:rPr>
          <w:rFonts w:ascii="Times New Roman" w:hAnsi="Times New Roman" w:cs="Times New Roman"/>
          <w:sz w:val="24"/>
          <w:szCs w:val="24"/>
        </w:rPr>
        <w:t xml:space="preserve"> electrode, and 1 M KOH were used as the counter electrode, reference electrode, and electrolyte</w:t>
      </w:r>
      <w:r w:rsidR="0059219C" w:rsidRPr="002E3CAE">
        <w:rPr>
          <w:rFonts w:ascii="Times New Roman" w:hAnsi="Times New Roman" w:cs="Times New Roman"/>
          <w:sz w:val="24"/>
          <w:szCs w:val="24"/>
        </w:rPr>
        <w:t>,</w:t>
      </w:r>
      <w:r w:rsidRPr="002E3CAE">
        <w:rPr>
          <w:rFonts w:ascii="Times New Roman" w:hAnsi="Times New Roman" w:cs="Times New Roman"/>
          <w:sz w:val="24"/>
          <w:szCs w:val="24"/>
        </w:rPr>
        <w:t xml:space="preserve"> respectively. Thin carbon paper loaded with Co-MOFs with a circular window covered with Kapton film was employed as the working electrode. The Co K-edge k</w:t>
      </w:r>
      <w:r w:rsidRPr="002E3CAE">
        <w:rPr>
          <w:rFonts w:ascii="Times New Roman" w:hAnsi="Times New Roman" w:cs="Times New Roman"/>
          <w:sz w:val="24"/>
          <w:szCs w:val="24"/>
          <w:vertAlign w:val="superscript"/>
        </w:rPr>
        <w:t>3</w:t>
      </w:r>
      <w:r w:rsidRPr="002E3CAE">
        <w:rPr>
          <w:rFonts w:ascii="Times New Roman" w:hAnsi="Times New Roman" w:cs="Times New Roman"/>
          <w:sz w:val="24"/>
          <w:szCs w:val="24"/>
        </w:rPr>
        <w:t>-weighted χ(k) data in k-space were Fourier-transformed to R-space using Hanning windows to separate EXAFS contributions from different coordination shells. The structural parameters of the Co atoms in the prepared samples were determined by quantitative curve fitting of the Fourier-transformed k</w:t>
      </w:r>
      <w:r w:rsidRPr="002E3CAE">
        <w:rPr>
          <w:rFonts w:ascii="Times New Roman" w:hAnsi="Times New Roman" w:cs="Times New Roman"/>
          <w:sz w:val="24"/>
          <w:szCs w:val="24"/>
          <w:vertAlign w:val="superscript"/>
        </w:rPr>
        <w:t>3</w:t>
      </w:r>
      <w:r w:rsidRPr="002E3CAE">
        <w:rPr>
          <w:rFonts w:ascii="Times New Roman" w:hAnsi="Times New Roman" w:cs="Times New Roman"/>
          <w:sz w:val="24"/>
          <w:szCs w:val="24"/>
        </w:rPr>
        <w:t xml:space="preserve">χ(k) in R-space using the ARTEMIS module of IFEFFIT. The effective backscattering amplitudes F(k) and phase shifts Φ(k) of the fitting paths were calculated using the </w:t>
      </w:r>
      <w:r w:rsidRPr="002E3CAE">
        <w:rPr>
          <w:rFonts w:ascii="Times New Roman" w:hAnsi="Times New Roman" w:cs="Times New Roman"/>
          <w:i/>
          <w:iCs/>
          <w:sz w:val="24"/>
          <w:szCs w:val="24"/>
        </w:rPr>
        <w:t>ab initio</w:t>
      </w:r>
      <w:r w:rsidRPr="002E3CAE">
        <w:rPr>
          <w:rFonts w:ascii="Times New Roman" w:hAnsi="Times New Roman" w:cs="Times New Roman"/>
          <w:sz w:val="24"/>
          <w:szCs w:val="24"/>
        </w:rPr>
        <w:t xml:space="preserve"> code FEFF 8.0.</w:t>
      </w:r>
    </w:p>
    <w:p w14:paraId="0A59B8A9" w14:textId="0B813E7A" w:rsidR="00A45C36" w:rsidRPr="002E3CAE" w:rsidRDefault="00976369" w:rsidP="00976369">
      <w:pPr>
        <w:widowControl/>
        <w:jc w:val="left"/>
        <w:rPr>
          <w:rFonts w:ascii="Times New Roman" w:eastAsiaTheme="minorEastAsia" w:hAnsi="Times New Roman" w:cs="Times New Roman"/>
          <w:sz w:val="24"/>
          <w:szCs w:val="24"/>
        </w:rPr>
      </w:pPr>
      <w:r w:rsidRPr="002E3CAE">
        <w:rPr>
          <w:rFonts w:ascii="Times New Roman" w:hAnsi="Times New Roman" w:cs="Times New Roman"/>
          <w:sz w:val="24"/>
          <w:szCs w:val="24"/>
        </w:rPr>
        <w:br w:type="page"/>
      </w:r>
    </w:p>
    <w:p w14:paraId="5A406844" w14:textId="6B79E570" w:rsidR="0043134E" w:rsidRPr="002E3CAE" w:rsidRDefault="005F6037" w:rsidP="009A7554">
      <w:pPr>
        <w:pStyle w:val="1"/>
        <w:rPr>
          <w:rFonts w:ascii="Times New Roman" w:eastAsiaTheme="minorEastAsia" w:hAnsi="Times New Roman" w:cs="Times New Roman"/>
          <w:sz w:val="24"/>
          <w:szCs w:val="24"/>
        </w:rPr>
      </w:pPr>
      <w:bookmarkStart w:id="23" w:name="_Toc207399080"/>
      <w:r w:rsidRPr="002E3CAE">
        <w:rPr>
          <w:rStyle w:val="Figuretitle0"/>
          <w:rFonts w:ascii="Times New Roman" w:eastAsia="Arial" w:hAnsi="Times New Roman" w:cs="Times New Roman"/>
          <w:b/>
          <w:bCs/>
          <w:sz w:val="24"/>
          <w:szCs w:val="24"/>
        </w:rPr>
        <w:lastRenderedPageBreak/>
        <w:t>Supp</w:t>
      </w:r>
      <w:r w:rsidRPr="002E3CAE">
        <w:rPr>
          <w:rStyle w:val="Figuretitle0"/>
          <w:rFonts w:ascii="Times New Roman" w:eastAsiaTheme="minorEastAsia" w:hAnsi="Times New Roman" w:cs="Times New Roman"/>
          <w:b/>
          <w:bCs/>
          <w:sz w:val="24"/>
          <w:szCs w:val="24"/>
        </w:rPr>
        <w:t xml:space="preserve">lementary </w:t>
      </w:r>
      <w:bookmarkEnd w:id="5"/>
      <w:r w:rsidR="004A7FE5" w:rsidRPr="002E3CAE">
        <w:rPr>
          <w:rStyle w:val="Figuretitle0"/>
          <w:rFonts w:ascii="Times New Roman" w:eastAsiaTheme="minorEastAsia" w:hAnsi="Times New Roman" w:cs="Times New Roman"/>
          <w:b/>
          <w:bCs/>
          <w:sz w:val="24"/>
          <w:szCs w:val="24"/>
        </w:rPr>
        <w:t>Figures</w:t>
      </w:r>
      <w:bookmarkEnd w:id="23"/>
    </w:p>
    <w:p w14:paraId="5ED48029" w14:textId="0B66ED60" w:rsidR="001E5EC4" w:rsidRPr="002E3CAE" w:rsidRDefault="005B08CD" w:rsidP="009A7554">
      <w:pPr>
        <w:keepNext/>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drawing>
          <wp:inline distT="0" distB="0" distL="0" distR="0" wp14:anchorId="6612F527" wp14:editId="73692001">
            <wp:extent cx="4320000" cy="2827201"/>
            <wp:effectExtent l="0" t="0" r="4445" b="0"/>
            <wp:docPr id="38116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000" cy="2827201"/>
                    </a:xfrm>
                    <a:prstGeom prst="rect">
                      <a:avLst/>
                    </a:prstGeom>
                    <a:noFill/>
                  </pic:spPr>
                </pic:pic>
              </a:graphicData>
            </a:graphic>
          </wp:inline>
        </w:drawing>
      </w:r>
    </w:p>
    <w:p w14:paraId="61121C13" w14:textId="6B404E36" w:rsidR="00B00EE5" w:rsidRPr="002E3CAE" w:rsidRDefault="001E5EC4" w:rsidP="009A7554">
      <w:pPr>
        <w:pStyle w:val="af3"/>
        <w:spacing w:line="360" w:lineRule="auto"/>
        <w:jc w:val="both"/>
        <w:rPr>
          <w:rFonts w:ascii="Times New Roman" w:eastAsiaTheme="minorEastAsia" w:hAnsi="Times New Roman" w:cs="Times New Roman"/>
          <w:b w:val="0"/>
          <w:bCs/>
          <w:vanish/>
          <w:sz w:val="24"/>
          <w:szCs w:val="24"/>
          <w:specVanish/>
        </w:rPr>
      </w:pPr>
      <w:bookmarkStart w:id="24" w:name="_Toc207399081"/>
      <w:bookmarkStart w:id="25" w:name="_Ref194668279"/>
      <w:r w:rsidRPr="002E3CAE">
        <w:rPr>
          <w:rFonts w:ascii="Times New Roman" w:hAnsi="Times New Roman" w:cs="Times New Roman"/>
          <w:sz w:val="24"/>
          <w:szCs w:val="24"/>
        </w:rPr>
        <w:t xml:space="preserve">Supplementary Fig. </w:t>
      </w:r>
      <w:bookmarkEnd w:id="24"/>
      <w:bookmarkEnd w:id="25"/>
      <w:r w:rsidR="00A81223" w:rsidRPr="002E3CAE">
        <w:rPr>
          <w:rFonts w:ascii="Times New Roman" w:eastAsiaTheme="minorEastAsia" w:hAnsi="Times New Roman" w:cs="Times New Roman"/>
          <w:sz w:val="24"/>
          <w:szCs w:val="24"/>
        </w:rPr>
        <w:t>1</w:t>
      </w:r>
    </w:p>
    <w:p w14:paraId="4FCDCC1A" w14:textId="2B8E7F76" w:rsidR="001E5EC4" w:rsidRPr="002E3CAE" w:rsidRDefault="00B00EE5"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w:t>
      </w:r>
      <w:r w:rsidR="00C750B9" w:rsidRPr="002E3CAE">
        <w:rPr>
          <w:rFonts w:ascii="Times New Roman" w:hAnsi="Times New Roman" w:cs="Times New Roman"/>
          <w:sz w:val="24"/>
          <w:szCs w:val="24"/>
        </w:rPr>
        <w:t xml:space="preserve"> </w:t>
      </w:r>
      <w:r w:rsidR="00A0099A" w:rsidRPr="002E3CAE">
        <w:rPr>
          <w:rFonts w:ascii="Times New Roman" w:hAnsi="Times New Roman" w:cs="Times New Roman"/>
          <w:sz w:val="24"/>
          <w:szCs w:val="24"/>
        </w:rPr>
        <w:t>Schematic</w:t>
      </w:r>
      <w:r w:rsidR="00F00737" w:rsidRPr="002E3CAE">
        <w:rPr>
          <w:rFonts w:ascii="Times New Roman" w:hAnsi="Times New Roman" w:cs="Times New Roman"/>
          <w:sz w:val="24"/>
          <w:szCs w:val="24"/>
        </w:rPr>
        <w:t xml:space="preserve"> diagram</w:t>
      </w:r>
      <w:r w:rsidR="00A0099A" w:rsidRPr="002E3CAE">
        <w:rPr>
          <w:rFonts w:ascii="Times New Roman" w:hAnsi="Times New Roman" w:cs="Times New Roman"/>
          <w:sz w:val="24"/>
          <w:szCs w:val="24"/>
        </w:rPr>
        <w:t xml:space="preserve"> for</w:t>
      </w:r>
      <w:r w:rsidR="00F91D9F" w:rsidRPr="002E3CAE">
        <w:rPr>
          <w:rFonts w:ascii="Times New Roman" w:hAnsi="Times New Roman" w:cs="Times New Roman"/>
          <w:sz w:val="24"/>
          <w:szCs w:val="24"/>
        </w:rPr>
        <w:t xml:space="preserve"> </w:t>
      </w:r>
      <w:r w:rsidR="002921E2" w:rsidRPr="002E3CAE">
        <w:rPr>
          <w:rFonts w:ascii="Times New Roman" w:hAnsi="Times New Roman" w:cs="Times New Roman"/>
          <w:sz w:val="24"/>
          <w:szCs w:val="24"/>
        </w:rPr>
        <w:t>the</w:t>
      </w:r>
      <w:r w:rsidR="00F00737" w:rsidRPr="002E3CAE">
        <w:rPr>
          <w:rFonts w:ascii="Times New Roman" w:hAnsi="Times New Roman" w:cs="Times New Roman"/>
          <w:sz w:val="24"/>
          <w:szCs w:val="24"/>
        </w:rPr>
        <w:t xml:space="preserve"> molecular orbitals of </w:t>
      </w:r>
      <w:r w:rsidR="003644E4" w:rsidRPr="002E3CAE">
        <w:rPr>
          <w:rFonts w:ascii="Times New Roman" w:eastAsiaTheme="minorEastAsia" w:hAnsi="Times New Roman" w:cs="Times New Roman"/>
          <w:sz w:val="24"/>
          <w:szCs w:val="24"/>
        </w:rPr>
        <w:t>[</w:t>
      </w:r>
      <w:r w:rsidR="00F00737" w:rsidRPr="002E3CAE">
        <w:rPr>
          <w:rFonts w:ascii="Times New Roman" w:hAnsi="Times New Roman" w:cs="Times New Roman"/>
          <w:sz w:val="24"/>
          <w:szCs w:val="24"/>
        </w:rPr>
        <w:t>Co</w:t>
      </w:r>
      <w:r w:rsidR="003644E4" w:rsidRPr="002E3CAE">
        <w:rPr>
          <w:rFonts w:ascii="Times New Roman" w:eastAsiaTheme="minorEastAsia" w:hAnsi="Times New Roman" w:cs="Times New Roman"/>
          <w:sz w:val="24"/>
          <w:szCs w:val="24"/>
        </w:rPr>
        <w:t>L</w:t>
      </w:r>
      <w:r w:rsidR="003644E4" w:rsidRPr="002E3CAE">
        <w:rPr>
          <w:rFonts w:ascii="Times New Roman" w:eastAsiaTheme="minorEastAsia" w:hAnsi="Times New Roman" w:cs="Times New Roman"/>
          <w:sz w:val="24"/>
          <w:szCs w:val="24"/>
          <w:vertAlign w:val="subscript"/>
        </w:rPr>
        <w:t>5</w:t>
      </w:r>
      <w:proofErr w:type="gramStart"/>
      <w:r w:rsidR="003644E4" w:rsidRPr="002E3CAE">
        <w:rPr>
          <w:rFonts w:ascii="Times New Roman" w:eastAsiaTheme="minorEastAsia" w:hAnsi="Times New Roman" w:cs="Times New Roman"/>
          <w:sz w:val="24"/>
          <w:szCs w:val="24"/>
        </w:rPr>
        <w:t>X]</w:t>
      </w:r>
      <w:r w:rsidR="003644E4" w:rsidRPr="002E3CAE">
        <w:rPr>
          <w:rFonts w:ascii="Times New Roman" w:eastAsiaTheme="minorEastAsia" w:hAnsi="Times New Roman" w:cs="Times New Roman"/>
          <w:sz w:val="24"/>
          <w:szCs w:val="24"/>
          <w:vertAlign w:val="superscript"/>
        </w:rPr>
        <w:t>n</w:t>
      </w:r>
      <w:proofErr w:type="gramEnd"/>
      <w:r w:rsidR="003644E4" w:rsidRPr="002E3CAE">
        <w:rPr>
          <w:rFonts w:ascii="Times New Roman" w:eastAsiaTheme="minorEastAsia" w:hAnsi="Times New Roman" w:cs="Times New Roman"/>
          <w:sz w:val="24"/>
          <w:szCs w:val="24"/>
          <w:vertAlign w:val="superscript"/>
        </w:rPr>
        <w:t>+</w:t>
      </w:r>
      <w:r w:rsidR="00F00737" w:rsidRPr="002E3CAE">
        <w:rPr>
          <w:rFonts w:ascii="Times New Roman" w:hAnsi="Times New Roman" w:cs="Times New Roman"/>
          <w:sz w:val="24"/>
          <w:szCs w:val="24"/>
        </w:rPr>
        <w:t>.</w:t>
      </w:r>
    </w:p>
    <w:p w14:paraId="78782094" w14:textId="7BB63FAB" w:rsidR="004A7FE5" w:rsidRPr="002E3CAE" w:rsidRDefault="00021AEE" w:rsidP="009A7554">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To explore how ligand field tunes the redox properties of metal centers, cobalt complexes are chosen as the </w:t>
      </w:r>
      <w:r w:rsidR="00D948C7" w:rsidRPr="002E3CAE">
        <w:rPr>
          <w:rFonts w:ascii="Times New Roman" w:eastAsiaTheme="minorEastAsia" w:hAnsi="Times New Roman" w:cs="Times New Roman"/>
          <w:sz w:val="24"/>
          <w:szCs w:val="24"/>
        </w:rPr>
        <w:t>model</w:t>
      </w:r>
      <w:r w:rsidRPr="002E3CAE">
        <w:rPr>
          <w:rFonts w:ascii="Times New Roman" w:eastAsiaTheme="minorEastAsia" w:hAnsi="Times New Roman" w:cs="Times New Roman"/>
          <w:sz w:val="24"/>
          <w:szCs w:val="24"/>
        </w:rPr>
        <w:t xml:space="preserve">. Choosing cobalt as the object of study provides convenience for the characterization of </w:t>
      </w:r>
      <w:r w:rsidR="00AA0ADE" w:rsidRPr="002E3CAE">
        <w:rPr>
          <w:rFonts w:ascii="Times New Roman" w:eastAsiaTheme="minorEastAsia" w:hAnsi="Times New Roman" w:cs="Times New Roman"/>
          <w:sz w:val="24"/>
          <w:szCs w:val="24"/>
        </w:rPr>
        <w:t xml:space="preserve">the </w:t>
      </w:r>
      <w:r w:rsidRPr="002E3CAE">
        <w:rPr>
          <w:rFonts w:ascii="Times New Roman" w:eastAsiaTheme="minorEastAsia" w:hAnsi="Times New Roman" w:cs="Times New Roman"/>
          <w:sz w:val="24"/>
          <w:szCs w:val="24"/>
        </w:rPr>
        <w:t>ligand field: if the ligand field is strong enough, the special d</w:t>
      </w:r>
      <w:r w:rsidRPr="002E3CAE">
        <w:rPr>
          <w:rFonts w:ascii="Times New Roman" w:eastAsiaTheme="minorEastAsia" w:hAnsi="Times New Roman" w:cs="Times New Roman"/>
          <w:sz w:val="24"/>
          <w:szCs w:val="24"/>
          <w:vertAlign w:val="superscript"/>
        </w:rPr>
        <w:t>6</w:t>
      </w:r>
      <w:r w:rsidRPr="002E3CAE">
        <w:rPr>
          <w:rFonts w:ascii="Times New Roman" w:eastAsiaTheme="minorEastAsia" w:hAnsi="Times New Roman" w:cs="Times New Roman"/>
          <w:sz w:val="24"/>
          <w:szCs w:val="24"/>
        </w:rPr>
        <w:t xml:space="preserve"> configuration of </w:t>
      </w:r>
      <w:r w:rsidR="00214EC6" w:rsidRPr="002E3CAE">
        <w:rPr>
          <w:rFonts w:ascii="Times New Roman" w:eastAsiaTheme="minorEastAsia" w:hAnsi="Times New Roman" w:cs="Times New Roman"/>
          <w:sz w:val="24"/>
          <w:szCs w:val="24"/>
        </w:rPr>
        <w:t>cobalt</w:t>
      </w:r>
      <w:r w:rsidRPr="002E3CAE">
        <w:rPr>
          <w:rFonts w:ascii="Times New Roman" w:eastAsiaTheme="minorEastAsia" w:hAnsi="Times New Roman" w:cs="Times New Roman"/>
          <w:sz w:val="24"/>
          <w:szCs w:val="24"/>
        </w:rPr>
        <w:t xml:space="preserve"> would offer a clear picture</w:t>
      </w:r>
      <w:r w:rsidR="00D948C7"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 xml:space="preserve"> where t</w:t>
      </w:r>
      <w:r w:rsidRPr="002E3CAE">
        <w:rPr>
          <w:rFonts w:ascii="Times New Roman" w:eastAsiaTheme="minorEastAsia" w:hAnsi="Times New Roman" w:cs="Times New Roman"/>
          <w:sz w:val="24"/>
          <w:szCs w:val="24"/>
          <w:vertAlign w:val="subscript"/>
        </w:rPr>
        <w:t>2g</w:t>
      </w:r>
      <w:r w:rsidRPr="002E3CAE">
        <w:rPr>
          <w:rFonts w:ascii="Times New Roman" w:eastAsiaTheme="minorEastAsia" w:hAnsi="Times New Roman" w:cs="Times New Roman"/>
          <w:sz w:val="24"/>
          <w:szCs w:val="24"/>
        </w:rPr>
        <w:t xml:space="preserve"> orbitals contribute to the HOMO while </w:t>
      </w:r>
      <w:proofErr w:type="spellStart"/>
      <w:r w:rsidRPr="002E3CAE">
        <w:rPr>
          <w:rFonts w:ascii="Times New Roman" w:eastAsiaTheme="minorEastAsia" w:hAnsi="Times New Roman" w:cs="Times New Roman"/>
          <w:sz w:val="24"/>
          <w:szCs w:val="24"/>
        </w:rPr>
        <w:t>e</w:t>
      </w:r>
      <w:r w:rsidRPr="002E3CAE">
        <w:rPr>
          <w:rFonts w:ascii="Times New Roman" w:eastAsiaTheme="minorEastAsia" w:hAnsi="Times New Roman" w:cs="Times New Roman"/>
          <w:sz w:val="24"/>
          <w:szCs w:val="24"/>
          <w:vertAlign w:val="subscript"/>
        </w:rPr>
        <w:t>g</w:t>
      </w:r>
      <w:proofErr w:type="spellEnd"/>
      <w:r w:rsidRPr="002E3CAE">
        <w:rPr>
          <w:rFonts w:ascii="Times New Roman" w:eastAsiaTheme="minorEastAsia" w:hAnsi="Times New Roman" w:cs="Times New Roman"/>
          <w:sz w:val="24"/>
          <w:szCs w:val="24"/>
        </w:rPr>
        <w:t xml:space="preserve"> orbitals contribute to the LUMO of the complex, so that the distance between them indicates the </w:t>
      </w:r>
      <w:r w:rsidR="00E60F83" w:rsidRPr="002E3CAE">
        <w:rPr>
          <w:rFonts w:ascii="Times New Roman" w:eastAsiaTheme="minorEastAsia" w:hAnsi="Times New Roman" w:cs="Times New Roman"/>
          <w:i/>
          <w:iCs/>
          <w:sz w:val="24"/>
          <w:szCs w:val="24"/>
        </w:rPr>
        <w:t>d</w:t>
      </w:r>
      <w:r w:rsidR="00E60F83" w:rsidRPr="002E3CAE">
        <w:rPr>
          <w:rFonts w:ascii="Times New Roman" w:eastAsiaTheme="minorEastAsia" w:hAnsi="Times New Roman" w:cs="Times New Roman"/>
          <w:sz w:val="24"/>
          <w:szCs w:val="24"/>
        </w:rPr>
        <w:t xml:space="preserve">-orbital </w:t>
      </w:r>
      <w:r w:rsidRPr="002E3CAE">
        <w:rPr>
          <w:rFonts w:ascii="Times New Roman" w:eastAsiaTheme="minorEastAsia" w:hAnsi="Times New Roman" w:cs="Times New Roman"/>
          <w:sz w:val="24"/>
          <w:szCs w:val="24"/>
        </w:rPr>
        <w:t>splitting.</w:t>
      </w:r>
    </w:p>
    <w:p w14:paraId="1E41618D" w14:textId="2EA4B54D" w:rsidR="00712B14" w:rsidRPr="002E3CAE" w:rsidRDefault="004A7FE5" w:rsidP="009A7554">
      <w:pPr>
        <w:widowControl/>
        <w:spacing w:line="360" w:lineRule="auto"/>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52C94B71" w14:textId="6616373A" w:rsidR="001E4D70" w:rsidRPr="002E3CAE" w:rsidRDefault="00A86950" w:rsidP="009A7554">
      <w:pPr>
        <w:keepNext/>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60735050" wp14:editId="537CA45A">
            <wp:extent cx="4680000" cy="4065766"/>
            <wp:effectExtent l="0" t="0" r="6350" b="0"/>
            <wp:docPr id="24592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0000" cy="4065766"/>
                    </a:xfrm>
                    <a:prstGeom prst="rect">
                      <a:avLst/>
                    </a:prstGeom>
                    <a:noFill/>
                  </pic:spPr>
                </pic:pic>
              </a:graphicData>
            </a:graphic>
          </wp:inline>
        </w:drawing>
      </w:r>
    </w:p>
    <w:p w14:paraId="74519FCE" w14:textId="6B9DF6DB" w:rsidR="00712B14" w:rsidRPr="002E3CAE" w:rsidRDefault="001E4D70" w:rsidP="009A7554">
      <w:pPr>
        <w:pStyle w:val="af3"/>
        <w:spacing w:line="360" w:lineRule="auto"/>
        <w:jc w:val="both"/>
        <w:rPr>
          <w:rFonts w:ascii="Times New Roman" w:eastAsiaTheme="minorEastAsia" w:hAnsi="Times New Roman" w:cs="Times New Roman"/>
          <w:b w:val="0"/>
          <w:bCs/>
          <w:vanish/>
          <w:sz w:val="24"/>
          <w:szCs w:val="24"/>
          <w:specVanish/>
        </w:rPr>
      </w:pPr>
      <w:bookmarkStart w:id="26" w:name="_Toc207399082"/>
      <w:bookmarkStart w:id="27" w:name="_Ref194668467"/>
      <w:r w:rsidRPr="002E3CAE">
        <w:rPr>
          <w:rFonts w:ascii="Times New Roman" w:hAnsi="Times New Roman" w:cs="Times New Roman"/>
          <w:sz w:val="24"/>
          <w:szCs w:val="24"/>
        </w:rPr>
        <w:t xml:space="preserve">Supplementary Fig. </w:t>
      </w:r>
      <w:bookmarkEnd w:id="26"/>
      <w:bookmarkEnd w:id="27"/>
      <w:r w:rsidR="00A81223" w:rsidRPr="002E3CAE">
        <w:rPr>
          <w:rFonts w:ascii="Times New Roman" w:eastAsiaTheme="minorEastAsia" w:hAnsi="Times New Roman" w:cs="Times New Roman"/>
          <w:sz w:val="24"/>
          <w:szCs w:val="24"/>
        </w:rPr>
        <w:t>2</w:t>
      </w:r>
    </w:p>
    <w:p w14:paraId="4261321A" w14:textId="5795D0D7" w:rsidR="00712B14" w:rsidRPr="002E3CAE" w:rsidRDefault="00712B14"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w:t>
      </w:r>
      <w:r w:rsidR="00B5705D" w:rsidRPr="002E3CAE">
        <w:rPr>
          <w:rFonts w:ascii="Times New Roman" w:hAnsi="Times New Roman" w:cs="Times New Roman"/>
          <w:sz w:val="24"/>
          <w:szCs w:val="24"/>
        </w:rPr>
        <w:t xml:space="preserve"> </w:t>
      </w:r>
      <w:r w:rsidR="00DA5153" w:rsidRPr="002E3CAE">
        <w:rPr>
          <w:rFonts w:ascii="Times New Roman" w:eastAsiaTheme="minorEastAsia" w:hAnsi="Times New Roman" w:cs="Times New Roman"/>
          <w:b/>
          <w:bCs/>
          <w:sz w:val="24"/>
          <w:szCs w:val="24"/>
        </w:rPr>
        <w:t>(a)</w:t>
      </w:r>
      <w:r w:rsidR="00DA5153" w:rsidRPr="002E3CAE">
        <w:rPr>
          <w:rFonts w:ascii="Times New Roman" w:eastAsiaTheme="minorEastAsia" w:hAnsi="Times New Roman" w:cs="Times New Roman"/>
          <w:sz w:val="24"/>
          <w:szCs w:val="24"/>
        </w:rPr>
        <w:t xml:space="preserve"> Schematic diagram for possible spin states of </w:t>
      </w:r>
      <w:proofErr w:type="gramStart"/>
      <w:r w:rsidR="00DA5153" w:rsidRPr="002E3CAE">
        <w:rPr>
          <w:rFonts w:ascii="Times New Roman" w:eastAsiaTheme="minorEastAsia" w:hAnsi="Times New Roman" w:cs="Times New Roman"/>
          <w:sz w:val="24"/>
          <w:szCs w:val="24"/>
        </w:rPr>
        <w:t>Co(</w:t>
      </w:r>
      <w:proofErr w:type="gramEnd"/>
      <w:r w:rsidR="00DA5153" w:rsidRPr="002E3CAE">
        <w:rPr>
          <w:rFonts w:ascii="Times New Roman" w:hAnsi="Times New Roman" w:cs="Times New Roman"/>
          <w:sz w:val="24"/>
          <w:szCs w:val="24"/>
        </w:rPr>
        <w:t>II</w:t>
      </w:r>
      <w:r w:rsidR="00DA5153" w:rsidRPr="002E3CAE">
        <w:rPr>
          <w:rFonts w:ascii="Times New Roman" w:eastAsiaTheme="minorEastAsia" w:hAnsi="Times New Roman" w:cs="Times New Roman"/>
          <w:sz w:val="24"/>
          <w:szCs w:val="24"/>
        </w:rPr>
        <w:t xml:space="preserve">) and </w:t>
      </w:r>
      <w:proofErr w:type="gramStart"/>
      <w:r w:rsidR="00DA5153" w:rsidRPr="002E3CAE">
        <w:rPr>
          <w:rFonts w:ascii="Times New Roman" w:eastAsiaTheme="minorEastAsia" w:hAnsi="Times New Roman" w:cs="Times New Roman"/>
          <w:sz w:val="24"/>
          <w:szCs w:val="24"/>
        </w:rPr>
        <w:t>Co(</w:t>
      </w:r>
      <w:proofErr w:type="gramEnd"/>
      <w:r w:rsidR="00DA5153" w:rsidRPr="002E3CAE">
        <w:rPr>
          <w:rFonts w:ascii="Times New Roman" w:hAnsi="Times New Roman" w:cs="Times New Roman"/>
          <w:sz w:val="24"/>
          <w:szCs w:val="24"/>
        </w:rPr>
        <w:t>III</w:t>
      </w:r>
      <w:r w:rsidR="00DA5153" w:rsidRPr="002E3CAE">
        <w:rPr>
          <w:rFonts w:ascii="Times New Roman" w:eastAsiaTheme="minorEastAsia" w:hAnsi="Times New Roman" w:cs="Times New Roman"/>
          <w:sz w:val="24"/>
          <w:szCs w:val="24"/>
        </w:rPr>
        <w:t xml:space="preserve">) species. </w:t>
      </w:r>
      <w:r w:rsidR="00DA5153" w:rsidRPr="002E3CAE">
        <w:rPr>
          <w:rFonts w:ascii="Times New Roman" w:eastAsiaTheme="minorEastAsia" w:hAnsi="Times New Roman" w:cs="Times New Roman"/>
          <w:b/>
          <w:bCs/>
          <w:sz w:val="24"/>
          <w:szCs w:val="24"/>
        </w:rPr>
        <w:t>(b)</w:t>
      </w:r>
      <w:r w:rsidR="00DA5153" w:rsidRPr="002E3CAE">
        <w:rPr>
          <w:rFonts w:ascii="Times New Roman" w:eastAsiaTheme="minorEastAsia" w:hAnsi="Times New Roman" w:cs="Times New Roman"/>
          <w:sz w:val="24"/>
          <w:szCs w:val="24"/>
        </w:rPr>
        <w:t xml:space="preserve"> Relative Gibbs free energy of low-spin reduced state and high-spin oxidized state for [CoX</w:t>
      </w:r>
      <w:proofErr w:type="gramStart"/>
      <w:r w:rsidR="00DA5153" w:rsidRPr="002E3CAE">
        <w:rPr>
          <w:rFonts w:ascii="Times New Roman" w:eastAsiaTheme="minorEastAsia" w:hAnsi="Times New Roman" w:cs="Times New Roman"/>
          <w:sz w:val="24"/>
          <w:szCs w:val="24"/>
          <w:vertAlign w:val="subscript"/>
        </w:rPr>
        <w:t>6</w:t>
      </w:r>
      <w:r w:rsidR="00DA5153" w:rsidRPr="002E3CAE">
        <w:rPr>
          <w:rFonts w:ascii="Times New Roman" w:eastAsiaTheme="minorEastAsia" w:hAnsi="Times New Roman" w:cs="Times New Roman"/>
          <w:sz w:val="24"/>
          <w:szCs w:val="24"/>
        </w:rPr>
        <w:t>]</w:t>
      </w:r>
      <w:r w:rsidR="00DA5153" w:rsidRPr="002E3CAE">
        <w:rPr>
          <w:rFonts w:ascii="Times New Roman" w:eastAsiaTheme="minorEastAsia" w:hAnsi="Times New Roman" w:cs="Times New Roman"/>
          <w:sz w:val="24"/>
          <w:szCs w:val="24"/>
          <w:vertAlign w:val="superscript"/>
        </w:rPr>
        <w:t>n</w:t>
      </w:r>
      <w:proofErr w:type="gramEnd"/>
      <w:r w:rsidR="00DA5153" w:rsidRPr="002E3CAE">
        <w:rPr>
          <w:rFonts w:ascii="Times New Roman" w:eastAsiaTheme="minorEastAsia" w:hAnsi="Times New Roman" w:cs="Times New Roman"/>
          <w:sz w:val="24"/>
          <w:szCs w:val="24"/>
          <w:vertAlign w:val="superscript"/>
        </w:rPr>
        <w:t>+</w:t>
      </w:r>
      <w:r w:rsidR="00DA5153" w:rsidRPr="002E3CAE">
        <w:rPr>
          <w:rFonts w:ascii="Times New Roman" w:eastAsiaTheme="minorEastAsia" w:hAnsi="Times New Roman" w:cs="Times New Roman"/>
          <w:sz w:val="24"/>
          <w:szCs w:val="24"/>
        </w:rPr>
        <w:t xml:space="preserve">. </w:t>
      </w:r>
      <w:r w:rsidR="00DA5153" w:rsidRPr="002E3CAE">
        <w:rPr>
          <w:rFonts w:ascii="Times New Roman" w:eastAsiaTheme="minorEastAsia" w:hAnsi="Times New Roman" w:cs="Times New Roman"/>
          <w:b/>
          <w:bCs/>
          <w:sz w:val="24"/>
          <w:szCs w:val="24"/>
        </w:rPr>
        <w:t>(c)</w:t>
      </w:r>
      <w:r w:rsidR="00DA5153" w:rsidRPr="002E3CAE">
        <w:rPr>
          <w:rFonts w:ascii="Times New Roman" w:eastAsiaTheme="minorEastAsia" w:hAnsi="Times New Roman" w:cs="Times New Roman"/>
          <w:sz w:val="24"/>
          <w:szCs w:val="24"/>
        </w:rPr>
        <w:t xml:space="preserve"> </w:t>
      </w:r>
      <w:r w:rsidR="006A5FE2" w:rsidRPr="002E3CAE">
        <w:rPr>
          <w:rFonts w:ascii="Times New Roman" w:eastAsiaTheme="minorEastAsia" w:hAnsi="Times New Roman" w:cs="Times New Roman"/>
          <w:sz w:val="24"/>
          <w:szCs w:val="24"/>
        </w:rPr>
        <w:t>The partial density of states (PDOS) diagram of [CoL</w:t>
      </w:r>
      <w:r w:rsidR="006A5FE2" w:rsidRPr="002E3CAE">
        <w:rPr>
          <w:rFonts w:ascii="Times New Roman" w:eastAsiaTheme="minorEastAsia" w:hAnsi="Times New Roman" w:cs="Times New Roman"/>
          <w:sz w:val="24"/>
          <w:szCs w:val="24"/>
          <w:vertAlign w:val="subscript"/>
        </w:rPr>
        <w:t>6</w:t>
      </w:r>
      <w:r w:rsidR="006A5FE2" w:rsidRPr="002E3CAE">
        <w:rPr>
          <w:rFonts w:ascii="Times New Roman" w:eastAsiaTheme="minorEastAsia" w:hAnsi="Times New Roman" w:cs="Times New Roman"/>
          <w:sz w:val="24"/>
          <w:szCs w:val="24"/>
        </w:rPr>
        <w:t>]</w:t>
      </w:r>
      <w:r w:rsidR="006A5FE2" w:rsidRPr="002E3CAE">
        <w:rPr>
          <w:rFonts w:ascii="Times New Roman" w:eastAsiaTheme="minorEastAsia" w:hAnsi="Times New Roman" w:cs="Times New Roman"/>
          <w:sz w:val="24"/>
          <w:szCs w:val="24"/>
          <w:vertAlign w:val="superscript"/>
        </w:rPr>
        <w:t>3+</w:t>
      </w:r>
      <w:r w:rsidR="006A5FE2" w:rsidRPr="002E3CAE">
        <w:rPr>
          <w:rFonts w:ascii="Times New Roman" w:eastAsiaTheme="minorEastAsia" w:hAnsi="Times New Roman" w:cs="Times New Roman"/>
          <w:sz w:val="24"/>
          <w:szCs w:val="24"/>
        </w:rPr>
        <w:t>.</w:t>
      </w:r>
      <w:r w:rsidR="00DA5153" w:rsidRPr="002E3CAE">
        <w:rPr>
          <w:rFonts w:ascii="Times New Roman" w:eastAsiaTheme="minorEastAsia" w:hAnsi="Times New Roman" w:cs="Times New Roman"/>
          <w:sz w:val="24"/>
          <w:szCs w:val="24"/>
        </w:rPr>
        <w:t xml:space="preserve"> </w:t>
      </w:r>
      <w:r w:rsidR="00DA5153" w:rsidRPr="002E3CAE">
        <w:rPr>
          <w:rFonts w:ascii="Times New Roman" w:eastAsiaTheme="minorEastAsia" w:hAnsi="Times New Roman" w:cs="Times New Roman"/>
          <w:b/>
          <w:bCs/>
          <w:sz w:val="24"/>
          <w:szCs w:val="24"/>
        </w:rPr>
        <w:t>(d)</w:t>
      </w:r>
      <w:r w:rsidR="00DA5153" w:rsidRPr="002E3CAE">
        <w:rPr>
          <w:rFonts w:ascii="Times New Roman" w:eastAsiaTheme="minorEastAsia" w:hAnsi="Times New Roman" w:cs="Times New Roman"/>
          <w:sz w:val="24"/>
          <w:szCs w:val="24"/>
        </w:rPr>
        <w:t xml:space="preserve"> </w:t>
      </w:r>
      <w:r w:rsidR="00B5705D" w:rsidRPr="002E3CAE">
        <w:rPr>
          <w:rFonts w:ascii="Times New Roman" w:hAnsi="Times New Roman" w:cs="Times New Roman"/>
          <w:sz w:val="24"/>
          <w:szCs w:val="24"/>
        </w:rPr>
        <w:t>Energy</w:t>
      </w:r>
      <w:r w:rsidR="00C570CE" w:rsidRPr="002E3CAE">
        <w:rPr>
          <w:rFonts w:ascii="Times New Roman" w:eastAsiaTheme="minorEastAsia" w:hAnsi="Times New Roman" w:cs="Times New Roman"/>
          <w:sz w:val="24"/>
          <w:szCs w:val="24"/>
        </w:rPr>
        <w:t>-</w:t>
      </w:r>
      <w:r w:rsidR="00B5705D" w:rsidRPr="002E3CAE">
        <w:rPr>
          <w:rFonts w:ascii="Times New Roman" w:hAnsi="Times New Roman" w:cs="Times New Roman"/>
          <w:sz w:val="24"/>
          <w:szCs w:val="24"/>
        </w:rPr>
        <w:t>dependen</w:t>
      </w:r>
      <w:r w:rsidR="00C570CE" w:rsidRPr="002E3CAE">
        <w:rPr>
          <w:rFonts w:ascii="Times New Roman" w:eastAsiaTheme="minorEastAsia" w:hAnsi="Times New Roman" w:cs="Times New Roman"/>
          <w:sz w:val="24"/>
          <w:szCs w:val="24"/>
        </w:rPr>
        <w:t>t</w:t>
      </w:r>
      <w:r w:rsidR="004D4A8B" w:rsidRPr="002E3CAE">
        <w:rPr>
          <w:rFonts w:ascii="Times New Roman" w:eastAsiaTheme="minorEastAsia" w:hAnsi="Times New Roman" w:cs="Times New Roman"/>
          <w:sz w:val="24"/>
          <w:szCs w:val="24"/>
        </w:rPr>
        <w:t xml:space="preserve"> relationship</w:t>
      </w:r>
      <w:r w:rsidR="00B5705D" w:rsidRPr="002E3CAE">
        <w:rPr>
          <w:rFonts w:ascii="Times New Roman" w:hAnsi="Times New Roman" w:cs="Times New Roman"/>
          <w:sz w:val="24"/>
          <w:szCs w:val="24"/>
        </w:rPr>
        <w:t xml:space="preserve"> </w:t>
      </w:r>
      <w:r w:rsidR="00BA5EBF" w:rsidRPr="002E3CAE">
        <w:rPr>
          <w:rFonts w:ascii="Times New Roman" w:eastAsiaTheme="minorEastAsia" w:hAnsi="Times New Roman" w:cs="Times New Roman"/>
          <w:sz w:val="24"/>
          <w:szCs w:val="24"/>
        </w:rPr>
        <w:t xml:space="preserve">(Pearson’s r = -0.90) </w:t>
      </w:r>
      <w:r w:rsidR="00B5705D" w:rsidRPr="002E3CAE">
        <w:rPr>
          <w:rFonts w:ascii="Times New Roman" w:hAnsi="Times New Roman" w:cs="Times New Roman"/>
          <w:sz w:val="24"/>
          <w:szCs w:val="24"/>
        </w:rPr>
        <w:t xml:space="preserve">between the formation energy of </w:t>
      </w:r>
      <w:proofErr w:type="gramStart"/>
      <w:r w:rsidR="00B5705D" w:rsidRPr="002E3CAE">
        <w:rPr>
          <w:rFonts w:ascii="Times New Roman" w:hAnsi="Times New Roman" w:cs="Times New Roman"/>
          <w:sz w:val="24"/>
          <w:szCs w:val="24"/>
        </w:rPr>
        <w:t>Co(</w:t>
      </w:r>
      <w:proofErr w:type="gramEnd"/>
      <w:r w:rsidR="00B5705D" w:rsidRPr="002E3CAE">
        <w:rPr>
          <w:rFonts w:ascii="Times New Roman" w:hAnsi="Times New Roman" w:cs="Times New Roman"/>
          <w:sz w:val="24"/>
          <w:szCs w:val="24"/>
        </w:rPr>
        <w:t xml:space="preserve">III) and the </w:t>
      </w:r>
      <w:r w:rsidR="00A86950" w:rsidRPr="002E3CAE">
        <w:rPr>
          <w:rFonts w:ascii="Times New Roman" w:eastAsiaTheme="minorEastAsia" w:hAnsi="Times New Roman" w:cs="Times New Roman"/>
          <w:i/>
          <w:iCs/>
          <w:sz w:val="24"/>
          <w:szCs w:val="24"/>
        </w:rPr>
        <w:t>d</w:t>
      </w:r>
      <w:r w:rsidR="00A86950" w:rsidRPr="002E3CAE">
        <w:rPr>
          <w:rFonts w:ascii="Times New Roman" w:eastAsiaTheme="minorEastAsia" w:hAnsi="Times New Roman" w:cs="Times New Roman"/>
          <w:sz w:val="24"/>
          <w:szCs w:val="24"/>
        </w:rPr>
        <w:t xml:space="preserve">-orbital </w:t>
      </w:r>
      <w:r w:rsidR="00B5705D" w:rsidRPr="002E3CAE">
        <w:rPr>
          <w:rFonts w:ascii="Times New Roman" w:hAnsi="Times New Roman" w:cs="Times New Roman"/>
          <w:sz w:val="24"/>
          <w:szCs w:val="24"/>
        </w:rPr>
        <w:t>splitting of cobalt complexes</w:t>
      </w:r>
      <w:r w:rsidR="00B5705D" w:rsidRPr="002E3CAE">
        <w:rPr>
          <w:rFonts w:ascii="Times New Roman" w:eastAsiaTheme="minorEastAsia" w:hAnsi="Times New Roman" w:cs="Times New Roman"/>
          <w:sz w:val="24"/>
          <w:szCs w:val="24"/>
        </w:rPr>
        <w:t xml:space="preserve"> with CoL</w:t>
      </w:r>
      <w:r w:rsidR="00A86950" w:rsidRPr="002E3CAE">
        <w:rPr>
          <w:rFonts w:ascii="Times New Roman" w:eastAsiaTheme="minorEastAsia" w:hAnsi="Times New Roman" w:cs="Times New Roman"/>
          <w:sz w:val="24"/>
          <w:szCs w:val="24"/>
        </w:rPr>
        <w:t>′</w:t>
      </w:r>
      <w:r w:rsidR="00B5705D" w:rsidRPr="002E3CAE">
        <w:rPr>
          <w:rFonts w:ascii="Times New Roman" w:eastAsiaTheme="minorEastAsia" w:hAnsi="Times New Roman" w:cs="Times New Roman"/>
          <w:sz w:val="24"/>
          <w:szCs w:val="24"/>
          <w:vertAlign w:val="subscript"/>
        </w:rPr>
        <w:t>5</w:t>
      </w:r>
      <w:r w:rsidR="00B5705D" w:rsidRPr="002E3CAE">
        <w:rPr>
          <w:rFonts w:ascii="Times New Roman" w:eastAsiaTheme="minorEastAsia" w:hAnsi="Times New Roman" w:cs="Times New Roman"/>
          <w:sz w:val="24"/>
          <w:szCs w:val="24"/>
        </w:rPr>
        <w:t xml:space="preserve">X </w:t>
      </w:r>
      <w:r w:rsidR="00432B9E" w:rsidRPr="002E3CAE">
        <w:rPr>
          <w:rFonts w:ascii="Times New Roman" w:eastAsiaTheme="minorEastAsia" w:hAnsi="Times New Roman" w:cs="Times New Roman"/>
          <w:sz w:val="24"/>
          <w:szCs w:val="24"/>
        </w:rPr>
        <w:t>(</w:t>
      </w:r>
      <w:r w:rsidR="003644E4" w:rsidRPr="002E3CAE">
        <w:rPr>
          <w:rFonts w:ascii="Times New Roman" w:eastAsiaTheme="minorEastAsia" w:hAnsi="Times New Roman" w:cs="Times New Roman"/>
          <w:sz w:val="24"/>
          <w:szCs w:val="24"/>
        </w:rPr>
        <w:t>solid</w:t>
      </w:r>
      <w:r w:rsidR="002D436E" w:rsidRPr="002E3CAE">
        <w:rPr>
          <w:rFonts w:ascii="Times New Roman" w:eastAsiaTheme="minorEastAsia" w:hAnsi="Times New Roman" w:cs="Times New Roman"/>
          <w:sz w:val="24"/>
          <w:szCs w:val="24"/>
        </w:rPr>
        <w:t>, Supplementary Table 2</w:t>
      </w:r>
      <w:r w:rsidR="00432B9E" w:rsidRPr="002E3CAE">
        <w:rPr>
          <w:rFonts w:ascii="Times New Roman" w:eastAsiaTheme="minorEastAsia" w:hAnsi="Times New Roman" w:cs="Times New Roman"/>
          <w:sz w:val="24"/>
          <w:szCs w:val="24"/>
        </w:rPr>
        <w:t xml:space="preserve">) </w:t>
      </w:r>
      <w:r w:rsidR="00B5705D" w:rsidRPr="002E3CAE">
        <w:rPr>
          <w:rFonts w:ascii="Times New Roman" w:eastAsiaTheme="minorEastAsia" w:hAnsi="Times New Roman" w:cs="Times New Roman"/>
          <w:sz w:val="24"/>
          <w:szCs w:val="24"/>
        </w:rPr>
        <w:t xml:space="preserve">and </w:t>
      </w:r>
      <w:r w:rsidR="00E20241" w:rsidRPr="002E3CAE">
        <w:rPr>
          <w:rFonts w:ascii="Times New Roman" w:eastAsiaTheme="minorEastAsia" w:hAnsi="Times New Roman" w:cs="Times New Roman"/>
          <w:sz w:val="24"/>
          <w:szCs w:val="24"/>
        </w:rPr>
        <w:t>Co</w:t>
      </w:r>
      <w:r w:rsidR="002D436E" w:rsidRPr="002E3CAE">
        <w:rPr>
          <w:rFonts w:ascii="Times New Roman" w:eastAsiaTheme="minorEastAsia" w:hAnsi="Times New Roman" w:cs="Times New Roman"/>
          <w:sz w:val="24"/>
          <w:szCs w:val="24"/>
        </w:rPr>
        <w:t>R</w:t>
      </w:r>
      <w:r w:rsidR="00E20241" w:rsidRPr="002E3CAE">
        <w:rPr>
          <w:rFonts w:ascii="Times New Roman" w:eastAsiaTheme="minorEastAsia" w:hAnsi="Times New Roman" w:cs="Times New Roman"/>
          <w:sz w:val="24"/>
          <w:szCs w:val="24"/>
          <w:vertAlign w:val="subscript"/>
        </w:rPr>
        <w:t>6</w:t>
      </w:r>
      <w:r w:rsidR="00E20241" w:rsidRPr="002E3CAE">
        <w:rPr>
          <w:rFonts w:ascii="Times New Roman" w:eastAsiaTheme="minorEastAsia" w:hAnsi="Times New Roman" w:cs="Times New Roman"/>
          <w:sz w:val="24"/>
          <w:szCs w:val="24"/>
        </w:rPr>
        <w:t xml:space="preserve"> </w:t>
      </w:r>
      <w:r w:rsidR="00432B9E" w:rsidRPr="002E3CAE">
        <w:rPr>
          <w:rFonts w:ascii="Times New Roman" w:eastAsiaTheme="minorEastAsia" w:hAnsi="Times New Roman" w:cs="Times New Roman"/>
          <w:sz w:val="24"/>
          <w:szCs w:val="24"/>
        </w:rPr>
        <w:t>(</w:t>
      </w:r>
      <w:r w:rsidR="003644E4" w:rsidRPr="002E3CAE">
        <w:rPr>
          <w:rFonts w:ascii="Times New Roman" w:eastAsiaTheme="minorEastAsia" w:hAnsi="Times New Roman" w:cs="Times New Roman"/>
          <w:sz w:val="24"/>
          <w:szCs w:val="24"/>
        </w:rPr>
        <w:t>hollow</w:t>
      </w:r>
      <w:r w:rsidR="002D436E" w:rsidRPr="002E3CAE">
        <w:rPr>
          <w:rFonts w:ascii="Times New Roman" w:eastAsiaTheme="minorEastAsia" w:hAnsi="Times New Roman" w:cs="Times New Roman"/>
          <w:sz w:val="24"/>
          <w:szCs w:val="24"/>
        </w:rPr>
        <w:t>, Supplementary Table 3</w:t>
      </w:r>
      <w:r w:rsidR="00432B9E" w:rsidRPr="002E3CAE">
        <w:rPr>
          <w:rFonts w:ascii="Times New Roman" w:eastAsiaTheme="minorEastAsia" w:hAnsi="Times New Roman" w:cs="Times New Roman"/>
          <w:sz w:val="24"/>
          <w:szCs w:val="24"/>
        </w:rPr>
        <w:t>)</w:t>
      </w:r>
      <w:r w:rsidR="002D436E" w:rsidRPr="002E3CAE">
        <w:rPr>
          <w:rFonts w:ascii="Times New Roman" w:eastAsiaTheme="minorEastAsia" w:hAnsi="Times New Roman" w:cs="Times New Roman"/>
          <w:sz w:val="24"/>
          <w:szCs w:val="24"/>
        </w:rPr>
        <w:t xml:space="preserve">; </w:t>
      </w:r>
      <w:r w:rsidR="00E20241" w:rsidRPr="002E3CAE">
        <w:rPr>
          <w:rFonts w:ascii="Times New Roman" w:eastAsiaTheme="minorEastAsia" w:hAnsi="Times New Roman" w:cs="Times New Roman"/>
          <w:sz w:val="24"/>
          <w:szCs w:val="24"/>
        </w:rPr>
        <w:t>R</w:t>
      </w:r>
      <w:r w:rsidR="00AF3436" w:rsidRPr="002E3CAE">
        <w:rPr>
          <w:rFonts w:ascii="Times New Roman" w:eastAsiaTheme="minorEastAsia" w:hAnsi="Times New Roman" w:cs="Times New Roman"/>
          <w:sz w:val="24"/>
          <w:szCs w:val="24"/>
        </w:rPr>
        <w:t>ed area is the fitted confidence band</w:t>
      </w:r>
      <w:r w:rsidR="00A4240D" w:rsidRPr="002E3CAE">
        <w:rPr>
          <w:rFonts w:ascii="Times New Roman" w:eastAsiaTheme="minorEastAsia" w:hAnsi="Times New Roman" w:cs="Times New Roman"/>
          <w:sz w:val="24"/>
          <w:szCs w:val="24"/>
        </w:rPr>
        <w:t xml:space="preserve">. </w:t>
      </w:r>
      <w:r w:rsidR="00BA5EBF" w:rsidRPr="002E3CAE">
        <w:rPr>
          <w:rFonts w:ascii="Times New Roman" w:eastAsiaTheme="minorEastAsia" w:hAnsi="Times New Roman" w:cs="Times New Roman"/>
          <w:sz w:val="24"/>
          <w:szCs w:val="24"/>
        </w:rPr>
        <w:t>Pearson’s r represents the Pearson correlation coefficient: |r| ≥ 0.7</w:t>
      </w:r>
      <w:r w:rsidR="0098480D" w:rsidRPr="002E3CAE">
        <w:rPr>
          <w:rFonts w:ascii="Times New Roman" w:eastAsiaTheme="minorEastAsia" w:hAnsi="Times New Roman" w:cs="Times New Roman"/>
          <w:sz w:val="24"/>
          <w:szCs w:val="24"/>
        </w:rPr>
        <w:t>0</w:t>
      </w:r>
      <w:r w:rsidR="00BA5EBF" w:rsidRPr="002E3CAE">
        <w:rPr>
          <w:rFonts w:ascii="Times New Roman" w:eastAsiaTheme="minorEastAsia" w:hAnsi="Times New Roman" w:cs="Times New Roman"/>
          <w:sz w:val="24"/>
          <w:szCs w:val="24"/>
        </w:rPr>
        <w:t xml:space="preserve"> indicates a strong correlation, 0.</w:t>
      </w:r>
      <w:r w:rsidR="0098480D" w:rsidRPr="002E3CAE">
        <w:rPr>
          <w:rFonts w:ascii="Times New Roman" w:eastAsiaTheme="minorEastAsia" w:hAnsi="Times New Roman" w:cs="Times New Roman"/>
          <w:sz w:val="24"/>
          <w:szCs w:val="24"/>
        </w:rPr>
        <w:t>69</w:t>
      </w:r>
      <w:r w:rsidR="00BA5EBF" w:rsidRPr="002E3CAE">
        <w:rPr>
          <w:rFonts w:ascii="Times New Roman" w:eastAsiaTheme="minorEastAsia" w:hAnsi="Times New Roman" w:cs="Times New Roman"/>
          <w:sz w:val="24"/>
          <w:szCs w:val="24"/>
        </w:rPr>
        <w:t xml:space="preserve"> ˃ |r| ≥ 0.</w:t>
      </w:r>
      <w:r w:rsidR="0098480D" w:rsidRPr="002E3CAE">
        <w:rPr>
          <w:rFonts w:ascii="Times New Roman" w:eastAsiaTheme="minorEastAsia" w:hAnsi="Times New Roman" w:cs="Times New Roman"/>
          <w:sz w:val="24"/>
          <w:szCs w:val="24"/>
        </w:rPr>
        <w:t>40</w:t>
      </w:r>
      <w:r w:rsidR="00BA5EBF" w:rsidRPr="002E3CAE">
        <w:rPr>
          <w:rFonts w:ascii="Times New Roman" w:eastAsiaTheme="minorEastAsia" w:hAnsi="Times New Roman" w:cs="Times New Roman"/>
          <w:sz w:val="24"/>
          <w:szCs w:val="24"/>
        </w:rPr>
        <w:t xml:space="preserve"> indicates a moderate correlation, and 0.</w:t>
      </w:r>
      <w:r w:rsidR="0098480D" w:rsidRPr="002E3CAE">
        <w:rPr>
          <w:rFonts w:ascii="Times New Roman" w:eastAsiaTheme="minorEastAsia" w:hAnsi="Times New Roman" w:cs="Times New Roman"/>
          <w:sz w:val="24"/>
          <w:szCs w:val="24"/>
        </w:rPr>
        <w:t>39</w:t>
      </w:r>
      <w:r w:rsidR="00BA5EBF" w:rsidRPr="002E3CAE">
        <w:rPr>
          <w:rFonts w:ascii="Times New Roman" w:eastAsiaTheme="minorEastAsia" w:hAnsi="Times New Roman" w:cs="Times New Roman"/>
          <w:sz w:val="24"/>
          <w:szCs w:val="24"/>
        </w:rPr>
        <w:t xml:space="preserve"> ˃ |r| ≥ 0.</w:t>
      </w:r>
      <w:r w:rsidR="0098480D" w:rsidRPr="002E3CAE">
        <w:rPr>
          <w:rFonts w:ascii="Times New Roman" w:eastAsiaTheme="minorEastAsia" w:hAnsi="Times New Roman" w:cs="Times New Roman"/>
          <w:sz w:val="24"/>
          <w:szCs w:val="24"/>
        </w:rPr>
        <w:t>10</w:t>
      </w:r>
      <w:r w:rsidR="00BA5EBF" w:rsidRPr="002E3CAE">
        <w:rPr>
          <w:rFonts w:ascii="Times New Roman" w:eastAsiaTheme="minorEastAsia" w:hAnsi="Times New Roman" w:cs="Times New Roman"/>
          <w:sz w:val="24"/>
          <w:szCs w:val="24"/>
        </w:rPr>
        <w:t xml:space="preserve"> indicates a weak correlation</w:t>
      </w:r>
      <w:r w:rsidR="00FC21DA" w:rsidRPr="002E3CAE">
        <w:rPr>
          <w:rFonts w:ascii="Times New Roman" w:eastAsiaTheme="minorEastAsia" w:hAnsi="Times New Roman" w:cs="Times New Roman"/>
          <w:sz w:val="24"/>
          <w:szCs w:val="24"/>
          <w:vertAlign w:val="superscript"/>
        </w:rPr>
        <w:t>1</w:t>
      </w:r>
      <w:r w:rsidR="0098480D" w:rsidRPr="002E3CAE">
        <w:rPr>
          <w:rFonts w:ascii="Times New Roman" w:eastAsiaTheme="minorEastAsia" w:hAnsi="Times New Roman" w:cs="Times New Roman"/>
          <w:sz w:val="24"/>
          <w:szCs w:val="24"/>
          <w:vertAlign w:val="superscript"/>
        </w:rPr>
        <w:t>,</w:t>
      </w:r>
      <w:r w:rsidR="00FC21DA" w:rsidRPr="002E3CAE">
        <w:rPr>
          <w:rFonts w:ascii="Times New Roman" w:eastAsiaTheme="minorEastAsia" w:hAnsi="Times New Roman" w:cs="Times New Roman"/>
          <w:sz w:val="24"/>
          <w:szCs w:val="24"/>
          <w:vertAlign w:val="superscript"/>
        </w:rPr>
        <w:t>2</w:t>
      </w:r>
      <w:r w:rsidR="00BA5EBF" w:rsidRPr="002E3CAE">
        <w:rPr>
          <w:rFonts w:ascii="Times New Roman" w:eastAsiaTheme="minorEastAsia" w:hAnsi="Times New Roman" w:cs="Times New Roman"/>
          <w:sz w:val="24"/>
          <w:szCs w:val="24"/>
        </w:rPr>
        <w:t>.</w:t>
      </w:r>
    </w:p>
    <w:p w14:paraId="1A223E79" w14:textId="0EB582C9" w:rsidR="004A7FE5" w:rsidRPr="002E3CAE" w:rsidRDefault="004A7FE5" w:rsidP="009A7554">
      <w:pPr>
        <w:spacing w:line="360" w:lineRule="auto"/>
        <w:ind w:firstLine="42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Complexes with classical ligands from the spectrochemical series ([CoX</w:t>
      </w:r>
      <w:proofErr w:type="gramStart"/>
      <w:r w:rsidRPr="002E3CAE">
        <w:rPr>
          <w:rFonts w:ascii="Times New Roman" w:eastAsiaTheme="minorEastAsia" w:hAnsi="Times New Roman" w:cs="Times New Roman"/>
          <w:sz w:val="24"/>
          <w:szCs w:val="24"/>
          <w:vertAlign w:val="subscript"/>
        </w:rPr>
        <w:t>6</w:t>
      </w:r>
      <w:r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vertAlign w:val="superscript"/>
        </w:rPr>
        <w:t>n</w:t>
      </w:r>
      <w:proofErr w:type="gramEnd"/>
      <w:r w:rsidRPr="002E3CAE">
        <w:rPr>
          <w:rFonts w:ascii="Times New Roman" w:eastAsiaTheme="minorEastAsia" w:hAnsi="Times New Roman" w:cs="Times New Roman"/>
          <w:sz w:val="24"/>
          <w:szCs w:val="24"/>
          <w:vertAlign w:val="superscript"/>
        </w:rPr>
        <w:t>+</w:t>
      </w:r>
      <w:r w:rsidRPr="002E3CAE">
        <w:rPr>
          <w:rFonts w:ascii="Times New Roman" w:eastAsiaTheme="minorEastAsia" w:hAnsi="Times New Roman" w:cs="Times New Roman"/>
          <w:sz w:val="24"/>
          <w:szCs w:val="24"/>
        </w:rPr>
        <w:t>, X = CN</w:t>
      </w:r>
      <w:r w:rsidRPr="002E3CAE">
        <w:rPr>
          <w:rFonts w:ascii="Times New Roman" w:eastAsiaTheme="minorEastAsia" w:hAnsi="Times New Roman" w:cs="Times New Roman"/>
          <w:sz w:val="24"/>
          <w:szCs w:val="24"/>
          <w:vertAlign w:val="superscript"/>
        </w:rPr>
        <w:t>-</w:t>
      </w:r>
      <w:r w:rsidRPr="002E3CAE">
        <w:rPr>
          <w:rFonts w:ascii="Times New Roman" w:eastAsiaTheme="minorEastAsia" w:hAnsi="Times New Roman" w:cs="Times New Roman"/>
          <w:sz w:val="24"/>
          <w:szCs w:val="24"/>
        </w:rPr>
        <w:t>, NH</w:t>
      </w:r>
      <w:r w:rsidRPr="002E3CAE">
        <w:rPr>
          <w:rFonts w:ascii="Times New Roman" w:eastAsiaTheme="minorEastAsia" w:hAnsi="Times New Roman" w:cs="Times New Roman"/>
          <w:sz w:val="24"/>
          <w:szCs w:val="24"/>
          <w:vertAlign w:val="subscript"/>
        </w:rPr>
        <w:t>3</w:t>
      </w:r>
      <w:r w:rsidRPr="002E3CAE">
        <w:rPr>
          <w:rFonts w:ascii="Times New Roman" w:eastAsiaTheme="minorEastAsia" w:hAnsi="Times New Roman" w:cs="Times New Roman"/>
          <w:sz w:val="24"/>
          <w:szCs w:val="24"/>
        </w:rPr>
        <w:t>, H</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O, F</w:t>
      </w:r>
      <w:r w:rsidRPr="002E3CAE">
        <w:rPr>
          <w:rFonts w:ascii="Times New Roman" w:eastAsiaTheme="minorEastAsia" w:hAnsi="Times New Roman" w:cs="Times New Roman"/>
          <w:sz w:val="24"/>
          <w:szCs w:val="24"/>
          <w:vertAlign w:val="superscript"/>
        </w:rPr>
        <w:t>-</w:t>
      </w:r>
      <w:r w:rsidRPr="002E3CAE">
        <w:rPr>
          <w:rFonts w:ascii="Times New Roman" w:eastAsiaTheme="minorEastAsia" w:hAnsi="Times New Roman" w:cs="Times New Roman"/>
          <w:sz w:val="24"/>
          <w:szCs w:val="24"/>
        </w:rPr>
        <w:t>, Cl</w:t>
      </w:r>
      <w:r w:rsidRPr="002E3CAE">
        <w:rPr>
          <w:rFonts w:ascii="Times New Roman" w:eastAsiaTheme="minorEastAsia" w:hAnsi="Times New Roman" w:cs="Times New Roman"/>
          <w:sz w:val="24"/>
          <w:szCs w:val="24"/>
          <w:vertAlign w:val="superscript"/>
        </w:rPr>
        <w:t>-</w:t>
      </w:r>
      <w:r w:rsidRPr="002E3CAE">
        <w:rPr>
          <w:rFonts w:ascii="Times New Roman" w:eastAsiaTheme="minorEastAsia" w:hAnsi="Times New Roman" w:cs="Times New Roman"/>
          <w:sz w:val="24"/>
          <w:szCs w:val="24"/>
        </w:rPr>
        <w:t>, Br</w:t>
      </w:r>
      <w:r w:rsidRPr="002E3CAE">
        <w:rPr>
          <w:rFonts w:ascii="Times New Roman" w:eastAsiaTheme="minorEastAsia" w:hAnsi="Times New Roman" w:cs="Times New Roman"/>
          <w:sz w:val="24"/>
          <w:szCs w:val="24"/>
          <w:vertAlign w:val="superscript"/>
        </w:rPr>
        <w:t>-</w:t>
      </w:r>
      <w:r w:rsidRPr="002E3CAE">
        <w:rPr>
          <w:rFonts w:ascii="Times New Roman" w:eastAsiaTheme="minorEastAsia" w:hAnsi="Times New Roman" w:cs="Times New Roman"/>
          <w:sz w:val="24"/>
          <w:szCs w:val="24"/>
        </w:rPr>
        <w:t>, and I</w:t>
      </w:r>
      <w:r w:rsidRPr="002E3CAE">
        <w:rPr>
          <w:rFonts w:ascii="Times New Roman" w:eastAsiaTheme="minorEastAsia" w:hAnsi="Times New Roman" w:cs="Times New Roman"/>
          <w:sz w:val="24"/>
          <w:szCs w:val="24"/>
          <w:vertAlign w:val="superscript"/>
        </w:rPr>
        <w:t>-</w:t>
      </w:r>
      <w:r w:rsidRPr="002E3CAE">
        <w:rPr>
          <w:rFonts w:ascii="Times New Roman" w:eastAsiaTheme="minorEastAsia" w:hAnsi="Times New Roman" w:cs="Times New Roman"/>
          <w:sz w:val="24"/>
          <w:szCs w:val="24"/>
        </w:rPr>
        <w:t>) are first built to determine the ground spin configurations at both valence states (</w:t>
      </w:r>
      <w:r w:rsidR="00A81223" w:rsidRPr="002E3CAE">
        <w:rPr>
          <w:rFonts w:ascii="Times New Roman" w:eastAsiaTheme="minorEastAsia" w:hAnsi="Times New Roman" w:cs="Times New Roman"/>
          <w:sz w:val="24"/>
          <w:szCs w:val="24"/>
        </w:rPr>
        <w:t>Supplementary Fig. 2a</w:t>
      </w:r>
      <w:r w:rsidRPr="002E3CAE">
        <w:rPr>
          <w:rFonts w:ascii="Times New Roman" w:eastAsiaTheme="minorEastAsia" w:hAnsi="Times New Roman" w:cs="Times New Roman"/>
          <w:sz w:val="24"/>
          <w:szCs w:val="24"/>
        </w:rPr>
        <w:t>). It turns out that NH</w:t>
      </w:r>
      <w:r w:rsidRPr="002E3CAE">
        <w:rPr>
          <w:rFonts w:ascii="Times New Roman" w:eastAsiaTheme="minorEastAsia" w:hAnsi="Times New Roman" w:cs="Times New Roman"/>
          <w:sz w:val="24"/>
          <w:szCs w:val="24"/>
          <w:vertAlign w:val="subscript"/>
        </w:rPr>
        <w:t>3</w:t>
      </w:r>
      <w:r w:rsidRPr="002E3CAE">
        <w:rPr>
          <w:rFonts w:ascii="Times New Roman" w:eastAsiaTheme="minorEastAsia" w:hAnsi="Times New Roman" w:cs="Times New Roman"/>
          <w:sz w:val="24"/>
          <w:szCs w:val="24"/>
        </w:rPr>
        <w:t xml:space="preserve"> is a </w:t>
      </w:r>
      <w:r w:rsidR="00D948C7" w:rsidRPr="002E3CAE">
        <w:rPr>
          <w:rFonts w:ascii="Times New Roman" w:eastAsiaTheme="minorEastAsia" w:hAnsi="Times New Roman" w:cs="Times New Roman"/>
          <w:sz w:val="24"/>
          <w:szCs w:val="24"/>
        </w:rPr>
        <w:t xml:space="preserve">good </w:t>
      </w:r>
      <w:r w:rsidRPr="002E3CAE">
        <w:rPr>
          <w:rFonts w:ascii="Times New Roman" w:eastAsiaTheme="minorEastAsia" w:hAnsi="Times New Roman" w:cs="Times New Roman"/>
          <w:sz w:val="24"/>
          <w:szCs w:val="24"/>
        </w:rPr>
        <w:t>choice for it offers enough ligand field strength (</w:t>
      </w:r>
      <w:r w:rsidR="00A81223" w:rsidRPr="002E3CAE">
        <w:rPr>
          <w:rFonts w:ascii="Times New Roman" w:eastAsiaTheme="minorEastAsia" w:hAnsi="Times New Roman" w:cs="Times New Roman"/>
          <w:sz w:val="24"/>
          <w:szCs w:val="24"/>
        </w:rPr>
        <w:t>Supplementary Fig. 2b</w:t>
      </w:r>
      <w:r w:rsidRPr="002E3CAE">
        <w:rPr>
          <w:rFonts w:ascii="Times New Roman" w:eastAsiaTheme="minorEastAsia" w:hAnsi="Times New Roman" w:cs="Times New Roman"/>
          <w:sz w:val="24"/>
          <w:szCs w:val="24"/>
        </w:rPr>
        <w:t>). Afterwards, [CoL</w:t>
      </w:r>
      <w:r w:rsidRPr="002E3CAE">
        <w:rPr>
          <w:rFonts w:ascii="Times New Roman" w:eastAsiaTheme="minorEastAsia" w:hAnsi="Times New Roman" w:cs="Times New Roman"/>
          <w:sz w:val="24"/>
          <w:szCs w:val="24"/>
          <w:vertAlign w:val="subscript"/>
        </w:rPr>
        <w:t>5</w:t>
      </w:r>
      <w:proofErr w:type="gramStart"/>
      <w:r w:rsidRPr="002E3CAE">
        <w:rPr>
          <w:rFonts w:ascii="Times New Roman" w:eastAsiaTheme="minorEastAsia" w:hAnsi="Times New Roman" w:cs="Times New Roman"/>
          <w:sz w:val="24"/>
          <w:szCs w:val="24"/>
        </w:rPr>
        <w:t>X]</w:t>
      </w:r>
      <w:r w:rsidRPr="002E3CAE">
        <w:rPr>
          <w:rFonts w:ascii="Times New Roman" w:eastAsiaTheme="minorEastAsia" w:hAnsi="Times New Roman" w:cs="Times New Roman"/>
          <w:sz w:val="24"/>
          <w:szCs w:val="24"/>
          <w:vertAlign w:val="superscript"/>
        </w:rPr>
        <w:t>n</w:t>
      </w:r>
      <w:proofErr w:type="gramEnd"/>
      <w:r w:rsidRPr="002E3CAE">
        <w:rPr>
          <w:rFonts w:ascii="Times New Roman" w:eastAsiaTheme="minorEastAsia" w:hAnsi="Times New Roman" w:cs="Times New Roman"/>
          <w:sz w:val="24"/>
          <w:szCs w:val="24"/>
          <w:vertAlign w:val="superscript"/>
        </w:rPr>
        <w:t>+</w:t>
      </w:r>
      <w:r w:rsidRPr="002E3CAE">
        <w:rPr>
          <w:rFonts w:ascii="Times New Roman" w:eastAsiaTheme="minorEastAsia" w:hAnsi="Times New Roman" w:cs="Times New Roman"/>
          <w:sz w:val="24"/>
          <w:szCs w:val="24"/>
        </w:rPr>
        <w:t xml:space="preserve"> is adopted as the platform to broaden the scope of ligand, where L represents NH</w:t>
      </w:r>
      <w:r w:rsidRPr="002E3CAE">
        <w:rPr>
          <w:rFonts w:ascii="Times New Roman" w:eastAsiaTheme="minorEastAsia" w:hAnsi="Times New Roman" w:cs="Times New Roman"/>
          <w:sz w:val="24"/>
          <w:szCs w:val="24"/>
          <w:vertAlign w:val="subscript"/>
        </w:rPr>
        <w:t>3</w:t>
      </w:r>
      <w:r w:rsidR="00E60F83" w:rsidRPr="002E3CAE">
        <w:rPr>
          <w:rFonts w:ascii="Times New Roman" w:eastAsiaTheme="minorEastAsia" w:hAnsi="Times New Roman" w:cs="Times New Roman"/>
          <w:sz w:val="24"/>
          <w:szCs w:val="24"/>
        </w:rPr>
        <w:t xml:space="preserve"> that</w:t>
      </w:r>
      <w:r w:rsidRPr="002E3CAE">
        <w:rPr>
          <w:rFonts w:ascii="Times New Roman" w:eastAsiaTheme="minorEastAsia" w:hAnsi="Times New Roman" w:cs="Times New Roman"/>
          <w:sz w:val="24"/>
          <w:szCs w:val="24"/>
        </w:rPr>
        <w:t xml:space="preserve"> serves as the background ligand for maintaining the low spin state in high valent complexes. The formation energy of </w:t>
      </w:r>
      <w:proofErr w:type="gramStart"/>
      <w:r w:rsidRPr="002E3CAE">
        <w:rPr>
          <w:rFonts w:ascii="Times New Roman" w:eastAsiaTheme="minorEastAsia" w:hAnsi="Times New Roman" w:cs="Times New Roman"/>
          <w:sz w:val="24"/>
          <w:szCs w:val="24"/>
        </w:rPr>
        <w:t>Co(</w:t>
      </w:r>
      <w:proofErr w:type="gramEnd"/>
      <w:r w:rsidRPr="002E3CAE">
        <w:rPr>
          <w:rFonts w:ascii="Times New Roman" w:eastAsiaTheme="minorEastAsia" w:hAnsi="Times New Roman" w:cs="Times New Roman"/>
          <w:sz w:val="24"/>
          <w:szCs w:val="24"/>
        </w:rPr>
        <w:t xml:space="preserve">III) complex </w:t>
      </w:r>
      <m:oMath>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G</m:t>
            </m:r>
          </m:e>
          <m:sub>
            <m:r>
              <m:rPr>
                <m:sty m:val="p"/>
              </m:rPr>
              <w:rPr>
                <w:rFonts w:ascii="Cambria Math" w:eastAsiaTheme="minorEastAsia" w:hAnsi="Cambria Math" w:cs="Times New Roman"/>
                <w:sz w:val="24"/>
                <w:szCs w:val="24"/>
              </w:rPr>
              <m:t>f</m:t>
            </m:r>
          </m:sub>
        </m:sSub>
        <m:d>
          <m:dPr>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L,X</m:t>
            </m:r>
          </m:e>
        </m:d>
      </m:oMath>
      <w:r w:rsidRPr="002E3CAE">
        <w:rPr>
          <w:rFonts w:ascii="Times New Roman" w:eastAsiaTheme="minorEastAsia" w:hAnsi="Times New Roman" w:cs="Times New Roman"/>
          <w:sz w:val="24"/>
          <w:szCs w:val="24"/>
        </w:rPr>
        <w:t xml:space="preserve"> is defined by</w:t>
      </w:r>
    </w:p>
    <w:p w14:paraId="2EC37669" w14:textId="77777777" w:rsidR="004A7FE5" w:rsidRPr="002E3CAE" w:rsidRDefault="004A7FE5" w:rsidP="009A7554">
      <w:pPr>
        <w:spacing w:line="360" w:lineRule="auto"/>
        <w:rPr>
          <w:rFonts w:ascii="Times New Roman" w:eastAsiaTheme="minorEastAsia" w:hAnsi="Times New Roman" w:cs="Times New Roman"/>
          <w:iCs/>
          <w:sz w:val="24"/>
          <w:szCs w:val="24"/>
        </w:rPr>
      </w:pPr>
      <m:oMathPara>
        <m:oMath>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G</m:t>
              </m:r>
            </m:e>
            <m:sub>
              <m:r>
                <m:rPr>
                  <m:sty m:val="p"/>
                </m:rPr>
                <w:rPr>
                  <w:rFonts w:ascii="Cambria Math" w:eastAsiaTheme="minorEastAsia" w:hAnsi="Cambria Math" w:cs="Times New Roman"/>
                  <w:sz w:val="24"/>
                  <w:szCs w:val="24"/>
                </w:rPr>
                <m:t>f</m:t>
              </m:r>
            </m:sub>
          </m:sSub>
          <m:d>
            <m:dPr>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L,X</m:t>
              </m:r>
            </m:e>
          </m:d>
          <m:r>
            <w:rPr>
              <w:rFonts w:ascii="Cambria Math" w:eastAsiaTheme="minorEastAsia" w:hAnsi="Cambria Math" w:cs="Times New Roman"/>
              <w:sz w:val="24"/>
              <w:szCs w:val="24"/>
            </w:rPr>
            <m:t>=G</m:t>
          </m:r>
          <m:d>
            <m:dPr>
              <m:ctrlPr>
                <w:rPr>
                  <w:rFonts w:ascii="Cambria Math" w:eastAsiaTheme="minorEastAsia" w:hAnsi="Cambria Math" w:cs="Times New Roman"/>
                  <w:i/>
                  <w:sz w:val="24"/>
                  <w:szCs w:val="24"/>
                </w:rPr>
              </m:ctrlPr>
            </m:dPr>
            <m:e>
              <m:sSup>
                <m:sSupPr>
                  <m:ctrlPr>
                    <w:rPr>
                      <w:rFonts w:ascii="Cambria Math" w:eastAsiaTheme="minorEastAsia" w:hAnsi="Cambria Math" w:cs="Times New Roman"/>
                      <w:i/>
                      <w:sz w:val="24"/>
                      <w:szCs w:val="24"/>
                    </w:rPr>
                  </m:ctrlPr>
                </m:sSupPr>
                <m:e>
                  <m:d>
                    <m:dPr>
                      <m:begChr m:val="["/>
                      <m:endChr m:val="]"/>
                      <m:ctrlPr>
                        <w:rPr>
                          <w:rFonts w:ascii="Cambria Math" w:eastAsiaTheme="minorEastAsia" w:hAnsi="Cambria Math" w:cs="Times New Roman"/>
                          <w:i/>
                          <w:sz w:val="24"/>
                          <w:szCs w:val="24"/>
                        </w:rPr>
                      </m:ctrlPr>
                    </m:dPr>
                    <m:e>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CoL</m:t>
                          </m:r>
                          <m:ctrlPr>
                            <w:rPr>
                              <w:rFonts w:ascii="Cambria Math" w:eastAsiaTheme="minorEastAsia" w:hAnsi="Cambria Math" w:cs="Times New Roman"/>
                              <w:i/>
                              <w:sz w:val="24"/>
                              <w:szCs w:val="24"/>
                            </w:rPr>
                          </m:ctrlPr>
                        </m:e>
                        <m:sub>
                          <m:r>
                            <m:rPr>
                              <m:sty m:val="p"/>
                            </m:rPr>
                            <w:rPr>
                              <w:rFonts w:ascii="Cambria Math" w:eastAsiaTheme="minorEastAsia" w:hAnsi="Cambria Math" w:cs="Times New Roman"/>
                              <w:sz w:val="24"/>
                              <w:szCs w:val="24"/>
                            </w:rPr>
                            <m:t>5</m:t>
                          </m:r>
                        </m:sub>
                      </m:sSub>
                      <m:r>
                        <m:rPr>
                          <m:sty m:val="p"/>
                        </m:rPr>
                        <w:rPr>
                          <w:rFonts w:ascii="Cambria Math" w:eastAsiaTheme="minorEastAsia" w:hAnsi="Cambria Math" w:cs="Times New Roman"/>
                          <w:sz w:val="24"/>
                          <w:szCs w:val="24"/>
                        </w:rPr>
                        <m:t>X</m:t>
                      </m:r>
                    </m:e>
                  </m:d>
                </m:e>
                <m:sup>
                  <m:r>
                    <w:rPr>
                      <w:rFonts w:ascii="Cambria Math" w:eastAsiaTheme="minorEastAsia" w:hAnsi="Cambria Math" w:cs="Times New Roman"/>
                      <w:sz w:val="24"/>
                      <w:szCs w:val="24"/>
                    </w:rPr>
                    <m:t>3+</m:t>
                  </m:r>
                </m:sup>
              </m:sSup>
            </m:e>
          </m:d>
          <m:r>
            <w:rPr>
              <w:rFonts w:ascii="Cambria Math" w:eastAsiaTheme="minorEastAsia" w:hAnsi="Cambria Math" w:cs="Times New Roman"/>
              <w:sz w:val="24"/>
              <w:szCs w:val="24"/>
            </w:rPr>
            <m:t>-G</m:t>
          </m:r>
          <m:d>
            <m:dPr>
              <m:ctrlPr>
                <w:rPr>
                  <w:rFonts w:ascii="Cambria Math" w:eastAsiaTheme="minorEastAsia" w:hAnsi="Cambria Math" w:cs="Times New Roman"/>
                  <w:i/>
                  <w:sz w:val="24"/>
                  <w:szCs w:val="24"/>
                </w:rPr>
              </m:ctrlPr>
            </m:dPr>
            <m:e>
              <m:sSup>
                <m:sSupPr>
                  <m:ctrlPr>
                    <w:rPr>
                      <w:rFonts w:ascii="Cambria Math" w:eastAsiaTheme="minorEastAsia" w:hAnsi="Cambria Math" w:cs="Times New Roman"/>
                      <w:i/>
                      <w:sz w:val="24"/>
                      <w:szCs w:val="24"/>
                    </w:rPr>
                  </m:ctrlPr>
                </m:sSupPr>
                <m:e>
                  <m:d>
                    <m:dPr>
                      <m:begChr m:val="["/>
                      <m:endChr m:val="]"/>
                      <m:ctrlPr>
                        <w:rPr>
                          <w:rFonts w:ascii="Cambria Math" w:eastAsiaTheme="minorEastAsia" w:hAnsi="Cambria Math" w:cs="Times New Roman"/>
                          <w:i/>
                          <w:sz w:val="24"/>
                          <w:szCs w:val="24"/>
                        </w:rPr>
                      </m:ctrlPr>
                    </m:dPr>
                    <m:e>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CoL</m:t>
                          </m:r>
                          <m:ctrlPr>
                            <w:rPr>
                              <w:rFonts w:ascii="Cambria Math" w:eastAsiaTheme="minorEastAsia" w:hAnsi="Cambria Math" w:cs="Times New Roman"/>
                              <w:i/>
                              <w:sz w:val="24"/>
                              <w:szCs w:val="24"/>
                            </w:rPr>
                          </m:ctrlPr>
                        </m:e>
                        <m:sub>
                          <m:r>
                            <w:rPr>
                              <w:rFonts w:ascii="Cambria Math" w:eastAsiaTheme="minorEastAsia" w:hAnsi="Cambria Math" w:cs="Times New Roman"/>
                              <w:sz w:val="24"/>
                              <w:szCs w:val="24"/>
                            </w:rPr>
                            <m:t>5</m:t>
                          </m:r>
                        </m:sub>
                      </m:sSub>
                      <m:r>
                        <m:rPr>
                          <m:sty m:val="p"/>
                        </m:rPr>
                        <w:rPr>
                          <w:rFonts w:ascii="Cambria Math" w:eastAsiaTheme="minorEastAsia" w:hAnsi="Cambria Math" w:cs="Times New Roman"/>
                          <w:sz w:val="24"/>
                          <w:szCs w:val="24"/>
                        </w:rPr>
                        <m:t>X</m:t>
                      </m:r>
                    </m:e>
                  </m:d>
                </m:e>
                <m:sup>
                  <m:r>
                    <w:rPr>
                      <w:rFonts w:ascii="Cambria Math" w:eastAsiaTheme="minorEastAsia" w:hAnsi="Cambria Math" w:cs="Times New Roman"/>
                      <w:sz w:val="24"/>
                      <w:szCs w:val="24"/>
                    </w:rPr>
                    <m:t>2+</m:t>
                  </m:r>
                </m:sup>
              </m:sSup>
            </m:e>
          </m:d>
          <m:r>
            <w:rPr>
              <w:rFonts w:ascii="Cambria Math" w:eastAsiaTheme="minorEastAsia" w:hAnsi="Cambria Math" w:cs="Times New Roman"/>
              <w:sz w:val="24"/>
              <w:szCs w:val="24"/>
            </w:rPr>
            <m:t>+C</m:t>
          </m:r>
        </m:oMath>
      </m:oMathPara>
    </w:p>
    <w:p w14:paraId="1BA25471" w14:textId="00CC400A" w:rsidR="004A7FE5" w:rsidRPr="002E3CAE" w:rsidRDefault="004A7FE5"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iCs/>
          <w:sz w:val="24"/>
          <w:szCs w:val="24"/>
        </w:rPr>
        <w:t xml:space="preserve">where </w:t>
      </w:r>
      <m:oMath>
        <m:r>
          <w:rPr>
            <w:rFonts w:ascii="Cambria Math" w:eastAsiaTheme="minorEastAsia" w:hAnsi="Cambria Math" w:cs="Times New Roman"/>
            <w:sz w:val="24"/>
            <w:szCs w:val="24"/>
          </w:rPr>
          <m:t>G</m:t>
        </m:r>
      </m:oMath>
      <w:r w:rsidRPr="002E3CAE">
        <w:rPr>
          <w:rFonts w:ascii="Times New Roman" w:eastAsiaTheme="minorEastAsia" w:hAnsi="Times New Roman" w:cs="Times New Roman"/>
          <w:iCs/>
          <w:sz w:val="24"/>
          <w:szCs w:val="24"/>
        </w:rPr>
        <w:t xml:space="preserve"> is the Gibbs free energy obtained from </w:t>
      </w:r>
      <w:r w:rsidRPr="002E3CAE">
        <w:rPr>
          <w:rFonts w:ascii="Times New Roman" w:hAnsi="Times New Roman" w:cs="Times New Roman"/>
          <w:sz w:val="24"/>
          <w:szCs w:val="24"/>
        </w:rPr>
        <w:t>Gaussian 09 D.01 package</w:t>
      </w:r>
      <w:r w:rsidRPr="002E3CAE">
        <w:rPr>
          <w:rFonts w:ascii="Times New Roman" w:eastAsiaTheme="minorEastAsia" w:hAnsi="Times New Roman" w:cs="Times New Roman"/>
          <w:sz w:val="24"/>
          <w:szCs w:val="24"/>
        </w:rPr>
        <w:t>.</w:t>
      </w:r>
      <w:r w:rsidR="00FC21DA" w:rsidRPr="002E3CAE">
        <w:rPr>
          <w:rFonts w:ascii="Times New Roman" w:eastAsiaTheme="minorEastAsia" w:hAnsi="Times New Roman" w:cs="Times New Roman"/>
          <w:sz w:val="24"/>
          <w:szCs w:val="24"/>
          <w:vertAlign w:val="superscript"/>
        </w:rPr>
        <w:t>3</w:t>
      </w:r>
      <w:r w:rsidRPr="002E3CAE">
        <w:rPr>
          <w:rFonts w:ascii="Times New Roman" w:eastAsiaTheme="minorEastAsia" w:hAnsi="Times New Roman" w:cs="Times New Roman"/>
          <w:sz w:val="24"/>
          <w:szCs w:val="24"/>
        </w:rPr>
        <w:t xml:space="preserve"> The correction term </w:t>
      </w:r>
      <m:oMath>
        <m:r>
          <w:rPr>
            <w:rFonts w:ascii="Cambria Math" w:eastAsiaTheme="minorEastAsia" w:hAnsi="Cambria Math" w:cs="Times New Roman"/>
            <w:sz w:val="24"/>
            <w:szCs w:val="24"/>
          </w:rPr>
          <m:t>C</m:t>
        </m:r>
      </m:oMath>
      <w:r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lastRenderedPageBreak/>
        <w:t>is given by</w:t>
      </w:r>
    </w:p>
    <w:p w14:paraId="3D8E32AA" w14:textId="77777777" w:rsidR="004A7FE5" w:rsidRPr="002E3CAE" w:rsidRDefault="004A7FE5" w:rsidP="009A7554">
      <w:pPr>
        <w:spacing w:line="360" w:lineRule="auto"/>
        <w:rPr>
          <w:rFonts w:ascii="Times New Roman" w:eastAsiaTheme="minorEastAsia" w:hAnsi="Times New Roman" w:cs="Times New Roman"/>
          <w:iCs/>
          <w:sz w:val="24"/>
          <w:szCs w:val="24"/>
        </w:rPr>
      </w:pPr>
      <m:oMathPara>
        <m:oMath>
          <m:r>
            <w:rPr>
              <w:rFonts w:ascii="Cambria Math" w:eastAsiaTheme="minorEastAsia" w:hAnsi="Cambria Math" w:cs="Times New Roman"/>
              <w:sz w:val="24"/>
              <w:szCs w:val="24"/>
            </w:rPr>
            <m:t>C=-G</m:t>
          </m:r>
          <m:d>
            <m:dPr>
              <m:ctrlPr>
                <w:rPr>
                  <w:rFonts w:ascii="Cambria Math" w:eastAsiaTheme="minorEastAsia" w:hAnsi="Cambria Math" w:cs="Times New Roman"/>
                  <w:i/>
                  <w:sz w:val="24"/>
                  <w:szCs w:val="24"/>
                </w:rPr>
              </m:ctrlPr>
            </m:dPr>
            <m:e>
              <m:sSup>
                <m:sSupPr>
                  <m:ctrlPr>
                    <w:rPr>
                      <w:rFonts w:ascii="Cambria Math" w:eastAsiaTheme="minorEastAsia" w:hAnsi="Cambria Math" w:cs="Times New Roman"/>
                      <w:i/>
                      <w:sz w:val="24"/>
                      <w:szCs w:val="24"/>
                    </w:rPr>
                  </m:ctrlPr>
                </m:sSupPr>
                <m:e>
                  <m:d>
                    <m:dPr>
                      <m:begChr m:val="["/>
                      <m:endChr m:val="]"/>
                      <m:ctrlPr>
                        <w:rPr>
                          <w:rFonts w:ascii="Cambria Math" w:eastAsiaTheme="minorEastAsia" w:hAnsi="Cambria Math" w:cs="Times New Roman"/>
                          <w:i/>
                          <w:sz w:val="24"/>
                          <w:szCs w:val="24"/>
                        </w:rPr>
                      </m:ctrlPr>
                    </m:dPr>
                    <m:e>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CoL</m:t>
                          </m:r>
                          <m:ctrlPr>
                            <w:rPr>
                              <w:rFonts w:ascii="Cambria Math" w:eastAsiaTheme="minorEastAsia" w:hAnsi="Cambria Math" w:cs="Times New Roman"/>
                              <w:i/>
                              <w:sz w:val="24"/>
                              <w:szCs w:val="24"/>
                            </w:rPr>
                          </m:ctrlPr>
                        </m:e>
                        <m:sub>
                          <m:r>
                            <m:rPr>
                              <m:sty m:val="p"/>
                            </m:rPr>
                            <w:rPr>
                              <w:rFonts w:ascii="Cambria Math" w:eastAsiaTheme="minorEastAsia" w:hAnsi="Cambria Math" w:cs="Times New Roman"/>
                              <w:sz w:val="24"/>
                              <w:szCs w:val="24"/>
                            </w:rPr>
                            <m:t>6</m:t>
                          </m:r>
                        </m:sub>
                      </m:sSub>
                    </m:e>
                  </m:d>
                </m:e>
                <m:sup>
                  <m:r>
                    <w:rPr>
                      <w:rFonts w:ascii="Cambria Math" w:eastAsiaTheme="minorEastAsia" w:hAnsi="Cambria Math" w:cs="Times New Roman"/>
                      <w:sz w:val="24"/>
                      <w:szCs w:val="24"/>
                    </w:rPr>
                    <m:t>3+</m:t>
                  </m:r>
                </m:sup>
              </m:sSup>
            </m:e>
          </m:d>
          <m:r>
            <w:rPr>
              <w:rFonts w:ascii="Cambria Math" w:eastAsiaTheme="minorEastAsia" w:hAnsi="Cambria Math" w:cs="Times New Roman"/>
              <w:sz w:val="24"/>
              <w:szCs w:val="24"/>
            </w:rPr>
            <m:t>+G</m:t>
          </m:r>
          <m:d>
            <m:dPr>
              <m:ctrlPr>
                <w:rPr>
                  <w:rFonts w:ascii="Cambria Math" w:eastAsiaTheme="minorEastAsia" w:hAnsi="Cambria Math" w:cs="Times New Roman"/>
                  <w:i/>
                  <w:sz w:val="24"/>
                  <w:szCs w:val="24"/>
                </w:rPr>
              </m:ctrlPr>
            </m:dPr>
            <m:e>
              <m:sSup>
                <m:sSupPr>
                  <m:ctrlPr>
                    <w:rPr>
                      <w:rFonts w:ascii="Cambria Math" w:eastAsiaTheme="minorEastAsia" w:hAnsi="Cambria Math" w:cs="Times New Roman"/>
                      <w:i/>
                      <w:sz w:val="24"/>
                      <w:szCs w:val="24"/>
                    </w:rPr>
                  </m:ctrlPr>
                </m:sSupPr>
                <m:e>
                  <m:d>
                    <m:dPr>
                      <m:begChr m:val="["/>
                      <m:endChr m:val="]"/>
                      <m:ctrlPr>
                        <w:rPr>
                          <w:rFonts w:ascii="Cambria Math" w:eastAsiaTheme="minorEastAsia" w:hAnsi="Cambria Math" w:cs="Times New Roman"/>
                          <w:i/>
                          <w:sz w:val="24"/>
                          <w:szCs w:val="24"/>
                        </w:rPr>
                      </m:ctrlPr>
                    </m:dPr>
                    <m:e>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CoL</m:t>
                          </m:r>
                          <m:ctrlPr>
                            <w:rPr>
                              <w:rFonts w:ascii="Cambria Math" w:eastAsiaTheme="minorEastAsia" w:hAnsi="Cambria Math" w:cs="Times New Roman"/>
                              <w:i/>
                              <w:sz w:val="24"/>
                              <w:szCs w:val="24"/>
                            </w:rPr>
                          </m:ctrlPr>
                        </m:e>
                        <m:sub>
                          <m:r>
                            <m:rPr>
                              <m:sty m:val="p"/>
                            </m:rPr>
                            <w:rPr>
                              <w:rFonts w:ascii="Cambria Math" w:eastAsiaTheme="minorEastAsia" w:hAnsi="Cambria Math" w:cs="Times New Roman"/>
                              <w:sz w:val="24"/>
                              <w:szCs w:val="24"/>
                            </w:rPr>
                            <m:t>6</m:t>
                          </m:r>
                        </m:sub>
                      </m:sSub>
                    </m:e>
                  </m:d>
                </m:e>
                <m:sup>
                  <m:r>
                    <w:rPr>
                      <w:rFonts w:ascii="Cambria Math" w:eastAsiaTheme="minorEastAsia" w:hAnsi="Cambria Math" w:cs="Times New Roman"/>
                      <w:sz w:val="24"/>
                      <w:szCs w:val="24"/>
                    </w:rPr>
                    <m:t>2+</m:t>
                  </m:r>
                </m:sup>
              </m:sSup>
            </m:e>
          </m:d>
          <m:r>
            <w:rPr>
              <w:rFonts w:ascii="Cambria Math" w:eastAsiaTheme="minorEastAsia" w:hAnsi="Cambria Math" w:cs="Times New Roman"/>
              <w:sz w:val="24"/>
              <w:szCs w:val="24"/>
            </w:rPr>
            <m:t xml:space="preserve">+0.1 </m:t>
          </m:r>
          <m:r>
            <m:rPr>
              <m:sty m:val="p"/>
            </m:rPr>
            <w:rPr>
              <w:rFonts w:ascii="Cambria Math" w:eastAsiaTheme="minorEastAsia" w:hAnsi="Cambria Math" w:cs="Times New Roman"/>
              <w:sz w:val="24"/>
              <w:szCs w:val="24"/>
            </w:rPr>
            <m:t>eV</m:t>
          </m:r>
        </m:oMath>
      </m:oMathPara>
    </w:p>
    <w:p w14:paraId="133A85C4" w14:textId="20C8D00B" w:rsidR="004A7FE5" w:rsidRPr="002E3CAE" w:rsidRDefault="004A7FE5"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iCs/>
          <w:sz w:val="24"/>
          <w:szCs w:val="24"/>
        </w:rPr>
        <w:t>where 0.1 eV is the standard reduction potential of [CoL</w:t>
      </w:r>
      <w:r w:rsidRPr="002E3CAE">
        <w:rPr>
          <w:rFonts w:ascii="Times New Roman" w:eastAsiaTheme="minorEastAsia" w:hAnsi="Times New Roman" w:cs="Times New Roman"/>
          <w:iCs/>
          <w:sz w:val="24"/>
          <w:szCs w:val="24"/>
          <w:vertAlign w:val="subscript"/>
        </w:rPr>
        <w:t>6</w:t>
      </w:r>
      <w:r w:rsidRPr="002E3CAE">
        <w:rPr>
          <w:rFonts w:ascii="Times New Roman" w:eastAsiaTheme="minorEastAsia" w:hAnsi="Times New Roman" w:cs="Times New Roman"/>
          <w:iCs/>
          <w:sz w:val="24"/>
          <w:szCs w:val="24"/>
        </w:rPr>
        <w:t>]</w:t>
      </w:r>
      <w:r w:rsidRPr="002E3CAE">
        <w:rPr>
          <w:rFonts w:ascii="Times New Roman" w:eastAsiaTheme="minorEastAsia" w:hAnsi="Times New Roman" w:cs="Times New Roman"/>
          <w:iCs/>
          <w:sz w:val="24"/>
          <w:szCs w:val="24"/>
          <w:vertAlign w:val="superscript"/>
        </w:rPr>
        <w:t>3+</w:t>
      </w:r>
      <w:r w:rsidRPr="002E3CAE">
        <w:rPr>
          <w:rFonts w:ascii="Times New Roman" w:eastAsiaTheme="minorEastAsia" w:hAnsi="Times New Roman" w:cs="Times New Roman"/>
          <w:iCs/>
          <w:sz w:val="24"/>
          <w:szCs w:val="24"/>
        </w:rPr>
        <w:t>/[CoL</w:t>
      </w:r>
      <w:r w:rsidRPr="002E3CAE">
        <w:rPr>
          <w:rFonts w:ascii="Times New Roman" w:eastAsiaTheme="minorEastAsia" w:hAnsi="Times New Roman" w:cs="Times New Roman"/>
          <w:iCs/>
          <w:sz w:val="24"/>
          <w:szCs w:val="24"/>
          <w:vertAlign w:val="subscript"/>
        </w:rPr>
        <w:t>6</w:t>
      </w:r>
      <w:r w:rsidRPr="002E3CAE">
        <w:rPr>
          <w:rFonts w:ascii="Times New Roman" w:eastAsiaTheme="minorEastAsia" w:hAnsi="Times New Roman" w:cs="Times New Roman"/>
          <w:iCs/>
          <w:sz w:val="24"/>
          <w:szCs w:val="24"/>
        </w:rPr>
        <w:t>]</w:t>
      </w:r>
      <w:r w:rsidRPr="002E3CAE">
        <w:rPr>
          <w:rFonts w:ascii="Times New Roman" w:eastAsiaTheme="minorEastAsia" w:hAnsi="Times New Roman" w:cs="Times New Roman"/>
          <w:iCs/>
          <w:sz w:val="24"/>
          <w:szCs w:val="24"/>
          <w:vertAlign w:val="superscript"/>
        </w:rPr>
        <w:t>2+</w:t>
      </w:r>
      <w:r w:rsidRPr="002E3CAE">
        <w:rPr>
          <w:rFonts w:ascii="Times New Roman" w:eastAsiaTheme="minorEastAsia" w:hAnsi="Times New Roman" w:cs="Times New Roman"/>
          <w:iCs/>
          <w:sz w:val="24"/>
          <w:szCs w:val="24"/>
        </w:rPr>
        <w:t>.</w:t>
      </w:r>
      <w:r w:rsidR="00FC21DA" w:rsidRPr="002E3CAE">
        <w:rPr>
          <w:rFonts w:ascii="Times New Roman" w:eastAsiaTheme="minorEastAsia" w:hAnsi="Times New Roman" w:cs="Times New Roman"/>
          <w:iCs/>
          <w:sz w:val="24"/>
          <w:szCs w:val="24"/>
          <w:vertAlign w:val="superscript"/>
        </w:rPr>
        <w:t>4</w:t>
      </w:r>
      <w:r w:rsidRPr="002E3CAE">
        <w:rPr>
          <w:rFonts w:ascii="Times New Roman" w:eastAsiaTheme="minorEastAsia" w:hAnsi="Times New Roman" w:cs="Times New Roman"/>
          <w:iCs/>
          <w:sz w:val="24"/>
          <w:szCs w:val="24"/>
        </w:rPr>
        <w:t xml:space="preserve"> The total density of states of a </w:t>
      </w:r>
      <w:proofErr w:type="gramStart"/>
      <w:r w:rsidRPr="002E3CAE">
        <w:rPr>
          <w:rFonts w:ascii="Times New Roman" w:eastAsiaTheme="minorEastAsia" w:hAnsi="Times New Roman" w:cs="Times New Roman"/>
          <w:iCs/>
          <w:sz w:val="24"/>
          <w:szCs w:val="24"/>
        </w:rPr>
        <w:t>Co(</w:t>
      </w:r>
      <w:proofErr w:type="gramEnd"/>
      <w:r w:rsidRPr="002E3CAE">
        <w:rPr>
          <w:rFonts w:ascii="Times New Roman" w:eastAsiaTheme="minorEastAsia" w:hAnsi="Times New Roman" w:cs="Times New Roman"/>
          <w:iCs/>
          <w:sz w:val="24"/>
          <w:szCs w:val="24"/>
        </w:rPr>
        <w:t xml:space="preserve">III) complex is projected on the 3d orbitals of cobalt with the help of </w:t>
      </w:r>
      <w:proofErr w:type="spellStart"/>
      <w:r w:rsidRPr="002E3CAE">
        <w:rPr>
          <w:rFonts w:ascii="Times New Roman" w:hAnsi="Times New Roman" w:cs="Times New Roman"/>
          <w:sz w:val="24"/>
          <w:szCs w:val="24"/>
        </w:rPr>
        <w:t>Multiwfn</w:t>
      </w:r>
      <w:proofErr w:type="spellEnd"/>
      <w:r w:rsidRPr="002E3CAE">
        <w:rPr>
          <w:rFonts w:ascii="Times New Roman" w:hAnsi="Times New Roman" w:cs="Times New Roman"/>
          <w:sz w:val="24"/>
          <w:szCs w:val="24"/>
        </w:rPr>
        <w:t xml:space="preserve"> 3.8(dev)</w:t>
      </w:r>
      <w:r w:rsidRPr="002E3CAE">
        <w:rPr>
          <w:rFonts w:ascii="Times New Roman" w:eastAsiaTheme="minorEastAsia" w:hAnsi="Times New Roman" w:cs="Times New Roman"/>
          <w:sz w:val="24"/>
          <w:szCs w:val="24"/>
        </w:rPr>
        <w:t>.</w:t>
      </w:r>
      <w:r w:rsidR="00FC21DA" w:rsidRPr="002E3CAE">
        <w:rPr>
          <w:rFonts w:ascii="Times New Roman" w:eastAsiaTheme="minorEastAsia" w:hAnsi="Times New Roman" w:cs="Times New Roman"/>
          <w:sz w:val="24"/>
          <w:szCs w:val="24"/>
          <w:vertAlign w:val="superscript"/>
        </w:rPr>
        <w:t>5</w:t>
      </w:r>
      <w:r w:rsidRPr="002E3CAE">
        <w:rPr>
          <w:rFonts w:ascii="Times New Roman" w:eastAsiaTheme="minorEastAsia" w:hAnsi="Times New Roman" w:cs="Times New Roman"/>
          <w:sz w:val="24"/>
          <w:szCs w:val="24"/>
        </w:rPr>
        <w:t xml:space="preserve"> </w:t>
      </w:r>
      <w:r w:rsidR="00A81223" w:rsidRPr="002E3CAE">
        <w:rPr>
          <w:rFonts w:ascii="Times New Roman" w:eastAsiaTheme="minorEastAsia" w:hAnsi="Times New Roman" w:cs="Times New Roman"/>
          <w:sz w:val="24"/>
          <w:szCs w:val="24"/>
        </w:rPr>
        <w:t>Supplementary Fig. 2c</w:t>
      </w:r>
      <w:r w:rsidRPr="002E3CAE">
        <w:rPr>
          <w:rFonts w:ascii="Times New Roman" w:eastAsiaTheme="minorEastAsia" w:hAnsi="Times New Roman" w:cs="Times New Roman"/>
          <w:sz w:val="24"/>
          <w:szCs w:val="24"/>
        </w:rPr>
        <w:t xml:space="preserve"> shows the </w:t>
      </w:r>
      <w:r w:rsidRPr="002E3CAE">
        <w:rPr>
          <w:rFonts w:ascii="Times New Roman" w:hAnsi="Times New Roman" w:cs="Times New Roman"/>
          <w:sz w:val="24"/>
          <w:szCs w:val="24"/>
        </w:rPr>
        <w:t>partial density of states (PDOS) diagram</w:t>
      </w:r>
      <w:r w:rsidRPr="002E3CAE">
        <w:rPr>
          <w:rFonts w:ascii="Times New Roman" w:eastAsiaTheme="minorEastAsia" w:hAnsi="Times New Roman" w:cs="Times New Roman"/>
          <w:sz w:val="24"/>
          <w:szCs w:val="24"/>
        </w:rPr>
        <w:t xml:space="preserve"> of [CoL</w:t>
      </w:r>
      <w:r w:rsidRPr="002E3CAE">
        <w:rPr>
          <w:rFonts w:ascii="Times New Roman" w:eastAsiaTheme="minorEastAsia" w:hAnsi="Times New Roman" w:cs="Times New Roman"/>
          <w:sz w:val="24"/>
          <w:szCs w:val="24"/>
          <w:vertAlign w:val="subscript"/>
        </w:rPr>
        <w:t>6</w:t>
      </w:r>
      <w:r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vertAlign w:val="superscript"/>
        </w:rPr>
        <w:t>3+</w:t>
      </w:r>
      <w:r w:rsidRPr="002E3CAE">
        <w:rPr>
          <w:rFonts w:ascii="Times New Roman" w:eastAsiaTheme="minorEastAsia" w:hAnsi="Times New Roman" w:cs="Times New Roman"/>
          <w:sz w:val="24"/>
          <w:szCs w:val="24"/>
        </w:rPr>
        <w:t xml:space="preserve">, as an example. The splitting energy </w:t>
      </w:r>
      <w:proofErr w:type="gramStart"/>
      <w:r w:rsidRPr="002E3CAE">
        <w:rPr>
          <w:rFonts w:ascii="Times New Roman" w:eastAsiaTheme="minorEastAsia" w:hAnsi="Times New Roman" w:cs="Times New Roman"/>
          <w:sz w:val="24"/>
          <w:szCs w:val="24"/>
        </w:rPr>
        <w:t>Co(</w:t>
      </w:r>
      <w:proofErr w:type="gramEnd"/>
      <w:r w:rsidRPr="002E3CAE">
        <w:rPr>
          <w:rFonts w:ascii="Times New Roman" w:eastAsiaTheme="minorEastAsia" w:hAnsi="Times New Roman" w:cs="Times New Roman"/>
          <w:sz w:val="24"/>
          <w:szCs w:val="24"/>
        </w:rPr>
        <w:t xml:space="preserve">III) complex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Δ</m:t>
            </m:r>
          </m:e>
          <m:sub>
            <m:r>
              <m:rPr>
                <m:sty m:val="p"/>
              </m:rPr>
              <w:rPr>
                <w:rFonts w:ascii="Cambria Math" w:eastAsiaTheme="minorEastAsia" w:hAnsi="Cambria Math" w:cs="Times New Roman"/>
                <w:sz w:val="24"/>
                <w:szCs w:val="24"/>
              </w:rPr>
              <m:t>o</m:t>
            </m:r>
          </m:sub>
        </m:sSub>
        <m:r>
          <w:rPr>
            <w:rFonts w:ascii="Cambria Math" w:eastAsiaTheme="minorEastAsia" w:hAnsi="Cambria Math" w:cs="Times New Roman"/>
            <w:sz w:val="24"/>
            <w:szCs w:val="24"/>
          </w:rPr>
          <m:t>(</m:t>
        </m:r>
        <m:r>
          <m:rPr>
            <m:sty m:val="p"/>
          </m:rPr>
          <w:rPr>
            <w:rFonts w:ascii="Cambria Math" w:eastAsiaTheme="minorEastAsia" w:hAnsi="Cambria Math" w:cs="Times New Roman"/>
            <w:sz w:val="24"/>
            <w:szCs w:val="24"/>
          </w:rPr>
          <m:t>L,X</m:t>
        </m:r>
        <m:r>
          <w:rPr>
            <w:rFonts w:ascii="Cambria Math" w:eastAsiaTheme="minorEastAsia" w:hAnsi="Cambria Math" w:cs="Times New Roman"/>
            <w:sz w:val="24"/>
            <w:szCs w:val="24"/>
          </w:rPr>
          <m:t>)</m:t>
        </m:r>
      </m:oMath>
      <w:r w:rsidRPr="002E3CAE">
        <w:rPr>
          <w:rFonts w:ascii="Times New Roman" w:eastAsiaTheme="minorEastAsia" w:hAnsi="Times New Roman" w:cs="Times New Roman"/>
          <w:sz w:val="24"/>
          <w:szCs w:val="24"/>
        </w:rPr>
        <w:t xml:space="preserve"> is given by</w:t>
      </w:r>
    </w:p>
    <w:p w14:paraId="472A7A28" w14:textId="77777777" w:rsidR="004A7FE5" w:rsidRPr="002E3CAE" w:rsidRDefault="00000000" w:rsidP="009A7554">
      <w:pPr>
        <w:spacing w:line="360" w:lineRule="auto"/>
        <w:rPr>
          <w:rFonts w:ascii="Times New Roman" w:eastAsiaTheme="minorEastAsia" w:hAnsi="Times New Roman" w:cs="Times New Roman"/>
          <w:iCs/>
          <w:sz w:val="24"/>
          <w:szCs w:val="24"/>
        </w:rPr>
      </w:pPr>
      <m:oMathPara>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Δ</m:t>
              </m:r>
            </m:e>
            <m:sub>
              <m:r>
                <m:rPr>
                  <m:sty m:val="p"/>
                </m:rPr>
                <w:rPr>
                  <w:rFonts w:ascii="Cambria Math" w:eastAsiaTheme="minorEastAsia" w:hAnsi="Cambria Math" w:cs="Times New Roman"/>
                  <w:sz w:val="24"/>
                  <w:szCs w:val="24"/>
                </w:rPr>
                <m:t>o</m:t>
              </m:r>
            </m:sub>
          </m:sSub>
          <m:r>
            <w:rPr>
              <w:rFonts w:ascii="Cambria Math" w:eastAsiaTheme="minorEastAsia" w:hAnsi="Cambria Math" w:cs="Times New Roman"/>
              <w:sz w:val="24"/>
              <w:szCs w:val="24"/>
            </w:rPr>
            <m:t>(</m:t>
          </m:r>
          <m:r>
            <m:rPr>
              <m:sty m:val="p"/>
            </m:rPr>
            <w:rPr>
              <w:rFonts w:ascii="Cambria Math" w:eastAsiaTheme="minorEastAsia" w:hAnsi="Cambria Math" w:cs="Times New Roman"/>
              <w:sz w:val="24"/>
              <w:szCs w:val="24"/>
            </w:rPr>
            <m:t>L,X</m:t>
          </m:r>
          <m:r>
            <w:rPr>
              <w:rFonts w:ascii="Cambria Math" w:eastAsiaTheme="minorEastAsia" w:hAnsi="Cambria Math" w:cs="Times New Roman"/>
              <w:sz w:val="24"/>
              <w:szCs w:val="24"/>
            </w:rPr>
            <m:t>)=</m:t>
          </m:r>
          <m:d>
            <m:dPr>
              <m:begChr m:val=""/>
              <m:endChr m:val=""/>
              <m:ctrlPr>
                <w:rPr>
                  <w:rFonts w:ascii="Cambria Math" w:eastAsiaTheme="minorEastAsia" w:hAnsi="Cambria Math" w:cs="Times New Roman"/>
                  <w:i/>
                  <w:iCs/>
                  <w:sz w:val="24"/>
                  <w:szCs w:val="24"/>
                </w:rPr>
              </m:ctrlPr>
            </m:dPr>
            <m:e>
              <m:eqArr>
                <m:eqArrPr>
                  <m:ctrlPr>
                    <w:rPr>
                      <w:rFonts w:ascii="Cambria Math" w:eastAsiaTheme="minorEastAsia" w:hAnsi="Cambria Math" w:cs="Times New Roman"/>
                      <w:i/>
                      <w:iCs/>
                      <w:sz w:val="24"/>
                      <w:szCs w:val="24"/>
                    </w:rPr>
                  </m:ctrlPr>
                </m:eqArrPr>
                <m:e>
                  <m:acc>
                    <m:accPr>
                      <m:chr m:val="̲"/>
                      <m:ctrlPr>
                        <w:rPr>
                          <w:rFonts w:ascii="Cambria Math" w:eastAsiaTheme="minorEastAsia" w:hAnsi="Cambria Math" w:cs="Times New Roman"/>
                          <w:i/>
                          <w:iCs/>
                          <w:sz w:val="24"/>
                          <w:szCs w:val="24"/>
                        </w:rPr>
                      </m:ctrlPr>
                    </m:accPr>
                    <m:e>
                      <m:nary>
                        <m:naryPr>
                          <m:ctrlPr>
                            <w:rPr>
                              <w:rFonts w:ascii="Cambria Math" w:eastAsiaTheme="minorEastAsia" w:hAnsi="Cambria Math" w:cs="Times New Roman"/>
                              <w:i/>
                              <w:iCs/>
                              <w:sz w:val="24"/>
                              <w:szCs w:val="24"/>
                            </w:rPr>
                          </m:ctrlPr>
                        </m:naryPr>
                        <m:sub>
                          <m:r>
                            <w:rPr>
                              <w:rFonts w:ascii="Cambria Math" w:eastAsiaTheme="minorEastAsia" w:hAnsi="Cambria Math" w:cs="Times New Roman"/>
                              <w:sz w:val="24"/>
                              <w:szCs w:val="24"/>
                            </w:rPr>
                            <m:t>m</m:t>
                          </m:r>
                        </m:sub>
                        <m:sup>
                          <m:r>
                            <w:rPr>
                              <w:rFonts w:ascii="Cambria Math" w:eastAsiaTheme="minorEastAsia" w:hAnsi="Cambria Math" w:cs="Times New Roman"/>
                              <w:sz w:val="24"/>
                              <w:szCs w:val="24"/>
                            </w:rPr>
                            <m:t>+∞</m:t>
                          </m:r>
                        </m:sup>
                        <m:e>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ρ</m:t>
                              </m:r>
                            </m:e>
                            <m:sub>
                              <m:r>
                                <m:rPr>
                                  <m:sty m:val="p"/>
                                </m:rPr>
                                <w:rPr>
                                  <w:rFonts w:ascii="Cambria Math" w:eastAsiaTheme="minorEastAsia" w:hAnsi="Cambria Math" w:cs="Times New Roman"/>
                                  <w:sz w:val="24"/>
                                  <w:szCs w:val="24"/>
                                </w:rPr>
                                <m:t>L,X</m:t>
                              </m:r>
                            </m:sub>
                          </m:sSub>
                          <m:d>
                            <m:dPr>
                              <m:ctrlPr>
                                <w:rPr>
                                  <w:rFonts w:ascii="Cambria Math" w:eastAsiaTheme="minorEastAsia" w:hAnsi="Cambria Math" w:cs="Times New Roman"/>
                                  <w:i/>
                                  <w:iCs/>
                                  <w:sz w:val="24"/>
                                  <w:szCs w:val="24"/>
                                </w:rPr>
                              </m:ctrlPr>
                            </m:dPr>
                            <m:e>
                              <m:r>
                                <w:rPr>
                                  <w:rFonts w:ascii="Cambria Math" w:eastAsiaTheme="minorEastAsia" w:hAnsi="Cambria Math" w:cs="Times New Roman"/>
                                  <w:sz w:val="24"/>
                                  <w:szCs w:val="24"/>
                                </w:rPr>
                                <m:t>E</m:t>
                              </m:r>
                            </m:e>
                          </m:d>
                          <m:r>
                            <w:rPr>
                              <w:rFonts w:ascii="Cambria Math" w:eastAsiaTheme="minorEastAsia" w:hAnsi="Cambria Math" w:cs="Times New Roman"/>
                              <w:sz w:val="24"/>
                              <w:szCs w:val="24"/>
                            </w:rPr>
                            <m:t>E</m:t>
                          </m:r>
                        </m:e>
                      </m:nary>
                      <m:r>
                        <m:rPr>
                          <m:sty m:val="p"/>
                        </m:rPr>
                        <w:rPr>
                          <w:rFonts w:ascii="Cambria Math" w:eastAsiaTheme="minorEastAsia" w:hAnsi="Cambria Math" w:cs="Times New Roman"/>
                          <w:sz w:val="24"/>
                          <w:szCs w:val="24"/>
                        </w:rPr>
                        <m:t>d</m:t>
                      </m:r>
                      <m:r>
                        <w:rPr>
                          <w:rFonts w:ascii="Cambria Math" w:eastAsiaTheme="minorEastAsia" w:hAnsi="Cambria Math" w:cs="Times New Roman"/>
                          <w:sz w:val="24"/>
                          <w:szCs w:val="24"/>
                        </w:rPr>
                        <m:t>E-</m:t>
                      </m:r>
                      <m:nary>
                        <m:naryPr>
                          <m:ctrlPr>
                            <w:rPr>
                              <w:rFonts w:ascii="Cambria Math" w:eastAsiaTheme="minorEastAsia" w:hAnsi="Cambria Math" w:cs="Times New Roman"/>
                              <w:i/>
                              <w:iCs/>
                              <w:sz w:val="24"/>
                              <w:szCs w:val="24"/>
                            </w:rPr>
                          </m:ctrlPr>
                        </m:naryPr>
                        <m:sub>
                          <m:r>
                            <w:rPr>
                              <w:rFonts w:ascii="Cambria Math" w:eastAsiaTheme="minorEastAsia" w:hAnsi="Cambria Math" w:cs="Times New Roman"/>
                              <w:sz w:val="24"/>
                              <w:szCs w:val="24"/>
                            </w:rPr>
                            <m:t>-∞</m:t>
                          </m:r>
                        </m:sub>
                        <m:sup>
                          <m:r>
                            <w:rPr>
                              <w:rFonts w:ascii="Cambria Math" w:eastAsiaTheme="minorEastAsia" w:hAnsi="Cambria Math" w:cs="Times New Roman"/>
                              <w:sz w:val="24"/>
                              <w:szCs w:val="24"/>
                            </w:rPr>
                            <m:t>m</m:t>
                          </m:r>
                        </m:sup>
                        <m:e>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ρ</m:t>
                              </m:r>
                            </m:e>
                            <m:sub>
                              <m:r>
                                <m:rPr>
                                  <m:sty m:val="p"/>
                                </m:rPr>
                                <w:rPr>
                                  <w:rFonts w:ascii="Cambria Math" w:eastAsiaTheme="minorEastAsia" w:hAnsi="Cambria Math" w:cs="Times New Roman"/>
                                  <w:sz w:val="24"/>
                                  <w:szCs w:val="24"/>
                                </w:rPr>
                                <m:t>L,X</m:t>
                              </m:r>
                            </m:sub>
                          </m:sSub>
                          <m:d>
                            <m:dPr>
                              <m:ctrlPr>
                                <w:rPr>
                                  <w:rFonts w:ascii="Cambria Math" w:eastAsiaTheme="minorEastAsia" w:hAnsi="Cambria Math" w:cs="Times New Roman"/>
                                  <w:i/>
                                  <w:iCs/>
                                  <w:sz w:val="24"/>
                                  <w:szCs w:val="24"/>
                                </w:rPr>
                              </m:ctrlPr>
                            </m:dPr>
                            <m:e>
                              <m:r>
                                <w:rPr>
                                  <w:rFonts w:ascii="Cambria Math" w:eastAsiaTheme="minorEastAsia" w:hAnsi="Cambria Math" w:cs="Times New Roman"/>
                                  <w:sz w:val="24"/>
                                  <w:szCs w:val="24"/>
                                </w:rPr>
                                <m:t>E</m:t>
                              </m:r>
                            </m:e>
                          </m:d>
                          <m:r>
                            <w:rPr>
                              <w:rFonts w:ascii="Cambria Math" w:eastAsiaTheme="minorEastAsia" w:hAnsi="Cambria Math" w:cs="Times New Roman"/>
                              <w:sz w:val="24"/>
                              <w:szCs w:val="24"/>
                            </w:rPr>
                            <m:t>E</m:t>
                          </m:r>
                        </m:e>
                      </m:nary>
                      <m:r>
                        <m:rPr>
                          <m:sty m:val="p"/>
                        </m:rPr>
                        <w:rPr>
                          <w:rFonts w:ascii="Cambria Math" w:eastAsiaTheme="minorEastAsia" w:hAnsi="Cambria Math" w:cs="Times New Roman"/>
                          <w:sz w:val="24"/>
                          <w:szCs w:val="24"/>
                        </w:rPr>
                        <m:t>d</m:t>
                      </m:r>
                      <m:r>
                        <w:rPr>
                          <w:rFonts w:ascii="Cambria Math" w:eastAsiaTheme="minorEastAsia" w:hAnsi="Cambria Math" w:cs="Times New Roman"/>
                          <w:sz w:val="24"/>
                          <w:szCs w:val="24"/>
                        </w:rPr>
                        <m:t>E</m:t>
                      </m:r>
                    </m:e>
                  </m:acc>
                </m:e>
                <m:e>
                  <m:nary>
                    <m:naryPr>
                      <m:ctrlPr>
                        <w:rPr>
                          <w:rFonts w:ascii="Cambria Math" w:eastAsiaTheme="minorEastAsia" w:hAnsi="Cambria Math" w:cs="Times New Roman"/>
                          <w:i/>
                          <w:iCs/>
                          <w:sz w:val="24"/>
                          <w:szCs w:val="24"/>
                        </w:rPr>
                      </m:ctrlPr>
                    </m:naryPr>
                    <m:sub>
                      <m:r>
                        <w:rPr>
                          <w:rFonts w:ascii="Cambria Math" w:eastAsiaTheme="minorEastAsia" w:hAnsi="Cambria Math" w:cs="Times New Roman"/>
                          <w:sz w:val="24"/>
                          <w:szCs w:val="24"/>
                        </w:rPr>
                        <m:t>-∞</m:t>
                      </m:r>
                    </m:sub>
                    <m:sup>
                      <m:r>
                        <w:rPr>
                          <w:rFonts w:ascii="Cambria Math" w:eastAsiaTheme="minorEastAsia" w:hAnsi="Cambria Math" w:cs="Times New Roman"/>
                          <w:sz w:val="24"/>
                          <w:szCs w:val="24"/>
                        </w:rPr>
                        <m:t>+∞</m:t>
                      </m:r>
                    </m:sup>
                    <m:e>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ρ</m:t>
                          </m:r>
                        </m:e>
                        <m:sub>
                          <m:r>
                            <m:rPr>
                              <m:sty m:val="p"/>
                            </m:rPr>
                            <w:rPr>
                              <w:rFonts w:ascii="Cambria Math" w:eastAsiaTheme="minorEastAsia" w:hAnsi="Cambria Math" w:cs="Times New Roman"/>
                              <w:sz w:val="24"/>
                              <w:szCs w:val="24"/>
                            </w:rPr>
                            <m:t>L,X</m:t>
                          </m:r>
                        </m:sub>
                      </m:sSub>
                      <m:d>
                        <m:dPr>
                          <m:ctrlPr>
                            <w:rPr>
                              <w:rFonts w:ascii="Cambria Math" w:eastAsiaTheme="minorEastAsia" w:hAnsi="Cambria Math" w:cs="Times New Roman"/>
                              <w:i/>
                              <w:iCs/>
                              <w:sz w:val="24"/>
                              <w:szCs w:val="24"/>
                            </w:rPr>
                          </m:ctrlPr>
                        </m:dPr>
                        <m:e>
                          <m:r>
                            <w:rPr>
                              <w:rFonts w:ascii="Cambria Math" w:eastAsiaTheme="minorEastAsia" w:hAnsi="Cambria Math" w:cs="Times New Roman"/>
                              <w:sz w:val="24"/>
                              <w:szCs w:val="24"/>
                            </w:rPr>
                            <m:t>E</m:t>
                          </m:r>
                        </m:e>
                      </m:d>
                    </m:e>
                  </m:nary>
                  <m:r>
                    <m:rPr>
                      <m:sty m:val="p"/>
                    </m:rPr>
                    <w:rPr>
                      <w:rFonts w:ascii="Cambria Math" w:eastAsiaTheme="minorEastAsia" w:hAnsi="Cambria Math" w:cs="Times New Roman"/>
                      <w:sz w:val="24"/>
                      <w:szCs w:val="24"/>
                    </w:rPr>
                    <m:t>d</m:t>
                  </m:r>
                  <m:r>
                    <w:rPr>
                      <w:rFonts w:ascii="Cambria Math" w:eastAsiaTheme="minorEastAsia" w:hAnsi="Cambria Math" w:cs="Times New Roman"/>
                      <w:sz w:val="24"/>
                      <w:szCs w:val="24"/>
                    </w:rPr>
                    <m:t>E</m:t>
                  </m:r>
                </m:e>
              </m:eqArr>
            </m:e>
          </m:d>
        </m:oMath>
      </m:oMathPara>
    </w:p>
    <w:p w14:paraId="439D3516" w14:textId="642B9E50" w:rsidR="004A7FE5" w:rsidRPr="002E3CAE" w:rsidRDefault="004A7FE5"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iCs/>
          <w:sz w:val="24"/>
          <w:szCs w:val="24"/>
        </w:rPr>
        <w:t xml:space="preserve">where </w:t>
      </w: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ρ</m:t>
            </m:r>
          </m:e>
          <m:sub>
            <m:r>
              <m:rPr>
                <m:sty m:val="p"/>
              </m:rPr>
              <w:rPr>
                <w:rFonts w:ascii="Cambria Math" w:eastAsiaTheme="minorEastAsia" w:hAnsi="Cambria Math" w:cs="Times New Roman"/>
                <w:sz w:val="24"/>
                <w:szCs w:val="24"/>
              </w:rPr>
              <m:t>L,X</m:t>
            </m:r>
          </m:sub>
        </m:sSub>
        <m:r>
          <w:rPr>
            <w:rFonts w:ascii="Cambria Math" w:eastAsiaTheme="minorEastAsia" w:hAnsi="Cambria Math" w:cs="Times New Roman"/>
            <w:sz w:val="24"/>
            <w:szCs w:val="24"/>
          </w:rPr>
          <m:t>(E)</m:t>
        </m:r>
      </m:oMath>
      <w:r w:rsidRPr="002E3CAE">
        <w:rPr>
          <w:rFonts w:ascii="Times New Roman" w:eastAsiaTheme="minorEastAsia" w:hAnsi="Times New Roman" w:cs="Times New Roman"/>
          <w:iCs/>
          <w:sz w:val="24"/>
          <w:szCs w:val="24"/>
        </w:rPr>
        <w:t xml:space="preserve"> is PDOS of Co 3d orbitals,</w:t>
      </w:r>
      <w:r w:rsidR="009A0FEC" w:rsidRPr="002E3CAE">
        <w:rPr>
          <w:rFonts w:ascii="Times New Roman" w:eastAsiaTheme="minorEastAsia" w:hAnsi="Times New Roman" w:cs="Times New Roman"/>
          <w:iCs/>
          <w:sz w:val="24"/>
          <w:szCs w:val="24"/>
        </w:rPr>
        <w:t xml:space="preserve"> and</w:t>
      </w:r>
      <w:r w:rsidRPr="002E3CAE">
        <w:rPr>
          <w:rFonts w:ascii="Times New Roman" w:eastAsiaTheme="minorEastAsia" w:hAnsi="Times New Roman" w:cs="Times New Roman"/>
          <w:iCs/>
          <w:sz w:val="24"/>
          <w:szCs w:val="24"/>
        </w:rPr>
        <w:t xml:space="preserve"> </w:t>
      </w:r>
      <m:oMath>
        <m:r>
          <w:rPr>
            <w:rFonts w:ascii="Cambria Math" w:eastAsiaTheme="minorEastAsia" w:hAnsi="Cambria Math" w:cs="Times New Roman"/>
            <w:sz w:val="24"/>
            <w:szCs w:val="24"/>
          </w:rPr>
          <m:t>m</m:t>
        </m:r>
      </m:oMath>
      <w:r w:rsidRPr="002E3CAE">
        <w:rPr>
          <w:rFonts w:ascii="Times New Roman" w:eastAsiaTheme="minorEastAsia" w:hAnsi="Times New Roman" w:cs="Times New Roman"/>
          <w:iCs/>
          <w:sz w:val="24"/>
          <w:szCs w:val="24"/>
        </w:rPr>
        <w:t xml:space="preserve"> is the middle point of the gap between HOMO and LUMO. </w:t>
      </w:r>
      <w:r w:rsidR="009A0FEC" w:rsidRPr="002E3CAE">
        <w:rPr>
          <w:rFonts w:ascii="Times New Roman" w:eastAsiaTheme="minorEastAsia" w:hAnsi="Times New Roman" w:cs="Times New Roman"/>
          <w:sz w:val="24"/>
          <w:szCs w:val="24"/>
        </w:rPr>
        <w:t>T</w:t>
      </w:r>
      <w:r w:rsidRPr="002E3CAE">
        <w:rPr>
          <w:rFonts w:ascii="Times New Roman" w:eastAsiaTheme="minorEastAsia" w:hAnsi="Times New Roman" w:cs="Times New Roman"/>
          <w:sz w:val="24"/>
          <w:szCs w:val="24"/>
        </w:rPr>
        <w:t xml:space="preserve">otal 46 ligands are used as X and their results are summarized in </w:t>
      </w:r>
      <w:r w:rsidR="00A81223" w:rsidRPr="002E3CAE">
        <w:rPr>
          <w:rFonts w:ascii="Times New Roman" w:eastAsiaTheme="minorEastAsia" w:hAnsi="Times New Roman" w:cs="Times New Roman"/>
          <w:sz w:val="24"/>
          <w:szCs w:val="24"/>
        </w:rPr>
        <w:t>Supplementary Table 1</w:t>
      </w:r>
      <w:r w:rsidRPr="002E3CAE">
        <w:rPr>
          <w:rFonts w:ascii="Times New Roman" w:eastAsiaTheme="minorEastAsia" w:hAnsi="Times New Roman" w:cs="Times New Roman"/>
          <w:sz w:val="24"/>
          <w:szCs w:val="24"/>
        </w:rPr>
        <w:t>.</w:t>
      </w:r>
    </w:p>
    <w:p w14:paraId="010A5DB2" w14:textId="77090C32" w:rsidR="004A7FE5" w:rsidRPr="002E3CAE" w:rsidRDefault="004A7FE5" w:rsidP="009A7554">
      <w:pPr>
        <w:spacing w:line="360" w:lineRule="auto"/>
        <w:ind w:firstLine="42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To mimic the situation in MOFs, the formation energy and the splitting energy of [CoL</w:t>
      </w:r>
      <w:r w:rsidR="00E20241"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vertAlign w:val="subscript"/>
        </w:rPr>
        <w:t>5</w:t>
      </w:r>
      <w:r w:rsidRPr="002E3CAE">
        <w:rPr>
          <w:rFonts w:ascii="Times New Roman" w:eastAsiaTheme="minorEastAsia" w:hAnsi="Times New Roman" w:cs="Times New Roman"/>
          <w:sz w:val="24"/>
          <w:szCs w:val="24"/>
        </w:rPr>
        <w:t>X]</w:t>
      </w:r>
      <w:r w:rsidRPr="002E3CAE">
        <w:rPr>
          <w:rFonts w:ascii="Times New Roman" w:eastAsiaTheme="minorEastAsia" w:hAnsi="Times New Roman" w:cs="Times New Roman"/>
          <w:sz w:val="24"/>
          <w:szCs w:val="24"/>
          <w:vertAlign w:val="superscript"/>
        </w:rPr>
        <w:t>3+</w:t>
      </w:r>
      <w:r w:rsidRPr="002E3CAE">
        <w:rPr>
          <w:rFonts w:ascii="Times New Roman" w:eastAsiaTheme="minorEastAsia" w:hAnsi="Times New Roman" w:cs="Times New Roman"/>
          <w:sz w:val="24"/>
          <w:szCs w:val="24"/>
        </w:rPr>
        <w:t xml:space="preserve"> are estimated, where L</w:t>
      </w:r>
      <w:r w:rsidR="00E20241"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 xml:space="preserve"> represents the benzoic acid. We assume that the contribution of each ligand in the coordination octahedron is independent</w:t>
      </w:r>
      <w:r w:rsidR="00B64D60"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 xml:space="preserve"> so that the properties of [CoL</w:t>
      </w:r>
      <w:r w:rsidRPr="002E3CAE">
        <w:rPr>
          <w:rFonts w:ascii="Times New Roman" w:eastAsiaTheme="minorEastAsia" w:hAnsi="Times New Roman" w:cs="Times New Roman"/>
          <w:sz w:val="24"/>
          <w:szCs w:val="24"/>
          <w:vertAlign w:val="subscript"/>
        </w:rPr>
        <w:t>5</w:t>
      </w:r>
      <w:r w:rsidRPr="002E3CAE">
        <w:rPr>
          <w:rFonts w:ascii="Times New Roman" w:eastAsiaTheme="minorEastAsia" w:hAnsi="Times New Roman" w:cs="Times New Roman"/>
          <w:sz w:val="24"/>
          <w:szCs w:val="24"/>
        </w:rPr>
        <w:t>L</w:t>
      </w:r>
      <w:r w:rsidR="00E20241"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vertAlign w:val="superscript"/>
        </w:rPr>
        <w:t>3+</w:t>
      </w:r>
      <w:r w:rsidRPr="002E3CAE">
        <w:rPr>
          <w:rFonts w:ascii="Times New Roman" w:eastAsiaTheme="minorEastAsia" w:hAnsi="Times New Roman" w:cs="Times New Roman"/>
          <w:sz w:val="24"/>
          <w:szCs w:val="24"/>
        </w:rPr>
        <w:t xml:space="preserve"> can be written as the linear combination of [CoL</w:t>
      </w:r>
      <w:r w:rsidR="00E20241"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vertAlign w:val="subscript"/>
        </w:rPr>
        <w:t>6</w:t>
      </w:r>
      <w:r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vertAlign w:val="superscript"/>
        </w:rPr>
        <w:t>3+</w:t>
      </w:r>
      <w:r w:rsidRPr="002E3CAE">
        <w:rPr>
          <w:rFonts w:ascii="Times New Roman" w:eastAsiaTheme="minorEastAsia" w:hAnsi="Times New Roman" w:cs="Times New Roman"/>
          <w:sz w:val="24"/>
          <w:szCs w:val="24"/>
        </w:rPr>
        <w:t xml:space="preserve"> and [CoL</w:t>
      </w:r>
      <w:r w:rsidRPr="002E3CAE">
        <w:rPr>
          <w:rFonts w:ascii="Times New Roman" w:eastAsiaTheme="minorEastAsia" w:hAnsi="Times New Roman" w:cs="Times New Roman"/>
          <w:sz w:val="24"/>
          <w:szCs w:val="24"/>
          <w:vertAlign w:val="subscript"/>
        </w:rPr>
        <w:t>6</w:t>
      </w:r>
      <w:r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vertAlign w:val="superscript"/>
        </w:rPr>
        <w:t>3+</w:t>
      </w:r>
      <w:r w:rsidRPr="002E3CAE">
        <w:rPr>
          <w:rFonts w:ascii="Times New Roman" w:eastAsiaTheme="minorEastAsia" w:hAnsi="Times New Roman" w:cs="Times New Roman"/>
          <w:sz w:val="24"/>
          <w:szCs w:val="24"/>
        </w:rPr>
        <w:t xml:space="preserve">: </w:t>
      </w:r>
    </w:p>
    <w:p w14:paraId="05B91AD5" w14:textId="77777777" w:rsidR="004A7FE5" w:rsidRPr="002E3CAE" w:rsidRDefault="004A7FE5" w:rsidP="009A7554">
      <w:pPr>
        <w:spacing w:line="360" w:lineRule="auto"/>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m:t>
          </m:r>
          <m:d>
            <m:dPr>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 xml:space="preserve">L, </m:t>
              </m:r>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L</m:t>
                  </m:r>
                </m:e>
                <m:sup>
                  <m:r>
                    <m:rPr>
                      <m:sty m:val="p"/>
                    </m:rPr>
                    <w:rPr>
                      <w:rFonts w:ascii="Cambria Math" w:eastAsiaTheme="minorEastAsia" w:hAnsi="Cambria Math" w:cs="Times New Roman"/>
                      <w:sz w:val="24"/>
                      <w:szCs w:val="24"/>
                    </w:rPr>
                    <m:t>'</m:t>
                  </m:r>
                </m:sup>
              </m:sSup>
            </m:e>
          </m:d>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6</m:t>
              </m:r>
            </m:den>
          </m:f>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5Y</m:t>
              </m:r>
              <m:d>
                <m:dPr>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L,L</m:t>
                  </m:r>
                </m:e>
              </m:d>
              <m:r>
                <w:rPr>
                  <w:rFonts w:ascii="Cambria Math" w:eastAsiaTheme="minorEastAsia" w:hAnsi="Cambria Math" w:cs="Times New Roman"/>
                  <w:sz w:val="24"/>
                  <w:szCs w:val="24"/>
                </w:rPr>
                <m:t>+Y</m:t>
              </m:r>
              <m:d>
                <m:dPr>
                  <m:ctrlPr>
                    <w:rPr>
                      <w:rFonts w:ascii="Cambria Math" w:eastAsiaTheme="minorEastAsia" w:hAnsi="Cambria Math" w:cs="Times New Roman"/>
                      <w:i/>
                      <w:sz w:val="24"/>
                      <w:szCs w:val="24"/>
                    </w:rPr>
                  </m:ctrlPr>
                </m:dPr>
                <m:e>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L</m:t>
                      </m:r>
                    </m:e>
                    <m:sup>
                      <m:r>
                        <m:rPr>
                          <m:sty m:val="p"/>
                        </m:rPr>
                        <w:rPr>
                          <w:rFonts w:ascii="Cambria Math" w:eastAsiaTheme="minorEastAsia" w:hAnsi="Cambria Math" w:cs="Times New Roman"/>
                          <w:sz w:val="24"/>
                          <w:szCs w:val="24"/>
                        </w:rPr>
                        <m:t>'</m:t>
                      </m:r>
                    </m:sup>
                  </m:sSup>
                  <m:r>
                    <m:rPr>
                      <m:sty m:val="p"/>
                    </m:rPr>
                    <w:rPr>
                      <w:rFonts w:ascii="Cambria Math" w:eastAsiaTheme="minorEastAsia" w:hAnsi="Cambria Math" w:cs="Times New Roman"/>
                      <w:sz w:val="24"/>
                      <w:szCs w:val="24"/>
                    </w:rPr>
                    <m:t>,</m:t>
                  </m:r>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L</m:t>
                      </m:r>
                    </m:e>
                    <m:sup>
                      <m:r>
                        <m:rPr>
                          <m:sty m:val="p"/>
                        </m:rPr>
                        <w:rPr>
                          <w:rFonts w:ascii="Cambria Math" w:eastAsiaTheme="minorEastAsia" w:hAnsi="Cambria Math" w:cs="Times New Roman"/>
                          <w:sz w:val="24"/>
                          <w:szCs w:val="24"/>
                        </w:rPr>
                        <m:t>'</m:t>
                      </m:r>
                    </m:sup>
                  </m:sSup>
                </m:e>
              </m:d>
            </m:e>
          </m:d>
        </m:oMath>
      </m:oMathPara>
    </w:p>
    <w:p w14:paraId="29471474" w14:textId="5C882EEC" w:rsidR="004A7FE5" w:rsidRPr="002E3CAE" w:rsidRDefault="004A7FE5"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Therefore, we have</w:t>
      </w:r>
    </w:p>
    <w:p w14:paraId="26E87885" w14:textId="77777777" w:rsidR="004A7FE5" w:rsidRPr="002E3CAE" w:rsidRDefault="004A7FE5" w:rsidP="009A7554">
      <w:pPr>
        <w:spacing w:line="360" w:lineRule="auto"/>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m:t>
          </m:r>
          <m:d>
            <m:dPr>
              <m:ctrlPr>
                <w:rPr>
                  <w:rFonts w:ascii="Cambria Math" w:eastAsiaTheme="minorEastAsia" w:hAnsi="Cambria Math" w:cs="Times New Roman"/>
                  <w:i/>
                  <w:sz w:val="24"/>
                  <w:szCs w:val="24"/>
                </w:rPr>
              </m:ctrlPr>
            </m:dPr>
            <m:e>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L</m:t>
                  </m:r>
                </m:e>
                <m:sup>
                  <m:r>
                    <m:rPr>
                      <m:sty m:val="p"/>
                    </m:rPr>
                    <w:rPr>
                      <w:rFonts w:ascii="Cambria Math" w:eastAsiaTheme="minorEastAsia" w:hAnsi="Cambria Math" w:cs="Times New Roman"/>
                      <w:sz w:val="24"/>
                      <w:szCs w:val="24"/>
                    </w:rPr>
                    <m:t>'</m:t>
                  </m:r>
                </m:sup>
              </m:sSup>
              <m:r>
                <m:rPr>
                  <m:sty m:val="p"/>
                </m:rPr>
                <w:rPr>
                  <w:rFonts w:ascii="Cambria Math" w:eastAsiaTheme="minorEastAsia" w:hAnsi="Cambria Math" w:cs="Times New Roman"/>
                  <w:sz w:val="24"/>
                  <w:szCs w:val="24"/>
                </w:rPr>
                <m:t xml:space="preserve">, </m:t>
              </m:r>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L</m:t>
                  </m:r>
                </m:e>
                <m:sup>
                  <m:r>
                    <m:rPr>
                      <m:sty m:val="p"/>
                    </m:rPr>
                    <w:rPr>
                      <w:rFonts w:ascii="Cambria Math" w:eastAsiaTheme="minorEastAsia" w:hAnsi="Cambria Math" w:cs="Times New Roman"/>
                      <w:sz w:val="24"/>
                      <w:szCs w:val="24"/>
                    </w:rPr>
                    <m:t>'</m:t>
                  </m:r>
                </m:sup>
              </m:sSup>
            </m:e>
          </m:d>
          <m:r>
            <w:rPr>
              <w:rFonts w:ascii="Cambria Math" w:eastAsiaTheme="minorEastAsia" w:hAnsi="Cambria Math" w:cs="Times New Roman"/>
              <w:sz w:val="24"/>
              <w:szCs w:val="24"/>
            </w:rPr>
            <m:t>=6Y</m:t>
          </m:r>
          <m:d>
            <m:dPr>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L,</m:t>
              </m:r>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L</m:t>
                  </m:r>
                </m:e>
                <m:sup>
                  <m:r>
                    <m:rPr>
                      <m:sty m:val="p"/>
                    </m:rPr>
                    <w:rPr>
                      <w:rFonts w:ascii="Cambria Math" w:eastAsiaTheme="minorEastAsia" w:hAnsi="Cambria Math" w:cs="Times New Roman"/>
                      <w:sz w:val="24"/>
                      <w:szCs w:val="24"/>
                    </w:rPr>
                    <m:t>'</m:t>
                  </m:r>
                </m:sup>
              </m:sSup>
            </m:e>
          </m:d>
          <m:r>
            <w:rPr>
              <w:rFonts w:ascii="Cambria Math" w:eastAsiaTheme="minorEastAsia" w:hAnsi="Cambria Math" w:cs="Times New Roman"/>
              <w:sz w:val="24"/>
              <w:szCs w:val="24"/>
            </w:rPr>
            <m:t>-5Y</m:t>
          </m:r>
          <m:d>
            <m:dPr>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L,L</m:t>
              </m:r>
            </m:e>
          </m:d>
        </m:oMath>
      </m:oMathPara>
    </w:p>
    <w:p w14:paraId="3F6460B8" w14:textId="089D71A8" w:rsidR="004A7FE5" w:rsidRPr="002E3CAE" w:rsidRDefault="00B64D60"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when</w:t>
      </w:r>
      <w:r w:rsidR="004A7FE5" w:rsidRPr="002E3CAE">
        <w:rPr>
          <w:rFonts w:ascii="Times New Roman" w:eastAsiaTheme="minorEastAsia" w:hAnsi="Times New Roman" w:cs="Times New Roman"/>
          <w:sz w:val="24"/>
          <w:szCs w:val="24"/>
        </w:rPr>
        <w:t xml:space="preserve"> we know the properties of [CoL</w:t>
      </w:r>
      <w:r w:rsidR="004A7FE5" w:rsidRPr="002E3CAE">
        <w:rPr>
          <w:rFonts w:ascii="Times New Roman" w:eastAsiaTheme="minorEastAsia" w:hAnsi="Times New Roman" w:cs="Times New Roman"/>
          <w:sz w:val="24"/>
          <w:szCs w:val="24"/>
          <w:vertAlign w:val="subscript"/>
        </w:rPr>
        <w:t>5</w:t>
      </w:r>
      <w:r w:rsidR="004A7FE5" w:rsidRPr="002E3CAE">
        <w:rPr>
          <w:rFonts w:ascii="Times New Roman" w:eastAsiaTheme="minorEastAsia" w:hAnsi="Times New Roman" w:cs="Times New Roman"/>
          <w:sz w:val="24"/>
          <w:szCs w:val="24"/>
        </w:rPr>
        <w:t>X]</w:t>
      </w:r>
      <w:r w:rsidR="004A7FE5" w:rsidRPr="002E3CAE">
        <w:rPr>
          <w:rFonts w:ascii="Times New Roman" w:eastAsiaTheme="minorEastAsia" w:hAnsi="Times New Roman" w:cs="Times New Roman"/>
          <w:sz w:val="24"/>
          <w:szCs w:val="24"/>
          <w:vertAlign w:val="superscript"/>
        </w:rPr>
        <w:t>3+</w:t>
      </w:r>
      <w:r w:rsidR="004A7FE5" w:rsidRPr="002E3CAE">
        <w:rPr>
          <w:rFonts w:ascii="Times New Roman" w:eastAsiaTheme="minorEastAsia" w:hAnsi="Times New Roman" w:cs="Times New Roman"/>
          <w:sz w:val="24"/>
          <w:szCs w:val="24"/>
        </w:rPr>
        <w:t>, the properties of [CoL</w:t>
      </w:r>
      <w:r w:rsidR="00E20241" w:rsidRPr="002E3CAE">
        <w:rPr>
          <w:rFonts w:ascii="Times New Roman" w:eastAsiaTheme="minorEastAsia" w:hAnsi="Times New Roman" w:cs="Times New Roman"/>
          <w:sz w:val="24"/>
          <w:szCs w:val="24"/>
        </w:rPr>
        <w:t>′</w:t>
      </w:r>
      <w:r w:rsidR="004A7FE5" w:rsidRPr="002E3CAE">
        <w:rPr>
          <w:rFonts w:ascii="Times New Roman" w:eastAsiaTheme="minorEastAsia" w:hAnsi="Times New Roman" w:cs="Times New Roman"/>
          <w:sz w:val="24"/>
          <w:szCs w:val="24"/>
          <w:vertAlign w:val="subscript"/>
        </w:rPr>
        <w:t>5</w:t>
      </w:r>
      <w:r w:rsidR="004A7FE5" w:rsidRPr="002E3CAE">
        <w:rPr>
          <w:rFonts w:ascii="Times New Roman" w:eastAsiaTheme="minorEastAsia" w:hAnsi="Times New Roman" w:cs="Times New Roman"/>
          <w:sz w:val="24"/>
          <w:szCs w:val="24"/>
        </w:rPr>
        <w:t>X]</w:t>
      </w:r>
      <w:r w:rsidR="004A7FE5" w:rsidRPr="002E3CAE">
        <w:rPr>
          <w:rFonts w:ascii="Times New Roman" w:eastAsiaTheme="minorEastAsia" w:hAnsi="Times New Roman" w:cs="Times New Roman"/>
          <w:sz w:val="24"/>
          <w:szCs w:val="24"/>
          <w:vertAlign w:val="superscript"/>
        </w:rPr>
        <w:t>3+</w:t>
      </w:r>
      <w:r w:rsidR="004A7FE5" w:rsidRPr="002E3CAE">
        <w:rPr>
          <w:rFonts w:ascii="Times New Roman" w:eastAsiaTheme="minorEastAsia" w:hAnsi="Times New Roman" w:cs="Times New Roman"/>
          <w:sz w:val="24"/>
          <w:szCs w:val="24"/>
        </w:rPr>
        <w:t xml:space="preserve"> can be deduced from</w:t>
      </w:r>
    </w:p>
    <w:p w14:paraId="08DF3F3D" w14:textId="77777777" w:rsidR="004A7FE5" w:rsidRPr="002E3CAE" w:rsidRDefault="004A7FE5" w:rsidP="009A7554">
      <w:pPr>
        <w:spacing w:line="360" w:lineRule="auto"/>
        <w:rPr>
          <w:rFonts w:ascii="Times New Roman" w:eastAsiaTheme="minorEastAsia" w:hAnsi="Times New Roman" w:cs="Times New Roman"/>
          <w:i/>
          <w:sz w:val="24"/>
          <w:szCs w:val="24"/>
        </w:rPr>
      </w:pPr>
      <m:oMathPara>
        <m:oMath>
          <m:r>
            <w:rPr>
              <w:rFonts w:ascii="Cambria Math" w:eastAsiaTheme="minorEastAsia" w:hAnsi="Cambria Math" w:cs="Times New Roman"/>
              <w:sz w:val="24"/>
              <w:szCs w:val="24"/>
            </w:rPr>
            <m:t>Y</m:t>
          </m:r>
          <m:d>
            <m:dPr>
              <m:ctrlPr>
                <w:rPr>
                  <w:rFonts w:ascii="Cambria Math" w:eastAsiaTheme="minorEastAsia" w:hAnsi="Cambria Math" w:cs="Times New Roman"/>
                  <w:i/>
                  <w:sz w:val="24"/>
                  <w:szCs w:val="24"/>
                </w:rPr>
              </m:ctrlPr>
            </m:dPr>
            <m:e>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L</m:t>
                  </m:r>
                </m:e>
                <m:sup>
                  <m:r>
                    <m:rPr>
                      <m:sty m:val="p"/>
                    </m:rPr>
                    <w:rPr>
                      <w:rFonts w:ascii="Cambria Math" w:eastAsiaTheme="minorEastAsia" w:hAnsi="Cambria Math" w:cs="Times New Roman"/>
                      <w:sz w:val="24"/>
                      <w:szCs w:val="24"/>
                    </w:rPr>
                    <m:t>'</m:t>
                  </m:r>
                </m:sup>
              </m:sSup>
              <m:r>
                <m:rPr>
                  <m:sty m:val="p"/>
                </m:rPr>
                <w:rPr>
                  <w:rFonts w:ascii="Cambria Math" w:eastAsiaTheme="minorEastAsia" w:hAnsi="Cambria Math" w:cs="Times New Roman"/>
                  <w:sz w:val="24"/>
                  <w:szCs w:val="24"/>
                </w:rPr>
                <m:t>,X</m:t>
              </m:r>
            </m:e>
          </m:d>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6</m:t>
              </m:r>
            </m:den>
          </m:f>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5Y</m:t>
              </m:r>
              <m:d>
                <m:dPr>
                  <m:ctrlPr>
                    <w:rPr>
                      <w:rFonts w:ascii="Cambria Math" w:eastAsiaTheme="minorEastAsia" w:hAnsi="Cambria Math" w:cs="Times New Roman"/>
                      <w:i/>
                      <w:sz w:val="24"/>
                      <w:szCs w:val="24"/>
                    </w:rPr>
                  </m:ctrlPr>
                </m:dPr>
                <m:e>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L</m:t>
                      </m:r>
                    </m:e>
                    <m:sup>
                      <m:r>
                        <m:rPr>
                          <m:sty m:val="p"/>
                        </m:rPr>
                        <w:rPr>
                          <w:rFonts w:ascii="Cambria Math" w:eastAsiaTheme="minorEastAsia" w:hAnsi="Cambria Math" w:cs="Times New Roman"/>
                          <w:sz w:val="24"/>
                          <w:szCs w:val="24"/>
                        </w:rPr>
                        <m:t>'</m:t>
                      </m:r>
                    </m:sup>
                  </m:sSup>
                  <m:r>
                    <m:rPr>
                      <m:sty m:val="p"/>
                    </m:rPr>
                    <w:rPr>
                      <w:rFonts w:ascii="Cambria Math" w:eastAsiaTheme="minorEastAsia" w:hAnsi="Cambria Math" w:cs="Times New Roman"/>
                      <w:sz w:val="24"/>
                      <w:szCs w:val="24"/>
                    </w:rPr>
                    <m:t>,</m:t>
                  </m:r>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L</m:t>
                      </m:r>
                    </m:e>
                    <m:sup>
                      <m:r>
                        <m:rPr>
                          <m:sty m:val="p"/>
                        </m:rPr>
                        <w:rPr>
                          <w:rFonts w:ascii="Cambria Math" w:eastAsiaTheme="minorEastAsia" w:hAnsi="Cambria Math" w:cs="Times New Roman"/>
                          <w:sz w:val="24"/>
                          <w:szCs w:val="24"/>
                        </w:rPr>
                        <m:t>'</m:t>
                      </m:r>
                    </m:sup>
                  </m:sSup>
                </m:e>
              </m:d>
              <m:r>
                <w:rPr>
                  <w:rFonts w:ascii="Cambria Math" w:eastAsiaTheme="minorEastAsia" w:hAnsi="Cambria Math" w:cs="Times New Roman"/>
                  <w:sz w:val="24"/>
                  <w:szCs w:val="24"/>
                </w:rPr>
                <m:t>+Y</m:t>
              </m:r>
              <m:d>
                <m:dPr>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X,X</m:t>
                  </m:r>
                </m:e>
              </m:d>
            </m:e>
          </m:d>
          <m:r>
            <w:rPr>
              <w:rFonts w:ascii="Cambria Math" w:eastAsiaTheme="minorEastAsia" w:hAnsi="Cambria Math" w:cs="Times New Roman"/>
              <w:sz w:val="24"/>
              <w:szCs w:val="24"/>
            </w:rPr>
            <m:t>=Y</m:t>
          </m:r>
          <m:d>
            <m:dPr>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L,X</m:t>
              </m:r>
            </m:e>
          </m:d>
          <m:r>
            <w:rPr>
              <w:rFonts w:ascii="Cambria Math" w:eastAsiaTheme="minorEastAsia" w:hAnsi="Cambria Math" w:cs="Times New Roman"/>
              <w:sz w:val="24"/>
              <w:szCs w:val="24"/>
            </w:rPr>
            <m:t>+5</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Y</m:t>
              </m:r>
              <m:d>
                <m:dPr>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L,</m:t>
                  </m:r>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L</m:t>
                      </m:r>
                    </m:e>
                    <m:sup>
                      <m:r>
                        <m:rPr>
                          <m:sty m:val="p"/>
                        </m:rPr>
                        <w:rPr>
                          <w:rFonts w:ascii="Cambria Math" w:eastAsiaTheme="minorEastAsia" w:hAnsi="Cambria Math" w:cs="Times New Roman"/>
                          <w:sz w:val="24"/>
                          <w:szCs w:val="24"/>
                        </w:rPr>
                        <m:t>'</m:t>
                      </m:r>
                    </m:sup>
                  </m:sSup>
                </m:e>
              </m:d>
              <m:r>
                <w:rPr>
                  <w:rFonts w:ascii="Cambria Math" w:eastAsiaTheme="minorEastAsia" w:hAnsi="Cambria Math" w:cs="Times New Roman"/>
                  <w:sz w:val="24"/>
                  <w:szCs w:val="24"/>
                </w:rPr>
                <m:t>-Y</m:t>
              </m:r>
              <m:d>
                <m:dPr>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L,L</m:t>
                  </m:r>
                </m:e>
              </m:d>
            </m:e>
          </m:d>
        </m:oMath>
      </m:oMathPara>
    </w:p>
    <w:p w14:paraId="0349579C" w14:textId="2DEE98D9" w:rsidR="00563670" w:rsidRPr="002E3CAE" w:rsidRDefault="004A7FE5" w:rsidP="009A7554">
      <w:pPr>
        <w:spacing w:line="360" w:lineRule="auto"/>
        <w:rPr>
          <w:rFonts w:ascii="Times New Roman" w:hAnsi="Times New Roman" w:cs="Times New Roman"/>
          <w:sz w:val="24"/>
          <w:szCs w:val="24"/>
        </w:rPr>
      </w:pPr>
      <w:r w:rsidRPr="002E3CAE">
        <w:rPr>
          <w:rFonts w:ascii="Times New Roman" w:eastAsiaTheme="minorEastAsia" w:hAnsi="Times New Roman" w:cs="Times New Roman"/>
          <w:iCs/>
          <w:sz w:val="24"/>
          <w:szCs w:val="24"/>
        </w:rPr>
        <w:t xml:space="preserve">In the reasoning above, the properties </w:t>
      </w:r>
      <m:oMath>
        <m:r>
          <w:rPr>
            <w:rFonts w:ascii="Cambria Math" w:eastAsiaTheme="minorEastAsia" w:hAnsi="Cambria Math" w:cs="Times New Roman"/>
            <w:sz w:val="24"/>
            <w:szCs w:val="24"/>
          </w:rPr>
          <m:t>Y</m:t>
        </m:r>
      </m:oMath>
      <w:r w:rsidRPr="002E3CAE">
        <w:rPr>
          <w:rFonts w:ascii="Times New Roman" w:eastAsiaTheme="minorEastAsia" w:hAnsi="Times New Roman" w:cs="Times New Roman"/>
          <w:iCs/>
          <w:sz w:val="24"/>
          <w:szCs w:val="24"/>
        </w:rPr>
        <w:t xml:space="preserve"> can be either </w:t>
      </w:r>
      <w:r w:rsidRPr="002E3CAE">
        <w:rPr>
          <w:rFonts w:ascii="Times New Roman" w:eastAsiaTheme="minorEastAsia" w:hAnsi="Times New Roman" w:cs="Times New Roman"/>
          <w:sz w:val="24"/>
          <w:szCs w:val="24"/>
        </w:rPr>
        <w:t xml:space="preserve">the formation energy or the splitting energy. The estimated results are summarized in </w:t>
      </w:r>
      <w:r w:rsidR="00A81223" w:rsidRPr="002E3CAE">
        <w:rPr>
          <w:rFonts w:ascii="Times New Roman" w:eastAsiaTheme="minorEastAsia" w:hAnsi="Times New Roman" w:cs="Times New Roman"/>
          <w:sz w:val="24"/>
          <w:szCs w:val="24"/>
        </w:rPr>
        <w:t>Supplementary Table 2</w:t>
      </w:r>
      <w:r w:rsidRPr="002E3CAE">
        <w:rPr>
          <w:rFonts w:ascii="Times New Roman" w:hAnsi="Times New Roman" w:cs="Times New Roman"/>
          <w:sz w:val="24"/>
          <w:szCs w:val="24"/>
        </w:rPr>
        <w:t>.</w:t>
      </w:r>
      <w:r w:rsidRPr="002E3CAE">
        <w:rPr>
          <w:rFonts w:ascii="Times New Roman" w:eastAsiaTheme="minorEastAsia" w:hAnsi="Times New Roman" w:cs="Times New Roman"/>
          <w:sz w:val="24"/>
          <w:szCs w:val="24"/>
        </w:rPr>
        <w:t xml:space="preserve"> Together with the results of [</w:t>
      </w:r>
      <w:r w:rsidR="002D436E" w:rsidRPr="002E3CAE">
        <w:rPr>
          <w:rFonts w:ascii="Times New Roman" w:eastAsiaTheme="minorEastAsia" w:hAnsi="Times New Roman" w:cs="Times New Roman"/>
          <w:sz w:val="24"/>
          <w:szCs w:val="24"/>
        </w:rPr>
        <w:t>CoR</w:t>
      </w:r>
      <w:proofErr w:type="gramStart"/>
      <w:r w:rsidR="002D436E" w:rsidRPr="002E3CAE">
        <w:rPr>
          <w:rFonts w:ascii="Times New Roman" w:eastAsiaTheme="minorEastAsia" w:hAnsi="Times New Roman" w:cs="Times New Roman"/>
          <w:sz w:val="24"/>
          <w:szCs w:val="24"/>
          <w:vertAlign w:val="subscript"/>
        </w:rPr>
        <w:t>6</w:t>
      </w:r>
      <w:r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vertAlign w:val="superscript"/>
        </w:rPr>
        <w:t>n</w:t>
      </w:r>
      <w:proofErr w:type="gramEnd"/>
      <w:r w:rsidRPr="002E3CAE">
        <w:rPr>
          <w:rFonts w:ascii="Times New Roman" w:eastAsiaTheme="minorEastAsia" w:hAnsi="Times New Roman" w:cs="Times New Roman"/>
          <w:sz w:val="24"/>
          <w:szCs w:val="24"/>
          <w:vertAlign w:val="superscript"/>
        </w:rPr>
        <w:t>+</w:t>
      </w:r>
      <w:r w:rsidRPr="002E3CAE">
        <w:rPr>
          <w:rFonts w:ascii="Times New Roman" w:eastAsiaTheme="minorEastAsia" w:hAnsi="Times New Roman" w:cs="Times New Roman"/>
          <w:sz w:val="24"/>
          <w:szCs w:val="24"/>
        </w:rPr>
        <w:t xml:space="preserve"> (</w:t>
      </w:r>
      <w:r w:rsidR="00A81223" w:rsidRPr="002E3CAE">
        <w:rPr>
          <w:rFonts w:ascii="Times New Roman" w:eastAsiaTheme="minorEastAsia" w:hAnsi="Times New Roman" w:cs="Times New Roman"/>
          <w:sz w:val="24"/>
          <w:szCs w:val="24"/>
        </w:rPr>
        <w:t>Supplementary Table 3</w:t>
      </w:r>
      <w:r w:rsidRPr="002E3CAE">
        <w:rPr>
          <w:rFonts w:ascii="Times New Roman" w:eastAsiaTheme="minorEastAsia" w:hAnsi="Times New Roman" w:cs="Times New Roman"/>
          <w:sz w:val="24"/>
          <w:szCs w:val="24"/>
        </w:rPr>
        <w:t xml:space="preserve">), a strongly negative correlation between the formation energy of </w:t>
      </w:r>
      <w:proofErr w:type="gramStart"/>
      <w:r w:rsidRPr="002E3CAE">
        <w:rPr>
          <w:rFonts w:ascii="Times New Roman" w:eastAsiaTheme="minorEastAsia" w:hAnsi="Times New Roman" w:cs="Times New Roman"/>
          <w:sz w:val="24"/>
          <w:szCs w:val="24"/>
        </w:rPr>
        <w:t>Co(</w:t>
      </w:r>
      <w:proofErr w:type="gramEnd"/>
      <w:r w:rsidRPr="002E3CAE">
        <w:rPr>
          <w:rFonts w:ascii="Times New Roman" w:eastAsiaTheme="minorEastAsia" w:hAnsi="Times New Roman" w:cs="Times New Roman"/>
          <w:sz w:val="24"/>
          <w:szCs w:val="24"/>
        </w:rPr>
        <w:t xml:space="preserve">III) and the </w:t>
      </w:r>
      <w:r w:rsidR="002D436E" w:rsidRPr="002E3CAE">
        <w:rPr>
          <w:rFonts w:ascii="Times New Roman" w:eastAsiaTheme="minorEastAsia" w:hAnsi="Times New Roman" w:cs="Times New Roman"/>
          <w:i/>
          <w:iCs/>
          <w:sz w:val="24"/>
          <w:szCs w:val="24"/>
        </w:rPr>
        <w:t>d</w:t>
      </w:r>
      <w:r w:rsidR="002D436E" w:rsidRPr="002E3CAE">
        <w:rPr>
          <w:rFonts w:ascii="Times New Roman" w:eastAsiaTheme="minorEastAsia" w:hAnsi="Times New Roman" w:cs="Times New Roman"/>
          <w:sz w:val="24"/>
          <w:szCs w:val="24"/>
        </w:rPr>
        <w:t xml:space="preserve">-orbital </w:t>
      </w:r>
      <w:r w:rsidRPr="002E3CAE">
        <w:rPr>
          <w:rFonts w:ascii="Times New Roman" w:eastAsiaTheme="minorEastAsia" w:hAnsi="Times New Roman" w:cs="Times New Roman"/>
          <w:sz w:val="24"/>
          <w:szCs w:val="24"/>
        </w:rPr>
        <w:t>splitting of cobalt complexes can be found (Pearson’s r = -0.90,</w:t>
      </w:r>
      <w:r w:rsidR="00A81223" w:rsidRPr="002E3CAE">
        <w:rPr>
          <w:rFonts w:ascii="Times New Roman" w:eastAsiaTheme="minorEastAsia" w:hAnsi="Times New Roman" w:cs="Times New Roman"/>
          <w:sz w:val="24"/>
          <w:szCs w:val="24"/>
        </w:rPr>
        <w:t xml:space="preserve"> Supplementary Fig. 2d</w:t>
      </w:r>
      <w:r w:rsidRPr="002E3CAE">
        <w:rPr>
          <w:rFonts w:ascii="Times New Roman" w:eastAsiaTheme="minorEastAsia" w:hAnsi="Times New Roman" w:cs="Times New Roman"/>
          <w:sz w:val="24"/>
          <w:szCs w:val="24"/>
        </w:rPr>
        <w:t>).</w:t>
      </w:r>
      <w:r w:rsidR="00563670" w:rsidRPr="002E3CAE">
        <w:rPr>
          <w:rFonts w:ascii="Times New Roman" w:hAnsi="Times New Roman" w:cs="Times New Roman"/>
          <w:sz w:val="24"/>
          <w:szCs w:val="24"/>
        </w:rPr>
        <w:br w:type="page"/>
      </w:r>
    </w:p>
    <w:p w14:paraId="3B9E8C79" w14:textId="77777777" w:rsidR="001A755A" w:rsidRPr="002E3CAE" w:rsidRDefault="00C956F4" w:rsidP="009A7554">
      <w:pPr>
        <w:keepNext/>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6BD9EDFE" wp14:editId="55B676E1">
            <wp:extent cx="5760000" cy="3279977"/>
            <wp:effectExtent l="0" t="0" r="0" b="0"/>
            <wp:docPr id="163839230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000" cy="3279977"/>
                    </a:xfrm>
                    <a:prstGeom prst="rect">
                      <a:avLst/>
                    </a:prstGeom>
                    <a:noFill/>
                  </pic:spPr>
                </pic:pic>
              </a:graphicData>
            </a:graphic>
          </wp:inline>
        </w:drawing>
      </w:r>
    </w:p>
    <w:p w14:paraId="5D9435A2" w14:textId="138E490A" w:rsidR="00B00EE5" w:rsidRPr="002E3CAE" w:rsidRDefault="001A755A" w:rsidP="009A7554">
      <w:pPr>
        <w:pStyle w:val="af3"/>
        <w:spacing w:line="360" w:lineRule="auto"/>
        <w:jc w:val="both"/>
        <w:rPr>
          <w:rFonts w:ascii="Times New Roman" w:eastAsiaTheme="minorEastAsia" w:hAnsi="Times New Roman" w:cs="Times New Roman"/>
          <w:b w:val="0"/>
          <w:bCs/>
          <w:vanish/>
          <w:sz w:val="24"/>
          <w:szCs w:val="24"/>
          <w:specVanish/>
        </w:rPr>
      </w:pPr>
      <w:bookmarkStart w:id="28" w:name="_Toc207399083"/>
      <w:r w:rsidRPr="002E3CAE">
        <w:rPr>
          <w:rFonts w:ascii="Times New Roman" w:hAnsi="Times New Roman" w:cs="Times New Roman"/>
          <w:sz w:val="24"/>
          <w:szCs w:val="24"/>
        </w:rPr>
        <w:t xml:space="preserve">Supplementary Fig. </w:t>
      </w:r>
      <w:bookmarkEnd w:id="28"/>
      <w:r w:rsidR="00A81223" w:rsidRPr="002E3CAE">
        <w:rPr>
          <w:rFonts w:ascii="Times New Roman" w:eastAsiaTheme="minorEastAsia" w:hAnsi="Times New Roman" w:cs="Times New Roman"/>
          <w:sz w:val="24"/>
          <w:szCs w:val="24"/>
        </w:rPr>
        <w:t>3</w:t>
      </w:r>
    </w:p>
    <w:p w14:paraId="2F01BBF3" w14:textId="2EB7B8D8" w:rsidR="009A7554" w:rsidRPr="002E3CAE" w:rsidRDefault="0040066A"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bookmarkStart w:id="29" w:name="_Hlk194691441"/>
      <w:r w:rsidR="009B1FE5" w:rsidRPr="002E3CAE">
        <w:rPr>
          <w:rFonts w:ascii="Times New Roman" w:hAnsi="Times New Roman" w:cs="Times New Roman"/>
          <w:sz w:val="24"/>
          <w:szCs w:val="24"/>
        </w:rPr>
        <w:t>Gibbs free energy profile</w:t>
      </w:r>
      <w:r w:rsidR="004F32B3" w:rsidRPr="002E3CAE">
        <w:rPr>
          <w:rFonts w:ascii="Times New Roman" w:hAnsi="Times New Roman" w:cs="Times New Roman"/>
          <w:sz w:val="24"/>
          <w:szCs w:val="24"/>
        </w:rPr>
        <w:t>s</w:t>
      </w:r>
      <w:r w:rsidR="009B1FE5" w:rsidRPr="002E3CAE">
        <w:rPr>
          <w:rFonts w:ascii="Times New Roman" w:hAnsi="Times New Roman" w:cs="Times New Roman"/>
          <w:sz w:val="24"/>
          <w:szCs w:val="24"/>
        </w:rPr>
        <w:t xml:space="preserve"> </w:t>
      </w:r>
      <w:r w:rsidR="00E94422" w:rsidRPr="002E3CAE">
        <w:rPr>
          <w:rFonts w:ascii="Times New Roman" w:eastAsiaTheme="minorEastAsia" w:hAnsi="Times New Roman" w:cs="Times New Roman"/>
          <w:sz w:val="24"/>
          <w:szCs w:val="24"/>
        </w:rPr>
        <w:t>of OER process on</w:t>
      </w:r>
      <w:r w:rsidRPr="002E3CAE">
        <w:rPr>
          <w:rFonts w:ascii="Times New Roman" w:hAnsi="Times New Roman" w:cs="Times New Roman"/>
          <w:sz w:val="24"/>
          <w:szCs w:val="24"/>
        </w:rPr>
        <w:t xml:space="preserve"> </w:t>
      </w:r>
      <w:r w:rsidR="00762AC1" w:rsidRPr="002E3CAE">
        <w:rPr>
          <w:rFonts w:ascii="Times New Roman" w:hAnsi="Times New Roman" w:cs="Times New Roman"/>
          <w:sz w:val="24"/>
          <w:szCs w:val="24"/>
        </w:rPr>
        <w:t>amino-</w:t>
      </w:r>
      <w:r w:rsidR="00B2397A" w:rsidRPr="002E3CAE">
        <w:rPr>
          <w:rFonts w:ascii="Times New Roman" w:hAnsi="Times New Roman" w:cs="Times New Roman"/>
          <w:sz w:val="24"/>
          <w:szCs w:val="24"/>
        </w:rPr>
        <w:t>Co-MOFs</w:t>
      </w:r>
      <w:r w:rsidRPr="002E3CAE">
        <w:rPr>
          <w:rFonts w:ascii="Times New Roman" w:hAnsi="Times New Roman" w:cs="Times New Roman"/>
          <w:sz w:val="24"/>
          <w:szCs w:val="24"/>
        </w:rPr>
        <w:t>.</w:t>
      </w:r>
      <w:r w:rsidR="00E94422" w:rsidRPr="002E3CAE">
        <w:rPr>
          <w:rFonts w:ascii="Times New Roman" w:eastAsiaTheme="minorEastAsia" w:hAnsi="Times New Roman" w:cs="Times New Roman"/>
          <w:sz w:val="24"/>
          <w:szCs w:val="24"/>
        </w:rPr>
        <w:t xml:space="preserve"> Insets are the structures of each intermediate.</w:t>
      </w:r>
      <w:bookmarkEnd w:id="29"/>
    </w:p>
    <w:p w14:paraId="098CFF92" w14:textId="7E82B230" w:rsidR="00B9706B" w:rsidRPr="002E3CAE" w:rsidRDefault="00B9706B" w:rsidP="00B9706B">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The OER involves four proton-coupled electron transfer steps:</w:t>
      </w:r>
    </w:p>
    <w:p w14:paraId="5D2C5D55" w14:textId="77777777" w:rsidR="00B9706B" w:rsidRPr="002E3CAE" w:rsidRDefault="00B9706B" w:rsidP="00B9706B">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1. </w:t>
      </w:r>
      <w:r w:rsidR="007C2B78"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H</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O</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007C2B78"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OH</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H</w:t>
      </w:r>
      <w:r w:rsidR="00934F7C" w:rsidRPr="002E3CAE">
        <w:rPr>
          <w:rFonts w:ascii="Times New Roman" w:eastAsiaTheme="minorEastAsia" w:hAnsi="Times New Roman" w:cs="Times New Roman"/>
          <w:sz w:val="24"/>
          <w:szCs w:val="24"/>
          <w:vertAlign w:val="superscript"/>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e</w:t>
      </w:r>
      <w:r w:rsidR="00934F7C" w:rsidRPr="002E3CAE">
        <w:rPr>
          <w:rFonts w:ascii="Times New Roman" w:eastAsiaTheme="minorEastAsia" w:hAnsi="Times New Roman" w:cs="Times New Roman"/>
          <w:sz w:val="24"/>
          <w:szCs w:val="24"/>
          <w:vertAlign w:val="superscript"/>
        </w:rPr>
        <w:t>-</w:t>
      </w:r>
      <w:r w:rsidRPr="002E3CAE">
        <w:rPr>
          <w:rFonts w:ascii="Times New Roman" w:eastAsiaTheme="minorEastAsia" w:hAnsi="Times New Roman" w:cs="Times New Roman"/>
          <w:sz w:val="24"/>
          <w:szCs w:val="24"/>
        </w:rPr>
        <w:t xml:space="preserve"> (ΔG</w:t>
      </w:r>
      <w:r w:rsidRPr="002E3CAE">
        <w:rPr>
          <w:rFonts w:ascii="Times New Roman" w:eastAsiaTheme="minorEastAsia" w:hAnsi="Times New Roman" w:cs="Times New Roman"/>
          <w:sz w:val="24"/>
          <w:szCs w:val="24"/>
          <w:vertAlign w:val="subscript"/>
        </w:rPr>
        <w:t>1</w:t>
      </w:r>
      <w:r w:rsidRPr="002E3CAE">
        <w:rPr>
          <w:rFonts w:ascii="Times New Roman" w:eastAsiaTheme="minorEastAsia" w:hAnsi="Times New Roman" w:cs="Times New Roman"/>
          <w:sz w:val="24"/>
          <w:szCs w:val="24"/>
        </w:rPr>
        <w:t>)</w:t>
      </w:r>
    </w:p>
    <w:p w14:paraId="01353186" w14:textId="2ED535D7" w:rsidR="00B9706B" w:rsidRPr="002E3CAE" w:rsidRDefault="00B9706B" w:rsidP="00B9706B">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2. </w:t>
      </w:r>
      <w:r w:rsidR="007C2B78"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OH</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007C2B78"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O</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H</w:t>
      </w:r>
      <w:r w:rsidRPr="002E3CAE">
        <w:rPr>
          <w:rFonts w:ascii="Times New Roman" w:eastAsiaTheme="minorEastAsia" w:hAnsi="Times New Roman" w:cs="Times New Roman"/>
          <w:sz w:val="24"/>
          <w:szCs w:val="24"/>
          <w:vertAlign w:val="superscript"/>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e</w:t>
      </w:r>
      <w:r w:rsidR="00040EAF">
        <w:rPr>
          <w:rFonts w:ascii="Times New Roman" w:eastAsiaTheme="minorEastAsia" w:hAnsi="Times New Roman" w:cs="Times New Roman" w:hint="eastAsia"/>
          <w:sz w:val="24"/>
          <w:szCs w:val="24"/>
          <w:vertAlign w:val="superscript"/>
        </w:rPr>
        <w:t>-</w:t>
      </w:r>
      <w:r w:rsidRPr="002E3CAE">
        <w:rPr>
          <w:rFonts w:ascii="Times New Roman" w:eastAsiaTheme="minorEastAsia" w:hAnsi="Times New Roman" w:cs="Times New Roman"/>
          <w:sz w:val="24"/>
          <w:szCs w:val="24"/>
        </w:rPr>
        <w:t xml:space="preserve"> (ΔG</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w:t>
      </w:r>
    </w:p>
    <w:p w14:paraId="70B99EF8" w14:textId="37D7F964" w:rsidR="00B9706B" w:rsidRPr="002E3CAE" w:rsidRDefault="00B9706B" w:rsidP="00B9706B">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3. </w:t>
      </w:r>
      <w:r w:rsidR="007C2B78"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O</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H</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O</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007C2B78"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OOH</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H</w:t>
      </w:r>
      <w:r w:rsidRPr="002E3CAE">
        <w:rPr>
          <w:rFonts w:ascii="Times New Roman" w:eastAsiaTheme="minorEastAsia" w:hAnsi="Times New Roman" w:cs="Times New Roman"/>
          <w:sz w:val="24"/>
          <w:szCs w:val="24"/>
          <w:vertAlign w:val="superscript"/>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e</w:t>
      </w:r>
      <w:r w:rsidR="00040EAF" w:rsidRPr="00040EAF">
        <w:rPr>
          <w:rFonts w:ascii="Times New Roman" w:eastAsiaTheme="minorEastAsia" w:hAnsi="Times New Roman" w:cs="Times New Roman" w:hint="eastAsia"/>
          <w:sz w:val="24"/>
          <w:szCs w:val="24"/>
          <w:vertAlign w:val="superscript"/>
        </w:rPr>
        <w:t>-</w:t>
      </w:r>
      <w:r w:rsidRPr="002E3CAE">
        <w:rPr>
          <w:rFonts w:ascii="Times New Roman" w:eastAsiaTheme="minorEastAsia" w:hAnsi="Times New Roman" w:cs="Times New Roman"/>
          <w:sz w:val="24"/>
          <w:szCs w:val="24"/>
        </w:rPr>
        <w:t xml:space="preserve"> (ΔG</w:t>
      </w:r>
      <w:r w:rsidRPr="002E3CAE">
        <w:rPr>
          <w:rFonts w:ascii="Times New Roman" w:eastAsiaTheme="minorEastAsia" w:hAnsi="Times New Roman" w:cs="Times New Roman"/>
          <w:sz w:val="24"/>
          <w:szCs w:val="24"/>
          <w:vertAlign w:val="subscript"/>
        </w:rPr>
        <w:t>3</w:t>
      </w:r>
      <w:r w:rsidRPr="002E3CAE">
        <w:rPr>
          <w:rFonts w:ascii="Times New Roman" w:eastAsiaTheme="minorEastAsia" w:hAnsi="Times New Roman" w:cs="Times New Roman"/>
          <w:sz w:val="24"/>
          <w:szCs w:val="24"/>
        </w:rPr>
        <w:t>)</w:t>
      </w:r>
    </w:p>
    <w:p w14:paraId="1C148044" w14:textId="467E4AF7" w:rsidR="00B9706B" w:rsidRPr="002E3CAE" w:rsidRDefault="00B9706B" w:rsidP="00B9706B">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4. </w:t>
      </w:r>
      <w:r w:rsidR="007C2B78"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OOH</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7C2B78" w:rsidRPr="002E3CAE">
        <w:rPr>
          <w:rFonts w:ascii="Times New Roman" w:eastAsiaTheme="minorEastAsia" w:hAnsi="Times New Roman" w:cs="Times New Roman"/>
          <w:sz w:val="24"/>
          <w:szCs w:val="24"/>
        </w:rPr>
        <w:t xml:space="preserve"> *</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O</w:t>
      </w:r>
      <w:r w:rsidR="00934F7C" w:rsidRPr="002E3CAE">
        <w:rPr>
          <w:rFonts w:ascii="Times New Roman" w:eastAsiaTheme="minorEastAsia" w:hAnsi="Times New Roman" w:cs="Times New Roman"/>
          <w:sz w:val="24"/>
          <w:szCs w:val="24"/>
          <w:vertAlign w:val="subscript"/>
        </w:rPr>
        <w:t>2</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H</w:t>
      </w:r>
      <w:r w:rsidRPr="002E3CAE">
        <w:rPr>
          <w:rFonts w:ascii="Times New Roman" w:eastAsiaTheme="minorEastAsia" w:hAnsi="Times New Roman" w:cs="Times New Roman"/>
          <w:sz w:val="24"/>
          <w:szCs w:val="24"/>
          <w:vertAlign w:val="superscript"/>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w:t>
      </w:r>
      <w:r w:rsidR="00934F7C"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e</w:t>
      </w:r>
      <w:r w:rsidR="00040EAF">
        <w:rPr>
          <w:rFonts w:ascii="Times New Roman" w:eastAsiaTheme="minorEastAsia" w:hAnsi="Times New Roman" w:cs="Times New Roman" w:hint="eastAsia"/>
          <w:sz w:val="24"/>
          <w:szCs w:val="24"/>
          <w:vertAlign w:val="superscript"/>
        </w:rPr>
        <w:t>-</w:t>
      </w:r>
      <w:r w:rsidR="00040EAF" w:rsidRPr="00040EAF">
        <w:rPr>
          <w:rFonts w:ascii="Times New Roman" w:eastAsiaTheme="minorEastAsia" w:hAnsi="Times New Roman" w:cs="Times New Roman" w:hint="eastAsia"/>
          <w:sz w:val="24"/>
          <w:szCs w:val="24"/>
        </w:rPr>
        <w:t xml:space="preserve"> </w:t>
      </w:r>
      <w:r w:rsidRPr="002E3CAE">
        <w:rPr>
          <w:rFonts w:ascii="Times New Roman" w:eastAsiaTheme="minorEastAsia" w:hAnsi="Times New Roman" w:cs="Times New Roman"/>
          <w:sz w:val="24"/>
          <w:szCs w:val="24"/>
        </w:rPr>
        <w:t>(ΔG</w:t>
      </w:r>
      <w:r w:rsidRPr="002E3CAE">
        <w:rPr>
          <w:rFonts w:ascii="Times New Roman" w:eastAsiaTheme="minorEastAsia" w:hAnsi="Times New Roman" w:cs="Times New Roman"/>
          <w:sz w:val="24"/>
          <w:szCs w:val="24"/>
          <w:vertAlign w:val="subscript"/>
        </w:rPr>
        <w:t>4</w:t>
      </w:r>
      <w:r w:rsidRPr="002E3CAE">
        <w:rPr>
          <w:rFonts w:ascii="Times New Roman" w:eastAsiaTheme="minorEastAsia" w:hAnsi="Times New Roman" w:cs="Times New Roman"/>
          <w:sz w:val="24"/>
          <w:szCs w:val="24"/>
        </w:rPr>
        <w:t>)</w:t>
      </w:r>
    </w:p>
    <w:p w14:paraId="59896C92" w14:textId="77777777" w:rsidR="00B9706B" w:rsidRPr="002E3CAE" w:rsidRDefault="00B9706B" w:rsidP="00B9706B">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The overpotential (η) required for OER is related to the Gibbs free energy changes of these steps:</w:t>
      </w:r>
    </w:p>
    <w:p w14:paraId="0816FBE7" w14:textId="310B4A5C" w:rsidR="00B9706B" w:rsidRPr="002E3CAE" w:rsidRDefault="00B9706B" w:rsidP="00B9706B">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η = max(</w:t>
      </w:r>
      <w:proofErr w:type="spellStart"/>
      <w:r w:rsidRPr="002E3CAE">
        <w:rPr>
          <w:rFonts w:ascii="Times New Roman" w:eastAsiaTheme="minorEastAsia" w:hAnsi="Times New Roman" w:cs="Times New Roman"/>
          <w:sz w:val="24"/>
          <w:szCs w:val="24"/>
        </w:rPr>
        <w:t>ΔG</w:t>
      </w:r>
      <w:r w:rsidRPr="002E3CAE">
        <w:rPr>
          <w:rFonts w:ascii="Times New Roman" w:eastAsiaTheme="minorEastAsia" w:hAnsi="Times New Roman" w:cs="Times New Roman"/>
          <w:sz w:val="24"/>
          <w:szCs w:val="24"/>
          <w:vertAlign w:val="subscript"/>
        </w:rPr>
        <w:t>i</w:t>
      </w:r>
      <w:proofErr w:type="spellEnd"/>
      <w:r w:rsidRPr="002E3CAE">
        <w:rPr>
          <w:rFonts w:ascii="Times New Roman" w:eastAsiaTheme="minorEastAsia" w:hAnsi="Times New Roman" w:cs="Times New Roman"/>
          <w:sz w:val="24"/>
          <w:szCs w:val="24"/>
        </w:rPr>
        <w:t xml:space="preserve">)/e − </w:t>
      </w:r>
      <w:proofErr w:type="spellStart"/>
      <w:r w:rsidRPr="002E3CAE">
        <w:rPr>
          <w:rFonts w:ascii="Times New Roman" w:eastAsiaTheme="minorEastAsia" w:hAnsi="Times New Roman" w:cs="Times New Roman"/>
          <w:sz w:val="24"/>
          <w:szCs w:val="24"/>
        </w:rPr>
        <w:t>E</w:t>
      </w:r>
      <w:r w:rsidRPr="002E3CAE">
        <w:rPr>
          <w:rFonts w:ascii="Times New Roman" w:eastAsiaTheme="minorEastAsia" w:hAnsi="Times New Roman" w:cs="Times New Roman"/>
          <w:sz w:val="24"/>
          <w:szCs w:val="24"/>
          <w:vertAlign w:val="subscript"/>
        </w:rPr>
        <w:t>θ</w:t>
      </w:r>
      <w:proofErr w:type="spellEnd"/>
    </w:p>
    <w:p w14:paraId="5ABA8FE1" w14:textId="469E9DBB" w:rsidR="00B9706B" w:rsidRPr="002E3CAE" w:rsidRDefault="00B64D60" w:rsidP="00B9706B">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where</w:t>
      </w:r>
      <w:r w:rsidR="00B9706B" w:rsidRPr="002E3CAE">
        <w:rPr>
          <w:rFonts w:ascii="Times New Roman" w:eastAsiaTheme="minorEastAsia" w:hAnsi="Times New Roman" w:cs="Times New Roman"/>
          <w:sz w:val="24"/>
          <w:szCs w:val="24"/>
        </w:rPr>
        <w:t xml:space="preserve"> e is the elementary charge (1.602×10</w:t>
      </w:r>
      <w:r w:rsidR="00040EAF" w:rsidRPr="00040EAF">
        <w:rPr>
          <w:rFonts w:ascii="Times New Roman" w:eastAsiaTheme="minorEastAsia" w:hAnsi="Times New Roman" w:cs="Times New Roman" w:hint="eastAsia"/>
          <w:sz w:val="24"/>
          <w:szCs w:val="24"/>
          <w:vertAlign w:val="superscript"/>
        </w:rPr>
        <w:t>-</w:t>
      </w:r>
      <w:r w:rsidR="00B9706B" w:rsidRPr="002E3CAE">
        <w:rPr>
          <w:rFonts w:ascii="Times New Roman" w:eastAsiaTheme="minorEastAsia" w:hAnsi="Times New Roman" w:cs="Times New Roman"/>
          <w:sz w:val="24"/>
          <w:szCs w:val="24"/>
          <w:vertAlign w:val="superscript"/>
        </w:rPr>
        <w:t>19</w:t>
      </w:r>
      <w:r w:rsidR="00934F7C" w:rsidRPr="002E3CAE">
        <w:rPr>
          <w:rFonts w:ascii="Times New Roman" w:eastAsiaTheme="minorEastAsia" w:hAnsi="Times New Roman" w:cs="Times New Roman"/>
          <w:sz w:val="24"/>
          <w:szCs w:val="24"/>
        </w:rPr>
        <w:t xml:space="preserve"> </w:t>
      </w:r>
      <w:r w:rsidR="00B9706B" w:rsidRPr="002E3CAE">
        <w:rPr>
          <w:rFonts w:ascii="Times New Roman" w:eastAsiaTheme="minorEastAsia" w:hAnsi="Times New Roman" w:cs="Times New Roman"/>
          <w:sz w:val="24"/>
          <w:szCs w:val="24"/>
        </w:rPr>
        <w:t xml:space="preserve">C), </w:t>
      </w:r>
      <w:r w:rsidRPr="002E3CAE">
        <w:rPr>
          <w:rFonts w:ascii="Times New Roman" w:eastAsiaTheme="minorEastAsia" w:hAnsi="Times New Roman" w:cs="Times New Roman"/>
          <w:sz w:val="24"/>
          <w:szCs w:val="24"/>
        </w:rPr>
        <w:t xml:space="preserve">and </w:t>
      </w:r>
      <w:proofErr w:type="spellStart"/>
      <w:r w:rsidR="00B9706B" w:rsidRPr="002E3CAE">
        <w:rPr>
          <w:rFonts w:ascii="Times New Roman" w:eastAsiaTheme="minorEastAsia" w:hAnsi="Times New Roman" w:cs="Times New Roman"/>
          <w:sz w:val="24"/>
          <w:szCs w:val="24"/>
        </w:rPr>
        <w:t>E</w:t>
      </w:r>
      <w:r w:rsidR="00B9706B" w:rsidRPr="002E3CAE">
        <w:rPr>
          <w:rFonts w:ascii="Times New Roman" w:eastAsiaTheme="minorEastAsia" w:hAnsi="Times New Roman" w:cs="Times New Roman"/>
          <w:sz w:val="24"/>
          <w:szCs w:val="24"/>
          <w:vertAlign w:val="subscript"/>
        </w:rPr>
        <w:t>θ</w:t>
      </w:r>
      <w:proofErr w:type="spellEnd"/>
      <w:r w:rsidR="00B9706B" w:rsidRPr="002E3CAE">
        <w:rPr>
          <w:rFonts w:ascii="Times New Roman" w:eastAsiaTheme="minorEastAsia" w:hAnsi="Times New Roman" w:cs="Times New Roman"/>
          <w:sz w:val="24"/>
          <w:szCs w:val="24"/>
        </w:rPr>
        <w:t xml:space="preserve"> is the standard potential for OER (1.23 V).</w:t>
      </w:r>
    </w:p>
    <w:p w14:paraId="593AFA34" w14:textId="34AD37D1" w:rsidR="009A7554" w:rsidRPr="002E3CAE" w:rsidRDefault="007228CF" w:rsidP="00EF7C9D">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F</w:t>
      </w:r>
      <w:r w:rsidR="00934F7C" w:rsidRPr="002E3CAE">
        <w:rPr>
          <w:rFonts w:ascii="Times New Roman" w:eastAsiaTheme="minorEastAsia" w:hAnsi="Times New Roman" w:cs="Times New Roman"/>
          <w:sz w:val="24"/>
          <w:szCs w:val="24"/>
        </w:rPr>
        <w:t>or amino-Co-MOF</w:t>
      </w:r>
      <w:r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bookmarkStart w:id="30" w:name="OLE_LINK164"/>
      <w:bookmarkStart w:id="31" w:name="OLE_LINK165"/>
      <w:r w:rsidRPr="002E3CAE">
        <w:rPr>
          <w:rFonts w:ascii="Times New Roman" w:hAnsi="Times New Roman" w:cs="Times New Roman"/>
          <w:sz w:val="24"/>
          <w:szCs w:val="24"/>
        </w:rPr>
        <w:t>adsorb</w:t>
      </w:r>
      <w:r w:rsidRPr="002E3CAE">
        <w:rPr>
          <w:rFonts w:ascii="Times New Roman" w:eastAsiaTheme="minorEastAsia" w:hAnsi="Times New Roman" w:cs="Times New Roman"/>
          <w:sz w:val="24"/>
          <w:szCs w:val="24"/>
        </w:rPr>
        <w:t>ed</w:t>
      </w:r>
      <w:r w:rsidRPr="002E3CAE">
        <w:rPr>
          <w:rFonts w:ascii="Times New Roman" w:hAnsi="Times New Roman" w:cs="Times New Roman"/>
          <w:sz w:val="24"/>
          <w:szCs w:val="24"/>
        </w:rPr>
        <w:t xml:space="preserve"> water molecules </w:t>
      </w:r>
      <w:r w:rsidR="00934F7C" w:rsidRPr="002E3CAE">
        <w:rPr>
          <w:rFonts w:ascii="Times New Roman" w:eastAsiaTheme="minorEastAsia" w:hAnsi="Times New Roman" w:cs="Times New Roman"/>
          <w:sz w:val="24"/>
          <w:szCs w:val="24"/>
        </w:rPr>
        <w:t>on active Co sites initiate OER</w:t>
      </w:r>
      <w:r w:rsidR="006133B2" w:rsidRPr="002E3CAE">
        <w:rPr>
          <w:rFonts w:ascii="Times New Roman" w:eastAsiaTheme="minorEastAsia" w:hAnsi="Times New Roman" w:cs="Times New Roman"/>
          <w:sz w:val="24"/>
          <w:szCs w:val="24"/>
        </w:rPr>
        <w:t>, converting</w:t>
      </w:r>
      <w:r w:rsidRPr="002E3CAE">
        <w:rPr>
          <w:rFonts w:ascii="Times New Roman" w:hAnsi="Times New Roman" w:cs="Times New Roman"/>
          <w:sz w:val="24"/>
          <w:szCs w:val="24"/>
        </w:rPr>
        <w:t xml:space="preserve"> Co-H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O into Co-OH by </w:t>
      </w:r>
      <w:r w:rsidR="00934F7C" w:rsidRPr="002E3CAE">
        <w:rPr>
          <w:rFonts w:ascii="Times New Roman" w:hAnsi="Times New Roman" w:cs="Times New Roman"/>
          <w:sz w:val="24"/>
          <w:szCs w:val="24"/>
        </w:rPr>
        <w:t>a deprotonation process</w:t>
      </w:r>
      <w:bookmarkEnd w:id="30"/>
      <w:bookmarkEnd w:id="31"/>
      <w:r w:rsidRPr="002E3CAE">
        <w:rPr>
          <w:rFonts w:ascii="Times New Roman" w:hAnsi="Times New Roman" w:cs="Times New Roman"/>
          <w:sz w:val="24"/>
          <w:szCs w:val="24"/>
        </w:rPr>
        <w:t xml:space="preserve"> accompanied by the transformation of Co</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into Co</w:t>
      </w:r>
      <w:r w:rsidRPr="002E3CAE">
        <w:rPr>
          <w:rFonts w:ascii="Times New Roman" w:hAnsi="Times New Roman" w:cs="Times New Roman"/>
          <w:sz w:val="24"/>
          <w:szCs w:val="24"/>
          <w:vertAlign w:val="superscript"/>
        </w:rPr>
        <w:t>3+</w:t>
      </w:r>
      <w:r w:rsidRPr="002E3CAE">
        <w:rPr>
          <w:rFonts w:ascii="Times New Roman" w:hAnsi="Times New Roman" w:cs="Times New Roman"/>
          <w:sz w:val="24"/>
          <w:szCs w:val="24"/>
        </w:rPr>
        <w:t xml:space="preserve"> (for example, Co</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O + OH</w:t>
      </w:r>
      <w:r w:rsidRPr="002E3CAE">
        <w:rPr>
          <w:rFonts w:ascii="Times New Roman" w:hAnsi="Times New Roman" w:cs="Times New Roman"/>
          <w:sz w:val="24"/>
          <w:szCs w:val="24"/>
          <w:vertAlign w:val="superscript"/>
        </w:rPr>
        <w:t>-</w:t>
      </w:r>
      <w:r w:rsidRPr="002E3CAE">
        <w:rPr>
          <w:rFonts w:ascii="Times New Roman" w:hAnsi="Times New Roman" w:cs="Times New Roman"/>
          <w:sz w:val="24"/>
          <w:szCs w:val="24"/>
        </w:rPr>
        <w:t xml:space="preserve"> → Co</w:t>
      </w:r>
      <w:r w:rsidRPr="002E3CAE">
        <w:rPr>
          <w:rFonts w:ascii="Times New Roman" w:hAnsi="Times New Roman" w:cs="Times New Roman"/>
          <w:sz w:val="24"/>
          <w:szCs w:val="24"/>
          <w:vertAlign w:val="superscript"/>
        </w:rPr>
        <w:t>3+</w:t>
      </w:r>
      <w:r w:rsidRPr="002E3CAE">
        <w:rPr>
          <w:rFonts w:ascii="Times New Roman" w:hAnsi="Times New Roman" w:cs="Times New Roman"/>
          <w:sz w:val="24"/>
          <w:szCs w:val="24"/>
        </w:rPr>
        <w:t>-OH + 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O + e</w:t>
      </w:r>
      <w:r w:rsidRPr="002E3CAE">
        <w:rPr>
          <w:rFonts w:ascii="Times New Roman" w:hAnsi="Times New Roman" w:cs="Times New Roman"/>
          <w:sz w:val="24"/>
          <w:szCs w:val="24"/>
          <w:vertAlign w:val="superscript"/>
        </w:rPr>
        <w:t>-</w:t>
      </w:r>
      <w:r w:rsidRPr="002E3CAE">
        <w:rPr>
          <w:rFonts w:ascii="Times New Roman" w:hAnsi="Times New Roman" w:cs="Times New Roman"/>
          <w:sz w:val="24"/>
          <w:szCs w:val="24"/>
        </w:rPr>
        <w:t xml:space="preserve">). </w:t>
      </w:r>
      <w:bookmarkStart w:id="32" w:name="OLE_LINK162"/>
      <w:r w:rsidR="00934F7C"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ased on the proton-coupled electron transfer process above</w:t>
      </w:r>
      <w:bookmarkEnd w:id="32"/>
      <w:r w:rsidRPr="002E3CAE">
        <w:rPr>
          <w:rFonts w:ascii="Times New Roman" w:hAnsi="Times New Roman" w:cs="Times New Roman"/>
          <w:sz w:val="24"/>
          <w:szCs w:val="24"/>
        </w:rPr>
        <w:t xml:space="preserve">, </w:t>
      </w:r>
      <w:r w:rsidR="00934F7C" w:rsidRPr="002E3CAE">
        <w:rPr>
          <w:rFonts w:ascii="Times New Roman" w:eastAsiaTheme="minorEastAsia" w:hAnsi="Times New Roman" w:cs="Times New Roman"/>
          <w:sz w:val="24"/>
          <w:szCs w:val="24"/>
        </w:rPr>
        <w:t>ΔG</w:t>
      </w:r>
      <w:r w:rsidR="00934F7C" w:rsidRPr="002E3CAE">
        <w:rPr>
          <w:rFonts w:ascii="Times New Roman" w:eastAsiaTheme="minorEastAsia" w:hAnsi="Times New Roman" w:cs="Times New Roman"/>
          <w:sz w:val="24"/>
          <w:szCs w:val="24"/>
          <w:vertAlign w:val="subscript"/>
        </w:rPr>
        <w:t>3</w:t>
      </w:r>
      <w:r w:rsidRPr="002E3CAE">
        <w:rPr>
          <w:rFonts w:ascii="Times New Roman" w:hAnsi="Times New Roman" w:cs="Times New Roman"/>
          <w:sz w:val="24"/>
          <w:szCs w:val="24"/>
        </w:rPr>
        <w:t xml:space="preserve"> </w:t>
      </w:r>
      <w:r w:rsidR="00934F7C" w:rsidRPr="002E3CAE">
        <w:rPr>
          <w:rFonts w:ascii="Times New Roman" w:hAnsi="Times New Roman" w:cs="Times New Roman"/>
          <w:sz w:val="24"/>
          <w:szCs w:val="24"/>
        </w:rPr>
        <w:t>from *O to *OOH</w:t>
      </w:r>
      <w:r w:rsidR="00934F7C"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show</w:t>
      </w:r>
      <w:r w:rsidR="00934F7C"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 the </w:t>
      </w:r>
      <w:r w:rsidR="00934F7C" w:rsidRPr="002E3CAE">
        <w:rPr>
          <w:rFonts w:ascii="Times New Roman" w:eastAsiaTheme="minorEastAsia" w:hAnsi="Times New Roman" w:cs="Times New Roman"/>
          <w:sz w:val="24"/>
          <w:szCs w:val="24"/>
        </w:rPr>
        <w:t>highest</w:t>
      </w:r>
      <w:r w:rsidRPr="002E3CAE">
        <w:rPr>
          <w:rFonts w:ascii="Times New Roman" w:hAnsi="Times New Roman" w:cs="Times New Roman"/>
          <w:sz w:val="24"/>
          <w:szCs w:val="24"/>
        </w:rPr>
        <w:t xml:space="preserve"> energy barrier </w:t>
      </w:r>
      <w:r w:rsidR="00934F7C" w:rsidRPr="002E3CAE">
        <w:rPr>
          <w:rFonts w:ascii="Times New Roman" w:eastAsiaTheme="minorEastAsia" w:hAnsi="Times New Roman" w:cs="Times New Roman"/>
          <w:sz w:val="24"/>
          <w:szCs w:val="24"/>
        </w:rPr>
        <w:t xml:space="preserve">of </w:t>
      </w:r>
      <w:r w:rsidRPr="002E3CAE">
        <w:rPr>
          <w:rFonts w:ascii="Times New Roman" w:hAnsi="Times New Roman" w:cs="Times New Roman"/>
          <w:sz w:val="24"/>
          <w:szCs w:val="24"/>
        </w:rPr>
        <w:t>1.54 eV</w:t>
      </w:r>
      <w:r w:rsidR="006133B2"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6133B2" w:rsidRPr="002E3CAE">
        <w:rPr>
          <w:rFonts w:ascii="Times New Roman" w:eastAsiaTheme="minorEastAsia" w:hAnsi="Times New Roman" w:cs="Times New Roman"/>
          <w:sz w:val="24"/>
          <w:szCs w:val="24"/>
        </w:rPr>
        <w:t>representing</w:t>
      </w:r>
      <w:r w:rsidRPr="002E3CAE">
        <w:rPr>
          <w:rFonts w:ascii="Times New Roman" w:hAnsi="Times New Roman" w:cs="Times New Roman"/>
          <w:sz w:val="24"/>
          <w:szCs w:val="24"/>
        </w:rPr>
        <w:t xml:space="preserve"> the rate-determining step (RDS</w:t>
      </w:r>
      <w:r w:rsidR="00934F7C" w:rsidRPr="002E3CAE">
        <w:rPr>
          <w:rFonts w:ascii="Times New Roman" w:eastAsiaTheme="minorEastAsia" w:hAnsi="Times New Roman" w:cs="Times New Roman"/>
          <w:sz w:val="24"/>
          <w:szCs w:val="24"/>
        </w:rPr>
        <w:t>, Supplementary Table 4</w:t>
      </w:r>
      <w:r w:rsidRPr="002E3CAE">
        <w:rPr>
          <w:rFonts w:ascii="Times New Roman" w:hAnsi="Times New Roman" w:cs="Times New Roman"/>
          <w:sz w:val="24"/>
          <w:szCs w:val="24"/>
        </w:rPr>
        <w:t>).</w:t>
      </w:r>
      <w:r w:rsidR="009A7554" w:rsidRPr="002E3CAE">
        <w:rPr>
          <w:rFonts w:ascii="Times New Roman" w:eastAsiaTheme="minorEastAsia" w:hAnsi="Times New Roman" w:cs="Times New Roman"/>
          <w:sz w:val="24"/>
          <w:szCs w:val="24"/>
        </w:rPr>
        <w:br w:type="page"/>
      </w:r>
    </w:p>
    <w:p w14:paraId="69BBC0F3" w14:textId="77777777" w:rsidR="001A755A" w:rsidRPr="002E3CAE" w:rsidRDefault="004F32B3" w:rsidP="009A7554">
      <w:pPr>
        <w:keepNext/>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443AF982" wp14:editId="2AC2CF74">
            <wp:extent cx="5760000" cy="3446557"/>
            <wp:effectExtent l="0" t="0" r="0" b="0"/>
            <wp:docPr id="21431311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00" cy="3446557"/>
                    </a:xfrm>
                    <a:prstGeom prst="rect">
                      <a:avLst/>
                    </a:prstGeom>
                    <a:noFill/>
                  </pic:spPr>
                </pic:pic>
              </a:graphicData>
            </a:graphic>
          </wp:inline>
        </w:drawing>
      </w:r>
    </w:p>
    <w:p w14:paraId="488C969A" w14:textId="64E86C0F" w:rsidR="00B00EE5" w:rsidRPr="002E3CAE" w:rsidRDefault="001A755A" w:rsidP="009A7554">
      <w:pPr>
        <w:pStyle w:val="af3"/>
        <w:spacing w:line="360" w:lineRule="auto"/>
        <w:jc w:val="both"/>
        <w:rPr>
          <w:rFonts w:ascii="Times New Roman" w:eastAsiaTheme="minorEastAsia" w:hAnsi="Times New Roman" w:cs="Times New Roman"/>
          <w:b w:val="0"/>
          <w:bCs/>
          <w:vanish/>
          <w:sz w:val="24"/>
          <w:szCs w:val="24"/>
          <w:specVanish/>
        </w:rPr>
      </w:pPr>
      <w:bookmarkStart w:id="33" w:name="_Toc207399084"/>
      <w:r w:rsidRPr="002E3CAE">
        <w:rPr>
          <w:rFonts w:ascii="Times New Roman" w:hAnsi="Times New Roman" w:cs="Times New Roman"/>
          <w:sz w:val="24"/>
          <w:szCs w:val="24"/>
        </w:rPr>
        <w:t xml:space="preserve">Supplementary Fig. </w:t>
      </w:r>
      <w:bookmarkEnd w:id="33"/>
      <w:r w:rsidR="00A81223" w:rsidRPr="002E3CAE">
        <w:rPr>
          <w:rFonts w:ascii="Times New Roman" w:eastAsiaTheme="minorEastAsia" w:hAnsi="Times New Roman" w:cs="Times New Roman"/>
          <w:sz w:val="24"/>
          <w:szCs w:val="24"/>
        </w:rPr>
        <w:t>4</w:t>
      </w:r>
    </w:p>
    <w:p w14:paraId="6A226212" w14:textId="6A276D3A" w:rsidR="004A7FE5" w:rsidRPr="002E3CAE" w:rsidRDefault="004F32B3"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00E94422" w:rsidRPr="002E3CAE">
        <w:rPr>
          <w:rFonts w:ascii="Times New Roman" w:hAnsi="Times New Roman" w:cs="Times New Roman"/>
          <w:sz w:val="24"/>
          <w:szCs w:val="24"/>
        </w:rPr>
        <w:t xml:space="preserve">Gibbs free energy profiles </w:t>
      </w:r>
      <w:r w:rsidR="00E94422" w:rsidRPr="002E3CAE">
        <w:rPr>
          <w:rFonts w:ascii="Times New Roman" w:eastAsiaTheme="minorEastAsia" w:hAnsi="Times New Roman" w:cs="Times New Roman"/>
          <w:sz w:val="24"/>
          <w:szCs w:val="24"/>
        </w:rPr>
        <w:t>of OER process on</w:t>
      </w:r>
      <w:r w:rsidR="00E94422" w:rsidRPr="002E3CAE">
        <w:rPr>
          <w:rFonts w:ascii="Times New Roman" w:hAnsi="Times New Roman" w:cs="Times New Roman"/>
          <w:sz w:val="24"/>
          <w:szCs w:val="24"/>
        </w:rPr>
        <w:t xml:space="preserve"> </w:t>
      </w:r>
      <w:r w:rsidR="00E94422" w:rsidRPr="002E3CAE">
        <w:rPr>
          <w:rFonts w:ascii="Times New Roman" w:eastAsiaTheme="minorEastAsia" w:hAnsi="Times New Roman" w:cs="Times New Roman"/>
          <w:sz w:val="24"/>
          <w:szCs w:val="24"/>
        </w:rPr>
        <w:t>hydroxy</w:t>
      </w:r>
      <w:r w:rsidR="00E94422" w:rsidRPr="002E3CAE">
        <w:rPr>
          <w:rFonts w:ascii="Times New Roman" w:hAnsi="Times New Roman" w:cs="Times New Roman"/>
          <w:sz w:val="24"/>
          <w:szCs w:val="24"/>
        </w:rPr>
        <w:t>-Co-MOFs.</w:t>
      </w:r>
      <w:r w:rsidR="00E94422" w:rsidRPr="002E3CAE">
        <w:rPr>
          <w:rFonts w:ascii="Times New Roman" w:eastAsiaTheme="minorEastAsia" w:hAnsi="Times New Roman" w:cs="Times New Roman"/>
          <w:sz w:val="24"/>
          <w:szCs w:val="24"/>
        </w:rPr>
        <w:t xml:space="preserve"> Insets are the structures of each intermediate.</w:t>
      </w:r>
    </w:p>
    <w:p w14:paraId="1902CC77" w14:textId="1802ED4D" w:rsidR="00934F7C" w:rsidRPr="002E3CAE" w:rsidRDefault="00934F7C" w:rsidP="00934F7C">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For hydroxy-Co-MOF</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ΔG</w:t>
      </w:r>
      <w:r w:rsidRPr="002E3CAE">
        <w:rPr>
          <w:rFonts w:ascii="Times New Roman" w:eastAsiaTheme="minorEastAsia" w:hAnsi="Times New Roman" w:cs="Times New Roman"/>
          <w:sz w:val="24"/>
          <w:szCs w:val="24"/>
          <w:vertAlign w:val="subscript"/>
        </w:rPr>
        <w:t>3</w:t>
      </w:r>
      <w:r w:rsidRPr="002E3CAE">
        <w:rPr>
          <w:rFonts w:ascii="Times New Roman" w:hAnsi="Times New Roman" w:cs="Times New Roman"/>
          <w:sz w:val="24"/>
          <w:szCs w:val="24"/>
        </w:rPr>
        <w:t xml:space="preserve"> from *O to *OOH</w:t>
      </w:r>
      <w:r w:rsidRPr="002E3CAE">
        <w:rPr>
          <w:rFonts w:ascii="Times New Roman" w:eastAsiaTheme="minorEastAsia" w:hAnsi="Times New Roman" w:cs="Times New Roman"/>
          <w:sz w:val="24"/>
          <w:szCs w:val="24"/>
        </w:rPr>
        <w:t xml:space="preserve"> </w:t>
      </w:r>
      <w:r w:rsidR="007C2B78" w:rsidRPr="002E3CAE">
        <w:rPr>
          <w:rFonts w:ascii="Times New Roman" w:eastAsiaTheme="minorEastAsia" w:hAnsi="Times New Roman" w:cs="Times New Roman"/>
          <w:sz w:val="24"/>
          <w:szCs w:val="24"/>
        </w:rPr>
        <w:t xml:space="preserve">also </w:t>
      </w:r>
      <w:r w:rsidRPr="002E3CAE">
        <w:rPr>
          <w:rFonts w:ascii="Times New Roman" w:hAnsi="Times New Roman" w:cs="Times New Roman"/>
          <w:sz w:val="24"/>
          <w:szCs w:val="24"/>
        </w:rPr>
        <w:t>show</w:t>
      </w:r>
      <w:r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 the </w:t>
      </w:r>
      <w:r w:rsidRPr="002E3CAE">
        <w:rPr>
          <w:rFonts w:ascii="Times New Roman" w:eastAsiaTheme="minorEastAsia" w:hAnsi="Times New Roman" w:cs="Times New Roman"/>
          <w:sz w:val="24"/>
          <w:szCs w:val="24"/>
        </w:rPr>
        <w:t>highest</w:t>
      </w:r>
      <w:r w:rsidRPr="002E3CAE">
        <w:rPr>
          <w:rFonts w:ascii="Times New Roman" w:hAnsi="Times New Roman" w:cs="Times New Roman"/>
          <w:sz w:val="24"/>
          <w:szCs w:val="24"/>
        </w:rPr>
        <w:t xml:space="preserve"> energy barrier </w:t>
      </w:r>
      <w:r w:rsidRPr="002E3CAE">
        <w:rPr>
          <w:rFonts w:ascii="Times New Roman" w:eastAsiaTheme="minorEastAsia" w:hAnsi="Times New Roman" w:cs="Times New Roman"/>
          <w:sz w:val="24"/>
          <w:szCs w:val="24"/>
        </w:rPr>
        <w:t xml:space="preserve">of </w:t>
      </w:r>
      <w:r w:rsidR="007C2B78" w:rsidRPr="002E3CAE">
        <w:rPr>
          <w:rFonts w:ascii="Times New Roman" w:eastAsiaTheme="minorEastAsia" w:hAnsi="Times New Roman" w:cs="Times New Roman"/>
          <w:sz w:val="24"/>
          <w:szCs w:val="24"/>
        </w:rPr>
        <w:t>1.87</w:t>
      </w:r>
      <w:r w:rsidRPr="002E3CAE">
        <w:rPr>
          <w:rFonts w:ascii="Times New Roman" w:hAnsi="Times New Roman" w:cs="Times New Roman"/>
          <w:sz w:val="24"/>
          <w:szCs w:val="24"/>
        </w:rPr>
        <w:t xml:space="preserve"> eV</w:t>
      </w:r>
      <w:r w:rsidR="006133B2"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6133B2" w:rsidRPr="002E3CAE">
        <w:rPr>
          <w:rFonts w:ascii="Times New Roman" w:eastAsiaTheme="minorEastAsia" w:hAnsi="Times New Roman" w:cs="Times New Roman"/>
          <w:sz w:val="24"/>
          <w:szCs w:val="24"/>
        </w:rPr>
        <w:t>representing</w:t>
      </w:r>
      <w:r w:rsidR="006133B2" w:rsidRPr="002E3CAE">
        <w:rPr>
          <w:rFonts w:ascii="Times New Roman" w:hAnsi="Times New Roman" w:cs="Times New Roman"/>
          <w:sz w:val="24"/>
          <w:szCs w:val="24"/>
        </w:rPr>
        <w:t xml:space="preserve"> </w:t>
      </w:r>
      <w:r w:rsidRPr="002E3CAE">
        <w:rPr>
          <w:rFonts w:ascii="Times New Roman" w:hAnsi="Times New Roman" w:cs="Times New Roman"/>
          <w:sz w:val="24"/>
          <w:szCs w:val="24"/>
        </w:rPr>
        <w:t>the rate-determining step (RDS</w:t>
      </w:r>
      <w:r w:rsidRPr="002E3CAE">
        <w:rPr>
          <w:rFonts w:ascii="Times New Roman" w:eastAsiaTheme="minorEastAsia" w:hAnsi="Times New Roman" w:cs="Times New Roman"/>
          <w:sz w:val="24"/>
          <w:szCs w:val="24"/>
        </w:rPr>
        <w:t>, Supplementary Table 4</w:t>
      </w:r>
      <w:r w:rsidRPr="002E3CAE">
        <w:rPr>
          <w:rFonts w:ascii="Times New Roman" w:hAnsi="Times New Roman" w:cs="Times New Roman"/>
          <w:sz w:val="24"/>
          <w:szCs w:val="24"/>
        </w:rPr>
        <w:t>).</w:t>
      </w:r>
    </w:p>
    <w:p w14:paraId="059633B9" w14:textId="77777777" w:rsidR="004A7FE5" w:rsidRPr="002E3CAE" w:rsidRDefault="004A7FE5" w:rsidP="009A7554">
      <w:pPr>
        <w:widowControl/>
        <w:spacing w:line="360" w:lineRule="auto"/>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305BBB76" w14:textId="77777777" w:rsidR="001A755A" w:rsidRPr="002E3CAE" w:rsidRDefault="004F32B3" w:rsidP="009A7554">
      <w:pPr>
        <w:keepNext/>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602D0A5D" wp14:editId="4D1A0ABF">
            <wp:extent cx="5760000" cy="3626501"/>
            <wp:effectExtent l="0" t="0" r="0" b="0"/>
            <wp:docPr id="350749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00" cy="3626501"/>
                    </a:xfrm>
                    <a:prstGeom prst="rect">
                      <a:avLst/>
                    </a:prstGeom>
                    <a:noFill/>
                  </pic:spPr>
                </pic:pic>
              </a:graphicData>
            </a:graphic>
          </wp:inline>
        </w:drawing>
      </w:r>
    </w:p>
    <w:p w14:paraId="0D384F06" w14:textId="4BBEADA6" w:rsidR="00B00EE5" w:rsidRPr="002E3CAE" w:rsidRDefault="001A755A" w:rsidP="009A7554">
      <w:pPr>
        <w:pStyle w:val="af3"/>
        <w:spacing w:line="360" w:lineRule="auto"/>
        <w:jc w:val="both"/>
        <w:rPr>
          <w:rFonts w:ascii="Times New Roman" w:eastAsiaTheme="minorEastAsia" w:hAnsi="Times New Roman" w:cs="Times New Roman"/>
          <w:b w:val="0"/>
          <w:bCs/>
          <w:vanish/>
          <w:sz w:val="24"/>
          <w:szCs w:val="24"/>
          <w:specVanish/>
        </w:rPr>
      </w:pPr>
      <w:bookmarkStart w:id="34" w:name="_Toc207399085"/>
      <w:r w:rsidRPr="002E3CAE">
        <w:rPr>
          <w:rFonts w:ascii="Times New Roman" w:hAnsi="Times New Roman" w:cs="Times New Roman"/>
          <w:sz w:val="24"/>
          <w:szCs w:val="24"/>
        </w:rPr>
        <w:t xml:space="preserve">Supplementary Fig. </w:t>
      </w:r>
      <w:bookmarkStart w:id="35" w:name="_Hlk192517842"/>
      <w:bookmarkEnd w:id="34"/>
      <w:r w:rsidR="00A81223" w:rsidRPr="002E3CAE">
        <w:rPr>
          <w:rFonts w:ascii="Times New Roman" w:eastAsiaTheme="minorEastAsia" w:hAnsi="Times New Roman" w:cs="Times New Roman"/>
          <w:sz w:val="24"/>
          <w:szCs w:val="24"/>
        </w:rPr>
        <w:t>5</w:t>
      </w:r>
    </w:p>
    <w:p w14:paraId="4BF6D329" w14:textId="7B99939E" w:rsidR="004A7FE5" w:rsidRPr="002E3CAE" w:rsidRDefault="004F32B3"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bookmarkEnd w:id="35"/>
      <w:r w:rsidR="00E94422" w:rsidRPr="002E3CAE">
        <w:rPr>
          <w:rFonts w:ascii="Times New Roman" w:hAnsi="Times New Roman" w:cs="Times New Roman"/>
          <w:sz w:val="24"/>
          <w:szCs w:val="24"/>
        </w:rPr>
        <w:t xml:space="preserve">Gibbs free energy profiles </w:t>
      </w:r>
      <w:r w:rsidR="00E94422" w:rsidRPr="002E3CAE">
        <w:rPr>
          <w:rFonts w:ascii="Times New Roman" w:eastAsiaTheme="minorEastAsia" w:hAnsi="Times New Roman" w:cs="Times New Roman"/>
          <w:sz w:val="24"/>
          <w:szCs w:val="24"/>
        </w:rPr>
        <w:t>of OER process on</w:t>
      </w:r>
      <w:r w:rsidR="00E94422" w:rsidRPr="002E3CAE">
        <w:rPr>
          <w:rFonts w:ascii="Times New Roman" w:hAnsi="Times New Roman" w:cs="Times New Roman"/>
          <w:sz w:val="24"/>
          <w:szCs w:val="24"/>
        </w:rPr>
        <w:t xml:space="preserve"> </w:t>
      </w:r>
      <w:proofErr w:type="spellStart"/>
      <w:r w:rsidR="00E94422" w:rsidRPr="002E3CAE">
        <w:rPr>
          <w:rFonts w:ascii="Times New Roman" w:eastAsiaTheme="minorEastAsia" w:hAnsi="Times New Roman" w:cs="Times New Roman"/>
          <w:sz w:val="24"/>
          <w:szCs w:val="24"/>
        </w:rPr>
        <w:t>thio</w:t>
      </w:r>
      <w:proofErr w:type="spellEnd"/>
      <w:r w:rsidR="00E94422" w:rsidRPr="002E3CAE">
        <w:rPr>
          <w:rFonts w:ascii="Times New Roman" w:hAnsi="Times New Roman" w:cs="Times New Roman"/>
          <w:sz w:val="24"/>
          <w:szCs w:val="24"/>
        </w:rPr>
        <w:t>-Co-MOFs.</w:t>
      </w:r>
      <w:r w:rsidR="00E94422" w:rsidRPr="002E3CAE">
        <w:rPr>
          <w:rFonts w:ascii="Times New Roman" w:eastAsiaTheme="minorEastAsia" w:hAnsi="Times New Roman" w:cs="Times New Roman"/>
          <w:sz w:val="24"/>
          <w:szCs w:val="24"/>
        </w:rPr>
        <w:t xml:space="preserve"> Insets are the structures of each intermediate.</w:t>
      </w:r>
    </w:p>
    <w:p w14:paraId="704C2CD8" w14:textId="33CC06B8" w:rsidR="007C2B78" w:rsidRPr="002E3CAE" w:rsidRDefault="007C2B78" w:rsidP="007C2B78">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For </w:t>
      </w:r>
      <w:proofErr w:type="spellStart"/>
      <w:r w:rsidRPr="002E3CAE">
        <w:rPr>
          <w:rFonts w:ascii="Times New Roman" w:eastAsiaTheme="minorEastAsia" w:hAnsi="Times New Roman" w:cs="Times New Roman"/>
          <w:sz w:val="24"/>
          <w:szCs w:val="24"/>
        </w:rPr>
        <w:t>thio</w:t>
      </w:r>
      <w:proofErr w:type="spellEnd"/>
      <w:r w:rsidRPr="002E3CAE">
        <w:rPr>
          <w:rFonts w:ascii="Times New Roman" w:eastAsiaTheme="minorEastAsia" w:hAnsi="Times New Roman" w:cs="Times New Roman"/>
          <w:sz w:val="24"/>
          <w:szCs w:val="24"/>
        </w:rPr>
        <w:t>-Co-MOF</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ΔG</w:t>
      </w:r>
      <w:r w:rsidRPr="002E3CAE">
        <w:rPr>
          <w:rFonts w:ascii="Times New Roman" w:eastAsiaTheme="minorEastAsia" w:hAnsi="Times New Roman" w:cs="Times New Roman"/>
          <w:sz w:val="24"/>
          <w:szCs w:val="24"/>
          <w:vertAlign w:val="subscript"/>
        </w:rPr>
        <w:t>3</w:t>
      </w:r>
      <w:r w:rsidRPr="002E3CAE">
        <w:rPr>
          <w:rFonts w:ascii="Times New Roman" w:hAnsi="Times New Roman" w:cs="Times New Roman"/>
          <w:sz w:val="24"/>
          <w:szCs w:val="24"/>
        </w:rPr>
        <w:t xml:space="preserve"> from *O to *OOH</w:t>
      </w:r>
      <w:r w:rsidRPr="002E3CAE">
        <w:rPr>
          <w:rFonts w:ascii="Times New Roman" w:eastAsiaTheme="minorEastAsia" w:hAnsi="Times New Roman" w:cs="Times New Roman"/>
          <w:sz w:val="24"/>
          <w:szCs w:val="24"/>
        </w:rPr>
        <w:t xml:space="preserve"> also </w:t>
      </w:r>
      <w:r w:rsidRPr="002E3CAE">
        <w:rPr>
          <w:rFonts w:ascii="Times New Roman" w:hAnsi="Times New Roman" w:cs="Times New Roman"/>
          <w:sz w:val="24"/>
          <w:szCs w:val="24"/>
        </w:rPr>
        <w:t>show</w:t>
      </w:r>
      <w:r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 the </w:t>
      </w:r>
      <w:r w:rsidRPr="002E3CAE">
        <w:rPr>
          <w:rFonts w:ascii="Times New Roman" w:eastAsiaTheme="minorEastAsia" w:hAnsi="Times New Roman" w:cs="Times New Roman"/>
          <w:sz w:val="24"/>
          <w:szCs w:val="24"/>
        </w:rPr>
        <w:t>highest</w:t>
      </w:r>
      <w:r w:rsidRPr="002E3CAE">
        <w:rPr>
          <w:rFonts w:ascii="Times New Roman" w:hAnsi="Times New Roman" w:cs="Times New Roman"/>
          <w:sz w:val="24"/>
          <w:szCs w:val="24"/>
        </w:rPr>
        <w:t xml:space="preserve"> energy barrier </w:t>
      </w:r>
      <w:r w:rsidRPr="002E3CAE">
        <w:rPr>
          <w:rFonts w:ascii="Times New Roman" w:eastAsiaTheme="minorEastAsia" w:hAnsi="Times New Roman" w:cs="Times New Roman"/>
          <w:sz w:val="24"/>
          <w:szCs w:val="24"/>
        </w:rPr>
        <w:t>of 1.91</w:t>
      </w:r>
      <w:r w:rsidRPr="002E3CAE">
        <w:rPr>
          <w:rFonts w:ascii="Times New Roman" w:hAnsi="Times New Roman" w:cs="Times New Roman"/>
          <w:sz w:val="24"/>
          <w:szCs w:val="24"/>
        </w:rPr>
        <w:t xml:space="preserve"> eV</w:t>
      </w:r>
      <w:r w:rsidR="006133B2"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6133B2" w:rsidRPr="002E3CAE">
        <w:rPr>
          <w:rFonts w:ascii="Times New Roman" w:eastAsiaTheme="minorEastAsia" w:hAnsi="Times New Roman" w:cs="Times New Roman"/>
          <w:sz w:val="24"/>
          <w:szCs w:val="24"/>
        </w:rPr>
        <w:t>representing</w:t>
      </w:r>
      <w:r w:rsidRPr="002E3CAE">
        <w:rPr>
          <w:rFonts w:ascii="Times New Roman" w:hAnsi="Times New Roman" w:cs="Times New Roman"/>
          <w:sz w:val="24"/>
          <w:szCs w:val="24"/>
        </w:rPr>
        <w:t xml:space="preserve"> the rate-determining step (RDS</w:t>
      </w:r>
      <w:r w:rsidRPr="002E3CAE">
        <w:rPr>
          <w:rFonts w:ascii="Times New Roman" w:eastAsiaTheme="minorEastAsia" w:hAnsi="Times New Roman" w:cs="Times New Roman"/>
          <w:sz w:val="24"/>
          <w:szCs w:val="24"/>
        </w:rPr>
        <w:t>, Supplementary Table 4</w:t>
      </w:r>
      <w:r w:rsidRPr="002E3CAE">
        <w:rPr>
          <w:rFonts w:ascii="Times New Roman" w:hAnsi="Times New Roman" w:cs="Times New Roman"/>
          <w:sz w:val="24"/>
          <w:szCs w:val="24"/>
        </w:rPr>
        <w:t>).</w:t>
      </w:r>
    </w:p>
    <w:p w14:paraId="4DC10CE2" w14:textId="77777777" w:rsidR="004A7FE5" w:rsidRPr="002E3CAE" w:rsidRDefault="004A7FE5" w:rsidP="009A7554">
      <w:pPr>
        <w:widowControl/>
        <w:spacing w:line="360" w:lineRule="auto"/>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380A728A" w14:textId="1005E8F2" w:rsidR="001A755A" w:rsidRPr="002E3CAE" w:rsidRDefault="00C351B9" w:rsidP="009A7554">
      <w:pPr>
        <w:keepNext/>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55BC6ED9" wp14:editId="5FFD9477">
            <wp:extent cx="5400000" cy="2432964"/>
            <wp:effectExtent l="0" t="0" r="0" b="5715"/>
            <wp:docPr id="4223894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00" cy="2432964"/>
                    </a:xfrm>
                    <a:prstGeom prst="rect">
                      <a:avLst/>
                    </a:prstGeom>
                    <a:noFill/>
                  </pic:spPr>
                </pic:pic>
              </a:graphicData>
            </a:graphic>
          </wp:inline>
        </w:drawing>
      </w:r>
    </w:p>
    <w:p w14:paraId="05A3486E" w14:textId="4C977414" w:rsidR="00B00EE5" w:rsidRPr="002E3CAE" w:rsidRDefault="001A755A" w:rsidP="009A7554">
      <w:pPr>
        <w:pStyle w:val="af3"/>
        <w:spacing w:line="360" w:lineRule="auto"/>
        <w:jc w:val="both"/>
        <w:rPr>
          <w:rFonts w:ascii="Times New Roman" w:eastAsiaTheme="minorEastAsia" w:hAnsi="Times New Roman" w:cs="Times New Roman"/>
          <w:b w:val="0"/>
          <w:bCs/>
          <w:vanish/>
          <w:sz w:val="24"/>
          <w:szCs w:val="24"/>
          <w:specVanish/>
        </w:rPr>
      </w:pPr>
      <w:bookmarkStart w:id="36" w:name="_Toc207399086"/>
      <w:r w:rsidRPr="002E3CAE">
        <w:rPr>
          <w:rFonts w:ascii="Times New Roman" w:hAnsi="Times New Roman" w:cs="Times New Roman"/>
          <w:sz w:val="24"/>
          <w:szCs w:val="24"/>
        </w:rPr>
        <w:t xml:space="preserve">Supplementary Fig. </w:t>
      </w:r>
      <w:bookmarkEnd w:id="36"/>
      <w:r w:rsidR="00A81223" w:rsidRPr="002E3CAE">
        <w:rPr>
          <w:rFonts w:ascii="Times New Roman" w:eastAsiaTheme="minorEastAsia" w:hAnsi="Times New Roman" w:cs="Times New Roman"/>
          <w:sz w:val="24"/>
          <w:szCs w:val="24"/>
        </w:rPr>
        <w:t>6</w:t>
      </w:r>
    </w:p>
    <w:p w14:paraId="050E9432" w14:textId="732A5909" w:rsidR="004A7FE5" w:rsidRPr="002E3CAE" w:rsidRDefault="00131224"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Volcano plot of OER activity trends for </w:t>
      </w:r>
      <w:r w:rsidR="00DD5857" w:rsidRPr="002E3CAE">
        <w:rPr>
          <w:rFonts w:ascii="Times New Roman" w:hAnsi="Times New Roman" w:cs="Times New Roman"/>
          <w:b/>
          <w:bCs/>
          <w:sz w:val="24"/>
          <w:szCs w:val="24"/>
        </w:rPr>
        <w:t>(a)</w:t>
      </w:r>
      <w:r w:rsidR="00DD5857" w:rsidRPr="002E3CAE">
        <w:rPr>
          <w:rFonts w:ascii="Times New Roman" w:hAnsi="Times New Roman" w:cs="Times New Roman"/>
          <w:sz w:val="24"/>
          <w:szCs w:val="24"/>
        </w:rPr>
        <w:t xml:space="preserve"> </w:t>
      </w:r>
      <w:r w:rsidRPr="002E3CAE">
        <w:rPr>
          <w:rFonts w:ascii="Times New Roman" w:hAnsi="Times New Roman" w:cs="Times New Roman"/>
          <w:sz w:val="24"/>
          <w:szCs w:val="24"/>
        </w:rPr>
        <w:t>Co-MOFs</w:t>
      </w:r>
      <w:r w:rsidR="00FC4C63" w:rsidRPr="002E3CAE">
        <w:rPr>
          <w:rFonts w:ascii="Times New Roman" w:eastAsiaTheme="minorEastAsia" w:hAnsi="Times New Roman" w:cs="Times New Roman"/>
          <w:sz w:val="24"/>
          <w:szCs w:val="24"/>
        </w:rPr>
        <w:t xml:space="preserve"> </w:t>
      </w:r>
      <w:r w:rsidR="00FC4C63" w:rsidRPr="002E3CAE">
        <w:rPr>
          <w:rFonts w:ascii="Times New Roman" w:hAnsi="Times New Roman" w:cs="Times New Roman"/>
          <w:sz w:val="24"/>
          <w:szCs w:val="24"/>
        </w:rPr>
        <w:t>(</w:t>
      </w:r>
      <w:r w:rsidR="00FC4C63" w:rsidRPr="002E3CAE">
        <w:rPr>
          <w:rFonts w:ascii="Times New Roman" w:eastAsiaTheme="minorEastAsia" w:hAnsi="Times New Roman" w:cs="Times New Roman"/>
          <w:sz w:val="24"/>
          <w:szCs w:val="24"/>
        </w:rPr>
        <w:t xml:space="preserve">vide </w:t>
      </w:r>
      <w:r w:rsidR="00FC4C63" w:rsidRPr="002E3CAE">
        <w:rPr>
          <w:rFonts w:ascii="Times New Roman" w:hAnsi="Times New Roman" w:cs="Times New Roman"/>
          <w:sz w:val="24"/>
          <w:szCs w:val="24"/>
        </w:rPr>
        <w:t xml:space="preserve">Supplementary Table </w:t>
      </w:r>
      <w:r w:rsidR="00FC4C63" w:rsidRPr="002E3CAE">
        <w:rPr>
          <w:rFonts w:ascii="Times New Roman" w:eastAsiaTheme="minorEastAsia" w:hAnsi="Times New Roman" w:cs="Times New Roman"/>
          <w:sz w:val="24"/>
          <w:szCs w:val="24"/>
        </w:rPr>
        <w:t>4</w:t>
      </w:r>
      <w:r w:rsidR="00FC4C63" w:rsidRPr="002E3CAE">
        <w:rPr>
          <w:rFonts w:ascii="Times New Roman" w:hAnsi="Times New Roman" w:cs="Times New Roman"/>
          <w:sz w:val="24"/>
          <w:szCs w:val="24"/>
        </w:rPr>
        <w:t>)</w:t>
      </w:r>
      <w:r w:rsidR="00DD5857" w:rsidRPr="002E3CAE">
        <w:rPr>
          <w:rFonts w:ascii="Times New Roman" w:hAnsi="Times New Roman" w:cs="Times New Roman"/>
          <w:sz w:val="24"/>
          <w:szCs w:val="24"/>
        </w:rPr>
        <w:t>, Co-based compounds, and metal</w:t>
      </w:r>
      <w:r w:rsidR="00200D05" w:rsidRPr="002E3CAE">
        <w:rPr>
          <w:rFonts w:ascii="Times New Roman" w:eastAsiaTheme="minorEastAsia" w:hAnsi="Times New Roman" w:cs="Times New Roman"/>
          <w:sz w:val="24"/>
          <w:szCs w:val="24"/>
        </w:rPr>
        <w:t>lic</w:t>
      </w:r>
      <w:r w:rsidR="00DD5857" w:rsidRPr="002E3CAE">
        <w:rPr>
          <w:rFonts w:ascii="Times New Roman" w:hAnsi="Times New Roman" w:cs="Times New Roman"/>
          <w:sz w:val="24"/>
          <w:szCs w:val="24"/>
        </w:rPr>
        <w:t xml:space="preserve"> compounds; </w:t>
      </w:r>
      <w:r w:rsidR="00DD5857" w:rsidRPr="002E3CAE">
        <w:rPr>
          <w:rFonts w:ascii="Times New Roman" w:hAnsi="Times New Roman" w:cs="Times New Roman"/>
          <w:b/>
          <w:bCs/>
          <w:sz w:val="24"/>
          <w:szCs w:val="24"/>
        </w:rPr>
        <w:t>(b)</w:t>
      </w:r>
      <w:r w:rsidR="00DD5857" w:rsidRPr="002E3CAE">
        <w:rPr>
          <w:rFonts w:ascii="Times New Roman" w:hAnsi="Times New Roman" w:cs="Times New Roman"/>
          <w:sz w:val="24"/>
          <w:szCs w:val="24"/>
        </w:rPr>
        <w:t xml:space="preserve"> Co-MOFs</w:t>
      </w:r>
      <w:r w:rsidR="00FC4C63" w:rsidRPr="002E3CAE">
        <w:rPr>
          <w:rFonts w:ascii="Times New Roman" w:eastAsiaTheme="minorEastAsia" w:hAnsi="Times New Roman" w:cs="Times New Roman"/>
          <w:sz w:val="24"/>
          <w:szCs w:val="24"/>
        </w:rPr>
        <w:t xml:space="preserve"> </w:t>
      </w:r>
      <w:r w:rsidR="00DD5857" w:rsidRPr="002E3CAE">
        <w:rPr>
          <w:rFonts w:ascii="Times New Roman" w:hAnsi="Times New Roman" w:cs="Times New Roman"/>
          <w:sz w:val="24"/>
          <w:szCs w:val="24"/>
        </w:rPr>
        <w:t>and Co-based compounds</w:t>
      </w:r>
      <w:r w:rsidR="00017733" w:rsidRPr="002E3CAE">
        <w:rPr>
          <w:rFonts w:ascii="Times New Roman" w:eastAsiaTheme="minorEastAsia" w:hAnsi="Times New Roman" w:cs="Times New Roman"/>
          <w:sz w:val="24"/>
          <w:szCs w:val="24"/>
        </w:rPr>
        <w:t xml:space="preserve"> with different strategies</w:t>
      </w:r>
      <w:r w:rsidR="00DD5857" w:rsidRPr="002E3CAE">
        <w:rPr>
          <w:rFonts w:ascii="Times New Roman" w:hAnsi="Times New Roman" w:cs="Times New Roman"/>
          <w:sz w:val="24"/>
          <w:szCs w:val="24"/>
        </w:rPr>
        <w:t xml:space="preserve"> from (a).</w:t>
      </w:r>
    </w:p>
    <w:p w14:paraId="35A9D2DF" w14:textId="6F7E19DA" w:rsidR="00043FA8" w:rsidRPr="002E3CAE" w:rsidRDefault="00DD5857" w:rsidP="009A7554">
      <w:pPr>
        <w:spacing w:line="360" w:lineRule="auto"/>
        <w:ind w:firstLineChars="200" w:firstLine="480"/>
        <w:rPr>
          <w:rFonts w:ascii="Times New Roman" w:eastAsiaTheme="minorEastAsia" w:hAnsi="Times New Roman" w:cs="Times New Roman"/>
          <w:bCs/>
          <w:vanish/>
          <w:sz w:val="24"/>
          <w:szCs w:val="24"/>
        </w:rPr>
      </w:pPr>
      <w:r w:rsidRPr="002E3CAE">
        <w:rPr>
          <w:rFonts w:ascii="Times New Roman" w:hAnsi="Times New Roman" w:cs="Times New Roman"/>
          <w:sz w:val="24"/>
          <w:szCs w:val="24"/>
        </w:rPr>
        <w:t xml:space="preserve">The volcano </w:t>
      </w:r>
      <w:r w:rsidR="00F60AE2" w:rsidRPr="002E3CAE">
        <w:rPr>
          <w:rFonts w:ascii="Times New Roman" w:eastAsiaTheme="minorEastAsia" w:hAnsi="Times New Roman" w:cs="Times New Roman"/>
          <w:sz w:val="24"/>
          <w:szCs w:val="24"/>
        </w:rPr>
        <w:t>plot</w:t>
      </w:r>
      <w:r w:rsidRPr="002E3CAE">
        <w:rPr>
          <w:rFonts w:ascii="Times New Roman" w:hAnsi="Times New Roman" w:cs="Times New Roman"/>
          <w:sz w:val="24"/>
          <w:szCs w:val="24"/>
        </w:rPr>
        <w:t xml:space="preserve"> of theoretical overpotential (</w:t>
      </w:r>
      <w:proofErr w:type="spellStart"/>
      <w:r w:rsidRPr="002E3CAE">
        <w:rPr>
          <w:rFonts w:ascii="Times New Roman" w:hAnsi="Times New Roman" w:cs="Times New Roman"/>
          <w:sz w:val="24"/>
          <w:szCs w:val="24"/>
        </w:rPr>
        <w:t>η</w:t>
      </w:r>
      <w:r w:rsidRPr="002E3CAE">
        <w:rPr>
          <w:rFonts w:ascii="Times New Roman" w:hAnsi="Times New Roman" w:cs="Times New Roman"/>
          <w:sz w:val="24"/>
          <w:szCs w:val="24"/>
          <w:vertAlign w:val="subscript"/>
        </w:rPr>
        <w:t>theo</w:t>
      </w:r>
      <w:proofErr w:type="spellEnd"/>
      <w:r w:rsidRPr="002E3CAE">
        <w:rPr>
          <w:rFonts w:ascii="Times New Roman" w:hAnsi="Times New Roman" w:cs="Times New Roman"/>
          <w:sz w:val="24"/>
          <w:szCs w:val="24"/>
        </w:rPr>
        <w:t xml:space="preserve">) is established by using the expression of </w:t>
      </w:r>
      <w:proofErr w:type="spellStart"/>
      <w:r w:rsidRPr="002E3CAE">
        <w:rPr>
          <w:rFonts w:ascii="Times New Roman" w:hAnsi="Times New Roman" w:cs="Times New Roman"/>
          <w:sz w:val="24"/>
          <w:szCs w:val="24"/>
        </w:rPr>
        <w:t>η</w:t>
      </w:r>
      <w:r w:rsidRPr="002E3CAE">
        <w:rPr>
          <w:rFonts w:ascii="Times New Roman" w:hAnsi="Times New Roman" w:cs="Times New Roman"/>
          <w:sz w:val="24"/>
          <w:szCs w:val="24"/>
          <w:vertAlign w:val="subscript"/>
        </w:rPr>
        <w:t>theo</w:t>
      </w:r>
      <w:proofErr w:type="spellEnd"/>
      <w:r w:rsidRPr="002E3CAE">
        <w:rPr>
          <w:rFonts w:ascii="Times New Roman" w:hAnsi="Times New Roman" w:cs="Times New Roman"/>
          <w:sz w:val="24"/>
          <w:szCs w:val="24"/>
        </w:rPr>
        <w:t xml:space="preserve"> = max {∆G</w:t>
      </w:r>
      <w:r w:rsidRPr="002E3CAE">
        <w:rPr>
          <w:rFonts w:ascii="Times New Roman" w:hAnsi="Times New Roman" w:cs="Times New Roman"/>
          <w:sz w:val="24"/>
          <w:szCs w:val="24"/>
          <w:vertAlign w:val="subscript"/>
        </w:rPr>
        <w:t>O*</w:t>
      </w:r>
      <w:r w:rsidRPr="002E3CAE">
        <w:rPr>
          <w:rFonts w:ascii="Times New Roman" w:hAnsi="Times New Roman" w:cs="Times New Roman"/>
          <w:sz w:val="24"/>
          <w:szCs w:val="24"/>
        </w:rPr>
        <w:t xml:space="preserve"> - ∆G</w:t>
      </w:r>
      <w:r w:rsidRPr="002E3CAE">
        <w:rPr>
          <w:rFonts w:ascii="Times New Roman" w:hAnsi="Times New Roman" w:cs="Times New Roman"/>
          <w:sz w:val="24"/>
          <w:szCs w:val="24"/>
          <w:vertAlign w:val="subscript"/>
        </w:rPr>
        <w:t>OH*</w:t>
      </w:r>
      <w:r w:rsidRPr="002E3CAE">
        <w:rPr>
          <w:rFonts w:ascii="Times New Roman" w:hAnsi="Times New Roman" w:cs="Times New Roman"/>
          <w:sz w:val="24"/>
          <w:szCs w:val="24"/>
        </w:rPr>
        <w:t>, 3.2 eV - (∆G</w:t>
      </w:r>
      <w:r w:rsidRPr="002E3CAE">
        <w:rPr>
          <w:rFonts w:ascii="Times New Roman" w:hAnsi="Times New Roman" w:cs="Times New Roman"/>
          <w:sz w:val="24"/>
          <w:szCs w:val="24"/>
          <w:vertAlign w:val="subscript"/>
        </w:rPr>
        <w:t>O*</w:t>
      </w:r>
      <w:r w:rsidRPr="002E3CAE">
        <w:rPr>
          <w:rFonts w:ascii="Times New Roman" w:hAnsi="Times New Roman" w:cs="Times New Roman"/>
          <w:sz w:val="24"/>
          <w:szCs w:val="24"/>
        </w:rPr>
        <w:t xml:space="preserve"> - ∆G</w:t>
      </w:r>
      <w:r w:rsidRPr="002E3CAE">
        <w:rPr>
          <w:rFonts w:ascii="Times New Roman" w:hAnsi="Times New Roman" w:cs="Times New Roman"/>
          <w:sz w:val="24"/>
          <w:szCs w:val="24"/>
          <w:vertAlign w:val="subscript"/>
        </w:rPr>
        <w:t>OH*</w:t>
      </w:r>
      <w:r w:rsidRPr="002E3CAE">
        <w:rPr>
          <w:rFonts w:ascii="Times New Roman" w:hAnsi="Times New Roman" w:cs="Times New Roman"/>
          <w:sz w:val="24"/>
          <w:szCs w:val="24"/>
        </w:rPr>
        <w:t>)}/e - 1.23 V, which is based on the scaling relationship ∆G</w:t>
      </w:r>
      <w:r w:rsidRPr="002E3CAE">
        <w:rPr>
          <w:rFonts w:ascii="Times New Roman" w:hAnsi="Times New Roman" w:cs="Times New Roman"/>
          <w:sz w:val="24"/>
          <w:szCs w:val="24"/>
          <w:vertAlign w:val="subscript"/>
        </w:rPr>
        <w:t>OOH*</w:t>
      </w:r>
      <w:r w:rsidRPr="002E3CAE">
        <w:rPr>
          <w:rFonts w:ascii="Times New Roman" w:hAnsi="Times New Roman" w:cs="Times New Roman"/>
          <w:sz w:val="24"/>
          <w:szCs w:val="24"/>
        </w:rPr>
        <w:t xml:space="preserve"> = ∆G</w:t>
      </w:r>
      <w:r w:rsidRPr="002E3CAE">
        <w:rPr>
          <w:rFonts w:ascii="Times New Roman" w:hAnsi="Times New Roman" w:cs="Times New Roman"/>
          <w:sz w:val="24"/>
          <w:szCs w:val="24"/>
          <w:vertAlign w:val="subscript"/>
        </w:rPr>
        <w:t>OH*</w:t>
      </w:r>
      <w:r w:rsidRPr="002E3CAE">
        <w:rPr>
          <w:rFonts w:ascii="Times New Roman" w:hAnsi="Times New Roman" w:cs="Times New Roman"/>
          <w:sz w:val="24"/>
          <w:szCs w:val="24"/>
        </w:rPr>
        <w:t xml:space="preserve"> + 3.2 eV. </w:t>
      </w:r>
      <w:r w:rsidR="00A4240D" w:rsidRPr="002E3CAE">
        <w:rPr>
          <w:rFonts w:ascii="Times New Roman" w:eastAsiaTheme="minorEastAsia" w:hAnsi="Times New Roman" w:cs="Times New Roman"/>
          <w:sz w:val="24"/>
          <w:szCs w:val="24"/>
        </w:rPr>
        <w:t>Except for</w:t>
      </w:r>
      <w:r w:rsidR="00A4240D" w:rsidRPr="002E3CAE">
        <w:rPr>
          <w:rFonts w:ascii="Times New Roman" w:hAnsi="Times New Roman" w:cs="Times New Roman"/>
          <w:sz w:val="24"/>
          <w:szCs w:val="24"/>
        </w:rPr>
        <w:t xml:space="preserve"> Co-MOFs</w:t>
      </w:r>
      <w:r w:rsidR="00A4240D" w:rsidRPr="002E3CAE">
        <w:rPr>
          <w:rFonts w:ascii="Times New Roman" w:eastAsiaTheme="minorEastAsia" w:hAnsi="Times New Roman" w:cs="Times New Roman"/>
          <w:sz w:val="24"/>
          <w:szCs w:val="24"/>
        </w:rPr>
        <w:t>, d</w:t>
      </w:r>
      <w:r w:rsidR="00A4240D" w:rsidRPr="002E3CAE">
        <w:rPr>
          <w:rFonts w:ascii="Times New Roman" w:hAnsi="Times New Roman" w:cs="Times New Roman"/>
          <w:sz w:val="24"/>
          <w:szCs w:val="24"/>
        </w:rPr>
        <w:t>ata</w:t>
      </w:r>
      <w:r w:rsidRPr="002E3CAE">
        <w:rPr>
          <w:rFonts w:ascii="Times New Roman" w:hAnsi="Times New Roman" w:cs="Times New Roman"/>
          <w:sz w:val="24"/>
          <w:szCs w:val="24"/>
        </w:rPr>
        <w:t xml:space="preserve"> are obtained from a</w:t>
      </w:r>
      <w:r w:rsidR="00C570CE" w:rsidRPr="002E3CAE">
        <w:rPr>
          <w:rFonts w:ascii="Times New Roman" w:eastAsiaTheme="minorEastAsia" w:hAnsi="Times New Roman" w:cs="Times New Roman"/>
          <w:sz w:val="24"/>
          <w:szCs w:val="24"/>
        </w:rPr>
        <w:t xml:space="preserve"> </w:t>
      </w:r>
      <w:r w:rsidR="00C570CE" w:rsidRPr="002E3CAE">
        <w:rPr>
          <w:rFonts w:ascii="Times New Roman" w:hAnsi="Times New Roman" w:cs="Times New Roman"/>
          <w:sz w:val="24"/>
          <w:szCs w:val="24"/>
        </w:rPr>
        <w:t>reported</w:t>
      </w:r>
      <w:r w:rsidRPr="002E3CAE">
        <w:rPr>
          <w:rFonts w:ascii="Times New Roman" w:hAnsi="Times New Roman" w:cs="Times New Roman"/>
          <w:sz w:val="24"/>
          <w:szCs w:val="24"/>
        </w:rPr>
        <w:t xml:space="preserve"> dataset</w:t>
      </w:r>
      <w:r w:rsidR="004E2506" w:rsidRPr="002E3CAE">
        <w:rPr>
          <w:rFonts w:ascii="Times New Roman" w:eastAsiaTheme="minorEastAsia" w:hAnsi="Times New Roman" w:cs="Times New Roman"/>
          <w:sz w:val="24"/>
          <w:szCs w:val="24"/>
          <w:vertAlign w:val="superscript"/>
        </w:rPr>
        <w:t>6</w:t>
      </w:r>
      <w:r w:rsidRPr="002E3CAE">
        <w:rPr>
          <w:rFonts w:ascii="Times New Roman" w:hAnsi="Times New Roman" w:cs="Times New Roman"/>
          <w:sz w:val="24"/>
          <w:szCs w:val="24"/>
        </w:rPr>
        <w:t>.</w:t>
      </w:r>
      <w:r w:rsidR="007F2DB6" w:rsidRPr="002E3CAE">
        <w:rPr>
          <w:rFonts w:ascii="Times New Roman" w:eastAsiaTheme="minorEastAsia" w:hAnsi="Times New Roman" w:cs="Times New Roman"/>
          <w:sz w:val="24"/>
          <w:szCs w:val="24"/>
        </w:rPr>
        <w:t xml:space="preserve"> </w:t>
      </w:r>
      <w:r w:rsidR="007F2DB6" w:rsidRPr="002E3CAE">
        <w:rPr>
          <w:rFonts w:ascii="Times New Roman" w:hAnsi="Times New Roman" w:cs="Times New Roman"/>
          <w:sz w:val="24"/>
          <w:szCs w:val="24"/>
        </w:rPr>
        <w:t xml:space="preserve">From plotting </w:t>
      </w:r>
      <w:r w:rsidR="007F2DB6" w:rsidRPr="002E3CAE">
        <w:rPr>
          <w:rFonts w:ascii="Times New Roman" w:eastAsiaTheme="minorEastAsia" w:hAnsi="Times New Roman" w:cs="Times New Roman"/>
          <w:sz w:val="24"/>
          <w:szCs w:val="24"/>
        </w:rPr>
        <w:t xml:space="preserve">the </w:t>
      </w:r>
      <w:r w:rsidR="007F2DB6" w:rsidRPr="002E3CAE">
        <w:rPr>
          <w:rFonts w:ascii="Times New Roman" w:hAnsi="Times New Roman" w:cs="Times New Roman"/>
          <w:sz w:val="24"/>
          <w:szCs w:val="24"/>
        </w:rPr>
        <w:t xml:space="preserve">volcano plot of OER activity for </w:t>
      </w:r>
      <w:r w:rsidR="007F2DB6" w:rsidRPr="002E3CAE">
        <w:rPr>
          <w:rFonts w:ascii="Times New Roman" w:eastAsiaTheme="minorEastAsia" w:hAnsi="Times New Roman" w:cs="Times New Roman"/>
          <w:sz w:val="24"/>
          <w:szCs w:val="24"/>
        </w:rPr>
        <w:t>Co-MOFs</w:t>
      </w:r>
      <w:r w:rsidR="007F2DB6" w:rsidRPr="002E3CAE">
        <w:rPr>
          <w:rFonts w:ascii="Times New Roman" w:hAnsi="Times New Roman" w:cs="Times New Roman"/>
          <w:sz w:val="24"/>
          <w:szCs w:val="24"/>
        </w:rPr>
        <w:t xml:space="preserve">, Co-based </w:t>
      </w:r>
      <w:r w:rsidR="007F2DB6" w:rsidRPr="002E3CAE">
        <w:rPr>
          <w:rFonts w:ascii="Times New Roman" w:eastAsiaTheme="minorEastAsia" w:hAnsi="Times New Roman" w:cs="Times New Roman"/>
          <w:sz w:val="24"/>
          <w:szCs w:val="24"/>
        </w:rPr>
        <w:t>compounds</w:t>
      </w:r>
      <w:r w:rsidR="007F2DB6" w:rsidRPr="002E3CAE">
        <w:rPr>
          <w:rFonts w:ascii="Times New Roman" w:hAnsi="Times New Roman" w:cs="Times New Roman"/>
          <w:sz w:val="24"/>
          <w:szCs w:val="24"/>
        </w:rPr>
        <w:t>, and metal oxide</w:t>
      </w:r>
      <w:r w:rsidR="007F2DB6" w:rsidRPr="002E3CAE">
        <w:rPr>
          <w:rFonts w:ascii="Times New Roman" w:eastAsiaTheme="minorEastAsia" w:hAnsi="Times New Roman" w:cs="Times New Roman"/>
          <w:sz w:val="24"/>
          <w:szCs w:val="24"/>
        </w:rPr>
        <w:t>s</w:t>
      </w:r>
      <w:r w:rsidR="007F2DB6" w:rsidRPr="002E3CAE">
        <w:rPr>
          <w:rFonts w:ascii="Times New Roman" w:hAnsi="Times New Roman" w:cs="Times New Roman"/>
          <w:sz w:val="24"/>
          <w:szCs w:val="24"/>
        </w:rPr>
        <w:t xml:space="preserve">, it can be found that the theoretical overpotential of </w:t>
      </w:r>
      <w:r w:rsidR="007F2DB6" w:rsidRPr="002E3CAE">
        <w:rPr>
          <w:rFonts w:ascii="Times New Roman" w:eastAsiaTheme="minorEastAsia" w:hAnsi="Times New Roman" w:cs="Times New Roman"/>
          <w:sz w:val="24"/>
          <w:szCs w:val="24"/>
        </w:rPr>
        <w:t>amino-Co-MOF</w:t>
      </w:r>
      <w:r w:rsidR="007F2DB6" w:rsidRPr="002E3CAE">
        <w:rPr>
          <w:rFonts w:ascii="Times New Roman" w:hAnsi="Times New Roman" w:cs="Times New Roman"/>
          <w:sz w:val="24"/>
          <w:szCs w:val="24"/>
        </w:rPr>
        <w:t xml:space="preserve"> is the minimum and located at the top of the volcano plot, suggesting </w:t>
      </w:r>
      <w:r w:rsidR="00E622E8" w:rsidRPr="002E3CAE">
        <w:rPr>
          <w:rFonts w:ascii="Times New Roman" w:eastAsiaTheme="minorEastAsia" w:hAnsi="Times New Roman" w:cs="Times New Roman"/>
          <w:sz w:val="24"/>
          <w:szCs w:val="24"/>
        </w:rPr>
        <w:t>its great potential</w:t>
      </w:r>
      <w:r w:rsidR="007F2DB6" w:rsidRPr="002E3CAE">
        <w:rPr>
          <w:rFonts w:ascii="Times New Roman" w:hAnsi="Times New Roman" w:cs="Times New Roman"/>
          <w:sz w:val="24"/>
          <w:szCs w:val="24"/>
        </w:rPr>
        <w:t xml:space="preserve"> to serve as an outstanding OER catalyst.</w:t>
      </w:r>
    </w:p>
    <w:p w14:paraId="1271792C" w14:textId="3C149D63" w:rsidR="006177C2" w:rsidRPr="002E3CAE" w:rsidRDefault="00DA1410"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5497A648" w14:textId="781C6235" w:rsidR="001A755A" w:rsidRPr="002E3CAE" w:rsidRDefault="009E6121" w:rsidP="009A7554">
      <w:pPr>
        <w:keepNext/>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3E9D67AA" wp14:editId="7B3529C6">
            <wp:extent cx="5040000" cy="4400691"/>
            <wp:effectExtent l="0" t="0" r="8255" b="0"/>
            <wp:docPr id="19422056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0000" cy="4400691"/>
                    </a:xfrm>
                    <a:prstGeom prst="rect">
                      <a:avLst/>
                    </a:prstGeom>
                    <a:noFill/>
                  </pic:spPr>
                </pic:pic>
              </a:graphicData>
            </a:graphic>
          </wp:inline>
        </w:drawing>
      </w:r>
    </w:p>
    <w:p w14:paraId="78CE45CB" w14:textId="457BF6D8" w:rsidR="00B00EE5" w:rsidRPr="002E3CAE" w:rsidRDefault="001A755A" w:rsidP="009A7554">
      <w:pPr>
        <w:pStyle w:val="af3"/>
        <w:spacing w:line="360" w:lineRule="auto"/>
        <w:jc w:val="both"/>
        <w:rPr>
          <w:rFonts w:ascii="Times New Roman" w:eastAsiaTheme="minorEastAsia" w:hAnsi="Times New Roman" w:cs="Times New Roman"/>
          <w:b w:val="0"/>
          <w:bCs/>
          <w:vanish/>
          <w:sz w:val="24"/>
          <w:szCs w:val="24"/>
          <w:specVanish/>
        </w:rPr>
      </w:pPr>
      <w:bookmarkStart w:id="37" w:name="_Toc207399087"/>
      <w:r w:rsidRPr="002E3CAE">
        <w:rPr>
          <w:rFonts w:ascii="Times New Roman" w:hAnsi="Times New Roman" w:cs="Times New Roman"/>
          <w:sz w:val="24"/>
          <w:szCs w:val="24"/>
        </w:rPr>
        <w:t xml:space="preserve">Supplementary Fig. </w:t>
      </w:r>
      <w:bookmarkEnd w:id="37"/>
      <w:r w:rsidR="00A81223" w:rsidRPr="002E3CAE">
        <w:rPr>
          <w:rFonts w:ascii="Times New Roman" w:eastAsiaTheme="minorEastAsia" w:hAnsi="Times New Roman" w:cs="Times New Roman"/>
          <w:sz w:val="24"/>
          <w:szCs w:val="24"/>
        </w:rPr>
        <w:t>7</w:t>
      </w:r>
    </w:p>
    <w:p w14:paraId="27AF2BAD" w14:textId="0F3E8DC4" w:rsidR="00DA1410" w:rsidRPr="002E3CAE" w:rsidRDefault="00502F12"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Crystal structure of </w:t>
      </w:r>
      <w:r w:rsidR="00762AC1" w:rsidRPr="002E3CAE">
        <w:rPr>
          <w:rFonts w:ascii="Times New Roman" w:hAnsi="Times New Roman" w:cs="Times New Roman"/>
          <w:sz w:val="24"/>
          <w:szCs w:val="24"/>
        </w:rPr>
        <w:t>hydroxy-</w:t>
      </w:r>
      <w:r w:rsidRPr="002E3CAE">
        <w:rPr>
          <w:rFonts w:ascii="Times New Roman" w:hAnsi="Times New Roman" w:cs="Times New Roman"/>
          <w:sz w:val="24"/>
          <w:szCs w:val="24"/>
        </w:rPr>
        <w:t>Co-</w:t>
      </w:r>
      <w:r w:rsidR="00C72FDA" w:rsidRPr="002E3CAE">
        <w:rPr>
          <w:rFonts w:ascii="Times New Roman" w:eastAsiaTheme="minorEastAsia" w:hAnsi="Times New Roman" w:cs="Times New Roman"/>
          <w:sz w:val="24"/>
          <w:szCs w:val="24"/>
        </w:rPr>
        <w:t>MOF</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(b)</w:t>
      </w:r>
      <w:r w:rsidRPr="002E3CAE">
        <w:rPr>
          <w:rFonts w:ascii="Times New Roman" w:hAnsi="Times New Roman" w:cs="Times New Roman"/>
          <w:sz w:val="24"/>
          <w:szCs w:val="24"/>
        </w:rPr>
        <w:t xml:space="preserve"> </w:t>
      </w:r>
      <w:r w:rsidR="00F30939" w:rsidRPr="002E3CAE">
        <w:rPr>
          <w:rFonts w:ascii="Times New Roman" w:hAnsi="Times New Roman" w:cs="Times New Roman"/>
          <w:sz w:val="24"/>
          <w:szCs w:val="24"/>
        </w:rPr>
        <w:t>Rietveld refinement of experimental PXRD data</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(c)</w:t>
      </w:r>
      <w:r w:rsidRPr="002E3CAE">
        <w:rPr>
          <w:rFonts w:ascii="Times New Roman" w:hAnsi="Times New Roman" w:cs="Times New Roman"/>
          <w:sz w:val="24"/>
          <w:szCs w:val="24"/>
        </w:rPr>
        <w:t xml:space="preserve"> HR-TEM image of </w:t>
      </w:r>
      <w:r w:rsidR="00762AC1" w:rsidRPr="002E3CAE">
        <w:rPr>
          <w:rFonts w:ascii="Times New Roman" w:hAnsi="Times New Roman" w:cs="Times New Roman"/>
          <w:sz w:val="24"/>
          <w:szCs w:val="24"/>
        </w:rPr>
        <w:t>hydroxy-</w:t>
      </w:r>
      <w:r w:rsidRPr="002E3CAE">
        <w:rPr>
          <w:rFonts w:ascii="Times New Roman" w:hAnsi="Times New Roman" w:cs="Times New Roman"/>
          <w:sz w:val="24"/>
          <w:szCs w:val="24"/>
        </w:rPr>
        <w:t>Co-</w:t>
      </w:r>
      <w:r w:rsidR="00C72FDA" w:rsidRPr="002E3CAE">
        <w:rPr>
          <w:rFonts w:ascii="Times New Roman" w:eastAsiaTheme="minorEastAsia" w:hAnsi="Times New Roman" w:cs="Times New Roman"/>
          <w:sz w:val="24"/>
          <w:szCs w:val="24"/>
        </w:rPr>
        <w:t>MOF</w:t>
      </w:r>
      <w:r w:rsidRPr="002E3CAE">
        <w:rPr>
          <w:rFonts w:ascii="Times New Roman" w:hAnsi="Times New Roman" w:cs="Times New Roman"/>
          <w:sz w:val="24"/>
          <w:szCs w:val="24"/>
        </w:rPr>
        <w:t xml:space="preserve"> and </w:t>
      </w:r>
      <w:r w:rsidRPr="002E3CAE">
        <w:rPr>
          <w:rFonts w:ascii="Times New Roman" w:hAnsi="Times New Roman" w:cs="Times New Roman"/>
          <w:b/>
          <w:bCs/>
          <w:sz w:val="24"/>
          <w:szCs w:val="24"/>
        </w:rPr>
        <w:t>(d)</w:t>
      </w:r>
      <w:r w:rsidR="00B75AA0"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enlarged image.</w:t>
      </w:r>
    </w:p>
    <w:p w14:paraId="372065A5" w14:textId="0EF2B789" w:rsidR="007F2DB6" w:rsidRPr="002E3CAE" w:rsidRDefault="002374A6" w:rsidP="007F2DB6">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T</w:t>
      </w:r>
      <w:r w:rsidR="007F2DB6" w:rsidRPr="002E3CAE">
        <w:rPr>
          <w:rFonts w:ascii="Times New Roman" w:eastAsiaTheme="minorEastAsia" w:hAnsi="Times New Roman" w:cs="Times New Roman"/>
          <w:sz w:val="24"/>
          <w:szCs w:val="24"/>
        </w:rPr>
        <w:t xml:space="preserve">he </w:t>
      </w:r>
      <w:r w:rsidR="007F2DB6" w:rsidRPr="002E3CAE">
        <w:rPr>
          <w:rFonts w:ascii="Times New Roman" w:hAnsi="Times New Roman" w:cs="Times New Roman"/>
          <w:sz w:val="24"/>
          <w:szCs w:val="24"/>
        </w:rPr>
        <w:t xml:space="preserve">refinement </w:t>
      </w:r>
      <w:r w:rsidR="007F2DB6" w:rsidRPr="002E3CAE">
        <w:rPr>
          <w:rFonts w:ascii="Times New Roman" w:eastAsiaTheme="minorEastAsia" w:hAnsi="Times New Roman" w:cs="Times New Roman"/>
          <w:sz w:val="24"/>
          <w:szCs w:val="24"/>
        </w:rPr>
        <w:t>results of PXRD</w:t>
      </w:r>
      <w:r w:rsidRPr="002E3CAE">
        <w:rPr>
          <w:rFonts w:ascii="Times New Roman" w:eastAsiaTheme="minorEastAsia" w:hAnsi="Times New Roman" w:cs="Times New Roman"/>
          <w:sz w:val="24"/>
          <w:szCs w:val="24"/>
        </w:rPr>
        <w:t xml:space="preserve"> (</w:t>
      </w:r>
      <w:proofErr w:type="spellStart"/>
      <w:r w:rsidRPr="002E3CAE">
        <w:rPr>
          <w:rFonts w:ascii="Times New Roman" w:eastAsiaTheme="minorEastAsia" w:hAnsi="Times New Roman" w:cs="Times New Roman"/>
          <w:sz w:val="24"/>
          <w:szCs w:val="24"/>
        </w:rPr>
        <w:t>R</w:t>
      </w:r>
      <w:r w:rsidRPr="002E3CAE">
        <w:rPr>
          <w:rFonts w:ascii="Times New Roman" w:eastAsiaTheme="minorEastAsia" w:hAnsi="Times New Roman" w:cs="Times New Roman"/>
          <w:sz w:val="24"/>
          <w:szCs w:val="24"/>
          <w:vertAlign w:val="subscript"/>
        </w:rPr>
        <w:t>wp</w:t>
      </w:r>
      <w:proofErr w:type="spellEnd"/>
      <w:r w:rsidRPr="002E3CAE">
        <w:rPr>
          <w:rFonts w:ascii="Times New Roman" w:eastAsiaTheme="minorEastAsia" w:hAnsi="Times New Roman" w:cs="Times New Roman"/>
          <w:sz w:val="24"/>
          <w:szCs w:val="24"/>
        </w:rPr>
        <w:t xml:space="preserve"> = 9.94% and R</w:t>
      </w:r>
      <w:r w:rsidRPr="002E3CAE">
        <w:rPr>
          <w:rFonts w:ascii="Times New Roman" w:eastAsiaTheme="minorEastAsia" w:hAnsi="Times New Roman" w:cs="Times New Roman"/>
          <w:sz w:val="24"/>
          <w:szCs w:val="24"/>
          <w:vertAlign w:val="subscript"/>
        </w:rPr>
        <w:t>p</w:t>
      </w:r>
      <w:r w:rsidRPr="002E3CAE">
        <w:rPr>
          <w:rFonts w:ascii="Times New Roman" w:eastAsiaTheme="minorEastAsia" w:hAnsi="Times New Roman" w:cs="Times New Roman"/>
          <w:sz w:val="24"/>
          <w:szCs w:val="24"/>
        </w:rPr>
        <w:t xml:space="preserve"> = 8.84%) and </w:t>
      </w:r>
      <w:r w:rsidR="00E622E8" w:rsidRPr="002E3CAE">
        <w:rPr>
          <w:rFonts w:ascii="Times New Roman" w:eastAsiaTheme="minorEastAsia" w:hAnsi="Times New Roman" w:cs="Times New Roman"/>
          <w:sz w:val="24"/>
          <w:szCs w:val="24"/>
        </w:rPr>
        <w:t xml:space="preserve">the </w:t>
      </w:r>
      <w:r w:rsidRPr="002E3CAE">
        <w:rPr>
          <w:rFonts w:ascii="Times New Roman" w:eastAsiaTheme="minorEastAsia" w:hAnsi="Times New Roman" w:cs="Times New Roman"/>
          <w:sz w:val="24"/>
          <w:szCs w:val="24"/>
        </w:rPr>
        <w:t xml:space="preserve">matched lattice fringe with the (200) plane demonstrate </w:t>
      </w:r>
      <w:r w:rsidR="00340D63" w:rsidRPr="002E3CAE">
        <w:rPr>
          <w:rFonts w:ascii="Times New Roman" w:eastAsiaTheme="minorEastAsia" w:hAnsi="Times New Roman" w:cs="Times New Roman"/>
          <w:sz w:val="24"/>
          <w:szCs w:val="24"/>
        </w:rPr>
        <w:t xml:space="preserve">that </w:t>
      </w:r>
      <w:r w:rsidRPr="002E3CAE">
        <w:rPr>
          <w:rFonts w:ascii="Times New Roman" w:eastAsiaTheme="minorEastAsia" w:hAnsi="Times New Roman" w:cs="Times New Roman"/>
          <w:sz w:val="24"/>
          <w:szCs w:val="24"/>
        </w:rPr>
        <w:t>the hydroxy-Co-MOF</w:t>
      </w:r>
      <w:r w:rsidR="00340D63" w:rsidRPr="002E3CAE">
        <w:rPr>
          <w:rFonts w:ascii="Times New Roman" w:eastAsiaTheme="minorEastAsia" w:hAnsi="Times New Roman" w:cs="Times New Roman"/>
          <w:sz w:val="24"/>
          <w:szCs w:val="24"/>
        </w:rPr>
        <w:t xml:space="preserve"> is successfully synthesized.</w:t>
      </w:r>
    </w:p>
    <w:p w14:paraId="4D01294A" w14:textId="4099E921" w:rsidR="00765B2A" w:rsidRPr="002E3CAE" w:rsidRDefault="005F3E54"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61AC4742" w14:textId="319563CA" w:rsidR="001A755A" w:rsidRPr="002E3CAE" w:rsidRDefault="00AB1894" w:rsidP="009A7554">
      <w:pPr>
        <w:keepNext/>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1DD6259" wp14:editId="11CBEA8A">
            <wp:extent cx="5354320" cy="5143455"/>
            <wp:effectExtent l="0" t="0" r="0" b="635"/>
            <wp:docPr id="16229333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824" t="679" r="1"/>
                    <a:stretch>
                      <a:fillRect/>
                    </a:stretch>
                  </pic:blipFill>
                  <pic:spPr bwMode="auto">
                    <a:xfrm>
                      <a:off x="0" y="0"/>
                      <a:ext cx="5355511" cy="5144599"/>
                    </a:xfrm>
                    <a:prstGeom prst="rect">
                      <a:avLst/>
                    </a:prstGeom>
                    <a:noFill/>
                    <a:ln>
                      <a:noFill/>
                    </a:ln>
                    <a:extLst>
                      <a:ext uri="{53640926-AAD7-44D8-BBD7-CCE9431645EC}">
                        <a14:shadowObscured xmlns:a14="http://schemas.microsoft.com/office/drawing/2010/main"/>
                      </a:ext>
                    </a:extLst>
                  </pic:spPr>
                </pic:pic>
              </a:graphicData>
            </a:graphic>
          </wp:inline>
        </w:drawing>
      </w:r>
    </w:p>
    <w:p w14:paraId="3601EF3E" w14:textId="520FC9D9" w:rsidR="00B00EE5" w:rsidRPr="002E3CAE" w:rsidRDefault="001A755A" w:rsidP="009A7554">
      <w:pPr>
        <w:pStyle w:val="af3"/>
        <w:spacing w:line="360" w:lineRule="auto"/>
        <w:jc w:val="both"/>
        <w:rPr>
          <w:rFonts w:ascii="Times New Roman" w:eastAsiaTheme="minorEastAsia" w:hAnsi="Times New Roman" w:cs="Times New Roman"/>
          <w:b w:val="0"/>
          <w:bCs/>
          <w:vanish/>
          <w:sz w:val="24"/>
          <w:szCs w:val="24"/>
          <w:specVanish/>
        </w:rPr>
      </w:pPr>
      <w:bookmarkStart w:id="38" w:name="_Toc207399088"/>
      <w:r w:rsidRPr="002E3CAE">
        <w:rPr>
          <w:rFonts w:ascii="Times New Roman" w:hAnsi="Times New Roman" w:cs="Times New Roman"/>
          <w:sz w:val="24"/>
          <w:szCs w:val="24"/>
        </w:rPr>
        <w:t xml:space="preserve">Supplementary Fig. </w:t>
      </w:r>
      <w:bookmarkEnd w:id="38"/>
      <w:r w:rsidR="00A81223" w:rsidRPr="002E3CAE">
        <w:rPr>
          <w:rFonts w:ascii="Times New Roman" w:eastAsiaTheme="minorEastAsia" w:hAnsi="Times New Roman" w:cs="Times New Roman"/>
          <w:sz w:val="24"/>
          <w:szCs w:val="24"/>
        </w:rPr>
        <w:t>8</w:t>
      </w:r>
    </w:p>
    <w:p w14:paraId="3F0BC135" w14:textId="70905C8D" w:rsidR="00976369" w:rsidRPr="00DE779C" w:rsidRDefault="00502F12"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w:t>
      </w:r>
      <w:r w:rsidR="00636711" w:rsidRPr="002E3CAE">
        <w:rPr>
          <w:rFonts w:ascii="Times New Roman" w:hAnsi="Times New Roman" w:cs="Times New Roman"/>
          <w:sz w:val="24"/>
          <w:szCs w:val="24"/>
        </w:rPr>
        <w:t xml:space="preserve"> </w:t>
      </w:r>
      <w:r w:rsidR="00636711" w:rsidRPr="002E3CAE">
        <w:rPr>
          <w:rFonts w:ascii="Times New Roman" w:hAnsi="Times New Roman" w:cs="Times New Roman"/>
          <w:b/>
          <w:bCs/>
          <w:sz w:val="24"/>
          <w:szCs w:val="24"/>
        </w:rPr>
        <w:t>(a)</w:t>
      </w:r>
      <w:r w:rsidR="00636711" w:rsidRPr="002E3CAE">
        <w:rPr>
          <w:rFonts w:ascii="Times New Roman" w:hAnsi="Times New Roman" w:cs="Times New Roman"/>
          <w:sz w:val="24"/>
          <w:szCs w:val="24"/>
        </w:rPr>
        <w:t xml:space="preserve"> Reconstructed 3D reciprocal lattice of </w:t>
      </w:r>
      <w:r w:rsidR="00762AC1" w:rsidRPr="002E3CAE">
        <w:rPr>
          <w:rFonts w:ascii="Times New Roman" w:hAnsi="Times New Roman" w:cs="Times New Roman"/>
          <w:sz w:val="24"/>
          <w:szCs w:val="24"/>
        </w:rPr>
        <w:t>amino-</w:t>
      </w:r>
      <w:r w:rsidR="00636711" w:rsidRPr="002E3CAE">
        <w:rPr>
          <w:rFonts w:ascii="Times New Roman" w:hAnsi="Times New Roman" w:cs="Times New Roman"/>
          <w:sz w:val="24"/>
          <w:szCs w:val="24"/>
        </w:rPr>
        <w:t>Co-</w:t>
      </w:r>
      <w:r w:rsidR="00C956F4" w:rsidRPr="002E3CAE">
        <w:rPr>
          <w:rFonts w:ascii="Times New Roman" w:hAnsi="Times New Roman" w:cs="Times New Roman"/>
          <w:sz w:val="24"/>
          <w:szCs w:val="24"/>
        </w:rPr>
        <w:t>MOF</w:t>
      </w:r>
      <w:r w:rsidR="00624C98" w:rsidRPr="002E3CAE">
        <w:rPr>
          <w:rFonts w:ascii="Times New Roman" w:eastAsiaTheme="minorEastAsia" w:hAnsi="Times New Roman" w:cs="Times New Roman"/>
          <w:sz w:val="24"/>
          <w:szCs w:val="24"/>
        </w:rPr>
        <w:t>. The</w:t>
      </w:r>
      <w:r w:rsidR="00636711" w:rsidRPr="002E3CAE">
        <w:rPr>
          <w:rFonts w:ascii="Times New Roman" w:hAnsi="Times New Roman" w:cs="Times New Roman"/>
          <w:sz w:val="24"/>
          <w:szCs w:val="24"/>
        </w:rPr>
        <w:t xml:space="preserve"> obtained lattice parameters </w:t>
      </w:r>
      <w:r w:rsidR="00624C98" w:rsidRPr="002E3CAE">
        <w:rPr>
          <w:rFonts w:ascii="Times New Roman" w:eastAsiaTheme="minorEastAsia" w:hAnsi="Times New Roman" w:cs="Times New Roman"/>
          <w:sz w:val="24"/>
          <w:szCs w:val="24"/>
        </w:rPr>
        <w:t>a</w:t>
      </w:r>
      <w:r w:rsidR="00624C98" w:rsidRPr="002E3CAE">
        <w:rPr>
          <w:rFonts w:ascii="Times New Roman" w:hAnsi="Times New Roman" w:cs="Times New Roman"/>
          <w:sz w:val="24"/>
          <w:szCs w:val="24"/>
        </w:rPr>
        <w:t xml:space="preserve">re </w:t>
      </w:r>
      <w:r w:rsidR="00636711" w:rsidRPr="002E3CAE">
        <w:rPr>
          <w:rFonts w:ascii="Times New Roman" w:hAnsi="Times New Roman" w:cs="Times New Roman"/>
          <w:i/>
          <w:iCs/>
          <w:sz w:val="24"/>
          <w:szCs w:val="24"/>
        </w:rPr>
        <w:t>a</w:t>
      </w:r>
      <w:r w:rsidR="00636711" w:rsidRPr="002E3CAE">
        <w:rPr>
          <w:rFonts w:ascii="Times New Roman" w:hAnsi="Times New Roman" w:cs="Times New Roman"/>
          <w:sz w:val="24"/>
          <w:szCs w:val="24"/>
        </w:rPr>
        <w:t xml:space="preserve"> = 8.20 Å, </w:t>
      </w:r>
      <w:r w:rsidR="00636711" w:rsidRPr="002E3CAE">
        <w:rPr>
          <w:rFonts w:ascii="Times New Roman" w:hAnsi="Times New Roman" w:cs="Times New Roman"/>
          <w:i/>
          <w:iCs/>
          <w:sz w:val="24"/>
          <w:szCs w:val="24"/>
        </w:rPr>
        <w:t>b</w:t>
      </w:r>
      <w:r w:rsidR="00636711" w:rsidRPr="002E3CAE">
        <w:rPr>
          <w:rFonts w:ascii="Times New Roman" w:hAnsi="Times New Roman" w:cs="Times New Roman"/>
          <w:sz w:val="24"/>
          <w:szCs w:val="24"/>
        </w:rPr>
        <w:t xml:space="preserve"> = 5.09 Å, </w:t>
      </w:r>
      <w:r w:rsidR="00636711" w:rsidRPr="002E3CAE">
        <w:rPr>
          <w:rFonts w:ascii="Times New Roman" w:hAnsi="Times New Roman" w:cs="Times New Roman"/>
          <w:i/>
          <w:iCs/>
          <w:sz w:val="24"/>
          <w:szCs w:val="24"/>
        </w:rPr>
        <w:t>c</w:t>
      </w:r>
      <w:r w:rsidR="00636711" w:rsidRPr="002E3CAE">
        <w:rPr>
          <w:rFonts w:ascii="Times New Roman" w:hAnsi="Times New Roman" w:cs="Times New Roman"/>
          <w:sz w:val="24"/>
          <w:szCs w:val="24"/>
        </w:rPr>
        <w:t xml:space="preserve"> = 9.13 Å, </w:t>
      </w:r>
      <w:r w:rsidR="00636711" w:rsidRPr="002E3CAE">
        <w:rPr>
          <w:rFonts w:ascii="Times New Roman" w:hAnsi="Times New Roman" w:cs="Times New Roman"/>
          <w:i/>
          <w:iCs/>
          <w:sz w:val="24"/>
          <w:szCs w:val="24"/>
        </w:rPr>
        <w:t>α</w:t>
      </w:r>
      <w:r w:rsidR="00636711" w:rsidRPr="002E3CAE">
        <w:rPr>
          <w:rFonts w:ascii="Times New Roman" w:hAnsi="Times New Roman" w:cs="Times New Roman"/>
          <w:sz w:val="24"/>
          <w:szCs w:val="24"/>
        </w:rPr>
        <w:t xml:space="preserve"> = </w:t>
      </w:r>
      <w:r w:rsidR="00636711" w:rsidRPr="002E3CAE">
        <w:rPr>
          <w:rFonts w:ascii="Times New Roman" w:hAnsi="Times New Roman" w:cs="Times New Roman"/>
          <w:i/>
          <w:iCs/>
          <w:sz w:val="24"/>
          <w:szCs w:val="24"/>
        </w:rPr>
        <w:t>γ</w:t>
      </w:r>
      <w:r w:rsidR="00636711" w:rsidRPr="002E3CAE">
        <w:rPr>
          <w:rFonts w:ascii="Times New Roman" w:hAnsi="Times New Roman" w:cs="Times New Roman"/>
          <w:sz w:val="24"/>
          <w:szCs w:val="24"/>
        </w:rPr>
        <w:t xml:space="preserve"> = 90°, </w:t>
      </w:r>
      <w:r w:rsidR="00636711" w:rsidRPr="002E3CAE">
        <w:rPr>
          <w:rFonts w:ascii="Times New Roman" w:hAnsi="Times New Roman" w:cs="Times New Roman"/>
          <w:i/>
          <w:iCs/>
          <w:sz w:val="24"/>
          <w:szCs w:val="24"/>
        </w:rPr>
        <w:t>β</w:t>
      </w:r>
      <w:r w:rsidR="00636711" w:rsidRPr="002E3CAE">
        <w:rPr>
          <w:rFonts w:ascii="Times New Roman" w:hAnsi="Times New Roman" w:cs="Times New Roman"/>
          <w:sz w:val="24"/>
          <w:szCs w:val="24"/>
        </w:rPr>
        <w:t xml:space="preserve"> = 109.85° (monoclinic crystal system) based on continuous rotation electron diffraction data</w:t>
      </w:r>
      <w:r w:rsidR="00624C98" w:rsidRPr="002E3CAE">
        <w:rPr>
          <w:rFonts w:ascii="Times New Roman" w:eastAsiaTheme="minorEastAsia" w:hAnsi="Times New Roman" w:cs="Times New Roman"/>
          <w:sz w:val="24"/>
          <w:szCs w:val="24"/>
        </w:rPr>
        <w:t>.</w:t>
      </w:r>
      <w:r w:rsidR="00636711" w:rsidRPr="002E3CAE">
        <w:rPr>
          <w:rFonts w:ascii="Times New Roman" w:hAnsi="Times New Roman" w:cs="Times New Roman"/>
          <w:sz w:val="24"/>
          <w:szCs w:val="24"/>
        </w:rPr>
        <w:t xml:space="preserve"> 2D slices cut from the reconstructed 3D reciprocal lattice showing </w:t>
      </w:r>
      <w:r w:rsidR="00636711" w:rsidRPr="002E3CAE">
        <w:rPr>
          <w:rFonts w:ascii="Times New Roman" w:hAnsi="Times New Roman" w:cs="Times New Roman"/>
          <w:b/>
          <w:bCs/>
          <w:sz w:val="24"/>
          <w:szCs w:val="24"/>
        </w:rPr>
        <w:t>(b)</w:t>
      </w:r>
      <w:r w:rsidR="00636711" w:rsidRPr="002E3CAE">
        <w:rPr>
          <w:rFonts w:ascii="Times New Roman" w:hAnsi="Times New Roman" w:cs="Times New Roman"/>
          <w:sz w:val="24"/>
          <w:szCs w:val="24"/>
        </w:rPr>
        <w:t xml:space="preserve"> (</w:t>
      </w:r>
      <w:r w:rsidR="00636711" w:rsidRPr="002E3CAE">
        <w:rPr>
          <w:rFonts w:ascii="Times New Roman" w:hAnsi="Times New Roman" w:cs="Times New Roman"/>
          <w:i/>
          <w:iCs/>
          <w:sz w:val="24"/>
          <w:szCs w:val="24"/>
        </w:rPr>
        <w:t>h0l</w:t>
      </w:r>
      <w:r w:rsidR="00636711" w:rsidRPr="002E3CAE">
        <w:rPr>
          <w:rFonts w:ascii="Times New Roman" w:hAnsi="Times New Roman" w:cs="Times New Roman"/>
          <w:sz w:val="24"/>
          <w:szCs w:val="24"/>
        </w:rPr>
        <w:t xml:space="preserve">) plane and the extinction rule with </w:t>
      </w:r>
      <w:r w:rsidR="00636711" w:rsidRPr="002E3CAE">
        <w:rPr>
          <w:rFonts w:ascii="Times New Roman" w:hAnsi="Times New Roman" w:cs="Times New Roman"/>
          <w:i/>
          <w:iCs/>
          <w:sz w:val="24"/>
          <w:szCs w:val="24"/>
        </w:rPr>
        <w:t>l</w:t>
      </w:r>
      <w:r w:rsidR="00636711" w:rsidRPr="002E3CAE">
        <w:rPr>
          <w:rFonts w:ascii="Times New Roman" w:hAnsi="Times New Roman" w:cs="Times New Roman"/>
          <w:sz w:val="24"/>
          <w:szCs w:val="24"/>
        </w:rPr>
        <w:t xml:space="preserve"> = </w:t>
      </w:r>
      <w:r w:rsidR="00636711" w:rsidRPr="002E3CAE">
        <w:rPr>
          <w:rFonts w:ascii="Times New Roman" w:hAnsi="Times New Roman" w:cs="Times New Roman"/>
          <w:i/>
          <w:iCs/>
          <w:sz w:val="24"/>
          <w:szCs w:val="24"/>
        </w:rPr>
        <w:t>2n</w:t>
      </w:r>
      <w:r w:rsidR="00636711" w:rsidRPr="002E3CAE">
        <w:rPr>
          <w:rFonts w:ascii="Times New Roman" w:hAnsi="Times New Roman" w:cs="Times New Roman"/>
          <w:sz w:val="24"/>
          <w:szCs w:val="24"/>
        </w:rPr>
        <w:t xml:space="preserve">, and </w:t>
      </w:r>
      <w:r w:rsidR="00636711" w:rsidRPr="002E3CAE">
        <w:rPr>
          <w:rFonts w:ascii="Times New Roman" w:hAnsi="Times New Roman" w:cs="Times New Roman"/>
          <w:b/>
          <w:bCs/>
          <w:sz w:val="24"/>
          <w:szCs w:val="24"/>
        </w:rPr>
        <w:t>(c)</w:t>
      </w:r>
      <w:r w:rsidR="00636711" w:rsidRPr="002E3CAE">
        <w:rPr>
          <w:rFonts w:ascii="Times New Roman" w:hAnsi="Times New Roman" w:cs="Times New Roman"/>
          <w:sz w:val="24"/>
          <w:szCs w:val="24"/>
        </w:rPr>
        <w:t xml:space="preserve"> (</w:t>
      </w:r>
      <w:r w:rsidR="00636711" w:rsidRPr="002E3CAE">
        <w:rPr>
          <w:rFonts w:ascii="Times New Roman" w:hAnsi="Times New Roman" w:cs="Times New Roman"/>
          <w:i/>
          <w:iCs/>
          <w:sz w:val="24"/>
          <w:szCs w:val="24"/>
        </w:rPr>
        <w:t>hk0</w:t>
      </w:r>
      <w:r w:rsidR="00636711" w:rsidRPr="002E3CAE">
        <w:rPr>
          <w:rFonts w:ascii="Times New Roman" w:hAnsi="Times New Roman" w:cs="Times New Roman"/>
          <w:sz w:val="24"/>
          <w:szCs w:val="24"/>
        </w:rPr>
        <w:t xml:space="preserve">) plane and the extinction rule with </w:t>
      </w:r>
      <w:r w:rsidR="00636711" w:rsidRPr="002E3CAE">
        <w:rPr>
          <w:rFonts w:ascii="Times New Roman" w:hAnsi="Times New Roman" w:cs="Times New Roman"/>
          <w:i/>
          <w:iCs/>
          <w:sz w:val="24"/>
          <w:szCs w:val="24"/>
        </w:rPr>
        <w:t>k</w:t>
      </w:r>
      <w:r w:rsidR="00636711" w:rsidRPr="002E3CAE">
        <w:rPr>
          <w:rFonts w:ascii="Times New Roman" w:hAnsi="Times New Roman" w:cs="Times New Roman"/>
          <w:sz w:val="24"/>
          <w:szCs w:val="24"/>
        </w:rPr>
        <w:t xml:space="preserve"> = </w:t>
      </w:r>
      <w:r w:rsidR="00636711" w:rsidRPr="002E3CAE">
        <w:rPr>
          <w:rFonts w:ascii="Times New Roman" w:hAnsi="Times New Roman" w:cs="Times New Roman"/>
          <w:i/>
          <w:iCs/>
          <w:sz w:val="24"/>
          <w:szCs w:val="24"/>
        </w:rPr>
        <w:t>2n</w:t>
      </w:r>
      <w:r w:rsidR="00636711"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Reconstructed 3D reciprocal lattice viewed along the </w:t>
      </w:r>
      <w:r w:rsidRPr="002E3CAE">
        <w:rPr>
          <w:rFonts w:ascii="Times New Roman" w:hAnsi="Times New Roman" w:cs="Times New Roman"/>
          <w:b/>
          <w:bCs/>
          <w:sz w:val="24"/>
          <w:szCs w:val="24"/>
        </w:rPr>
        <w:t>(</w:t>
      </w:r>
      <w:r w:rsidR="00636711" w:rsidRPr="002E3CAE">
        <w:rPr>
          <w:rFonts w:ascii="Times New Roman" w:hAnsi="Times New Roman" w:cs="Times New Roman"/>
          <w:b/>
          <w:bCs/>
          <w:sz w:val="24"/>
          <w:szCs w:val="24"/>
        </w:rPr>
        <w:t>d</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[010], </w:t>
      </w:r>
      <w:r w:rsidRPr="002E3CAE">
        <w:rPr>
          <w:rFonts w:ascii="Times New Roman" w:hAnsi="Times New Roman" w:cs="Times New Roman"/>
          <w:b/>
          <w:bCs/>
          <w:sz w:val="24"/>
          <w:szCs w:val="24"/>
        </w:rPr>
        <w:t>(</w:t>
      </w:r>
      <w:r w:rsidR="00636711" w:rsidRPr="002E3CAE">
        <w:rPr>
          <w:rFonts w:ascii="Times New Roman" w:hAnsi="Times New Roman" w:cs="Times New Roman"/>
          <w:b/>
          <w:bCs/>
          <w:sz w:val="24"/>
          <w:szCs w:val="24"/>
        </w:rPr>
        <w:t>e</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[100], </w:t>
      </w:r>
      <w:r w:rsidRPr="002E3CAE">
        <w:rPr>
          <w:rFonts w:ascii="Times New Roman" w:hAnsi="Times New Roman" w:cs="Times New Roman"/>
          <w:b/>
          <w:bCs/>
          <w:sz w:val="24"/>
          <w:szCs w:val="24"/>
        </w:rPr>
        <w:t>(</w:t>
      </w:r>
      <w:r w:rsidR="00636711" w:rsidRPr="002E3CAE">
        <w:rPr>
          <w:rFonts w:ascii="Times New Roman" w:hAnsi="Times New Roman" w:cs="Times New Roman"/>
          <w:b/>
          <w:bCs/>
          <w:sz w:val="24"/>
          <w:szCs w:val="24"/>
        </w:rPr>
        <w:t>f</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[001].</w:t>
      </w:r>
      <w:r w:rsidR="00ED596F" w:rsidRPr="002E3CAE">
        <w:rPr>
          <w:rFonts w:ascii="Times New Roman" w:hAnsi="Times New Roman" w:cs="Times New Roman"/>
          <w:sz w:val="24"/>
          <w:szCs w:val="24"/>
        </w:rPr>
        <w:t xml:space="preserve"> </w:t>
      </w:r>
      <w:r w:rsidR="00902531" w:rsidRPr="002E3CAE">
        <w:rPr>
          <w:rFonts w:ascii="Times New Roman" w:hAnsi="Times New Roman" w:cs="Times New Roman"/>
          <w:b/>
          <w:bCs/>
          <w:sz w:val="24"/>
          <w:szCs w:val="24"/>
        </w:rPr>
        <w:t>(</w:t>
      </w:r>
      <w:r w:rsidR="00902531" w:rsidRPr="002E3CAE">
        <w:rPr>
          <w:rFonts w:ascii="Times New Roman" w:eastAsiaTheme="minorEastAsia" w:hAnsi="Times New Roman" w:cs="Times New Roman"/>
          <w:b/>
          <w:bCs/>
          <w:sz w:val="24"/>
          <w:szCs w:val="24"/>
        </w:rPr>
        <w:t>g</w:t>
      </w:r>
      <w:r w:rsidR="00902531" w:rsidRPr="002E3CAE">
        <w:rPr>
          <w:rFonts w:ascii="Times New Roman" w:hAnsi="Times New Roman" w:cs="Times New Roman"/>
          <w:b/>
          <w:bCs/>
          <w:sz w:val="24"/>
          <w:szCs w:val="24"/>
        </w:rPr>
        <w:t>)</w:t>
      </w:r>
      <w:r w:rsidR="00902531">
        <w:rPr>
          <w:rFonts w:ascii="Times New Roman" w:eastAsiaTheme="minorEastAsia" w:hAnsi="Times New Roman" w:cs="Times New Roman" w:hint="eastAsia"/>
          <w:sz w:val="24"/>
          <w:szCs w:val="24"/>
        </w:rPr>
        <w:t xml:space="preserve"> </w:t>
      </w:r>
      <w:r w:rsidR="00902531" w:rsidRPr="002E3CAE">
        <w:rPr>
          <w:rFonts w:ascii="Times New Roman" w:hAnsi="Times New Roman" w:cs="Times New Roman"/>
          <w:sz w:val="24"/>
          <w:szCs w:val="24"/>
        </w:rPr>
        <w:t xml:space="preserve">Crystal structure of </w:t>
      </w:r>
      <w:r w:rsidR="00902531">
        <w:rPr>
          <w:rFonts w:ascii="Times New Roman" w:eastAsiaTheme="minorEastAsia" w:hAnsi="Times New Roman" w:cs="Times New Roman" w:hint="eastAsia"/>
          <w:sz w:val="24"/>
          <w:szCs w:val="24"/>
        </w:rPr>
        <w:t>amino</w:t>
      </w:r>
      <w:r w:rsidR="00902531" w:rsidRPr="002E3CAE">
        <w:rPr>
          <w:rFonts w:ascii="Times New Roman" w:hAnsi="Times New Roman" w:cs="Times New Roman"/>
          <w:sz w:val="24"/>
          <w:szCs w:val="24"/>
        </w:rPr>
        <w:t>-Co-</w:t>
      </w:r>
      <w:r w:rsidR="00902531" w:rsidRPr="002E3CAE">
        <w:rPr>
          <w:rFonts w:ascii="Times New Roman" w:eastAsiaTheme="minorEastAsia" w:hAnsi="Times New Roman" w:cs="Times New Roman"/>
          <w:sz w:val="24"/>
          <w:szCs w:val="24"/>
        </w:rPr>
        <w:t>MOF</w:t>
      </w:r>
      <w:r w:rsidR="00902531">
        <w:rPr>
          <w:rFonts w:ascii="Times New Roman" w:eastAsiaTheme="minorEastAsia" w:hAnsi="Times New Roman" w:cs="Times New Roman" w:hint="eastAsia"/>
          <w:sz w:val="24"/>
          <w:szCs w:val="24"/>
        </w:rPr>
        <w:t xml:space="preserve">. </w:t>
      </w:r>
      <w:r w:rsidR="00ED596F" w:rsidRPr="002E3CAE">
        <w:rPr>
          <w:rFonts w:ascii="Times New Roman" w:hAnsi="Times New Roman" w:cs="Times New Roman"/>
          <w:b/>
          <w:bCs/>
          <w:sz w:val="24"/>
          <w:szCs w:val="24"/>
        </w:rPr>
        <w:t>(</w:t>
      </w:r>
      <w:r w:rsidR="00902531">
        <w:rPr>
          <w:rFonts w:ascii="Times New Roman" w:eastAsiaTheme="minorEastAsia" w:hAnsi="Times New Roman" w:cs="Times New Roman" w:hint="eastAsia"/>
          <w:b/>
          <w:bCs/>
          <w:sz w:val="24"/>
          <w:szCs w:val="24"/>
        </w:rPr>
        <w:t>h</w:t>
      </w:r>
      <w:r w:rsidR="00ED596F" w:rsidRPr="002E3CAE">
        <w:rPr>
          <w:rFonts w:ascii="Times New Roman" w:hAnsi="Times New Roman" w:cs="Times New Roman"/>
          <w:b/>
          <w:bCs/>
          <w:sz w:val="24"/>
          <w:szCs w:val="24"/>
        </w:rPr>
        <w:t>)</w:t>
      </w:r>
      <w:r w:rsidR="00ED596F" w:rsidRPr="002E3CAE">
        <w:rPr>
          <w:rFonts w:ascii="Times New Roman" w:hAnsi="Times New Roman" w:cs="Times New Roman"/>
          <w:sz w:val="24"/>
          <w:szCs w:val="24"/>
        </w:rPr>
        <w:t xml:space="preserve"> Low-dose spherical aberration-corrected HAADF-STEM image of </w:t>
      </w:r>
      <w:r w:rsidR="00762AC1" w:rsidRPr="002E3CAE">
        <w:rPr>
          <w:rFonts w:ascii="Times New Roman" w:hAnsi="Times New Roman" w:cs="Times New Roman"/>
          <w:sz w:val="24"/>
          <w:szCs w:val="24"/>
        </w:rPr>
        <w:t>amino-</w:t>
      </w:r>
      <w:r w:rsidR="00ED596F" w:rsidRPr="002E3CAE">
        <w:rPr>
          <w:rFonts w:ascii="Times New Roman" w:hAnsi="Times New Roman" w:cs="Times New Roman"/>
          <w:sz w:val="24"/>
          <w:szCs w:val="24"/>
        </w:rPr>
        <w:t>Co-</w:t>
      </w:r>
      <w:r w:rsidR="00C956F4" w:rsidRPr="002E3CAE">
        <w:rPr>
          <w:rFonts w:ascii="Times New Roman" w:hAnsi="Times New Roman" w:cs="Times New Roman"/>
          <w:sz w:val="24"/>
          <w:szCs w:val="24"/>
        </w:rPr>
        <w:t xml:space="preserve">MOF </w:t>
      </w:r>
      <w:r w:rsidR="00ED596F" w:rsidRPr="002E3CAE">
        <w:rPr>
          <w:rFonts w:ascii="Times New Roman" w:hAnsi="Times New Roman" w:cs="Times New Roman"/>
          <w:sz w:val="24"/>
          <w:szCs w:val="24"/>
        </w:rPr>
        <w:t xml:space="preserve">and enlarged image </w:t>
      </w:r>
      <w:r w:rsidR="00E94422" w:rsidRPr="002E3CAE">
        <w:rPr>
          <w:rFonts w:ascii="Times New Roman" w:eastAsiaTheme="minorEastAsia" w:hAnsi="Times New Roman" w:cs="Times New Roman"/>
          <w:sz w:val="24"/>
          <w:szCs w:val="24"/>
        </w:rPr>
        <w:t xml:space="preserve">of </w:t>
      </w:r>
      <w:r w:rsidR="00ED596F" w:rsidRPr="002E3CAE">
        <w:rPr>
          <w:rFonts w:ascii="Times New Roman" w:hAnsi="Times New Roman" w:cs="Times New Roman"/>
          <w:sz w:val="24"/>
          <w:szCs w:val="24"/>
        </w:rPr>
        <w:t>the white box.</w:t>
      </w:r>
    </w:p>
    <w:p w14:paraId="0F6B10E7" w14:textId="46B85F7D" w:rsidR="000F4D04" w:rsidRPr="002E3CAE" w:rsidRDefault="00976369" w:rsidP="00976369">
      <w:pPr>
        <w:widowControl/>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69F4BCC0" w14:textId="6749D43E" w:rsidR="00043FA8" w:rsidRPr="002E3CAE" w:rsidRDefault="00C75337" w:rsidP="009A7554">
      <w:pPr>
        <w:keepNext/>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9E02972" wp14:editId="100DFF44">
            <wp:extent cx="5400000" cy="4895360"/>
            <wp:effectExtent l="0" t="0" r="0" b="635"/>
            <wp:docPr id="108041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00" cy="4895360"/>
                    </a:xfrm>
                    <a:prstGeom prst="rect">
                      <a:avLst/>
                    </a:prstGeom>
                    <a:noFill/>
                  </pic:spPr>
                </pic:pic>
              </a:graphicData>
            </a:graphic>
          </wp:inline>
        </w:drawing>
      </w:r>
    </w:p>
    <w:p w14:paraId="5EDD7A54" w14:textId="297E59A6" w:rsidR="00B00EE5" w:rsidRPr="002E3CAE" w:rsidRDefault="00043FA8" w:rsidP="003C091A">
      <w:pPr>
        <w:pStyle w:val="af3"/>
        <w:spacing w:line="360" w:lineRule="auto"/>
        <w:jc w:val="both"/>
        <w:rPr>
          <w:rFonts w:ascii="Times New Roman" w:eastAsiaTheme="minorEastAsia" w:hAnsi="Times New Roman" w:cs="Times New Roman"/>
          <w:b w:val="0"/>
          <w:bCs/>
          <w:vanish/>
          <w:sz w:val="24"/>
          <w:szCs w:val="24"/>
          <w:specVanish/>
        </w:rPr>
      </w:pPr>
      <w:bookmarkStart w:id="39" w:name="_Toc207399089"/>
      <w:r w:rsidRPr="002E3CAE">
        <w:rPr>
          <w:rFonts w:ascii="Times New Roman" w:hAnsi="Times New Roman" w:cs="Times New Roman"/>
          <w:sz w:val="24"/>
          <w:szCs w:val="24"/>
        </w:rPr>
        <w:t xml:space="preserve">Supplementary Fig. </w:t>
      </w:r>
      <w:bookmarkEnd w:id="39"/>
      <w:r w:rsidR="00A81223" w:rsidRPr="002E3CAE">
        <w:rPr>
          <w:rFonts w:ascii="Times New Roman" w:eastAsiaTheme="minorEastAsia" w:hAnsi="Times New Roman" w:cs="Times New Roman"/>
          <w:sz w:val="24"/>
          <w:szCs w:val="24"/>
        </w:rPr>
        <w:t>9</w:t>
      </w:r>
    </w:p>
    <w:p w14:paraId="7626DDD8" w14:textId="374CED25" w:rsidR="00A454D8" w:rsidRPr="002E3CAE" w:rsidRDefault="00502F12" w:rsidP="003C091A">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bookmarkStart w:id="40" w:name="_Hlk177846525"/>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Reconstructed 3D reciprocal lattice of </w:t>
      </w:r>
      <w:bookmarkStart w:id="41" w:name="OLE_LINK50"/>
      <w:proofErr w:type="spellStart"/>
      <w:r w:rsidR="00762AC1" w:rsidRPr="002E3CAE">
        <w:rPr>
          <w:rFonts w:ascii="Times New Roman" w:hAnsi="Times New Roman" w:cs="Times New Roman"/>
          <w:sz w:val="24"/>
          <w:szCs w:val="24"/>
        </w:rPr>
        <w:t>thio</w:t>
      </w:r>
      <w:proofErr w:type="spellEnd"/>
      <w:r w:rsidR="00762AC1" w:rsidRPr="002E3CAE">
        <w:rPr>
          <w:rFonts w:ascii="Times New Roman" w:hAnsi="Times New Roman" w:cs="Times New Roman"/>
          <w:sz w:val="24"/>
          <w:szCs w:val="24"/>
        </w:rPr>
        <w:t>-</w:t>
      </w:r>
      <w:r w:rsidRPr="002E3CAE">
        <w:rPr>
          <w:rFonts w:ascii="Times New Roman" w:hAnsi="Times New Roman" w:cs="Times New Roman"/>
          <w:sz w:val="24"/>
          <w:szCs w:val="24"/>
        </w:rPr>
        <w:t>Co</w:t>
      </w:r>
      <w:bookmarkEnd w:id="41"/>
      <w:r w:rsidRPr="002E3CAE">
        <w:rPr>
          <w:rFonts w:ascii="Times New Roman" w:hAnsi="Times New Roman" w:cs="Times New Roman"/>
          <w:sz w:val="24"/>
          <w:szCs w:val="24"/>
        </w:rPr>
        <w:t>-MOF</w:t>
      </w:r>
      <w:r w:rsidR="00624C98"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bookmarkEnd w:id="40"/>
      <w:r w:rsidR="00624C98" w:rsidRPr="002E3CAE">
        <w:rPr>
          <w:rFonts w:ascii="Times New Roman" w:hAnsi="Times New Roman" w:cs="Times New Roman"/>
          <w:sz w:val="24"/>
          <w:szCs w:val="24"/>
        </w:rPr>
        <w:t>The</w:t>
      </w:r>
      <w:r w:rsidRPr="002E3CAE">
        <w:rPr>
          <w:rFonts w:ascii="Times New Roman" w:hAnsi="Times New Roman" w:cs="Times New Roman"/>
          <w:sz w:val="24"/>
          <w:szCs w:val="24"/>
        </w:rPr>
        <w:t xml:space="preserve"> obtained lattice parameters </w:t>
      </w:r>
      <w:r w:rsidR="00624C98" w:rsidRPr="002E3CAE">
        <w:rPr>
          <w:rFonts w:ascii="Times New Roman" w:eastAsiaTheme="minorEastAsia" w:hAnsi="Times New Roman" w:cs="Times New Roman"/>
          <w:sz w:val="24"/>
          <w:szCs w:val="24"/>
        </w:rPr>
        <w:t>a</w:t>
      </w:r>
      <w:r w:rsidR="00624C98" w:rsidRPr="002E3CAE">
        <w:rPr>
          <w:rFonts w:ascii="Times New Roman" w:hAnsi="Times New Roman" w:cs="Times New Roman"/>
          <w:sz w:val="24"/>
          <w:szCs w:val="24"/>
        </w:rPr>
        <w:t xml:space="preserve">re </w:t>
      </w:r>
      <w:r w:rsidRPr="002E3CAE">
        <w:rPr>
          <w:rFonts w:ascii="Times New Roman" w:hAnsi="Times New Roman" w:cs="Times New Roman"/>
          <w:i/>
          <w:iCs/>
          <w:sz w:val="24"/>
          <w:szCs w:val="24"/>
        </w:rPr>
        <w:t>a</w:t>
      </w:r>
      <w:r w:rsidRPr="002E3CAE">
        <w:rPr>
          <w:rFonts w:ascii="Times New Roman" w:hAnsi="Times New Roman" w:cs="Times New Roman"/>
          <w:sz w:val="24"/>
          <w:szCs w:val="24"/>
        </w:rPr>
        <w:t xml:space="preserve"> = 3.39 Å, </w:t>
      </w:r>
      <w:r w:rsidRPr="002E3CAE">
        <w:rPr>
          <w:rFonts w:ascii="Times New Roman" w:hAnsi="Times New Roman" w:cs="Times New Roman"/>
          <w:i/>
          <w:iCs/>
          <w:sz w:val="24"/>
          <w:szCs w:val="24"/>
        </w:rPr>
        <w:t>b</w:t>
      </w:r>
      <w:r w:rsidRPr="002E3CAE">
        <w:rPr>
          <w:rFonts w:ascii="Times New Roman" w:hAnsi="Times New Roman" w:cs="Times New Roman"/>
          <w:sz w:val="24"/>
          <w:szCs w:val="24"/>
        </w:rPr>
        <w:t xml:space="preserve"> = 8.299 Å, </w:t>
      </w:r>
      <w:r w:rsidRPr="002E3CAE">
        <w:rPr>
          <w:rFonts w:ascii="Times New Roman" w:hAnsi="Times New Roman" w:cs="Times New Roman"/>
          <w:i/>
          <w:iCs/>
          <w:sz w:val="24"/>
          <w:szCs w:val="24"/>
        </w:rPr>
        <w:t>c</w:t>
      </w:r>
      <w:r w:rsidRPr="002E3CAE">
        <w:rPr>
          <w:rFonts w:ascii="Times New Roman" w:hAnsi="Times New Roman" w:cs="Times New Roman"/>
          <w:sz w:val="24"/>
          <w:szCs w:val="24"/>
        </w:rPr>
        <w:t xml:space="preserve"> = 10.07 Å, </w:t>
      </w:r>
      <w:r w:rsidRPr="002E3CAE">
        <w:rPr>
          <w:rFonts w:ascii="Times New Roman" w:hAnsi="Times New Roman" w:cs="Times New Roman"/>
          <w:i/>
          <w:iCs/>
          <w:sz w:val="24"/>
          <w:szCs w:val="24"/>
        </w:rPr>
        <w:t>α</w:t>
      </w:r>
      <w:r w:rsidRPr="002E3CAE">
        <w:rPr>
          <w:rFonts w:ascii="Times New Roman" w:hAnsi="Times New Roman" w:cs="Times New Roman"/>
          <w:sz w:val="24"/>
          <w:szCs w:val="24"/>
        </w:rPr>
        <w:t xml:space="preserve"> = 113.21°, </w:t>
      </w:r>
      <w:r w:rsidRPr="002E3CAE">
        <w:rPr>
          <w:rFonts w:ascii="Times New Roman" w:hAnsi="Times New Roman" w:cs="Times New Roman"/>
          <w:i/>
          <w:iCs/>
          <w:sz w:val="24"/>
          <w:szCs w:val="24"/>
        </w:rPr>
        <w:t>β</w:t>
      </w:r>
      <w:r w:rsidRPr="002E3CAE">
        <w:rPr>
          <w:rFonts w:ascii="Times New Roman" w:hAnsi="Times New Roman" w:cs="Times New Roman"/>
          <w:sz w:val="24"/>
          <w:szCs w:val="24"/>
        </w:rPr>
        <w:t xml:space="preserve"> = 97.67°, </w:t>
      </w:r>
      <w:r w:rsidRPr="002E3CAE">
        <w:rPr>
          <w:rFonts w:ascii="Times New Roman" w:hAnsi="Times New Roman" w:cs="Times New Roman"/>
          <w:i/>
          <w:iCs/>
          <w:sz w:val="24"/>
          <w:szCs w:val="24"/>
        </w:rPr>
        <w:t>γ</w:t>
      </w:r>
      <w:r w:rsidRPr="002E3CAE">
        <w:rPr>
          <w:rFonts w:ascii="Times New Roman" w:hAnsi="Times New Roman" w:cs="Times New Roman"/>
          <w:sz w:val="24"/>
          <w:szCs w:val="24"/>
        </w:rPr>
        <w:t xml:space="preserve"> = 90.58° (triclinic crystal system) based on</w:t>
      </w:r>
      <w:bookmarkStart w:id="42" w:name="OLE_LINK17"/>
      <w:r w:rsidRPr="002E3CAE">
        <w:rPr>
          <w:rFonts w:ascii="Times New Roman" w:hAnsi="Times New Roman" w:cs="Times New Roman"/>
          <w:sz w:val="24"/>
          <w:szCs w:val="24"/>
        </w:rPr>
        <w:t xml:space="preserve"> </w:t>
      </w:r>
      <w:bookmarkStart w:id="43" w:name="OLE_LINK233"/>
      <w:r w:rsidRPr="002E3CAE">
        <w:rPr>
          <w:rFonts w:ascii="Times New Roman" w:hAnsi="Times New Roman" w:cs="Times New Roman"/>
          <w:sz w:val="24"/>
          <w:szCs w:val="24"/>
        </w:rPr>
        <w:t>continuous rotation electron diffraction</w:t>
      </w:r>
      <w:bookmarkEnd w:id="42"/>
      <w:bookmarkEnd w:id="43"/>
      <w:r w:rsidRPr="002E3CAE">
        <w:rPr>
          <w:rFonts w:ascii="Times New Roman" w:hAnsi="Times New Roman" w:cs="Times New Roman"/>
          <w:sz w:val="24"/>
          <w:szCs w:val="24"/>
        </w:rPr>
        <w:t xml:space="preserve"> data</w:t>
      </w:r>
      <w:r w:rsidR="00624C98" w:rsidRPr="002E3CAE">
        <w:rPr>
          <w:rFonts w:ascii="Times New Roman" w:eastAsiaTheme="minorEastAsia" w:hAnsi="Times New Roman" w:cs="Times New Roman"/>
          <w:sz w:val="24"/>
          <w:szCs w:val="24"/>
        </w:rPr>
        <w:t>.</w:t>
      </w:r>
      <w:r w:rsidR="00A4240D" w:rsidRPr="002E3CAE">
        <w:rPr>
          <w:rFonts w:ascii="Times New Roman" w:hAnsi="Times New Roman" w:cs="Times New Roman"/>
          <w:sz w:val="24"/>
          <w:szCs w:val="24"/>
        </w:rPr>
        <w:t xml:space="preserve"> Reconstructed</w:t>
      </w:r>
      <w:r w:rsidR="00A4240D"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3D reciprocal lattice viewed along the </w:t>
      </w:r>
      <w:r w:rsidRPr="002E3CAE">
        <w:rPr>
          <w:rFonts w:ascii="Times New Roman" w:hAnsi="Times New Roman" w:cs="Times New Roman"/>
          <w:b/>
          <w:bCs/>
          <w:sz w:val="24"/>
          <w:szCs w:val="24"/>
        </w:rPr>
        <w:t>(b)</w:t>
      </w:r>
      <w:r w:rsidRPr="002E3CAE">
        <w:rPr>
          <w:rFonts w:ascii="Times New Roman" w:hAnsi="Times New Roman" w:cs="Times New Roman"/>
          <w:sz w:val="24"/>
          <w:szCs w:val="24"/>
        </w:rPr>
        <w:t xml:space="preserve"> [010], </w:t>
      </w:r>
      <w:r w:rsidRPr="002E3CAE">
        <w:rPr>
          <w:rFonts w:ascii="Times New Roman" w:hAnsi="Times New Roman" w:cs="Times New Roman"/>
          <w:b/>
          <w:bCs/>
          <w:sz w:val="24"/>
          <w:szCs w:val="24"/>
        </w:rPr>
        <w:t>(c)</w:t>
      </w:r>
      <w:r w:rsidRPr="002E3CAE">
        <w:rPr>
          <w:rFonts w:ascii="Times New Roman" w:hAnsi="Times New Roman" w:cs="Times New Roman"/>
          <w:sz w:val="24"/>
          <w:szCs w:val="24"/>
        </w:rPr>
        <w:t xml:space="preserve"> [001], </w:t>
      </w:r>
      <w:r w:rsidR="003C091A" w:rsidRPr="002E3CAE">
        <w:rPr>
          <w:rFonts w:ascii="Times New Roman" w:hAnsi="Times New Roman" w:cs="Times New Roman"/>
          <w:sz w:val="24"/>
          <w:szCs w:val="24"/>
        </w:rPr>
        <w:t xml:space="preserve">and </w:t>
      </w:r>
      <w:r w:rsidRPr="002E3CAE">
        <w:rPr>
          <w:rFonts w:ascii="Times New Roman" w:hAnsi="Times New Roman" w:cs="Times New Roman"/>
          <w:b/>
          <w:bCs/>
          <w:sz w:val="24"/>
          <w:szCs w:val="24"/>
        </w:rPr>
        <w:t>(d)</w:t>
      </w:r>
      <w:r w:rsidRPr="002E3CAE">
        <w:rPr>
          <w:rFonts w:ascii="Times New Roman" w:hAnsi="Times New Roman" w:cs="Times New Roman"/>
          <w:sz w:val="24"/>
          <w:szCs w:val="24"/>
        </w:rPr>
        <w:t xml:space="preserve"> [100]. </w:t>
      </w:r>
      <w:r w:rsidRPr="002E3CAE">
        <w:rPr>
          <w:rFonts w:ascii="Times New Roman" w:hAnsi="Times New Roman" w:cs="Times New Roman"/>
          <w:b/>
          <w:bCs/>
          <w:sz w:val="24"/>
          <w:szCs w:val="24"/>
        </w:rPr>
        <w:t>(e)</w:t>
      </w:r>
      <w:r w:rsidRPr="002E3CAE">
        <w:rPr>
          <w:rFonts w:ascii="Times New Roman" w:hAnsi="Times New Roman" w:cs="Times New Roman"/>
          <w:sz w:val="24"/>
          <w:szCs w:val="24"/>
        </w:rPr>
        <w:t xml:space="preserve"> </w:t>
      </w:r>
      <w:bookmarkStart w:id="44" w:name="_Hlk177845985"/>
      <w:bookmarkStart w:id="45" w:name="OLE_LINK52"/>
      <w:r w:rsidRPr="002E3CAE">
        <w:rPr>
          <w:rFonts w:ascii="Times New Roman" w:hAnsi="Times New Roman" w:cs="Times New Roman"/>
          <w:sz w:val="24"/>
          <w:szCs w:val="24"/>
        </w:rPr>
        <w:t>Rietveld refinement</w:t>
      </w:r>
      <w:bookmarkEnd w:id="44"/>
      <w:r w:rsidRPr="002E3CAE">
        <w:rPr>
          <w:rFonts w:ascii="Times New Roman" w:hAnsi="Times New Roman" w:cs="Times New Roman"/>
          <w:sz w:val="24"/>
          <w:szCs w:val="24"/>
        </w:rPr>
        <w:t xml:space="preserve"> of experimental PXRD data</w:t>
      </w:r>
      <w:bookmarkEnd w:id="45"/>
      <w:r w:rsidRPr="002E3CAE">
        <w:rPr>
          <w:rFonts w:ascii="Times New Roman" w:hAnsi="Times New Roman" w:cs="Times New Roman"/>
          <w:sz w:val="24"/>
          <w:szCs w:val="24"/>
        </w:rPr>
        <w:t>.</w:t>
      </w:r>
      <w:bookmarkStart w:id="46" w:name="OLE_LINK31"/>
      <w:bookmarkStart w:id="47" w:name="OLE_LINK171"/>
      <w:r w:rsidR="00C75337" w:rsidRPr="002E3CAE">
        <w:rPr>
          <w:rFonts w:ascii="Times New Roman" w:hAnsi="Times New Roman" w:cs="Times New Roman"/>
          <w:sz w:val="24"/>
          <w:szCs w:val="24"/>
        </w:rPr>
        <w:t xml:space="preserve"> </w:t>
      </w:r>
      <w:r w:rsidR="00C75337" w:rsidRPr="002E3CAE">
        <w:rPr>
          <w:rFonts w:ascii="Times New Roman" w:hAnsi="Times New Roman" w:cs="Times New Roman"/>
          <w:b/>
          <w:bCs/>
          <w:sz w:val="24"/>
          <w:szCs w:val="24"/>
        </w:rPr>
        <w:t>(</w:t>
      </w:r>
      <w:r w:rsidR="00C75337">
        <w:rPr>
          <w:rFonts w:ascii="Times New Roman" w:eastAsiaTheme="minorEastAsia" w:hAnsi="Times New Roman" w:cs="Times New Roman" w:hint="eastAsia"/>
          <w:b/>
          <w:bCs/>
          <w:sz w:val="24"/>
          <w:szCs w:val="24"/>
        </w:rPr>
        <w:t>f</w:t>
      </w:r>
      <w:r w:rsidR="00C75337" w:rsidRPr="002E3CAE">
        <w:rPr>
          <w:rFonts w:ascii="Times New Roman" w:hAnsi="Times New Roman" w:cs="Times New Roman"/>
          <w:b/>
          <w:bCs/>
          <w:sz w:val="24"/>
          <w:szCs w:val="24"/>
        </w:rPr>
        <w:t>)</w:t>
      </w:r>
      <w:r w:rsidR="00C75337">
        <w:rPr>
          <w:rFonts w:ascii="Times New Roman" w:eastAsiaTheme="minorEastAsia" w:hAnsi="Times New Roman" w:cs="Times New Roman" w:hint="eastAsia"/>
          <w:sz w:val="24"/>
          <w:szCs w:val="24"/>
        </w:rPr>
        <w:t xml:space="preserve"> </w:t>
      </w:r>
      <w:r w:rsidR="00C75337" w:rsidRPr="002E3CAE">
        <w:rPr>
          <w:rFonts w:ascii="Times New Roman" w:hAnsi="Times New Roman" w:cs="Times New Roman"/>
          <w:sz w:val="24"/>
          <w:szCs w:val="24"/>
        </w:rPr>
        <w:t xml:space="preserve">Crystal structure of </w:t>
      </w:r>
      <w:proofErr w:type="spellStart"/>
      <w:r w:rsidR="00C75337">
        <w:rPr>
          <w:rFonts w:ascii="Times New Roman" w:eastAsiaTheme="minorEastAsia" w:hAnsi="Times New Roman" w:cs="Times New Roman" w:hint="eastAsia"/>
          <w:sz w:val="24"/>
          <w:szCs w:val="24"/>
        </w:rPr>
        <w:t>thio</w:t>
      </w:r>
      <w:proofErr w:type="spellEnd"/>
      <w:r w:rsidR="00C75337" w:rsidRPr="002E3CAE">
        <w:rPr>
          <w:rFonts w:ascii="Times New Roman" w:hAnsi="Times New Roman" w:cs="Times New Roman"/>
          <w:sz w:val="24"/>
          <w:szCs w:val="24"/>
        </w:rPr>
        <w:t>-Co-</w:t>
      </w:r>
      <w:r w:rsidR="00C75337" w:rsidRPr="002E3CAE">
        <w:rPr>
          <w:rFonts w:ascii="Times New Roman" w:eastAsiaTheme="minorEastAsia" w:hAnsi="Times New Roman" w:cs="Times New Roman"/>
          <w:sz w:val="24"/>
          <w:szCs w:val="24"/>
        </w:rPr>
        <w:t>MOF</w:t>
      </w:r>
      <w:r w:rsidR="00C75337">
        <w:rPr>
          <w:rFonts w:ascii="Times New Roman" w:eastAsiaTheme="minorEastAsia" w:hAnsi="Times New Roman" w:cs="Times New Roman" w:hint="eastAsia"/>
          <w:sz w:val="24"/>
          <w:szCs w:val="24"/>
        </w:rPr>
        <w:t xml:space="preserve">. </w:t>
      </w:r>
      <w:r w:rsidRPr="002E3CAE">
        <w:rPr>
          <w:rFonts w:ascii="Times New Roman" w:hAnsi="Times New Roman" w:cs="Times New Roman"/>
          <w:b/>
          <w:bCs/>
          <w:sz w:val="24"/>
          <w:szCs w:val="24"/>
        </w:rPr>
        <w:t>(</w:t>
      </w:r>
      <w:r w:rsidR="00C75337">
        <w:rPr>
          <w:rFonts w:ascii="Times New Roman" w:eastAsiaTheme="minorEastAsia" w:hAnsi="Times New Roman" w:cs="Times New Roman" w:hint="eastAsia"/>
          <w:b/>
          <w:bCs/>
          <w:sz w:val="24"/>
          <w:szCs w:val="24"/>
        </w:rPr>
        <w:t>g</w:t>
      </w:r>
      <w:r w:rsidRPr="002E3CAE">
        <w:rPr>
          <w:rFonts w:ascii="Times New Roman" w:hAnsi="Times New Roman" w:cs="Times New Roman"/>
          <w:b/>
          <w:bCs/>
          <w:sz w:val="24"/>
          <w:szCs w:val="24"/>
        </w:rPr>
        <w:t>)</w:t>
      </w:r>
      <w:bookmarkEnd w:id="46"/>
      <w:r w:rsidRPr="002E3CAE">
        <w:rPr>
          <w:rFonts w:ascii="Times New Roman" w:hAnsi="Times New Roman" w:cs="Times New Roman"/>
          <w:sz w:val="24"/>
          <w:szCs w:val="24"/>
        </w:rPr>
        <w:t xml:space="preserve"> Low-dose spherical aberration-corrected HAADF-STEM</w:t>
      </w:r>
      <w:bookmarkEnd w:id="47"/>
      <w:r w:rsidRPr="002E3CAE">
        <w:rPr>
          <w:rFonts w:ascii="Times New Roman" w:hAnsi="Times New Roman" w:cs="Times New Roman"/>
          <w:sz w:val="24"/>
          <w:szCs w:val="24"/>
        </w:rPr>
        <w:t xml:space="preserve"> image</w:t>
      </w:r>
      <w:r w:rsidR="00D56B3D" w:rsidRPr="002E3CAE">
        <w:rPr>
          <w:rFonts w:ascii="Times New Roman" w:eastAsiaTheme="minorEastAsia" w:hAnsi="Times New Roman" w:cs="Times New Roman"/>
          <w:sz w:val="24"/>
          <w:szCs w:val="24"/>
        </w:rPr>
        <w:t xml:space="preserve"> </w:t>
      </w:r>
      <w:r w:rsidR="00D56B3D" w:rsidRPr="002E3CAE">
        <w:rPr>
          <w:rFonts w:ascii="Times New Roman" w:hAnsi="Times New Roman" w:cs="Times New Roman"/>
          <w:sz w:val="24"/>
          <w:szCs w:val="24"/>
        </w:rPr>
        <w:t>along the [001] axis</w:t>
      </w:r>
      <w:r w:rsidRPr="002E3CAE">
        <w:rPr>
          <w:rFonts w:ascii="Times New Roman" w:hAnsi="Times New Roman" w:cs="Times New Roman"/>
          <w:sz w:val="24"/>
          <w:szCs w:val="24"/>
        </w:rPr>
        <w:t xml:space="preserve"> of </w:t>
      </w:r>
      <w:bookmarkStart w:id="48" w:name="OLE_LINK51"/>
      <w:proofErr w:type="spellStart"/>
      <w:r w:rsidR="00762AC1" w:rsidRPr="002E3CAE">
        <w:rPr>
          <w:rFonts w:ascii="Times New Roman" w:hAnsi="Times New Roman" w:cs="Times New Roman"/>
          <w:sz w:val="24"/>
          <w:szCs w:val="24"/>
        </w:rPr>
        <w:t>thio</w:t>
      </w:r>
      <w:proofErr w:type="spellEnd"/>
      <w:r w:rsidR="00762AC1" w:rsidRPr="002E3CAE">
        <w:rPr>
          <w:rFonts w:ascii="Times New Roman" w:hAnsi="Times New Roman" w:cs="Times New Roman"/>
          <w:sz w:val="24"/>
          <w:szCs w:val="24"/>
        </w:rPr>
        <w:t>-</w:t>
      </w:r>
      <w:r w:rsidRPr="002E3CAE">
        <w:rPr>
          <w:rFonts w:ascii="Times New Roman" w:hAnsi="Times New Roman" w:cs="Times New Roman"/>
          <w:sz w:val="24"/>
          <w:szCs w:val="24"/>
        </w:rPr>
        <w:t>Co</w:t>
      </w:r>
      <w:bookmarkEnd w:id="48"/>
      <w:r w:rsidRPr="002E3CAE">
        <w:rPr>
          <w:rFonts w:ascii="Times New Roman" w:hAnsi="Times New Roman" w:cs="Times New Roman"/>
          <w:sz w:val="24"/>
          <w:szCs w:val="24"/>
        </w:rPr>
        <w:t xml:space="preserve">-MOF and </w:t>
      </w:r>
      <w:r w:rsidRPr="002E3CAE">
        <w:rPr>
          <w:rFonts w:ascii="Times New Roman" w:hAnsi="Times New Roman" w:cs="Times New Roman"/>
          <w:b/>
          <w:bCs/>
          <w:sz w:val="24"/>
          <w:szCs w:val="24"/>
        </w:rPr>
        <w:t>(</w:t>
      </w:r>
      <w:r w:rsidR="00C75337">
        <w:rPr>
          <w:rFonts w:ascii="Times New Roman" w:eastAsiaTheme="minorEastAsia" w:hAnsi="Times New Roman" w:cs="Times New Roman" w:hint="eastAsia"/>
          <w:b/>
          <w:bCs/>
          <w:sz w:val="24"/>
          <w:szCs w:val="24"/>
        </w:rPr>
        <w:t>h</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w:t>
      </w:r>
      <w:bookmarkStart w:id="49" w:name="OLE_LINK53"/>
      <w:r w:rsidRPr="002E3CAE">
        <w:rPr>
          <w:rFonts w:ascii="Times New Roman" w:hAnsi="Times New Roman" w:cs="Times New Roman"/>
          <w:sz w:val="24"/>
          <w:szCs w:val="24"/>
        </w:rPr>
        <w:t xml:space="preserve">enlarged image </w:t>
      </w:r>
      <w:r w:rsidR="000A6B45" w:rsidRPr="002E3CAE">
        <w:rPr>
          <w:rFonts w:ascii="Times New Roman" w:eastAsiaTheme="minorEastAsia" w:hAnsi="Times New Roman" w:cs="Times New Roman"/>
          <w:sz w:val="24"/>
          <w:szCs w:val="24"/>
        </w:rPr>
        <w:t>from</w:t>
      </w:r>
      <w:r w:rsidRPr="002E3CAE">
        <w:rPr>
          <w:rFonts w:ascii="Times New Roman" w:hAnsi="Times New Roman" w:cs="Times New Roman"/>
          <w:sz w:val="24"/>
          <w:szCs w:val="24"/>
        </w:rPr>
        <w:t xml:space="preserve"> the orange box</w:t>
      </w:r>
      <w:bookmarkEnd w:id="49"/>
      <w:r w:rsidR="000A6B45" w:rsidRPr="002E3CAE">
        <w:rPr>
          <w:rFonts w:ascii="Times New Roman" w:eastAsiaTheme="minorEastAsia" w:hAnsi="Times New Roman" w:cs="Times New Roman"/>
          <w:sz w:val="24"/>
          <w:szCs w:val="24"/>
        </w:rPr>
        <w:t xml:space="preserve"> in (f)</w:t>
      </w:r>
      <w:r w:rsidR="00624C98"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w:t>
      </w:r>
      <w:proofErr w:type="spellStart"/>
      <w:r w:rsidR="00C75337">
        <w:rPr>
          <w:rFonts w:ascii="Times New Roman" w:eastAsiaTheme="minorEastAsia" w:hAnsi="Times New Roman" w:cs="Times New Roman" w:hint="eastAsia"/>
          <w:b/>
          <w:bCs/>
          <w:sz w:val="24"/>
          <w:szCs w:val="24"/>
        </w:rPr>
        <w:t>i</w:t>
      </w:r>
      <w:proofErr w:type="spellEnd"/>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w:t>
      </w:r>
      <w:r w:rsidR="00624C98"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ymmetry-imposed and lattice-averaged HR</w:t>
      </w:r>
      <w:r w:rsidR="00012302" w:rsidRPr="002E3CAE">
        <w:rPr>
          <w:rFonts w:ascii="Times New Roman" w:hAnsi="Times New Roman" w:cs="Times New Roman"/>
          <w:sz w:val="24"/>
          <w:szCs w:val="24"/>
        </w:rPr>
        <w:t>-</w:t>
      </w:r>
      <w:r w:rsidRPr="002E3CAE">
        <w:rPr>
          <w:rFonts w:ascii="Times New Roman" w:hAnsi="Times New Roman" w:cs="Times New Roman"/>
          <w:sz w:val="24"/>
          <w:szCs w:val="24"/>
        </w:rPr>
        <w:t>STEM image along with the crystal structure overlaid on the image.</w:t>
      </w:r>
    </w:p>
    <w:p w14:paraId="25752B2B" w14:textId="5A752709" w:rsidR="000F4D04" w:rsidRPr="002E3CAE" w:rsidRDefault="000A6B45" w:rsidP="000A6B45">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With the help of </w:t>
      </w:r>
      <w:r w:rsidRPr="002E3CAE">
        <w:rPr>
          <w:rFonts w:ascii="Times New Roman" w:hAnsi="Times New Roman" w:cs="Times New Roman"/>
          <w:sz w:val="24"/>
          <w:szCs w:val="24"/>
        </w:rPr>
        <w:t>continuous-rotation electron diffraction (</w:t>
      </w:r>
      <w:proofErr w:type="spellStart"/>
      <w:r w:rsidRPr="002E3CAE">
        <w:rPr>
          <w:rFonts w:ascii="Times New Roman" w:hAnsi="Times New Roman" w:cs="Times New Roman"/>
          <w:sz w:val="24"/>
          <w:szCs w:val="24"/>
        </w:rPr>
        <w:t>cRED</w:t>
      </w:r>
      <w:proofErr w:type="spellEnd"/>
      <w:r w:rsidRPr="002E3CAE">
        <w:rPr>
          <w:rFonts w:ascii="Times New Roman" w:hAnsi="Times New Roman" w:cs="Times New Roman"/>
          <w:sz w:val="24"/>
          <w:szCs w:val="24"/>
        </w:rPr>
        <w:t>) technology</w:t>
      </w:r>
      <w:r w:rsidRPr="002E3CAE">
        <w:rPr>
          <w:rFonts w:ascii="Times New Roman" w:eastAsiaTheme="minorEastAsia" w:hAnsi="Times New Roman" w:cs="Times New Roman"/>
          <w:sz w:val="24"/>
          <w:szCs w:val="24"/>
        </w:rPr>
        <w:t xml:space="preserve"> and </w:t>
      </w:r>
      <w:r w:rsidRPr="002E3CAE">
        <w:rPr>
          <w:rFonts w:ascii="Times New Roman" w:hAnsi="Times New Roman" w:cs="Times New Roman"/>
          <w:sz w:val="24"/>
          <w:szCs w:val="24"/>
        </w:rPr>
        <w:t>Rietveld refinement</w:t>
      </w:r>
      <w:r w:rsidRPr="002E3CAE">
        <w:rPr>
          <w:rFonts w:ascii="Times New Roman" w:eastAsiaTheme="minorEastAsia" w:hAnsi="Times New Roman" w:cs="Times New Roman"/>
          <w:sz w:val="24"/>
          <w:szCs w:val="24"/>
        </w:rPr>
        <w:t xml:space="preserve"> of PXRD, the crystal structure of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 xml:space="preserve">-Co-MOF </w:t>
      </w:r>
      <w:r w:rsidR="00624C98" w:rsidRPr="002E3CAE">
        <w:rPr>
          <w:rFonts w:ascii="Times New Roman" w:eastAsiaTheme="minorEastAsia" w:hAnsi="Times New Roman" w:cs="Times New Roman"/>
          <w:sz w:val="24"/>
          <w:szCs w:val="24"/>
        </w:rPr>
        <w:t xml:space="preserve">is </w:t>
      </w:r>
      <w:r w:rsidRPr="002E3CAE">
        <w:rPr>
          <w:rFonts w:ascii="Times New Roman" w:eastAsiaTheme="minorEastAsia" w:hAnsi="Times New Roman" w:cs="Times New Roman"/>
          <w:sz w:val="24"/>
          <w:szCs w:val="24"/>
        </w:rPr>
        <w:t>resolved and belongs to the triclinic crystal system (</w:t>
      </w:r>
      <w:r w:rsidR="00C75337" w:rsidRPr="002E3CAE">
        <w:rPr>
          <w:rFonts w:ascii="Times New Roman" w:eastAsiaTheme="minorEastAsia" w:hAnsi="Times New Roman" w:cs="Times New Roman"/>
          <w:sz w:val="24"/>
          <w:szCs w:val="24"/>
        </w:rPr>
        <w:t xml:space="preserve">Supplementary </w:t>
      </w:r>
      <w:r w:rsidR="00C75337" w:rsidRPr="002E3CAE">
        <w:rPr>
          <w:rFonts w:ascii="Times New Roman" w:hAnsi="Times New Roman" w:cs="Times New Roman"/>
          <w:sz w:val="24"/>
          <w:szCs w:val="24"/>
        </w:rPr>
        <w:t xml:space="preserve">Fig. </w:t>
      </w:r>
      <w:r w:rsidR="00C75337" w:rsidRPr="002E3CAE">
        <w:rPr>
          <w:rFonts w:ascii="Times New Roman" w:eastAsiaTheme="minorEastAsia" w:hAnsi="Times New Roman" w:cs="Times New Roman"/>
          <w:sz w:val="24"/>
          <w:szCs w:val="24"/>
        </w:rPr>
        <w:t>9</w:t>
      </w:r>
      <w:r w:rsidR="00C75337">
        <w:rPr>
          <w:rFonts w:ascii="Times New Roman" w:eastAsiaTheme="minorEastAsia" w:hAnsi="Times New Roman" w:cs="Times New Roman" w:hint="eastAsia"/>
          <w:sz w:val="24"/>
          <w:szCs w:val="24"/>
        </w:rPr>
        <w:t xml:space="preserve">a-f and </w:t>
      </w:r>
      <w:r w:rsidRPr="002E3CAE">
        <w:rPr>
          <w:rFonts w:ascii="Times New Roman" w:eastAsiaTheme="minorEastAsia" w:hAnsi="Times New Roman" w:cs="Times New Roman"/>
          <w:sz w:val="24"/>
          <w:szCs w:val="24"/>
        </w:rPr>
        <w:t xml:space="preserve">Supplementary Table 5). </w:t>
      </w:r>
      <w:r w:rsidR="00AF38A7" w:rsidRPr="002E3CAE">
        <w:rPr>
          <w:rFonts w:ascii="Times New Roman" w:hAnsi="Times New Roman" w:cs="Times New Roman"/>
          <w:sz w:val="24"/>
          <w:szCs w:val="24"/>
        </w:rPr>
        <w:t>Low-dose spherical aberration-corrected high-angle annular dark field-STEM (HAADF-STEM) images along the [0</w:t>
      </w:r>
      <w:r w:rsidR="00D56B3D" w:rsidRPr="002E3CAE">
        <w:rPr>
          <w:rFonts w:ascii="Times New Roman" w:eastAsiaTheme="minorEastAsia" w:hAnsi="Times New Roman" w:cs="Times New Roman"/>
          <w:sz w:val="24"/>
          <w:szCs w:val="24"/>
        </w:rPr>
        <w:t>01</w:t>
      </w:r>
      <w:r w:rsidR="00AF38A7" w:rsidRPr="002E3CAE">
        <w:rPr>
          <w:rFonts w:ascii="Times New Roman" w:hAnsi="Times New Roman" w:cs="Times New Roman"/>
          <w:sz w:val="24"/>
          <w:szCs w:val="24"/>
        </w:rPr>
        <w:t xml:space="preserve">] axis of </w:t>
      </w:r>
      <w:proofErr w:type="spellStart"/>
      <w:r w:rsidR="00D56B3D" w:rsidRPr="002E3CAE">
        <w:rPr>
          <w:rFonts w:ascii="Times New Roman" w:eastAsiaTheme="minorEastAsia" w:hAnsi="Times New Roman" w:cs="Times New Roman"/>
          <w:sz w:val="24"/>
          <w:szCs w:val="24"/>
        </w:rPr>
        <w:t>thio</w:t>
      </w:r>
      <w:proofErr w:type="spellEnd"/>
      <w:r w:rsidR="00AF38A7" w:rsidRPr="002E3CAE">
        <w:rPr>
          <w:rFonts w:ascii="Times New Roman" w:hAnsi="Times New Roman" w:cs="Times New Roman"/>
          <w:sz w:val="24"/>
          <w:szCs w:val="24"/>
        </w:rPr>
        <w:t>-Co-MOF match the projected atomic arrangements</w:t>
      </w:r>
      <w:r w:rsidR="00D56B3D" w:rsidRPr="002E3CAE">
        <w:rPr>
          <w:rFonts w:ascii="Times New Roman" w:eastAsiaTheme="minorEastAsia" w:hAnsi="Times New Roman" w:cs="Times New Roman"/>
          <w:sz w:val="24"/>
          <w:szCs w:val="24"/>
        </w:rPr>
        <w:t xml:space="preserve"> (Supplementary </w:t>
      </w:r>
      <w:r w:rsidR="00D56B3D" w:rsidRPr="002E3CAE">
        <w:rPr>
          <w:rFonts w:ascii="Times New Roman" w:hAnsi="Times New Roman" w:cs="Times New Roman"/>
          <w:sz w:val="24"/>
          <w:szCs w:val="24"/>
        </w:rPr>
        <w:t xml:space="preserve">Fig. </w:t>
      </w:r>
      <w:r w:rsidR="00D56B3D" w:rsidRPr="002E3CAE">
        <w:rPr>
          <w:rFonts w:ascii="Times New Roman" w:eastAsiaTheme="minorEastAsia" w:hAnsi="Times New Roman" w:cs="Times New Roman"/>
          <w:sz w:val="24"/>
          <w:szCs w:val="24"/>
        </w:rPr>
        <w:t>9</w:t>
      </w:r>
      <w:r w:rsidR="00C75337">
        <w:rPr>
          <w:rFonts w:ascii="Times New Roman" w:eastAsiaTheme="minorEastAsia" w:hAnsi="Times New Roman" w:cs="Times New Roman" w:hint="eastAsia"/>
          <w:sz w:val="24"/>
          <w:szCs w:val="24"/>
        </w:rPr>
        <w:t>i</w:t>
      </w:r>
      <w:r w:rsidR="00D56B3D" w:rsidRPr="002E3CAE">
        <w:rPr>
          <w:rFonts w:ascii="Times New Roman" w:eastAsiaTheme="minorEastAsia" w:hAnsi="Times New Roman" w:cs="Times New Roman"/>
          <w:sz w:val="24"/>
          <w:szCs w:val="24"/>
        </w:rPr>
        <w:t>)</w:t>
      </w:r>
      <w:r w:rsidR="00AF38A7"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T</w:t>
      </w:r>
      <w:r w:rsidR="00AF38A7" w:rsidRPr="002E3CAE">
        <w:rPr>
          <w:rFonts w:ascii="Times New Roman" w:hAnsi="Times New Roman" w:cs="Times New Roman"/>
          <w:sz w:val="24"/>
          <w:szCs w:val="24"/>
        </w:rPr>
        <w:t xml:space="preserve">he lattice fringe spacings </w:t>
      </w:r>
      <w:r w:rsidR="00AF38A7" w:rsidRPr="002E3CAE">
        <w:rPr>
          <w:rFonts w:ascii="Times New Roman" w:hAnsi="Times New Roman" w:cs="Times New Roman"/>
          <w:sz w:val="24"/>
          <w:szCs w:val="24"/>
        </w:rPr>
        <w:lastRenderedPageBreak/>
        <w:t>of 7.</w:t>
      </w:r>
      <w:r w:rsidR="00D56B3D" w:rsidRPr="002E3CAE">
        <w:rPr>
          <w:rFonts w:ascii="Times New Roman" w:eastAsiaTheme="minorEastAsia" w:hAnsi="Times New Roman" w:cs="Times New Roman"/>
          <w:sz w:val="24"/>
          <w:szCs w:val="24"/>
        </w:rPr>
        <w:t>7</w:t>
      </w:r>
      <w:r w:rsidR="00AF38A7" w:rsidRPr="002E3CAE">
        <w:rPr>
          <w:rFonts w:ascii="Times New Roman" w:hAnsi="Times New Roman" w:cs="Times New Roman"/>
          <w:sz w:val="24"/>
          <w:szCs w:val="24"/>
        </w:rPr>
        <w:t xml:space="preserve"> Å and </w:t>
      </w:r>
      <w:r w:rsidR="00D56B3D" w:rsidRPr="002E3CAE">
        <w:rPr>
          <w:rFonts w:ascii="Times New Roman" w:eastAsiaTheme="minorEastAsia" w:hAnsi="Times New Roman" w:cs="Times New Roman"/>
          <w:sz w:val="24"/>
          <w:szCs w:val="24"/>
        </w:rPr>
        <w:t>3.4</w:t>
      </w:r>
      <w:r w:rsidR="00AF38A7" w:rsidRPr="002E3CAE">
        <w:rPr>
          <w:rFonts w:ascii="Times New Roman" w:hAnsi="Times New Roman" w:cs="Times New Roman"/>
          <w:sz w:val="24"/>
          <w:szCs w:val="24"/>
        </w:rPr>
        <w:t xml:space="preserve"> Å correspond to the interplanar spacing of </w:t>
      </w:r>
      <w:r w:rsidR="00D56B3D" w:rsidRPr="002E3CAE">
        <w:rPr>
          <w:rFonts w:ascii="Times New Roman" w:hAnsi="Times New Roman" w:cs="Times New Roman"/>
          <w:sz w:val="24"/>
          <w:szCs w:val="24"/>
        </w:rPr>
        <w:t xml:space="preserve">the </w:t>
      </w:r>
      <w:r w:rsidR="00AF38A7" w:rsidRPr="002E3CAE">
        <w:rPr>
          <w:rFonts w:ascii="Times New Roman" w:hAnsi="Times New Roman" w:cs="Times New Roman"/>
          <w:sz w:val="24"/>
          <w:szCs w:val="24"/>
        </w:rPr>
        <w:t>crystal structure (</w:t>
      </w:r>
      <w:r w:rsidR="00D56B3D" w:rsidRPr="002E3CAE">
        <w:rPr>
          <w:rFonts w:ascii="Times New Roman" w:eastAsiaTheme="minorEastAsia" w:hAnsi="Times New Roman" w:cs="Times New Roman"/>
          <w:sz w:val="24"/>
          <w:szCs w:val="24"/>
        </w:rPr>
        <w:t xml:space="preserve">Supplementary </w:t>
      </w:r>
      <w:r w:rsidR="00D56B3D" w:rsidRPr="002E3CAE">
        <w:rPr>
          <w:rFonts w:ascii="Times New Roman" w:hAnsi="Times New Roman" w:cs="Times New Roman"/>
          <w:sz w:val="24"/>
          <w:szCs w:val="24"/>
        </w:rPr>
        <w:t xml:space="preserve">Fig. </w:t>
      </w:r>
      <w:r w:rsidR="00D56B3D" w:rsidRPr="002E3CAE">
        <w:rPr>
          <w:rFonts w:ascii="Times New Roman" w:eastAsiaTheme="minorEastAsia" w:hAnsi="Times New Roman" w:cs="Times New Roman"/>
          <w:sz w:val="24"/>
          <w:szCs w:val="24"/>
        </w:rPr>
        <w:t>9</w:t>
      </w:r>
      <w:r w:rsidR="00C75337">
        <w:rPr>
          <w:rFonts w:ascii="Times New Roman" w:eastAsiaTheme="minorEastAsia" w:hAnsi="Times New Roman" w:cs="Times New Roman" w:hint="eastAsia"/>
          <w:sz w:val="24"/>
          <w:szCs w:val="24"/>
        </w:rPr>
        <w:t>g, h</w:t>
      </w:r>
      <w:r w:rsidR="00AF38A7" w:rsidRPr="002E3CAE">
        <w:rPr>
          <w:rFonts w:ascii="Times New Roman" w:hAnsi="Times New Roman" w:cs="Times New Roman"/>
          <w:sz w:val="24"/>
          <w:szCs w:val="24"/>
        </w:rPr>
        <w:t>)</w:t>
      </w:r>
      <w:r w:rsidR="00D56B3D" w:rsidRPr="002E3CAE">
        <w:rPr>
          <w:rFonts w:ascii="Times New Roman" w:eastAsiaTheme="minorEastAsia" w:hAnsi="Times New Roman" w:cs="Times New Roman"/>
          <w:sz w:val="24"/>
          <w:szCs w:val="24"/>
        </w:rPr>
        <w:t>.</w:t>
      </w:r>
      <w:r w:rsidR="00283EB6" w:rsidRPr="002E3CAE">
        <w:rPr>
          <w:rFonts w:ascii="Times New Roman" w:hAnsi="Times New Roman" w:cs="Times New Roman"/>
          <w:sz w:val="24"/>
          <w:szCs w:val="24"/>
        </w:rPr>
        <w:br w:type="page"/>
      </w:r>
    </w:p>
    <w:p w14:paraId="7DC40DF7" w14:textId="3F09C4A3" w:rsidR="009150EE" w:rsidRPr="002E3CAE" w:rsidRDefault="00D56B3D"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noProof/>
          <w:sz w:val="24"/>
          <w:szCs w:val="24"/>
        </w:rPr>
        <w:lastRenderedPageBreak/>
        <w:drawing>
          <wp:inline distT="0" distB="0" distL="0" distR="0" wp14:anchorId="29222BC4" wp14:editId="6E71B728">
            <wp:extent cx="3600000" cy="3437848"/>
            <wp:effectExtent l="0" t="0" r="635" b="0"/>
            <wp:docPr id="5265369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000" cy="3437848"/>
                    </a:xfrm>
                    <a:prstGeom prst="rect">
                      <a:avLst/>
                    </a:prstGeom>
                    <a:noFill/>
                  </pic:spPr>
                </pic:pic>
              </a:graphicData>
            </a:graphic>
          </wp:inline>
        </w:drawing>
      </w:r>
    </w:p>
    <w:p w14:paraId="0205452F" w14:textId="077E764A" w:rsidR="009150EE" w:rsidRPr="002E3CAE" w:rsidRDefault="009150EE" w:rsidP="009A7554">
      <w:pPr>
        <w:pStyle w:val="af3"/>
        <w:spacing w:line="360" w:lineRule="auto"/>
        <w:jc w:val="both"/>
        <w:rPr>
          <w:rFonts w:ascii="Times New Roman" w:eastAsiaTheme="minorEastAsia" w:hAnsi="Times New Roman" w:cs="Times New Roman"/>
          <w:b w:val="0"/>
          <w:bCs/>
          <w:vanish/>
          <w:sz w:val="24"/>
          <w:szCs w:val="24"/>
          <w:specVanish/>
        </w:rPr>
      </w:pPr>
      <w:bookmarkStart w:id="50" w:name="_Toc207399090"/>
      <w:bookmarkStart w:id="51" w:name="_Ref194693143"/>
      <w:r w:rsidRPr="002E3CAE">
        <w:rPr>
          <w:rFonts w:ascii="Times New Roman" w:hAnsi="Times New Roman" w:cs="Times New Roman"/>
          <w:sz w:val="24"/>
          <w:szCs w:val="24"/>
        </w:rPr>
        <w:t xml:space="preserve">Supplementary Fig. </w:t>
      </w:r>
      <w:bookmarkEnd w:id="50"/>
      <w:bookmarkEnd w:id="51"/>
      <w:r w:rsidR="00A81223" w:rsidRPr="002E3CAE">
        <w:rPr>
          <w:rFonts w:ascii="Times New Roman" w:eastAsiaTheme="minorEastAsia" w:hAnsi="Times New Roman" w:cs="Times New Roman"/>
          <w:sz w:val="24"/>
          <w:szCs w:val="24"/>
        </w:rPr>
        <w:t>10</w:t>
      </w:r>
    </w:p>
    <w:p w14:paraId="1F3BDAA4" w14:textId="61236BE6" w:rsidR="009150EE" w:rsidRPr="002E3CAE" w:rsidRDefault="009150EE"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Co K-edge</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Fourier-transformed extended X-ray absorption fine structure</w:t>
      </w:r>
      <w:r w:rsidRPr="002E3CAE">
        <w:rPr>
          <w:rFonts w:ascii="Times New Roman" w:eastAsiaTheme="minorEastAsia" w:hAnsi="Times New Roman" w:cs="Times New Roman"/>
          <w:sz w:val="24"/>
          <w:szCs w:val="24"/>
        </w:rPr>
        <w:t xml:space="preserve"> of </w:t>
      </w:r>
      <w:r w:rsidRPr="002E3CAE">
        <w:rPr>
          <w:rFonts w:ascii="Times New Roman" w:hAnsi="Times New Roman" w:cs="Times New Roman"/>
          <w:sz w:val="24"/>
          <w:szCs w:val="24"/>
        </w:rPr>
        <w:t>Co-MOFs</w:t>
      </w:r>
      <w:r w:rsidRPr="002E3CAE">
        <w:rPr>
          <w:rFonts w:ascii="Times New Roman" w:eastAsiaTheme="minorEastAsia" w:hAnsi="Times New Roman" w:cs="Times New Roman"/>
          <w:sz w:val="24"/>
          <w:szCs w:val="24"/>
        </w:rPr>
        <w:t>.</w:t>
      </w:r>
    </w:p>
    <w:p w14:paraId="4B80B9E4" w14:textId="75DE1054" w:rsidR="009A7554" w:rsidRPr="002E3CAE" w:rsidRDefault="009A7554" w:rsidP="00CC7A03">
      <w:pPr>
        <w:widowControl/>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As shown in</w:t>
      </w:r>
      <w:r w:rsidR="00A81223" w:rsidRPr="002E3CAE">
        <w:rPr>
          <w:rFonts w:ascii="Times New Roman" w:eastAsiaTheme="minorEastAsia" w:hAnsi="Times New Roman" w:cs="Times New Roman"/>
          <w:sz w:val="24"/>
          <w:szCs w:val="24"/>
        </w:rPr>
        <w:t xml:space="preserve"> Supplementary Fig. 10</w:t>
      </w:r>
      <w:r w:rsidRPr="002E3CAE">
        <w:rPr>
          <w:rFonts w:ascii="Times New Roman" w:eastAsiaTheme="minorEastAsia" w:hAnsi="Times New Roman" w:cs="Times New Roman"/>
          <w:sz w:val="24"/>
          <w:szCs w:val="24"/>
        </w:rPr>
        <w:t>, a characteristic peak corresponding to Co-N or Co-O scattering is observed at ~1.60 Å</w:t>
      </w:r>
      <w:r w:rsidRPr="002E3CAE">
        <w:rPr>
          <w:rFonts w:ascii="Times New Roman" w:hAnsi="Times New Roman" w:cs="Times New Roman"/>
          <w:sz w:val="24"/>
          <w:szCs w:val="24"/>
        </w:rPr>
        <w:t xml:space="preserve"> (without phase correction) </w:t>
      </w:r>
      <w:r w:rsidRPr="002E3CAE">
        <w:rPr>
          <w:rFonts w:ascii="Times New Roman" w:eastAsiaTheme="minorEastAsia" w:hAnsi="Times New Roman" w:cs="Times New Roman"/>
          <w:sz w:val="24"/>
          <w:szCs w:val="24"/>
        </w:rPr>
        <w:t>in the Fourier-transformed extended X-ray absorption fine structure (FT-EXAFS)</w:t>
      </w:r>
      <w:r w:rsidR="00CC7A03" w:rsidRPr="002E3CAE">
        <w:rPr>
          <w:rFonts w:ascii="Times New Roman" w:eastAsiaTheme="minorEastAsia" w:hAnsi="Times New Roman" w:cs="Times New Roman"/>
          <w:sz w:val="24"/>
          <w:szCs w:val="24"/>
        </w:rPr>
        <w:t xml:space="preserve"> of Co-MOFs at Co K-edge</w:t>
      </w:r>
      <w:r w:rsidRPr="002E3CAE">
        <w:rPr>
          <w:rFonts w:ascii="Times New Roman" w:eastAsiaTheme="minorEastAsia" w:hAnsi="Times New Roman" w:cs="Times New Roman"/>
          <w:sz w:val="24"/>
          <w:szCs w:val="24"/>
        </w:rPr>
        <w:t xml:space="preserve">. </w:t>
      </w:r>
      <w:r w:rsidR="007D26E6" w:rsidRPr="002E3CAE">
        <w:rPr>
          <w:rFonts w:ascii="Times New Roman" w:eastAsiaTheme="minorEastAsia" w:hAnsi="Times New Roman" w:cs="Times New Roman"/>
          <w:sz w:val="24"/>
          <w:szCs w:val="24"/>
        </w:rPr>
        <w:t>A</w:t>
      </w:r>
      <w:r w:rsidRPr="002E3CAE">
        <w:rPr>
          <w:rFonts w:ascii="Times New Roman" w:eastAsiaTheme="minorEastAsia" w:hAnsi="Times New Roman" w:cs="Times New Roman"/>
          <w:sz w:val="24"/>
          <w:szCs w:val="24"/>
        </w:rPr>
        <w:t xml:space="preserve"> new peak at 1.87 Å emerges in the FT-EXAFS of </w:t>
      </w:r>
      <w:proofErr w:type="spellStart"/>
      <w:r w:rsidRPr="002E3CAE">
        <w:rPr>
          <w:rFonts w:ascii="Times New Roman" w:eastAsiaTheme="minorEastAsia" w:hAnsi="Times New Roman" w:cs="Times New Roman"/>
          <w:sz w:val="24"/>
          <w:szCs w:val="24"/>
        </w:rPr>
        <w:t>thio</w:t>
      </w:r>
      <w:proofErr w:type="spellEnd"/>
      <w:r w:rsidRPr="002E3CAE">
        <w:rPr>
          <w:rFonts w:ascii="Times New Roman" w:eastAsiaTheme="minorEastAsia" w:hAnsi="Times New Roman" w:cs="Times New Roman"/>
          <w:sz w:val="24"/>
          <w:szCs w:val="24"/>
        </w:rPr>
        <w:t xml:space="preserve">-Co-MOF, </w:t>
      </w:r>
      <w:r w:rsidR="007D26E6" w:rsidRPr="002E3CAE">
        <w:rPr>
          <w:rFonts w:ascii="Times New Roman" w:eastAsiaTheme="minorEastAsia" w:hAnsi="Times New Roman" w:cs="Times New Roman"/>
          <w:sz w:val="24"/>
          <w:szCs w:val="24"/>
        </w:rPr>
        <w:t xml:space="preserve">attributed </w:t>
      </w:r>
      <w:r w:rsidRPr="002E3CAE">
        <w:rPr>
          <w:rFonts w:ascii="Times New Roman" w:eastAsiaTheme="minorEastAsia" w:hAnsi="Times New Roman" w:cs="Times New Roman"/>
          <w:sz w:val="24"/>
          <w:szCs w:val="24"/>
        </w:rPr>
        <w:t>to Co-S scattering with a larger bond length.</w:t>
      </w:r>
    </w:p>
    <w:p w14:paraId="3F5D4ED7" w14:textId="084C628F" w:rsidR="0009031C" w:rsidRPr="002E3CAE" w:rsidRDefault="009A7554" w:rsidP="009A7554">
      <w:pPr>
        <w:widowControl/>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72F0C754" w14:textId="124D3D7C" w:rsidR="00043FA8" w:rsidRPr="002E3CAE" w:rsidRDefault="00D56B3D"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316349C7" wp14:editId="4BBE7AB5">
            <wp:extent cx="5760000" cy="1817655"/>
            <wp:effectExtent l="0" t="0" r="0" b="0"/>
            <wp:docPr id="7641802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00" cy="1817655"/>
                    </a:xfrm>
                    <a:prstGeom prst="rect">
                      <a:avLst/>
                    </a:prstGeom>
                    <a:noFill/>
                  </pic:spPr>
                </pic:pic>
              </a:graphicData>
            </a:graphic>
          </wp:inline>
        </w:drawing>
      </w:r>
    </w:p>
    <w:p w14:paraId="438C7095" w14:textId="40F14283" w:rsidR="00B00EE5"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52" w:name="_Toc207399091"/>
      <w:bookmarkStart w:id="53" w:name="_Ref194693171"/>
      <w:r w:rsidRPr="002E3CAE">
        <w:rPr>
          <w:rFonts w:ascii="Times New Roman" w:hAnsi="Times New Roman" w:cs="Times New Roman"/>
          <w:sz w:val="24"/>
          <w:szCs w:val="24"/>
        </w:rPr>
        <w:t xml:space="preserve">Supplementary Fig. </w:t>
      </w:r>
      <w:bookmarkEnd w:id="52"/>
      <w:bookmarkEnd w:id="53"/>
      <w:r w:rsidR="00A81223" w:rsidRPr="002E3CAE">
        <w:rPr>
          <w:rFonts w:ascii="Times New Roman" w:eastAsiaTheme="minorEastAsia" w:hAnsi="Times New Roman" w:cs="Times New Roman"/>
          <w:sz w:val="24"/>
          <w:szCs w:val="24"/>
        </w:rPr>
        <w:t>11</w:t>
      </w:r>
    </w:p>
    <w:p w14:paraId="4FE10514" w14:textId="7FB9B2D2" w:rsidR="003434A0" w:rsidRPr="002E3CAE" w:rsidRDefault="003434A0"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Wavelet-transformed extended X-ray absorption fine structure (WT-EXAFS) of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w:t>
      </w:r>
      <w:r w:rsidR="00762AC1" w:rsidRPr="002E3CAE">
        <w:rPr>
          <w:rFonts w:ascii="Times New Roman" w:hAnsi="Times New Roman" w:cs="Times New Roman"/>
          <w:sz w:val="24"/>
          <w:szCs w:val="24"/>
        </w:rPr>
        <w:t>amino-</w:t>
      </w:r>
      <w:r w:rsidRPr="002E3CAE">
        <w:rPr>
          <w:rFonts w:ascii="Times New Roman" w:hAnsi="Times New Roman" w:cs="Times New Roman"/>
          <w:sz w:val="24"/>
          <w:szCs w:val="24"/>
        </w:rPr>
        <w:t>Co-</w:t>
      </w:r>
      <w:r w:rsidR="00C956F4" w:rsidRPr="002E3CAE">
        <w:rPr>
          <w:rFonts w:ascii="Times New Roman" w:hAnsi="Times New Roman" w:cs="Times New Roman"/>
          <w:sz w:val="24"/>
          <w:szCs w:val="24"/>
        </w:rPr>
        <w:t>MOF</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(b)</w:t>
      </w:r>
      <w:r w:rsidRPr="002E3CAE">
        <w:rPr>
          <w:rFonts w:ascii="Times New Roman" w:hAnsi="Times New Roman" w:cs="Times New Roman"/>
          <w:sz w:val="24"/>
          <w:szCs w:val="24"/>
        </w:rPr>
        <w:t xml:space="preserve"> </w:t>
      </w:r>
      <w:r w:rsidR="00762AC1" w:rsidRPr="002E3CAE">
        <w:rPr>
          <w:rFonts w:ascii="Times New Roman" w:hAnsi="Times New Roman" w:cs="Times New Roman"/>
          <w:sz w:val="24"/>
          <w:szCs w:val="24"/>
        </w:rPr>
        <w:t>hydroxy-</w:t>
      </w:r>
      <w:r w:rsidRPr="002E3CAE">
        <w:rPr>
          <w:rFonts w:ascii="Times New Roman" w:hAnsi="Times New Roman" w:cs="Times New Roman"/>
          <w:sz w:val="24"/>
          <w:szCs w:val="24"/>
        </w:rPr>
        <w:t>Co-</w:t>
      </w:r>
      <w:r w:rsidR="00C956F4" w:rsidRPr="002E3CAE">
        <w:rPr>
          <w:rFonts w:ascii="Times New Roman" w:hAnsi="Times New Roman" w:cs="Times New Roman"/>
          <w:sz w:val="24"/>
          <w:szCs w:val="24"/>
        </w:rPr>
        <w:t>MOF</w:t>
      </w:r>
      <w:r w:rsidRPr="002E3CAE">
        <w:rPr>
          <w:rFonts w:ascii="Times New Roman" w:hAnsi="Times New Roman" w:cs="Times New Roman"/>
          <w:sz w:val="24"/>
          <w:szCs w:val="24"/>
        </w:rPr>
        <w:t xml:space="preserve">, and </w:t>
      </w:r>
      <w:r w:rsidRPr="002E3CAE">
        <w:rPr>
          <w:rFonts w:ascii="Times New Roman" w:hAnsi="Times New Roman" w:cs="Times New Roman"/>
          <w:b/>
          <w:bCs/>
          <w:sz w:val="24"/>
          <w:szCs w:val="24"/>
        </w:rPr>
        <w:t>(</w:t>
      </w:r>
      <w:r w:rsidR="006B294A" w:rsidRPr="002E3CAE">
        <w:rPr>
          <w:rFonts w:ascii="Times New Roman" w:eastAsiaTheme="minorEastAsia" w:hAnsi="Times New Roman" w:cs="Times New Roman"/>
          <w:b/>
          <w:bCs/>
          <w:sz w:val="24"/>
          <w:szCs w:val="24"/>
        </w:rPr>
        <w:t>c</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w:t>
      </w:r>
      <w:proofErr w:type="spellStart"/>
      <w:r w:rsidR="00762AC1" w:rsidRPr="002E3CAE">
        <w:rPr>
          <w:rFonts w:ascii="Times New Roman" w:hAnsi="Times New Roman" w:cs="Times New Roman"/>
          <w:sz w:val="24"/>
          <w:szCs w:val="24"/>
        </w:rPr>
        <w:t>thio</w:t>
      </w:r>
      <w:proofErr w:type="spellEnd"/>
      <w:r w:rsidR="00762AC1" w:rsidRPr="002E3CAE">
        <w:rPr>
          <w:rFonts w:ascii="Times New Roman" w:hAnsi="Times New Roman" w:cs="Times New Roman"/>
          <w:sz w:val="24"/>
          <w:szCs w:val="24"/>
        </w:rPr>
        <w:t>-</w:t>
      </w:r>
      <w:r w:rsidRPr="002E3CAE">
        <w:rPr>
          <w:rFonts w:ascii="Times New Roman" w:hAnsi="Times New Roman" w:cs="Times New Roman"/>
          <w:sz w:val="24"/>
          <w:szCs w:val="24"/>
        </w:rPr>
        <w:t>Co-</w:t>
      </w:r>
      <w:r w:rsidR="00C956F4" w:rsidRPr="002E3CAE">
        <w:rPr>
          <w:rFonts w:ascii="Times New Roman" w:hAnsi="Times New Roman" w:cs="Times New Roman"/>
          <w:sz w:val="24"/>
          <w:szCs w:val="24"/>
        </w:rPr>
        <w:t>MOF</w:t>
      </w:r>
      <w:r w:rsidRPr="002E3CAE">
        <w:rPr>
          <w:rFonts w:ascii="Times New Roman" w:hAnsi="Times New Roman" w:cs="Times New Roman"/>
          <w:sz w:val="24"/>
          <w:szCs w:val="24"/>
        </w:rPr>
        <w:t>.</w:t>
      </w:r>
    </w:p>
    <w:p w14:paraId="0D51BB0F" w14:textId="62F19967" w:rsidR="009A7554" w:rsidRPr="002E3CAE" w:rsidRDefault="009A7554" w:rsidP="009A7554">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Compared with similar wavelet-transformed EXAFS (WT-EXAFS) plots of hydroxy-Co-MOF and amino-Co-MOF, that of </w:t>
      </w:r>
      <w:proofErr w:type="spellStart"/>
      <w:r w:rsidRPr="002E3CAE">
        <w:rPr>
          <w:rFonts w:ascii="Times New Roman" w:eastAsiaTheme="minorEastAsia" w:hAnsi="Times New Roman" w:cs="Times New Roman"/>
          <w:sz w:val="24"/>
          <w:szCs w:val="24"/>
        </w:rPr>
        <w:t>thio</w:t>
      </w:r>
      <w:proofErr w:type="spellEnd"/>
      <w:r w:rsidRPr="002E3CAE">
        <w:rPr>
          <w:rFonts w:ascii="Times New Roman" w:eastAsiaTheme="minorEastAsia" w:hAnsi="Times New Roman" w:cs="Times New Roman"/>
          <w:sz w:val="24"/>
          <w:szCs w:val="24"/>
        </w:rPr>
        <w:t>-Co-MOF exhibits a non-elliptical shape, as shown in</w:t>
      </w:r>
      <w:r w:rsidR="00A81223" w:rsidRPr="002E3CAE">
        <w:rPr>
          <w:rFonts w:ascii="Times New Roman" w:eastAsiaTheme="minorEastAsia" w:hAnsi="Times New Roman" w:cs="Times New Roman"/>
          <w:sz w:val="24"/>
          <w:szCs w:val="24"/>
        </w:rPr>
        <w:t xml:space="preserve"> Supplementary Fig. 11</w:t>
      </w:r>
      <w:r w:rsidRPr="002E3CAE">
        <w:rPr>
          <w:rFonts w:ascii="Times New Roman" w:eastAsiaTheme="minorEastAsia" w:hAnsi="Times New Roman" w:cs="Times New Roman"/>
          <w:sz w:val="24"/>
          <w:szCs w:val="24"/>
        </w:rPr>
        <w:t xml:space="preserve">. The new feature B is attributed to a Co-S scattering pair. </w:t>
      </w:r>
      <w:r w:rsidRPr="002E3CAE">
        <w:rPr>
          <w:rFonts w:ascii="Times New Roman" w:hAnsi="Times New Roman" w:cs="Times New Roman"/>
          <w:sz w:val="24"/>
          <w:szCs w:val="24"/>
        </w:rPr>
        <w:t xml:space="preserve">These observations further confirm that </w:t>
      </w:r>
      <w:r w:rsidRPr="002E3CAE">
        <w:rPr>
          <w:rFonts w:ascii="Times New Roman" w:eastAsiaTheme="minorEastAsia" w:hAnsi="Times New Roman" w:cs="Times New Roman"/>
          <w:sz w:val="24"/>
          <w:szCs w:val="24"/>
        </w:rPr>
        <w:t>Co-MOFs with</w:t>
      </w:r>
      <w:r w:rsidRPr="002E3CAE">
        <w:rPr>
          <w:rFonts w:ascii="Times New Roman" w:hAnsi="Times New Roman" w:cs="Times New Roman"/>
          <w:sz w:val="24"/>
          <w:szCs w:val="24"/>
        </w:rPr>
        <w:t xml:space="preserve"> heterogeneous </w:t>
      </w:r>
      <w:r w:rsidRPr="002E3CAE">
        <w:rPr>
          <w:rFonts w:ascii="Times New Roman" w:eastAsiaTheme="minorEastAsia" w:hAnsi="Times New Roman" w:cs="Times New Roman"/>
          <w:sz w:val="24"/>
          <w:szCs w:val="24"/>
        </w:rPr>
        <w:t>ligands</w:t>
      </w:r>
      <w:r w:rsidRPr="002E3CAE">
        <w:rPr>
          <w:rFonts w:ascii="Times New Roman" w:hAnsi="Times New Roman" w:cs="Times New Roman"/>
          <w:sz w:val="24"/>
          <w:szCs w:val="24"/>
        </w:rPr>
        <w:t xml:space="preserve"> </w:t>
      </w:r>
      <w:r w:rsidR="00014B4C" w:rsidRPr="002E3CAE">
        <w:rPr>
          <w:rFonts w:ascii="Times New Roman" w:eastAsiaTheme="minorEastAsia" w:hAnsi="Times New Roman" w:cs="Times New Roman"/>
          <w:sz w:val="24"/>
          <w:szCs w:val="24"/>
        </w:rPr>
        <w:t>are successfully</w:t>
      </w:r>
      <w:r w:rsidR="00014B4C" w:rsidRPr="002E3CAE">
        <w:rPr>
          <w:rFonts w:ascii="Times New Roman" w:hAnsi="Times New Roman" w:cs="Times New Roman"/>
          <w:sz w:val="24"/>
          <w:szCs w:val="24"/>
        </w:rPr>
        <w:t xml:space="preserve"> </w:t>
      </w:r>
      <w:r w:rsidRPr="002E3CAE">
        <w:rPr>
          <w:rFonts w:ascii="Times New Roman" w:hAnsi="Times New Roman" w:cs="Times New Roman"/>
          <w:sz w:val="24"/>
          <w:szCs w:val="24"/>
        </w:rPr>
        <w:t>constructed.</w:t>
      </w:r>
    </w:p>
    <w:p w14:paraId="189D8433" w14:textId="28666D41" w:rsidR="003434A0" w:rsidRPr="002E3CAE" w:rsidRDefault="003434A0"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546A5ECC" w14:textId="77777777" w:rsidR="00DF3336" w:rsidRPr="002E3CAE" w:rsidRDefault="00BC4FE5"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b/>
          <w:bCs/>
          <w:noProof/>
          <w:sz w:val="24"/>
          <w:szCs w:val="24"/>
        </w:rPr>
        <w:lastRenderedPageBreak/>
        <w:drawing>
          <wp:inline distT="0" distB="0" distL="0" distR="0" wp14:anchorId="3C99F295" wp14:editId="59BB95C2">
            <wp:extent cx="3240000" cy="2618815"/>
            <wp:effectExtent l="0" t="0" r="0" b="0"/>
            <wp:docPr id="10824089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40000" cy="2618815"/>
                    </a:xfrm>
                    <a:prstGeom prst="rect">
                      <a:avLst/>
                    </a:prstGeom>
                    <a:noFill/>
                  </pic:spPr>
                </pic:pic>
              </a:graphicData>
            </a:graphic>
          </wp:inline>
        </w:drawing>
      </w:r>
    </w:p>
    <w:p w14:paraId="490159D9" w14:textId="7BBD525E" w:rsidR="00B00EE5" w:rsidRPr="002E3CAE" w:rsidRDefault="00DF3336" w:rsidP="009A7554">
      <w:pPr>
        <w:pStyle w:val="af3"/>
        <w:spacing w:line="360" w:lineRule="auto"/>
        <w:jc w:val="both"/>
        <w:rPr>
          <w:rFonts w:ascii="Times New Roman" w:eastAsiaTheme="minorEastAsia" w:hAnsi="Times New Roman" w:cs="Times New Roman"/>
          <w:b w:val="0"/>
          <w:bCs/>
          <w:vanish/>
          <w:sz w:val="24"/>
          <w:szCs w:val="24"/>
          <w:specVanish/>
        </w:rPr>
      </w:pPr>
      <w:bookmarkStart w:id="54" w:name="_Toc207399092"/>
      <w:bookmarkStart w:id="55" w:name="_Ref194693451"/>
      <w:r w:rsidRPr="002E3CAE">
        <w:rPr>
          <w:rFonts w:ascii="Times New Roman" w:hAnsi="Times New Roman" w:cs="Times New Roman"/>
          <w:sz w:val="24"/>
          <w:szCs w:val="24"/>
        </w:rPr>
        <w:t xml:space="preserve">Supplementary Fig. </w:t>
      </w:r>
      <w:bookmarkEnd w:id="54"/>
      <w:bookmarkEnd w:id="55"/>
      <w:r w:rsidR="00A81223" w:rsidRPr="002E3CAE">
        <w:rPr>
          <w:rFonts w:ascii="Times New Roman" w:eastAsiaTheme="minorEastAsia" w:hAnsi="Times New Roman" w:cs="Times New Roman"/>
          <w:sz w:val="24"/>
          <w:szCs w:val="24"/>
        </w:rPr>
        <w:t>12</w:t>
      </w:r>
    </w:p>
    <w:p w14:paraId="2FC59FF0" w14:textId="32BF4512" w:rsidR="00E05D89" w:rsidRPr="002E3CAE" w:rsidRDefault="004A01A7"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Calibration curves of the reference electrode (Hg/</w:t>
      </w:r>
      <w:proofErr w:type="spellStart"/>
      <w:r w:rsidRPr="002E3CAE">
        <w:rPr>
          <w:rFonts w:ascii="Times New Roman" w:hAnsi="Times New Roman" w:cs="Times New Roman"/>
          <w:sz w:val="24"/>
          <w:szCs w:val="24"/>
        </w:rPr>
        <w:t>HgO</w:t>
      </w:r>
      <w:proofErr w:type="spellEnd"/>
      <w:r w:rsidRPr="002E3CAE">
        <w:rPr>
          <w:rFonts w:ascii="Times New Roman" w:hAnsi="Times New Roman" w:cs="Times New Roman"/>
          <w:sz w:val="24"/>
          <w:szCs w:val="24"/>
        </w:rPr>
        <w:t xml:space="preserve"> filled with saturated KOH solution) in 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-saturated 1 M KOH solution (pH</w:t>
      </w:r>
      <w:r w:rsidR="00887BD9"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w:t>
      </w:r>
      <w:r w:rsidR="00887BD9"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13.93)</w:t>
      </w:r>
      <w:r w:rsidR="00C61C88" w:rsidRPr="002E3CAE">
        <w:rPr>
          <w:rFonts w:ascii="Times New Roman" w:hAnsi="Times New Roman" w:cs="Times New Roman"/>
          <w:sz w:val="24"/>
          <w:szCs w:val="24"/>
        </w:rPr>
        <w:t>.</w:t>
      </w:r>
    </w:p>
    <w:p w14:paraId="5C55E2B3" w14:textId="777F4BD6" w:rsidR="00A41A38" w:rsidRPr="002E3CAE" w:rsidRDefault="00062317" w:rsidP="00A41A38">
      <w:pPr>
        <w:widowControl/>
        <w:spacing w:line="360" w:lineRule="auto"/>
        <w:ind w:firstLineChars="200" w:firstLine="480"/>
        <w:rPr>
          <w:rFonts w:ascii="Times New Roman" w:hAnsi="Times New Roman" w:cs="Times New Roman"/>
          <w:sz w:val="24"/>
          <w:szCs w:val="24"/>
        </w:rPr>
      </w:pPr>
      <w:r w:rsidRPr="002E3CAE">
        <w:rPr>
          <w:rFonts w:ascii="Times New Roman" w:hAnsi="Times New Roman" w:cs="Times New Roman"/>
          <w:sz w:val="24"/>
          <w:szCs w:val="24"/>
        </w:rPr>
        <w:t xml:space="preserve">The </w:t>
      </w:r>
      <w:bookmarkStart w:id="56" w:name="OLE_LINK142"/>
      <w:r w:rsidRPr="002E3CAE">
        <w:rPr>
          <w:rFonts w:ascii="Times New Roman" w:hAnsi="Times New Roman" w:cs="Times New Roman"/>
          <w:sz w:val="24"/>
          <w:szCs w:val="24"/>
        </w:rPr>
        <w:t xml:space="preserve">difference </w:t>
      </w:r>
      <w:bookmarkEnd w:id="56"/>
      <w:r w:rsidRPr="002E3CAE">
        <w:rPr>
          <w:rFonts w:ascii="Times New Roman" w:hAnsi="Times New Roman" w:cs="Times New Roman"/>
          <w:sz w:val="24"/>
          <w:szCs w:val="24"/>
        </w:rPr>
        <w:t xml:space="preserve">between the theoretical </w:t>
      </w:r>
      <w:r w:rsidRPr="002E3CAE">
        <w:rPr>
          <w:rFonts w:ascii="Times New Roman" w:eastAsiaTheme="minorEastAsia" w:hAnsi="Times New Roman" w:cs="Times New Roman"/>
          <w:sz w:val="24"/>
          <w:szCs w:val="24"/>
        </w:rPr>
        <w:t>value</w:t>
      </w:r>
      <w:r w:rsidRPr="002E3CAE">
        <w:rPr>
          <w:rFonts w:ascii="Times New Roman" w:hAnsi="Times New Roman" w:cs="Times New Roman"/>
          <w:sz w:val="24"/>
          <w:szCs w:val="24"/>
        </w:rPr>
        <w:t xml:space="preserve"> of 0.920 V and the experimental </w:t>
      </w:r>
      <w:r w:rsidRPr="002E3CAE">
        <w:rPr>
          <w:rFonts w:ascii="Times New Roman" w:eastAsiaTheme="minorEastAsia" w:hAnsi="Times New Roman" w:cs="Times New Roman"/>
          <w:sz w:val="24"/>
          <w:szCs w:val="24"/>
        </w:rPr>
        <w:t>value</w:t>
      </w:r>
      <w:r w:rsidRPr="002E3CAE">
        <w:rPr>
          <w:rFonts w:ascii="Times New Roman" w:hAnsi="Times New Roman" w:cs="Times New Roman"/>
          <w:sz w:val="24"/>
          <w:szCs w:val="24"/>
        </w:rPr>
        <w:t xml:space="preserve"> of 0.925 V is 0.005 V in KOH with pH</w:t>
      </w:r>
      <w:r w:rsidR="00887BD9"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w:t>
      </w:r>
      <w:r w:rsidR="00887BD9"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13.93 from the calibration experiment </w:t>
      </w:r>
      <w:r w:rsidRPr="002E3CAE">
        <w:rPr>
          <w:rFonts w:ascii="Times New Roman" w:eastAsiaTheme="minorEastAsia" w:hAnsi="Times New Roman" w:cs="Times New Roman"/>
          <w:sz w:val="24"/>
          <w:szCs w:val="24"/>
        </w:rPr>
        <w:t xml:space="preserve">based on the </w:t>
      </w:r>
      <w:r w:rsidRPr="002E3CAE">
        <w:rPr>
          <w:rFonts w:ascii="Times New Roman" w:hAnsi="Times New Roman" w:cs="Times New Roman"/>
          <w:sz w:val="24"/>
          <w:szCs w:val="24"/>
        </w:rPr>
        <w:t>Nernst equation. The interference of this result on the OER test result can be neglected.</w:t>
      </w:r>
    </w:p>
    <w:p w14:paraId="35715DD6" w14:textId="77777777" w:rsidR="00A41A38" w:rsidRPr="002E3CAE" w:rsidRDefault="00A41A38">
      <w:pPr>
        <w:widowControl/>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7EBCE7FE" w14:textId="77777777" w:rsidR="00DF3336" w:rsidRPr="002E3CAE" w:rsidRDefault="00E05D89"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b/>
          <w:bCs/>
          <w:noProof/>
          <w:sz w:val="24"/>
          <w:szCs w:val="24"/>
        </w:rPr>
        <w:lastRenderedPageBreak/>
        <w:drawing>
          <wp:inline distT="0" distB="0" distL="0" distR="0" wp14:anchorId="4F57EE3E" wp14:editId="7B5B9B68">
            <wp:extent cx="3240000" cy="2737373"/>
            <wp:effectExtent l="0" t="0" r="0" b="0"/>
            <wp:docPr id="1924994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40000" cy="2737373"/>
                    </a:xfrm>
                    <a:prstGeom prst="rect">
                      <a:avLst/>
                    </a:prstGeom>
                    <a:noFill/>
                  </pic:spPr>
                </pic:pic>
              </a:graphicData>
            </a:graphic>
          </wp:inline>
        </w:drawing>
      </w:r>
    </w:p>
    <w:p w14:paraId="6C4E76B1" w14:textId="37B9F18C" w:rsidR="00B00EE5" w:rsidRPr="002E3CAE" w:rsidRDefault="00DF3336" w:rsidP="009A7554">
      <w:pPr>
        <w:pStyle w:val="af3"/>
        <w:spacing w:line="360" w:lineRule="auto"/>
        <w:jc w:val="both"/>
        <w:rPr>
          <w:rFonts w:ascii="Times New Roman" w:eastAsiaTheme="minorEastAsia" w:hAnsi="Times New Roman" w:cs="Times New Roman"/>
          <w:b w:val="0"/>
          <w:bCs/>
          <w:vanish/>
          <w:sz w:val="24"/>
          <w:szCs w:val="24"/>
          <w:specVanish/>
        </w:rPr>
      </w:pPr>
      <w:bookmarkStart w:id="57" w:name="_Ref194693458"/>
      <w:bookmarkStart w:id="58" w:name="_Toc207399093"/>
      <w:r w:rsidRPr="002E3CAE">
        <w:rPr>
          <w:rFonts w:ascii="Times New Roman" w:hAnsi="Times New Roman" w:cs="Times New Roman"/>
          <w:sz w:val="24"/>
          <w:szCs w:val="24"/>
        </w:rPr>
        <w:t xml:space="preserve">Supplementary Fig. </w:t>
      </w:r>
      <w:bookmarkEnd w:id="57"/>
      <w:bookmarkEnd w:id="58"/>
      <w:r w:rsidR="00A81223" w:rsidRPr="002E3CAE">
        <w:rPr>
          <w:rFonts w:ascii="Times New Roman" w:eastAsiaTheme="minorEastAsia" w:hAnsi="Times New Roman" w:cs="Times New Roman"/>
          <w:sz w:val="24"/>
          <w:szCs w:val="24"/>
        </w:rPr>
        <w:t>13</w:t>
      </w:r>
    </w:p>
    <w:p w14:paraId="73A100D7" w14:textId="463A6415" w:rsidR="00E05D89" w:rsidRPr="002E3CAE" w:rsidRDefault="00E05D89"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Polarization curve of the bare rotating disk electrodes with 90% </w:t>
      </w:r>
      <w:proofErr w:type="spellStart"/>
      <w:r w:rsidRPr="002E3CAE">
        <w:rPr>
          <w:rFonts w:ascii="Times New Roman" w:hAnsi="Times New Roman" w:cs="Times New Roman"/>
          <w:sz w:val="24"/>
          <w:szCs w:val="24"/>
        </w:rPr>
        <w:t>iR</w:t>
      </w:r>
      <w:proofErr w:type="spellEnd"/>
      <w:r w:rsidRPr="002E3CAE">
        <w:rPr>
          <w:rFonts w:ascii="Times New Roman" w:hAnsi="Times New Roman" w:cs="Times New Roman"/>
          <w:sz w:val="24"/>
          <w:szCs w:val="24"/>
        </w:rPr>
        <w:t>-correction normalized by the geometric area.</w:t>
      </w:r>
    </w:p>
    <w:p w14:paraId="2BC01AD1" w14:textId="01EAB2A8" w:rsidR="00A41A38" w:rsidRPr="002E3CAE" w:rsidRDefault="00A41A38" w:rsidP="00A41A38">
      <w:pPr>
        <w:widowControl/>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I</w:t>
      </w:r>
      <w:r w:rsidRPr="002E3CAE">
        <w:rPr>
          <w:rFonts w:ascii="Times New Roman" w:hAnsi="Times New Roman" w:cs="Times New Roman"/>
          <w:sz w:val="24"/>
          <w:szCs w:val="24"/>
        </w:rPr>
        <w:t xml:space="preserve">t </w:t>
      </w:r>
      <w:r w:rsidR="00887BD9" w:rsidRPr="002E3CAE">
        <w:rPr>
          <w:rFonts w:ascii="Times New Roman" w:eastAsiaTheme="minorEastAsia" w:hAnsi="Times New Roman" w:cs="Times New Roman"/>
          <w:sz w:val="24"/>
          <w:szCs w:val="24"/>
        </w:rPr>
        <w:t>is</w:t>
      </w:r>
      <w:r w:rsidRPr="002E3CAE">
        <w:rPr>
          <w:rFonts w:ascii="Times New Roman" w:hAnsi="Times New Roman" w:cs="Times New Roman"/>
          <w:sz w:val="24"/>
          <w:szCs w:val="24"/>
        </w:rPr>
        <w:t xml:space="preserve"> found in </w:t>
      </w:r>
      <w:r w:rsidR="00A81223" w:rsidRPr="002E3CAE">
        <w:rPr>
          <w:rFonts w:ascii="Times New Roman" w:eastAsiaTheme="minorEastAsia" w:hAnsi="Times New Roman" w:cs="Times New Roman"/>
          <w:sz w:val="24"/>
          <w:szCs w:val="24"/>
        </w:rPr>
        <w:t xml:space="preserve">Supplementary 13 </w:t>
      </w:r>
      <w:r w:rsidRPr="002E3CAE">
        <w:rPr>
          <w:rFonts w:ascii="Times New Roman" w:hAnsi="Times New Roman" w:cs="Times New Roman"/>
          <w:sz w:val="24"/>
          <w:szCs w:val="24"/>
        </w:rPr>
        <w:t>that the bare rotating disk electrode is inactive for the OER</w:t>
      </w:r>
      <w:r w:rsidR="00CC7A03" w:rsidRPr="002E3CAE">
        <w:rPr>
          <w:rFonts w:ascii="Times New Roman" w:eastAsiaTheme="minorEastAsia" w:hAnsi="Times New Roman" w:cs="Times New Roman"/>
          <w:sz w:val="24"/>
          <w:szCs w:val="24"/>
        </w:rPr>
        <w:t>, ensuring that the obtained performance of Co-MOFs is intrinsic OER activity.</w:t>
      </w:r>
    </w:p>
    <w:p w14:paraId="708873CA" w14:textId="4D7A31DC" w:rsidR="00BC4FE5" w:rsidRPr="002E3CAE" w:rsidRDefault="00BC4FE5"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38FE2715" w14:textId="45C3AC79" w:rsidR="00043FA8" w:rsidRPr="002E3CAE" w:rsidRDefault="00264A32"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47A2056C" wp14:editId="7CBD0E11">
            <wp:extent cx="5040000" cy="2196082"/>
            <wp:effectExtent l="0" t="0" r="8255" b="0"/>
            <wp:docPr id="12565397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0000" cy="2196082"/>
                    </a:xfrm>
                    <a:prstGeom prst="rect">
                      <a:avLst/>
                    </a:prstGeom>
                    <a:noFill/>
                  </pic:spPr>
                </pic:pic>
              </a:graphicData>
            </a:graphic>
          </wp:inline>
        </w:drawing>
      </w:r>
    </w:p>
    <w:p w14:paraId="54721921" w14:textId="4889289E" w:rsidR="00B00EE5"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59" w:name="_Ref194692885"/>
      <w:bookmarkStart w:id="60" w:name="_Toc207399094"/>
      <w:r w:rsidRPr="002E3CAE">
        <w:rPr>
          <w:rFonts w:ascii="Times New Roman" w:hAnsi="Times New Roman" w:cs="Times New Roman"/>
          <w:sz w:val="24"/>
          <w:szCs w:val="24"/>
        </w:rPr>
        <w:t xml:space="preserve">Supplementary Fig. </w:t>
      </w:r>
      <w:bookmarkEnd w:id="59"/>
      <w:bookmarkEnd w:id="60"/>
      <w:r w:rsidR="00A81223" w:rsidRPr="002E3CAE">
        <w:rPr>
          <w:rFonts w:ascii="Times New Roman" w:eastAsiaTheme="minorEastAsia" w:hAnsi="Times New Roman" w:cs="Times New Roman"/>
          <w:sz w:val="24"/>
          <w:szCs w:val="24"/>
        </w:rPr>
        <w:t>14</w:t>
      </w:r>
    </w:p>
    <w:p w14:paraId="31851F34" w14:textId="4568AD94" w:rsidR="00604BA5" w:rsidRPr="002E3CAE" w:rsidRDefault="004A01A7"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00FF79B9" w:rsidRPr="002E3CAE">
        <w:rPr>
          <w:rFonts w:ascii="Times New Roman" w:hAnsi="Times New Roman" w:cs="Times New Roman"/>
          <w:b/>
          <w:bCs/>
          <w:sz w:val="24"/>
          <w:szCs w:val="24"/>
        </w:rPr>
        <w:t>(a)</w:t>
      </w:r>
      <w:r w:rsidR="00FF79B9" w:rsidRPr="002E3CAE">
        <w:rPr>
          <w:rFonts w:ascii="Times New Roman" w:hAnsi="Times New Roman" w:cs="Times New Roman"/>
          <w:sz w:val="24"/>
          <w:szCs w:val="24"/>
        </w:rPr>
        <w:t xml:space="preserve"> </w:t>
      </w:r>
      <w:bookmarkStart w:id="61" w:name="OLE_LINK136"/>
      <w:r w:rsidR="00FF79B9" w:rsidRPr="002E3CAE">
        <w:rPr>
          <w:rFonts w:ascii="Times New Roman" w:hAnsi="Times New Roman" w:cs="Times New Roman"/>
          <w:sz w:val="24"/>
          <w:szCs w:val="24"/>
        </w:rPr>
        <w:t xml:space="preserve">Polarization curves of </w:t>
      </w:r>
      <w:bookmarkStart w:id="62" w:name="OLE_LINK82"/>
      <w:r w:rsidR="00B2397A" w:rsidRPr="002E3CAE">
        <w:rPr>
          <w:rFonts w:ascii="Times New Roman" w:hAnsi="Times New Roman" w:cs="Times New Roman"/>
          <w:sz w:val="24"/>
          <w:szCs w:val="24"/>
        </w:rPr>
        <w:t>Co-MOFs</w:t>
      </w:r>
      <w:r w:rsidR="00FF79B9" w:rsidRPr="002E3CAE">
        <w:rPr>
          <w:rFonts w:ascii="Times New Roman" w:hAnsi="Times New Roman" w:cs="Times New Roman"/>
          <w:sz w:val="24"/>
          <w:szCs w:val="24"/>
        </w:rPr>
        <w:t xml:space="preserve"> and</w:t>
      </w:r>
      <w:r w:rsidR="009426C5" w:rsidRPr="002E3CAE">
        <w:rPr>
          <w:rFonts w:ascii="Times New Roman" w:hAnsi="Times New Roman" w:cs="Times New Roman"/>
          <w:sz w:val="24"/>
          <w:szCs w:val="24"/>
        </w:rPr>
        <w:t xml:space="preserve"> </w:t>
      </w:r>
      <w:r w:rsidR="00F11E66" w:rsidRPr="002E3CAE">
        <w:rPr>
          <w:rFonts w:ascii="Times New Roman" w:eastAsiaTheme="minorEastAsia" w:hAnsi="Times New Roman" w:cs="Times New Roman"/>
          <w:sz w:val="24"/>
          <w:szCs w:val="24"/>
        </w:rPr>
        <w:t>reference</w:t>
      </w:r>
      <w:r w:rsidR="00F11E66" w:rsidRPr="002E3CAE">
        <w:rPr>
          <w:rFonts w:ascii="Times New Roman" w:hAnsi="Times New Roman" w:cs="Times New Roman"/>
          <w:sz w:val="24"/>
          <w:szCs w:val="24"/>
        </w:rPr>
        <w:t xml:space="preserve"> </w:t>
      </w:r>
      <w:r w:rsidR="00FF79B9" w:rsidRPr="002E3CAE">
        <w:rPr>
          <w:rFonts w:ascii="Times New Roman" w:hAnsi="Times New Roman" w:cs="Times New Roman"/>
          <w:sz w:val="24"/>
          <w:szCs w:val="24"/>
        </w:rPr>
        <w:t>RuO</w:t>
      </w:r>
      <w:r w:rsidR="00FF79B9" w:rsidRPr="002E3CAE">
        <w:rPr>
          <w:rFonts w:ascii="Times New Roman" w:hAnsi="Times New Roman" w:cs="Times New Roman"/>
          <w:sz w:val="24"/>
          <w:szCs w:val="24"/>
          <w:vertAlign w:val="subscript"/>
        </w:rPr>
        <w:t>2</w:t>
      </w:r>
      <w:r w:rsidR="00FF79B9" w:rsidRPr="002E3CAE">
        <w:rPr>
          <w:rFonts w:ascii="Times New Roman" w:hAnsi="Times New Roman" w:cs="Times New Roman"/>
          <w:sz w:val="24"/>
          <w:szCs w:val="24"/>
        </w:rPr>
        <w:t xml:space="preserve"> </w:t>
      </w:r>
      <w:bookmarkEnd w:id="62"/>
      <w:r w:rsidR="009426C5" w:rsidRPr="002E3CAE">
        <w:rPr>
          <w:rFonts w:ascii="Times New Roman" w:hAnsi="Times New Roman" w:cs="Times New Roman"/>
          <w:sz w:val="24"/>
          <w:szCs w:val="24"/>
        </w:rPr>
        <w:t xml:space="preserve">with 90% </w:t>
      </w:r>
      <w:proofErr w:type="spellStart"/>
      <w:r w:rsidR="009426C5" w:rsidRPr="002E3CAE">
        <w:rPr>
          <w:rFonts w:ascii="Times New Roman" w:hAnsi="Times New Roman" w:cs="Times New Roman"/>
          <w:sz w:val="24"/>
          <w:szCs w:val="24"/>
        </w:rPr>
        <w:t>iR</w:t>
      </w:r>
      <w:proofErr w:type="spellEnd"/>
      <w:r w:rsidR="009426C5" w:rsidRPr="002E3CAE">
        <w:rPr>
          <w:rFonts w:ascii="Times New Roman" w:hAnsi="Times New Roman" w:cs="Times New Roman"/>
          <w:sz w:val="24"/>
          <w:szCs w:val="24"/>
        </w:rPr>
        <w:t xml:space="preserve">-correction by the rotating disk electrodes and the current normalized by </w:t>
      </w:r>
      <w:r w:rsidR="002921E2" w:rsidRPr="002E3CAE">
        <w:rPr>
          <w:rFonts w:ascii="Times New Roman" w:hAnsi="Times New Roman" w:cs="Times New Roman"/>
          <w:sz w:val="24"/>
          <w:szCs w:val="24"/>
        </w:rPr>
        <w:t>the mass of the catalyst</w:t>
      </w:r>
      <w:r w:rsidR="00FF79B9" w:rsidRPr="002E3CAE">
        <w:rPr>
          <w:rFonts w:ascii="Times New Roman" w:hAnsi="Times New Roman" w:cs="Times New Roman"/>
          <w:sz w:val="24"/>
          <w:szCs w:val="24"/>
        </w:rPr>
        <w:t>,</w:t>
      </w:r>
      <w:bookmarkEnd w:id="61"/>
      <w:r w:rsidR="00FF79B9" w:rsidRPr="002E3CAE">
        <w:rPr>
          <w:rFonts w:ascii="Times New Roman" w:hAnsi="Times New Roman" w:cs="Times New Roman"/>
          <w:sz w:val="24"/>
          <w:szCs w:val="24"/>
        </w:rPr>
        <w:t xml:space="preserve"> and </w:t>
      </w:r>
      <w:r w:rsidR="00FF79B9" w:rsidRPr="002E3CAE">
        <w:rPr>
          <w:rFonts w:ascii="Times New Roman" w:hAnsi="Times New Roman" w:cs="Times New Roman"/>
          <w:b/>
          <w:bCs/>
          <w:sz w:val="24"/>
          <w:szCs w:val="24"/>
        </w:rPr>
        <w:t>(b)</w:t>
      </w:r>
      <w:r w:rsidR="00FF79B9" w:rsidRPr="002E3CAE">
        <w:rPr>
          <w:rFonts w:ascii="Times New Roman" w:hAnsi="Times New Roman" w:cs="Times New Roman"/>
          <w:sz w:val="24"/>
          <w:szCs w:val="24"/>
        </w:rPr>
        <w:t xml:space="preserve"> </w:t>
      </w:r>
      <w:r w:rsidR="005235B0" w:rsidRPr="002E3CAE">
        <w:rPr>
          <w:rFonts w:ascii="Times New Roman" w:hAnsi="Times New Roman" w:cs="Times New Roman"/>
          <w:sz w:val="24"/>
          <w:szCs w:val="24"/>
        </w:rPr>
        <w:t xml:space="preserve">the </w:t>
      </w:r>
      <w:r w:rsidR="00FF79B9" w:rsidRPr="002E3CAE">
        <w:rPr>
          <w:rFonts w:ascii="Times New Roman" w:hAnsi="Times New Roman" w:cs="Times New Roman"/>
          <w:sz w:val="24"/>
          <w:szCs w:val="24"/>
        </w:rPr>
        <w:t>corresponding overpotential at 500 mA mg</w:t>
      </w:r>
      <w:r w:rsidR="00FF79B9" w:rsidRPr="002E3CAE">
        <w:rPr>
          <w:rFonts w:ascii="Times New Roman" w:hAnsi="Times New Roman" w:cs="Times New Roman"/>
          <w:sz w:val="24"/>
          <w:szCs w:val="24"/>
          <w:vertAlign w:val="superscript"/>
        </w:rPr>
        <w:t>-1</w:t>
      </w:r>
      <w:r w:rsidR="00FF79B9" w:rsidRPr="002E3CAE">
        <w:rPr>
          <w:rFonts w:ascii="Times New Roman" w:hAnsi="Times New Roman" w:cs="Times New Roman"/>
          <w:sz w:val="24"/>
          <w:szCs w:val="24"/>
        </w:rPr>
        <w:t>.</w:t>
      </w:r>
    </w:p>
    <w:p w14:paraId="4616A5A0" w14:textId="61A5C84A" w:rsidR="00CC7A03" w:rsidRPr="002E3CAE" w:rsidRDefault="00CC7A03" w:rsidP="00F11E66">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Among th</w:t>
      </w:r>
      <w:r w:rsidR="00F11E66" w:rsidRPr="002E3CAE">
        <w:rPr>
          <w:rFonts w:ascii="Times New Roman" w:eastAsiaTheme="minorEastAsia" w:hAnsi="Times New Roman" w:cs="Times New Roman"/>
          <w:sz w:val="24"/>
          <w:szCs w:val="24"/>
        </w:rPr>
        <w:t xml:space="preserve">ese catalysts, amino-Co-MOF shows the highest mass activity with an overpotential of </w:t>
      </w:r>
      <w:r w:rsidR="00B978B7" w:rsidRPr="002E3CAE">
        <w:rPr>
          <w:rFonts w:ascii="Times New Roman" w:eastAsiaTheme="minorEastAsia" w:hAnsi="Times New Roman" w:cs="Times New Roman"/>
          <w:sz w:val="24"/>
          <w:szCs w:val="24"/>
        </w:rPr>
        <w:t>merely</w:t>
      </w:r>
      <w:r w:rsidR="00F11E66" w:rsidRPr="002E3CAE">
        <w:rPr>
          <w:rFonts w:ascii="Times New Roman" w:eastAsiaTheme="minorEastAsia" w:hAnsi="Times New Roman" w:cs="Times New Roman"/>
          <w:sz w:val="24"/>
          <w:szCs w:val="24"/>
        </w:rPr>
        <w:t xml:space="preserve"> 283 mV at 500 mA </w:t>
      </w:r>
      <w:r w:rsidR="00B978B7" w:rsidRPr="002E3CAE">
        <w:rPr>
          <w:rFonts w:ascii="Times New Roman" w:eastAsiaTheme="minorEastAsia" w:hAnsi="Times New Roman" w:cs="Times New Roman"/>
          <w:sz w:val="24"/>
          <w:szCs w:val="24"/>
        </w:rPr>
        <w:t>mg</w:t>
      </w:r>
      <w:r w:rsidR="00F11E66" w:rsidRPr="002E3CAE">
        <w:rPr>
          <w:rFonts w:ascii="Times New Roman" w:eastAsiaTheme="minorEastAsia" w:hAnsi="Times New Roman" w:cs="Times New Roman"/>
          <w:sz w:val="24"/>
          <w:szCs w:val="24"/>
          <w:vertAlign w:val="superscript"/>
        </w:rPr>
        <w:t>-</w:t>
      </w:r>
      <w:r w:rsidR="00B978B7" w:rsidRPr="002E3CAE">
        <w:rPr>
          <w:rFonts w:ascii="Times New Roman" w:eastAsiaTheme="minorEastAsia" w:hAnsi="Times New Roman" w:cs="Times New Roman"/>
          <w:sz w:val="24"/>
          <w:szCs w:val="24"/>
          <w:vertAlign w:val="superscript"/>
        </w:rPr>
        <w:t>1</w:t>
      </w:r>
      <w:r w:rsidR="00F11E66" w:rsidRPr="002E3CAE">
        <w:rPr>
          <w:rFonts w:ascii="Times New Roman" w:eastAsiaTheme="minorEastAsia" w:hAnsi="Times New Roman" w:cs="Times New Roman"/>
          <w:sz w:val="24"/>
          <w:szCs w:val="24"/>
        </w:rPr>
        <w:t>.</w:t>
      </w:r>
    </w:p>
    <w:p w14:paraId="47A4B062" w14:textId="0AAFF79A" w:rsidR="00BC4FE5" w:rsidRPr="002E3CAE" w:rsidRDefault="00BC4FE5"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2AA06848" w14:textId="7BD0D289" w:rsidR="00043FA8" w:rsidRPr="002E3CAE" w:rsidRDefault="00264A32"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4CB4D0ED" wp14:editId="6A9501A4">
            <wp:extent cx="5040000" cy="4198727"/>
            <wp:effectExtent l="0" t="0" r="8255" b="0"/>
            <wp:docPr id="9046254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0000" cy="4198727"/>
                    </a:xfrm>
                    <a:prstGeom prst="rect">
                      <a:avLst/>
                    </a:prstGeom>
                    <a:noFill/>
                  </pic:spPr>
                </pic:pic>
              </a:graphicData>
            </a:graphic>
          </wp:inline>
        </w:drawing>
      </w:r>
    </w:p>
    <w:p w14:paraId="48CF7428" w14:textId="6EB7EC30" w:rsidR="00B00EE5"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63" w:name="_Toc207399095"/>
      <w:r w:rsidRPr="002E3CAE">
        <w:rPr>
          <w:rFonts w:ascii="Times New Roman" w:hAnsi="Times New Roman" w:cs="Times New Roman"/>
          <w:sz w:val="24"/>
          <w:szCs w:val="24"/>
        </w:rPr>
        <w:t xml:space="preserve">Supplementary Fig. </w:t>
      </w:r>
      <w:bookmarkEnd w:id="63"/>
      <w:r w:rsidR="00A81223" w:rsidRPr="002E3CAE">
        <w:rPr>
          <w:rFonts w:ascii="Times New Roman" w:eastAsiaTheme="minorEastAsia" w:hAnsi="Times New Roman" w:cs="Times New Roman"/>
          <w:sz w:val="24"/>
          <w:szCs w:val="24"/>
        </w:rPr>
        <w:t>15</w:t>
      </w:r>
    </w:p>
    <w:p w14:paraId="3B6B17B7" w14:textId="4ABCFCAE" w:rsidR="00A41A38" w:rsidRPr="002E3CAE" w:rsidRDefault="00FF79B9"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00562FDB" w:rsidRPr="002E3CAE">
        <w:rPr>
          <w:rFonts w:ascii="Times New Roman" w:hAnsi="Times New Roman" w:cs="Times New Roman"/>
          <w:sz w:val="24"/>
          <w:szCs w:val="24"/>
        </w:rPr>
        <w:t>Cyclic voltammetry</w:t>
      </w:r>
      <w:r w:rsidRPr="002E3CAE">
        <w:rPr>
          <w:rFonts w:ascii="Times New Roman" w:hAnsi="Times New Roman" w:cs="Times New Roman"/>
          <w:sz w:val="24"/>
          <w:szCs w:val="24"/>
        </w:rPr>
        <w:t xml:space="preserve"> curves of </w:t>
      </w:r>
      <w:r w:rsidR="00264A32" w:rsidRPr="002E3CAE">
        <w:rPr>
          <w:rFonts w:ascii="Times New Roman" w:hAnsi="Times New Roman" w:cs="Times New Roman"/>
          <w:b/>
          <w:bCs/>
          <w:sz w:val="24"/>
          <w:szCs w:val="24"/>
        </w:rPr>
        <w:t>(a)</w:t>
      </w:r>
      <w:r w:rsidR="00264A32" w:rsidRPr="002E3CAE">
        <w:rPr>
          <w:rFonts w:ascii="Times New Roman" w:eastAsiaTheme="minorEastAsia" w:hAnsi="Times New Roman" w:cs="Times New Roman"/>
          <w:sz w:val="24"/>
          <w:szCs w:val="24"/>
        </w:rPr>
        <w:t xml:space="preserve"> amino-Co-MOF, (b) hydroxy-Co-MOF, </w:t>
      </w:r>
      <w:r w:rsidR="00264A32" w:rsidRPr="002E3CAE">
        <w:rPr>
          <w:rFonts w:ascii="Times New Roman" w:eastAsiaTheme="minorEastAsia" w:hAnsi="Times New Roman" w:cs="Times New Roman"/>
          <w:b/>
          <w:bCs/>
          <w:sz w:val="24"/>
          <w:szCs w:val="24"/>
        </w:rPr>
        <w:t>(c)</w:t>
      </w:r>
      <w:r w:rsidRPr="002E3CAE">
        <w:rPr>
          <w:rFonts w:ascii="Times New Roman" w:hAnsi="Times New Roman" w:cs="Times New Roman"/>
          <w:sz w:val="24"/>
          <w:szCs w:val="24"/>
        </w:rPr>
        <w:t xml:space="preserve"> </w:t>
      </w:r>
      <w:proofErr w:type="spellStart"/>
      <w:r w:rsidR="00264A32" w:rsidRPr="002E3CAE">
        <w:rPr>
          <w:rFonts w:ascii="Times New Roman" w:eastAsiaTheme="minorEastAsia" w:hAnsi="Times New Roman" w:cs="Times New Roman"/>
          <w:sz w:val="24"/>
          <w:szCs w:val="24"/>
        </w:rPr>
        <w:t>thio</w:t>
      </w:r>
      <w:proofErr w:type="spellEnd"/>
      <w:r w:rsidR="00264A32" w:rsidRPr="002E3CAE">
        <w:rPr>
          <w:rFonts w:ascii="Times New Roman" w:eastAsiaTheme="minorEastAsia" w:hAnsi="Times New Roman" w:cs="Times New Roman"/>
          <w:sz w:val="24"/>
          <w:szCs w:val="24"/>
        </w:rPr>
        <w:t xml:space="preserve">-Co-MOF, and </w:t>
      </w:r>
      <w:r w:rsidR="00264A32" w:rsidRPr="002E3CAE">
        <w:rPr>
          <w:rFonts w:ascii="Times New Roman" w:eastAsiaTheme="minorEastAsia" w:hAnsi="Times New Roman" w:cs="Times New Roman"/>
          <w:b/>
          <w:bCs/>
          <w:sz w:val="24"/>
          <w:szCs w:val="24"/>
        </w:rPr>
        <w:t>(d)</w:t>
      </w:r>
      <w:r w:rsidR="00264A32" w:rsidRPr="002E3CAE">
        <w:rPr>
          <w:rFonts w:ascii="Times New Roman" w:eastAsiaTheme="minorEastAsia" w:hAnsi="Times New Roman" w:cs="Times New Roman"/>
          <w:sz w:val="24"/>
          <w:szCs w:val="24"/>
        </w:rPr>
        <w:t xml:space="preserve"> RuO</w:t>
      </w:r>
      <w:r w:rsidR="00264A32" w:rsidRPr="002E3CAE">
        <w:rPr>
          <w:rFonts w:ascii="Times New Roman" w:eastAsiaTheme="minorEastAsia" w:hAnsi="Times New Roman" w:cs="Times New Roman"/>
          <w:sz w:val="24"/>
          <w:szCs w:val="24"/>
          <w:vertAlign w:val="subscript"/>
        </w:rPr>
        <w:t>2</w:t>
      </w:r>
      <w:r w:rsidR="00264A32"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recorded in a potential window between 0.84 and 0.94 V (vs. RHE) at the scan rates from 20 to 200 mV s</w:t>
      </w:r>
      <w:r w:rsidRPr="002E3CAE">
        <w:rPr>
          <w:rFonts w:ascii="Times New Roman" w:hAnsi="Times New Roman" w:cs="Times New Roman"/>
          <w:sz w:val="24"/>
          <w:szCs w:val="24"/>
          <w:vertAlign w:val="superscript"/>
        </w:rPr>
        <w:t>-1</w:t>
      </w:r>
      <w:r w:rsidR="00264A32" w:rsidRPr="002E3CAE">
        <w:rPr>
          <w:rFonts w:ascii="Times New Roman" w:eastAsiaTheme="minorEastAsia" w:hAnsi="Times New Roman" w:cs="Times New Roman"/>
          <w:sz w:val="24"/>
          <w:szCs w:val="24"/>
        </w:rPr>
        <w:t>.</w:t>
      </w:r>
    </w:p>
    <w:p w14:paraId="4F3684AA" w14:textId="77777777" w:rsidR="00A41A38" w:rsidRPr="002E3CAE" w:rsidRDefault="00A41A38">
      <w:pPr>
        <w:widowControl/>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449D866C" w14:textId="5BF2E0CD" w:rsidR="00264A32" w:rsidRPr="002E3CAE" w:rsidRDefault="00D24EC4" w:rsidP="009A7554">
      <w:pPr>
        <w:spacing w:line="360" w:lineRule="auto"/>
        <w:jc w:val="center"/>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noProof/>
          <w:sz w:val="24"/>
          <w:szCs w:val="24"/>
        </w:rPr>
        <w:lastRenderedPageBreak/>
        <w:drawing>
          <wp:inline distT="0" distB="0" distL="0" distR="0" wp14:anchorId="29057344" wp14:editId="78479C0D">
            <wp:extent cx="3486108" cy="2880000"/>
            <wp:effectExtent l="0" t="0" r="635" b="0"/>
            <wp:docPr id="13634798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86108" cy="2880000"/>
                    </a:xfrm>
                    <a:prstGeom prst="rect">
                      <a:avLst/>
                    </a:prstGeom>
                    <a:noFill/>
                  </pic:spPr>
                </pic:pic>
              </a:graphicData>
            </a:graphic>
          </wp:inline>
        </w:drawing>
      </w:r>
    </w:p>
    <w:p w14:paraId="540366C0" w14:textId="688C387A" w:rsidR="00D24EC4" w:rsidRPr="002E3CAE" w:rsidRDefault="00D24EC4" w:rsidP="009A7554">
      <w:pPr>
        <w:pStyle w:val="af3"/>
        <w:spacing w:line="360" w:lineRule="auto"/>
        <w:jc w:val="both"/>
        <w:rPr>
          <w:rFonts w:ascii="Times New Roman" w:eastAsiaTheme="minorEastAsia" w:hAnsi="Times New Roman" w:cs="Times New Roman"/>
          <w:b w:val="0"/>
          <w:bCs/>
          <w:vanish/>
          <w:sz w:val="24"/>
          <w:szCs w:val="24"/>
          <w:specVanish/>
        </w:rPr>
      </w:pPr>
      <w:bookmarkStart w:id="64" w:name="_Toc207399096"/>
      <w:r w:rsidRPr="002E3CAE">
        <w:rPr>
          <w:rFonts w:ascii="Times New Roman" w:hAnsi="Times New Roman" w:cs="Times New Roman"/>
          <w:sz w:val="24"/>
          <w:szCs w:val="24"/>
        </w:rPr>
        <w:t xml:space="preserve">Supplementary Fig. </w:t>
      </w:r>
      <w:bookmarkEnd w:id="64"/>
      <w:r w:rsidR="00A81223" w:rsidRPr="002E3CAE">
        <w:rPr>
          <w:rFonts w:ascii="Times New Roman" w:eastAsiaTheme="minorEastAsia" w:hAnsi="Times New Roman" w:cs="Times New Roman"/>
          <w:sz w:val="24"/>
          <w:szCs w:val="24"/>
        </w:rPr>
        <w:t>16</w:t>
      </w:r>
    </w:p>
    <w:p w14:paraId="5AD43821" w14:textId="4313998A" w:rsidR="00976369" w:rsidRPr="002E3CAE" w:rsidRDefault="00D24EC4" w:rsidP="005A03E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w:t>
      </w:r>
      <w:r w:rsidR="00264A32" w:rsidRPr="002E3CAE">
        <w:rPr>
          <w:rFonts w:ascii="Times New Roman" w:hAnsi="Times New Roman" w:cs="Times New Roman"/>
          <w:sz w:val="24"/>
          <w:szCs w:val="24"/>
        </w:rPr>
        <w:t xml:space="preserve"> Capacitive current density as a function of scan rates of different catalysts</w:t>
      </w:r>
      <w:r w:rsidR="0013569B" w:rsidRPr="002E3CAE">
        <w:rPr>
          <w:rFonts w:ascii="Times New Roman" w:eastAsiaTheme="minorEastAsia" w:hAnsi="Times New Roman" w:cs="Times New Roman"/>
          <w:sz w:val="24"/>
          <w:szCs w:val="24"/>
        </w:rPr>
        <w:t>.</w:t>
      </w:r>
      <w:r w:rsidR="00264A32" w:rsidRPr="002E3CAE">
        <w:rPr>
          <w:rFonts w:ascii="Times New Roman" w:hAnsi="Times New Roman" w:cs="Times New Roman"/>
          <w:sz w:val="24"/>
          <w:szCs w:val="24"/>
        </w:rPr>
        <w:t xml:space="preserve"> </w:t>
      </w:r>
      <w:r w:rsidR="0013569B" w:rsidRPr="002E3CAE">
        <w:rPr>
          <w:rFonts w:ascii="Times New Roman" w:eastAsiaTheme="minorEastAsia" w:hAnsi="Times New Roman" w:cs="Times New Roman"/>
          <w:sz w:val="24"/>
          <w:szCs w:val="24"/>
        </w:rPr>
        <w:t>T</w:t>
      </w:r>
      <w:r w:rsidR="0013569B" w:rsidRPr="002E3CAE">
        <w:rPr>
          <w:rFonts w:ascii="Times New Roman" w:hAnsi="Times New Roman" w:cs="Times New Roman"/>
          <w:sz w:val="24"/>
          <w:szCs w:val="24"/>
        </w:rPr>
        <w:t xml:space="preserve">he </w:t>
      </w:r>
      <w:r w:rsidR="00264A32" w:rsidRPr="002E3CAE">
        <w:rPr>
          <w:rFonts w:ascii="Times New Roman" w:hAnsi="Times New Roman" w:cs="Times New Roman"/>
          <w:sz w:val="24"/>
          <w:szCs w:val="24"/>
        </w:rPr>
        <w:t>slopes are equal to the double-layer capacitance.</w:t>
      </w:r>
      <w:r w:rsidR="00F11E66" w:rsidRPr="002E3CAE">
        <w:rPr>
          <w:rFonts w:ascii="Times New Roman" w:eastAsiaTheme="minorEastAsia" w:hAnsi="Times New Roman" w:cs="Times New Roman"/>
          <w:sz w:val="24"/>
          <w:szCs w:val="24"/>
        </w:rPr>
        <w:t xml:space="preserve"> </w:t>
      </w:r>
      <w:r w:rsidR="00264A32" w:rsidRPr="002E3CAE">
        <w:rPr>
          <w:rFonts w:ascii="Times New Roman" w:hAnsi="Times New Roman" w:cs="Times New Roman"/>
          <w:sz w:val="24"/>
          <w:szCs w:val="24"/>
        </w:rPr>
        <w:t xml:space="preserve">ECSA is calculated and shown in Supplementary Table </w:t>
      </w:r>
      <w:r w:rsidR="00264A32" w:rsidRPr="002E3CAE">
        <w:rPr>
          <w:rFonts w:ascii="Times New Roman" w:eastAsiaTheme="minorEastAsia" w:hAnsi="Times New Roman" w:cs="Times New Roman"/>
          <w:sz w:val="24"/>
          <w:szCs w:val="24"/>
        </w:rPr>
        <w:t>6</w:t>
      </w:r>
      <w:r w:rsidR="00264A32" w:rsidRPr="002E3CAE">
        <w:rPr>
          <w:rFonts w:ascii="Times New Roman" w:hAnsi="Times New Roman" w:cs="Times New Roman"/>
          <w:sz w:val="24"/>
          <w:szCs w:val="24"/>
        </w:rPr>
        <w:t>.</w:t>
      </w:r>
    </w:p>
    <w:p w14:paraId="64F17B95" w14:textId="5FE477C9" w:rsidR="00A234B7" w:rsidRPr="002E3CAE" w:rsidRDefault="00793C92" w:rsidP="009A7554">
      <w:pPr>
        <w:spacing w:line="360" w:lineRule="auto"/>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p>
    <w:p w14:paraId="0A575930" w14:textId="46DBF3A6" w:rsidR="00043FA8" w:rsidRPr="002E3CAE" w:rsidRDefault="00D24EC4"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10FF5DFD" wp14:editId="014ADE51">
            <wp:extent cx="5040000" cy="2236922"/>
            <wp:effectExtent l="0" t="0" r="8255" b="0"/>
            <wp:docPr id="18172896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0000" cy="2236922"/>
                    </a:xfrm>
                    <a:prstGeom prst="rect">
                      <a:avLst/>
                    </a:prstGeom>
                    <a:noFill/>
                  </pic:spPr>
                </pic:pic>
              </a:graphicData>
            </a:graphic>
          </wp:inline>
        </w:drawing>
      </w:r>
    </w:p>
    <w:p w14:paraId="1E4CE5E2" w14:textId="2DD90FF6" w:rsidR="00B00EE5"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65" w:name="_Toc207399097"/>
      <w:r w:rsidRPr="002E3CAE">
        <w:rPr>
          <w:rFonts w:ascii="Times New Roman" w:hAnsi="Times New Roman" w:cs="Times New Roman"/>
          <w:sz w:val="24"/>
          <w:szCs w:val="24"/>
        </w:rPr>
        <w:t xml:space="preserve">Supplementary Fig. </w:t>
      </w:r>
      <w:bookmarkStart w:id="66" w:name="OLE_LINK83"/>
      <w:bookmarkEnd w:id="65"/>
      <w:r w:rsidR="00A81223" w:rsidRPr="002E3CAE">
        <w:rPr>
          <w:rFonts w:ascii="Times New Roman" w:eastAsiaTheme="minorEastAsia" w:hAnsi="Times New Roman" w:cs="Times New Roman"/>
          <w:sz w:val="24"/>
          <w:szCs w:val="24"/>
        </w:rPr>
        <w:t>17</w:t>
      </w:r>
    </w:p>
    <w:p w14:paraId="46C52599" w14:textId="071BC74D" w:rsidR="00604BA5" w:rsidRPr="002E3CAE" w:rsidRDefault="009426C5"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Polarization curves of </w:t>
      </w:r>
      <w:r w:rsidR="00B2397A" w:rsidRPr="002E3CAE">
        <w:rPr>
          <w:rFonts w:ascii="Times New Roman" w:hAnsi="Times New Roman" w:cs="Times New Roman"/>
          <w:sz w:val="24"/>
          <w:szCs w:val="24"/>
        </w:rPr>
        <w:t>Co-MOFs</w:t>
      </w:r>
      <w:r w:rsidRPr="002E3CAE">
        <w:rPr>
          <w:rFonts w:ascii="Times New Roman" w:hAnsi="Times New Roman" w:cs="Times New Roman"/>
          <w:sz w:val="24"/>
          <w:szCs w:val="24"/>
        </w:rPr>
        <w:t xml:space="preserve"> and commercial RuO</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with 90% </w:t>
      </w:r>
      <w:proofErr w:type="spellStart"/>
      <w:r w:rsidRPr="002E3CAE">
        <w:rPr>
          <w:rFonts w:ascii="Times New Roman" w:hAnsi="Times New Roman" w:cs="Times New Roman"/>
          <w:sz w:val="24"/>
          <w:szCs w:val="24"/>
        </w:rPr>
        <w:t>iR</w:t>
      </w:r>
      <w:proofErr w:type="spellEnd"/>
      <w:r w:rsidRPr="002E3CAE">
        <w:rPr>
          <w:rFonts w:ascii="Times New Roman" w:hAnsi="Times New Roman" w:cs="Times New Roman"/>
          <w:sz w:val="24"/>
          <w:szCs w:val="24"/>
        </w:rPr>
        <w:t xml:space="preserve">-correction by the rotating disk electrodes </w:t>
      </w:r>
      <w:bookmarkEnd w:id="66"/>
      <w:r w:rsidRPr="002E3CAE">
        <w:rPr>
          <w:rFonts w:ascii="Times New Roman" w:hAnsi="Times New Roman" w:cs="Times New Roman"/>
          <w:sz w:val="24"/>
          <w:szCs w:val="24"/>
        </w:rPr>
        <w:t xml:space="preserve">and the current normalized by the </w:t>
      </w:r>
      <w:r w:rsidR="002921E2" w:rsidRPr="002E3CAE">
        <w:rPr>
          <w:rFonts w:ascii="Times New Roman" w:hAnsi="Times New Roman" w:cs="Times New Roman"/>
          <w:sz w:val="24"/>
          <w:szCs w:val="24"/>
        </w:rPr>
        <w:t>electrochemically</w:t>
      </w:r>
      <w:r w:rsidRPr="002E3CAE">
        <w:rPr>
          <w:rFonts w:ascii="Times New Roman" w:hAnsi="Times New Roman" w:cs="Times New Roman"/>
          <w:sz w:val="24"/>
          <w:szCs w:val="24"/>
        </w:rPr>
        <w:t xml:space="preserve"> active area, and </w:t>
      </w:r>
      <w:r w:rsidRPr="002E3CAE">
        <w:rPr>
          <w:rFonts w:ascii="Times New Roman" w:hAnsi="Times New Roman" w:cs="Times New Roman"/>
          <w:b/>
          <w:bCs/>
          <w:sz w:val="24"/>
          <w:szCs w:val="24"/>
        </w:rPr>
        <w:t>(b)</w:t>
      </w:r>
      <w:r w:rsidR="005235B0" w:rsidRPr="002E3CAE">
        <w:rPr>
          <w:rFonts w:ascii="Times New Roman" w:hAnsi="Times New Roman" w:cs="Times New Roman"/>
          <w:sz w:val="24"/>
          <w:szCs w:val="24"/>
        </w:rPr>
        <w:t xml:space="preserve"> the</w:t>
      </w:r>
      <w:r w:rsidRPr="002E3CAE">
        <w:rPr>
          <w:rFonts w:ascii="Times New Roman" w:hAnsi="Times New Roman" w:cs="Times New Roman"/>
          <w:sz w:val="24"/>
          <w:szCs w:val="24"/>
        </w:rPr>
        <w:t xml:space="preserve"> corresponding current density at 1.5 V.</w:t>
      </w:r>
    </w:p>
    <w:p w14:paraId="36C0D18E" w14:textId="5142EB2A" w:rsidR="00A41A38" w:rsidRPr="002E3CAE" w:rsidRDefault="00A41A38" w:rsidP="00A41A38">
      <w:pPr>
        <w:spacing w:line="360" w:lineRule="auto"/>
        <w:ind w:firstLineChars="200" w:firstLine="480"/>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The intrinsic activities of Co-MOFs </w:t>
      </w:r>
      <w:r w:rsidR="0013569B" w:rsidRPr="002E3CAE">
        <w:rPr>
          <w:rFonts w:ascii="Times New Roman" w:eastAsiaTheme="minorEastAsia" w:hAnsi="Times New Roman" w:cs="Times New Roman"/>
          <w:sz w:val="24"/>
          <w:szCs w:val="24"/>
        </w:rPr>
        <w:t>a</w:t>
      </w:r>
      <w:r w:rsidR="0013569B" w:rsidRPr="002E3CAE">
        <w:rPr>
          <w:rFonts w:ascii="Times New Roman" w:hAnsi="Times New Roman" w:cs="Times New Roman"/>
          <w:sz w:val="24"/>
          <w:szCs w:val="24"/>
        </w:rPr>
        <w:t xml:space="preserve">re </w:t>
      </w:r>
      <w:r w:rsidRPr="002E3CAE">
        <w:rPr>
          <w:rFonts w:ascii="Times New Roman" w:hAnsi="Times New Roman" w:cs="Times New Roman"/>
          <w:sz w:val="24"/>
          <w:szCs w:val="24"/>
        </w:rPr>
        <w:t xml:space="preserve">further assessed based on ECSA, among which amino-Co-MOF </w:t>
      </w:r>
      <w:r w:rsidR="0013569B" w:rsidRPr="002E3CAE">
        <w:rPr>
          <w:rFonts w:ascii="Times New Roman" w:hAnsi="Times New Roman" w:cs="Times New Roman"/>
          <w:sz w:val="24"/>
          <w:szCs w:val="24"/>
        </w:rPr>
        <w:t>show</w:t>
      </w:r>
      <w:r w:rsidR="0013569B" w:rsidRPr="002E3CAE">
        <w:rPr>
          <w:rFonts w:ascii="Times New Roman" w:eastAsiaTheme="minorEastAsia" w:hAnsi="Times New Roman" w:cs="Times New Roman"/>
          <w:sz w:val="24"/>
          <w:szCs w:val="24"/>
        </w:rPr>
        <w:t>s</w:t>
      </w:r>
      <w:r w:rsidR="0013569B"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the highest </w:t>
      </w:r>
      <w:proofErr w:type="spellStart"/>
      <w:r w:rsidRPr="002E3CAE">
        <w:rPr>
          <w:rFonts w:ascii="Times New Roman" w:hAnsi="Times New Roman" w:cs="Times New Roman"/>
          <w:i/>
          <w:iCs/>
          <w:sz w:val="24"/>
          <w:szCs w:val="24"/>
        </w:rPr>
        <w:t>j</w:t>
      </w:r>
      <w:r w:rsidRPr="002E3CAE">
        <w:rPr>
          <w:rFonts w:ascii="Times New Roman" w:hAnsi="Times New Roman" w:cs="Times New Roman"/>
          <w:sz w:val="24"/>
          <w:szCs w:val="24"/>
          <w:vertAlign w:val="subscript"/>
        </w:rPr>
        <w:t>ECSA</w:t>
      </w:r>
      <w:proofErr w:type="spellEnd"/>
      <w:r w:rsidRPr="002E3CAE">
        <w:rPr>
          <w:rFonts w:ascii="Times New Roman" w:hAnsi="Times New Roman" w:cs="Times New Roman"/>
          <w:sz w:val="24"/>
          <w:szCs w:val="24"/>
        </w:rPr>
        <w:t xml:space="preserve"> of 0.902 mA cm</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at 1.5 V (</w:t>
      </w:r>
      <w:r w:rsidRPr="002E3CAE">
        <w:rPr>
          <w:rFonts w:ascii="Times New Roman" w:hAnsi="Times New Roman" w:cs="Times New Roman"/>
          <w:i/>
          <w:iCs/>
          <w:sz w:val="24"/>
          <w:szCs w:val="24"/>
        </w:rPr>
        <w:t>vs.</w:t>
      </w:r>
      <w:r w:rsidRPr="002E3CAE">
        <w:rPr>
          <w:rFonts w:ascii="Times New Roman" w:hAnsi="Times New Roman" w:cs="Times New Roman"/>
          <w:sz w:val="24"/>
          <w:szCs w:val="24"/>
        </w:rPr>
        <w:t xml:space="preserve"> RHE, </w:t>
      </w:r>
      <w:r w:rsidR="00A81223" w:rsidRPr="002E3CAE">
        <w:rPr>
          <w:rFonts w:ascii="Times New Roman" w:eastAsiaTheme="minorEastAsia" w:hAnsi="Times New Roman" w:cs="Times New Roman"/>
          <w:sz w:val="24"/>
          <w:szCs w:val="24"/>
        </w:rPr>
        <w:t>Supplementary Fig. 17b</w:t>
      </w:r>
      <w:r w:rsidRPr="002E3CAE">
        <w:rPr>
          <w:rFonts w:ascii="Times New Roman" w:hAnsi="Times New Roman" w:cs="Times New Roman"/>
          <w:sz w:val="24"/>
          <w:szCs w:val="24"/>
        </w:rPr>
        <w:t>)</w:t>
      </w:r>
      <w:r w:rsidRPr="002E3CAE">
        <w:rPr>
          <w:rFonts w:ascii="Times New Roman" w:eastAsiaTheme="minorEastAsia" w:hAnsi="Times New Roman" w:cs="Times New Roman"/>
          <w:sz w:val="24"/>
          <w:szCs w:val="24"/>
        </w:rPr>
        <w:t>.</w:t>
      </w:r>
    </w:p>
    <w:p w14:paraId="72EDACB3" w14:textId="77777777" w:rsidR="00BC4FE5" w:rsidRPr="002E3CAE" w:rsidRDefault="00BC4FE5"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2E66E29F" w14:textId="15230BA6" w:rsidR="00043FA8" w:rsidRPr="002E3CAE" w:rsidRDefault="0007624C"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7D3BC2A8" wp14:editId="18915892">
            <wp:extent cx="3600000" cy="3280178"/>
            <wp:effectExtent l="0" t="0" r="635" b="0"/>
            <wp:docPr id="1322623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00000" cy="3280178"/>
                    </a:xfrm>
                    <a:prstGeom prst="rect">
                      <a:avLst/>
                    </a:prstGeom>
                    <a:noFill/>
                  </pic:spPr>
                </pic:pic>
              </a:graphicData>
            </a:graphic>
          </wp:inline>
        </w:drawing>
      </w:r>
    </w:p>
    <w:p w14:paraId="375CB5C6" w14:textId="288A51AE" w:rsidR="00B00EE5"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67" w:name="_Toc207399098"/>
      <w:r w:rsidRPr="002E3CAE">
        <w:rPr>
          <w:rFonts w:ascii="Times New Roman" w:hAnsi="Times New Roman" w:cs="Times New Roman"/>
          <w:sz w:val="24"/>
          <w:szCs w:val="24"/>
        </w:rPr>
        <w:t xml:space="preserve">Supplementary Fig. </w:t>
      </w:r>
      <w:bookmarkEnd w:id="67"/>
      <w:r w:rsidR="00A81223" w:rsidRPr="002E3CAE">
        <w:rPr>
          <w:rFonts w:ascii="Times New Roman" w:eastAsiaTheme="minorEastAsia" w:hAnsi="Times New Roman" w:cs="Times New Roman"/>
          <w:sz w:val="24"/>
          <w:szCs w:val="24"/>
        </w:rPr>
        <w:t>18</w:t>
      </w:r>
    </w:p>
    <w:p w14:paraId="5C13BCA6" w14:textId="3C0258DD" w:rsidR="00A234B7" w:rsidRPr="002E3CAE" w:rsidRDefault="009426C5"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w:t>
      </w:r>
      <w:bookmarkStart w:id="68" w:name="OLE_LINK84"/>
      <w:r w:rsidRPr="002E3CAE">
        <w:rPr>
          <w:rFonts w:ascii="Times New Roman" w:hAnsi="Times New Roman" w:cs="Times New Roman"/>
          <w:sz w:val="24"/>
          <w:szCs w:val="24"/>
        </w:rPr>
        <w:t xml:space="preserve"> Onset potential of </w:t>
      </w:r>
      <w:r w:rsidR="00B2397A" w:rsidRPr="002E3CAE">
        <w:rPr>
          <w:rFonts w:ascii="Times New Roman" w:hAnsi="Times New Roman" w:cs="Times New Roman"/>
          <w:sz w:val="24"/>
          <w:szCs w:val="24"/>
        </w:rPr>
        <w:t>Co-MOFs</w:t>
      </w:r>
      <w:r w:rsidRPr="002E3CAE">
        <w:rPr>
          <w:rFonts w:ascii="Times New Roman" w:hAnsi="Times New Roman" w:cs="Times New Roman"/>
          <w:sz w:val="24"/>
          <w:szCs w:val="24"/>
        </w:rPr>
        <w:t xml:space="preserve"> and </w:t>
      </w:r>
      <w:r w:rsidR="00F97E47" w:rsidRPr="002E3CAE">
        <w:rPr>
          <w:rFonts w:ascii="Times New Roman" w:eastAsiaTheme="minorEastAsia" w:hAnsi="Times New Roman" w:cs="Times New Roman"/>
          <w:sz w:val="24"/>
          <w:szCs w:val="24"/>
        </w:rPr>
        <w:t>reference</w:t>
      </w:r>
      <w:r w:rsidRPr="002E3CAE">
        <w:rPr>
          <w:rFonts w:ascii="Times New Roman" w:hAnsi="Times New Roman" w:cs="Times New Roman"/>
          <w:sz w:val="24"/>
          <w:szCs w:val="24"/>
        </w:rPr>
        <w:t xml:space="preserve"> RuO</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w:t>
      </w:r>
      <w:bookmarkEnd w:id="68"/>
    </w:p>
    <w:p w14:paraId="48F576CC" w14:textId="6D017291" w:rsidR="005A03E4" w:rsidRPr="002E3CAE" w:rsidRDefault="00F97E47" w:rsidP="00F97E47">
      <w:pPr>
        <w:spacing w:line="360" w:lineRule="auto"/>
        <w:ind w:firstLineChars="200" w:firstLine="480"/>
        <w:rPr>
          <w:rFonts w:ascii="Times New Roman" w:eastAsiaTheme="minorEastAsia" w:hAnsi="Times New Roman" w:cs="Times New Roman"/>
          <w:sz w:val="24"/>
          <w:szCs w:val="24"/>
        </w:rPr>
      </w:pPr>
      <w:bookmarkStart w:id="69" w:name="_Hlk207576090"/>
      <w:r w:rsidRPr="002E3CAE">
        <w:rPr>
          <w:rFonts w:ascii="Times New Roman" w:eastAsiaTheme="minorEastAsia" w:hAnsi="Times New Roman" w:cs="Times New Roman"/>
          <w:sz w:val="24"/>
          <w:szCs w:val="24"/>
        </w:rPr>
        <w:t xml:space="preserve">We obtain the onset potentials of Co-MOFs </w:t>
      </w:r>
      <w:r w:rsidR="007871C7" w:rsidRPr="002E3CAE">
        <w:rPr>
          <w:rFonts w:ascii="Times New Roman" w:eastAsiaTheme="minorEastAsia" w:hAnsi="Times New Roman" w:cs="Times New Roman"/>
          <w:sz w:val="24"/>
          <w:szCs w:val="24"/>
        </w:rPr>
        <w:t>and reference RuO</w:t>
      </w:r>
      <w:r w:rsidR="007871C7" w:rsidRPr="002E3CAE">
        <w:rPr>
          <w:rFonts w:ascii="Times New Roman" w:eastAsiaTheme="minorEastAsia" w:hAnsi="Times New Roman" w:cs="Times New Roman"/>
          <w:sz w:val="24"/>
          <w:szCs w:val="24"/>
          <w:vertAlign w:val="subscript"/>
        </w:rPr>
        <w:t>2</w:t>
      </w:r>
      <w:r w:rsidR="007871C7"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 xml:space="preserve">(the critical potential for OER) using the tangent method. As shown in Supplementary Fig. 18, the onset potential of amino-Co-MOF, hydroxy-Co-MOF, </w:t>
      </w:r>
      <w:proofErr w:type="spellStart"/>
      <w:r w:rsidRPr="002E3CAE">
        <w:rPr>
          <w:rFonts w:ascii="Times New Roman" w:eastAsiaTheme="minorEastAsia" w:hAnsi="Times New Roman" w:cs="Times New Roman"/>
          <w:sz w:val="24"/>
          <w:szCs w:val="24"/>
        </w:rPr>
        <w:t>thio</w:t>
      </w:r>
      <w:proofErr w:type="spellEnd"/>
      <w:r w:rsidRPr="002E3CAE">
        <w:rPr>
          <w:rFonts w:ascii="Times New Roman" w:eastAsiaTheme="minorEastAsia" w:hAnsi="Times New Roman" w:cs="Times New Roman"/>
          <w:sz w:val="24"/>
          <w:szCs w:val="24"/>
        </w:rPr>
        <w:t>-Co-MOF, and RuO</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 xml:space="preserve"> </w:t>
      </w:r>
      <w:r w:rsidR="0013569B" w:rsidRPr="002E3CAE">
        <w:rPr>
          <w:rFonts w:ascii="Times New Roman" w:eastAsiaTheme="minorEastAsia" w:hAnsi="Times New Roman" w:cs="Times New Roman"/>
          <w:sz w:val="24"/>
          <w:szCs w:val="24"/>
        </w:rPr>
        <w:t xml:space="preserve">is </w:t>
      </w:r>
      <w:r w:rsidRPr="002E3CAE">
        <w:rPr>
          <w:rFonts w:ascii="Times New Roman" w:eastAsiaTheme="minorEastAsia" w:hAnsi="Times New Roman" w:cs="Times New Roman"/>
          <w:sz w:val="24"/>
          <w:szCs w:val="24"/>
        </w:rPr>
        <w:t>1.40 V, 1.51 V, 151 V, and 1.51 V, respectively.</w:t>
      </w:r>
    </w:p>
    <w:bookmarkEnd w:id="69"/>
    <w:p w14:paraId="54B676E0" w14:textId="76FB4936" w:rsidR="00AF5452" w:rsidRPr="002E3CAE" w:rsidRDefault="00EB57AB" w:rsidP="009A7554">
      <w:pPr>
        <w:widowControl/>
        <w:spacing w:line="360" w:lineRule="auto"/>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7F9D5A2E" w14:textId="33FC5B72" w:rsidR="00043FA8" w:rsidRPr="002E3CAE" w:rsidRDefault="00EB57AB" w:rsidP="009A7554">
      <w:pPr>
        <w:keepNext/>
        <w:widowControl/>
        <w:spacing w:line="360" w:lineRule="auto"/>
        <w:jc w:val="center"/>
        <w:rPr>
          <w:rFonts w:ascii="Times New Roman" w:hAnsi="Times New Roman" w:cs="Times New Roman"/>
          <w:sz w:val="24"/>
          <w:szCs w:val="24"/>
        </w:rPr>
      </w:pPr>
      <w:r w:rsidRPr="002E3CAE">
        <w:rPr>
          <w:rFonts w:ascii="Times New Roman" w:eastAsiaTheme="minorEastAsia" w:hAnsi="Times New Roman" w:cs="Times New Roman"/>
          <w:noProof/>
          <w:sz w:val="24"/>
          <w:szCs w:val="24"/>
        </w:rPr>
        <w:lastRenderedPageBreak/>
        <w:drawing>
          <wp:inline distT="0" distB="0" distL="0" distR="0" wp14:anchorId="734CFAF4" wp14:editId="6B445AF9">
            <wp:extent cx="3600000" cy="3152305"/>
            <wp:effectExtent l="0" t="0" r="635" b="0"/>
            <wp:docPr id="21005044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00000" cy="3152305"/>
                    </a:xfrm>
                    <a:prstGeom prst="rect">
                      <a:avLst/>
                    </a:prstGeom>
                    <a:noFill/>
                  </pic:spPr>
                </pic:pic>
              </a:graphicData>
            </a:graphic>
          </wp:inline>
        </w:drawing>
      </w:r>
    </w:p>
    <w:p w14:paraId="3CA0926E" w14:textId="4E6C48CA" w:rsidR="00B00EE5"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70" w:name="_Ref194693559"/>
      <w:bookmarkStart w:id="71" w:name="_Toc207399099"/>
      <w:r w:rsidRPr="002E3CAE">
        <w:rPr>
          <w:rFonts w:ascii="Times New Roman" w:hAnsi="Times New Roman" w:cs="Times New Roman"/>
          <w:sz w:val="24"/>
          <w:szCs w:val="24"/>
        </w:rPr>
        <w:t xml:space="preserve">Supplementary Fig. </w:t>
      </w:r>
      <w:bookmarkEnd w:id="70"/>
      <w:bookmarkEnd w:id="71"/>
      <w:r w:rsidR="00A81223" w:rsidRPr="002E3CAE">
        <w:rPr>
          <w:rFonts w:ascii="Times New Roman" w:eastAsiaTheme="minorEastAsia" w:hAnsi="Times New Roman" w:cs="Times New Roman"/>
          <w:sz w:val="24"/>
          <w:szCs w:val="24"/>
        </w:rPr>
        <w:t>19</w:t>
      </w:r>
    </w:p>
    <w:p w14:paraId="6B993BEF" w14:textId="2A820BC0" w:rsidR="005E792B" w:rsidRPr="002E3CAE" w:rsidRDefault="005E792B"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Tafel slope of Co-MOFs</w:t>
      </w:r>
      <w:r w:rsidR="00A234B7" w:rsidRPr="002E3CAE">
        <w:rPr>
          <w:rFonts w:ascii="Times New Roman" w:hAnsi="Times New Roman" w:cs="Times New Roman"/>
          <w:sz w:val="24"/>
          <w:szCs w:val="24"/>
        </w:rPr>
        <w:t xml:space="preserve"> and </w:t>
      </w:r>
      <w:r w:rsidR="00F97E47" w:rsidRPr="002E3CAE">
        <w:rPr>
          <w:rFonts w:ascii="Times New Roman" w:eastAsiaTheme="minorEastAsia" w:hAnsi="Times New Roman" w:cs="Times New Roman"/>
          <w:sz w:val="24"/>
          <w:szCs w:val="24"/>
        </w:rPr>
        <w:t>reference</w:t>
      </w:r>
      <w:r w:rsidR="00A234B7" w:rsidRPr="002E3CAE">
        <w:rPr>
          <w:rFonts w:ascii="Times New Roman" w:hAnsi="Times New Roman" w:cs="Times New Roman"/>
          <w:sz w:val="24"/>
          <w:szCs w:val="24"/>
        </w:rPr>
        <w:t xml:space="preserve"> RuO</w:t>
      </w:r>
      <w:r w:rsidR="00A234B7" w:rsidRPr="002E3CAE">
        <w:rPr>
          <w:rFonts w:ascii="Times New Roman" w:hAnsi="Times New Roman" w:cs="Times New Roman"/>
          <w:sz w:val="24"/>
          <w:szCs w:val="24"/>
          <w:vertAlign w:val="subscript"/>
        </w:rPr>
        <w:t>2</w:t>
      </w:r>
      <w:r w:rsidR="00A234B7" w:rsidRPr="002E3CAE">
        <w:rPr>
          <w:rFonts w:ascii="Times New Roman" w:hAnsi="Times New Roman" w:cs="Times New Roman"/>
          <w:sz w:val="24"/>
          <w:szCs w:val="24"/>
        </w:rPr>
        <w:t>.</w:t>
      </w:r>
    </w:p>
    <w:p w14:paraId="6347CA68" w14:textId="6BCD04B3" w:rsidR="00F97E47" w:rsidRPr="002E3CAE" w:rsidRDefault="00F97E47" w:rsidP="00F97E47">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As shown in Supplementary Fig. 19, the Tafel slope of amino-Co-MOF, hydroxy-Co-MOF, </w:t>
      </w:r>
      <w:proofErr w:type="spellStart"/>
      <w:r w:rsidRPr="002E3CAE">
        <w:rPr>
          <w:rFonts w:ascii="Times New Roman" w:eastAsiaTheme="minorEastAsia" w:hAnsi="Times New Roman" w:cs="Times New Roman"/>
          <w:sz w:val="24"/>
          <w:szCs w:val="24"/>
        </w:rPr>
        <w:t>thio</w:t>
      </w:r>
      <w:proofErr w:type="spellEnd"/>
      <w:r w:rsidRPr="002E3CAE">
        <w:rPr>
          <w:rFonts w:ascii="Times New Roman" w:eastAsiaTheme="minorEastAsia" w:hAnsi="Times New Roman" w:cs="Times New Roman"/>
          <w:sz w:val="24"/>
          <w:szCs w:val="24"/>
        </w:rPr>
        <w:t>-Co-MOF, and RuO</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 xml:space="preserve"> </w:t>
      </w:r>
      <w:r w:rsidR="0013569B" w:rsidRPr="002E3CAE">
        <w:rPr>
          <w:rFonts w:ascii="Times New Roman" w:eastAsiaTheme="minorEastAsia" w:hAnsi="Times New Roman" w:cs="Times New Roman"/>
          <w:sz w:val="24"/>
          <w:szCs w:val="24"/>
        </w:rPr>
        <w:t xml:space="preserve">is </w:t>
      </w:r>
      <w:r w:rsidRPr="002E3CAE">
        <w:rPr>
          <w:rFonts w:ascii="Times New Roman" w:eastAsiaTheme="minorEastAsia" w:hAnsi="Times New Roman" w:cs="Times New Roman"/>
          <w:sz w:val="24"/>
          <w:szCs w:val="24"/>
        </w:rPr>
        <w:t>37 mV dec</w:t>
      </w:r>
      <w:r w:rsidRPr="002E3CAE">
        <w:rPr>
          <w:rFonts w:ascii="Times New Roman" w:eastAsiaTheme="minorEastAsia" w:hAnsi="Times New Roman" w:cs="Times New Roman"/>
          <w:sz w:val="24"/>
          <w:szCs w:val="24"/>
          <w:vertAlign w:val="superscript"/>
        </w:rPr>
        <w:t>-1</w:t>
      </w:r>
      <w:r w:rsidRPr="002E3CAE">
        <w:rPr>
          <w:rFonts w:ascii="Times New Roman" w:eastAsiaTheme="minorEastAsia" w:hAnsi="Times New Roman" w:cs="Times New Roman"/>
          <w:sz w:val="24"/>
          <w:szCs w:val="24"/>
        </w:rPr>
        <w:t>, 60 mV dec</w:t>
      </w:r>
      <w:r w:rsidRPr="002E3CAE">
        <w:rPr>
          <w:rFonts w:ascii="Times New Roman" w:eastAsiaTheme="minorEastAsia" w:hAnsi="Times New Roman" w:cs="Times New Roman"/>
          <w:sz w:val="24"/>
          <w:szCs w:val="24"/>
          <w:vertAlign w:val="superscript"/>
        </w:rPr>
        <w:t>-1</w:t>
      </w:r>
      <w:r w:rsidRPr="002E3CAE">
        <w:rPr>
          <w:rFonts w:ascii="Times New Roman" w:eastAsiaTheme="minorEastAsia" w:hAnsi="Times New Roman" w:cs="Times New Roman"/>
          <w:sz w:val="24"/>
          <w:szCs w:val="24"/>
        </w:rPr>
        <w:t>, 71 mV dec</w:t>
      </w:r>
      <w:r w:rsidRPr="002E3CAE">
        <w:rPr>
          <w:rFonts w:ascii="Times New Roman" w:eastAsiaTheme="minorEastAsia" w:hAnsi="Times New Roman" w:cs="Times New Roman"/>
          <w:sz w:val="24"/>
          <w:szCs w:val="24"/>
          <w:vertAlign w:val="superscript"/>
        </w:rPr>
        <w:t>-1</w:t>
      </w:r>
      <w:r w:rsidRPr="002E3CAE">
        <w:rPr>
          <w:rFonts w:ascii="Times New Roman" w:eastAsiaTheme="minorEastAsia" w:hAnsi="Times New Roman" w:cs="Times New Roman"/>
          <w:sz w:val="24"/>
          <w:szCs w:val="24"/>
        </w:rPr>
        <w:t>, and 73 mV dec</w:t>
      </w:r>
      <w:r w:rsidRPr="002E3CAE">
        <w:rPr>
          <w:rFonts w:ascii="Times New Roman" w:eastAsiaTheme="minorEastAsia" w:hAnsi="Times New Roman" w:cs="Times New Roman"/>
          <w:sz w:val="24"/>
          <w:szCs w:val="24"/>
          <w:vertAlign w:val="superscript"/>
        </w:rPr>
        <w:t>-1</w:t>
      </w:r>
      <w:r w:rsidRPr="002E3CAE">
        <w:rPr>
          <w:rFonts w:ascii="Times New Roman" w:eastAsiaTheme="minorEastAsia" w:hAnsi="Times New Roman" w:cs="Times New Roman"/>
          <w:sz w:val="24"/>
          <w:szCs w:val="24"/>
        </w:rPr>
        <w:t>, respectively.</w:t>
      </w:r>
    </w:p>
    <w:p w14:paraId="7CB3DEE2" w14:textId="77777777" w:rsidR="00BC4FE5" w:rsidRPr="002E3CAE" w:rsidRDefault="00BC4FE5" w:rsidP="009A7554">
      <w:pPr>
        <w:widowControl/>
        <w:spacing w:line="360" w:lineRule="auto"/>
        <w:jc w:val="left"/>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p>
    <w:p w14:paraId="641548E2" w14:textId="3700086F" w:rsidR="00EB57AB" w:rsidRPr="002E3CAE" w:rsidRDefault="00EB57AB" w:rsidP="009A7554">
      <w:pPr>
        <w:keepNext/>
        <w:widowControl/>
        <w:spacing w:line="360" w:lineRule="auto"/>
        <w:jc w:val="center"/>
        <w:rPr>
          <w:rFonts w:ascii="Times New Roman" w:eastAsiaTheme="minorEastAsia"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36A8119F" wp14:editId="320F2FC7">
            <wp:extent cx="5400000" cy="1625853"/>
            <wp:effectExtent l="0" t="0" r="0" b="0"/>
            <wp:docPr id="19080755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0" cy="1625853"/>
                    </a:xfrm>
                    <a:prstGeom prst="rect">
                      <a:avLst/>
                    </a:prstGeom>
                    <a:noFill/>
                  </pic:spPr>
                </pic:pic>
              </a:graphicData>
            </a:graphic>
          </wp:inline>
        </w:drawing>
      </w:r>
    </w:p>
    <w:p w14:paraId="4418B2C3" w14:textId="18921472" w:rsidR="00EB57AB" w:rsidRPr="002E3CAE" w:rsidRDefault="00EB57AB" w:rsidP="00A81223">
      <w:pPr>
        <w:pStyle w:val="af3"/>
        <w:spacing w:line="360" w:lineRule="auto"/>
        <w:jc w:val="both"/>
        <w:rPr>
          <w:rFonts w:ascii="Times New Roman" w:eastAsiaTheme="minorEastAsia" w:hAnsi="Times New Roman" w:cs="Times New Roman"/>
          <w:sz w:val="24"/>
          <w:szCs w:val="24"/>
        </w:rPr>
      </w:pPr>
      <w:bookmarkStart w:id="72" w:name="_Toc207399100"/>
      <w:bookmarkStart w:id="73" w:name="_Ref194693581"/>
      <w:r w:rsidRPr="002E3CAE">
        <w:rPr>
          <w:rFonts w:ascii="Times New Roman" w:hAnsi="Times New Roman" w:cs="Times New Roman"/>
          <w:sz w:val="24"/>
          <w:szCs w:val="24"/>
        </w:rPr>
        <w:t xml:space="preserve">Supplementary Fig. </w:t>
      </w:r>
      <w:bookmarkEnd w:id="72"/>
      <w:bookmarkEnd w:id="73"/>
      <w:r w:rsidR="00A81223" w:rsidRPr="002E3CAE">
        <w:rPr>
          <w:rFonts w:ascii="Times New Roman" w:eastAsiaTheme="minorEastAsia" w:hAnsi="Times New Roman" w:cs="Times New Roman"/>
          <w:sz w:val="24"/>
          <w:szCs w:val="24"/>
        </w:rPr>
        <w:t>20</w:t>
      </w:r>
      <w:r w:rsidRPr="002E3CAE">
        <w:rPr>
          <w:rFonts w:ascii="Times New Roman" w:hAnsi="Times New Roman" w:cs="Times New Roman"/>
          <w:sz w:val="24"/>
          <w:szCs w:val="24"/>
        </w:rPr>
        <w:t xml:space="preserve">. Faraday efficiencies (FE) of the OER for </w:t>
      </w:r>
      <w:r w:rsidRPr="002E3CAE">
        <w:rPr>
          <w:rFonts w:ascii="Times New Roman" w:hAnsi="Times New Roman" w:cs="Times New Roman"/>
          <w:bCs/>
          <w:sz w:val="24"/>
          <w:szCs w:val="24"/>
        </w:rPr>
        <w:t>(a)</w:t>
      </w:r>
      <w:r w:rsidRPr="002E3CAE">
        <w:rPr>
          <w:rFonts w:ascii="Times New Roman" w:hAnsi="Times New Roman" w:cs="Times New Roman"/>
          <w:sz w:val="24"/>
          <w:szCs w:val="24"/>
        </w:rPr>
        <w:t xml:space="preserve"> amino-Co-MOF, </w:t>
      </w:r>
      <w:r w:rsidRPr="002E3CAE">
        <w:rPr>
          <w:rFonts w:ascii="Times New Roman" w:hAnsi="Times New Roman" w:cs="Times New Roman"/>
          <w:bCs/>
          <w:sz w:val="24"/>
          <w:szCs w:val="24"/>
        </w:rPr>
        <w:t>(b)</w:t>
      </w:r>
      <w:r w:rsidRPr="002E3CAE">
        <w:rPr>
          <w:rFonts w:ascii="Times New Roman" w:hAnsi="Times New Roman" w:cs="Times New Roman"/>
          <w:sz w:val="24"/>
          <w:szCs w:val="24"/>
        </w:rPr>
        <w:t xml:space="preserve"> hydroxy-Co-MOF, and </w:t>
      </w:r>
      <w:r w:rsidRPr="002E3CAE">
        <w:rPr>
          <w:rFonts w:ascii="Times New Roman" w:hAnsi="Times New Roman" w:cs="Times New Roman"/>
          <w:bCs/>
          <w:sz w:val="24"/>
          <w:szCs w:val="24"/>
        </w:rPr>
        <w:t>(</w:t>
      </w:r>
      <w:r w:rsidRPr="002E3CAE">
        <w:rPr>
          <w:rFonts w:ascii="Times New Roman" w:eastAsiaTheme="minorEastAsia" w:hAnsi="Times New Roman" w:cs="Times New Roman"/>
          <w:bCs/>
          <w:sz w:val="24"/>
          <w:szCs w:val="24"/>
        </w:rPr>
        <w:t>c</w:t>
      </w:r>
      <w:r w:rsidRPr="002E3CAE">
        <w:rPr>
          <w:rFonts w:ascii="Times New Roman" w:hAnsi="Times New Roman" w:cs="Times New Roman"/>
          <w:bCs/>
          <w:sz w:val="24"/>
          <w:szCs w:val="24"/>
        </w:rPr>
        <w:t>)</w:t>
      </w:r>
      <w:r w:rsidRPr="002E3CAE">
        <w:rPr>
          <w:rFonts w:ascii="Times New Roman" w:hAnsi="Times New Roman" w:cs="Times New Roman"/>
          <w:sz w:val="24"/>
          <w:szCs w:val="24"/>
        </w:rPr>
        <w:t xml:space="preserve">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-Co-MOF tested by the rotating ring-disk electrode.</w:t>
      </w:r>
    </w:p>
    <w:p w14:paraId="5DBBB90E" w14:textId="187688ED" w:rsidR="00A41A38" w:rsidRPr="002E3CAE" w:rsidRDefault="00A41A38" w:rsidP="00A41A38">
      <w:pPr>
        <w:spacing w:line="360" w:lineRule="auto"/>
        <w:ind w:firstLineChars="200" w:firstLine="480"/>
        <w:rPr>
          <w:rFonts w:ascii="Times New Roman" w:eastAsiaTheme="minorEastAsia" w:hAnsi="Times New Roman" w:cs="Times New Roman"/>
          <w:sz w:val="24"/>
          <w:szCs w:val="24"/>
        </w:rPr>
      </w:pPr>
      <w:bookmarkStart w:id="74" w:name="_Hlk177899502"/>
      <w:r w:rsidRPr="002E3CAE">
        <w:rPr>
          <w:rFonts w:ascii="Times New Roman" w:hAnsi="Times New Roman" w:cs="Times New Roman"/>
          <w:sz w:val="24"/>
          <w:szCs w:val="24"/>
        </w:rPr>
        <w:t>Farada</w:t>
      </w:r>
      <w:r w:rsidRPr="002E3CAE">
        <w:rPr>
          <w:rFonts w:ascii="Times New Roman" w:eastAsiaTheme="minorEastAsia" w:hAnsi="Times New Roman" w:cs="Times New Roman"/>
          <w:sz w:val="24"/>
          <w:szCs w:val="24"/>
        </w:rPr>
        <w:t>y</w:t>
      </w:r>
      <w:r w:rsidRPr="002E3CAE">
        <w:rPr>
          <w:rFonts w:ascii="Times New Roman" w:hAnsi="Times New Roman" w:cs="Times New Roman"/>
          <w:sz w:val="24"/>
          <w:szCs w:val="24"/>
        </w:rPr>
        <w:t xml:space="preserve"> efficiency (FE) of the OER</w:t>
      </w:r>
      <w:bookmarkEnd w:id="74"/>
      <w:r w:rsidRPr="002E3CAE">
        <w:rPr>
          <w:rFonts w:ascii="Times New Roman" w:hAnsi="Times New Roman" w:cs="Times New Roman"/>
          <w:sz w:val="24"/>
          <w:szCs w:val="24"/>
        </w:rPr>
        <w:t xml:space="preserve"> </w:t>
      </w:r>
      <w:r w:rsidR="0013569B" w:rsidRPr="002E3CAE">
        <w:rPr>
          <w:rFonts w:ascii="Times New Roman" w:eastAsiaTheme="minorEastAsia" w:hAnsi="Times New Roman" w:cs="Times New Roman"/>
          <w:sz w:val="24"/>
          <w:szCs w:val="24"/>
        </w:rPr>
        <w:t>i</w:t>
      </w:r>
      <w:r w:rsidR="0013569B" w:rsidRPr="002E3CAE">
        <w:rPr>
          <w:rFonts w:ascii="Times New Roman" w:hAnsi="Times New Roman" w:cs="Times New Roman"/>
          <w:sz w:val="24"/>
          <w:szCs w:val="24"/>
        </w:rPr>
        <w:t xml:space="preserve">s </w:t>
      </w:r>
      <w:r w:rsidRPr="002E3CAE">
        <w:rPr>
          <w:rFonts w:ascii="Times New Roman" w:hAnsi="Times New Roman" w:cs="Times New Roman"/>
          <w:sz w:val="24"/>
          <w:szCs w:val="24"/>
        </w:rPr>
        <w:t xml:space="preserve">measured up to 99.3% </w:t>
      </w:r>
      <w:bookmarkStart w:id="75" w:name="_Hlk177900251"/>
      <w:r w:rsidRPr="002E3CAE">
        <w:rPr>
          <w:rFonts w:ascii="Times New Roman" w:hAnsi="Times New Roman" w:cs="Times New Roman"/>
          <w:sz w:val="24"/>
          <w:szCs w:val="24"/>
        </w:rPr>
        <w:t>using the rotating disk electrodes (RRDE) test</w:t>
      </w:r>
      <w:bookmarkEnd w:id="75"/>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w:t>
      </w:r>
      <w:r w:rsidR="00A81223" w:rsidRPr="002E3CAE">
        <w:rPr>
          <w:rFonts w:ascii="Times New Roman" w:eastAsiaTheme="minorEastAsia" w:hAnsi="Times New Roman" w:cs="Times New Roman"/>
          <w:sz w:val="24"/>
          <w:szCs w:val="24"/>
        </w:rPr>
        <w:t>Supplementary Fig. 20a</w:t>
      </w:r>
      <w:r w:rsidRPr="002E3CAE">
        <w:rPr>
          <w:rFonts w:ascii="Times New Roman" w:hAnsi="Times New Roman" w:cs="Times New Roman"/>
          <w:sz w:val="24"/>
          <w:szCs w:val="24"/>
        </w:rPr>
        <w:t>), further</w:t>
      </w:r>
      <w:bookmarkStart w:id="76" w:name="OLE_LINK62"/>
      <w:r w:rsidRPr="002E3CAE">
        <w:rPr>
          <w:rFonts w:ascii="Times New Roman" w:hAnsi="Times New Roman" w:cs="Times New Roman"/>
          <w:sz w:val="24"/>
          <w:szCs w:val="24"/>
        </w:rPr>
        <w:t xml:space="preserve"> confirming the real catalytic activity of amino-Co-</w:t>
      </w:r>
      <w:bookmarkEnd w:id="76"/>
      <w:r w:rsidRPr="002E3CAE">
        <w:rPr>
          <w:rFonts w:ascii="Times New Roman" w:hAnsi="Times New Roman" w:cs="Times New Roman"/>
          <w:sz w:val="24"/>
          <w:szCs w:val="24"/>
        </w:rPr>
        <w:t>MOF</w:t>
      </w:r>
      <w:r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eanwhile, those of the other </w:t>
      </w:r>
      <w:r w:rsidRPr="002E3CAE">
        <w:rPr>
          <w:rFonts w:ascii="Times New Roman" w:eastAsiaTheme="minorEastAsia" w:hAnsi="Times New Roman" w:cs="Times New Roman"/>
          <w:sz w:val="24"/>
          <w:szCs w:val="24"/>
        </w:rPr>
        <w:t>two</w:t>
      </w:r>
      <w:r w:rsidRPr="002E3CAE">
        <w:rPr>
          <w:rFonts w:ascii="Times New Roman" w:hAnsi="Times New Roman" w:cs="Times New Roman"/>
          <w:sz w:val="24"/>
          <w:szCs w:val="24"/>
        </w:rPr>
        <w:t xml:space="preserve"> Co-MOFs </w:t>
      </w:r>
      <w:r w:rsidR="0013569B" w:rsidRPr="002E3CAE">
        <w:rPr>
          <w:rFonts w:ascii="Times New Roman" w:eastAsiaTheme="minorEastAsia" w:hAnsi="Times New Roman" w:cs="Times New Roman"/>
          <w:sz w:val="24"/>
          <w:szCs w:val="24"/>
        </w:rPr>
        <w:t>a</w:t>
      </w:r>
      <w:r w:rsidR="0013569B" w:rsidRPr="002E3CAE">
        <w:rPr>
          <w:rFonts w:ascii="Times New Roman" w:hAnsi="Times New Roman" w:cs="Times New Roman"/>
          <w:sz w:val="24"/>
          <w:szCs w:val="24"/>
        </w:rPr>
        <w:t xml:space="preserve">re </w:t>
      </w:r>
      <w:r w:rsidRPr="002E3CAE">
        <w:rPr>
          <w:rFonts w:ascii="Times New Roman" w:hAnsi="Times New Roman" w:cs="Times New Roman"/>
          <w:sz w:val="24"/>
          <w:szCs w:val="24"/>
        </w:rPr>
        <w:t xml:space="preserve">also tested </w:t>
      </w:r>
      <w:r w:rsidR="0013569B" w:rsidRPr="002E3CAE">
        <w:rPr>
          <w:rFonts w:ascii="Times New Roman" w:eastAsiaTheme="minorEastAsia" w:hAnsi="Times New Roman" w:cs="Times New Roman"/>
          <w:sz w:val="24"/>
          <w:szCs w:val="24"/>
        </w:rPr>
        <w:t xml:space="preserve">to be </w:t>
      </w:r>
      <w:r w:rsidRPr="002E3CAE">
        <w:rPr>
          <w:rFonts w:ascii="Times New Roman" w:eastAsiaTheme="minorEastAsia" w:hAnsi="Times New Roman" w:cs="Times New Roman"/>
          <w:sz w:val="24"/>
          <w:szCs w:val="24"/>
        </w:rPr>
        <w:t xml:space="preserve">97.7% and </w:t>
      </w:r>
      <w:r w:rsidRPr="002E3CAE">
        <w:rPr>
          <w:rFonts w:ascii="Times New Roman" w:hAnsi="Times New Roman" w:cs="Times New Roman"/>
          <w:sz w:val="24"/>
          <w:szCs w:val="24"/>
        </w:rPr>
        <w:t>96</w:t>
      </w:r>
      <w:r w:rsidRPr="002E3CAE">
        <w:rPr>
          <w:rFonts w:ascii="Times New Roman" w:eastAsiaTheme="minorEastAsia" w:hAnsi="Times New Roman" w:cs="Times New Roman"/>
          <w:sz w:val="24"/>
          <w:szCs w:val="24"/>
        </w:rPr>
        <w:t>.1</w:t>
      </w:r>
      <w:r w:rsidRPr="002E3CAE">
        <w:rPr>
          <w:rFonts w:ascii="Times New Roman" w:hAnsi="Times New Roman" w:cs="Times New Roman"/>
          <w:sz w:val="24"/>
          <w:szCs w:val="24"/>
        </w:rPr>
        <w:t>%</w:t>
      </w:r>
      <w:r w:rsidRPr="002E3CAE">
        <w:rPr>
          <w:rFonts w:ascii="Times New Roman" w:eastAsiaTheme="minorEastAsia" w:hAnsi="Times New Roman" w:cs="Times New Roman"/>
          <w:sz w:val="24"/>
          <w:szCs w:val="24"/>
        </w:rPr>
        <w:t>, respectively</w:t>
      </w:r>
      <w:r w:rsidRPr="002E3CAE">
        <w:rPr>
          <w:rFonts w:ascii="Times New Roman" w:hAnsi="Times New Roman" w:cs="Times New Roman"/>
          <w:sz w:val="24"/>
          <w:szCs w:val="24"/>
        </w:rPr>
        <w:t xml:space="preserve"> (</w:t>
      </w:r>
      <w:r w:rsidR="00A81223" w:rsidRPr="002E3CAE">
        <w:rPr>
          <w:rFonts w:ascii="Times New Roman" w:eastAsiaTheme="minorEastAsia" w:hAnsi="Times New Roman" w:cs="Times New Roman"/>
          <w:sz w:val="24"/>
          <w:szCs w:val="24"/>
        </w:rPr>
        <w:t>Supplementary Fig. 20b, c</w:t>
      </w:r>
      <w:r w:rsidRPr="002E3CAE">
        <w:rPr>
          <w:rFonts w:ascii="Times New Roman" w:hAnsi="Times New Roman" w:cs="Times New Roman"/>
          <w:sz w:val="24"/>
          <w:szCs w:val="24"/>
        </w:rPr>
        <w:t>).</w:t>
      </w:r>
    </w:p>
    <w:p w14:paraId="3872ECDD" w14:textId="7D580E03" w:rsidR="00EB57AB" w:rsidRPr="002E3CAE" w:rsidRDefault="00EB57AB" w:rsidP="009A7554">
      <w:pPr>
        <w:widowControl/>
        <w:spacing w:line="360" w:lineRule="auto"/>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36DB288D" w14:textId="2B2E3C7A" w:rsidR="00EB57AB" w:rsidRPr="002E3CAE" w:rsidRDefault="0022557C"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3A498E6D" wp14:editId="6231B194">
            <wp:extent cx="5040000" cy="2196040"/>
            <wp:effectExtent l="0" t="0" r="8255" b="0"/>
            <wp:docPr id="9449642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0000" cy="2196040"/>
                    </a:xfrm>
                    <a:prstGeom prst="rect">
                      <a:avLst/>
                    </a:prstGeom>
                    <a:noFill/>
                  </pic:spPr>
                </pic:pic>
              </a:graphicData>
            </a:graphic>
          </wp:inline>
        </w:drawing>
      </w:r>
    </w:p>
    <w:p w14:paraId="10AF7581" w14:textId="766DFFD4" w:rsidR="00EB57AB" w:rsidRPr="002E3CAE" w:rsidRDefault="00EB57AB" w:rsidP="009A7554">
      <w:pPr>
        <w:pStyle w:val="af3"/>
        <w:spacing w:line="360" w:lineRule="auto"/>
        <w:jc w:val="both"/>
        <w:rPr>
          <w:rFonts w:ascii="Times New Roman" w:eastAsiaTheme="minorEastAsia" w:hAnsi="Times New Roman" w:cs="Times New Roman"/>
          <w:b w:val="0"/>
          <w:bCs/>
          <w:vanish/>
          <w:sz w:val="24"/>
          <w:szCs w:val="24"/>
          <w:specVanish/>
        </w:rPr>
      </w:pPr>
      <w:bookmarkStart w:id="77" w:name="_Ref194693589"/>
      <w:bookmarkStart w:id="78" w:name="_Toc207399101"/>
      <w:r w:rsidRPr="002E3CAE">
        <w:rPr>
          <w:rFonts w:ascii="Times New Roman" w:hAnsi="Times New Roman" w:cs="Times New Roman"/>
          <w:sz w:val="24"/>
          <w:szCs w:val="24"/>
        </w:rPr>
        <w:t xml:space="preserve">Supplementary Fig. </w:t>
      </w:r>
      <w:bookmarkEnd w:id="77"/>
      <w:bookmarkEnd w:id="78"/>
      <w:r w:rsidR="00A81223" w:rsidRPr="002E3CAE">
        <w:rPr>
          <w:rFonts w:ascii="Times New Roman" w:eastAsiaTheme="minorEastAsia" w:hAnsi="Times New Roman" w:cs="Times New Roman"/>
          <w:sz w:val="24"/>
          <w:szCs w:val="24"/>
        </w:rPr>
        <w:t>21</w:t>
      </w:r>
    </w:p>
    <w:p w14:paraId="363B9CE5" w14:textId="77777777" w:rsidR="00EB57AB" w:rsidRPr="002E3CAE" w:rsidRDefault="00EB57AB"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bookmarkStart w:id="79" w:name="OLE_LINK85"/>
      <w:bookmarkStart w:id="80" w:name="OLE_LINK127"/>
      <w:bookmarkStart w:id="81" w:name="OLE_LINK89"/>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Turnover frequencies</w:t>
      </w:r>
      <w:bookmarkEnd w:id="79"/>
      <w:r w:rsidRPr="002E3CAE">
        <w:rPr>
          <w:rFonts w:ascii="Times New Roman" w:hAnsi="Times New Roman" w:cs="Times New Roman"/>
          <w:sz w:val="24"/>
          <w:szCs w:val="24"/>
        </w:rPr>
        <w:t xml:space="preserve"> (TOFs) of Co-MOFs by rotating disk electrodes</w:t>
      </w:r>
      <w:bookmarkEnd w:id="80"/>
      <w:r w:rsidRPr="002E3CAE">
        <w:rPr>
          <w:rFonts w:ascii="Times New Roman" w:hAnsi="Times New Roman" w:cs="Times New Roman"/>
          <w:sz w:val="24"/>
          <w:szCs w:val="24"/>
        </w:rPr>
        <w:t xml:space="preserve"> and </w:t>
      </w:r>
      <w:r w:rsidRPr="002E3CAE">
        <w:rPr>
          <w:rFonts w:ascii="Times New Roman" w:hAnsi="Times New Roman" w:cs="Times New Roman"/>
          <w:b/>
          <w:bCs/>
          <w:sz w:val="24"/>
          <w:szCs w:val="24"/>
        </w:rPr>
        <w:t>(b)</w:t>
      </w:r>
      <w:r w:rsidRPr="002E3CAE">
        <w:rPr>
          <w:rFonts w:ascii="Times New Roman" w:hAnsi="Times New Roman" w:cs="Times New Roman"/>
          <w:sz w:val="24"/>
          <w:szCs w:val="24"/>
        </w:rPr>
        <w:t xml:space="preserve"> the corresponding TOFs at overpotentials of 300 mV.</w:t>
      </w:r>
      <w:bookmarkEnd w:id="81"/>
    </w:p>
    <w:p w14:paraId="0B2DE134" w14:textId="2A65BA0D" w:rsidR="00A41A38" w:rsidRPr="002E3CAE" w:rsidRDefault="00A41A38" w:rsidP="00A41A38">
      <w:pPr>
        <w:spacing w:line="360" w:lineRule="auto"/>
        <w:ind w:firstLineChars="200" w:firstLine="480"/>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The intrinsic activities of Co-MOFs </w:t>
      </w:r>
      <w:r w:rsidR="0013569B" w:rsidRPr="002E3CAE">
        <w:rPr>
          <w:rFonts w:ascii="Times New Roman" w:eastAsiaTheme="minorEastAsia" w:hAnsi="Times New Roman" w:cs="Times New Roman"/>
          <w:sz w:val="24"/>
          <w:szCs w:val="24"/>
        </w:rPr>
        <w:t>a</w:t>
      </w:r>
      <w:r w:rsidR="0013569B" w:rsidRPr="002E3CAE">
        <w:rPr>
          <w:rFonts w:ascii="Times New Roman" w:hAnsi="Times New Roman" w:cs="Times New Roman"/>
          <w:sz w:val="24"/>
          <w:szCs w:val="24"/>
        </w:rPr>
        <w:t xml:space="preserve">re </w:t>
      </w:r>
      <w:r w:rsidR="0013569B" w:rsidRPr="002E3CAE">
        <w:rPr>
          <w:rFonts w:ascii="Times New Roman" w:eastAsiaTheme="minorEastAsia" w:hAnsi="Times New Roman" w:cs="Times New Roman"/>
          <w:sz w:val="24"/>
          <w:szCs w:val="24"/>
        </w:rPr>
        <w:t>also</w:t>
      </w:r>
      <w:r w:rsidR="0013569B"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assessed based on turnover frequencies (TOFs), among which amino-Co-MOF </w:t>
      </w:r>
      <w:r w:rsidR="0013569B" w:rsidRPr="002E3CAE">
        <w:rPr>
          <w:rFonts w:ascii="Times New Roman" w:hAnsi="Times New Roman" w:cs="Times New Roman"/>
          <w:sz w:val="24"/>
          <w:szCs w:val="24"/>
        </w:rPr>
        <w:t>show</w:t>
      </w:r>
      <w:r w:rsidR="0013569B" w:rsidRPr="002E3CAE">
        <w:rPr>
          <w:rFonts w:ascii="Times New Roman" w:eastAsiaTheme="minorEastAsia" w:hAnsi="Times New Roman" w:cs="Times New Roman"/>
          <w:sz w:val="24"/>
          <w:szCs w:val="24"/>
        </w:rPr>
        <w:t>s</w:t>
      </w:r>
      <w:r w:rsidR="0013569B" w:rsidRPr="002E3CAE">
        <w:rPr>
          <w:rFonts w:ascii="Times New Roman" w:hAnsi="Times New Roman" w:cs="Times New Roman"/>
          <w:sz w:val="24"/>
          <w:szCs w:val="24"/>
        </w:rPr>
        <w:t xml:space="preserve"> </w:t>
      </w:r>
      <w:r w:rsidRPr="002E3CAE">
        <w:rPr>
          <w:rFonts w:ascii="Times New Roman" w:hAnsi="Times New Roman" w:cs="Times New Roman"/>
          <w:sz w:val="24"/>
          <w:szCs w:val="24"/>
        </w:rPr>
        <w:t>the highest TOF of 0.579 O</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s</w:t>
      </w:r>
      <w:r w:rsidRPr="002E3CAE">
        <w:rPr>
          <w:rFonts w:ascii="Times New Roman" w:hAnsi="Times New Roman" w:cs="Times New Roman"/>
          <w:sz w:val="24"/>
          <w:szCs w:val="24"/>
          <w:vertAlign w:val="superscript"/>
        </w:rPr>
        <w:t>-1</w:t>
      </w:r>
      <w:r w:rsidRPr="002E3CAE">
        <w:rPr>
          <w:rFonts w:ascii="Times New Roman" w:hAnsi="Times New Roman" w:cs="Times New Roman"/>
          <w:sz w:val="24"/>
          <w:szCs w:val="24"/>
        </w:rPr>
        <w:t xml:space="preserve"> per electrochemically accessible metal site </w:t>
      </w:r>
      <w:r w:rsidR="00D178A7" w:rsidRPr="002E3CAE">
        <w:rPr>
          <w:rFonts w:ascii="Times New Roman" w:eastAsiaTheme="minorEastAsia" w:hAnsi="Times New Roman" w:cs="Times New Roman"/>
          <w:sz w:val="24"/>
          <w:szCs w:val="24"/>
        </w:rPr>
        <w:t xml:space="preserve">at the </w:t>
      </w:r>
      <w:r w:rsidR="00D178A7" w:rsidRPr="002E3CAE">
        <w:rPr>
          <w:rFonts w:ascii="Times New Roman" w:hAnsi="Times New Roman" w:cs="Times New Roman"/>
          <w:sz w:val="24"/>
          <w:szCs w:val="24"/>
        </w:rPr>
        <w:t>overpotentials of 300 mV</w:t>
      </w:r>
      <w:r w:rsidRPr="002E3CAE">
        <w:rPr>
          <w:rFonts w:ascii="Times New Roman" w:hAnsi="Times New Roman" w:cs="Times New Roman"/>
          <w:sz w:val="24"/>
          <w:szCs w:val="24"/>
        </w:rPr>
        <w:t xml:space="preserve"> (</w:t>
      </w:r>
      <w:r w:rsidR="00B938D8" w:rsidRPr="002E3CAE">
        <w:rPr>
          <w:rFonts w:ascii="Times New Roman" w:eastAsiaTheme="minorEastAsia" w:hAnsi="Times New Roman" w:cs="Times New Roman"/>
          <w:sz w:val="24"/>
          <w:szCs w:val="24"/>
        </w:rPr>
        <w:t>Supplementary Fig. 21b</w:t>
      </w:r>
      <w:r w:rsidRPr="002E3CAE">
        <w:rPr>
          <w:rFonts w:ascii="Times New Roman" w:hAnsi="Times New Roman" w:cs="Times New Roman"/>
          <w:sz w:val="24"/>
          <w:szCs w:val="24"/>
        </w:rPr>
        <w:t>)</w:t>
      </w:r>
      <w:r w:rsidR="00B938D8" w:rsidRPr="002E3CAE">
        <w:rPr>
          <w:rFonts w:ascii="Times New Roman" w:eastAsiaTheme="minorEastAsia" w:hAnsi="Times New Roman" w:cs="Times New Roman"/>
          <w:sz w:val="24"/>
          <w:szCs w:val="24"/>
        </w:rPr>
        <w:t>.</w:t>
      </w:r>
    </w:p>
    <w:p w14:paraId="25010098" w14:textId="328097C5" w:rsidR="00EB57AB" w:rsidRPr="002E3CAE" w:rsidRDefault="00EB57AB" w:rsidP="009A7554">
      <w:pPr>
        <w:widowControl/>
        <w:spacing w:line="360" w:lineRule="auto"/>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27FEDE86" w14:textId="41A85F71" w:rsidR="00EB57AB" w:rsidRPr="002E3CAE" w:rsidRDefault="00B978B7"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7F8D9ED2" wp14:editId="1CA7EB5C">
            <wp:extent cx="5040000" cy="4592800"/>
            <wp:effectExtent l="0" t="0" r="8255" b="0"/>
            <wp:docPr id="11462498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0000" cy="4592800"/>
                    </a:xfrm>
                    <a:prstGeom prst="rect">
                      <a:avLst/>
                    </a:prstGeom>
                    <a:noFill/>
                  </pic:spPr>
                </pic:pic>
              </a:graphicData>
            </a:graphic>
          </wp:inline>
        </w:drawing>
      </w:r>
    </w:p>
    <w:p w14:paraId="77AB92A4" w14:textId="428A9E6C" w:rsidR="00EB57AB" w:rsidRPr="002E3CAE" w:rsidRDefault="00EB57AB" w:rsidP="009A7554">
      <w:pPr>
        <w:pStyle w:val="af3"/>
        <w:spacing w:line="360" w:lineRule="auto"/>
        <w:jc w:val="both"/>
        <w:rPr>
          <w:rFonts w:ascii="Times New Roman" w:eastAsiaTheme="minorEastAsia" w:hAnsi="Times New Roman" w:cs="Times New Roman"/>
          <w:b w:val="0"/>
          <w:bCs/>
          <w:vanish/>
          <w:sz w:val="24"/>
          <w:szCs w:val="24"/>
          <w:specVanish/>
        </w:rPr>
      </w:pPr>
      <w:bookmarkStart w:id="82" w:name="_Toc207399102"/>
      <w:bookmarkStart w:id="83" w:name="_Ref194693609"/>
      <w:r w:rsidRPr="002E3CAE">
        <w:rPr>
          <w:rFonts w:ascii="Times New Roman" w:hAnsi="Times New Roman" w:cs="Times New Roman"/>
          <w:sz w:val="24"/>
          <w:szCs w:val="24"/>
        </w:rPr>
        <w:t xml:space="preserve">Supplementary Fig. </w:t>
      </w:r>
      <w:bookmarkEnd w:id="82"/>
      <w:bookmarkEnd w:id="83"/>
      <w:r w:rsidR="003A4E37" w:rsidRPr="002E3CAE">
        <w:rPr>
          <w:rFonts w:ascii="Times New Roman" w:eastAsiaTheme="minorEastAsia" w:hAnsi="Times New Roman" w:cs="Times New Roman"/>
          <w:sz w:val="24"/>
          <w:szCs w:val="24"/>
        </w:rPr>
        <w:t>22</w:t>
      </w:r>
    </w:p>
    <w:p w14:paraId="1B8D031C" w14:textId="27B57ACC" w:rsidR="00EB57AB" w:rsidRPr="002E3CAE" w:rsidRDefault="00EB57AB"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Active energy measurements by temperature-dependent polarization curves of</w:t>
      </w:r>
      <w:bookmarkStart w:id="84" w:name="OLE_LINK86"/>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amino-Co-MOF, </w:t>
      </w:r>
      <w:r w:rsidRPr="002E3CAE">
        <w:rPr>
          <w:rFonts w:ascii="Times New Roman" w:hAnsi="Times New Roman" w:cs="Times New Roman"/>
          <w:b/>
          <w:bCs/>
          <w:sz w:val="24"/>
          <w:szCs w:val="24"/>
        </w:rPr>
        <w:t>(b)</w:t>
      </w:r>
      <w:bookmarkStart w:id="85" w:name="_Hlk205505062"/>
      <w:r w:rsidRPr="002E3CAE">
        <w:rPr>
          <w:rFonts w:ascii="Times New Roman" w:hAnsi="Times New Roman" w:cs="Times New Roman"/>
          <w:sz w:val="24"/>
          <w:szCs w:val="24"/>
        </w:rPr>
        <w:t xml:space="preserve"> hydroxy-Co-MOF, and </w:t>
      </w:r>
      <w:r w:rsidRPr="002E3CAE">
        <w:rPr>
          <w:rFonts w:ascii="Times New Roman" w:hAnsi="Times New Roman" w:cs="Times New Roman"/>
          <w:b/>
          <w:bCs/>
          <w:sz w:val="24"/>
          <w:szCs w:val="24"/>
        </w:rPr>
        <w:t>(</w:t>
      </w:r>
      <w:r w:rsidR="008E3236" w:rsidRPr="002E3CAE">
        <w:rPr>
          <w:rFonts w:ascii="Times New Roman" w:eastAsiaTheme="minorEastAsia" w:hAnsi="Times New Roman" w:cs="Times New Roman"/>
          <w:b/>
          <w:bCs/>
          <w:sz w:val="24"/>
          <w:szCs w:val="24"/>
        </w:rPr>
        <w:t>c</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-Co</w:t>
      </w:r>
      <w:bookmarkEnd w:id="84"/>
      <w:r w:rsidRPr="002E3CAE">
        <w:rPr>
          <w:rFonts w:ascii="Times New Roman" w:hAnsi="Times New Roman" w:cs="Times New Roman"/>
          <w:sz w:val="24"/>
          <w:szCs w:val="24"/>
        </w:rPr>
        <w:t>-MOF</w:t>
      </w:r>
      <w:r w:rsidR="00FA2944" w:rsidRPr="002E3CAE">
        <w:rPr>
          <w:rFonts w:ascii="Times New Roman" w:eastAsiaTheme="minorEastAsia" w:hAnsi="Times New Roman" w:cs="Times New Roman"/>
          <w:sz w:val="24"/>
          <w:szCs w:val="24"/>
        </w:rPr>
        <w:t xml:space="preserve"> </w:t>
      </w:r>
      <w:bookmarkEnd w:id="85"/>
      <w:r w:rsidR="00FA2944" w:rsidRPr="002E3CAE">
        <w:rPr>
          <w:rFonts w:ascii="Times New Roman" w:eastAsiaTheme="minorEastAsia" w:hAnsi="Times New Roman" w:cs="Times New Roman"/>
          <w:sz w:val="24"/>
          <w:szCs w:val="24"/>
        </w:rPr>
        <w:t xml:space="preserve">without </w:t>
      </w:r>
      <w:proofErr w:type="spellStart"/>
      <w:r w:rsidR="00FA2944" w:rsidRPr="002E3CAE">
        <w:rPr>
          <w:rFonts w:ascii="Times New Roman" w:eastAsiaTheme="minorEastAsia" w:hAnsi="Times New Roman" w:cs="Times New Roman"/>
          <w:sz w:val="24"/>
          <w:szCs w:val="24"/>
        </w:rPr>
        <w:t>iR</w:t>
      </w:r>
      <w:proofErr w:type="spellEnd"/>
      <w:r w:rsidR="00FA2944" w:rsidRPr="002E3CAE">
        <w:rPr>
          <w:rFonts w:ascii="Times New Roman" w:eastAsiaTheme="minorEastAsia" w:hAnsi="Times New Roman" w:cs="Times New Roman"/>
          <w:sz w:val="24"/>
          <w:szCs w:val="24"/>
        </w:rPr>
        <w:t xml:space="preserve"> compensation</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w:t>
      </w:r>
      <w:r w:rsidR="008E3236" w:rsidRPr="002E3CAE">
        <w:rPr>
          <w:rFonts w:ascii="Times New Roman" w:eastAsiaTheme="minorEastAsia" w:hAnsi="Times New Roman" w:cs="Times New Roman"/>
          <w:b/>
          <w:bCs/>
          <w:sz w:val="24"/>
          <w:szCs w:val="24"/>
        </w:rPr>
        <w:t>d</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The apparent activation energy of Co-MOFs at 1.5 V (vs. RHE).</w:t>
      </w:r>
    </w:p>
    <w:p w14:paraId="77EBCA75" w14:textId="2A498C9C" w:rsidR="00A41A38" w:rsidRPr="002E3CAE" w:rsidRDefault="0013569B" w:rsidP="00A41A38">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Compared</w:t>
      </w:r>
      <w:r w:rsidR="00C71EB5" w:rsidRPr="002E3CAE">
        <w:rPr>
          <w:rFonts w:ascii="Times New Roman" w:eastAsiaTheme="minorEastAsia" w:hAnsi="Times New Roman" w:cs="Times New Roman"/>
          <w:sz w:val="24"/>
          <w:szCs w:val="24"/>
        </w:rPr>
        <w:t xml:space="preserve"> with hydroxy-Co-MOF and </w:t>
      </w:r>
      <w:proofErr w:type="spellStart"/>
      <w:r w:rsidR="00C71EB5" w:rsidRPr="002E3CAE">
        <w:rPr>
          <w:rFonts w:ascii="Times New Roman" w:eastAsiaTheme="minorEastAsia" w:hAnsi="Times New Roman" w:cs="Times New Roman"/>
          <w:sz w:val="24"/>
          <w:szCs w:val="24"/>
        </w:rPr>
        <w:t>thio</w:t>
      </w:r>
      <w:proofErr w:type="spellEnd"/>
      <w:r w:rsidR="00C71EB5" w:rsidRPr="002E3CAE">
        <w:rPr>
          <w:rFonts w:ascii="Times New Roman" w:eastAsiaTheme="minorEastAsia" w:hAnsi="Times New Roman" w:cs="Times New Roman"/>
          <w:sz w:val="24"/>
          <w:szCs w:val="24"/>
        </w:rPr>
        <w:t>-Co-MOF, a</w:t>
      </w:r>
      <w:r w:rsidR="00A41A38" w:rsidRPr="002E3CAE">
        <w:rPr>
          <w:rFonts w:ascii="Times New Roman" w:eastAsiaTheme="minorEastAsia" w:hAnsi="Times New Roman" w:cs="Times New Roman"/>
          <w:sz w:val="24"/>
          <w:szCs w:val="24"/>
        </w:rPr>
        <w:t xml:space="preserve">mino-Co-MOF </w:t>
      </w:r>
      <w:r w:rsidR="00C71EB5" w:rsidRPr="002E3CAE">
        <w:rPr>
          <w:rFonts w:ascii="Times New Roman" w:eastAsiaTheme="minorEastAsia" w:hAnsi="Times New Roman" w:cs="Times New Roman"/>
          <w:sz w:val="24"/>
          <w:szCs w:val="24"/>
        </w:rPr>
        <w:t>exhibits</w:t>
      </w:r>
      <w:r w:rsidR="00A41A38" w:rsidRPr="002E3CAE">
        <w:rPr>
          <w:rFonts w:ascii="Times New Roman" w:eastAsiaTheme="minorEastAsia" w:hAnsi="Times New Roman" w:cs="Times New Roman"/>
          <w:sz w:val="24"/>
          <w:szCs w:val="24"/>
        </w:rPr>
        <w:t xml:space="preserve"> the highest intrinsic OER activity</w:t>
      </w:r>
      <w:r w:rsidR="00C71EB5" w:rsidRPr="002E3CAE">
        <w:rPr>
          <w:rFonts w:ascii="Times New Roman" w:eastAsiaTheme="minorEastAsia" w:hAnsi="Times New Roman" w:cs="Times New Roman"/>
          <w:sz w:val="24"/>
          <w:szCs w:val="24"/>
        </w:rPr>
        <w:t>,</w:t>
      </w:r>
      <w:r w:rsidR="00A41A38" w:rsidRPr="002E3CAE">
        <w:rPr>
          <w:rFonts w:ascii="Times New Roman" w:eastAsiaTheme="minorEastAsia" w:hAnsi="Times New Roman" w:cs="Times New Roman"/>
          <w:sz w:val="24"/>
          <w:szCs w:val="24"/>
        </w:rPr>
        <w:t xml:space="preserve"> </w:t>
      </w:r>
      <w:r w:rsidR="00A41A38" w:rsidRPr="002E3CAE">
        <w:rPr>
          <w:rFonts w:ascii="Times New Roman" w:hAnsi="Times New Roman" w:cs="Times New Roman"/>
          <w:sz w:val="24"/>
          <w:szCs w:val="24"/>
        </w:rPr>
        <w:t xml:space="preserve">attributed to the lowest </w:t>
      </w:r>
      <w:r w:rsidR="00D178A7" w:rsidRPr="002E3CAE">
        <w:rPr>
          <w:rFonts w:ascii="Times New Roman" w:hAnsi="Times New Roman" w:cs="Times New Roman"/>
          <w:sz w:val="24"/>
          <w:szCs w:val="24"/>
        </w:rPr>
        <w:t xml:space="preserve">apparent </w:t>
      </w:r>
      <w:r w:rsidR="00A41A38" w:rsidRPr="002E3CAE">
        <w:rPr>
          <w:rFonts w:ascii="Times New Roman" w:hAnsi="Times New Roman" w:cs="Times New Roman"/>
          <w:sz w:val="24"/>
          <w:szCs w:val="24"/>
        </w:rPr>
        <w:t>activation energy (</w:t>
      </w:r>
      <w:proofErr w:type="spellStart"/>
      <w:r w:rsidR="00A41A38" w:rsidRPr="002E3CAE">
        <w:rPr>
          <w:rFonts w:ascii="Times New Roman" w:hAnsi="Times New Roman" w:cs="Times New Roman"/>
          <w:sz w:val="24"/>
          <w:szCs w:val="24"/>
        </w:rPr>
        <w:t>E</w:t>
      </w:r>
      <w:r w:rsidR="00A41A38" w:rsidRPr="002E3CAE">
        <w:rPr>
          <w:rFonts w:ascii="Times New Roman" w:hAnsi="Times New Roman" w:cs="Times New Roman"/>
          <w:sz w:val="24"/>
          <w:szCs w:val="24"/>
          <w:vertAlign w:val="subscript"/>
        </w:rPr>
        <w:t>a</w:t>
      </w:r>
      <w:proofErr w:type="spellEnd"/>
      <w:r w:rsidR="00A41A38" w:rsidRPr="002E3CAE">
        <w:rPr>
          <w:rFonts w:ascii="Times New Roman" w:hAnsi="Times New Roman" w:cs="Times New Roman"/>
          <w:sz w:val="24"/>
          <w:szCs w:val="24"/>
        </w:rPr>
        <w:t xml:space="preserve">) of 38.6 </w:t>
      </w:r>
      <w:r w:rsidR="00B938D8" w:rsidRPr="002E3CAE">
        <w:rPr>
          <w:rFonts w:ascii="Times New Roman" w:eastAsiaTheme="minorEastAsia" w:hAnsi="Times New Roman" w:cs="Times New Roman"/>
          <w:sz w:val="24"/>
          <w:szCs w:val="24"/>
        </w:rPr>
        <w:t>k</w:t>
      </w:r>
      <w:r w:rsidR="00A41A38" w:rsidRPr="002E3CAE">
        <w:rPr>
          <w:rFonts w:ascii="Times New Roman" w:hAnsi="Times New Roman" w:cs="Times New Roman"/>
          <w:sz w:val="24"/>
          <w:szCs w:val="24"/>
        </w:rPr>
        <w:t>J mol</w:t>
      </w:r>
      <w:r w:rsidR="00A41A38" w:rsidRPr="002E3CAE">
        <w:rPr>
          <w:rFonts w:ascii="Times New Roman" w:hAnsi="Times New Roman" w:cs="Times New Roman"/>
          <w:sz w:val="24"/>
          <w:szCs w:val="24"/>
          <w:vertAlign w:val="superscript"/>
        </w:rPr>
        <w:t>-1</w:t>
      </w:r>
      <w:r w:rsidR="00A41A38" w:rsidRPr="002E3CAE">
        <w:rPr>
          <w:rFonts w:ascii="Times New Roman" w:hAnsi="Times New Roman" w:cs="Times New Roman"/>
          <w:sz w:val="24"/>
          <w:szCs w:val="24"/>
        </w:rPr>
        <w:t xml:space="preserve"> (</w:t>
      </w:r>
      <w:r w:rsidR="00B938D8" w:rsidRPr="002E3CAE">
        <w:rPr>
          <w:rFonts w:ascii="Times New Roman" w:eastAsiaTheme="minorEastAsia" w:hAnsi="Times New Roman" w:cs="Times New Roman"/>
          <w:sz w:val="24"/>
          <w:szCs w:val="24"/>
        </w:rPr>
        <w:t>Supplementary Fig. 22</w:t>
      </w:r>
      <w:r w:rsidR="00A41A38" w:rsidRPr="002E3CAE">
        <w:rPr>
          <w:rFonts w:ascii="Times New Roman" w:hAnsi="Times New Roman" w:cs="Times New Roman"/>
          <w:sz w:val="24"/>
          <w:szCs w:val="24"/>
        </w:rPr>
        <w:t>)</w:t>
      </w:r>
      <w:r w:rsidRPr="002E3CAE">
        <w:rPr>
          <w:rFonts w:ascii="Times New Roman" w:eastAsiaTheme="minorEastAsia" w:hAnsi="Times New Roman" w:cs="Times New Roman"/>
          <w:sz w:val="24"/>
          <w:szCs w:val="24"/>
        </w:rPr>
        <w:t>.</w:t>
      </w:r>
    </w:p>
    <w:p w14:paraId="7ED0CA35" w14:textId="2AEA3FC0" w:rsidR="00EB57AB" w:rsidRPr="002E3CAE" w:rsidRDefault="00EB57AB" w:rsidP="009A7554">
      <w:pPr>
        <w:widowControl/>
        <w:spacing w:line="360" w:lineRule="auto"/>
        <w:jc w:val="left"/>
        <w:rPr>
          <w:rFonts w:ascii="Times New Roman" w:eastAsiaTheme="minorEastAsia" w:hAnsi="Times New Roman" w:cs="Times New Roman"/>
          <w:sz w:val="24"/>
          <w:szCs w:val="24"/>
        </w:rPr>
      </w:pPr>
      <w:r w:rsidRPr="002E3CAE">
        <w:rPr>
          <w:rFonts w:ascii="Times New Roman" w:hAnsi="Times New Roman" w:cs="Times New Roman"/>
          <w:sz w:val="24"/>
          <w:szCs w:val="24"/>
        </w:rPr>
        <w:br w:type="page"/>
      </w:r>
    </w:p>
    <w:p w14:paraId="6FDB73F1" w14:textId="064A0CAF" w:rsidR="00EB57AB" w:rsidRPr="002E3CAE" w:rsidRDefault="00C31734"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12DD2BE0" wp14:editId="74697B42">
            <wp:extent cx="5040000" cy="2327037"/>
            <wp:effectExtent l="0" t="0" r="8255" b="0"/>
            <wp:docPr id="124840105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0000" cy="2327037"/>
                    </a:xfrm>
                    <a:prstGeom prst="rect">
                      <a:avLst/>
                    </a:prstGeom>
                    <a:noFill/>
                  </pic:spPr>
                </pic:pic>
              </a:graphicData>
            </a:graphic>
          </wp:inline>
        </w:drawing>
      </w:r>
    </w:p>
    <w:p w14:paraId="50FBE7AD" w14:textId="4ED05D9D" w:rsidR="00EB57AB" w:rsidRPr="002E3CAE" w:rsidRDefault="00EB57AB" w:rsidP="009A7554">
      <w:pPr>
        <w:pStyle w:val="af3"/>
        <w:spacing w:line="360" w:lineRule="auto"/>
        <w:jc w:val="both"/>
        <w:rPr>
          <w:rFonts w:ascii="Times New Roman" w:eastAsiaTheme="minorEastAsia" w:hAnsi="Times New Roman" w:cs="Times New Roman"/>
          <w:b w:val="0"/>
          <w:bCs/>
          <w:vanish/>
          <w:sz w:val="24"/>
          <w:szCs w:val="24"/>
          <w:specVanish/>
        </w:rPr>
      </w:pPr>
      <w:bookmarkStart w:id="86" w:name="_Ref194694175"/>
      <w:bookmarkStart w:id="87" w:name="_Toc207399103"/>
      <w:r w:rsidRPr="002E3CAE">
        <w:rPr>
          <w:rFonts w:ascii="Times New Roman" w:hAnsi="Times New Roman" w:cs="Times New Roman"/>
          <w:sz w:val="24"/>
          <w:szCs w:val="24"/>
        </w:rPr>
        <w:t xml:space="preserve">Supplementary Fig. </w:t>
      </w:r>
      <w:bookmarkEnd w:id="86"/>
      <w:bookmarkEnd w:id="87"/>
      <w:r w:rsidR="003A4E37" w:rsidRPr="002E3CAE">
        <w:rPr>
          <w:rFonts w:ascii="Times New Roman" w:eastAsiaTheme="minorEastAsia" w:hAnsi="Times New Roman" w:cs="Times New Roman"/>
          <w:sz w:val="24"/>
          <w:szCs w:val="24"/>
        </w:rPr>
        <w:t>23</w:t>
      </w:r>
    </w:p>
    <w:p w14:paraId="6AF3ACE4" w14:textId="4F3602F8" w:rsidR="00EB57AB" w:rsidRPr="002E3CAE" w:rsidRDefault="00EB57AB"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Nyquist plots of Co-MOFs and </w:t>
      </w:r>
      <w:r w:rsidRPr="002E3CAE">
        <w:rPr>
          <w:rFonts w:ascii="Times New Roman" w:hAnsi="Times New Roman" w:cs="Times New Roman"/>
          <w:b/>
          <w:bCs/>
          <w:sz w:val="24"/>
          <w:szCs w:val="24"/>
        </w:rPr>
        <w:t>(b)</w:t>
      </w:r>
      <w:r w:rsidRPr="002E3CAE">
        <w:rPr>
          <w:rFonts w:ascii="Times New Roman" w:hAnsi="Times New Roman" w:cs="Times New Roman"/>
          <w:sz w:val="24"/>
          <w:szCs w:val="24"/>
        </w:rPr>
        <w:t xml:space="preserve"> a </w:t>
      </w:r>
      <w:r w:rsidR="0013569B" w:rsidRPr="002E3CAE">
        <w:rPr>
          <w:rFonts w:ascii="Times New Roman" w:eastAsiaTheme="minorEastAsia" w:hAnsi="Times New Roman" w:cs="Times New Roman"/>
          <w:sz w:val="24"/>
          <w:szCs w:val="24"/>
        </w:rPr>
        <w:t>table</w:t>
      </w:r>
      <w:r w:rsidR="0013569B" w:rsidRPr="002E3CAE">
        <w:rPr>
          <w:rFonts w:ascii="Times New Roman" w:hAnsi="Times New Roman" w:cs="Times New Roman"/>
          <w:sz w:val="24"/>
          <w:szCs w:val="24"/>
        </w:rPr>
        <w:t xml:space="preserve"> </w:t>
      </w:r>
      <w:r w:rsidRPr="002E3CAE">
        <w:rPr>
          <w:rFonts w:ascii="Times New Roman" w:hAnsi="Times New Roman" w:cs="Times New Roman"/>
          <w:sz w:val="24"/>
          <w:szCs w:val="24"/>
        </w:rPr>
        <w:t>of the corresponding resistance electrochemical impedance values.</w:t>
      </w:r>
    </w:p>
    <w:p w14:paraId="213C86E3" w14:textId="0C6F01CD" w:rsidR="00EB57AB" w:rsidRPr="002E3CAE" w:rsidRDefault="006D727B"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drawing>
          <wp:inline distT="0" distB="0" distL="0" distR="0" wp14:anchorId="20B88690" wp14:editId="0C8EB4E1">
            <wp:extent cx="5220000" cy="3223227"/>
            <wp:effectExtent l="0" t="0" r="0" b="0"/>
            <wp:docPr id="6327431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20000" cy="3223227"/>
                    </a:xfrm>
                    <a:prstGeom prst="rect">
                      <a:avLst/>
                    </a:prstGeom>
                    <a:noFill/>
                  </pic:spPr>
                </pic:pic>
              </a:graphicData>
            </a:graphic>
          </wp:inline>
        </w:drawing>
      </w:r>
    </w:p>
    <w:p w14:paraId="2A0F8736" w14:textId="649E23D8" w:rsidR="00EB57AB" w:rsidRPr="002E3CAE" w:rsidRDefault="00EB57AB" w:rsidP="009A7554">
      <w:pPr>
        <w:pStyle w:val="af3"/>
        <w:spacing w:line="360" w:lineRule="auto"/>
        <w:jc w:val="both"/>
        <w:rPr>
          <w:rFonts w:ascii="Times New Roman" w:eastAsiaTheme="minorEastAsia" w:hAnsi="Times New Roman" w:cs="Times New Roman"/>
          <w:b w:val="0"/>
          <w:bCs/>
          <w:vanish/>
          <w:sz w:val="24"/>
          <w:szCs w:val="24"/>
          <w:specVanish/>
        </w:rPr>
      </w:pPr>
      <w:bookmarkStart w:id="88" w:name="_Toc207399104"/>
      <w:r w:rsidRPr="002E3CAE">
        <w:rPr>
          <w:rFonts w:ascii="Times New Roman" w:hAnsi="Times New Roman" w:cs="Times New Roman"/>
          <w:sz w:val="24"/>
          <w:szCs w:val="24"/>
        </w:rPr>
        <w:t xml:space="preserve">Supplementary Fig. </w:t>
      </w:r>
      <w:bookmarkEnd w:id="88"/>
      <w:r w:rsidR="003A4E37" w:rsidRPr="002E3CAE">
        <w:rPr>
          <w:rFonts w:ascii="Times New Roman" w:eastAsiaTheme="minorEastAsia" w:hAnsi="Times New Roman" w:cs="Times New Roman"/>
          <w:sz w:val="24"/>
          <w:szCs w:val="24"/>
        </w:rPr>
        <w:t>24</w:t>
      </w:r>
    </w:p>
    <w:p w14:paraId="16CD27F6" w14:textId="77777777" w:rsidR="00C71EB5" w:rsidRPr="002E3CAE" w:rsidRDefault="00EB57AB" w:rsidP="00C71EB5">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In-situ</w:t>
      </w:r>
      <w:r w:rsidRPr="002E3CAE">
        <w:rPr>
          <w:rFonts w:ascii="Times New Roman" w:hAnsi="Times New Roman" w:cs="Times New Roman"/>
          <w:sz w:val="24"/>
          <w:szCs w:val="24"/>
        </w:rPr>
        <w:t xml:space="preserve"> Bode phase plots of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amino-Co-MOF, </w:t>
      </w:r>
      <w:r w:rsidRPr="002E3CAE">
        <w:rPr>
          <w:rFonts w:ascii="Times New Roman" w:hAnsi="Times New Roman" w:cs="Times New Roman"/>
          <w:b/>
          <w:bCs/>
          <w:sz w:val="24"/>
          <w:szCs w:val="24"/>
        </w:rPr>
        <w:t>(b)</w:t>
      </w:r>
      <w:r w:rsidR="006D727B"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hydroxy-Co-MOF, and </w:t>
      </w:r>
      <w:r w:rsidRPr="002E3CAE">
        <w:rPr>
          <w:rFonts w:ascii="Times New Roman" w:hAnsi="Times New Roman" w:cs="Times New Roman"/>
          <w:b/>
          <w:bCs/>
          <w:sz w:val="24"/>
          <w:szCs w:val="24"/>
        </w:rPr>
        <w:t>(</w:t>
      </w:r>
      <w:r w:rsidR="006D727B" w:rsidRPr="002E3CAE">
        <w:rPr>
          <w:rFonts w:ascii="Times New Roman" w:eastAsiaTheme="minorEastAsia" w:hAnsi="Times New Roman" w:cs="Times New Roman"/>
          <w:b/>
          <w:bCs/>
          <w:sz w:val="24"/>
          <w:szCs w:val="24"/>
        </w:rPr>
        <w:t>c</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 xml:space="preserve">-Co-MOF; </w:t>
      </w:r>
      <w:r w:rsidRPr="002E3CAE">
        <w:rPr>
          <w:rFonts w:ascii="Times New Roman" w:hAnsi="Times New Roman" w:cs="Times New Roman"/>
          <w:b/>
          <w:bCs/>
          <w:sz w:val="24"/>
          <w:szCs w:val="24"/>
        </w:rPr>
        <w:t>(</w:t>
      </w:r>
      <w:r w:rsidR="006D727B" w:rsidRPr="002E3CAE">
        <w:rPr>
          <w:rFonts w:ascii="Times New Roman" w:eastAsiaTheme="minorEastAsia" w:hAnsi="Times New Roman" w:cs="Times New Roman"/>
          <w:b/>
          <w:bCs/>
          <w:sz w:val="24"/>
          <w:szCs w:val="24"/>
        </w:rPr>
        <w:t>d</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Response </w:t>
      </w:r>
      <w:bookmarkStart w:id="89" w:name="OLE_LINK87"/>
      <w:r w:rsidRPr="002E3CAE">
        <w:rPr>
          <w:rFonts w:ascii="Times New Roman" w:hAnsi="Times New Roman" w:cs="Times New Roman"/>
          <w:sz w:val="24"/>
          <w:szCs w:val="24"/>
        </w:rPr>
        <w:t xml:space="preserve">of the phase angle </w:t>
      </w:r>
      <w:bookmarkEnd w:id="89"/>
      <w:r w:rsidRPr="002E3CAE">
        <w:rPr>
          <w:rFonts w:ascii="Times New Roman" w:hAnsi="Times New Roman" w:cs="Times New Roman"/>
          <w:sz w:val="24"/>
          <w:szCs w:val="24"/>
        </w:rPr>
        <w:t xml:space="preserve">to the applied potential, and </w:t>
      </w:r>
      <w:r w:rsidRPr="002E3CAE">
        <w:rPr>
          <w:rFonts w:ascii="Times New Roman" w:hAnsi="Times New Roman" w:cs="Times New Roman"/>
          <w:b/>
          <w:bCs/>
          <w:sz w:val="24"/>
          <w:szCs w:val="24"/>
        </w:rPr>
        <w:t>(</w:t>
      </w:r>
      <w:r w:rsidR="006D727B" w:rsidRPr="002E3CAE">
        <w:rPr>
          <w:rFonts w:ascii="Times New Roman" w:eastAsiaTheme="minorEastAsia" w:hAnsi="Times New Roman" w:cs="Times New Roman"/>
          <w:b/>
          <w:bCs/>
          <w:sz w:val="24"/>
          <w:szCs w:val="24"/>
        </w:rPr>
        <w:t>e</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w:t>
      </w:r>
      <w:r w:rsidR="006D727B" w:rsidRPr="002E3CAE">
        <w:rPr>
          <w:rFonts w:ascii="Times New Roman" w:eastAsiaTheme="minorEastAsia" w:hAnsi="Times New Roman" w:cs="Times New Roman"/>
          <w:sz w:val="24"/>
          <w:szCs w:val="24"/>
        </w:rPr>
        <w:t>r</w:t>
      </w:r>
      <w:r w:rsidRPr="002E3CAE">
        <w:rPr>
          <w:rFonts w:ascii="Times New Roman" w:hAnsi="Times New Roman" w:cs="Times New Roman"/>
          <w:sz w:val="24"/>
          <w:szCs w:val="24"/>
        </w:rPr>
        <w:t>esponse rate of the phase angle.</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A large slope means that the electrons are more easily transferred as the applied potential changes.</w:t>
      </w:r>
    </w:p>
    <w:p w14:paraId="1383197F" w14:textId="7AFDC720" w:rsidR="00EB57AB" w:rsidRPr="002E3CAE" w:rsidRDefault="0013569B" w:rsidP="00C71EB5">
      <w:pPr>
        <w:spacing w:line="360" w:lineRule="auto"/>
        <w:ind w:firstLineChars="200" w:firstLine="480"/>
        <w:rPr>
          <w:rFonts w:ascii="Times New Roman" w:eastAsiaTheme="minorEastAsia" w:hAnsi="Times New Roman" w:cs="Times New Roman"/>
          <w:b/>
          <w:bCs/>
          <w:sz w:val="24"/>
          <w:szCs w:val="24"/>
        </w:rPr>
      </w:pPr>
      <w:r w:rsidRPr="002E3CAE">
        <w:rPr>
          <w:rFonts w:ascii="Times New Roman" w:eastAsiaTheme="minorEastAsia" w:hAnsi="Times New Roman" w:cs="Times New Roman"/>
          <w:sz w:val="24"/>
          <w:szCs w:val="24"/>
        </w:rPr>
        <w:t>Compared</w:t>
      </w:r>
      <w:r w:rsidR="00C71EB5" w:rsidRPr="002E3CAE">
        <w:rPr>
          <w:rFonts w:ascii="Times New Roman" w:eastAsiaTheme="minorEastAsia" w:hAnsi="Times New Roman" w:cs="Times New Roman"/>
          <w:sz w:val="24"/>
          <w:szCs w:val="24"/>
        </w:rPr>
        <w:t xml:space="preserve"> with hydroxy-Co-MOF and </w:t>
      </w:r>
      <w:proofErr w:type="spellStart"/>
      <w:r w:rsidR="00C71EB5" w:rsidRPr="002E3CAE">
        <w:rPr>
          <w:rFonts w:ascii="Times New Roman" w:eastAsiaTheme="minorEastAsia" w:hAnsi="Times New Roman" w:cs="Times New Roman"/>
          <w:sz w:val="24"/>
          <w:szCs w:val="24"/>
        </w:rPr>
        <w:t>thio</w:t>
      </w:r>
      <w:proofErr w:type="spellEnd"/>
      <w:r w:rsidR="00C71EB5" w:rsidRPr="002E3CAE">
        <w:rPr>
          <w:rFonts w:ascii="Times New Roman" w:eastAsiaTheme="minorEastAsia" w:hAnsi="Times New Roman" w:cs="Times New Roman"/>
          <w:sz w:val="24"/>
          <w:szCs w:val="24"/>
        </w:rPr>
        <w:t xml:space="preserve">-Co-MOF, amino-Co-MOF exhibits the highest kinetic activity, </w:t>
      </w:r>
      <w:r w:rsidR="00C71EB5" w:rsidRPr="002E3CAE">
        <w:rPr>
          <w:rFonts w:ascii="Times New Roman" w:hAnsi="Times New Roman" w:cs="Times New Roman"/>
          <w:sz w:val="24"/>
          <w:szCs w:val="24"/>
        </w:rPr>
        <w:t>attributed to the lowest electron transfer resist</w:t>
      </w:r>
      <w:r w:rsidR="00C71EB5" w:rsidRPr="002E3CAE">
        <w:rPr>
          <w:rFonts w:ascii="Times New Roman" w:eastAsiaTheme="minorEastAsia" w:hAnsi="Times New Roman" w:cs="Times New Roman"/>
          <w:sz w:val="24"/>
          <w:szCs w:val="24"/>
        </w:rPr>
        <w:t>ance</w:t>
      </w:r>
      <w:r w:rsidR="00C71EB5" w:rsidRPr="002E3CAE">
        <w:rPr>
          <w:rFonts w:ascii="Times New Roman" w:hAnsi="Times New Roman" w:cs="Times New Roman"/>
          <w:sz w:val="24"/>
          <w:szCs w:val="24"/>
        </w:rPr>
        <w:t xml:space="preserve"> of 4.61 ohm (</w:t>
      </w:r>
      <w:r w:rsidR="00B938D8" w:rsidRPr="002E3CAE">
        <w:rPr>
          <w:rFonts w:ascii="Times New Roman" w:eastAsiaTheme="minorEastAsia" w:hAnsi="Times New Roman" w:cs="Times New Roman"/>
          <w:sz w:val="24"/>
          <w:szCs w:val="24"/>
        </w:rPr>
        <w:t>Supplementary Fig. 23</w:t>
      </w:r>
      <w:r w:rsidR="00C71EB5" w:rsidRPr="002E3CAE">
        <w:rPr>
          <w:rFonts w:ascii="Times New Roman" w:hAnsi="Times New Roman" w:cs="Times New Roman"/>
          <w:sz w:val="24"/>
          <w:szCs w:val="24"/>
        </w:rPr>
        <w:t>) and the highest charge transfer kinetics of 410.8 (</w:t>
      </w:r>
      <w:r w:rsidR="00B938D8" w:rsidRPr="002E3CAE">
        <w:rPr>
          <w:rFonts w:ascii="Times New Roman" w:eastAsiaTheme="minorEastAsia" w:hAnsi="Times New Roman" w:cs="Times New Roman"/>
          <w:sz w:val="24"/>
          <w:szCs w:val="24"/>
        </w:rPr>
        <w:t>Supplementary Fig. 24</w:t>
      </w:r>
      <w:r w:rsidR="00C71EB5" w:rsidRPr="002E3CAE">
        <w:rPr>
          <w:rFonts w:ascii="Times New Roman" w:hAnsi="Times New Roman" w:cs="Times New Roman"/>
          <w:sz w:val="24"/>
          <w:szCs w:val="24"/>
        </w:rPr>
        <w:t>)</w:t>
      </w:r>
      <w:r w:rsidR="00C71EB5" w:rsidRPr="002E3CAE">
        <w:rPr>
          <w:rFonts w:ascii="Times New Roman" w:eastAsiaTheme="minorEastAsia" w:hAnsi="Times New Roman" w:cs="Times New Roman"/>
          <w:sz w:val="24"/>
          <w:szCs w:val="24"/>
        </w:rPr>
        <w:t>.</w:t>
      </w:r>
      <w:r w:rsidR="00EB57AB" w:rsidRPr="002E3CAE">
        <w:rPr>
          <w:rFonts w:ascii="Times New Roman" w:hAnsi="Times New Roman" w:cs="Times New Roman"/>
          <w:b/>
          <w:bCs/>
          <w:sz w:val="24"/>
          <w:szCs w:val="24"/>
        </w:rPr>
        <w:br w:type="page"/>
      </w:r>
    </w:p>
    <w:p w14:paraId="01DEC764" w14:textId="7A27EEED" w:rsidR="00043FA8" w:rsidRPr="002E3CAE" w:rsidRDefault="00963BBC"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21E477F0" wp14:editId="6A091999">
            <wp:extent cx="4371340" cy="3213100"/>
            <wp:effectExtent l="0" t="0" r="0" b="0"/>
            <wp:docPr id="21465308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71340" cy="3213100"/>
                    </a:xfrm>
                    <a:prstGeom prst="rect">
                      <a:avLst/>
                    </a:prstGeom>
                    <a:noFill/>
                  </pic:spPr>
                </pic:pic>
              </a:graphicData>
            </a:graphic>
          </wp:inline>
        </w:drawing>
      </w:r>
    </w:p>
    <w:p w14:paraId="57A917D0" w14:textId="72748FCD" w:rsidR="00F73FA1"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90" w:name="_Ref194693574"/>
      <w:bookmarkStart w:id="91" w:name="_Toc207399105"/>
      <w:r w:rsidRPr="002E3CAE">
        <w:rPr>
          <w:rFonts w:ascii="Times New Roman" w:hAnsi="Times New Roman" w:cs="Times New Roman"/>
          <w:sz w:val="24"/>
          <w:szCs w:val="24"/>
        </w:rPr>
        <w:t xml:space="preserve">Supplementary Fig. </w:t>
      </w:r>
      <w:bookmarkEnd w:id="90"/>
      <w:bookmarkEnd w:id="91"/>
      <w:r w:rsidR="00B978B7" w:rsidRPr="002E3CAE">
        <w:rPr>
          <w:rFonts w:ascii="Times New Roman" w:eastAsiaTheme="minorEastAsia" w:hAnsi="Times New Roman" w:cs="Times New Roman"/>
          <w:sz w:val="24"/>
          <w:szCs w:val="24"/>
        </w:rPr>
        <w:t>25</w:t>
      </w:r>
    </w:p>
    <w:p w14:paraId="6F0F4218" w14:textId="2E52F3A1" w:rsidR="00C71EB5" w:rsidRPr="002E3CAE" w:rsidRDefault="003034DC"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Comparison of the </w:t>
      </w:r>
      <w:r w:rsidR="00643E05" w:rsidRPr="002E3CAE">
        <w:rPr>
          <w:rFonts w:ascii="Times New Roman" w:eastAsiaTheme="minorEastAsia" w:hAnsi="Times New Roman" w:cs="Times New Roman"/>
          <w:sz w:val="24"/>
          <w:szCs w:val="24"/>
        </w:rPr>
        <w:t xml:space="preserve">intrinsic </w:t>
      </w:r>
      <w:r w:rsidRPr="002E3CAE">
        <w:rPr>
          <w:rFonts w:ascii="Times New Roman" w:hAnsi="Times New Roman" w:cs="Times New Roman"/>
          <w:sz w:val="24"/>
          <w:szCs w:val="24"/>
        </w:rPr>
        <w:t>OER performance</w:t>
      </w:r>
      <w:r w:rsidR="00C71EB5" w:rsidRPr="002E3CAE">
        <w:rPr>
          <w:rFonts w:ascii="Times New Roman" w:eastAsiaTheme="minorEastAsia" w:hAnsi="Times New Roman" w:cs="Times New Roman"/>
          <w:sz w:val="24"/>
          <w:szCs w:val="24"/>
        </w:rPr>
        <w:t xml:space="preserve"> (Tafel and overpotential at 10 mA cm</w:t>
      </w:r>
      <w:r w:rsidR="00C71EB5" w:rsidRPr="002E3CAE">
        <w:rPr>
          <w:rFonts w:ascii="Times New Roman" w:eastAsiaTheme="minorEastAsia" w:hAnsi="Times New Roman" w:cs="Times New Roman"/>
          <w:sz w:val="24"/>
          <w:szCs w:val="24"/>
          <w:vertAlign w:val="superscript"/>
        </w:rPr>
        <w:t>-2</w:t>
      </w:r>
      <w:r w:rsidR="00C71EB5"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of </w:t>
      </w:r>
      <w:r w:rsidR="00762AC1" w:rsidRPr="002E3CAE">
        <w:rPr>
          <w:rFonts w:ascii="Times New Roman" w:hAnsi="Times New Roman" w:cs="Times New Roman"/>
          <w:sz w:val="24"/>
          <w:szCs w:val="24"/>
        </w:rPr>
        <w:t>amino-</w:t>
      </w:r>
      <w:r w:rsidR="00CB6511" w:rsidRPr="002E3CAE">
        <w:rPr>
          <w:rFonts w:ascii="Times New Roman" w:hAnsi="Times New Roman" w:cs="Times New Roman"/>
          <w:sz w:val="24"/>
          <w:szCs w:val="24"/>
        </w:rPr>
        <w:t>Co</w:t>
      </w:r>
      <w:r w:rsidR="00AF2B71" w:rsidRPr="002E3CAE">
        <w:rPr>
          <w:rFonts w:ascii="Times New Roman" w:hAnsi="Times New Roman" w:cs="Times New Roman"/>
          <w:sz w:val="24"/>
          <w:szCs w:val="24"/>
        </w:rPr>
        <w:t>-MOF</w:t>
      </w:r>
      <w:r w:rsidR="00CB6511" w:rsidRPr="002E3CAE">
        <w:rPr>
          <w:rFonts w:ascii="Times New Roman" w:hAnsi="Times New Roman" w:cs="Times New Roman"/>
          <w:sz w:val="24"/>
          <w:szCs w:val="24"/>
        </w:rPr>
        <w:t xml:space="preserve"> and </w:t>
      </w:r>
      <w:r w:rsidRPr="002E3CAE">
        <w:rPr>
          <w:rFonts w:ascii="Times New Roman" w:hAnsi="Times New Roman" w:cs="Times New Roman"/>
          <w:sz w:val="24"/>
          <w:szCs w:val="24"/>
        </w:rPr>
        <w:t>reported MOFs</w:t>
      </w:r>
      <w:r w:rsidR="0098480D" w:rsidRPr="002E3CAE">
        <w:rPr>
          <w:rFonts w:ascii="Times New Roman" w:eastAsiaTheme="minorEastAsia" w:hAnsi="Times New Roman" w:cs="Times New Roman"/>
          <w:sz w:val="24"/>
          <w:szCs w:val="24"/>
        </w:rPr>
        <w:t xml:space="preserve"> (vide Supplementary Table 8)</w:t>
      </w:r>
      <w:r w:rsidRPr="002E3CAE">
        <w:rPr>
          <w:rFonts w:ascii="Times New Roman" w:hAnsi="Times New Roman" w:cs="Times New Roman"/>
          <w:sz w:val="24"/>
          <w:szCs w:val="24"/>
        </w:rPr>
        <w:t>.</w:t>
      </w:r>
    </w:p>
    <w:p w14:paraId="1B11CB49" w14:textId="213FF8E8" w:rsidR="00BC4FE5" w:rsidRPr="002E3CAE" w:rsidRDefault="002918E3" w:rsidP="00C71EB5">
      <w:pPr>
        <w:spacing w:line="360" w:lineRule="auto"/>
        <w:ind w:firstLineChars="200" w:firstLine="480"/>
        <w:rPr>
          <w:rFonts w:ascii="Times New Roman" w:eastAsiaTheme="minorEastAsia" w:hAnsi="Times New Roman" w:cs="Times New Roman"/>
          <w:sz w:val="24"/>
          <w:szCs w:val="24"/>
        </w:rPr>
      </w:pPr>
      <w:bookmarkStart w:id="92" w:name="_Hlk207575813"/>
      <w:r w:rsidRPr="002E3CAE">
        <w:rPr>
          <w:rFonts w:ascii="Times New Roman" w:eastAsiaTheme="minorEastAsia" w:hAnsi="Times New Roman" w:cs="Times New Roman"/>
          <w:sz w:val="24"/>
          <w:szCs w:val="24"/>
        </w:rPr>
        <w:t>The a</w:t>
      </w:r>
      <w:r w:rsidR="00C71EB5" w:rsidRPr="002E3CAE">
        <w:rPr>
          <w:rFonts w:ascii="Times New Roman" w:hAnsi="Times New Roman" w:cs="Times New Roman"/>
          <w:sz w:val="24"/>
          <w:szCs w:val="24"/>
        </w:rPr>
        <w:t>mino-Co-MOF</w:t>
      </w:r>
      <w:r w:rsidR="00C71EB5" w:rsidRPr="002E3CAE">
        <w:rPr>
          <w:rFonts w:ascii="Times New Roman" w:eastAsiaTheme="minorEastAsia" w:hAnsi="Times New Roman" w:cs="Times New Roman"/>
          <w:sz w:val="24"/>
          <w:szCs w:val="24"/>
        </w:rPr>
        <w:t xml:space="preserve"> shows the lowest overpotential </w:t>
      </w:r>
      <w:r w:rsidR="00E6424C" w:rsidRPr="002E3CAE">
        <w:rPr>
          <w:rFonts w:ascii="Times New Roman" w:eastAsiaTheme="minorEastAsia" w:hAnsi="Times New Roman" w:cs="Times New Roman"/>
          <w:sz w:val="24"/>
          <w:szCs w:val="24"/>
        </w:rPr>
        <w:t xml:space="preserve">of 211 mV </w:t>
      </w:r>
      <w:r w:rsidR="00C71EB5" w:rsidRPr="002E3CAE">
        <w:rPr>
          <w:rFonts w:ascii="Times New Roman" w:eastAsiaTheme="minorEastAsia" w:hAnsi="Times New Roman" w:cs="Times New Roman"/>
          <w:sz w:val="24"/>
          <w:szCs w:val="24"/>
        </w:rPr>
        <w:t>among the</w:t>
      </w:r>
      <w:r w:rsidR="00E6424C" w:rsidRPr="002E3CAE">
        <w:rPr>
          <w:rFonts w:ascii="Times New Roman" w:eastAsiaTheme="minorEastAsia" w:hAnsi="Times New Roman" w:cs="Times New Roman"/>
          <w:sz w:val="24"/>
          <w:szCs w:val="24"/>
        </w:rPr>
        <w:t xml:space="preserve"> reported pristine</w:t>
      </w:r>
      <w:r w:rsidR="00C71EB5" w:rsidRPr="002E3CAE">
        <w:rPr>
          <w:rFonts w:ascii="Times New Roman" w:eastAsiaTheme="minorEastAsia" w:hAnsi="Times New Roman" w:cs="Times New Roman"/>
          <w:sz w:val="24"/>
          <w:szCs w:val="24"/>
        </w:rPr>
        <w:t xml:space="preserve"> MOF catalysts at 10 mA cm</w:t>
      </w:r>
      <w:r w:rsidR="00C71EB5" w:rsidRPr="002E3CAE">
        <w:rPr>
          <w:rFonts w:ascii="Times New Roman" w:eastAsiaTheme="minorEastAsia" w:hAnsi="Times New Roman" w:cs="Times New Roman"/>
          <w:sz w:val="24"/>
          <w:szCs w:val="24"/>
          <w:vertAlign w:val="superscript"/>
        </w:rPr>
        <w:t>-2</w:t>
      </w:r>
      <w:r w:rsidR="00E6424C" w:rsidRPr="002E3CAE">
        <w:rPr>
          <w:rFonts w:ascii="Times New Roman" w:eastAsiaTheme="minorEastAsia" w:hAnsi="Times New Roman" w:cs="Times New Roman"/>
          <w:sz w:val="24"/>
          <w:szCs w:val="24"/>
        </w:rPr>
        <w:t>.</w:t>
      </w:r>
    </w:p>
    <w:bookmarkEnd w:id="92"/>
    <w:p w14:paraId="51560F88" w14:textId="77777777" w:rsidR="00BC4FE5" w:rsidRPr="002E3CAE" w:rsidRDefault="00BC4FE5"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7261C506" w14:textId="1B37AA29" w:rsidR="00043FA8" w:rsidRPr="002E3CAE" w:rsidRDefault="006D727B"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380D8458" wp14:editId="216BC2BB">
            <wp:extent cx="5040000" cy="4138567"/>
            <wp:effectExtent l="0" t="0" r="8255" b="0"/>
            <wp:docPr id="6267486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0000" cy="4138567"/>
                    </a:xfrm>
                    <a:prstGeom prst="rect">
                      <a:avLst/>
                    </a:prstGeom>
                    <a:noFill/>
                  </pic:spPr>
                </pic:pic>
              </a:graphicData>
            </a:graphic>
          </wp:inline>
        </w:drawing>
      </w:r>
    </w:p>
    <w:p w14:paraId="5576B89F" w14:textId="145B6BFA" w:rsidR="00F73FA1"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93" w:name="_Toc207399106"/>
      <w:r w:rsidRPr="002E3CAE">
        <w:rPr>
          <w:rFonts w:ascii="Times New Roman" w:hAnsi="Times New Roman" w:cs="Times New Roman"/>
          <w:sz w:val="24"/>
          <w:szCs w:val="24"/>
        </w:rPr>
        <w:t xml:space="preserve">Supplementary Fig. </w:t>
      </w:r>
      <w:bookmarkEnd w:id="93"/>
      <w:r w:rsidR="00B978B7" w:rsidRPr="002E3CAE">
        <w:rPr>
          <w:rFonts w:ascii="Times New Roman" w:eastAsiaTheme="minorEastAsia" w:hAnsi="Times New Roman" w:cs="Times New Roman"/>
          <w:sz w:val="24"/>
          <w:szCs w:val="24"/>
        </w:rPr>
        <w:t>26</w:t>
      </w:r>
    </w:p>
    <w:p w14:paraId="16056D1B" w14:textId="137E2BC5" w:rsidR="00BC4FE5" w:rsidRPr="002E3CAE" w:rsidRDefault="005235B0"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Galvanostatic measurement of </w:t>
      </w:r>
      <w:r w:rsidR="00B2397A" w:rsidRPr="002E3CAE">
        <w:rPr>
          <w:rFonts w:ascii="Times New Roman" w:hAnsi="Times New Roman" w:cs="Times New Roman"/>
          <w:sz w:val="24"/>
          <w:szCs w:val="24"/>
        </w:rPr>
        <w:t>Co-MOFs</w:t>
      </w:r>
      <w:r w:rsidRPr="002E3CAE">
        <w:rPr>
          <w:rFonts w:ascii="Times New Roman" w:hAnsi="Times New Roman" w:cs="Times New Roman"/>
          <w:sz w:val="24"/>
          <w:szCs w:val="24"/>
        </w:rPr>
        <w:t xml:space="preserve"> </w:t>
      </w:r>
      <w:r w:rsidR="00643E05" w:rsidRPr="002E3CAE">
        <w:rPr>
          <w:rFonts w:ascii="Times New Roman" w:eastAsiaTheme="minorEastAsia" w:hAnsi="Times New Roman" w:cs="Times New Roman"/>
          <w:sz w:val="24"/>
          <w:szCs w:val="24"/>
        </w:rPr>
        <w:t>and reference RuO</w:t>
      </w:r>
      <w:r w:rsidR="00643E05" w:rsidRPr="002E3CAE">
        <w:rPr>
          <w:rFonts w:ascii="Times New Roman" w:eastAsiaTheme="minorEastAsia" w:hAnsi="Times New Roman" w:cs="Times New Roman"/>
          <w:sz w:val="24"/>
          <w:szCs w:val="24"/>
          <w:vertAlign w:val="subscript"/>
        </w:rPr>
        <w:t>2</w:t>
      </w:r>
      <w:r w:rsidR="00643E05"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at </w:t>
      </w:r>
      <w:r w:rsidR="002921E2" w:rsidRPr="002E3CAE">
        <w:rPr>
          <w:rFonts w:ascii="Times New Roman" w:hAnsi="Times New Roman" w:cs="Times New Roman"/>
          <w:sz w:val="24"/>
          <w:szCs w:val="24"/>
        </w:rPr>
        <w:t xml:space="preserve">a </w:t>
      </w:r>
      <w:r w:rsidRPr="002E3CAE">
        <w:rPr>
          <w:rFonts w:ascii="Times New Roman" w:hAnsi="Times New Roman" w:cs="Times New Roman"/>
          <w:sz w:val="24"/>
          <w:szCs w:val="24"/>
        </w:rPr>
        <w:t>current density of 10 mA cm</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for 500 hours</w:t>
      </w:r>
      <w:r w:rsidR="00F36158" w:rsidRPr="002E3CAE">
        <w:rPr>
          <w:rFonts w:ascii="Times New Roman" w:hAnsi="Times New Roman" w:cs="Times New Roman"/>
          <w:sz w:val="24"/>
          <w:szCs w:val="24"/>
        </w:rPr>
        <w:t xml:space="preserve"> </w:t>
      </w:r>
      <w:r w:rsidR="0013569B" w:rsidRPr="002E3CAE">
        <w:rPr>
          <w:rFonts w:ascii="Times New Roman" w:eastAsiaTheme="minorEastAsia" w:hAnsi="Times New Roman" w:cs="Times New Roman"/>
          <w:sz w:val="24"/>
          <w:szCs w:val="24"/>
        </w:rPr>
        <w:t>at</w:t>
      </w:r>
      <w:r w:rsidR="0013569B" w:rsidRPr="002E3CAE">
        <w:rPr>
          <w:rFonts w:ascii="Times New Roman" w:hAnsi="Times New Roman" w:cs="Times New Roman"/>
          <w:sz w:val="24"/>
          <w:szCs w:val="24"/>
        </w:rPr>
        <w:t xml:space="preserve"> </w:t>
      </w:r>
      <w:r w:rsidR="00F36158" w:rsidRPr="002E3CAE">
        <w:rPr>
          <w:rFonts w:ascii="Times New Roman" w:hAnsi="Times New Roman" w:cs="Times New Roman"/>
          <w:sz w:val="24"/>
          <w:szCs w:val="24"/>
        </w:rPr>
        <w:t>room temperature</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(b)</w:t>
      </w:r>
      <w:r w:rsidRPr="002E3CAE">
        <w:rPr>
          <w:rFonts w:ascii="Times New Roman" w:hAnsi="Times New Roman" w:cs="Times New Roman"/>
          <w:sz w:val="24"/>
          <w:szCs w:val="24"/>
        </w:rPr>
        <w:t xml:space="preserve"> and the corresponding metal leaching content calculated from ICP-AES results</w:t>
      </w:r>
      <w:r w:rsidR="00BC71CD" w:rsidRPr="002E3CAE">
        <w:rPr>
          <w:rFonts w:ascii="Times New Roman" w:hAnsi="Times New Roman" w:cs="Times New Roman"/>
          <w:sz w:val="24"/>
          <w:szCs w:val="24"/>
        </w:rPr>
        <w:t>.</w:t>
      </w:r>
    </w:p>
    <w:p w14:paraId="36E65DC5" w14:textId="6118CD9E" w:rsidR="00643E05" w:rsidRPr="002E3CAE" w:rsidRDefault="00643E05" w:rsidP="00643E05">
      <w:pPr>
        <w:spacing w:line="360" w:lineRule="auto"/>
        <w:ind w:firstLineChars="200" w:firstLine="480"/>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Compared </w:t>
      </w:r>
      <w:r w:rsidR="0013569B" w:rsidRPr="002E3CAE">
        <w:rPr>
          <w:rFonts w:ascii="Times New Roman" w:eastAsiaTheme="minorEastAsia" w:hAnsi="Times New Roman" w:cs="Times New Roman"/>
          <w:sz w:val="24"/>
          <w:szCs w:val="24"/>
        </w:rPr>
        <w:t>with</w:t>
      </w:r>
      <w:r w:rsidR="0013569B"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reference</w:t>
      </w:r>
      <w:r w:rsidRPr="002E3CAE">
        <w:rPr>
          <w:rFonts w:ascii="Times New Roman" w:hAnsi="Times New Roman" w:cs="Times New Roman"/>
          <w:sz w:val="24"/>
          <w:szCs w:val="24"/>
        </w:rPr>
        <w:t xml:space="preserve"> RuO</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Co-MOFs</w:t>
      </w:r>
      <w:r w:rsidRPr="002E3CAE">
        <w:rPr>
          <w:rFonts w:ascii="Times New Roman" w:hAnsi="Times New Roman" w:cs="Times New Roman"/>
          <w:sz w:val="24"/>
          <w:szCs w:val="24"/>
        </w:rPr>
        <w:t xml:space="preserve"> </w:t>
      </w:r>
      <w:r w:rsidR="00B978B7" w:rsidRPr="002E3CAE">
        <w:rPr>
          <w:rFonts w:ascii="Times New Roman" w:hAnsi="Times New Roman" w:cs="Times New Roman"/>
          <w:sz w:val="24"/>
          <w:szCs w:val="24"/>
        </w:rPr>
        <w:t>exhibit</w:t>
      </w:r>
      <w:r w:rsidR="00B978B7" w:rsidRPr="002E3CAE">
        <w:rPr>
          <w:rFonts w:ascii="Times New Roman" w:eastAsiaTheme="minorEastAsia" w:hAnsi="Times New Roman" w:cs="Times New Roman"/>
          <w:sz w:val="24"/>
          <w:szCs w:val="24"/>
        </w:rPr>
        <w:t>s</w:t>
      </w:r>
      <w:r w:rsidR="0013569B" w:rsidRPr="002E3CAE">
        <w:rPr>
          <w:rFonts w:ascii="Times New Roman" w:hAnsi="Times New Roman" w:cs="Times New Roman"/>
          <w:sz w:val="24"/>
          <w:szCs w:val="24"/>
        </w:rPr>
        <w:t xml:space="preserve"> </w:t>
      </w:r>
      <w:r w:rsidRPr="002E3CAE">
        <w:rPr>
          <w:rFonts w:ascii="Times New Roman" w:hAnsi="Times New Roman" w:cs="Times New Roman"/>
          <w:sz w:val="24"/>
          <w:szCs w:val="24"/>
        </w:rPr>
        <w:t>a more stable electrocatalytic performance at 10 mA cm</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for more than 500 h, with a trace of cobalt detected in the electrolyte during electrolysis</w:t>
      </w:r>
      <w:r w:rsidRPr="002E3CAE">
        <w:rPr>
          <w:rFonts w:ascii="Times New Roman" w:eastAsiaTheme="minorEastAsia" w:hAnsi="Times New Roman" w:cs="Times New Roman"/>
          <w:sz w:val="24"/>
          <w:szCs w:val="24"/>
        </w:rPr>
        <w:t>. Especially, amino-Co-MOF maintains nearly 100% stability after 500 hours of electrolysis.</w:t>
      </w:r>
    </w:p>
    <w:p w14:paraId="1C9A5B7C" w14:textId="77777777" w:rsidR="00CA0AA9" w:rsidRPr="002E3CAE" w:rsidRDefault="00CA0AA9" w:rsidP="009A7554">
      <w:pPr>
        <w:widowControl/>
        <w:spacing w:line="360" w:lineRule="auto"/>
        <w:jc w:val="left"/>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p>
    <w:p w14:paraId="5C3745D9" w14:textId="77777777" w:rsidR="00800D31" w:rsidRPr="002E3CAE" w:rsidRDefault="00800D31" w:rsidP="009A7554">
      <w:pPr>
        <w:keepNext/>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42EE527A" wp14:editId="4BDEEAE3">
            <wp:extent cx="4320000" cy="5537306"/>
            <wp:effectExtent l="0" t="0" r="4445" b="6350"/>
            <wp:docPr id="19483292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0000" cy="5537306"/>
                    </a:xfrm>
                    <a:prstGeom prst="rect">
                      <a:avLst/>
                    </a:prstGeom>
                    <a:noFill/>
                  </pic:spPr>
                </pic:pic>
              </a:graphicData>
            </a:graphic>
          </wp:inline>
        </w:drawing>
      </w:r>
    </w:p>
    <w:p w14:paraId="4F7F701F" w14:textId="3C72054F" w:rsidR="00800D31" w:rsidRPr="002E3CAE" w:rsidRDefault="00800D31" w:rsidP="009A7554">
      <w:pPr>
        <w:pStyle w:val="af3"/>
        <w:spacing w:line="360" w:lineRule="auto"/>
        <w:jc w:val="both"/>
        <w:rPr>
          <w:rFonts w:ascii="Times New Roman" w:eastAsiaTheme="minorEastAsia" w:hAnsi="Times New Roman" w:cs="Times New Roman"/>
          <w:b w:val="0"/>
          <w:bCs/>
          <w:vanish/>
          <w:sz w:val="24"/>
          <w:szCs w:val="24"/>
          <w:specVanish/>
        </w:rPr>
      </w:pPr>
      <w:bookmarkStart w:id="94" w:name="_Ref194693177"/>
      <w:bookmarkStart w:id="95" w:name="_Toc207399107"/>
      <w:r w:rsidRPr="002E3CAE">
        <w:rPr>
          <w:rFonts w:ascii="Times New Roman" w:hAnsi="Times New Roman" w:cs="Times New Roman"/>
          <w:sz w:val="24"/>
          <w:szCs w:val="24"/>
        </w:rPr>
        <w:t xml:space="preserve">Supplementary Fig. </w:t>
      </w:r>
      <w:bookmarkEnd w:id="94"/>
      <w:bookmarkEnd w:id="95"/>
      <w:r w:rsidR="00B978B7" w:rsidRPr="002E3CAE">
        <w:rPr>
          <w:rFonts w:ascii="Times New Roman" w:eastAsiaTheme="minorEastAsia" w:hAnsi="Times New Roman" w:cs="Times New Roman"/>
          <w:sz w:val="24"/>
          <w:szCs w:val="24"/>
        </w:rPr>
        <w:t>27</w:t>
      </w:r>
    </w:p>
    <w:p w14:paraId="66FD2A61" w14:textId="75F6CA7F" w:rsidR="00800D31" w:rsidRPr="002E3CAE" w:rsidRDefault="00800D31" w:rsidP="009A7554">
      <w:pPr>
        <w:spacing w:line="360" w:lineRule="auto"/>
        <w:rPr>
          <w:rFonts w:ascii="Times New Roman"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Pr="002E3CAE">
        <w:rPr>
          <w:rFonts w:ascii="Times New Roman" w:eastAsiaTheme="minorEastAsia" w:hAnsi="Times New Roman" w:cs="Times New Roman"/>
          <w:b/>
          <w:bCs/>
          <w:sz w:val="24"/>
          <w:szCs w:val="24"/>
        </w:rPr>
        <w:t>)</w:t>
      </w:r>
      <w:r w:rsidRPr="002E3CAE">
        <w:rPr>
          <w:rFonts w:ascii="Times New Roman" w:hAnsi="Times New Roman" w:cs="Times New Roman"/>
          <w:sz w:val="24"/>
          <w:szCs w:val="24"/>
        </w:rPr>
        <w:t xml:space="preserve"> Co K-edge XANES spectra of standard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 xml:space="preserve">II) </w:t>
      </w:r>
      <w:bookmarkStart w:id="96" w:name="OLE_LINK155"/>
      <w:r w:rsidRPr="002E3CAE">
        <w:rPr>
          <w:rFonts w:ascii="Times New Roman" w:hAnsi="Times New Roman" w:cs="Times New Roman"/>
          <w:sz w:val="24"/>
          <w:szCs w:val="24"/>
        </w:rPr>
        <w:t xml:space="preserve">complexes </w:t>
      </w:r>
      <w:bookmarkEnd w:id="96"/>
      <w:r w:rsidRPr="002E3CAE">
        <w:rPr>
          <w:rFonts w:ascii="Times New Roman" w:hAnsi="Times New Roman" w:cs="Times New Roman"/>
          <w:sz w:val="24"/>
          <w:szCs w:val="24"/>
        </w:rPr>
        <w:t xml:space="preserve">and </w:t>
      </w:r>
      <w:r w:rsidR="00F330CE" w:rsidRPr="002E3CAE">
        <w:rPr>
          <w:rFonts w:ascii="Times New Roman" w:eastAsiaTheme="minorEastAsia" w:hAnsi="Times New Roman" w:cs="Times New Roman"/>
          <w:b/>
          <w:bCs/>
          <w:sz w:val="24"/>
          <w:szCs w:val="24"/>
        </w:rPr>
        <w:t>(</w:t>
      </w:r>
      <w:r w:rsidR="00F330CE" w:rsidRPr="002E3CAE">
        <w:rPr>
          <w:rFonts w:ascii="Times New Roman" w:hAnsi="Times New Roman" w:cs="Times New Roman"/>
          <w:b/>
          <w:bCs/>
          <w:sz w:val="24"/>
          <w:szCs w:val="24"/>
        </w:rPr>
        <w:t>b)</w:t>
      </w:r>
      <w:r w:rsidR="00F330CE" w:rsidRPr="002E3CAE">
        <w:rPr>
          <w:rFonts w:ascii="Times New Roman" w:eastAsiaTheme="minorEastAsia" w:hAnsi="Times New Roman" w:cs="Times New Roman"/>
          <w:b/>
          <w:bCs/>
          <w:sz w:val="24"/>
          <w:szCs w:val="24"/>
        </w:rPr>
        <w:t xml:space="preserve"> </w:t>
      </w:r>
      <w:r w:rsidRPr="002E3CAE">
        <w:rPr>
          <w:rFonts w:ascii="Times New Roman" w:hAnsi="Times New Roman" w:cs="Times New Roman"/>
          <w:sz w:val="24"/>
          <w:szCs w:val="24"/>
        </w:rPr>
        <w:t>the first derivative of a</w:t>
      </w:r>
      <w:r w:rsidR="009A7554"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 xml:space="preserve">sorption edge; </w:t>
      </w:r>
      <w:r w:rsidRPr="002E3CAE">
        <w:rPr>
          <w:rFonts w:ascii="Times New Roman" w:hAnsi="Times New Roman" w:cs="Times New Roman"/>
          <w:b/>
          <w:bCs/>
          <w:sz w:val="24"/>
          <w:szCs w:val="24"/>
        </w:rPr>
        <w:t>(c</w:t>
      </w:r>
      <w:r w:rsidRPr="002E3CAE">
        <w:rPr>
          <w:rFonts w:ascii="Times New Roman" w:eastAsiaTheme="minorEastAsia" w:hAnsi="Times New Roman" w:cs="Times New Roman"/>
          <w:b/>
          <w:bCs/>
          <w:sz w:val="24"/>
          <w:szCs w:val="24"/>
        </w:rPr>
        <w:t>)</w:t>
      </w:r>
      <w:r w:rsidRPr="002E3CAE">
        <w:rPr>
          <w:rFonts w:ascii="Times New Roman" w:hAnsi="Times New Roman" w:cs="Times New Roman"/>
          <w:sz w:val="24"/>
          <w:szCs w:val="24"/>
        </w:rPr>
        <w:t xml:space="preserve"> Co K-edge XANES spectra of standard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 xml:space="preserve">III) complexes and </w:t>
      </w:r>
      <w:r w:rsidR="00F330CE" w:rsidRPr="002E3CAE">
        <w:rPr>
          <w:rFonts w:ascii="Times New Roman" w:eastAsiaTheme="minorEastAsia" w:hAnsi="Times New Roman" w:cs="Times New Roman"/>
          <w:b/>
          <w:bCs/>
          <w:sz w:val="24"/>
          <w:szCs w:val="24"/>
        </w:rPr>
        <w:t>(</w:t>
      </w:r>
      <w:r w:rsidR="00F330CE" w:rsidRPr="002E3CAE">
        <w:rPr>
          <w:rFonts w:ascii="Times New Roman" w:hAnsi="Times New Roman" w:cs="Times New Roman"/>
          <w:b/>
          <w:bCs/>
          <w:sz w:val="24"/>
          <w:szCs w:val="24"/>
        </w:rPr>
        <w:t>d)</w:t>
      </w:r>
      <w:r w:rsidR="00F330CE"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the first derivative of a</w:t>
      </w:r>
      <w:r w:rsidR="009A7554"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 xml:space="preserve">sorption edge. </w:t>
      </w:r>
      <w:r w:rsidRPr="002E3CAE">
        <w:rPr>
          <w:rFonts w:ascii="Times New Roman" w:hAnsi="Times New Roman" w:cs="Times New Roman"/>
          <w:b/>
          <w:bCs/>
          <w:sz w:val="24"/>
          <w:szCs w:val="24"/>
        </w:rPr>
        <w:t>(e)</w:t>
      </w:r>
      <w:r w:rsidRPr="002E3CAE">
        <w:rPr>
          <w:rFonts w:ascii="Times New Roman" w:hAnsi="Times New Roman" w:cs="Times New Roman"/>
          <w:sz w:val="24"/>
          <w:szCs w:val="24"/>
        </w:rPr>
        <w:t xml:space="preserve"> Average energy variation (</w:t>
      </w:r>
      <w:r w:rsidRPr="002E3CAE">
        <w:rPr>
          <w:rFonts w:ascii="Times New Roman" w:eastAsiaTheme="minorEastAsia" w:hAnsi="Times New Roman" w:cs="Times New Roman"/>
          <w:sz w:val="24"/>
          <w:szCs w:val="24"/>
        </w:rPr>
        <w:t>Δ</w:t>
      </w:r>
      <w:r w:rsidRPr="002E3CAE">
        <w:rPr>
          <w:rFonts w:ascii="Times New Roman" w:hAnsi="Times New Roman" w:cs="Times New Roman"/>
          <w:sz w:val="24"/>
          <w:szCs w:val="24"/>
        </w:rPr>
        <w:t xml:space="preserve">E) of absorption edge of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 xml:space="preserve">II) and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III) complexes versus Co foil (E</w:t>
      </w:r>
      <w:r w:rsidRPr="002E3CAE">
        <w:rPr>
          <w:rFonts w:ascii="Times New Roman" w:hAnsi="Times New Roman" w:cs="Times New Roman"/>
          <w:sz w:val="24"/>
          <w:szCs w:val="24"/>
          <w:vertAlign w:val="subscript"/>
        </w:rPr>
        <w:t>0</w:t>
      </w:r>
      <w:r w:rsidRPr="002E3CAE">
        <w:rPr>
          <w:rFonts w:ascii="Times New Roman" w:hAnsi="Times New Roman" w:cs="Times New Roman"/>
          <w:sz w:val="24"/>
          <w:szCs w:val="24"/>
        </w:rPr>
        <w:t xml:space="preserve"> = 7709 eV), and </w:t>
      </w:r>
      <w:r w:rsidRPr="002E3CAE">
        <w:rPr>
          <w:rFonts w:ascii="Times New Roman" w:hAnsi="Times New Roman" w:cs="Times New Roman"/>
          <w:b/>
          <w:bCs/>
          <w:sz w:val="24"/>
          <w:szCs w:val="24"/>
        </w:rPr>
        <w:t>(f)</w:t>
      </w:r>
      <w:r w:rsidRPr="002E3CAE">
        <w:rPr>
          <w:rFonts w:ascii="Times New Roman" w:hAnsi="Times New Roman" w:cs="Times New Roman"/>
          <w:sz w:val="24"/>
          <w:szCs w:val="24"/>
        </w:rPr>
        <w:t xml:space="preserve"> a linear function for energy shifts of Co a</w:t>
      </w:r>
      <w:r w:rsidR="009A7554"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sorption edge as a function together with the Co valence in standard species. The error bars of s</w:t>
      </w:r>
      <w:bookmarkStart w:id="97" w:name="OLE_LINK177"/>
      <w:r w:rsidRPr="002E3CAE">
        <w:rPr>
          <w:rFonts w:ascii="Times New Roman" w:hAnsi="Times New Roman" w:cs="Times New Roman"/>
          <w:sz w:val="24"/>
          <w:szCs w:val="24"/>
        </w:rPr>
        <w:t>tandard s</w:t>
      </w:r>
      <w:bookmarkEnd w:id="97"/>
      <w:r w:rsidRPr="002E3CAE">
        <w:rPr>
          <w:rFonts w:ascii="Times New Roman" w:hAnsi="Times New Roman" w:cs="Times New Roman"/>
          <w:sz w:val="24"/>
          <w:szCs w:val="24"/>
        </w:rPr>
        <w:t xml:space="preserve">amples represent an average value of different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 xml:space="preserve">II) and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 xml:space="preserve">III) </w:t>
      </w:r>
      <w:r w:rsidR="00062317" w:rsidRPr="002E3CAE">
        <w:rPr>
          <w:rFonts w:ascii="Times New Roman" w:hAnsi="Times New Roman" w:cs="Times New Roman"/>
          <w:sz w:val="24"/>
          <w:szCs w:val="24"/>
        </w:rPr>
        <w:t>compounds</w:t>
      </w:r>
      <w:r w:rsidR="00062317"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with standard deviation.</w:t>
      </w:r>
    </w:p>
    <w:p w14:paraId="194FB244" w14:textId="77777777" w:rsidR="00800D31" w:rsidRPr="002E3CAE" w:rsidRDefault="00800D31"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2176AB2E" w14:textId="64055F60" w:rsidR="00800D31" w:rsidRPr="002E3CAE" w:rsidRDefault="00E7545F"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44A68C44" wp14:editId="3BC2B329">
            <wp:extent cx="5040000" cy="4374638"/>
            <wp:effectExtent l="0" t="0" r="8255" b="6985"/>
            <wp:docPr id="18314798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0000" cy="4374638"/>
                    </a:xfrm>
                    <a:prstGeom prst="rect">
                      <a:avLst/>
                    </a:prstGeom>
                    <a:noFill/>
                  </pic:spPr>
                </pic:pic>
              </a:graphicData>
            </a:graphic>
          </wp:inline>
        </w:drawing>
      </w:r>
    </w:p>
    <w:p w14:paraId="6091BA55" w14:textId="10E74CA0" w:rsidR="00800D31" w:rsidRPr="002E3CAE" w:rsidRDefault="00800D31" w:rsidP="009A7554">
      <w:pPr>
        <w:pStyle w:val="af3"/>
        <w:spacing w:line="360" w:lineRule="auto"/>
        <w:jc w:val="both"/>
        <w:rPr>
          <w:rFonts w:ascii="Times New Roman" w:eastAsiaTheme="minorEastAsia" w:hAnsi="Times New Roman" w:cs="Times New Roman"/>
          <w:b w:val="0"/>
          <w:bCs/>
          <w:vanish/>
          <w:sz w:val="24"/>
          <w:szCs w:val="24"/>
          <w:specVanish/>
        </w:rPr>
      </w:pPr>
      <w:bookmarkStart w:id="98" w:name="_Ref194693187"/>
      <w:bookmarkStart w:id="99" w:name="_Toc207399108"/>
      <w:r w:rsidRPr="002E3CAE">
        <w:rPr>
          <w:rFonts w:ascii="Times New Roman" w:hAnsi="Times New Roman" w:cs="Times New Roman"/>
          <w:sz w:val="24"/>
          <w:szCs w:val="24"/>
        </w:rPr>
        <w:t xml:space="preserve">Supplementary Fig. </w:t>
      </w:r>
      <w:bookmarkEnd w:id="98"/>
      <w:bookmarkEnd w:id="99"/>
      <w:r w:rsidR="00B978B7" w:rsidRPr="002E3CAE">
        <w:rPr>
          <w:rFonts w:ascii="Times New Roman" w:eastAsiaTheme="minorEastAsia" w:hAnsi="Times New Roman" w:cs="Times New Roman"/>
          <w:sz w:val="24"/>
          <w:szCs w:val="24"/>
        </w:rPr>
        <w:t>28</w:t>
      </w:r>
    </w:p>
    <w:p w14:paraId="70D930F7" w14:textId="76C7884E" w:rsidR="00800D31" w:rsidRPr="002E3CAE" w:rsidRDefault="00800D31"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w:t>
      </w:r>
      <w:bookmarkStart w:id="100" w:name="_Hlk177903162"/>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Pr="002E3CAE">
        <w:rPr>
          <w:rFonts w:ascii="Times New Roman" w:eastAsiaTheme="minorEastAsia" w:hAnsi="Times New Roman" w:cs="Times New Roman"/>
          <w:b/>
          <w:bCs/>
          <w:sz w:val="24"/>
          <w:szCs w:val="24"/>
        </w:rPr>
        <w:t>)</w:t>
      </w:r>
      <w:r w:rsidRPr="002E3CAE">
        <w:rPr>
          <w:rFonts w:ascii="Times New Roman" w:hAnsi="Times New Roman" w:cs="Times New Roman"/>
          <w:sz w:val="24"/>
          <w:szCs w:val="24"/>
        </w:rPr>
        <w:t xml:space="preserve"> Co K-edge XANES spectra of Co-MOFs and </w:t>
      </w:r>
      <w:r w:rsidR="00F330CE" w:rsidRPr="002E3CAE">
        <w:rPr>
          <w:rFonts w:ascii="Times New Roman" w:eastAsiaTheme="minorEastAsia" w:hAnsi="Times New Roman" w:cs="Times New Roman"/>
          <w:b/>
          <w:bCs/>
          <w:sz w:val="24"/>
          <w:szCs w:val="24"/>
        </w:rPr>
        <w:t>(</w:t>
      </w:r>
      <w:r w:rsidR="00F330CE" w:rsidRPr="002E3CAE">
        <w:rPr>
          <w:rFonts w:ascii="Times New Roman" w:hAnsi="Times New Roman" w:cs="Times New Roman"/>
          <w:b/>
          <w:bCs/>
          <w:sz w:val="24"/>
          <w:szCs w:val="24"/>
        </w:rPr>
        <w:t>b)</w:t>
      </w:r>
      <w:r w:rsidR="00F330CE" w:rsidRPr="002E3CAE">
        <w:rPr>
          <w:rFonts w:ascii="Times New Roman" w:hAnsi="Times New Roman" w:cs="Times New Roman"/>
          <w:sz w:val="24"/>
          <w:szCs w:val="24"/>
        </w:rPr>
        <w:t xml:space="preserve"> </w:t>
      </w:r>
      <w:r w:rsidRPr="002E3CAE">
        <w:rPr>
          <w:rFonts w:ascii="Times New Roman" w:hAnsi="Times New Roman" w:cs="Times New Roman"/>
          <w:sz w:val="24"/>
          <w:szCs w:val="24"/>
        </w:rPr>
        <w:t>the first derivative of a</w:t>
      </w:r>
      <w:r w:rsidR="009A7554"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 xml:space="preserve">sorption edge; </w:t>
      </w:r>
      <w:r w:rsidRPr="002E3CAE">
        <w:rPr>
          <w:rFonts w:ascii="Times New Roman" w:hAnsi="Times New Roman" w:cs="Times New Roman"/>
          <w:b/>
          <w:bCs/>
          <w:sz w:val="24"/>
          <w:szCs w:val="24"/>
        </w:rPr>
        <w:t>(c)</w:t>
      </w:r>
      <w:r w:rsidRPr="002E3CAE">
        <w:rPr>
          <w:rFonts w:ascii="Times New Roman" w:hAnsi="Times New Roman" w:cs="Times New Roman"/>
          <w:sz w:val="24"/>
          <w:szCs w:val="24"/>
        </w:rPr>
        <w:t xml:space="preserve"> Average energy variation (</w:t>
      </w:r>
      <w:r w:rsidRPr="002E3CAE">
        <w:rPr>
          <w:rFonts w:ascii="Times New Roman" w:eastAsiaTheme="minorEastAsia" w:hAnsi="Times New Roman" w:cs="Times New Roman"/>
          <w:sz w:val="24"/>
          <w:szCs w:val="24"/>
        </w:rPr>
        <w:t>Δ</w:t>
      </w:r>
      <w:r w:rsidRPr="002E3CAE">
        <w:rPr>
          <w:rFonts w:ascii="Times New Roman" w:hAnsi="Times New Roman" w:cs="Times New Roman"/>
          <w:sz w:val="24"/>
          <w:szCs w:val="24"/>
        </w:rPr>
        <w:t>E) of absorption edge of Co-MOFs versus Co foil (E</w:t>
      </w:r>
      <w:r w:rsidRPr="002E3CAE">
        <w:rPr>
          <w:rFonts w:ascii="Times New Roman" w:hAnsi="Times New Roman" w:cs="Times New Roman"/>
          <w:sz w:val="24"/>
          <w:szCs w:val="24"/>
          <w:vertAlign w:val="subscript"/>
        </w:rPr>
        <w:t>0</w:t>
      </w:r>
      <w:r w:rsidRPr="002E3CAE">
        <w:rPr>
          <w:rFonts w:ascii="Times New Roman" w:hAnsi="Times New Roman" w:cs="Times New Roman"/>
          <w:sz w:val="24"/>
          <w:szCs w:val="24"/>
        </w:rPr>
        <w:t xml:space="preserve"> = 7709 eV), and </w:t>
      </w:r>
      <w:r w:rsidRPr="002E3CAE">
        <w:rPr>
          <w:rFonts w:ascii="Times New Roman" w:hAnsi="Times New Roman" w:cs="Times New Roman"/>
          <w:b/>
          <w:bCs/>
          <w:sz w:val="24"/>
          <w:szCs w:val="24"/>
        </w:rPr>
        <w:t>(d)</w:t>
      </w:r>
      <w:r w:rsidRPr="002E3CAE">
        <w:rPr>
          <w:rFonts w:ascii="Times New Roman" w:hAnsi="Times New Roman" w:cs="Times New Roman"/>
          <w:sz w:val="24"/>
          <w:szCs w:val="24"/>
        </w:rPr>
        <w:t xml:space="preserve"> </w:t>
      </w:r>
      <w:bookmarkStart w:id="101" w:name="OLE_LINK179"/>
      <w:bookmarkStart w:id="102" w:name="OLE_LINK81"/>
      <w:r w:rsidRPr="002E3CAE">
        <w:rPr>
          <w:rFonts w:ascii="Times New Roman" w:hAnsi="Times New Roman" w:cs="Times New Roman"/>
          <w:sz w:val="24"/>
          <w:szCs w:val="24"/>
        </w:rPr>
        <w:t xml:space="preserve">linear fitting for determining the Co valence </w:t>
      </w:r>
      <w:bookmarkEnd w:id="101"/>
      <w:r w:rsidRPr="002E3CAE">
        <w:rPr>
          <w:rFonts w:ascii="Times New Roman" w:hAnsi="Times New Roman" w:cs="Times New Roman"/>
          <w:sz w:val="24"/>
          <w:szCs w:val="24"/>
        </w:rPr>
        <w:t xml:space="preserve">in Co-MOFs via a model linear function. </w:t>
      </w:r>
      <w:bookmarkStart w:id="103" w:name="OLE_LINK180"/>
      <w:r w:rsidRPr="002E3CAE">
        <w:rPr>
          <w:rFonts w:ascii="Times New Roman" w:hAnsi="Times New Roman" w:cs="Times New Roman"/>
          <w:sz w:val="24"/>
          <w:szCs w:val="24"/>
        </w:rPr>
        <w:t xml:space="preserve">The error bars of </w:t>
      </w:r>
      <w:r w:rsidR="00062317" w:rsidRPr="002E3CAE">
        <w:rPr>
          <w:rFonts w:ascii="Times New Roman" w:eastAsiaTheme="minorEastAsia" w:hAnsi="Times New Roman" w:cs="Times New Roman"/>
          <w:sz w:val="24"/>
          <w:szCs w:val="24"/>
        </w:rPr>
        <w:t>Co-MOFs</w:t>
      </w:r>
      <w:r w:rsidRPr="002E3CAE">
        <w:rPr>
          <w:rFonts w:ascii="Times New Roman" w:hAnsi="Times New Roman" w:cs="Times New Roman"/>
          <w:sz w:val="24"/>
          <w:szCs w:val="24"/>
        </w:rPr>
        <w:t xml:space="preserve"> are determined by </w:t>
      </w:r>
      <w:r w:rsidR="00062317" w:rsidRPr="002E3CAE">
        <w:rPr>
          <w:rFonts w:ascii="Times New Roman" w:eastAsiaTheme="minorEastAsia" w:hAnsi="Times New Roman" w:cs="Times New Roman"/>
          <w:sz w:val="24"/>
          <w:szCs w:val="24"/>
        </w:rPr>
        <w:t>the</w:t>
      </w:r>
      <w:r w:rsidRPr="002E3CAE">
        <w:rPr>
          <w:rFonts w:ascii="Times New Roman" w:hAnsi="Times New Roman" w:cs="Times New Roman"/>
          <w:sz w:val="24"/>
          <w:szCs w:val="24"/>
        </w:rPr>
        <w:t xml:space="preserve"> linear </w:t>
      </w:r>
      <w:bookmarkStart w:id="104" w:name="OLE_LINK178"/>
      <w:r w:rsidRPr="002E3CAE">
        <w:rPr>
          <w:rFonts w:ascii="Times New Roman" w:hAnsi="Times New Roman" w:cs="Times New Roman"/>
          <w:sz w:val="24"/>
          <w:szCs w:val="24"/>
        </w:rPr>
        <w:t>function</w:t>
      </w:r>
      <w:bookmarkEnd w:id="104"/>
      <w:r w:rsidRPr="002E3CAE">
        <w:rPr>
          <w:rFonts w:ascii="Times New Roman" w:hAnsi="Times New Roman" w:cs="Times New Roman"/>
          <w:sz w:val="24"/>
          <w:szCs w:val="24"/>
        </w:rPr>
        <w:t>.</w:t>
      </w:r>
      <w:bookmarkEnd w:id="100"/>
      <w:bookmarkEnd w:id="102"/>
      <w:bookmarkEnd w:id="103"/>
    </w:p>
    <w:p w14:paraId="76A1C1C6" w14:textId="19D222CB" w:rsidR="009A7554" w:rsidRPr="002E3CAE" w:rsidRDefault="009A7554" w:rsidP="009A7554">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W</w:t>
      </w:r>
      <w:r w:rsidRPr="002E3CAE">
        <w:rPr>
          <w:rFonts w:ascii="Times New Roman" w:hAnsi="Times New Roman" w:cs="Times New Roman"/>
          <w:sz w:val="24"/>
          <w:szCs w:val="24"/>
        </w:rPr>
        <w:t xml:space="preserve">e collect the different </w:t>
      </w:r>
      <w:r w:rsidR="00F330CE" w:rsidRPr="002E3CAE">
        <w:rPr>
          <w:rFonts w:ascii="Times New Roman" w:eastAsiaTheme="minorEastAsia" w:hAnsi="Times New Roman" w:cs="Times New Roman"/>
          <w:sz w:val="24"/>
          <w:szCs w:val="24"/>
        </w:rPr>
        <w:t>type</w:t>
      </w:r>
      <w:r w:rsidR="00F330CE" w:rsidRPr="002E3CAE">
        <w:rPr>
          <w:rFonts w:ascii="Times New Roman" w:hAnsi="Times New Roman" w:cs="Times New Roman"/>
          <w:sz w:val="24"/>
          <w:szCs w:val="24"/>
        </w:rPr>
        <w:t xml:space="preserve">s </w:t>
      </w:r>
      <w:r w:rsidRPr="002E3CAE">
        <w:rPr>
          <w:rFonts w:ascii="Times New Roman" w:hAnsi="Times New Roman" w:cs="Times New Roman"/>
          <w:sz w:val="24"/>
          <w:szCs w:val="24"/>
        </w:rPr>
        <w:t>of standard Co(Ⅱ) and Co(Ⅲ) compounds to obtain an accurate linear relation with valence and energy variation</w:t>
      </w:r>
      <w:r w:rsidR="00062317" w:rsidRPr="002E3CAE">
        <w:rPr>
          <w:rFonts w:ascii="Times New Roman" w:eastAsiaTheme="minorEastAsia" w:hAnsi="Times New Roman" w:cs="Times New Roman"/>
          <w:sz w:val="24"/>
          <w:szCs w:val="24"/>
        </w:rPr>
        <w:t xml:space="preserve"> of the absorption edge</w:t>
      </w:r>
      <w:r w:rsidRPr="002E3CAE">
        <w:rPr>
          <w:rFonts w:ascii="Times New Roman" w:hAnsi="Times New Roman" w:cs="Times New Roman"/>
          <w:sz w:val="24"/>
          <w:szCs w:val="24"/>
        </w:rPr>
        <w:t xml:space="preserve"> for subsequent valence calibration</w:t>
      </w:r>
      <w:r w:rsidR="00062317" w:rsidRPr="002E3CAE">
        <w:rPr>
          <w:rFonts w:ascii="Times New Roman" w:eastAsiaTheme="minorEastAsia" w:hAnsi="Times New Roman" w:cs="Times New Roman"/>
          <w:sz w:val="24"/>
          <w:szCs w:val="24"/>
        </w:rPr>
        <w:t xml:space="preserve"> of samples</w:t>
      </w:r>
      <w:r w:rsidRPr="002E3CAE">
        <w:rPr>
          <w:rFonts w:ascii="Times New Roman" w:hAnsi="Times New Roman" w:cs="Times New Roman"/>
          <w:sz w:val="24"/>
          <w:szCs w:val="24"/>
        </w:rPr>
        <w:t>.</w:t>
      </w:r>
      <w:r w:rsidRPr="002E3CAE">
        <w:rPr>
          <w:rFonts w:ascii="Times New Roman" w:eastAsiaTheme="minorEastAsia" w:hAnsi="Times New Roman" w:cs="Times New Roman"/>
          <w:sz w:val="24"/>
          <w:szCs w:val="24"/>
        </w:rPr>
        <w:t xml:space="preserve"> </w:t>
      </w:r>
      <w:r w:rsidR="00F330CE" w:rsidRPr="002E3CAE">
        <w:rPr>
          <w:rFonts w:ascii="Times New Roman" w:eastAsiaTheme="minorEastAsia" w:hAnsi="Times New Roman" w:cs="Times New Roman"/>
          <w:sz w:val="24"/>
          <w:szCs w:val="24"/>
        </w:rPr>
        <w:t xml:space="preserve">Evidently, </w:t>
      </w:r>
      <w:r w:rsidRPr="002E3CAE">
        <w:rPr>
          <w:rFonts w:ascii="Times New Roman" w:eastAsiaTheme="minorEastAsia" w:hAnsi="Times New Roman" w:cs="Times New Roman"/>
          <w:sz w:val="24"/>
          <w:szCs w:val="24"/>
        </w:rPr>
        <w:t>Co valence in Co-MOFs is determined to be approximately +2 through linear fitting of X-ray absorption near edge structure (</w:t>
      </w:r>
      <w:r w:rsidR="003A4E37" w:rsidRPr="002E3CAE">
        <w:rPr>
          <w:rFonts w:ascii="Times New Roman" w:eastAsiaTheme="minorEastAsia" w:hAnsi="Times New Roman" w:cs="Times New Roman"/>
          <w:sz w:val="24"/>
          <w:szCs w:val="24"/>
        </w:rPr>
        <w:t>Supplementary Fig. 28</w:t>
      </w:r>
      <w:r w:rsidR="00643E05" w:rsidRPr="002E3CAE">
        <w:rPr>
          <w:rFonts w:ascii="Times New Roman" w:eastAsiaTheme="minorEastAsia" w:hAnsi="Times New Roman" w:cs="Times New Roman"/>
          <w:sz w:val="24"/>
          <w:szCs w:val="24"/>
        </w:rPr>
        <w:t>d</w:t>
      </w:r>
      <w:r w:rsidRPr="002E3CAE">
        <w:rPr>
          <w:rFonts w:ascii="Times New Roman" w:eastAsiaTheme="minorEastAsia" w:hAnsi="Times New Roman" w:cs="Times New Roman"/>
          <w:sz w:val="24"/>
          <w:szCs w:val="24"/>
        </w:rPr>
        <w:t>).</w:t>
      </w:r>
    </w:p>
    <w:p w14:paraId="5738780E" w14:textId="77777777" w:rsidR="00800D31" w:rsidRPr="002E3CAE" w:rsidRDefault="00800D31"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2C628289" w14:textId="77777777" w:rsidR="00800D31" w:rsidRPr="002E3CAE" w:rsidRDefault="00800D31"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b/>
          <w:bCs/>
          <w:noProof/>
          <w:sz w:val="24"/>
          <w:szCs w:val="24"/>
        </w:rPr>
        <w:lastRenderedPageBreak/>
        <w:drawing>
          <wp:inline distT="0" distB="0" distL="0" distR="0" wp14:anchorId="53C18CF4" wp14:editId="43494DE6">
            <wp:extent cx="2880000" cy="2650365"/>
            <wp:effectExtent l="0" t="0" r="0" b="0"/>
            <wp:docPr id="1933212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80000" cy="2650365"/>
                    </a:xfrm>
                    <a:prstGeom prst="rect">
                      <a:avLst/>
                    </a:prstGeom>
                    <a:noFill/>
                  </pic:spPr>
                </pic:pic>
              </a:graphicData>
            </a:graphic>
          </wp:inline>
        </w:drawing>
      </w:r>
    </w:p>
    <w:p w14:paraId="5A368641" w14:textId="3AD6235F" w:rsidR="00800D31" w:rsidRPr="002E3CAE" w:rsidRDefault="00800D31" w:rsidP="009A7554">
      <w:pPr>
        <w:pStyle w:val="af3"/>
        <w:spacing w:line="360" w:lineRule="auto"/>
        <w:jc w:val="both"/>
        <w:rPr>
          <w:rFonts w:ascii="Times New Roman" w:eastAsiaTheme="minorEastAsia" w:hAnsi="Times New Roman" w:cs="Times New Roman"/>
          <w:b w:val="0"/>
          <w:bCs/>
          <w:vanish/>
          <w:sz w:val="24"/>
          <w:szCs w:val="24"/>
          <w:specVanish/>
        </w:rPr>
      </w:pPr>
      <w:bookmarkStart w:id="105" w:name="_Ref194693198"/>
      <w:bookmarkStart w:id="106" w:name="_Toc207399109"/>
      <w:r w:rsidRPr="002E3CAE">
        <w:rPr>
          <w:rFonts w:ascii="Times New Roman" w:hAnsi="Times New Roman" w:cs="Times New Roman"/>
          <w:sz w:val="24"/>
          <w:szCs w:val="24"/>
        </w:rPr>
        <w:t xml:space="preserve">Supplementary Fig. </w:t>
      </w:r>
      <w:bookmarkEnd w:id="105"/>
      <w:bookmarkEnd w:id="106"/>
      <w:r w:rsidR="00B978B7" w:rsidRPr="002E3CAE">
        <w:rPr>
          <w:rFonts w:ascii="Times New Roman" w:eastAsiaTheme="minorEastAsia" w:hAnsi="Times New Roman" w:cs="Times New Roman"/>
          <w:sz w:val="24"/>
          <w:szCs w:val="24"/>
        </w:rPr>
        <w:t>29</w:t>
      </w:r>
    </w:p>
    <w:p w14:paraId="78C94633" w14:textId="2C69CB68" w:rsidR="00062317" w:rsidRPr="002E3CAE" w:rsidRDefault="00800D31"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Co 2p high-resolution XPS </w:t>
      </w:r>
      <w:r w:rsidR="00F330CE" w:rsidRPr="002E3CAE">
        <w:rPr>
          <w:rFonts w:ascii="Times New Roman" w:hAnsi="Times New Roman" w:cs="Times New Roman"/>
          <w:sz w:val="24"/>
          <w:szCs w:val="24"/>
        </w:rPr>
        <w:t>spectr</w:t>
      </w:r>
      <w:r w:rsidR="00F330CE" w:rsidRPr="002E3CAE">
        <w:rPr>
          <w:rFonts w:ascii="Times New Roman" w:eastAsiaTheme="minorEastAsia" w:hAnsi="Times New Roman" w:cs="Times New Roman"/>
          <w:sz w:val="24"/>
          <w:szCs w:val="24"/>
        </w:rPr>
        <w:t>um</w:t>
      </w:r>
      <w:r w:rsidR="00F330CE" w:rsidRPr="002E3CAE">
        <w:rPr>
          <w:rFonts w:ascii="Times New Roman" w:hAnsi="Times New Roman" w:cs="Times New Roman"/>
          <w:sz w:val="24"/>
          <w:szCs w:val="24"/>
        </w:rPr>
        <w:t xml:space="preserve"> </w:t>
      </w:r>
      <w:r w:rsidRPr="002E3CAE">
        <w:rPr>
          <w:rFonts w:ascii="Times New Roman" w:hAnsi="Times New Roman" w:cs="Times New Roman"/>
          <w:sz w:val="24"/>
          <w:szCs w:val="24"/>
        </w:rPr>
        <w:t>of amino-Co-MOF.</w:t>
      </w:r>
    </w:p>
    <w:p w14:paraId="624D4E06" w14:textId="76B53A84" w:rsidR="009C2385" w:rsidRPr="002E3CAE" w:rsidRDefault="009C2385" w:rsidP="009C2385">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The XPS of amino-Co-MOF </w:t>
      </w:r>
      <w:r w:rsidR="00F330CE" w:rsidRPr="002E3CAE">
        <w:rPr>
          <w:rFonts w:ascii="Times New Roman" w:eastAsiaTheme="minorEastAsia" w:hAnsi="Times New Roman" w:cs="Times New Roman"/>
          <w:sz w:val="24"/>
          <w:szCs w:val="24"/>
        </w:rPr>
        <w:t xml:space="preserve">shows that only </w:t>
      </w:r>
      <w:r w:rsidRPr="002E3CAE">
        <w:rPr>
          <w:rFonts w:ascii="Times New Roman" w:eastAsiaTheme="minorEastAsia" w:hAnsi="Times New Roman" w:cs="Times New Roman"/>
          <w:sz w:val="24"/>
          <w:szCs w:val="24"/>
        </w:rPr>
        <w:t>Co</w:t>
      </w:r>
      <w:r w:rsidRPr="002E3CAE">
        <w:rPr>
          <w:rFonts w:ascii="Times New Roman" w:eastAsiaTheme="minorEastAsia" w:hAnsi="Times New Roman" w:cs="Times New Roman"/>
          <w:sz w:val="24"/>
          <w:szCs w:val="24"/>
          <w:vertAlign w:val="superscript"/>
        </w:rPr>
        <w:t>2+</w:t>
      </w:r>
      <w:r w:rsidR="00F330CE" w:rsidRPr="002E3CAE">
        <w:rPr>
          <w:rFonts w:ascii="Times New Roman" w:eastAsiaTheme="minorEastAsia" w:hAnsi="Times New Roman" w:cs="Times New Roman"/>
          <w:sz w:val="24"/>
          <w:szCs w:val="24"/>
        </w:rPr>
        <w:t xml:space="preserve"> exists</w:t>
      </w:r>
      <w:r w:rsidRPr="002E3CAE">
        <w:rPr>
          <w:rFonts w:ascii="Times New Roman" w:eastAsiaTheme="minorEastAsia" w:hAnsi="Times New Roman" w:cs="Times New Roman"/>
          <w:sz w:val="24"/>
          <w:szCs w:val="24"/>
        </w:rPr>
        <w:t xml:space="preserve">, which is consistent with the </w:t>
      </w:r>
      <w:r w:rsidRPr="002E3CAE">
        <w:rPr>
          <w:rFonts w:ascii="Times New Roman" w:hAnsi="Times New Roman" w:cs="Times New Roman"/>
          <w:sz w:val="24"/>
          <w:szCs w:val="24"/>
        </w:rPr>
        <w:t>XANES</w:t>
      </w:r>
      <w:r w:rsidRPr="002E3CAE">
        <w:rPr>
          <w:rFonts w:ascii="Times New Roman" w:eastAsiaTheme="minorEastAsia" w:hAnsi="Times New Roman" w:cs="Times New Roman"/>
          <w:sz w:val="24"/>
          <w:szCs w:val="24"/>
        </w:rPr>
        <w:t xml:space="preserve"> result.</w:t>
      </w:r>
    </w:p>
    <w:p w14:paraId="5A321B00" w14:textId="77777777" w:rsidR="00062317" w:rsidRPr="002E3CAE" w:rsidRDefault="00062317">
      <w:pPr>
        <w:widowControl/>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7B890E75" w14:textId="77777777" w:rsidR="00800D31" w:rsidRPr="002E3CAE" w:rsidRDefault="00800D31"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b/>
          <w:bCs/>
          <w:noProof/>
          <w:sz w:val="24"/>
          <w:szCs w:val="24"/>
        </w:rPr>
        <w:lastRenderedPageBreak/>
        <w:drawing>
          <wp:inline distT="0" distB="0" distL="0" distR="0" wp14:anchorId="078FB815" wp14:editId="2F959FA6">
            <wp:extent cx="2880000" cy="2784332"/>
            <wp:effectExtent l="0" t="0" r="0" b="0"/>
            <wp:docPr id="16180635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0000" cy="2784332"/>
                    </a:xfrm>
                    <a:prstGeom prst="rect">
                      <a:avLst/>
                    </a:prstGeom>
                    <a:noFill/>
                  </pic:spPr>
                </pic:pic>
              </a:graphicData>
            </a:graphic>
          </wp:inline>
        </w:drawing>
      </w:r>
    </w:p>
    <w:p w14:paraId="53FC921E" w14:textId="3E4529B2" w:rsidR="00800D31" w:rsidRPr="002E3CAE" w:rsidRDefault="00800D31" w:rsidP="009A7554">
      <w:pPr>
        <w:pStyle w:val="af3"/>
        <w:spacing w:line="360" w:lineRule="auto"/>
        <w:jc w:val="both"/>
        <w:rPr>
          <w:rFonts w:ascii="Times New Roman" w:eastAsiaTheme="minorEastAsia" w:hAnsi="Times New Roman" w:cs="Times New Roman"/>
          <w:b w:val="0"/>
          <w:bCs/>
          <w:vanish/>
          <w:sz w:val="24"/>
          <w:szCs w:val="24"/>
          <w:specVanish/>
        </w:rPr>
      </w:pPr>
      <w:bookmarkStart w:id="107" w:name="_Toc207399110"/>
      <w:r w:rsidRPr="002E3CAE">
        <w:rPr>
          <w:rFonts w:ascii="Times New Roman" w:hAnsi="Times New Roman" w:cs="Times New Roman"/>
          <w:sz w:val="24"/>
          <w:szCs w:val="24"/>
        </w:rPr>
        <w:t xml:space="preserve">Supplementary Fig. </w:t>
      </w:r>
      <w:bookmarkEnd w:id="107"/>
      <w:r w:rsidR="00B978B7" w:rsidRPr="002E3CAE">
        <w:rPr>
          <w:rFonts w:ascii="Times New Roman" w:eastAsiaTheme="minorEastAsia" w:hAnsi="Times New Roman" w:cs="Times New Roman"/>
          <w:sz w:val="24"/>
          <w:szCs w:val="24"/>
        </w:rPr>
        <w:t>30</w:t>
      </w:r>
    </w:p>
    <w:p w14:paraId="5C312C3A" w14:textId="19BB58D8" w:rsidR="00C71EB5" w:rsidRPr="002E3CAE" w:rsidRDefault="00800D31" w:rsidP="00C71EB5">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Co 2p high-resolution XPS </w:t>
      </w:r>
      <w:r w:rsidR="00F330CE" w:rsidRPr="002E3CAE">
        <w:rPr>
          <w:rFonts w:ascii="Times New Roman" w:hAnsi="Times New Roman" w:cs="Times New Roman"/>
          <w:sz w:val="24"/>
          <w:szCs w:val="24"/>
        </w:rPr>
        <w:t>spectr</w:t>
      </w:r>
      <w:r w:rsidR="00F330CE" w:rsidRPr="002E3CAE">
        <w:rPr>
          <w:rFonts w:ascii="Times New Roman" w:eastAsiaTheme="minorEastAsia" w:hAnsi="Times New Roman" w:cs="Times New Roman"/>
          <w:sz w:val="24"/>
          <w:szCs w:val="24"/>
        </w:rPr>
        <w:t>um</w:t>
      </w:r>
      <w:r w:rsidR="00F330CE" w:rsidRPr="002E3CAE">
        <w:rPr>
          <w:rFonts w:ascii="Times New Roman" w:hAnsi="Times New Roman" w:cs="Times New Roman"/>
          <w:sz w:val="24"/>
          <w:szCs w:val="24"/>
        </w:rPr>
        <w:t xml:space="preserve"> </w:t>
      </w:r>
      <w:r w:rsidRPr="002E3CAE">
        <w:rPr>
          <w:rFonts w:ascii="Times New Roman" w:hAnsi="Times New Roman" w:cs="Times New Roman"/>
          <w:sz w:val="24"/>
          <w:szCs w:val="24"/>
        </w:rPr>
        <w:t>of hydroxy-Co-MOF.</w:t>
      </w:r>
    </w:p>
    <w:p w14:paraId="02BB64F5" w14:textId="7E5D6894" w:rsidR="009C2385" w:rsidRPr="002E3CAE" w:rsidRDefault="009C2385" w:rsidP="009C2385">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The XPS of hydroxy-Co-MOF </w:t>
      </w:r>
      <w:r w:rsidR="00F330CE" w:rsidRPr="002E3CAE">
        <w:rPr>
          <w:rFonts w:ascii="Times New Roman" w:eastAsiaTheme="minorEastAsia" w:hAnsi="Times New Roman" w:cs="Times New Roman"/>
          <w:sz w:val="24"/>
          <w:szCs w:val="24"/>
        </w:rPr>
        <w:t xml:space="preserve">shows </w:t>
      </w:r>
      <w:r w:rsidR="00B978B7" w:rsidRPr="002E3CAE">
        <w:rPr>
          <w:rFonts w:ascii="Times New Roman" w:eastAsiaTheme="minorEastAsia" w:hAnsi="Times New Roman" w:cs="Times New Roman"/>
          <w:sz w:val="24"/>
          <w:szCs w:val="24"/>
        </w:rPr>
        <w:t xml:space="preserve">that </w:t>
      </w:r>
      <w:r w:rsidR="00F330CE" w:rsidRPr="002E3CAE">
        <w:rPr>
          <w:rFonts w:ascii="Times New Roman" w:eastAsiaTheme="minorEastAsia" w:hAnsi="Times New Roman" w:cs="Times New Roman"/>
          <w:sz w:val="24"/>
          <w:szCs w:val="24"/>
        </w:rPr>
        <w:t>only Co</w:t>
      </w:r>
      <w:r w:rsidR="00F330CE" w:rsidRPr="002E3CAE">
        <w:rPr>
          <w:rFonts w:ascii="Times New Roman" w:eastAsiaTheme="minorEastAsia" w:hAnsi="Times New Roman" w:cs="Times New Roman"/>
          <w:sz w:val="24"/>
          <w:szCs w:val="24"/>
          <w:vertAlign w:val="superscript"/>
        </w:rPr>
        <w:t>2+</w:t>
      </w:r>
      <w:r w:rsidR="00F330CE" w:rsidRPr="002E3CAE">
        <w:rPr>
          <w:rFonts w:ascii="Times New Roman" w:eastAsiaTheme="minorEastAsia" w:hAnsi="Times New Roman" w:cs="Times New Roman"/>
          <w:sz w:val="24"/>
          <w:szCs w:val="24"/>
        </w:rPr>
        <w:t xml:space="preserve"> exists</w:t>
      </w:r>
      <w:r w:rsidRPr="002E3CAE">
        <w:rPr>
          <w:rFonts w:ascii="Times New Roman" w:eastAsiaTheme="minorEastAsia" w:hAnsi="Times New Roman" w:cs="Times New Roman"/>
          <w:sz w:val="24"/>
          <w:szCs w:val="24"/>
        </w:rPr>
        <w:t xml:space="preserve">, which is consistent with the </w:t>
      </w:r>
      <w:r w:rsidRPr="002E3CAE">
        <w:rPr>
          <w:rFonts w:ascii="Times New Roman" w:hAnsi="Times New Roman" w:cs="Times New Roman"/>
          <w:sz w:val="24"/>
          <w:szCs w:val="24"/>
        </w:rPr>
        <w:t>XANES</w:t>
      </w:r>
      <w:r w:rsidRPr="002E3CAE">
        <w:rPr>
          <w:rFonts w:ascii="Times New Roman" w:eastAsiaTheme="minorEastAsia" w:hAnsi="Times New Roman" w:cs="Times New Roman"/>
          <w:sz w:val="24"/>
          <w:szCs w:val="24"/>
        </w:rPr>
        <w:t xml:space="preserve"> result.</w:t>
      </w:r>
    </w:p>
    <w:p w14:paraId="2CC23718" w14:textId="77777777" w:rsidR="00C71EB5" w:rsidRPr="002E3CAE" w:rsidRDefault="00C71EB5">
      <w:pPr>
        <w:widowControl/>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657A84F6" w14:textId="77777777" w:rsidR="00800D31" w:rsidRPr="002E3CAE" w:rsidRDefault="00800D31"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b/>
          <w:bCs/>
          <w:noProof/>
          <w:sz w:val="24"/>
          <w:szCs w:val="24"/>
        </w:rPr>
        <w:lastRenderedPageBreak/>
        <w:drawing>
          <wp:inline distT="0" distB="0" distL="0" distR="0" wp14:anchorId="1A1A689E" wp14:editId="022C298D">
            <wp:extent cx="2880000" cy="2668545"/>
            <wp:effectExtent l="0" t="0" r="0" b="0"/>
            <wp:docPr id="8791362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0000" cy="2668545"/>
                    </a:xfrm>
                    <a:prstGeom prst="rect">
                      <a:avLst/>
                    </a:prstGeom>
                    <a:noFill/>
                  </pic:spPr>
                </pic:pic>
              </a:graphicData>
            </a:graphic>
          </wp:inline>
        </w:drawing>
      </w:r>
    </w:p>
    <w:p w14:paraId="284BADAE" w14:textId="1171D99D" w:rsidR="00800D31" w:rsidRPr="002E3CAE" w:rsidRDefault="00800D31" w:rsidP="009A7554">
      <w:pPr>
        <w:pStyle w:val="af3"/>
        <w:spacing w:line="360" w:lineRule="auto"/>
        <w:jc w:val="both"/>
        <w:rPr>
          <w:rFonts w:ascii="Times New Roman" w:eastAsiaTheme="minorEastAsia" w:hAnsi="Times New Roman" w:cs="Times New Roman"/>
          <w:b w:val="0"/>
          <w:bCs/>
          <w:vanish/>
          <w:sz w:val="24"/>
          <w:szCs w:val="24"/>
          <w:specVanish/>
        </w:rPr>
      </w:pPr>
      <w:bookmarkStart w:id="108" w:name="_Ref194693217"/>
      <w:bookmarkStart w:id="109" w:name="_Toc207399111"/>
      <w:r w:rsidRPr="002E3CAE">
        <w:rPr>
          <w:rFonts w:ascii="Times New Roman" w:hAnsi="Times New Roman" w:cs="Times New Roman"/>
          <w:sz w:val="24"/>
          <w:szCs w:val="24"/>
        </w:rPr>
        <w:t xml:space="preserve">Supplementary Fig. </w:t>
      </w:r>
      <w:bookmarkEnd w:id="108"/>
      <w:bookmarkEnd w:id="109"/>
      <w:r w:rsidR="00B978B7" w:rsidRPr="002E3CAE">
        <w:rPr>
          <w:rFonts w:ascii="Times New Roman" w:eastAsiaTheme="minorEastAsia" w:hAnsi="Times New Roman" w:cs="Times New Roman"/>
          <w:sz w:val="24"/>
          <w:szCs w:val="24"/>
        </w:rPr>
        <w:t>31</w:t>
      </w:r>
    </w:p>
    <w:p w14:paraId="7A52BDA8" w14:textId="115A367F" w:rsidR="00800D31" w:rsidRPr="002E3CAE" w:rsidRDefault="00800D31"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Co 2p high-resolution XPS </w:t>
      </w:r>
      <w:r w:rsidR="00F330CE" w:rsidRPr="002E3CAE">
        <w:rPr>
          <w:rFonts w:ascii="Times New Roman" w:hAnsi="Times New Roman" w:cs="Times New Roman"/>
          <w:sz w:val="24"/>
          <w:szCs w:val="24"/>
        </w:rPr>
        <w:t>spectr</w:t>
      </w:r>
      <w:r w:rsidR="00F330CE" w:rsidRPr="002E3CAE">
        <w:rPr>
          <w:rFonts w:ascii="Times New Roman" w:eastAsiaTheme="minorEastAsia" w:hAnsi="Times New Roman" w:cs="Times New Roman"/>
          <w:sz w:val="24"/>
          <w:szCs w:val="24"/>
        </w:rPr>
        <w:t>um</w:t>
      </w:r>
      <w:r w:rsidR="00F330CE"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of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-Co-MOF.</w:t>
      </w:r>
    </w:p>
    <w:p w14:paraId="276B0753" w14:textId="57B61F05" w:rsidR="009C2385" w:rsidRPr="002E3CAE" w:rsidRDefault="009C2385" w:rsidP="009C2385">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The XPS of </w:t>
      </w:r>
      <w:proofErr w:type="spellStart"/>
      <w:r w:rsidRPr="002E3CAE">
        <w:rPr>
          <w:rFonts w:ascii="Times New Roman" w:eastAsiaTheme="minorEastAsia" w:hAnsi="Times New Roman" w:cs="Times New Roman"/>
          <w:sz w:val="24"/>
          <w:szCs w:val="24"/>
        </w:rPr>
        <w:t>thio</w:t>
      </w:r>
      <w:proofErr w:type="spellEnd"/>
      <w:r w:rsidRPr="002E3CAE">
        <w:rPr>
          <w:rFonts w:ascii="Times New Roman" w:eastAsiaTheme="minorEastAsia" w:hAnsi="Times New Roman" w:cs="Times New Roman"/>
          <w:sz w:val="24"/>
          <w:szCs w:val="24"/>
        </w:rPr>
        <w:t>-Co-MOF</w:t>
      </w:r>
      <w:r w:rsidR="00F330CE" w:rsidRPr="002E3CAE">
        <w:rPr>
          <w:rFonts w:ascii="Times New Roman" w:eastAsiaTheme="minorEastAsia" w:hAnsi="Times New Roman" w:cs="Times New Roman"/>
          <w:sz w:val="24"/>
          <w:szCs w:val="24"/>
        </w:rPr>
        <w:t xml:space="preserve"> shows </w:t>
      </w:r>
      <w:r w:rsidR="00B978B7" w:rsidRPr="002E3CAE">
        <w:rPr>
          <w:rFonts w:ascii="Times New Roman" w:eastAsiaTheme="minorEastAsia" w:hAnsi="Times New Roman" w:cs="Times New Roman"/>
          <w:sz w:val="24"/>
          <w:szCs w:val="24"/>
        </w:rPr>
        <w:t xml:space="preserve">that </w:t>
      </w:r>
      <w:r w:rsidR="00F330CE" w:rsidRPr="002E3CAE">
        <w:rPr>
          <w:rFonts w:ascii="Times New Roman" w:eastAsiaTheme="minorEastAsia" w:hAnsi="Times New Roman" w:cs="Times New Roman"/>
          <w:sz w:val="24"/>
          <w:szCs w:val="24"/>
        </w:rPr>
        <w:t>only Co</w:t>
      </w:r>
      <w:r w:rsidR="00F330CE" w:rsidRPr="002E3CAE">
        <w:rPr>
          <w:rFonts w:ascii="Times New Roman" w:eastAsiaTheme="minorEastAsia" w:hAnsi="Times New Roman" w:cs="Times New Roman"/>
          <w:sz w:val="24"/>
          <w:szCs w:val="24"/>
          <w:vertAlign w:val="superscript"/>
        </w:rPr>
        <w:t>2+</w:t>
      </w:r>
      <w:r w:rsidR="00F330CE" w:rsidRPr="002E3CAE">
        <w:rPr>
          <w:rFonts w:ascii="Times New Roman" w:eastAsiaTheme="minorEastAsia" w:hAnsi="Times New Roman" w:cs="Times New Roman"/>
          <w:sz w:val="24"/>
          <w:szCs w:val="24"/>
        </w:rPr>
        <w:t xml:space="preserve"> exists</w:t>
      </w:r>
      <w:r w:rsidRPr="002E3CAE">
        <w:rPr>
          <w:rFonts w:ascii="Times New Roman" w:eastAsiaTheme="minorEastAsia" w:hAnsi="Times New Roman" w:cs="Times New Roman"/>
          <w:sz w:val="24"/>
          <w:szCs w:val="24"/>
        </w:rPr>
        <w:t xml:space="preserve">, which is consistent with the </w:t>
      </w:r>
      <w:r w:rsidRPr="002E3CAE">
        <w:rPr>
          <w:rFonts w:ascii="Times New Roman" w:hAnsi="Times New Roman" w:cs="Times New Roman"/>
          <w:sz w:val="24"/>
          <w:szCs w:val="24"/>
        </w:rPr>
        <w:t>XANES</w:t>
      </w:r>
      <w:r w:rsidRPr="002E3CAE">
        <w:rPr>
          <w:rFonts w:ascii="Times New Roman" w:eastAsiaTheme="minorEastAsia" w:hAnsi="Times New Roman" w:cs="Times New Roman"/>
          <w:sz w:val="24"/>
          <w:szCs w:val="24"/>
        </w:rPr>
        <w:t xml:space="preserve"> result.</w:t>
      </w:r>
    </w:p>
    <w:p w14:paraId="5C705344" w14:textId="2801DB48" w:rsidR="00800D31" w:rsidRPr="002E3CAE" w:rsidRDefault="00800D31" w:rsidP="009A7554">
      <w:pPr>
        <w:widowControl/>
        <w:spacing w:line="360" w:lineRule="auto"/>
        <w:jc w:val="left"/>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p>
    <w:p w14:paraId="2ECA363A" w14:textId="1DEAF815" w:rsidR="00043FA8" w:rsidRPr="002E3CAE" w:rsidRDefault="00FF4C34"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34F19826" wp14:editId="04DD53D4">
            <wp:extent cx="5400000" cy="4756779"/>
            <wp:effectExtent l="0" t="0" r="0" b="0"/>
            <wp:docPr id="14877774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00" cy="4756779"/>
                    </a:xfrm>
                    <a:prstGeom prst="rect">
                      <a:avLst/>
                    </a:prstGeom>
                    <a:noFill/>
                  </pic:spPr>
                </pic:pic>
              </a:graphicData>
            </a:graphic>
          </wp:inline>
        </w:drawing>
      </w:r>
    </w:p>
    <w:p w14:paraId="6FD1A686" w14:textId="15702291" w:rsidR="00F73FA1"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110" w:name="_Toc207399112"/>
      <w:r w:rsidRPr="002E3CAE">
        <w:rPr>
          <w:rFonts w:ascii="Times New Roman" w:hAnsi="Times New Roman" w:cs="Times New Roman"/>
          <w:sz w:val="24"/>
          <w:szCs w:val="24"/>
        </w:rPr>
        <w:t xml:space="preserve">Supplementary Fig. </w:t>
      </w:r>
      <w:bookmarkEnd w:id="110"/>
      <w:r w:rsidR="00B978B7" w:rsidRPr="002E3CAE">
        <w:rPr>
          <w:rFonts w:ascii="Times New Roman" w:eastAsiaTheme="minorEastAsia" w:hAnsi="Times New Roman" w:cs="Times New Roman"/>
          <w:sz w:val="24"/>
          <w:szCs w:val="24"/>
        </w:rPr>
        <w:t>32</w:t>
      </w:r>
    </w:p>
    <w:p w14:paraId="68B6CE8A" w14:textId="09EAE4C7" w:rsidR="005428EA" w:rsidRPr="002E3CAE" w:rsidRDefault="007A0F81"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Co K-edge XANES spectra of </w:t>
      </w:r>
      <w:bookmarkStart w:id="111" w:name="OLE_LINK88"/>
      <w:r w:rsidR="00762AC1" w:rsidRPr="002E3CAE">
        <w:rPr>
          <w:rFonts w:ascii="Times New Roman" w:hAnsi="Times New Roman" w:cs="Times New Roman"/>
          <w:sz w:val="24"/>
          <w:szCs w:val="24"/>
        </w:rPr>
        <w:t>amino-</w:t>
      </w:r>
      <w:r w:rsidRPr="002E3CAE">
        <w:rPr>
          <w:rFonts w:ascii="Times New Roman" w:hAnsi="Times New Roman" w:cs="Times New Roman"/>
          <w:sz w:val="24"/>
          <w:szCs w:val="24"/>
        </w:rPr>
        <w:t>Co</w:t>
      </w:r>
      <w:r w:rsidR="00AF2B71" w:rsidRPr="002E3CAE">
        <w:rPr>
          <w:rFonts w:ascii="Times New Roman" w:hAnsi="Times New Roman" w:cs="Times New Roman"/>
          <w:sz w:val="24"/>
          <w:szCs w:val="24"/>
        </w:rPr>
        <w:t>-MOF</w:t>
      </w:r>
      <w:r w:rsidRPr="002E3CAE">
        <w:rPr>
          <w:rFonts w:ascii="Times New Roman" w:hAnsi="Times New Roman" w:cs="Times New Roman"/>
          <w:sz w:val="24"/>
          <w:szCs w:val="24"/>
        </w:rPr>
        <w:t xml:space="preserve"> </w:t>
      </w:r>
      <w:bookmarkEnd w:id="111"/>
      <w:r w:rsidRPr="002E3CAE">
        <w:rPr>
          <w:rFonts w:ascii="Times New Roman" w:hAnsi="Times New Roman" w:cs="Times New Roman"/>
          <w:sz w:val="24"/>
          <w:szCs w:val="24"/>
        </w:rPr>
        <w:t xml:space="preserve">and </w:t>
      </w:r>
      <w:r w:rsidR="00F330CE" w:rsidRPr="002E3CAE">
        <w:rPr>
          <w:rFonts w:ascii="Times New Roman" w:eastAsiaTheme="minorEastAsia" w:hAnsi="Times New Roman" w:cs="Times New Roman"/>
          <w:b/>
          <w:bCs/>
          <w:sz w:val="24"/>
          <w:szCs w:val="24"/>
        </w:rPr>
        <w:t>(</w:t>
      </w:r>
      <w:r w:rsidR="00F330CE" w:rsidRPr="002E3CAE">
        <w:rPr>
          <w:rFonts w:ascii="Times New Roman" w:hAnsi="Times New Roman" w:cs="Times New Roman"/>
          <w:b/>
          <w:bCs/>
          <w:sz w:val="24"/>
          <w:szCs w:val="24"/>
        </w:rPr>
        <w:t>b</w:t>
      </w:r>
      <w:r w:rsidR="00F330CE" w:rsidRPr="002E3CAE">
        <w:rPr>
          <w:rFonts w:ascii="Times New Roman" w:eastAsiaTheme="minorEastAsia" w:hAnsi="Times New Roman" w:cs="Times New Roman"/>
          <w:b/>
          <w:bCs/>
          <w:sz w:val="24"/>
          <w:szCs w:val="24"/>
        </w:rPr>
        <w:t>)</w:t>
      </w:r>
      <w:r w:rsidR="00F330CE" w:rsidRPr="002E3CAE">
        <w:rPr>
          <w:rFonts w:ascii="Times New Roman" w:hAnsi="Times New Roman" w:cs="Times New Roman"/>
          <w:sz w:val="24"/>
          <w:szCs w:val="24"/>
        </w:rPr>
        <w:t xml:space="preserve"> </w:t>
      </w:r>
      <w:r w:rsidR="00CC7EDB" w:rsidRPr="002E3CAE">
        <w:rPr>
          <w:rFonts w:ascii="Times New Roman" w:hAnsi="Times New Roman" w:cs="Times New Roman"/>
          <w:sz w:val="24"/>
          <w:szCs w:val="24"/>
        </w:rPr>
        <w:t xml:space="preserve">the </w:t>
      </w:r>
      <w:r w:rsidRPr="002E3CAE">
        <w:rPr>
          <w:rFonts w:ascii="Times New Roman" w:hAnsi="Times New Roman" w:cs="Times New Roman"/>
          <w:sz w:val="24"/>
          <w:szCs w:val="24"/>
        </w:rPr>
        <w:t>first derivative of a</w:t>
      </w:r>
      <w:r w:rsidR="009A7554"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 xml:space="preserve">sorption edge. </w:t>
      </w:r>
      <w:r w:rsidRPr="002E3CAE">
        <w:rPr>
          <w:rFonts w:ascii="Times New Roman" w:hAnsi="Times New Roman" w:cs="Times New Roman"/>
          <w:b/>
          <w:bCs/>
          <w:sz w:val="24"/>
          <w:szCs w:val="24"/>
        </w:rPr>
        <w:t>(c)</w:t>
      </w:r>
      <w:r w:rsidRPr="002E3CAE">
        <w:rPr>
          <w:rFonts w:ascii="Times New Roman" w:hAnsi="Times New Roman" w:cs="Times New Roman"/>
          <w:sz w:val="24"/>
          <w:szCs w:val="24"/>
        </w:rPr>
        <w:t xml:space="preserve"> Linear fitting for determining the Co valence during the OER via a model linear function; The error bars of </w:t>
      </w:r>
      <w:r w:rsidR="00C71EB5" w:rsidRPr="002E3CAE">
        <w:rPr>
          <w:rFonts w:ascii="Times New Roman" w:hAnsi="Times New Roman" w:cs="Times New Roman"/>
          <w:sz w:val="24"/>
          <w:szCs w:val="24"/>
        </w:rPr>
        <w:t>amino-Co-MOF</w:t>
      </w:r>
      <w:r w:rsidR="00C71EB5" w:rsidRPr="002E3CAE">
        <w:rPr>
          <w:rFonts w:ascii="Times New Roman" w:eastAsiaTheme="minorEastAsia" w:hAnsi="Times New Roman" w:cs="Times New Roman"/>
          <w:sz w:val="24"/>
          <w:szCs w:val="24"/>
        </w:rPr>
        <w:t xml:space="preserve"> </w:t>
      </w:r>
      <w:r w:rsidR="00BC71CD" w:rsidRPr="002E3CAE">
        <w:rPr>
          <w:rFonts w:ascii="Times New Roman" w:hAnsi="Times New Roman" w:cs="Times New Roman"/>
          <w:sz w:val="24"/>
          <w:szCs w:val="24"/>
        </w:rPr>
        <w:t xml:space="preserve">are </w:t>
      </w:r>
      <w:r w:rsidRPr="002E3CAE">
        <w:rPr>
          <w:rFonts w:ascii="Times New Roman" w:hAnsi="Times New Roman" w:cs="Times New Roman"/>
          <w:sz w:val="24"/>
          <w:szCs w:val="24"/>
        </w:rPr>
        <w:t xml:space="preserve">determined by </w:t>
      </w:r>
      <w:r w:rsidR="00C71EB5" w:rsidRPr="002E3CAE">
        <w:rPr>
          <w:rFonts w:ascii="Times New Roman" w:eastAsiaTheme="minorEastAsia" w:hAnsi="Times New Roman" w:cs="Times New Roman"/>
          <w:sz w:val="24"/>
          <w:szCs w:val="24"/>
        </w:rPr>
        <w:t>the</w:t>
      </w:r>
      <w:r w:rsidRPr="002E3CAE">
        <w:rPr>
          <w:rFonts w:ascii="Times New Roman" w:hAnsi="Times New Roman" w:cs="Times New Roman"/>
          <w:sz w:val="24"/>
          <w:szCs w:val="24"/>
        </w:rPr>
        <w:t xml:space="preserve"> linear function. </w:t>
      </w:r>
      <w:r w:rsidRPr="002E3CAE">
        <w:rPr>
          <w:rFonts w:ascii="Times New Roman" w:hAnsi="Times New Roman" w:cs="Times New Roman"/>
          <w:b/>
          <w:bCs/>
          <w:sz w:val="24"/>
          <w:szCs w:val="24"/>
        </w:rPr>
        <w:t>(d)</w:t>
      </w:r>
      <w:r w:rsidRPr="002E3CAE">
        <w:rPr>
          <w:rFonts w:ascii="Times New Roman" w:hAnsi="Times New Roman" w:cs="Times New Roman"/>
          <w:sz w:val="24"/>
          <w:szCs w:val="24"/>
        </w:rPr>
        <w:t xml:space="preserve"> A </w:t>
      </w:r>
      <w:r w:rsidR="00F330CE" w:rsidRPr="002E3CAE">
        <w:rPr>
          <w:rFonts w:ascii="Times New Roman" w:eastAsiaTheme="minorEastAsia" w:hAnsi="Times New Roman" w:cs="Times New Roman"/>
          <w:sz w:val="24"/>
          <w:szCs w:val="24"/>
        </w:rPr>
        <w:t>table</w:t>
      </w:r>
      <w:r w:rsidR="00F330CE" w:rsidRPr="002E3CAE">
        <w:rPr>
          <w:rFonts w:ascii="Times New Roman" w:hAnsi="Times New Roman" w:cs="Times New Roman"/>
          <w:sz w:val="24"/>
          <w:szCs w:val="24"/>
        </w:rPr>
        <w:t xml:space="preserve"> </w:t>
      </w:r>
      <w:r w:rsidRPr="002E3CAE">
        <w:rPr>
          <w:rFonts w:ascii="Times New Roman" w:hAnsi="Times New Roman" w:cs="Times New Roman"/>
          <w:sz w:val="24"/>
          <w:szCs w:val="24"/>
        </w:rPr>
        <w:t>of average energy variation (</w:t>
      </w:r>
      <w:r w:rsidR="009E4B04" w:rsidRPr="002E3CAE">
        <w:rPr>
          <w:rFonts w:ascii="Times New Roman" w:eastAsiaTheme="minorEastAsia" w:hAnsi="Times New Roman" w:cs="Times New Roman"/>
          <w:sz w:val="24"/>
          <w:szCs w:val="24"/>
        </w:rPr>
        <w:t>Δ</w:t>
      </w:r>
      <w:r w:rsidRPr="002E3CAE">
        <w:rPr>
          <w:rFonts w:ascii="Times New Roman" w:hAnsi="Times New Roman" w:cs="Times New Roman"/>
          <w:sz w:val="24"/>
          <w:szCs w:val="24"/>
        </w:rPr>
        <w:t>E) of absorption edge versus Co foil (E</w:t>
      </w:r>
      <w:r w:rsidRPr="002E3CAE">
        <w:rPr>
          <w:rFonts w:ascii="Times New Roman" w:hAnsi="Times New Roman" w:cs="Times New Roman"/>
          <w:sz w:val="24"/>
          <w:szCs w:val="24"/>
          <w:vertAlign w:val="subscript"/>
        </w:rPr>
        <w:t>0</w:t>
      </w:r>
      <w:r w:rsidRPr="002E3CAE">
        <w:rPr>
          <w:rFonts w:ascii="Times New Roman" w:hAnsi="Times New Roman" w:cs="Times New Roman"/>
          <w:sz w:val="24"/>
          <w:szCs w:val="24"/>
        </w:rPr>
        <w:t xml:space="preserve"> = 7709 eV) and Co valences</w:t>
      </w:r>
      <w:r w:rsidR="00E51077" w:rsidRPr="002E3CAE">
        <w:rPr>
          <w:rFonts w:ascii="Times New Roman" w:eastAsiaTheme="minorEastAsia" w:hAnsi="Times New Roman" w:cs="Times New Roman"/>
          <w:sz w:val="24"/>
          <w:szCs w:val="24"/>
        </w:rPr>
        <w:t>.</w:t>
      </w:r>
    </w:p>
    <w:p w14:paraId="7272D899" w14:textId="47B6A018" w:rsidR="00582FB6" w:rsidRPr="002E3CAE" w:rsidRDefault="00582FB6" w:rsidP="0010402B">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The transformed </w:t>
      </w:r>
      <w:proofErr w:type="gramStart"/>
      <w:r w:rsidRPr="002E3CAE">
        <w:rPr>
          <w:rFonts w:ascii="Times New Roman" w:eastAsiaTheme="minorEastAsia" w:hAnsi="Times New Roman" w:cs="Times New Roman"/>
          <w:sz w:val="24"/>
          <w:szCs w:val="24"/>
        </w:rPr>
        <w:t>Co(</w:t>
      </w:r>
      <w:proofErr w:type="gramEnd"/>
      <w:r w:rsidR="00B978B7" w:rsidRPr="002E3CAE">
        <w:rPr>
          <w:rFonts w:ascii="Times New Roman" w:hAnsi="Times New Roman" w:cs="Times New Roman"/>
          <w:sz w:val="24"/>
          <w:szCs w:val="24"/>
        </w:rPr>
        <w:t>III</w:t>
      </w:r>
      <w:r w:rsidRPr="002E3CAE">
        <w:rPr>
          <w:rFonts w:ascii="Times New Roman" w:eastAsiaTheme="minorEastAsia" w:hAnsi="Times New Roman" w:cs="Times New Roman"/>
          <w:sz w:val="24"/>
          <w:szCs w:val="24"/>
        </w:rPr>
        <w:t xml:space="preserve">) fraction </w:t>
      </w:r>
      <w:r w:rsidR="00F330CE" w:rsidRPr="002E3CAE">
        <w:rPr>
          <w:rFonts w:ascii="Times New Roman" w:eastAsiaTheme="minorEastAsia" w:hAnsi="Times New Roman" w:cs="Times New Roman"/>
          <w:sz w:val="24"/>
          <w:szCs w:val="24"/>
        </w:rPr>
        <w:t xml:space="preserve">is </w:t>
      </w:r>
      <w:r w:rsidRPr="002E3CAE">
        <w:rPr>
          <w:rFonts w:ascii="Times New Roman" w:eastAsiaTheme="minorEastAsia" w:hAnsi="Times New Roman" w:cs="Times New Roman"/>
          <w:sz w:val="24"/>
          <w:szCs w:val="24"/>
        </w:rPr>
        <w:t>calculated by the following equation:</w:t>
      </w:r>
    </w:p>
    <w:p w14:paraId="064A26F7" w14:textId="667C67BC" w:rsidR="00582FB6" w:rsidRPr="002E3CAE" w:rsidRDefault="00582FB6" w:rsidP="009A7554">
      <w:pPr>
        <w:spacing w:line="360" w:lineRule="auto"/>
        <w:rPr>
          <w:rFonts w:ascii="Times New Roman" w:eastAsiaTheme="minorEastAsia" w:hAnsi="Times New Roman" w:cs="Times New Roman"/>
          <w:sz w:val="24"/>
          <w:szCs w:val="24"/>
        </w:rPr>
      </w:pPr>
      <w:proofErr w:type="gramStart"/>
      <w:r w:rsidRPr="002E3CAE">
        <w:rPr>
          <w:rFonts w:ascii="Times New Roman" w:eastAsiaTheme="minorEastAsia" w:hAnsi="Times New Roman" w:cs="Times New Roman"/>
          <w:sz w:val="24"/>
          <w:szCs w:val="24"/>
        </w:rPr>
        <w:t>Co(</w:t>
      </w:r>
      <w:proofErr w:type="gramEnd"/>
      <w:r w:rsidR="00B978B7" w:rsidRPr="002E3CAE">
        <w:rPr>
          <w:rFonts w:ascii="Times New Roman" w:hAnsi="Times New Roman" w:cs="Times New Roman"/>
          <w:sz w:val="24"/>
          <w:szCs w:val="24"/>
        </w:rPr>
        <w:t>III</w:t>
      </w:r>
      <w:r w:rsidRPr="002E3CAE">
        <w:rPr>
          <w:rFonts w:ascii="Times New Roman" w:eastAsiaTheme="minorEastAsia" w:hAnsi="Times New Roman" w:cs="Times New Roman"/>
          <w:sz w:val="24"/>
          <w:szCs w:val="24"/>
        </w:rPr>
        <w:t xml:space="preserve">) fraction (%) = (Co valence at </w:t>
      </w:r>
      <w:r w:rsidR="00F330CE" w:rsidRPr="002E3CAE">
        <w:rPr>
          <w:rFonts w:ascii="Times New Roman" w:eastAsiaTheme="minorEastAsia" w:hAnsi="Times New Roman" w:cs="Times New Roman"/>
          <w:sz w:val="24"/>
          <w:szCs w:val="24"/>
        </w:rPr>
        <w:t xml:space="preserve">the applied </w:t>
      </w:r>
      <w:r w:rsidRPr="002E3CAE">
        <w:rPr>
          <w:rFonts w:ascii="Times New Roman" w:eastAsiaTheme="minorEastAsia" w:hAnsi="Times New Roman" w:cs="Times New Roman"/>
          <w:sz w:val="24"/>
          <w:szCs w:val="24"/>
        </w:rPr>
        <w:t xml:space="preserve">potential - Co valence at </w:t>
      </w:r>
      <w:proofErr w:type="gramStart"/>
      <w:r w:rsidRPr="002E3CAE">
        <w:rPr>
          <w:rFonts w:ascii="Times New Roman" w:eastAsiaTheme="minorEastAsia" w:hAnsi="Times New Roman" w:cs="Times New Roman"/>
          <w:sz w:val="24"/>
          <w:szCs w:val="24"/>
        </w:rPr>
        <w:t>OCP)*</w:t>
      </w:r>
      <w:proofErr w:type="gramEnd"/>
      <w:r w:rsidRPr="002E3CAE">
        <w:rPr>
          <w:rFonts w:ascii="Times New Roman" w:eastAsiaTheme="minorEastAsia" w:hAnsi="Times New Roman" w:cs="Times New Roman"/>
          <w:sz w:val="24"/>
          <w:szCs w:val="24"/>
        </w:rPr>
        <w:t>100%</w:t>
      </w:r>
      <w:r w:rsidR="00E51077" w:rsidRPr="002E3CAE">
        <w:rPr>
          <w:rFonts w:ascii="Times New Roman" w:eastAsiaTheme="minorEastAsia" w:hAnsi="Times New Roman" w:cs="Times New Roman"/>
          <w:sz w:val="24"/>
          <w:szCs w:val="24"/>
        </w:rPr>
        <w:t>.</w:t>
      </w:r>
    </w:p>
    <w:p w14:paraId="5FD68E88" w14:textId="77777777" w:rsidR="009E3A67" w:rsidRPr="002E3CAE" w:rsidRDefault="009E3A67" w:rsidP="009A7554">
      <w:pPr>
        <w:widowControl/>
        <w:spacing w:line="360" w:lineRule="auto"/>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70CB7E31" w14:textId="111D307D" w:rsidR="00043FA8" w:rsidRPr="002E3CAE" w:rsidRDefault="00FF4C34"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042593D2" wp14:editId="6E98B87F">
            <wp:extent cx="5400000" cy="4839075"/>
            <wp:effectExtent l="0" t="0" r="0" b="0"/>
            <wp:docPr id="19565553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00" cy="4839075"/>
                    </a:xfrm>
                    <a:prstGeom prst="rect">
                      <a:avLst/>
                    </a:prstGeom>
                    <a:noFill/>
                  </pic:spPr>
                </pic:pic>
              </a:graphicData>
            </a:graphic>
          </wp:inline>
        </w:drawing>
      </w:r>
    </w:p>
    <w:p w14:paraId="7FFC6ADC" w14:textId="53EAC67E" w:rsidR="00F73FA1"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112" w:name="_Toc207399113"/>
      <w:r w:rsidRPr="002E3CAE">
        <w:rPr>
          <w:rFonts w:ascii="Times New Roman" w:hAnsi="Times New Roman" w:cs="Times New Roman"/>
          <w:sz w:val="24"/>
          <w:szCs w:val="24"/>
        </w:rPr>
        <w:t xml:space="preserve">Supplementary Fig. </w:t>
      </w:r>
      <w:bookmarkEnd w:id="112"/>
      <w:r w:rsidR="00B978B7" w:rsidRPr="002E3CAE">
        <w:rPr>
          <w:rFonts w:ascii="Times New Roman" w:eastAsiaTheme="minorEastAsia" w:hAnsi="Times New Roman" w:cs="Times New Roman"/>
          <w:sz w:val="24"/>
          <w:szCs w:val="24"/>
        </w:rPr>
        <w:t>33</w:t>
      </w:r>
    </w:p>
    <w:p w14:paraId="111C023E" w14:textId="70CDBB5E" w:rsidR="005428EA" w:rsidRPr="002E3CAE" w:rsidRDefault="004D6C2C" w:rsidP="00E51077">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00E342DE" w:rsidRPr="002E3CAE">
        <w:rPr>
          <w:rFonts w:ascii="Times New Roman" w:eastAsiaTheme="minorEastAsia" w:hAnsi="Times New Roman" w:cs="Times New Roman"/>
          <w:b/>
          <w:bCs/>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Co K-edge XANES spectra of </w:t>
      </w:r>
      <w:r w:rsidR="00762AC1" w:rsidRPr="002E3CAE">
        <w:rPr>
          <w:rFonts w:ascii="Times New Roman" w:hAnsi="Times New Roman" w:cs="Times New Roman"/>
          <w:sz w:val="24"/>
          <w:szCs w:val="24"/>
        </w:rPr>
        <w:t>hydroxy-</w:t>
      </w:r>
      <w:r w:rsidRPr="002E3CAE">
        <w:rPr>
          <w:rFonts w:ascii="Times New Roman" w:hAnsi="Times New Roman" w:cs="Times New Roman"/>
          <w:sz w:val="24"/>
          <w:szCs w:val="24"/>
        </w:rPr>
        <w:t>Co</w:t>
      </w:r>
      <w:r w:rsidR="00AF2B71" w:rsidRPr="002E3CAE">
        <w:rPr>
          <w:rFonts w:ascii="Times New Roman" w:hAnsi="Times New Roman" w:cs="Times New Roman"/>
          <w:sz w:val="24"/>
          <w:szCs w:val="24"/>
        </w:rPr>
        <w:t>-MOF</w:t>
      </w:r>
      <w:r w:rsidRPr="002E3CAE">
        <w:rPr>
          <w:rFonts w:ascii="Times New Roman" w:hAnsi="Times New Roman" w:cs="Times New Roman"/>
          <w:sz w:val="24"/>
          <w:szCs w:val="24"/>
        </w:rPr>
        <w:t xml:space="preserve"> and </w:t>
      </w:r>
      <w:r w:rsidR="00F330CE" w:rsidRPr="002E3CAE">
        <w:rPr>
          <w:rFonts w:ascii="Times New Roman" w:eastAsiaTheme="minorEastAsia" w:hAnsi="Times New Roman" w:cs="Times New Roman"/>
          <w:b/>
          <w:bCs/>
          <w:sz w:val="24"/>
          <w:szCs w:val="24"/>
        </w:rPr>
        <w:t>(</w:t>
      </w:r>
      <w:r w:rsidR="00F330CE" w:rsidRPr="002E3CAE">
        <w:rPr>
          <w:rFonts w:ascii="Times New Roman" w:hAnsi="Times New Roman" w:cs="Times New Roman"/>
          <w:b/>
          <w:bCs/>
          <w:sz w:val="24"/>
          <w:szCs w:val="24"/>
        </w:rPr>
        <w:t>b)</w:t>
      </w:r>
      <w:r w:rsidR="00F330CE" w:rsidRPr="002E3CAE">
        <w:rPr>
          <w:rFonts w:ascii="Times New Roman" w:hAnsi="Times New Roman" w:cs="Times New Roman"/>
          <w:sz w:val="24"/>
          <w:szCs w:val="24"/>
        </w:rPr>
        <w:t xml:space="preserve"> </w:t>
      </w:r>
      <w:r w:rsidR="00CC7EDB" w:rsidRPr="002E3CAE">
        <w:rPr>
          <w:rFonts w:ascii="Times New Roman" w:hAnsi="Times New Roman" w:cs="Times New Roman"/>
          <w:sz w:val="24"/>
          <w:szCs w:val="24"/>
        </w:rPr>
        <w:t xml:space="preserve">the </w:t>
      </w:r>
      <w:r w:rsidRPr="002E3CAE">
        <w:rPr>
          <w:rFonts w:ascii="Times New Roman" w:hAnsi="Times New Roman" w:cs="Times New Roman"/>
          <w:sz w:val="24"/>
          <w:szCs w:val="24"/>
        </w:rPr>
        <w:t>first derivative of a</w:t>
      </w:r>
      <w:r w:rsidR="009A7554"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 xml:space="preserve">sorption edge. </w:t>
      </w:r>
      <w:r w:rsidRPr="002E3CAE">
        <w:rPr>
          <w:rFonts w:ascii="Times New Roman" w:hAnsi="Times New Roman" w:cs="Times New Roman"/>
          <w:b/>
          <w:bCs/>
          <w:sz w:val="24"/>
          <w:szCs w:val="24"/>
        </w:rPr>
        <w:t>(c)</w:t>
      </w:r>
      <w:r w:rsidRPr="002E3CAE">
        <w:rPr>
          <w:rFonts w:ascii="Times New Roman" w:hAnsi="Times New Roman" w:cs="Times New Roman"/>
          <w:sz w:val="24"/>
          <w:szCs w:val="24"/>
        </w:rPr>
        <w:t xml:space="preserve"> Linear fitting for determining the Co valence during the OER via a model linear function; </w:t>
      </w:r>
      <w:r w:rsidR="009E056C" w:rsidRPr="002E3CAE">
        <w:rPr>
          <w:rFonts w:ascii="Times New Roman" w:hAnsi="Times New Roman" w:cs="Times New Roman"/>
          <w:sz w:val="24"/>
          <w:szCs w:val="24"/>
        </w:rPr>
        <w:t>The error bars of hydroxy-Co-MOF</w:t>
      </w:r>
      <w:r w:rsidR="009E056C" w:rsidRPr="002E3CAE">
        <w:rPr>
          <w:rFonts w:ascii="Times New Roman" w:eastAsiaTheme="minorEastAsia" w:hAnsi="Times New Roman" w:cs="Times New Roman"/>
          <w:sz w:val="24"/>
          <w:szCs w:val="24"/>
        </w:rPr>
        <w:t xml:space="preserve"> </w:t>
      </w:r>
      <w:r w:rsidR="009E056C" w:rsidRPr="002E3CAE">
        <w:rPr>
          <w:rFonts w:ascii="Times New Roman" w:hAnsi="Times New Roman" w:cs="Times New Roman"/>
          <w:sz w:val="24"/>
          <w:szCs w:val="24"/>
        </w:rPr>
        <w:t xml:space="preserve">are determined by </w:t>
      </w:r>
      <w:r w:rsidR="009E056C" w:rsidRPr="002E3CAE">
        <w:rPr>
          <w:rFonts w:ascii="Times New Roman" w:eastAsiaTheme="minorEastAsia" w:hAnsi="Times New Roman" w:cs="Times New Roman"/>
          <w:sz w:val="24"/>
          <w:szCs w:val="24"/>
        </w:rPr>
        <w:t>the</w:t>
      </w:r>
      <w:r w:rsidR="009E056C" w:rsidRPr="002E3CAE">
        <w:rPr>
          <w:rFonts w:ascii="Times New Roman" w:hAnsi="Times New Roman" w:cs="Times New Roman"/>
          <w:sz w:val="24"/>
          <w:szCs w:val="24"/>
        </w:rPr>
        <w:t xml:space="preserve"> linear function.</w:t>
      </w:r>
      <w:r w:rsidR="009E056C" w:rsidRPr="002E3CAE">
        <w:rPr>
          <w:rFonts w:ascii="Times New Roman" w:eastAsiaTheme="minorEastAsia" w:hAnsi="Times New Roman" w:cs="Times New Roman"/>
          <w:sz w:val="24"/>
          <w:szCs w:val="24"/>
        </w:rPr>
        <w:t xml:space="preserve"> </w:t>
      </w:r>
      <w:r w:rsidRPr="002E3CAE">
        <w:rPr>
          <w:rFonts w:ascii="Times New Roman" w:hAnsi="Times New Roman" w:cs="Times New Roman"/>
          <w:b/>
          <w:bCs/>
          <w:sz w:val="24"/>
          <w:szCs w:val="24"/>
        </w:rPr>
        <w:t>(d)</w:t>
      </w:r>
      <w:r w:rsidRPr="002E3CAE">
        <w:rPr>
          <w:rFonts w:ascii="Times New Roman" w:hAnsi="Times New Roman" w:cs="Times New Roman"/>
          <w:sz w:val="24"/>
          <w:szCs w:val="24"/>
        </w:rPr>
        <w:t xml:space="preserve"> A</w:t>
      </w:r>
      <w:r w:rsidR="00F330CE" w:rsidRPr="002E3CAE">
        <w:rPr>
          <w:rFonts w:ascii="Times New Roman" w:eastAsiaTheme="minorEastAsia" w:hAnsi="Times New Roman" w:cs="Times New Roman"/>
          <w:sz w:val="24"/>
          <w:szCs w:val="24"/>
        </w:rPr>
        <w:t xml:space="preserve"> table</w:t>
      </w:r>
      <w:r w:rsidRPr="002E3CAE">
        <w:rPr>
          <w:rFonts w:ascii="Times New Roman" w:hAnsi="Times New Roman" w:cs="Times New Roman"/>
          <w:sz w:val="24"/>
          <w:szCs w:val="24"/>
        </w:rPr>
        <w:t xml:space="preserve"> of average energy variation (</w:t>
      </w:r>
      <w:r w:rsidR="00E342DE" w:rsidRPr="002E3CAE">
        <w:rPr>
          <w:rFonts w:ascii="Times New Roman" w:eastAsiaTheme="minorEastAsia" w:hAnsi="Times New Roman" w:cs="Times New Roman"/>
          <w:sz w:val="24"/>
          <w:szCs w:val="24"/>
        </w:rPr>
        <w:t>Δ</w:t>
      </w:r>
      <w:r w:rsidRPr="002E3CAE">
        <w:rPr>
          <w:rFonts w:ascii="Times New Roman" w:hAnsi="Times New Roman" w:cs="Times New Roman"/>
          <w:sz w:val="24"/>
          <w:szCs w:val="24"/>
        </w:rPr>
        <w:t>E) of absorption edge versus Co foil (E</w:t>
      </w:r>
      <w:r w:rsidRPr="002E3CAE">
        <w:rPr>
          <w:rFonts w:ascii="Times New Roman" w:hAnsi="Times New Roman" w:cs="Times New Roman"/>
          <w:sz w:val="24"/>
          <w:szCs w:val="24"/>
          <w:vertAlign w:val="subscript"/>
        </w:rPr>
        <w:t>0</w:t>
      </w:r>
      <w:r w:rsidRPr="002E3CAE">
        <w:rPr>
          <w:rFonts w:ascii="Times New Roman" w:hAnsi="Times New Roman" w:cs="Times New Roman"/>
          <w:sz w:val="24"/>
          <w:szCs w:val="24"/>
        </w:rPr>
        <w:t xml:space="preserve"> = 7709 eV) and Co valences.</w:t>
      </w:r>
    </w:p>
    <w:p w14:paraId="1CF30B10" w14:textId="06A36D0F" w:rsidR="00E51077" w:rsidRPr="002E3CAE" w:rsidRDefault="00E51077" w:rsidP="0010402B">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The transformed </w:t>
      </w:r>
      <w:proofErr w:type="gramStart"/>
      <w:r w:rsidRPr="002E3CAE">
        <w:rPr>
          <w:rFonts w:ascii="Times New Roman" w:eastAsiaTheme="minorEastAsia" w:hAnsi="Times New Roman" w:cs="Times New Roman"/>
          <w:sz w:val="24"/>
          <w:szCs w:val="24"/>
        </w:rPr>
        <w:t>Co(</w:t>
      </w:r>
      <w:proofErr w:type="gramEnd"/>
      <w:r w:rsidR="00B978B7" w:rsidRPr="002E3CAE">
        <w:rPr>
          <w:rFonts w:ascii="Times New Roman" w:hAnsi="Times New Roman" w:cs="Times New Roman"/>
          <w:sz w:val="24"/>
          <w:szCs w:val="24"/>
        </w:rPr>
        <w:t>III</w:t>
      </w:r>
      <w:r w:rsidRPr="002E3CAE">
        <w:rPr>
          <w:rFonts w:ascii="Times New Roman" w:eastAsiaTheme="minorEastAsia" w:hAnsi="Times New Roman" w:cs="Times New Roman"/>
          <w:sz w:val="24"/>
          <w:szCs w:val="24"/>
        </w:rPr>
        <w:t xml:space="preserve">) fraction </w:t>
      </w:r>
      <w:r w:rsidR="00F330CE" w:rsidRPr="002E3CAE">
        <w:rPr>
          <w:rFonts w:ascii="Times New Roman" w:eastAsiaTheme="minorEastAsia" w:hAnsi="Times New Roman" w:cs="Times New Roman"/>
          <w:sz w:val="24"/>
          <w:szCs w:val="24"/>
        </w:rPr>
        <w:t xml:space="preserve">is </w:t>
      </w:r>
      <w:r w:rsidRPr="002E3CAE">
        <w:rPr>
          <w:rFonts w:ascii="Times New Roman" w:eastAsiaTheme="minorEastAsia" w:hAnsi="Times New Roman" w:cs="Times New Roman"/>
          <w:sz w:val="24"/>
          <w:szCs w:val="24"/>
        </w:rPr>
        <w:t>calculated by the following equation:</w:t>
      </w:r>
    </w:p>
    <w:p w14:paraId="1C09F72B" w14:textId="5B08959A" w:rsidR="00AD6BE3" w:rsidRPr="002E3CAE" w:rsidRDefault="00E51077" w:rsidP="00E51077">
      <w:pPr>
        <w:spacing w:line="360" w:lineRule="auto"/>
        <w:rPr>
          <w:rFonts w:ascii="Times New Roman" w:eastAsiaTheme="minorEastAsia" w:hAnsi="Times New Roman" w:cs="Times New Roman"/>
          <w:sz w:val="24"/>
          <w:szCs w:val="24"/>
        </w:rPr>
      </w:pPr>
      <w:proofErr w:type="gramStart"/>
      <w:r w:rsidRPr="002E3CAE">
        <w:rPr>
          <w:rFonts w:ascii="Times New Roman" w:eastAsiaTheme="minorEastAsia" w:hAnsi="Times New Roman" w:cs="Times New Roman"/>
          <w:sz w:val="24"/>
          <w:szCs w:val="24"/>
        </w:rPr>
        <w:t>Co(</w:t>
      </w:r>
      <w:proofErr w:type="gramEnd"/>
      <w:r w:rsidR="00B978B7" w:rsidRPr="002E3CAE">
        <w:rPr>
          <w:rFonts w:ascii="Times New Roman" w:hAnsi="Times New Roman" w:cs="Times New Roman"/>
          <w:sz w:val="24"/>
          <w:szCs w:val="24"/>
        </w:rPr>
        <w:t>III</w:t>
      </w:r>
      <w:r w:rsidRPr="002E3CAE">
        <w:rPr>
          <w:rFonts w:ascii="Times New Roman" w:eastAsiaTheme="minorEastAsia" w:hAnsi="Times New Roman" w:cs="Times New Roman"/>
          <w:sz w:val="24"/>
          <w:szCs w:val="24"/>
        </w:rPr>
        <w:t xml:space="preserve">) fraction (%) = (Co valence at </w:t>
      </w:r>
      <w:r w:rsidR="00F330CE" w:rsidRPr="002E3CAE">
        <w:rPr>
          <w:rFonts w:ascii="Times New Roman" w:eastAsiaTheme="minorEastAsia" w:hAnsi="Times New Roman" w:cs="Times New Roman"/>
          <w:sz w:val="24"/>
          <w:szCs w:val="24"/>
        </w:rPr>
        <w:t>applied</w:t>
      </w:r>
      <w:r w:rsidRPr="002E3CAE">
        <w:rPr>
          <w:rFonts w:ascii="Times New Roman" w:eastAsiaTheme="minorEastAsia" w:hAnsi="Times New Roman" w:cs="Times New Roman"/>
          <w:sz w:val="24"/>
          <w:szCs w:val="24"/>
        </w:rPr>
        <w:t xml:space="preserve"> potential - Co valence at </w:t>
      </w:r>
      <w:proofErr w:type="gramStart"/>
      <w:r w:rsidRPr="002E3CAE">
        <w:rPr>
          <w:rFonts w:ascii="Times New Roman" w:eastAsiaTheme="minorEastAsia" w:hAnsi="Times New Roman" w:cs="Times New Roman"/>
          <w:sz w:val="24"/>
          <w:szCs w:val="24"/>
        </w:rPr>
        <w:t>OCP)*</w:t>
      </w:r>
      <w:proofErr w:type="gramEnd"/>
      <w:r w:rsidRPr="002E3CAE">
        <w:rPr>
          <w:rFonts w:ascii="Times New Roman" w:eastAsiaTheme="minorEastAsia" w:hAnsi="Times New Roman" w:cs="Times New Roman"/>
          <w:sz w:val="24"/>
          <w:szCs w:val="24"/>
        </w:rPr>
        <w:t>100%.</w:t>
      </w:r>
    </w:p>
    <w:p w14:paraId="663197D2" w14:textId="77777777" w:rsidR="009E3A67" w:rsidRPr="002E3CAE" w:rsidRDefault="009E3A67"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5955EC97" w14:textId="6FE66402" w:rsidR="00043FA8" w:rsidRPr="002E3CAE" w:rsidRDefault="00FF4C34"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31B7D71A" wp14:editId="3B985D04">
            <wp:extent cx="5400000" cy="4725887"/>
            <wp:effectExtent l="0" t="0" r="0" b="0"/>
            <wp:docPr id="14732727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00" cy="4725887"/>
                    </a:xfrm>
                    <a:prstGeom prst="rect">
                      <a:avLst/>
                    </a:prstGeom>
                    <a:noFill/>
                  </pic:spPr>
                </pic:pic>
              </a:graphicData>
            </a:graphic>
          </wp:inline>
        </w:drawing>
      </w:r>
    </w:p>
    <w:p w14:paraId="3C28423C" w14:textId="42C7BF5E" w:rsidR="00F73FA1"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113" w:name="_Toc207399114"/>
      <w:r w:rsidRPr="002E3CAE">
        <w:rPr>
          <w:rFonts w:ascii="Times New Roman" w:hAnsi="Times New Roman" w:cs="Times New Roman"/>
          <w:sz w:val="24"/>
          <w:szCs w:val="24"/>
        </w:rPr>
        <w:t xml:space="preserve">Supplementary Fig. </w:t>
      </w:r>
      <w:bookmarkEnd w:id="113"/>
      <w:r w:rsidR="00B978B7" w:rsidRPr="002E3CAE">
        <w:rPr>
          <w:rFonts w:ascii="Times New Roman" w:eastAsiaTheme="minorEastAsia" w:hAnsi="Times New Roman" w:cs="Times New Roman"/>
          <w:sz w:val="24"/>
          <w:szCs w:val="24"/>
        </w:rPr>
        <w:t>34</w:t>
      </w:r>
    </w:p>
    <w:p w14:paraId="74A4CAD8" w14:textId="3066F200" w:rsidR="005428EA" w:rsidRPr="002E3CAE" w:rsidRDefault="004D6C2C" w:rsidP="00E51077">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00E342DE" w:rsidRPr="002E3CAE">
        <w:rPr>
          <w:rFonts w:ascii="Times New Roman" w:eastAsiaTheme="minorEastAsia" w:hAnsi="Times New Roman" w:cs="Times New Roman"/>
          <w:b/>
          <w:bCs/>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Co K-edge XANES spectra of </w:t>
      </w:r>
      <w:bookmarkStart w:id="114" w:name="OLE_LINK8"/>
      <w:proofErr w:type="spellStart"/>
      <w:r w:rsidR="00762AC1" w:rsidRPr="002E3CAE">
        <w:rPr>
          <w:rFonts w:ascii="Times New Roman" w:hAnsi="Times New Roman" w:cs="Times New Roman"/>
          <w:sz w:val="24"/>
          <w:szCs w:val="24"/>
        </w:rPr>
        <w:t>thio</w:t>
      </w:r>
      <w:proofErr w:type="spellEnd"/>
      <w:r w:rsidR="00762AC1" w:rsidRPr="002E3CAE">
        <w:rPr>
          <w:rFonts w:ascii="Times New Roman" w:hAnsi="Times New Roman" w:cs="Times New Roman"/>
          <w:sz w:val="24"/>
          <w:szCs w:val="24"/>
        </w:rPr>
        <w:t>-</w:t>
      </w:r>
      <w:r w:rsidRPr="002E3CAE">
        <w:rPr>
          <w:rFonts w:ascii="Times New Roman" w:hAnsi="Times New Roman" w:cs="Times New Roman"/>
          <w:sz w:val="24"/>
          <w:szCs w:val="24"/>
        </w:rPr>
        <w:t>Co</w:t>
      </w:r>
      <w:r w:rsidR="00AF2B71" w:rsidRPr="002E3CAE">
        <w:rPr>
          <w:rFonts w:ascii="Times New Roman" w:hAnsi="Times New Roman" w:cs="Times New Roman"/>
          <w:sz w:val="24"/>
          <w:szCs w:val="24"/>
        </w:rPr>
        <w:t>-MOF</w:t>
      </w:r>
      <w:bookmarkEnd w:id="114"/>
      <w:r w:rsidRPr="002E3CAE">
        <w:rPr>
          <w:rFonts w:ascii="Times New Roman" w:hAnsi="Times New Roman" w:cs="Times New Roman"/>
          <w:sz w:val="24"/>
          <w:szCs w:val="24"/>
        </w:rPr>
        <w:t xml:space="preserve"> and </w:t>
      </w:r>
      <w:r w:rsidR="00F330CE" w:rsidRPr="002E3CAE">
        <w:rPr>
          <w:rFonts w:ascii="Times New Roman" w:eastAsiaTheme="minorEastAsia" w:hAnsi="Times New Roman" w:cs="Times New Roman"/>
          <w:b/>
          <w:bCs/>
          <w:sz w:val="24"/>
          <w:szCs w:val="24"/>
        </w:rPr>
        <w:t>(</w:t>
      </w:r>
      <w:r w:rsidR="00F330CE" w:rsidRPr="002E3CAE">
        <w:rPr>
          <w:rFonts w:ascii="Times New Roman" w:hAnsi="Times New Roman" w:cs="Times New Roman"/>
          <w:b/>
          <w:bCs/>
          <w:sz w:val="24"/>
          <w:szCs w:val="24"/>
        </w:rPr>
        <w:t>b)</w:t>
      </w:r>
      <w:r w:rsidR="00F330CE" w:rsidRPr="002E3CAE">
        <w:rPr>
          <w:rFonts w:ascii="Times New Roman" w:hAnsi="Times New Roman" w:cs="Times New Roman"/>
          <w:sz w:val="24"/>
          <w:szCs w:val="24"/>
        </w:rPr>
        <w:t xml:space="preserve"> </w:t>
      </w:r>
      <w:r w:rsidR="00CC7EDB" w:rsidRPr="002E3CAE">
        <w:rPr>
          <w:rFonts w:ascii="Times New Roman" w:hAnsi="Times New Roman" w:cs="Times New Roman"/>
          <w:sz w:val="24"/>
          <w:szCs w:val="24"/>
        </w:rPr>
        <w:t xml:space="preserve">the </w:t>
      </w:r>
      <w:r w:rsidRPr="002E3CAE">
        <w:rPr>
          <w:rFonts w:ascii="Times New Roman" w:hAnsi="Times New Roman" w:cs="Times New Roman"/>
          <w:sz w:val="24"/>
          <w:szCs w:val="24"/>
        </w:rPr>
        <w:t>first derivative of a</w:t>
      </w:r>
      <w:r w:rsidR="009A7554"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 xml:space="preserve">sorption edge. </w:t>
      </w:r>
      <w:r w:rsidRPr="002E3CAE">
        <w:rPr>
          <w:rFonts w:ascii="Times New Roman" w:hAnsi="Times New Roman" w:cs="Times New Roman"/>
          <w:b/>
          <w:bCs/>
          <w:sz w:val="24"/>
          <w:szCs w:val="24"/>
        </w:rPr>
        <w:t>(c)</w:t>
      </w:r>
      <w:r w:rsidRPr="002E3CAE">
        <w:rPr>
          <w:rFonts w:ascii="Times New Roman" w:hAnsi="Times New Roman" w:cs="Times New Roman"/>
          <w:sz w:val="24"/>
          <w:szCs w:val="24"/>
        </w:rPr>
        <w:t xml:space="preserve"> Linear fitting for determining the Co valence during the OER via a model linear function; The</w:t>
      </w:r>
      <w:r w:rsidR="009E056C"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error bars of </w:t>
      </w:r>
      <w:proofErr w:type="spellStart"/>
      <w:r w:rsidR="009E056C" w:rsidRPr="002E3CAE">
        <w:rPr>
          <w:rFonts w:ascii="Times New Roman" w:hAnsi="Times New Roman" w:cs="Times New Roman"/>
          <w:sz w:val="24"/>
          <w:szCs w:val="24"/>
        </w:rPr>
        <w:t>thio</w:t>
      </w:r>
      <w:proofErr w:type="spellEnd"/>
      <w:r w:rsidR="009E056C" w:rsidRPr="002E3CAE">
        <w:rPr>
          <w:rFonts w:ascii="Times New Roman" w:hAnsi="Times New Roman" w:cs="Times New Roman"/>
          <w:sz w:val="24"/>
          <w:szCs w:val="24"/>
        </w:rPr>
        <w:t>-Co-MOF</w:t>
      </w:r>
      <w:r w:rsidR="009E056C" w:rsidRPr="002E3CAE">
        <w:rPr>
          <w:rFonts w:ascii="Times New Roman" w:eastAsiaTheme="minorEastAsia" w:hAnsi="Times New Roman" w:cs="Times New Roman"/>
          <w:sz w:val="24"/>
          <w:szCs w:val="24"/>
        </w:rPr>
        <w:t xml:space="preserve"> </w:t>
      </w:r>
      <w:r w:rsidR="00BC71CD" w:rsidRPr="002E3CAE">
        <w:rPr>
          <w:rFonts w:ascii="Times New Roman" w:hAnsi="Times New Roman" w:cs="Times New Roman"/>
          <w:sz w:val="24"/>
          <w:szCs w:val="24"/>
        </w:rPr>
        <w:t xml:space="preserve">are </w:t>
      </w:r>
      <w:r w:rsidRPr="002E3CAE">
        <w:rPr>
          <w:rFonts w:ascii="Times New Roman" w:hAnsi="Times New Roman" w:cs="Times New Roman"/>
          <w:sz w:val="24"/>
          <w:szCs w:val="24"/>
        </w:rPr>
        <w:t xml:space="preserve">determined by a linear function. </w:t>
      </w:r>
      <w:r w:rsidRPr="002E3CAE">
        <w:rPr>
          <w:rFonts w:ascii="Times New Roman" w:hAnsi="Times New Roman" w:cs="Times New Roman"/>
          <w:b/>
          <w:bCs/>
          <w:sz w:val="24"/>
          <w:szCs w:val="24"/>
        </w:rPr>
        <w:t>(d)</w:t>
      </w:r>
      <w:r w:rsidRPr="002E3CAE">
        <w:rPr>
          <w:rFonts w:ascii="Times New Roman" w:hAnsi="Times New Roman" w:cs="Times New Roman"/>
          <w:sz w:val="24"/>
          <w:szCs w:val="24"/>
        </w:rPr>
        <w:t xml:space="preserve"> A </w:t>
      </w:r>
      <w:r w:rsidR="00F330CE" w:rsidRPr="002E3CAE">
        <w:rPr>
          <w:rFonts w:ascii="Times New Roman" w:eastAsiaTheme="minorEastAsia" w:hAnsi="Times New Roman" w:cs="Times New Roman"/>
          <w:sz w:val="24"/>
          <w:szCs w:val="24"/>
        </w:rPr>
        <w:t>table</w:t>
      </w:r>
      <w:r w:rsidR="00F330CE" w:rsidRPr="002E3CAE">
        <w:rPr>
          <w:rFonts w:ascii="Times New Roman" w:hAnsi="Times New Roman" w:cs="Times New Roman"/>
          <w:sz w:val="24"/>
          <w:szCs w:val="24"/>
        </w:rPr>
        <w:t xml:space="preserve"> </w:t>
      </w:r>
      <w:r w:rsidRPr="002E3CAE">
        <w:rPr>
          <w:rFonts w:ascii="Times New Roman" w:hAnsi="Times New Roman" w:cs="Times New Roman"/>
          <w:sz w:val="24"/>
          <w:szCs w:val="24"/>
        </w:rPr>
        <w:t>of average energy variation (</w:t>
      </w:r>
      <w:r w:rsidR="00E342DE" w:rsidRPr="002E3CAE">
        <w:rPr>
          <w:rFonts w:ascii="Times New Roman" w:eastAsiaTheme="minorEastAsia" w:hAnsi="Times New Roman" w:cs="Times New Roman"/>
          <w:sz w:val="24"/>
          <w:szCs w:val="24"/>
        </w:rPr>
        <w:t>Δ</w:t>
      </w:r>
      <w:r w:rsidRPr="002E3CAE">
        <w:rPr>
          <w:rFonts w:ascii="Times New Roman" w:hAnsi="Times New Roman" w:cs="Times New Roman"/>
          <w:sz w:val="24"/>
          <w:szCs w:val="24"/>
        </w:rPr>
        <w:t>E) of absorption edge versus Co foil (E</w:t>
      </w:r>
      <w:r w:rsidRPr="002E3CAE">
        <w:rPr>
          <w:rFonts w:ascii="Times New Roman" w:hAnsi="Times New Roman" w:cs="Times New Roman"/>
          <w:sz w:val="24"/>
          <w:szCs w:val="24"/>
          <w:vertAlign w:val="subscript"/>
        </w:rPr>
        <w:t>0</w:t>
      </w:r>
      <w:r w:rsidRPr="002E3CAE">
        <w:rPr>
          <w:rFonts w:ascii="Times New Roman" w:hAnsi="Times New Roman" w:cs="Times New Roman"/>
          <w:sz w:val="24"/>
          <w:szCs w:val="24"/>
        </w:rPr>
        <w:t xml:space="preserve"> = 7709 eV) and Co valences.</w:t>
      </w:r>
      <w:r w:rsidR="00E51077" w:rsidRPr="002E3CAE">
        <w:rPr>
          <w:rFonts w:ascii="Times New Roman" w:eastAsiaTheme="minorEastAsia" w:hAnsi="Times New Roman" w:cs="Times New Roman"/>
          <w:sz w:val="24"/>
          <w:szCs w:val="24"/>
        </w:rPr>
        <w:t xml:space="preserve"> </w:t>
      </w:r>
    </w:p>
    <w:p w14:paraId="57BB7EA5" w14:textId="61A85CF8" w:rsidR="00E51077" w:rsidRPr="002E3CAE" w:rsidRDefault="00E51077" w:rsidP="0010402B">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The transformed </w:t>
      </w:r>
      <w:proofErr w:type="gramStart"/>
      <w:r w:rsidRPr="002E3CAE">
        <w:rPr>
          <w:rFonts w:ascii="Times New Roman" w:eastAsiaTheme="minorEastAsia" w:hAnsi="Times New Roman" w:cs="Times New Roman"/>
          <w:sz w:val="24"/>
          <w:szCs w:val="24"/>
        </w:rPr>
        <w:t>Co(</w:t>
      </w:r>
      <w:proofErr w:type="gramEnd"/>
      <w:r w:rsidR="00B978B7" w:rsidRPr="002E3CAE">
        <w:rPr>
          <w:rFonts w:ascii="Times New Roman" w:hAnsi="Times New Roman" w:cs="Times New Roman"/>
          <w:sz w:val="24"/>
          <w:szCs w:val="24"/>
        </w:rPr>
        <w:t>III</w:t>
      </w:r>
      <w:r w:rsidRPr="002E3CAE">
        <w:rPr>
          <w:rFonts w:ascii="Times New Roman" w:eastAsiaTheme="minorEastAsia" w:hAnsi="Times New Roman" w:cs="Times New Roman"/>
          <w:sz w:val="24"/>
          <w:szCs w:val="24"/>
        </w:rPr>
        <w:t xml:space="preserve">) fraction </w:t>
      </w:r>
      <w:r w:rsidR="00F330CE" w:rsidRPr="002E3CAE">
        <w:rPr>
          <w:rFonts w:ascii="Times New Roman" w:eastAsiaTheme="minorEastAsia" w:hAnsi="Times New Roman" w:cs="Times New Roman"/>
          <w:sz w:val="24"/>
          <w:szCs w:val="24"/>
        </w:rPr>
        <w:t xml:space="preserve">is </w:t>
      </w:r>
      <w:r w:rsidRPr="002E3CAE">
        <w:rPr>
          <w:rFonts w:ascii="Times New Roman" w:eastAsiaTheme="minorEastAsia" w:hAnsi="Times New Roman" w:cs="Times New Roman"/>
          <w:sz w:val="24"/>
          <w:szCs w:val="24"/>
        </w:rPr>
        <w:t>calculated by the following equation:</w:t>
      </w:r>
    </w:p>
    <w:p w14:paraId="2CE6228F" w14:textId="091D30A4" w:rsidR="00AD6BE3" w:rsidRPr="002E3CAE" w:rsidRDefault="00E51077" w:rsidP="00E51077">
      <w:pPr>
        <w:spacing w:line="360" w:lineRule="auto"/>
        <w:rPr>
          <w:rFonts w:ascii="Times New Roman" w:eastAsiaTheme="minorEastAsia" w:hAnsi="Times New Roman" w:cs="Times New Roman"/>
          <w:sz w:val="24"/>
          <w:szCs w:val="24"/>
        </w:rPr>
      </w:pPr>
      <w:proofErr w:type="gramStart"/>
      <w:r w:rsidRPr="002E3CAE">
        <w:rPr>
          <w:rFonts w:ascii="Times New Roman" w:eastAsiaTheme="minorEastAsia" w:hAnsi="Times New Roman" w:cs="Times New Roman"/>
          <w:sz w:val="24"/>
          <w:szCs w:val="24"/>
        </w:rPr>
        <w:t>Co(</w:t>
      </w:r>
      <w:proofErr w:type="gramEnd"/>
      <w:r w:rsidR="00B978B7" w:rsidRPr="002E3CAE">
        <w:rPr>
          <w:rFonts w:ascii="Times New Roman" w:hAnsi="Times New Roman" w:cs="Times New Roman"/>
          <w:sz w:val="24"/>
          <w:szCs w:val="24"/>
        </w:rPr>
        <w:t>III</w:t>
      </w:r>
      <w:r w:rsidRPr="002E3CAE">
        <w:rPr>
          <w:rFonts w:ascii="Times New Roman" w:eastAsiaTheme="minorEastAsia" w:hAnsi="Times New Roman" w:cs="Times New Roman"/>
          <w:sz w:val="24"/>
          <w:szCs w:val="24"/>
        </w:rPr>
        <w:t xml:space="preserve">) fraction (%) = (Co valence at </w:t>
      </w:r>
      <w:r w:rsidR="00F330CE" w:rsidRPr="002E3CAE">
        <w:rPr>
          <w:rFonts w:ascii="Times New Roman" w:eastAsiaTheme="minorEastAsia" w:hAnsi="Times New Roman" w:cs="Times New Roman"/>
          <w:sz w:val="24"/>
          <w:szCs w:val="24"/>
        </w:rPr>
        <w:t xml:space="preserve">applied </w:t>
      </w:r>
      <w:r w:rsidRPr="002E3CAE">
        <w:rPr>
          <w:rFonts w:ascii="Times New Roman" w:eastAsiaTheme="minorEastAsia" w:hAnsi="Times New Roman" w:cs="Times New Roman"/>
          <w:sz w:val="24"/>
          <w:szCs w:val="24"/>
        </w:rPr>
        <w:t xml:space="preserve">potential - Co valence at </w:t>
      </w:r>
      <w:proofErr w:type="gramStart"/>
      <w:r w:rsidRPr="002E3CAE">
        <w:rPr>
          <w:rFonts w:ascii="Times New Roman" w:eastAsiaTheme="minorEastAsia" w:hAnsi="Times New Roman" w:cs="Times New Roman"/>
          <w:sz w:val="24"/>
          <w:szCs w:val="24"/>
        </w:rPr>
        <w:t>OCP)*</w:t>
      </w:r>
      <w:proofErr w:type="gramEnd"/>
      <w:r w:rsidRPr="002E3CAE">
        <w:rPr>
          <w:rFonts w:ascii="Times New Roman" w:eastAsiaTheme="minorEastAsia" w:hAnsi="Times New Roman" w:cs="Times New Roman"/>
          <w:sz w:val="24"/>
          <w:szCs w:val="24"/>
        </w:rPr>
        <w:t>100%.</w:t>
      </w:r>
    </w:p>
    <w:p w14:paraId="0D55A448" w14:textId="77777777" w:rsidR="009E3A67" w:rsidRPr="002E3CAE" w:rsidRDefault="009E3A67"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51909898" w14:textId="3A087D20" w:rsidR="00043FA8" w:rsidRPr="002E3CAE" w:rsidRDefault="005C28D0"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436E5816" wp14:editId="24C55641">
            <wp:extent cx="3600000" cy="3194620"/>
            <wp:effectExtent l="0" t="0" r="635" b="0"/>
            <wp:docPr id="18289705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00000" cy="3194620"/>
                    </a:xfrm>
                    <a:prstGeom prst="rect">
                      <a:avLst/>
                    </a:prstGeom>
                    <a:noFill/>
                  </pic:spPr>
                </pic:pic>
              </a:graphicData>
            </a:graphic>
          </wp:inline>
        </w:drawing>
      </w:r>
    </w:p>
    <w:p w14:paraId="632042B4" w14:textId="7AB76557" w:rsidR="00F73FA1"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115" w:name="_Toc207399115"/>
      <w:r w:rsidRPr="002E3CAE">
        <w:rPr>
          <w:rFonts w:ascii="Times New Roman" w:hAnsi="Times New Roman" w:cs="Times New Roman"/>
          <w:sz w:val="24"/>
          <w:szCs w:val="24"/>
        </w:rPr>
        <w:t xml:space="preserve">Supplementary Fig. </w:t>
      </w:r>
      <w:bookmarkEnd w:id="115"/>
      <w:r w:rsidR="00B978B7" w:rsidRPr="002E3CAE">
        <w:rPr>
          <w:rFonts w:ascii="Times New Roman" w:eastAsiaTheme="minorEastAsia" w:hAnsi="Times New Roman" w:cs="Times New Roman"/>
          <w:sz w:val="24"/>
          <w:szCs w:val="24"/>
        </w:rPr>
        <w:t>35</w:t>
      </w:r>
    </w:p>
    <w:p w14:paraId="327A305E" w14:textId="1306D146" w:rsidR="0045439F" w:rsidRPr="002E3CAE" w:rsidRDefault="0045439F"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Co valence variations in </w:t>
      </w:r>
      <w:r w:rsidR="000572DF" w:rsidRPr="002E3CAE">
        <w:rPr>
          <w:rFonts w:ascii="Times New Roman" w:hAnsi="Times New Roman" w:cs="Times New Roman"/>
          <w:sz w:val="24"/>
          <w:szCs w:val="24"/>
        </w:rPr>
        <w:t>Co-MOFs</w:t>
      </w:r>
      <w:r w:rsidRPr="002E3CAE">
        <w:rPr>
          <w:rFonts w:ascii="Times New Roman" w:hAnsi="Times New Roman" w:cs="Times New Roman"/>
          <w:sz w:val="24"/>
          <w:szCs w:val="24"/>
        </w:rPr>
        <w:t xml:space="preserve"> at different potentials compiled by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XAS spectra recorded during </w:t>
      </w:r>
      <w:proofErr w:type="spellStart"/>
      <w:r w:rsidRPr="002E3CAE">
        <w:rPr>
          <w:rFonts w:ascii="Times New Roman" w:hAnsi="Times New Roman" w:cs="Times New Roman"/>
          <w:sz w:val="24"/>
          <w:szCs w:val="24"/>
        </w:rPr>
        <w:t>potentiostatic</w:t>
      </w:r>
      <w:proofErr w:type="spellEnd"/>
      <w:r w:rsidRPr="002E3CAE">
        <w:rPr>
          <w:rFonts w:ascii="Times New Roman" w:hAnsi="Times New Roman" w:cs="Times New Roman"/>
          <w:sz w:val="24"/>
          <w:szCs w:val="24"/>
        </w:rPr>
        <w:t xml:space="preserve"> OER experiments in 1 M KOH from Supplementary Figs. </w:t>
      </w:r>
      <w:r w:rsidR="00855313" w:rsidRPr="002E3CAE">
        <w:rPr>
          <w:rFonts w:ascii="Times New Roman" w:hAnsi="Times New Roman" w:cs="Times New Roman"/>
          <w:sz w:val="24"/>
          <w:szCs w:val="24"/>
        </w:rPr>
        <w:t>3</w:t>
      </w:r>
      <w:r w:rsidR="005C28D0" w:rsidRPr="002E3CAE">
        <w:rPr>
          <w:rFonts w:ascii="Times New Roman" w:eastAsiaTheme="minorEastAsia" w:hAnsi="Times New Roman" w:cs="Times New Roman"/>
          <w:sz w:val="24"/>
          <w:szCs w:val="24"/>
        </w:rPr>
        <w:t>2</w:t>
      </w:r>
      <w:r w:rsidRPr="002E3CAE">
        <w:rPr>
          <w:rFonts w:ascii="Times New Roman" w:hAnsi="Times New Roman" w:cs="Times New Roman"/>
          <w:sz w:val="24"/>
          <w:szCs w:val="24"/>
        </w:rPr>
        <w:t>-</w:t>
      </w:r>
      <w:r w:rsidR="00855313" w:rsidRPr="002E3CAE">
        <w:rPr>
          <w:rFonts w:ascii="Times New Roman" w:hAnsi="Times New Roman" w:cs="Times New Roman"/>
          <w:sz w:val="24"/>
          <w:szCs w:val="24"/>
        </w:rPr>
        <w:t>3</w:t>
      </w:r>
      <w:r w:rsidR="005C28D0" w:rsidRPr="002E3CAE">
        <w:rPr>
          <w:rFonts w:ascii="Times New Roman" w:eastAsiaTheme="minorEastAsia" w:hAnsi="Times New Roman" w:cs="Times New Roman"/>
          <w:sz w:val="24"/>
          <w:szCs w:val="24"/>
        </w:rPr>
        <w:t>4</w:t>
      </w:r>
      <w:r w:rsidRPr="002E3CAE">
        <w:rPr>
          <w:rFonts w:ascii="Times New Roman" w:hAnsi="Times New Roman" w:cs="Times New Roman"/>
          <w:sz w:val="24"/>
          <w:szCs w:val="24"/>
        </w:rPr>
        <w:t>.</w:t>
      </w:r>
    </w:p>
    <w:p w14:paraId="01A2477B" w14:textId="6D54ADA0" w:rsidR="009E056C" w:rsidRPr="002E3CAE" w:rsidRDefault="009E056C" w:rsidP="00E51077">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From Supplementary Fig. 35, we find that the initial Co valence of amino-Co-MOF, hydroxy-Co-MOF, and </w:t>
      </w:r>
      <w:proofErr w:type="spellStart"/>
      <w:r w:rsidRPr="002E3CAE">
        <w:rPr>
          <w:rFonts w:ascii="Times New Roman" w:eastAsiaTheme="minorEastAsia" w:hAnsi="Times New Roman" w:cs="Times New Roman"/>
          <w:sz w:val="24"/>
          <w:szCs w:val="24"/>
        </w:rPr>
        <w:t>thio</w:t>
      </w:r>
      <w:proofErr w:type="spellEnd"/>
      <w:r w:rsidRPr="002E3CAE">
        <w:rPr>
          <w:rFonts w:ascii="Times New Roman" w:eastAsiaTheme="minorEastAsia" w:hAnsi="Times New Roman" w:cs="Times New Roman"/>
          <w:sz w:val="24"/>
          <w:szCs w:val="24"/>
        </w:rPr>
        <w:t xml:space="preserve">-Co-MOF at the OCP </w:t>
      </w:r>
      <w:r w:rsidR="00E5295D" w:rsidRPr="002E3CAE">
        <w:rPr>
          <w:rFonts w:ascii="Times New Roman" w:eastAsiaTheme="minorEastAsia" w:hAnsi="Times New Roman" w:cs="Times New Roman"/>
          <w:sz w:val="24"/>
          <w:szCs w:val="24"/>
        </w:rPr>
        <w:t xml:space="preserve">is </w:t>
      </w:r>
      <w:r w:rsidRPr="002E3CAE">
        <w:rPr>
          <w:rFonts w:ascii="Times New Roman" w:eastAsiaTheme="minorEastAsia" w:hAnsi="Times New Roman" w:cs="Times New Roman"/>
          <w:sz w:val="24"/>
          <w:szCs w:val="24"/>
        </w:rPr>
        <w:t xml:space="preserve">+2.14, +2.27, and +2.27, respectively. Co valence </w:t>
      </w:r>
      <w:r w:rsidR="00E5295D" w:rsidRPr="002E3CAE">
        <w:rPr>
          <w:rFonts w:ascii="Times New Roman" w:eastAsiaTheme="minorEastAsia" w:hAnsi="Times New Roman" w:cs="Times New Roman"/>
          <w:sz w:val="24"/>
          <w:szCs w:val="24"/>
        </w:rPr>
        <w:t xml:space="preserve">under </w:t>
      </w:r>
      <w:r w:rsidRPr="002E3CAE">
        <w:rPr>
          <w:rFonts w:ascii="Times New Roman" w:eastAsiaTheme="minorEastAsia" w:hAnsi="Times New Roman" w:cs="Times New Roman"/>
          <w:sz w:val="24"/>
          <w:szCs w:val="24"/>
        </w:rPr>
        <w:t xml:space="preserve">this condition </w:t>
      </w:r>
      <w:r w:rsidR="00E5295D" w:rsidRPr="002E3CAE">
        <w:rPr>
          <w:rFonts w:ascii="Times New Roman" w:eastAsiaTheme="minorEastAsia" w:hAnsi="Times New Roman" w:cs="Times New Roman"/>
          <w:sz w:val="24"/>
          <w:szCs w:val="24"/>
        </w:rPr>
        <w:t xml:space="preserve">is </w:t>
      </w:r>
      <w:r w:rsidRPr="002E3CAE">
        <w:rPr>
          <w:rFonts w:ascii="Times New Roman" w:eastAsiaTheme="minorEastAsia" w:hAnsi="Times New Roman" w:cs="Times New Roman"/>
          <w:sz w:val="24"/>
          <w:szCs w:val="24"/>
        </w:rPr>
        <w:t xml:space="preserve">regarded as a </w:t>
      </w:r>
      <w:r w:rsidR="003F4104" w:rsidRPr="002E3CAE">
        <w:rPr>
          <w:rFonts w:ascii="Times New Roman" w:eastAsiaTheme="minorEastAsia" w:hAnsi="Times New Roman" w:cs="Times New Roman"/>
          <w:sz w:val="24"/>
          <w:szCs w:val="24"/>
        </w:rPr>
        <w:t xml:space="preserve">benchmark </w:t>
      </w:r>
      <w:r w:rsidRPr="002E3CAE">
        <w:rPr>
          <w:rFonts w:ascii="Times New Roman" w:eastAsiaTheme="minorEastAsia" w:hAnsi="Times New Roman" w:cs="Times New Roman"/>
          <w:sz w:val="24"/>
          <w:szCs w:val="24"/>
        </w:rPr>
        <w:t>to evaluate</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 xml:space="preserve">the transformed </w:t>
      </w:r>
      <w:proofErr w:type="gramStart"/>
      <w:r w:rsidRPr="002E3CAE">
        <w:rPr>
          <w:rFonts w:ascii="Times New Roman" w:eastAsiaTheme="minorEastAsia" w:hAnsi="Times New Roman" w:cs="Times New Roman"/>
          <w:sz w:val="24"/>
          <w:szCs w:val="24"/>
        </w:rPr>
        <w:t>Co</w:t>
      </w:r>
      <w:r w:rsidR="003F4104" w:rsidRPr="002E3CAE">
        <w:rPr>
          <w:rFonts w:ascii="Times New Roman" w:eastAsiaTheme="minorEastAsia" w:hAnsi="Times New Roman" w:cs="Times New Roman"/>
          <w:sz w:val="24"/>
          <w:szCs w:val="24"/>
        </w:rPr>
        <w:t>(</w:t>
      </w:r>
      <w:proofErr w:type="gramEnd"/>
      <w:r w:rsidR="00B978B7" w:rsidRPr="002E3CAE">
        <w:rPr>
          <w:rFonts w:ascii="Times New Roman" w:hAnsi="Times New Roman" w:cs="Times New Roman"/>
          <w:sz w:val="24"/>
          <w:szCs w:val="24"/>
        </w:rPr>
        <w:t>III</w:t>
      </w:r>
      <w:r w:rsidR="003F4104" w:rsidRPr="002E3CAE">
        <w:rPr>
          <w:rFonts w:ascii="Times New Roman" w:eastAsiaTheme="minorEastAsia" w:hAnsi="Times New Roman" w:cs="Times New Roman"/>
          <w:sz w:val="24"/>
          <w:szCs w:val="24"/>
        </w:rPr>
        <w:t>) fraction at different potentials.</w:t>
      </w:r>
    </w:p>
    <w:p w14:paraId="2F9E1FCE" w14:textId="66C83924" w:rsidR="0045439F" w:rsidRPr="002E3CAE" w:rsidRDefault="0045439F" w:rsidP="009A7554">
      <w:pPr>
        <w:widowControl/>
        <w:spacing w:line="360" w:lineRule="auto"/>
        <w:jc w:val="left"/>
        <w:rPr>
          <w:rFonts w:ascii="Times New Roman" w:eastAsiaTheme="minorEastAsia" w:hAnsi="Times New Roman" w:cs="Times New Roman"/>
          <w:sz w:val="24"/>
          <w:szCs w:val="24"/>
        </w:rPr>
      </w:pPr>
      <w:r w:rsidRPr="002E3CAE">
        <w:rPr>
          <w:rFonts w:ascii="Times New Roman" w:hAnsi="Times New Roman" w:cs="Times New Roman"/>
          <w:sz w:val="24"/>
          <w:szCs w:val="24"/>
        </w:rPr>
        <w:br w:type="page"/>
      </w:r>
    </w:p>
    <w:p w14:paraId="58531ED3" w14:textId="2CE94903" w:rsidR="005C28D0" w:rsidRPr="002E3CAE" w:rsidRDefault="003F4104"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noProof/>
          <w:sz w:val="24"/>
          <w:szCs w:val="24"/>
        </w:rPr>
        <w:lastRenderedPageBreak/>
        <w:drawing>
          <wp:inline distT="0" distB="0" distL="0" distR="0" wp14:anchorId="6CA3A691" wp14:editId="46A01CAC">
            <wp:extent cx="3600000" cy="3302187"/>
            <wp:effectExtent l="0" t="0" r="635" b="0"/>
            <wp:docPr id="17490912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00000" cy="3302187"/>
                    </a:xfrm>
                    <a:prstGeom prst="rect">
                      <a:avLst/>
                    </a:prstGeom>
                    <a:noFill/>
                  </pic:spPr>
                </pic:pic>
              </a:graphicData>
            </a:graphic>
          </wp:inline>
        </w:drawing>
      </w:r>
    </w:p>
    <w:p w14:paraId="10F53520" w14:textId="0BF13421" w:rsidR="005C28D0" w:rsidRPr="002E3CAE" w:rsidRDefault="005C28D0" w:rsidP="009A7554">
      <w:pPr>
        <w:pStyle w:val="af3"/>
        <w:spacing w:line="360" w:lineRule="auto"/>
        <w:jc w:val="both"/>
        <w:rPr>
          <w:rFonts w:ascii="Times New Roman" w:eastAsiaTheme="minorEastAsia" w:hAnsi="Times New Roman" w:cs="Times New Roman"/>
          <w:b w:val="0"/>
          <w:bCs/>
          <w:vanish/>
          <w:sz w:val="24"/>
          <w:szCs w:val="24"/>
          <w:specVanish/>
        </w:rPr>
      </w:pPr>
      <w:bookmarkStart w:id="116" w:name="_Toc207399116"/>
      <w:r w:rsidRPr="002E3CAE">
        <w:rPr>
          <w:rFonts w:ascii="Times New Roman" w:hAnsi="Times New Roman" w:cs="Times New Roman"/>
          <w:sz w:val="24"/>
          <w:szCs w:val="24"/>
        </w:rPr>
        <w:t xml:space="preserve">Supplementary Fig. </w:t>
      </w:r>
      <w:bookmarkEnd w:id="116"/>
      <w:r w:rsidR="00B978B7" w:rsidRPr="002E3CAE">
        <w:rPr>
          <w:rFonts w:ascii="Times New Roman" w:eastAsiaTheme="minorEastAsia" w:hAnsi="Times New Roman" w:cs="Times New Roman"/>
          <w:sz w:val="24"/>
          <w:szCs w:val="24"/>
        </w:rPr>
        <w:t>36</w:t>
      </w:r>
    </w:p>
    <w:p w14:paraId="372B6F04" w14:textId="3AFCDBE2" w:rsidR="003F4104" w:rsidRPr="002E3CAE" w:rsidRDefault="005C28D0"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bookmarkStart w:id="117" w:name="_Hlk201949843"/>
      <w:r w:rsidRPr="002E3CAE">
        <w:rPr>
          <w:rFonts w:ascii="Times New Roman" w:eastAsiaTheme="minorEastAsia" w:hAnsi="Times New Roman" w:cs="Times New Roman"/>
          <w:sz w:val="24"/>
          <w:szCs w:val="24"/>
        </w:rPr>
        <w:t>OER kinetic relationship</w:t>
      </w:r>
      <w:bookmarkEnd w:id="117"/>
      <w:r w:rsidRPr="002E3CAE">
        <w:rPr>
          <w:rFonts w:ascii="Times New Roman" w:eastAsiaTheme="minorEastAsia" w:hAnsi="Times New Roman" w:cs="Times New Roman"/>
          <w:sz w:val="24"/>
          <w:szCs w:val="24"/>
        </w:rPr>
        <w:t xml:space="preserve"> between the </w:t>
      </w:r>
      <w:proofErr w:type="gramStart"/>
      <w:r w:rsidRPr="002E3CAE">
        <w:rPr>
          <w:rFonts w:ascii="Times New Roman" w:eastAsiaTheme="minorEastAsia" w:hAnsi="Times New Roman" w:cs="Times New Roman"/>
          <w:sz w:val="24"/>
          <w:szCs w:val="24"/>
        </w:rPr>
        <w:t>Co(</w:t>
      </w:r>
      <w:proofErr w:type="gramEnd"/>
      <w:r w:rsidRPr="002E3CAE">
        <w:rPr>
          <w:rFonts w:ascii="Times New Roman" w:eastAsiaTheme="minorEastAsia" w:hAnsi="Times New Roman" w:cs="Times New Roman"/>
          <w:sz w:val="24"/>
          <w:szCs w:val="24"/>
        </w:rPr>
        <w:t xml:space="preserve">III) </w:t>
      </w:r>
      <w:r w:rsidR="003F4104" w:rsidRPr="002E3CAE">
        <w:rPr>
          <w:rFonts w:ascii="Times New Roman" w:eastAsiaTheme="minorEastAsia" w:hAnsi="Times New Roman" w:cs="Times New Roman"/>
          <w:sz w:val="24"/>
          <w:szCs w:val="24"/>
        </w:rPr>
        <w:t xml:space="preserve">fraction </w:t>
      </w:r>
      <w:r w:rsidR="000F1B54" w:rsidRPr="002E3CAE">
        <w:rPr>
          <w:rFonts w:ascii="Times New Roman" w:eastAsiaTheme="minorEastAsia" w:hAnsi="Times New Roman" w:cs="Times New Roman"/>
          <w:sz w:val="24"/>
          <w:szCs w:val="24"/>
        </w:rPr>
        <w:t>(taken from onset potential)</w:t>
      </w:r>
      <w:r w:rsidRPr="002E3CAE">
        <w:rPr>
          <w:rFonts w:ascii="Times New Roman" w:eastAsiaTheme="minorEastAsia" w:hAnsi="Times New Roman" w:cs="Times New Roman"/>
          <w:sz w:val="24"/>
          <w:szCs w:val="24"/>
        </w:rPr>
        <w:t xml:space="preserve"> and Tafel slope in Co-MOFs.</w:t>
      </w:r>
    </w:p>
    <w:p w14:paraId="1DAAA4D8" w14:textId="57607BD0" w:rsidR="005C28D0" w:rsidRPr="002E3CAE" w:rsidRDefault="0006386D" w:rsidP="003F4104">
      <w:pPr>
        <w:spacing w:line="360" w:lineRule="auto"/>
        <w:ind w:firstLineChars="200" w:firstLine="480"/>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Tafel slopes decrease with increasing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III) fractions</w:t>
      </w:r>
      <w:r w:rsidRPr="002E3CAE">
        <w:rPr>
          <w:rFonts w:ascii="Times New Roman" w:eastAsiaTheme="minorEastAsia" w:hAnsi="Times New Roman" w:cs="Times New Roman"/>
          <w:sz w:val="24"/>
          <w:szCs w:val="24"/>
        </w:rPr>
        <w:t xml:space="preserve"> in Co-MOFs</w:t>
      </w:r>
      <w:r w:rsidR="003F345D" w:rsidRPr="002E3CAE">
        <w:rPr>
          <w:rFonts w:ascii="Times New Roman" w:eastAsiaTheme="minorEastAsia" w:hAnsi="Times New Roman" w:cs="Times New Roman"/>
          <w:sz w:val="24"/>
          <w:szCs w:val="24"/>
        </w:rPr>
        <w:t xml:space="preserve">, indicating that OER kinetic activity </w:t>
      </w:r>
      <w:r w:rsidR="00E51077" w:rsidRPr="002E3CAE">
        <w:rPr>
          <w:rFonts w:ascii="Times New Roman" w:eastAsiaTheme="minorEastAsia" w:hAnsi="Times New Roman" w:cs="Times New Roman"/>
          <w:sz w:val="24"/>
          <w:szCs w:val="24"/>
        </w:rPr>
        <w:t xml:space="preserve">highly </w:t>
      </w:r>
      <w:r w:rsidR="003F345D" w:rsidRPr="002E3CAE">
        <w:rPr>
          <w:rFonts w:ascii="Times New Roman" w:eastAsiaTheme="minorEastAsia" w:hAnsi="Times New Roman" w:cs="Times New Roman"/>
          <w:sz w:val="24"/>
          <w:szCs w:val="24"/>
        </w:rPr>
        <w:t xml:space="preserve">depends on </w:t>
      </w:r>
      <w:r w:rsidR="00E5295D" w:rsidRPr="002E3CAE">
        <w:rPr>
          <w:rFonts w:ascii="Times New Roman" w:eastAsiaTheme="minorEastAsia" w:hAnsi="Times New Roman" w:cs="Times New Roman"/>
          <w:sz w:val="24"/>
          <w:szCs w:val="24"/>
        </w:rPr>
        <w:t xml:space="preserve">conversion </w:t>
      </w:r>
      <w:r w:rsidR="00E5295D" w:rsidRPr="002E3CAE">
        <w:rPr>
          <w:rFonts w:ascii="Times New Roman" w:hAnsi="Times New Roman" w:cs="Times New Roman"/>
          <w:sz w:val="24"/>
          <w:szCs w:val="24"/>
        </w:rPr>
        <w:t>capability</w:t>
      </w:r>
      <w:r w:rsidR="00E5295D" w:rsidRPr="002E3CAE">
        <w:rPr>
          <w:rFonts w:ascii="Times New Roman" w:eastAsiaTheme="minorEastAsia" w:hAnsi="Times New Roman" w:cs="Times New Roman"/>
          <w:sz w:val="24"/>
          <w:szCs w:val="24"/>
        </w:rPr>
        <w:t xml:space="preserve"> to </w:t>
      </w:r>
      <w:r w:rsidR="003F345D" w:rsidRPr="002E3CAE">
        <w:rPr>
          <w:rFonts w:ascii="Times New Roman" w:eastAsiaTheme="minorEastAsia" w:hAnsi="Times New Roman" w:cs="Times New Roman"/>
          <w:sz w:val="24"/>
          <w:szCs w:val="24"/>
        </w:rPr>
        <w:t xml:space="preserve">active </w:t>
      </w:r>
      <w:proofErr w:type="gramStart"/>
      <w:r w:rsidR="003F345D" w:rsidRPr="002E3CAE">
        <w:rPr>
          <w:rFonts w:ascii="Times New Roman" w:eastAsiaTheme="minorEastAsia" w:hAnsi="Times New Roman" w:cs="Times New Roman"/>
          <w:sz w:val="24"/>
          <w:szCs w:val="24"/>
        </w:rPr>
        <w:t>Co(</w:t>
      </w:r>
      <w:proofErr w:type="gramEnd"/>
      <w:r w:rsidR="003F345D" w:rsidRPr="002E3CAE">
        <w:rPr>
          <w:rFonts w:ascii="Times New Roman" w:eastAsiaTheme="minorEastAsia" w:hAnsi="Times New Roman" w:cs="Times New Roman"/>
          <w:sz w:val="24"/>
          <w:szCs w:val="24"/>
        </w:rPr>
        <w:t>III).</w:t>
      </w:r>
    </w:p>
    <w:p w14:paraId="598E244C" w14:textId="7E33A0BE" w:rsidR="005C28D0" w:rsidRPr="002E3CAE" w:rsidRDefault="005C28D0"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75A835E5" w14:textId="1C3148F8" w:rsidR="001102AF" w:rsidRPr="002E3CAE" w:rsidRDefault="00976369"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7DFAF103" wp14:editId="42DB77AA">
            <wp:extent cx="3600000" cy="3080039"/>
            <wp:effectExtent l="0" t="0" r="635" b="0"/>
            <wp:docPr id="13912700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00000" cy="3080039"/>
                    </a:xfrm>
                    <a:prstGeom prst="rect">
                      <a:avLst/>
                    </a:prstGeom>
                    <a:noFill/>
                  </pic:spPr>
                </pic:pic>
              </a:graphicData>
            </a:graphic>
          </wp:inline>
        </w:drawing>
      </w:r>
    </w:p>
    <w:p w14:paraId="512877F1" w14:textId="476720E1" w:rsidR="001102AF" w:rsidRPr="002E3CAE" w:rsidRDefault="001102AF" w:rsidP="009A7554">
      <w:pPr>
        <w:pStyle w:val="af3"/>
        <w:spacing w:line="360" w:lineRule="auto"/>
        <w:jc w:val="both"/>
        <w:rPr>
          <w:rFonts w:ascii="Times New Roman" w:eastAsiaTheme="minorEastAsia" w:hAnsi="Times New Roman" w:cs="Times New Roman"/>
          <w:b w:val="0"/>
          <w:bCs/>
          <w:vanish/>
          <w:sz w:val="24"/>
          <w:szCs w:val="24"/>
          <w:specVanish/>
        </w:rPr>
      </w:pPr>
      <w:bookmarkStart w:id="118" w:name="_Toc207399117"/>
      <w:r w:rsidRPr="002E3CAE">
        <w:rPr>
          <w:rFonts w:ascii="Times New Roman" w:hAnsi="Times New Roman" w:cs="Times New Roman"/>
          <w:sz w:val="24"/>
          <w:szCs w:val="24"/>
        </w:rPr>
        <w:t xml:space="preserve">Supplementary Fig. </w:t>
      </w:r>
      <w:bookmarkEnd w:id="118"/>
      <w:r w:rsidR="00B978B7" w:rsidRPr="002E3CAE">
        <w:rPr>
          <w:rFonts w:ascii="Times New Roman" w:eastAsiaTheme="minorEastAsia" w:hAnsi="Times New Roman" w:cs="Times New Roman"/>
          <w:sz w:val="24"/>
          <w:szCs w:val="24"/>
        </w:rPr>
        <w:t>37</w:t>
      </w:r>
    </w:p>
    <w:p w14:paraId="3E326EDF" w14:textId="14A0BEC7" w:rsidR="00976369" w:rsidRPr="002E3CAE" w:rsidRDefault="001102AF" w:rsidP="00976369">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00976369" w:rsidRPr="002E3CAE">
        <w:rPr>
          <w:rFonts w:ascii="Times New Roman" w:eastAsiaTheme="minorEastAsia" w:hAnsi="Times New Roman" w:cs="Times New Roman"/>
          <w:sz w:val="24"/>
          <w:szCs w:val="24"/>
        </w:rPr>
        <w:t xml:space="preserve">Relationship between </w:t>
      </w:r>
      <w:r w:rsidR="00976369" w:rsidRPr="002E3CAE">
        <w:rPr>
          <w:rFonts w:ascii="Times New Roman" w:hAnsi="Times New Roman" w:cs="Times New Roman"/>
          <w:sz w:val="24"/>
          <w:szCs w:val="24"/>
        </w:rPr>
        <w:t xml:space="preserve">OER </w:t>
      </w:r>
      <w:r w:rsidR="00976369" w:rsidRPr="002E3CAE">
        <w:rPr>
          <w:rFonts w:ascii="Times New Roman" w:eastAsiaTheme="minorEastAsia" w:hAnsi="Times New Roman" w:cs="Times New Roman"/>
          <w:sz w:val="24"/>
          <w:szCs w:val="24"/>
        </w:rPr>
        <w:t xml:space="preserve">activity, </w:t>
      </w:r>
      <w:proofErr w:type="spellStart"/>
      <w:r w:rsidR="00976369" w:rsidRPr="002E3CAE">
        <w:rPr>
          <w:rFonts w:ascii="Times New Roman" w:eastAsiaTheme="minorEastAsia" w:hAnsi="Times New Roman" w:cs="Times New Roman"/>
          <w:sz w:val="24"/>
          <w:szCs w:val="24"/>
        </w:rPr>
        <w:t>E</w:t>
      </w:r>
      <w:r w:rsidR="00976369" w:rsidRPr="002E3CAE">
        <w:rPr>
          <w:rFonts w:ascii="Times New Roman" w:eastAsiaTheme="minorEastAsia" w:hAnsi="Times New Roman" w:cs="Times New Roman"/>
          <w:sz w:val="24"/>
          <w:szCs w:val="24"/>
          <w:vertAlign w:val="subscript"/>
        </w:rPr>
        <w:t>a</w:t>
      </w:r>
      <w:proofErr w:type="spellEnd"/>
      <w:r w:rsidR="00976369" w:rsidRPr="002E3CAE">
        <w:rPr>
          <w:rFonts w:ascii="Times New Roman" w:eastAsiaTheme="minorEastAsia" w:hAnsi="Times New Roman" w:cs="Times New Roman"/>
          <w:sz w:val="24"/>
          <w:szCs w:val="24"/>
        </w:rPr>
        <w:t xml:space="preserve">, and </w:t>
      </w:r>
      <w:r w:rsidRPr="002E3CAE">
        <w:rPr>
          <w:rFonts w:ascii="Times New Roman" w:hAnsi="Times New Roman" w:cs="Times New Roman"/>
          <w:sz w:val="24"/>
          <w:szCs w:val="24"/>
        </w:rPr>
        <w:t xml:space="preserve">the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 xml:space="preserve">III) </w:t>
      </w:r>
      <w:r w:rsidR="003F4104" w:rsidRPr="002E3CAE">
        <w:rPr>
          <w:rFonts w:ascii="Times New Roman" w:hAnsi="Times New Roman" w:cs="Times New Roman"/>
          <w:sz w:val="24"/>
          <w:szCs w:val="24"/>
        </w:rPr>
        <w:t xml:space="preserve">fraction </w:t>
      </w:r>
      <w:r w:rsidR="003F4104" w:rsidRPr="002E3CAE">
        <w:rPr>
          <w:rFonts w:ascii="Times New Roman" w:eastAsiaTheme="minorEastAsia" w:hAnsi="Times New Roman" w:cs="Times New Roman"/>
          <w:sz w:val="24"/>
          <w:szCs w:val="24"/>
        </w:rPr>
        <w:t>of Co-MOFs</w:t>
      </w:r>
      <w:r w:rsidRPr="002E3CAE">
        <w:rPr>
          <w:rFonts w:ascii="Times New Roman" w:hAnsi="Times New Roman" w:cs="Times New Roman"/>
          <w:sz w:val="24"/>
          <w:szCs w:val="24"/>
        </w:rPr>
        <w:t xml:space="preserve"> </w:t>
      </w:r>
      <w:r w:rsidR="0097636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The current density and </w:t>
      </w:r>
      <w:proofErr w:type="spellStart"/>
      <w:r w:rsidRPr="002E3CAE">
        <w:rPr>
          <w:rFonts w:ascii="Times New Roman" w:hAnsi="Times New Roman" w:cs="Times New Roman"/>
          <w:sz w:val="24"/>
          <w:szCs w:val="24"/>
        </w:rPr>
        <w:t>E</w:t>
      </w:r>
      <w:r w:rsidRPr="002E3CAE">
        <w:rPr>
          <w:rFonts w:ascii="Times New Roman" w:hAnsi="Times New Roman" w:cs="Times New Roman"/>
          <w:sz w:val="24"/>
          <w:szCs w:val="24"/>
          <w:vertAlign w:val="subscript"/>
        </w:rPr>
        <w:t>a</w:t>
      </w:r>
      <w:proofErr w:type="spellEnd"/>
      <w:r w:rsidRPr="002E3CAE">
        <w:rPr>
          <w:rFonts w:ascii="Times New Roman" w:hAnsi="Times New Roman" w:cs="Times New Roman"/>
          <w:sz w:val="24"/>
          <w:szCs w:val="24"/>
        </w:rPr>
        <w:t xml:space="preserve"> at 1.5 V (vs. RHE) are obtained from Fig. 2a and Supplementary Fig. </w:t>
      </w:r>
      <w:r w:rsidRPr="002E3CAE">
        <w:rPr>
          <w:rFonts w:ascii="Times New Roman" w:eastAsiaTheme="minorEastAsia" w:hAnsi="Times New Roman" w:cs="Times New Roman"/>
          <w:sz w:val="24"/>
          <w:szCs w:val="24"/>
        </w:rPr>
        <w:t>30</w:t>
      </w:r>
      <w:r w:rsidRPr="002E3CAE">
        <w:rPr>
          <w:rFonts w:ascii="Times New Roman" w:hAnsi="Times New Roman" w:cs="Times New Roman"/>
          <w:sz w:val="24"/>
          <w:szCs w:val="24"/>
        </w:rPr>
        <w:t>, respectively</w:t>
      </w:r>
      <w:r w:rsidR="0097636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w:t>
      </w:r>
    </w:p>
    <w:p w14:paraId="497B702E" w14:textId="10C3890A" w:rsidR="00976369" w:rsidRPr="002E3CAE" w:rsidRDefault="00976369" w:rsidP="00976369">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From Supplementary Fig. 37, we find that Co-MOFs present a positive correlation between </w:t>
      </w:r>
      <w:r w:rsidRPr="002E3CAE">
        <w:rPr>
          <w:rFonts w:ascii="Times New Roman" w:hAnsi="Times New Roman" w:cs="Times New Roman"/>
          <w:sz w:val="24"/>
          <w:szCs w:val="24"/>
        </w:rPr>
        <w:t xml:space="preserve">the availability of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III)</w:t>
      </w:r>
      <w:r w:rsidRPr="002E3CAE">
        <w:rPr>
          <w:rFonts w:ascii="Times New Roman" w:eastAsiaTheme="minorEastAsia" w:hAnsi="Times New Roman" w:cs="Times New Roman"/>
          <w:sz w:val="24"/>
          <w:szCs w:val="24"/>
        </w:rPr>
        <w:t xml:space="preserve"> species, </w:t>
      </w:r>
      <w:proofErr w:type="spellStart"/>
      <w:r w:rsidRPr="002E3CAE">
        <w:rPr>
          <w:rFonts w:ascii="Times New Roman" w:eastAsiaTheme="minorEastAsia" w:hAnsi="Times New Roman" w:cs="Times New Roman"/>
          <w:sz w:val="24"/>
          <w:szCs w:val="24"/>
        </w:rPr>
        <w:t>E</w:t>
      </w:r>
      <w:r w:rsidRPr="002E3CAE">
        <w:rPr>
          <w:rFonts w:ascii="Times New Roman" w:eastAsiaTheme="minorEastAsia" w:hAnsi="Times New Roman" w:cs="Times New Roman"/>
          <w:sz w:val="24"/>
          <w:szCs w:val="24"/>
          <w:vertAlign w:val="subscript"/>
        </w:rPr>
        <w:t>a</w:t>
      </w:r>
      <w:proofErr w:type="spellEnd"/>
      <w:r w:rsidRPr="002E3CAE">
        <w:rPr>
          <w:rFonts w:ascii="Times New Roman" w:eastAsiaTheme="minorEastAsia" w:hAnsi="Times New Roman" w:cs="Times New Roman"/>
          <w:sz w:val="24"/>
          <w:szCs w:val="24"/>
        </w:rPr>
        <w:t xml:space="preserve">, and OER activity. </w:t>
      </w:r>
      <w:r w:rsidR="002918E3" w:rsidRPr="002E3CAE">
        <w:rPr>
          <w:rFonts w:ascii="Times New Roman" w:eastAsiaTheme="minorEastAsia" w:hAnsi="Times New Roman" w:cs="Times New Roman"/>
          <w:sz w:val="24"/>
          <w:szCs w:val="24"/>
        </w:rPr>
        <w:t>The a</w:t>
      </w:r>
      <w:r w:rsidRPr="002E3CAE">
        <w:rPr>
          <w:rFonts w:ascii="Times New Roman" w:eastAsiaTheme="minorEastAsia" w:hAnsi="Times New Roman" w:cs="Times New Roman"/>
          <w:sz w:val="24"/>
          <w:szCs w:val="24"/>
        </w:rPr>
        <w:t>mino-Co-MOF with a greater splitting energy exhibits higher OER performance.</w:t>
      </w:r>
    </w:p>
    <w:p w14:paraId="175D6995" w14:textId="29531546" w:rsidR="001102AF" w:rsidRPr="002E3CAE" w:rsidRDefault="001102AF" w:rsidP="009A7554">
      <w:pPr>
        <w:widowControl/>
        <w:spacing w:line="360" w:lineRule="auto"/>
        <w:jc w:val="left"/>
        <w:rPr>
          <w:rFonts w:ascii="Times New Roman" w:eastAsiaTheme="minorEastAsia" w:hAnsi="Times New Roman" w:cs="Times New Roman"/>
          <w:sz w:val="24"/>
          <w:szCs w:val="24"/>
        </w:rPr>
      </w:pPr>
      <w:r w:rsidRPr="002E3CAE">
        <w:rPr>
          <w:rFonts w:ascii="Times New Roman" w:hAnsi="Times New Roman" w:cs="Times New Roman"/>
          <w:sz w:val="24"/>
          <w:szCs w:val="24"/>
        </w:rPr>
        <w:br w:type="page"/>
      </w:r>
    </w:p>
    <w:p w14:paraId="650109D3" w14:textId="1B15377D" w:rsidR="00043FA8" w:rsidRPr="002E3CAE" w:rsidRDefault="00AD1C64"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0D16D2C0" wp14:editId="0345B481">
            <wp:extent cx="5040000" cy="4892105"/>
            <wp:effectExtent l="0" t="0" r="8255" b="3810"/>
            <wp:docPr id="4672487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40000" cy="4892105"/>
                    </a:xfrm>
                    <a:prstGeom prst="rect">
                      <a:avLst/>
                    </a:prstGeom>
                    <a:noFill/>
                  </pic:spPr>
                </pic:pic>
              </a:graphicData>
            </a:graphic>
          </wp:inline>
        </w:drawing>
      </w:r>
    </w:p>
    <w:p w14:paraId="4703CA0D" w14:textId="4E4B1122" w:rsidR="00F73FA1"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119" w:name="_Toc207399118"/>
      <w:r w:rsidRPr="002E3CAE">
        <w:rPr>
          <w:rFonts w:ascii="Times New Roman" w:hAnsi="Times New Roman" w:cs="Times New Roman"/>
          <w:sz w:val="24"/>
          <w:szCs w:val="24"/>
        </w:rPr>
        <w:t xml:space="preserve">Supplementary Fig. </w:t>
      </w:r>
      <w:bookmarkEnd w:id="119"/>
      <w:r w:rsidR="00B978B7" w:rsidRPr="002E3CAE">
        <w:rPr>
          <w:rFonts w:ascii="Times New Roman" w:eastAsiaTheme="minorEastAsia" w:hAnsi="Times New Roman" w:cs="Times New Roman"/>
          <w:sz w:val="24"/>
          <w:szCs w:val="24"/>
        </w:rPr>
        <w:t>38</w:t>
      </w:r>
    </w:p>
    <w:p w14:paraId="26E2B34A" w14:textId="1A286950" w:rsidR="00976369" w:rsidRPr="002E3CAE" w:rsidRDefault="00F9303C" w:rsidP="00976369">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00AD1C64" w:rsidRPr="002E3CAE">
        <w:rPr>
          <w:rFonts w:ascii="Times New Roman" w:eastAsiaTheme="minorEastAsia" w:hAnsi="Times New Roman" w:cs="Times New Roman"/>
          <w:b/>
          <w:bCs/>
          <w:sz w:val="24"/>
          <w:szCs w:val="24"/>
        </w:rPr>
        <w:t>c</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Spin-resolved partial density of states (PDOS) of Co 3</w:t>
      </w:r>
      <w:r w:rsidRPr="002E3CAE">
        <w:rPr>
          <w:rFonts w:ascii="Times New Roman" w:hAnsi="Times New Roman" w:cs="Times New Roman"/>
          <w:i/>
          <w:iCs/>
          <w:sz w:val="24"/>
          <w:szCs w:val="24"/>
        </w:rPr>
        <w:t>d</w:t>
      </w:r>
      <w:r w:rsidRPr="002E3CAE">
        <w:rPr>
          <w:rFonts w:ascii="Times New Roman" w:hAnsi="Times New Roman" w:cs="Times New Roman"/>
          <w:sz w:val="24"/>
          <w:szCs w:val="24"/>
        </w:rPr>
        <w:t xml:space="preserve"> orbitals in Co-MOFs; </w:t>
      </w:r>
      <w:r w:rsidRPr="002E3CAE">
        <w:rPr>
          <w:rFonts w:ascii="Times New Roman" w:hAnsi="Times New Roman" w:cs="Times New Roman"/>
          <w:b/>
          <w:bCs/>
          <w:sz w:val="24"/>
          <w:szCs w:val="24"/>
        </w:rPr>
        <w:t>(e)</w:t>
      </w:r>
      <w:r w:rsidRPr="002E3CAE">
        <w:rPr>
          <w:rFonts w:ascii="Times New Roman" w:hAnsi="Times New Roman" w:cs="Times New Roman"/>
          <w:sz w:val="24"/>
          <w:szCs w:val="24"/>
        </w:rPr>
        <w:t xml:space="preserve"> Spin-resolved </w:t>
      </w:r>
      <w:bookmarkStart w:id="120" w:name="OLE_LINK90"/>
      <w:r w:rsidRPr="002E3CAE">
        <w:rPr>
          <w:rFonts w:ascii="Times New Roman" w:hAnsi="Times New Roman" w:cs="Times New Roman"/>
          <w:sz w:val="24"/>
          <w:szCs w:val="24"/>
        </w:rPr>
        <w:t xml:space="preserve">integral </w:t>
      </w:r>
      <w:bookmarkEnd w:id="120"/>
      <w:r w:rsidRPr="002E3CAE">
        <w:rPr>
          <w:rFonts w:ascii="Times New Roman" w:hAnsi="Times New Roman" w:cs="Times New Roman"/>
          <w:sz w:val="24"/>
          <w:szCs w:val="24"/>
        </w:rPr>
        <w:t>electron numbers and schematic illustration of Co 3</w:t>
      </w:r>
      <w:r w:rsidRPr="002E3CAE">
        <w:rPr>
          <w:rFonts w:ascii="Times New Roman" w:hAnsi="Times New Roman" w:cs="Times New Roman"/>
          <w:i/>
          <w:iCs/>
          <w:sz w:val="24"/>
          <w:szCs w:val="24"/>
        </w:rPr>
        <w:t>d</w:t>
      </w:r>
      <w:r w:rsidRPr="002E3CAE">
        <w:rPr>
          <w:rFonts w:ascii="Times New Roman" w:hAnsi="Times New Roman" w:cs="Times New Roman"/>
          <w:sz w:val="24"/>
          <w:szCs w:val="24"/>
        </w:rPr>
        <w:t xml:space="preserve"> orbital configuration in Co-MOFs.</w:t>
      </w:r>
    </w:p>
    <w:p w14:paraId="1B5CEF9E" w14:textId="77777777" w:rsidR="00976369" w:rsidRPr="002E3CAE" w:rsidRDefault="00976369">
      <w:pPr>
        <w:widowControl/>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42A006BD" w14:textId="4A3985F4" w:rsidR="0040132F" w:rsidRPr="002E3CAE" w:rsidRDefault="009915A0" w:rsidP="009A7554">
      <w:pPr>
        <w:keepNext/>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2A5119B" wp14:editId="48CAAAA5">
            <wp:extent cx="5400000" cy="2540010"/>
            <wp:effectExtent l="0" t="0" r="0" b="0"/>
            <wp:docPr id="231408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00" cy="2540010"/>
                    </a:xfrm>
                    <a:prstGeom prst="rect">
                      <a:avLst/>
                    </a:prstGeom>
                    <a:noFill/>
                  </pic:spPr>
                </pic:pic>
              </a:graphicData>
            </a:graphic>
          </wp:inline>
        </w:drawing>
      </w:r>
    </w:p>
    <w:p w14:paraId="65F19B77" w14:textId="7E6EA6D6" w:rsidR="00F73FA1" w:rsidRPr="002E3CAE" w:rsidRDefault="0040132F" w:rsidP="009A7554">
      <w:pPr>
        <w:pStyle w:val="af3"/>
        <w:spacing w:line="360" w:lineRule="auto"/>
        <w:jc w:val="both"/>
        <w:rPr>
          <w:rFonts w:ascii="Times New Roman" w:eastAsiaTheme="minorEastAsia" w:hAnsi="Times New Roman" w:cs="Times New Roman"/>
          <w:b w:val="0"/>
          <w:bCs/>
          <w:vanish/>
          <w:sz w:val="24"/>
          <w:szCs w:val="24"/>
          <w:specVanish/>
        </w:rPr>
      </w:pPr>
      <w:bookmarkStart w:id="121" w:name="_Toc207399119"/>
      <w:r w:rsidRPr="002E3CAE">
        <w:rPr>
          <w:rFonts w:ascii="Times New Roman" w:hAnsi="Times New Roman" w:cs="Times New Roman"/>
          <w:sz w:val="24"/>
          <w:szCs w:val="24"/>
        </w:rPr>
        <w:t xml:space="preserve">Supplementary Fig. </w:t>
      </w:r>
      <w:bookmarkStart w:id="122" w:name="OLE_LINK138"/>
      <w:bookmarkEnd w:id="121"/>
      <w:r w:rsidR="00B978B7" w:rsidRPr="002E3CAE">
        <w:rPr>
          <w:rFonts w:ascii="Times New Roman" w:eastAsiaTheme="minorEastAsia" w:hAnsi="Times New Roman" w:cs="Times New Roman"/>
          <w:sz w:val="24"/>
          <w:szCs w:val="24"/>
        </w:rPr>
        <w:t>39</w:t>
      </w:r>
    </w:p>
    <w:p w14:paraId="163F104D" w14:textId="34B266D3" w:rsidR="00F9303C" w:rsidRPr="002E3CAE" w:rsidRDefault="00F9303C"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w:t>
      </w:r>
      <w:bookmarkEnd w:id="122"/>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Normalized integral PDOS of Co 3</w:t>
      </w:r>
      <w:r w:rsidRPr="002E3CAE">
        <w:rPr>
          <w:rFonts w:ascii="Times New Roman" w:hAnsi="Times New Roman" w:cs="Times New Roman"/>
          <w:i/>
          <w:iCs/>
          <w:sz w:val="24"/>
          <w:szCs w:val="24"/>
        </w:rPr>
        <w:t>d</w:t>
      </w:r>
      <w:r w:rsidRPr="002E3CAE">
        <w:rPr>
          <w:rFonts w:ascii="Times New Roman" w:hAnsi="Times New Roman" w:cs="Times New Roman"/>
          <w:sz w:val="24"/>
          <w:szCs w:val="24"/>
        </w:rPr>
        <w:t xml:space="preserve"> orbitals in Co-MOFs, </w:t>
      </w:r>
      <w:r w:rsidRPr="002E3CAE">
        <w:rPr>
          <w:rFonts w:ascii="Times New Roman" w:hAnsi="Times New Roman" w:cs="Times New Roman"/>
          <w:b/>
          <w:bCs/>
          <w:sz w:val="24"/>
          <w:szCs w:val="24"/>
        </w:rPr>
        <w:t>(b)</w:t>
      </w:r>
      <w:r w:rsidR="00761841" w:rsidRPr="002E3CAE">
        <w:rPr>
          <w:rFonts w:ascii="Times New Roman" w:eastAsiaTheme="minorEastAsia" w:hAnsi="Times New Roman" w:cs="Times New Roman"/>
          <w:sz w:val="24"/>
          <w:szCs w:val="24"/>
        </w:rPr>
        <w:t xml:space="preserve"> </w:t>
      </w:r>
      <w:r w:rsidR="00761841" w:rsidRPr="002E3CAE">
        <w:rPr>
          <w:rFonts w:ascii="Times New Roman" w:hAnsi="Times New Roman" w:cs="Times New Roman"/>
          <w:i/>
          <w:iCs/>
          <w:sz w:val="24"/>
          <w:szCs w:val="24"/>
        </w:rPr>
        <w:t>d</w:t>
      </w:r>
      <w:r w:rsidR="00761841" w:rsidRPr="002E3CAE">
        <w:rPr>
          <w:rFonts w:ascii="Times New Roman" w:hAnsi="Times New Roman" w:cs="Times New Roman"/>
          <w:sz w:val="24"/>
          <w:szCs w:val="24"/>
        </w:rPr>
        <w:t>-band center in Co-MOFs</w:t>
      </w:r>
      <w:r w:rsidRPr="002E3CAE">
        <w:rPr>
          <w:rFonts w:ascii="Times New Roman" w:hAnsi="Times New Roman" w:cs="Times New Roman"/>
          <w:sz w:val="24"/>
          <w:szCs w:val="24"/>
        </w:rPr>
        <w:t>.</w:t>
      </w:r>
    </w:p>
    <w:p w14:paraId="470D0A2D" w14:textId="2B3EDF66" w:rsidR="00976369" w:rsidRPr="002E3CAE" w:rsidRDefault="00976369" w:rsidP="00976369">
      <w:pPr>
        <w:widowControl/>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F</w:t>
      </w:r>
      <w:r w:rsidRPr="002E3CAE">
        <w:rPr>
          <w:rFonts w:ascii="Times New Roman" w:hAnsi="Times New Roman" w:cs="Times New Roman"/>
          <w:sz w:val="24"/>
          <w:szCs w:val="24"/>
        </w:rPr>
        <w:t>rom Supplementary Fig. 3</w:t>
      </w:r>
      <w:r w:rsidRPr="002E3CAE">
        <w:rPr>
          <w:rFonts w:ascii="Times New Roman" w:eastAsiaTheme="minorEastAsia" w:hAnsi="Times New Roman" w:cs="Times New Roman"/>
          <w:sz w:val="24"/>
          <w:szCs w:val="24"/>
        </w:rPr>
        <w:t>9</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it can be</w:t>
      </w:r>
      <w:r w:rsidRPr="002E3CAE">
        <w:rPr>
          <w:rFonts w:ascii="Times New Roman" w:hAnsi="Times New Roman" w:cs="Times New Roman"/>
          <w:sz w:val="24"/>
          <w:szCs w:val="24"/>
        </w:rPr>
        <w:t xml:space="preserve"> f</w:t>
      </w:r>
      <w:r w:rsidRPr="002E3CAE">
        <w:rPr>
          <w:rFonts w:ascii="Times New Roman" w:eastAsiaTheme="minorEastAsia" w:hAnsi="Times New Roman" w:cs="Times New Roman"/>
          <w:sz w:val="24"/>
          <w:szCs w:val="24"/>
        </w:rPr>
        <w:t>ou</w:t>
      </w:r>
      <w:r w:rsidRPr="002E3CAE">
        <w:rPr>
          <w:rFonts w:ascii="Times New Roman" w:hAnsi="Times New Roman" w:cs="Times New Roman"/>
          <w:sz w:val="24"/>
          <w:szCs w:val="24"/>
        </w:rPr>
        <w:t xml:space="preserve">nd that the theoretical </w:t>
      </w:r>
      <w:r w:rsidR="00426FA9" w:rsidRPr="002E3CAE">
        <w:rPr>
          <w:rFonts w:ascii="Times New Roman" w:hAnsi="Times New Roman" w:cs="Times New Roman"/>
          <w:sz w:val="24"/>
          <w:szCs w:val="24"/>
        </w:rPr>
        <w:t>energ</w:t>
      </w:r>
      <w:r w:rsidR="00426FA9" w:rsidRPr="002E3CAE">
        <w:rPr>
          <w:rFonts w:ascii="Times New Roman" w:eastAsiaTheme="minorEastAsia" w:hAnsi="Times New Roman" w:cs="Times New Roman"/>
          <w:sz w:val="24"/>
          <w:szCs w:val="24"/>
        </w:rPr>
        <w:t>y</w:t>
      </w:r>
      <w:r w:rsidR="00426FA9"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required for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II) of 3d</w:t>
      </w:r>
      <w:r w:rsidRPr="002E3CAE">
        <w:rPr>
          <w:rFonts w:ascii="Times New Roman" w:hAnsi="Times New Roman" w:cs="Times New Roman"/>
          <w:sz w:val="24"/>
          <w:szCs w:val="24"/>
          <w:vertAlign w:val="superscript"/>
        </w:rPr>
        <w:t>7</w:t>
      </w:r>
      <w:r w:rsidRPr="002E3CAE">
        <w:rPr>
          <w:rFonts w:ascii="Times New Roman" w:hAnsi="Times New Roman" w:cs="Times New Roman"/>
          <w:sz w:val="24"/>
          <w:szCs w:val="24"/>
        </w:rPr>
        <w:t xml:space="preserve"> to lose one electron to convert to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III) of 3</w:t>
      </w:r>
      <w:r w:rsidRPr="002E3CAE">
        <w:rPr>
          <w:rFonts w:ascii="Times New Roman" w:hAnsi="Times New Roman" w:cs="Times New Roman"/>
          <w:i/>
          <w:iCs/>
          <w:sz w:val="24"/>
          <w:szCs w:val="24"/>
        </w:rPr>
        <w:t>d</w:t>
      </w:r>
      <w:r w:rsidRPr="002E3CAE">
        <w:rPr>
          <w:rFonts w:ascii="Times New Roman" w:hAnsi="Times New Roman" w:cs="Times New Roman"/>
          <w:sz w:val="24"/>
          <w:szCs w:val="24"/>
          <w:vertAlign w:val="superscript"/>
        </w:rPr>
        <w:t>6</w:t>
      </w:r>
      <w:r w:rsidRPr="002E3CAE">
        <w:rPr>
          <w:rFonts w:ascii="Times New Roman" w:hAnsi="Times New Roman" w:cs="Times New Roman"/>
          <w:sz w:val="24"/>
          <w:szCs w:val="24"/>
        </w:rPr>
        <w:t xml:space="preserve"> in Co-MOFs </w:t>
      </w:r>
      <w:r w:rsidR="00426FA9" w:rsidRPr="002E3CAE">
        <w:rPr>
          <w:rFonts w:ascii="Times New Roman" w:eastAsiaTheme="minorEastAsia" w:hAnsi="Times New Roman" w:cs="Times New Roman"/>
          <w:sz w:val="24"/>
          <w:szCs w:val="24"/>
        </w:rPr>
        <w:t>is</w:t>
      </w:r>
      <w:r w:rsidR="00426FA9"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1.62, 2.17, and 2.8 eV for amino-Co-MOF, hydroxy-Co-MOF, and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-Co-MOF, respectively</w:t>
      </w:r>
      <w:r w:rsidR="00426FA9" w:rsidRPr="002E3CAE">
        <w:rPr>
          <w:rFonts w:ascii="Times New Roman" w:eastAsiaTheme="minorEastAsia" w:hAnsi="Times New Roman" w:cs="Times New Roman"/>
          <w:sz w:val="24"/>
          <w:szCs w:val="24"/>
        </w:rPr>
        <w:t>. This result</w:t>
      </w:r>
      <w:r w:rsidR="006F5712" w:rsidRPr="002E3CAE">
        <w:rPr>
          <w:rFonts w:ascii="Times New Roman" w:eastAsiaTheme="minorEastAsia" w:hAnsi="Times New Roman" w:cs="Times New Roman"/>
          <w:sz w:val="24"/>
          <w:szCs w:val="24"/>
        </w:rPr>
        <w:t xml:space="preserve"> </w:t>
      </w:r>
      <w:r w:rsidR="00426FA9" w:rsidRPr="002E3CAE">
        <w:rPr>
          <w:rFonts w:ascii="Times New Roman" w:eastAsiaTheme="minorEastAsia" w:hAnsi="Times New Roman" w:cs="Times New Roman"/>
          <w:sz w:val="24"/>
          <w:szCs w:val="24"/>
        </w:rPr>
        <w:t xml:space="preserve">indicates </w:t>
      </w:r>
      <w:r w:rsidR="006F5712" w:rsidRPr="002E3CAE">
        <w:rPr>
          <w:rFonts w:ascii="Times New Roman" w:eastAsiaTheme="minorEastAsia" w:hAnsi="Times New Roman" w:cs="Times New Roman"/>
          <w:sz w:val="24"/>
          <w:szCs w:val="24"/>
        </w:rPr>
        <w:t xml:space="preserve">that the formation energy of </w:t>
      </w:r>
      <w:proofErr w:type="gramStart"/>
      <w:r w:rsidR="006F5712" w:rsidRPr="002E3CAE">
        <w:rPr>
          <w:rFonts w:ascii="Times New Roman" w:hAnsi="Times New Roman" w:cs="Times New Roman"/>
          <w:sz w:val="24"/>
          <w:szCs w:val="24"/>
        </w:rPr>
        <w:t>Co(</w:t>
      </w:r>
      <w:proofErr w:type="gramEnd"/>
      <w:r w:rsidR="006F5712" w:rsidRPr="002E3CAE">
        <w:rPr>
          <w:rFonts w:ascii="Times New Roman" w:hAnsi="Times New Roman" w:cs="Times New Roman"/>
          <w:sz w:val="24"/>
          <w:szCs w:val="24"/>
        </w:rPr>
        <w:t>III)</w:t>
      </w:r>
      <w:r w:rsidR="006F5712" w:rsidRPr="002E3CAE">
        <w:rPr>
          <w:rFonts w:ascii="Times New Roman" w:eastAsiaTheme="minorEastAsia" w:hAnsi="Times New Roman" w:cs="Times New Roman"/>
          <w:sz w:val="24"/>
          <w:szCs w:val="24"/>
        </w:rPr>
        <w:t xml:space="preserve"> in amino-Co-MOF</w:t>
      </w:r>
      <w:r w:rsidRPr="002E3CAE">
        <w:rPr>
          <w:rFonts w:ascii="Times New Roman" w:eastAsiaTheme="minorEastAsia" w:hAnsi="Times New Roman" w:cs="Times New Roman"/>
          <w:sz w:val="24"/>
          <w:szCs w:val="24"/>
        </w:rPr>
        <w:t xml:space="preserve"> </w:t>
      </w:r>
      <w:r w:rsidR="006F5712" w:rsidRPr="002E3CAE">
        <w:rPr>
          <w:rFonts w:ascii="Times New Roman" w:eastAsiaTheme="minorEastAsia" w:hAnsi="Times New Roman" w:cs="Times New Roman"/>
          <w:sz w:val="24"/>
          <w:szCs w:val="24"/>
        </w:rPr>
        <w:t xml:space="preserve">is lowest in Co-MOFs. </w:t>
      </w:r>
      <w:r w:rsidRPr="002E3CAE">
        <w:rPr>
          <w:rFonts w:ascii="Times New Roman" w:eastAsiaTheme="minorEastAsia" w:hAnsi="Times New Roman" w:cs="Times New Roman"/>
          <w:sz w:val="24"/>
          <w:szCs w:val="24"/>
        </w:rPr>
        <w:t>T</w:t>
      </w:r>
      <w:r w:rsidRPr="002E3CAE">
        <w:rPr>
          <w:rFonts w:ascii="Times New Roman" w:hAnsi="Times New Roman" w:cs="Times New Roman"/>
          <w:sz w:val="24"/>
          <w:szCs w:val="24"/>
        </w:rPr>
        <w:t xml:space="preserve">he location of d-band centers of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 xml:space="preserve">II) in </w:t>
      </w:r>
      <w:r w:rsidRPr="002E3CAE">
        <w:rPr>
          <w:rFonts w:ascii="Times New Roman" w:eastAsiaTheme="minorEastAsia" w:hAnsi="Times New Roman" w:cs="Times New Roman"/>
          <w:sz w:val="24"/>
          <w:szCs w:val="24"/>
        </w:rPr>
        <w:t>Co-</w:t>
      </w:r>
      <w:r w:rsidRPr="002E3CAE">
        <w:rPr>
          <w:rFonts w:ascii="Times New Roman" w:hAnsi="Times New Roman" w:cs="Times New Roman"/>
          <w:sz w:val="24"/>
          <w:szCs w:val="24"/>
        </w:rPr>
        <w:t xml:space="preserve">MOFs relative to the Fermi energy </w:t>
      </w:r>
      <w:r w:rsidR="00426FA9" w:rsidRPr="002E3CAE">
        <w:rPr>
          <w:rFonts w:ascii="Times New Roman" w:eastAsiaTheme="minorEastAsia" w:hAnsi="Times New Roman" w:cs="Times New Roman"/>
          <w:sz w:val="24"/>
          <w:szCs w:val="24"/>
        </w:rPr>
        <w:t>is</w:t>
      </w:r>
      <w:r w:rsidR="00426FA9"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-2.14, -2.87, and -3.55 eV for amino-Co-MOF, hydroxy-Co-MOF, and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-Co-MOF, respectively</w:t>
      </w:r>
      <w:r w:rsidR="006F5712" w:rsidRPr="002E3CAE">
        <w:rPr>
          <w:rFonts w:ascii="Times New Roman" w:eastAsiaTheme="minorEastAsia" w:hAnsi="Times New Roman" w:cs="Times New Roman"/>
          <w:sz w:val="24"/>
          <w:szCs w:val="24"/>
        </w:rPr>
        <w:t>, illustrating that amino-Co-MOF adsorbs reactants more readily.</w:t>
      </w:r>
    </w:p>
    <w:p w14:paraId="2D549139" w14:textId="48FBE9F3" w:rsidR="00F9303C" w:rsidRPr="002E3CAE" w:rsidRDefault="00F9303C" w:rsidP="009A7554">
      <w:pPr>
        <w:widowControl/>
        <w:spacing w:line="360" w:lineRule="auto"/>
        <w:jc w:val="left"/>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p>
    <w:p w14:paraId="6F14E7C7" w14:textId="77777777" w:rsidR="00CA6B3A" w:rsidRPr="002E3CAE" w:rsidRDefault="00CA6B3A" w:rsidP="009A7554">
      <w:pPr>
        <w:keepNext/>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0BE9BA71" wp14:editId="20A244DD">
            <wp:extent cx="5400000" cy="1645799"/>
            <wp:effectExtent l="0" t="0" r="0" b="0"/>
            <wp:docPr id="4577023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00" cy="1645799"/>
                    </a:xfrm>
                    <a:prstGeom prst="rect">
                      <a:avLst/>
                    </a:prstGeom>
                    <a:noFill/>
                  </pic:spPr>
                </pic:pic>
              </a:graphicData>
            </a:graphic>
          </wp:inline>
        </w:drawing>
      </w:r>
    </w:p>
    <w:p w14:paraId="100CA080" w14:textId="651E0966" w:rsidR="00CA6B3A" w:rsidRPr="002E3CAE" w:rsidRDefault="00CA6B3A" w:rsidP="009A7554">
      <w:pPr>
        <w:pStyle w:val="af3"/>
        <w:spacing w:line="360" w:lineRule="auto"/>
        <w:jc w:val="both"/>
        <w:rPr>
          <w:rFonts w:ascii="Times New Roman" w:eastAsiaTheme="minorEastAsia" w:hAnsi="Times New Roman" w:cs="Times New Roman"/>
          <w:b w:val="0"/>
          <w:bCs/>
          <w:vanish/>
          <w:sz w:val="24"/>
          <w:szCs w:val="24"/>
          <w:specVanish/>
        </w:rPr>
      </w:pPr>
      <w:bookmarkStart w:id="123" w:name="_Ref194694463"/>
      <w:bookmarkStart w:id="124" w:name="_Toc207399120"/>
      <w:r w:rsidRPr="002E3CAE">
        <w:rPr>
          <w:rFonts w:ascii="Times New Roman" w:hAnsi="Times New Roman" w:cs="Times New Roman"/>
          <w:sz w:val="24"/>
          <w:szCs w:val="24"/>
        </w:rPr>
        <w:t xml:space="preserve">Supplementary Fig. </w:t>
      </w:r>
      <w:bookmarkStart w:id="125" w:name="OLE_LINK16"/>
      <w:bookmarkEnd w:id="123"/>
      <w:bookmarkEnd w:id="124"/>
      <w:r w:rsidR="00B978B7" w:rsidRPr="002E3CAE">
        <w:rPr>
          <w:rFonts w:ascii="Times New Roman" w:eastAsiaTheme="minorEastAsia" w:hAnsi="Times New Roman" w:cs="Times New Roman"/>
          <w:sz w:val="24"/>
          <w:szCs w:val="24"/>
        </w:rPr>
        <w:t>40</w:t>
      </w:r>
    </w:p>
    <w:p w14:paraId="4F7614DB" w14:textId="28D7C93E" w:rsidR="00CA6B3A" w:rsidRPr="002E3CAE" w:rsidRDefault="00CA6B3A"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bookmarkEnd w:id="125"/>
      <w:r w:rsidRPr="002E3CAE">
        <w:rPr>
          <w:rFonts w:ascii="Times New Roman" w:hAnsi="Times New Roman" w:cs="Times New Roman"/>
          <w:sz w:val="24"/>
          <w:szCs w:val="24"/>
        </w:rPr>
        <w:t>Electrochemical redox capacity of Co cente</w:t>
      </w:r>
      <w:r w:rsidRPr="002E3CAE">
        <w:rPr>
          <w:rFonts w:ascii="Times New Roman" w:eastAsiaTheme="minorEastAsia" w:hAnsi="Times New Roman" w:cs="Times New Roman"/>
          <w:sz w:val="24"/>
          <w:szCs w:val="24"/>
        </w:rPr>
        <w:t>r</w:t>
      </w:r>
      <w:r w:rsidRPr="002E3CAE">
        <w:rPr>
          <w:rFonts w:ascii="Times New Roman" w:hAnsi="Times New Roman" w:cs="Times New Roman"/>
          <w:sz w:val="24"/>
          <w:szCs w:val="24"/>
        </w:rPr>
        <w:t xml:space="preserve">s in Co-MOFs. </w:t>
      </w:r>
      <w:bookmarkStart w:id="126" w:name="OLE_LINK141"/>
      <w:r w:rsidRPr="002E3CAE">
        <w:rPr>
          <w:rFonts w:ascii="Times New Roman" w:hAnsi="Times New Roman" w:cs="Times New Roman"/>
          <w:sz w:val="24"/>
          <w:szCs w:val="24"/>
        </w:rPr>
        <w:t>Cyclic voltammograms</w:t>
      </w:r>
      <w:bookmarkEnd w:id="126"/>
      <w:r w:rsidRPr="002E3CAE">
        <w:rPr>
          <w:rFonts w:ascii="Times New Roman" w:hAnsi="Times New Roman" w:cs="Times New Roman"/>
          <w:sz w:val="24"/>
          <w:szCs w:val="24"/>
        </w:rPr>
        <w:t xml:space="preserve"> of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amino-Co-MOF, </w:t>
      </w:r>
      <w:r w:rsidRPr="002E3CAE">
        <w:rPr>
          <w:rFonts w:ascii="Times New Roman" w:hAnsi="Times New Roman" w:cs="Times New Roman"/>
          <w:b/>
          <w:bCs/>
          <w:sz w:val="24"/>
          <w:szCs w:val="24"/>
        </w:rPr>
        <w:t xml:space="preserve">(b) </w:t>
      </w:r>
      <w:r w:rsidRPr="002E3CAE">
        <w:rPr>
          <w:rFonts w:ascii="Times New Roman" w:hAnsi="Times New Roman" w:cs="Times New Roman"/>
          <w:sz w:val="24"/>
          <w:szCs w:val="24"/>
        </w:rPr>
        <w:t xml:space="preserve">hydroxy-Co-MOF, and </w:t>
      </w:r>
      <w:r w:rsidRPr="002E3CAE">
        <w:rPr>
          <w:rFonts w:ascii="Times New Roman" w:hAnsi="Times New Roman" w:cs="Times New Roman"/>
          <w:b/>
          <w:bCs/>
          <w:sz w:val="24"/>
          <w:szCs w:val="24"/>
        </w:rPr>
        <w:t>(</w:t>
      </w:r>
      <w:r w:rsidRPr="002E3CAE">
        <w:rPr>
          <w:rFonts w:ascii="Times New Roman" w:eastAsiaTheme="minorEastAsia" w:hAnsi="Times New Roman" w:cs="Times New Roman"/>
          <w:b/>
          <w:bCs/>
          <w:sz w:val="24"/>
          <w:szCs w:val="24"/>
        </w:rPr>
        <w:t>c</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 xml:space="preserve">-Co-MOF recorded in anhydrous acetonitrile containing 0.1 M tetrabutylammonium hexafluorophosphate </w:t>
      </w:r>
      <w:r w:rsidR="00426FA9" w:rsidRPr="002E3CAE">
        <w:rPr>
          <w:rFonts w:ascii="Times New Roman" w:eastAsiaTheme="minorEastAsia" w:hAnsi="Times New Roman" w:cs="Times New Roman"/>
          <w:sz w:val="24"/>
          <w:szCs w:val="24"/>
        </w:rPr>
        <w:t>using</w:t>
      </w:r>
      <w:r w:rsidR="00426FA9" w:rsidRPr="002E3CAE">
        <w:rPr>
          <w:rFonts w:ascii="Times New Roman" w:hAnsi="Times New Roman" w:cs="Times New Roman"/>
          <w:sz w:val="24"/>
          <w:szCs w:val="24"/>
        </w:rPr>
        <w:t xml:space="preserve"> </w:t>
      </w:r>
      <w:r w:rsidR="003C091A" w:rsidRPr="002E3CAE">
        <w:rPr>
          <w:rFonts w:ascii="Times New Roman" w:hAnsi="Times New Roman" w:cs="Times New Roman"/>
          <w:sz w:val="24"/>
          <w:szCs w:val="24"/>
        </w:rPr>
        <w:t xml:space="preserve">a </w:t>
      </w:r>
      <w:r w:rsidRPr="002E3CAE">
        <w:rPr>
          <w:rFonts w:ascii="Times New Roman" w:hAnsi="Times New Roman" w:cs="Times New Roman"/>
          <w:sz w:val="24"/>
          <w:szCs w:val="24"/>
        </w:rPr>
        <w:t xml:space="preserve">glassy carbon </w:t>
      </w:r>
      <w:r w:rsidR="00426FA9" w:rsidRPr="002E3CAE">
        <w:rPr>
          <w:rFonts w:ascii="Times New Roman" w:eastAsiaTheme="minorEastAsia" w:hAnsi="Times New Roman" w:cs="Times New Roman"/>
          <w:sz w:val="24"/>
          <w:szCs w:val="24"/>
        </w:rPr>
        <w:t>electrode</w:t>
      </w:r>
      <w:r w:rsidRPr="002E3CAE">
        <w:rPr>
          <w:rFonts w:ascii="Times New Roman" w:hAnsi="Times New Roman" w:cs="Times New Roman"/>
          <w:sz w:val="24"/>
          <w:szCs w:val="24"/>
        </w:rPr>
        <w:t>. The baselines used for capacitance correction are denoted in the cyclic voltammograms as horizontal lines.</w:t>
      </w:r>
    </w:p>
    <w:p w14:paraId="41C7E89C" w14:textId="236AF483" w:rsidR="006F5712" w:rsidRPr="002E3CAE" w:rsidRDefault="006F5712" w:rsidP="006F5712">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As shown in</w:t>
      </w:r>
      <w:r w:rsidRPr="002E3CAE">
        <w:rPr>
          <w:rFonts w:ascii="Times New Roman" w:hAnsi="Times New Roman" w:cs="Times New Roman"/>
          <w:sz w:val="24"/>
          <w:szCs w:val="24"/>
        </w:rPr>
        <w:t xml:space="preserve"> </w:t>
      </w:r>
      <w:r w:rsidR="00B978B7" w:rsidRPr="002E3CAE">
        <w:rPr>
          <w:rFonts w:ascii="Times New Roman" w:eastAsiaTheme="minorEastAsia" w:hAnsi="Times New Roman" w:cs="Times New Roman"/>
          <w:sz w:val="24"/>
          <w:szCs w:val="24"/>
        </w:rPr>
        <w:t>Supplementary Fig. 40</w:t>
      </w:r>
      <w:r w:rsidRPr="002E3CAE">
        <w:rPr>
          <w:rFonts w:ascii="Times New Roman" w:hAnsi="Times New Roman" w:cs="Times New Roman"/>
          <w:sz w:val="24"/>
          <w:szCs w:val="24"/>
        </w:rPr>
        <w:t>, it can be found that Co centers in Co-MOFs undergo two redox couples to the OER catalytic wave at ~1.1 V (O</w:t>
      </w:r>
      <w:r w:rsidRPr="002E3CAE">
        <w:rPr>
          <w:rFonts w:ascii="Times New Roman" w:hAnsi="Times New Roman" w:cs="Times New Roman"/>
          <w:sz w:val="24"/>
          <w:szCs w:val="24"/>
          <w:vertAlign w:val="subscript"/>
        </w:rPr>
        <w:t>1</w:t>
      </w:r>
      <w:r w:rsidRPr="002E3CAE">
        <w:rPr>
          <w:rFonts w:ascii="Times New Roman" w:hAnsi="Times New Roman" w:cs="Times New Roman"/>
          <w:sz w:val="24"/>
          <w:szCs w:val="24"/>
        </w:rPr>
        <w:t xml:space="preserve"> and R</w:t>
      </w:r>
      <w:r w:rsidRPr="002E3CAE">
        <w:rPr>
          <w:rFonts w:ascii="Times New Roman" w:hAnsi="Times New Roman" w:cs="Times New Roman"/>
          <w:sz w:val="24"/>
          <w:szCs w:val="24"/>
          <w:vertAlign w:val="subscript"/>
        </w:rPr>
        <w:t>1</w:t>
      </w:r>
      <w:r w:rsidRPr="002E3CAE">
        <w:rPr>
          <w:rFonts w:ascii="Times New Roman" w:hAnsi="Times New Roman" w:cs="Times New Roman"/>
          <w:sz w:val="24"/>
          <w:szCs w:val="24"/>
        </w:rPr>
        <w:t>) and at ~1.45 V (O</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and R</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that are attributed to the Co</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/Co</w:t>
      </w:r>
      <w:r w:rsidRPr="002E3CAE">
        <w:rPr>
          <w:rFonts w:ascii="Times New Roman" w:hAnsi="Times New Roman" w:cs="Times New Roman"/>
          <w:sz w:val="24"/>
          <w:szCs w:val="24"/>
          <w:vertAlign w:val="superscript"/>
        </w:rPr>
        <w:t>3+</w:t>
      </w:r>
      <w:r w:rsidRPr="002E3CAE">
        <w:rPr>
          <w:rFonts w:ascii="Times New Roman" w:hAnsi="Times New Roman" w:cs="Times New Roman"/>
          <w:sz w:val="24"/>
          <w:szCs w:val="24"/>
        </w:rPr>
        <w:t xml:space="preserve"> and Co</w:t>
      </w:r>
      <w:r w:rsidRPr="002E3CAE">
        <w:rPr>
          <w:rFonts w:ascii="Times New Roman" w:hAnsi="Times New Roman" w:cs="Times New Roman"/>
          <w:sz w:val="24"/>
          <w:szCs w:val="24"/>
          <w:vertAlign w:val="superscript"/>
        </w:rPr>
        <w:t>3+</w:t>
      </w:r>
      <w:r w:rsidRPr="002E3CAE">
        <w:rPr>
          <w:rFonts w:ascii="Times New Roman" w:hAnsi="Times New Roman" w:cs="Times New Roman"/>
          <w:sz w:val="24"/>
          <w:szCs w:val="24"/>
        </w:rPr>
        <w:t>/Co</w:t>
      </w:r>
      <w:r w:rsidRPr="002E3CAE">
        <w:rPr>
          <w:rFonts w:ascii="Times New Roman" w:hAnsi="Times New Roman" w:cs="Times New Roman"/>
          <w:sz w:val="24"/>
          <w:szCs w:val="24"/>
          <w:vertAlign w:val="superscript"/>
        </w:rPr>
        <w:t>3+δ</w:t>
      </w:r>
      <w:r w:rsidRPr="002E3CAE">
        <w:rPr>
          <w:rFonts w:ascii="Times New Roman" w:hAnsi="Times New Roman" w:cs="Times New Roman"/>
          <w:sz w:val="24"/>
          <w:szCs w:val="24"/>
        </w:rPr>
        <w:t xml:space="preserve"> redox couples, respectively. The redox electrochemistry of Co cente</w:t>
      </w:r>
      <w:r w:rsidRPr="002E3CAE">
        <w:rPr>
          <w:rFonts w:ascii="Times New Roman" w:eastAsiaTheme="minorEastAsia" w:hAnsi="Times New Roman" w:cs="Times New Roman"/>
          <w:sz w:val="24"/>
          <w:szCs w:val="24"/>
        </w:rPr>
        <w:t>r</w:t>
      </w:r>
      <w:r w:rsidRPr="002E3CAE">
        <w:rPr>
          <w:rFonts w:ascii="Times New Roman" w:hAnsi="Times New Roman" w:cs="Times New Roman"/>
          <w:sz w:val="24"/>
          <w:szCs w:val="24"/>
        </w:rPr>
        <w:t xml:space="preserve">s in Co-MOFs strongly depends on </w:t>
      </w:r>
      <w:r w:rsidRPr="002E3CAE">
        <w:rPr>
          <w:rFonts w:ascii="Times New Roman" w:eastAsiaTheme="minorEastAsia" w:hAnsi="Times New Roman" w:cs="Times New Roman"/>
          <w:sz w:val="24"/>
          <w:szCs w:val="24"/>
        </w:rPr>
        <w:t>their</w:t>
      </w:r>
      <w:r w:rsidRPr="002E3CAE">
        <w:rPr>
          <w:rFonts w:ascii="Times New Roman" w:hAnsi="Times New Roman" w:cs="Times New Roman"/>
          <w:sz w:val="24"/>
          <w:szCs w:val="24"/>
        </w:rPr>
        <w:t xml:space="preserve"> pristine electronic configuration due to the variation of the intensity ratio between the two redox pairs in Co-MOFs</w:t>
      </w:r>
      <w:r w:rsidR="004E2506" w:rsidRPr="002E3CAE">
        <w:rPr>
          <w:rFonts w:ascii="Times New Roman" w:eastAsiaTheme="minorEastAsia" w:hAnsi="Times New Roman" w:cs="Times New Roman"/>
          <w:sz w:val="24"/>
          <w:szCs w:val="24"/>
          <w:vertAlign w:val="superscript"/>
        </w:rPr>
        <w:t>7</w:t>
      </w:r>
      <w:r w:rsidRPr="002E3CAE">
        <w:rPr>
          <w:rFonts w:ascii="Times New Roman" w:hAnsi="Times New Roman" w:cs="Times New Roman"/>
          <w:sz w:val="24"/>
          <w:szCs w:val="24"/>
        </w:rPr>
        <w:t>. Because transformed Co</w:t>
      </w:r>
      <w:r w:rsidRPr="002E3CAE">
        <w:rPr>
          <w:rFonts w:ascii="Times New Roman" w:hAnsi="Times New Roman" w:cs="Times New Roman"/>
          <w:sz w:val="24"/>
          <w:szCs w:val="24"/>
          <w:vertAlign w:val="superscript"/>
        </w:rPr>
        <w:t>3+</w:t>
      </w:r>
      <w:r w:rsidRPr="002E3CAE">
        <w:rPr>
          <w:rFonts w:ascii="Times New Roman" w:hAnsi="Times New Roman" w:cs="Times New Roman"/>
          <w:sz w:val="24"/>
          <w:szCs w:val="24"/>
        </w:rPr>
        <w:t xml:space="preserve"> species in Co-MOFs are recognized as </w:t>
      </w:r>
      <w:r w:rsidRPr="002E3CAE">
        <w:rPr>
          <w:rFonts w:ascii="Times New Roman" w:eastAsiaTheme="minorEastAsia" w:hAnsi="Times New Roman" w:cs="Times New Roman"/>
          <w:sz w:val="24"/>
          <w:szCs w:val="24"/>
        </w:rPr>
        <w:t xml:space="preserve">the </w:t>
      </w:r>
      <w:r w:rsidRPr="002E3CAE">
        <w:rPr>
          <w:rFonts w:ascii="Times New Roman" w:hAnsi="Times New Roman" w:cs="Times New Roman"/>
          <w:sz w:val="24"/>
          <w:szCs w:val="24"/>
        </w:rPr>
        <w:t>catalytically active state for the OER reactions, therefore, we interpret the capacitance-corrected current ratio of O</w:t>
      </w:r>
      <w:r w:rsidRPr="002E3CAE">
        <w:rPr>
          <w:rFonts w:ascii="Times New Roman" w:hAnsi="Times New Roman" w:cs="Times New Roman"/>
          <w:sz w:val="24"/>
          <w:szCs w:val="24"/>
          <w:vertAlign w:val="subscript"/>
        </w:rPr>
        <w:t>1</w:t>
      </w:r>
      <w:r w:rsidRPr="002E3CAE">
        <w:rPr>
          <w:rFonts w:ascii="Times New Roman" w:hAnsi="Times New Roman" w:cs="Times New Roman"/>
          <w:sz w:val="24"/>
          <w:szCs w:val="24"/>
        </w:rPr>
        <w:t>/O</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as the mean </w:t>
      </w:r>
      <w:proofErr w:type="spellStart"/>
      <w:r w:rsidRPr="002E3CAE">
        <w:rPr>
          <w:rFonts w:ascii="Times New Roman" w:hAnsi="Times New Roman" w:cs="Times New Roman"/>
          <w:sz w:val="24"/>
          <w:szCs w:val="24"/>
        </w:rPr>
        <w:t>oxidizability</w:t>
      </w:r>
      <w:proofErr w:type="spellEnd"/>
      <w:r w:rsidRPr="002E3CAE">
        <w:rPr>
          <w:rFonts w:ascii="Times New Roman" w:hAnsi="Times New Roman" w:cs="Times New Roman"/>
          <w:sz w:val="24"/>
          <w:szCs w:val="24"/>
        </w:rPr>
        <w:t xml:space="preserve"> of the Co centers in Co-MOFs</w:t>
      </w:r>
      <w:r w:rsidR="004E2506" w:rsidRPr="002E3CAE">
        <w:rPr>
          <w:rFonts w:ascii="Times New Roman" w:eastAsiaTheme="minorEastAsia" w:hAnsi="Times New Roman" w:cs="Times New Roman"/>
          <w:sz w:val="24"/>
          <w:szCs w:val="24"/>
          <w:vertAlign w:val="superscript"/>
        </w:rPr>
        <w:t>7</w:t>
      </w:r>
      <w:r w:rsidRPr="002E3CAE">
        <w:rPr>
          <w:rFonts w:ascii="Times New Roman" w:hAnsi="Times New Roman" w:cs="Times New Roman"/>
          <w:sz w:val="24"/>
          <w:szCs w:val="24"/>
        </w:rPr>
        <w:t xml:space="preserve">. Moreover, </w:t>
      </w:r>
      <w:r w:rsidRPr="002E3CAE">
        <w:rPr>
          <w:rFonts w:ascii="Times New Roman" w:eastAsiaTheme="minorEastAsia" w:hAnsi="Times New Roman" w:cs="Times New Roman"/>
          <w:sz w:val="24"/>
          <w:szCs w:val="24"/>
        </w:rPr>
        <w:t>the</w:t>
      </w:r>
      <w:r w:rsidRPr="002E3CAE">
        <w:rPr>
          <w:rFonts w:ascii="Times New Roman" w:hAnsi="Times New Roman" w:cs="Times New Roman"/>
          <w:sz w:val="24"/>
          <w:szCs w:val="24"/>
        </w:rPr>
        <w:t xml:space="preserve"> </w:t>
      </w:r>
      <w:proofErr w:type="spellStart"/>
      <w:r w:rsidRPr="002E3CAE">
        <w:rPr>
          <w:rFonts w:ascii="Times New Roman" w:hAnsi="Times New Roman" w:cs="Times New Roman"/>
          <w:sz w:val="24"/>
          <w:szCs w:val="24"/>
        </w:rPr>
        <w:t>oxidizability</w:t>
      </w:r>
      <w:proofErr w:type="spellEnd"/>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 xml:space="preserve">of </w:t>
      </w:r>
      <w:r w:rsidRPr="002E3CAE">
        <w:rPr>
          <w:rFonts w:ascii="Times New Roman" w:hAnsi="Times New Roman" w:cs="Times New Roman"/>
          <w:sz w:val="24"/>
          <w:szCs w:val="24"/>
        </w:rPr>
        <w:t>Co</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center</w:t>
      </w:r>
      <w:r w:rsidRPr="002E3CAE">
        <w:rPr>
          <w:rFonts w:ascii="Times New Roman" w:eastAsiaTheme="minorEastAsia" w:hAnsi="Times New Roman" w:cs="Times New Roman"/>
          <w:sz w:val="24"/>
          <w:szCs w:val="24"/>
        </w:rPr>
        <w:t xml:space="preserve">s </w:t>
      </w:r>
      <w:r w:rsidRPr="002E3CAE">
        <w:rPr>
          <w:rFonts w:ascii="Times New Roman" w:hAnsi="Times New Roman" w:cs="Times New Roman"/>
          <w:sz w:val="24"/>
          <w:szCs w:val="24"/>
        </w:rPr>
        <w:t>represents the transformation ability from pristine Co</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to active Co</w:t>
      </w:r>
      <w:r w:rsidRPr="002E3CAE">
        <w:rPr>
          <w:rFonts w:ascii="Times New Roman" w:hAnsi="Times New Roman" w:cs="Times New Roman"/>
          <w:sz w:val="24"/>
          <w:szCs w:val="24"/>
          <w:vertAlign w:val="superscript"/>
        </w:rPr>
        <w:t>3+</w:t>
      </w:r>
      <w:r w:rsidRPr="002E3CAE">
        <w:rPr>
          <w:rFonts w:ascii="Times New Roman" w:hAnsi="Times New Roman" w:cs="Times New Roman"/>
          <w:sz w:val="24"/>
          <w:szCs w:val="24"/>
        </w:rPr>
        <w:t>.</w:t>
      </w:r>
    </w:p>
    <w:p w14:paraId="621BC554" w14:textId="77777777" w:rsidR="006F5712" w:rsidRPr="002E3CAE" w:rsidRDefault="006F5712">
      <w:pPr>
        <w:widowControl/>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2D338895" w14:textId="77777777" w:rsidR="00CA6B3A" w:rsidRPr="002E3CAE" w:rsidRDefault="00CA6B3A" w:rsidP="009A7554">
      <w:pPr>
        <w:keepNext/>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0C389486" wp14:editId="71A6A208">
            <wp:extent cx="3240000" cy="2977790"/>
            <wp:effectExtent l="0" t="0" r="0" b="0"/>
            <wp:docPr id="2966801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0000" cy="2977790"/>
                    </a:xfrm>
                    <a:prstGeom prst="rect">
                      <a:avLst/>
                    </a:prstGeom>
                    <a:noFill/>
                  </pic:spPr>
                </pic:pic>
              </a:graphicData>
            </a:graphic>
          </wp:inline>
        </w:drawing>
      </w:r>
    </w:p>
    <w:p w14:paraId="2D0B906D" w14:textId="0FB9C0F6" w:rsidR="00CA6B3A" w:rsidRPr="002E3CAE" w:rsidRDefault="00CA6B3A" w:rsidP="009A7554">
      <w:pPr>
        <w:pStyle w:val="af3"/>
        <w:spacing w:line="360" w:lineRule="auto"/>
        <w:jc w:val="both"/>
        <w:rPr>
          <w:rFonts w:ascii="Times New Roman" w:eastAsiaTheme="minorEastAsia" w:hAnsi="Times New Roman" w:cs="Times New Roman"/>
          <w:b w:val="0"/>
          <w:bCs/>
          <w:vanish/>
          <w:sz w:val="24"/>
          <w:szCs w:val="24"/>
          <w:specVanish/>
        </w:rPr>
      </w:pPr>
      <w:bookmarkStart w:id="127" w:name="_Ref194694520"/>
      <w:bookmarkStart w:id="128" w:name="_Toc207399121"/>
      <w:r w:rsidRPr="002E3CAE">
        <w:rPr>
          <w:rFonts w:ascii="Times New Roman" w:hAnsi="Times New Roman" w:cs="Times New Roman"/>
          <w:sz w:val="24"/>
          <w:szCs w:val="24"/>
        </w:rPr>
        <w:t xml:space="preserve">Supplementary Fig. </w:t>
      </w:r>
      <w:bookmarkEnd w:id="127"/>
      <w:bookmarkEnd w:id="128"/>
      <w:r w:rsidR="00B978B7" w:rsidRPr="002E3CAE">
        <w:rPr>
          <w:rFonts w:ascii="Times New Roman" w:eastAsiaTheme="minorEastAsia" w:hAnsi="Times New Roman" w:cs="Times New Roman"/>
          <w:sz w:val="24"/>
          <w:szCs w:val="24"/>
        </w:rPr>
        <w:t>41</w:t>
      </w:r>
    </w:p>
    <w:p w14:paraId="2FB06656" w14:textId="77777777" w:rsidR="00CA6B3A" w:rsidRPr="002E3CAE" w:rsidRDefault="00CA6B3A"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 xml:space="preserve">Dependence relationship </w:t>
      </w:r>
      <w:r w:rsidRPr="002E3CAE">
        <w:rPr>
          <w:rFonts w:ascii="Times New Roman" w:hAnsi="Times New Roman" w:cs="Times New Roman"/>
          <w:sz w:val="24"/>
          <w:szCs w:val="24"/>
        </w:rPr>
        <w:t xml:space="preserve">between </w:t>
      </w:r>
      <w:r w:rsidRPr="002E3CAE">
        <w:rPr>
          <w:rFonts w:ascii="Times New Roman" w:eastAsiaTheme="minorEastAsia" w:hAnsi="Times New Roman" w:cs="Times New Roman"/>
          <w:sz w:val="24"/>
          <w:szCs w:val="24"/>
        </w:rPr>
        <w:t>the</w:t>
      </w:r>
      <w:r w:rsidRPr="002E3CAE">
        <w:rPr>
          <w:rFonts w:ascii="Times New Roman" w:hAnsi="Times New Roman" w:cs="Times New Roman"/>
          <w:sz w:val="24"/>
          <w:szCs w:val="24"/>
        </w:rPr>
        <w:t xml:space="preserve"> </w:t>
      </w:r>
      <w:proofErr w:type="spellStart"/>
      <w:r w:rsidRPr="002E3CAE">
        <w:rPr>
          <w:rFonts w:ascii="Times New Roman" w:hAnsi="Times New Roman" w:cs="Times New Roman"/>
          <w:sz w:val="24"/>
          <w:szCs w:val="24"/>
        </w:rPr>
        <w:t>oxidizability</w:t>
      </w:r>
      <w:proofErr w:type="spellEnd"/>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 xml:space="preserve">of </w:t>
      </w:r>
      <w:proofErr w:type="spellStart"/>
      <w:r w:rsidRPr="002E3CAE">
        <w:rPr>
          <w:rFonts w:ascii="Times New Roman" w:eastAsiaTheme="minorEastAsia" w:hAnsi="Times New Roman" w:cs="Times New Roman"/>
          <w:sz w:val="24"/>
          <w:szCs w:val="24"/>
        </w:rPr>
        <w:t xml:space="preserve">Co </w:t>
      </w:r>
      <w:r w:rsidRPr="002E3CAE">
        <w:rPr>
          <w:rFonts w:ascii="Times New Roman" w:hAnsi="Times New Roman" w:cs="Times New Roman"/>
          <w:sz w:val="24"/>
          <w:szCs w:val="24"/>
        </w:rPr>
        <w:t>in</w:t>
      </w:r>
      <w:proofErr w:type="spellEnd"/>
      <w:r w:rsidRPr="002E3CAE">
        <w:rPr>
          <w:rFonts w:ascii="Times New Roman" w:hAnsi="Times New Roman" w:cs="Times New Roman"/>
          <w:sz w:val="24"/>
          <w:szCs w:val="24"/>
        </w:rPr>
        <w:t xml:space="preserve"> Co-MOFs and their splitting energies.</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The</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Co-MOFs</w:t>
      </w:r>
      <w:r w:rsidRPr="002E3CAE">
        <w:rPr>
          <w:rFonts w:ascii="Times New Roman" w:eastAsiaTheme="minorEastAsia" w:hAnsi="Times New Roman" w:cs="Times New Roman"/>
          <w:sz w:val="24"/>
          <w:szCs w:val="24"/>
        </w:rPr>
        <w:t xml:space="preserve"> with larger splitting energy are more easily oxidized.</w:t>
      </w:r>
    </w:p>
    <w:p w14:paraId="3F6D1841" w14:textId="70DDEC2B" w:rsidR="006F5712" w:rsidRPr="002E3CAE" w:rsidRDefault="006F5712" w:rsidP="006F5712">
      <w:pPr>
        <w:spacing w:line="360" w:lineRule="auto"/>
        <w:ind w:firstLineChars="200" w:firstLine="480"/>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As shown in </w:t>
      </w:r>
      <w:r w:rsidR="00B978B7" w:rsidRPr="002E3CAE">
        <w:rPr>
          <w:rFonts w:ascii="Times New Roman" w:eastAsiaTheme="minorEastAsia" w:hAnsi="Times New Roman" w:cs="Times New Roman"/>
          <w:sz w:val="24"/>
          <w:szCs w:val="24"/>
        </w:rPr>
        <w:t>Supplementary Fig. 41</w:t>
      </w:r>
      <w:r w:rsidRPr="002E3CAE">
        <w:rPr>
          <w:rFonts w:ascii="Times New Roman" w:hAnsi="Times New Roman" w:cs="Times New Roman"/>
          <w:sz w:val="24"/>
          <w:szCs w:val="24"/>
        </w:rPr>
        <w:t>, establishing a dependen</w:t>
      </w:r>
      <w:r w:rsidRPr="002E3CAE">
        <w:rPr>
          <w:rFonts w:ascii="Times New Roman" w:eastAsiaTheme="minorEastAsia" w:hAnsi="Times New Roman" w:cs="Times New Roman"/>
          <w:sz w:val="24"/>
          <w:szCs w:val="24"/>
        </w:rPr>
        <w:t>cy</w:t>
      </w:r>
      <w:r w:rsidRPr="002E3CAE">
        <w:rPr>
          <w:rFonts w:ascii="Times New Roman" w:hAnsi="Times New Roman" w:cs="Times New Roman"/>
          <w:sz w:val="24"/>
          <w:szCs w:val="24"/>
        </w:rPr>
        <w:t xml:space="preserve"> relationship indicates that </w:t>
      </w:r>
      <w:r w:rsidRPr="002E3CAE">
        <w:rPr>
          <w:rFonts w:ascii="Times New Roman" w:eastAsiaTheme="minorEastAsia" w:hAnsi="Times New Roman" w:cs="Times New Roman"/>
          <w:sz w:val="24"/>
          <w:szCs w:val="24"/>
        </w:rPr>
        <w:t>the</w:t>
      </w:r>
      <w:r w:rsidRPr="002E3CAE">
        <w:rPr>
          <w:rFonts w:ascii="Times New Roman" w:hAnsi="Times New Roman" w:cs="Times New Roman"/>
          <w:sz w:val="24"/>
          <w:szCs w:val="24"/>
        </w:rPr>
        <w:t xml:space="preserve"> </w:t>
      </w:r>
      <w:proofErr w:type="spellStart"/>
      <w:r w:rsidRPr="002E3CAE">
        <w:rPr>
          <w:rFonts w:ascii="Times New Roman" w:hAnsi="Times New Roman" w:cs="Times New Roman"/>
          <w:sz w:val="24"/>
          <w:szCs w:val="24"/>
        </w:rPr>
        <w:t>oxidizability</w:t>
      </w:r>
      <w:proofErr w:type="spellEnd"/>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 xml:space="preserve">of </w:t>
      </w:r>
      <w:r w:rsidRPr="002E3CAE">
        <w:rPr>
          <w:rFonts w:ascii="Times New Roman" w:hAnsi="Times New Roman" w:cs="Times New Roman"/>
          <w:sz w:val="24"/>
          <w:szCs w:val="24"/>
        </w:rPr>
        <w:t>Co</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center</w:t>
      </w:r>
      <w:r w:rsidRPr="002E3CAE">
        <w:rPr>
          <w:rFonts w:ascii="Times New Roman" w:eastAsiaTheme="minorEastAsia" w:hAnsi="Times New Roman" w:cs="Times New Roman"/>
          <w:sz w:val="24"/>
          <w:szCs w:val="24"/>
        </w:rPr>
        <w:t>s</w:t>
      </w:r>
      <w:r w:rsidR="00E51077" w:rsidRPr="002E3CAE">
        <w:rPr>
          <w:rFonts w:ascii="Times New Roman" w:eastAsiaTheme="minorEastAsia" w:hAnsi="Times New Roman" w:cs="Times New Roman"/>
          <w:sz w:val="24"/>
          <w:szCs w:val="24"/>
        </w:rPr>
        <w:t xml:space="preserve"> is positively correlated with</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 xml:space="preserve">the </w:t>
      </w:r>
      <w:r w:rsidRPr="002E3CAE">
        <w:rPr>
          <w:rFonts w:ascii="Times New Roman" w:hAnsi="Times New Roman" w:cs="Times New Roman"/>
          <w:sz w:val="24"/>
          <w:szCs w:val="24"/>
        </w:rPr>
        <w:t>splitting energ</w:t>
      </w:r>
      <w:r w:rsidRPr="002E3CAE">
        <w:rPr>
          <w:rFonts w:ascii="Times New Roman" w:eastAsiaTheme="minorEastAsia" w:hAnsi="Times New Roman" w:cs="Times New Roman"/>
          <w:sz w:val="24"/>
          <w:szCs w:val="24"/>
        </w:rPr>
        <w:t xml:space="preserve">y of </w:t>
      </w:r>
      <w:r w:rsidRPr="002E3CAE">
        <w:rPr>
          <w:rFonts w:ascii="Times New Roman" w:hAnsi="Times New Roman" w:cs="Times New Roman"/>
          <w:sz w:val="24"/>
          <w:szCs w:val="24"/>
        </w:rPr>
        <w:t>Co</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center</w:t>
      </w:r>
      <w:r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w:t>
      </w:r>
      <w:r w:rsidR="00E51077" w:rsidRPr="002E3CAE">
        <w:rPr>
          <w:rFonts w:ascii="Times New Roman" w:eastAsiaTheme="minorEastAsia" w:hAnsi="Times New Roman" w:cs="Times New Roman"/>
          <w:sz w:val="24"/>
          <w:szCs w:val="24"/>
        </w:rPr>
        <w:t xml:space="preserve"> Therefore, Co(Ⅱ) centers in amino-Co-MOF with a large splitting energy are more easily oxidized to Co(Ⅲ) during OER, in agreement with the fitting results of </w:t>
      </w:r>
      <w:r w:rsidR="00E51077" w:rsidRPr="002E3CAE">
        <w:rPr>
          <w:rFonts w:ascii="Times New Roman" w:eastAsiaTheme="minorEastAsia" w:hAnsi="Times New Roman" w:cs="Times New Roman"/>
          <w:i/>
          <w:iCs/>
          <w:sz w:val="24"/>
          <w:szCs w:val="24"/>
        </w:rPr>
        <w:t>operando</w:t>
      </w:r>
      <w:r w:rsidR="00E51077" w:rsidRPr="002E3CAE">
        <w:rPr>
          <w:rFonts w:ascii="Times New Roman" w:eastAsiaTheme="minorEastAsia" w:hAnsi="Times New Roman" w:cs="Times New Roman"/>
          <w:sz w:val="24"/>
          <w:szCs w:val="24"/>
        </w:rPr>
        <w:t xml:space="preserve"> Co K-edge XANES (Supplementary Fig. 35).</w:t>
      </w:r>
    </w:p>
    <w:p w14:paraId="7FD1C11E" w14:textId="70E1AF55" w:rsidR="00CA6B3A" w:rsidRPr="002E3CAE" w:rsidRDefault="00CA6B3A"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br w:type="page"/>
      </w:r>
    </w:p>
    <w:p w14:paraId="4108B210" w14:textId="77777777" w:rsidR="00D249D3" w:rsidRPr="002E3CAE" w:rsidRDefault="00D249D3" w:rsidP="009A7554">
      <w:pPr>
        <w:widowControl/>
        <w:spacing w:line="360" w:lineRule="auto"/>
        <w:jc w:val="center"/>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noProof/>
          <w:sz w:val="24"/>
          <w:szCs w:val="24"/>
        </w:rPr>
        <w:lastRenderedPageBreak/>
        <w:drawing>
          <wp:inline distT="0" distB="0" distL="0" distR="0" wp14:anchorId="2775F28A" wp14:editId="5A285B93">
            <wp:extent cx="5760000" cy="1042322"/>
            <wp:effectExtent l="0" t="0" r="0" b="5715"/>
            <wp:docPr id="161385772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00" cy="1042322"/>
                    </a:xfrm>
                    <a:prstGeom prst="rect">
                      <a:avLst/>
                    </a:prstGeom>
                    <a:noFill/>
                  </pic:spPr>
                </pic:pic>
              </a:graphicData>
            </a:graphic>
          </wp:inline>
        </w:drawing>
      </w:r>
    </w:p>
    <w:p w14:paraId="05A3E4C9" w14:textId="194927DC" w:rsidR="00D249D3" w:rsidRPr="002E3CAE" w:rsidRDefault="00D249D3" w:rsidP="009A7554">
      <w:pPr>
        <w:pStyle w:val="af3"/>
        <w:spacing w:line="360" w:lineRule="auto"/>
        <w:jc w:val="both"/>
        <w:rPr>
          <w:rFonts w:ascii="Times New Roman" w:eastAsiaTheme="minorEastAsia" w:hAnsi="Times New Roman" w:cs="Times New Roman"/>
          <w:b w:val="0"/>
          <w:bCs/>
          <w:vanish/>
          <w:sz w:val="24"/>
          <w:szCs w:val="24"/>
          <w:specVanish/>
        </w:rPr>
      </w:pPr>
      <w:bookmarkStart w:id="129" w:name="_Toc207399122"/>
      <w:r w:rsidRPr="002E3CAE">
        <w:rPr>
          <w:rFonts w:ascii="Times New Roman" w:hAnsi="Times New Roman" w:cs="Times New Roman"/>
          <w:sz w:val="24"/>
          <w:szCs w:val="24"/>
        </w:rPr>
        <w:t xml:space="preserve">Supplementary Fig. </w:t>
      </w:r>
      <w:bookmarkEnd w:id="129"/>
      <w:r w:rsidR="006560AE" w:rsidRPr="002E3CAE">
        <w:rPr>
          <w:rFonts w:ascii="Times New Roman" w:eastAsiaTheme="minorEastAsia" w:hAnsi="Times New Roman" w:cs="Times New Roman"/>
          <w:sz w:val="24"/>
          <w:szCs w:val="24"/>
        </w:rPr>
        <w:t>42</w:t>
      </w:r>
    </w:p>
    <w:p w14:paraId="7B8CA5BE" w14:textId="2D4C1F39" w:rsidR="00D249D3" w:rsidRPr="002E3CAE" w:rsidRDefault="00D249D3" w:rsidP="009A7554">
      <w:pPr>
        <w:spacing w:line="360" w:lineRule="auto"/>
        <w:rPr>
          <w:rFonts w:ascii="Times New Roman" w:hAnsi="Times New Roman" w:cs="Times New Roman"/>
          <w:sz w:val="24"/>
          <w:szCs w:val="24"/>
        </w:rPr>
      </w:pPr>
      <w:r w:rsidRPr="002E3CAE">
        <w:rPr>
          <w:rFonts w:ascii="Times New Roman" w:hAnsi="Times New Roman" w:cs="Times New Roman"/>
          <w:sz w:val="24"/>
          <w:szCs w:val="24"/>
        </w:rPr>
        <w:t xml:space="preserve">. </w:t>
      </w:r>
      <w:r w:rsidR="00ED33E1" w:rsidRPr="002E3CAE">
        <w:rPr>
          <w:rFonts w:ascii="Times New Roman" w:eastAsiaTheme="minorEastAsia" w:hAnsi="Times New Roman" w:cs="Times New Roman"/>
          <w:sz w:val="24"/>
          <w:szCs w:val="24"/>
        </w:rPr>
        <w:t>Flowchart</w:t>
      </w:r>
      <w:r w:rsidRPr="002E3CAE">
        <w:rPr>
          <w:rFonts w:ascii="Times New Roman" w:eastAsiaTheme="minorEastAsia" w:hAnsi="Times New Roman" w:cs="Times New Roman"/>
          <w:sz w:val="24"/>
          <w:szCs w:val="24"/>
        </w:rPr>
        <w:t xml:space="preserve"> for the</w:t>
      </w:r>
      <w:r w:rsidR="00ED33E1" w:rsidRPr="002E3CAE">
        <w:rPr>
          <w:rFonts w:ascii="Times New Roman" w:eastAsiaTheme="minorEastAsia" w:hAnsi="Times New Roman" w:cs="Times New Roman"/>
          <w:sz w:val="24"/>
          <w:szCs w:val="24"/>
        </w:rPr>
        <w:t xml:space="preserve"> isotope labeling experiment and</w:t>
      </w:r>
      <w:r w:rsidRPr="002E3CAE">
        <w:rPr>
          <w:rFonts w:ascii="Times New Roman" w:eastAsiaTheme="minorEastAsia" w:hAnsi="Times New Roman" w:cs="Times New Roman"/>
          <w:sz w:val="24"/>
          <w:szCs w:val="24"/>
        </w:rPr>
        <w:t xml:space="preserve"> evolution of </w:t>
      </w:r>
      <w:bookmarkStart w:id="130" w:name="_Hlk206676797"/>
      <w:r w:rsidRPr="002E3CAE">
        <w:rPr>
          <w:rFonts w:ascii="Times New Roman" w:eastAsiaTheme="minorEastAsia" w:hAnsi="Times New Roman" w:cs="Times New Roman"/>
          <w:sz w:val="24"/>
          <w:szCs w:val="24"/>
        </w:rPr>
        <w:t>coordinated water oxidation route</w:t>
      </w:r>
      <w:r w:rsidR="00FB44E0" w:rsidRPr="002E3CAE">
        <w:rPr>
          <w:rFonts w:ascii="Times New Roman" w:eastAsiaTheme="minorEastAsia" w:hAnsi="Times New Roman" w:cs="Times New Roman"/>
          <w:sz w:val="24"/>
          <w:szCs w:val="24"/>
        </w:rPr>
        <w:t xml:space="preserve"> (CWOR)</w:t>
      </w:r>
      <w:bookmarkEnd w:id="130"/>
      <w:r w:rsidRPr="002E3CAE">
        <w:rPr>
          <w:rFonts w:ascii="Times New Roman" w:eastAsiaTheme="minorEastAsia" w:hAnsi="Times New Roman" w:cs="Times New Roman"/>
          <w:sz w:val="24"/>
          <w:szCs w:val="24"/>
        </w:rPr>
        <w:t xml:space="preserve"> in amino-Co-MOF</w:t>
      </w:r>
      <w:r w:rsidRPr="002E3CAE">
        <w:rPr>
          <w:rFonts w:ascii="Times New Roman" w:hAnsi="Times New Roman" w:cs="Times New Roman"/>
          <w:sz w:val="24"/>
          <w:szCs w:val="24"/>
        </w:rPr>
        <w:t>.</w:t>
      </w:r>
    </w:p>
    <w:p w14:paraId="5DBF691A" w14:textId="77777777" w:rsidR="00D249D3" w:rsidRPr="002E3CAE" w:rsidRDefault="00D249D3" w:rsidP="009A7554">
      <w:pPr>
        <w:widowControl/>
        <w:spacing w:line="360" w:lineRule="auto"/>
        <w:jc w:val="left"/>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sz w:val="24"/>
          <w:szCs w:val="24"/>
        </w:rPr>
        <w:br w:type="page"/>
      </w:r>
    </w:p>
    <w:p w14:paraId="4FD58FAD" w14:textId="4939646E" w:rsidR="00ED33E1" w:rsidRPr="002E3CAE" w:rsidRDefault="00ED33E1" w:rsidP="009A7554">
      <w:pPr>
        <w:widowControl/>
        <w:spacing w:line="360" w:lineRule="auto"/>
        <w:jc w:val="center"/>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noProof/>
          <w:sz w:val="24"/>
          <w:szCs w:val="24"/>
        </w:rPr>
        <w:lastRenderedPageBreak/>
        <w:drawing>
          <wp:inline distT="0" distB="0" distL="0" distR="0" wp14:anchorId="4BA3E0A8" wp14:editId="28F268BC">
            <wp:extent cx="3600000" cy="3186549"/>
            <wp:effectExtent l="0" t="0" r="635" b="0"/>
            <wp:docPr id="951716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00000" cy="3186549"/>
                    </a:xfrm>
                    <a:prstGeom prst="rect">
                      <a:avLst/>
                    </a:prstGeom>
                    <a:noFill/>
                  </pic:spPr>
                </pic:pic>
              </a:graphicData>
            </a:graphic>
          </wp:inline>
        </w:drawing>
      </w:r>
    </w:p>
    <w:p w14:paraId="2AA8A01D" w14:textId="7AB73F06" w:rsidR="00ED33E1" w:rsidRPr="002E3CAE" w:rsidRDefault="00ED33E1" w:rsidP="009A7554">
      <w:pPr>
        <w:pStyle w:val="af3"/>
        <w:spacing w:line="360" w:lineRule="auto"/>
        <w:jc w:val="both"/>
        <w:rPr>
          <w:rFonts w:ascii="Times New Roman" w:eastAsiaTheme="minorEastAsia" w:hAnsi="Times New Roman" w:cs="Times New Roman"/>
          <w:b w:val="0"/>
          <w:bCs/>
          <w:vanish/>
          <w:sz w:val="24"/>
          <w:szCs w:val="24"/>
          <w:specVanish/>
        </w:rPr>
      </w:pPr>
      <w:bookmarkStart w:id="131" w:name="_Toc207399123"/>
      <w:r w:rsidRPr="002E3CAE">
        <w:rPr>
          <w:rFonts w:ascii="Times New Roman" w:hAnsi="Times New Roman" w:cs="Times New Roman"/>
          <w:sz w:val="24"/>
          <w:szCs w:val="24"/>
        </w:rPr>
        <w:t xml:space="preserve">Supplementary Fig. </w:t>
      </w:r>
      <w:bookmarkEnd w:id="131"/>
      <w:r w:rsidR="006560AE" w:rsidRPr="002E3CAE">
        <w:rPr>
          <w:rFonts w:ascii="Times New Roman" w:eastAsiaTheme="minorEastAsia" w:hAnsi="Times New Roman" w:cs="Times New Roman"/>
          <w:sz w:val="24"/>
          <w:szCs w:val="24"/>
        </w:rPr>
        <w:t>43</w:t>
      </w:r>
    </w:p>
    <w:p w14:paraId="4DAAA3AF" w14:textId="3BDFEC70" w:rsidR="00ED33E1" w:rsidRPr="002E3CAE" w:rsidRDefault="00ED33E1" w:rsidP="009A7554">
      <w:pPr>
        <w:widowControl/>
        <w:spacing w:line="360" w:lineRule="auto"/>
        <w:jc w:val="left"/>
        <w:rPr>
          <w:rFonts w:ascii="Times New Roman" w:eastAsiaTheme="minorEastAsia" w:hAnsi="Times New Roman" w:cs="Times New Roman"/>
          <w:sz w:val="24"/>
          <w:szCs w:val="24"/>
        </w:rPr>
      </w:pPr>
      <w:r w:rsidRPr="002E3CAE">
        <w:rPr>
          <w:rFonts w:ascii="Times New Roman" w:hAnsi="Times New Roman" w:cs="Times New Roman"/>
          <w:sz w:val="24"/>
          <w:szCs w:val="24"/>
        </w:rPr>
        <w:t>. pH-dependent tests of the OER activities of amino-Co-MOF.</w:t>
      </w:r>
    </w:p>
    <w:p w14:paraId="01087E17" w14:textId="1CED1ACA" w:rsidR="006F5712" w:rsidRPr="002E3CAE" w:rsidRDefault="006F5712" w:rsidP="004E2506">
      <w:pPr>
        <w:widowControl/>
        <w:spacing w:line="360" w:lineRule="auto"/>
        <w:ind w:firstLineChars="200" w:firstLine="480"/>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As shown in Supplementary Fig. </w:t>
      </w:r>
      <w:r w:rsidRPr="002E3CAE">
        <w:rPr>
          <w:rFonts w:ascii="Times New Roman" w:eastAsiaTheme="minorEastAsia" w:hAnsi="Times New Roman" w:cs="Times New Roman"/>
          <w:sz w:val="24"/>
          <w:szCs w:val="24"/>
        </w:rPr>
        <w:t>43,</w:t>
      </w:r>
      <w:r w:rsidRPr="002E3CAE">
        <w:rPr>
          <w:rFonts w:ascii="Times New Roman" w:hAnsi="Times New Roman" w:cs="Times New Roman"/>
          <w:sz w:val="24"/>
          <w:szCs w:val="24"/>
        </w:rPr>
        <w:t xml:space="preserve"> because catalysts involving lattice oxygen oxidation mechanism (LOM) have a strong pH-dependence, the almost constant OER activity of amino-Co-MOF in electrolyte solutions with different pH also confirms the proposed </w:t>
      </w:r>
      <w:bookmarkStart w:id="132" w:name="OLE_LINK107"/>
      <w:r w:rsidRPr="002E3CAE">
        <w:rPr>
          <w:rFonts w:ascii="Times New Roman" w:hAnsi="Times New Roman" w:cs="Times New Roman"/>
          <w:sz w:val="24"/>
          <w:szCs w:val="24"/>
        </w:rPr>
        <w:t>coordinated water oxidation route</w:t>
      </w:r>
      <w:bookmarkEnd w:id="132"/>
      <w:r w:rsidR="00FB44E0" w:rsidRPr="002E3CAE">
        <w:rPr>
          <w:rFonts w:ascii="Times New Roman" w:eastAsiaTheme="minorEastAsia" w:hAnsi="Times New Roman" w:cs="Times New Roman"/>
          <w:sz w:val="24"/>
          <w:szCs w:val="24"/>
        </w:rPr>
        <w:t>, distinguishing from the classic LOM</w:t>
      </w:r>
      <w:r w:rsidRPr="002E3CAE">
        <w:rPr>
          <w:rFonts w:ascii="Times New Roman" w:hAnsi="Times New Roman" w:cs="Times New Roman"/>
          <w:sz w:val="24"/>
          <w:szCs w:val="24"/>
        </w:rPr>
        <w:t>.</w:t>
      </w:r>
    </w:p>
    <w:p w14:paraId="483FD8D7" w14:textId="20D9FDF5" w:rsidR="00ED33E1" w:rsidRPr="002E3CAE" w:rsidRDefault="00ED33E1" w:rsidP="009A7554">
      <w:pPr>
        <w:widowControl/>
        <w:spacing w:line="360" w:lineRule="auto"/>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323E3D1A" w14:textId="48103E3C" w:rsidR="00ED33E1" w:rsidRPr="002E3CAE" w:rsidRDefault="00ED33E1" w:rsidP="009A7554">
      <w:pPr>
        <w:widowControl/>
        <w:spacing w:line="360" w:lineRule="auto"/>
        <w:jc w:val="center"/>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noProof/>
          <w:sz w:val="24"/>
          <w:szCs w:val="24"/>
        </w:rPr>
        <w:lastRenderedPageBreak/>
        <w:drawing>
          <wp:inline distT="0" distB="0" distL="0" distR="0" wp14:anchorId="0727863E" wp14:editId="11EEA8D1">
            <wp:extent cx="5040000" cy="2200974"/>
            <wp:effectExtent l="0" t="0" r="8255" b="8890"/>
            <wp:docPr id="7480807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0000" cy="2200974"/>
                    </a:xfrm>
                    <a:prstGeom prst="rect">
                      <a:avLst/>
                    </a:prstGeom>
                    <a:noFill/>
                  </pic:spPr>
                </pic:pic>
              </a:graphicData>
            </a:graphic>
          </wp:inline>
        </w:drawing>
      </w:r>
    </w:p>
    <w:p w14:paraId="0FF0F7DE" w14:textId="5A3C2454" w:rsidR="00ED33E1" w:rsidRPr="002E3CAE" w:rsidRDefault="00ED33E1" w:rsidP="009A7554">
      <w:pPr>
        <w:pStyle w:val="af3"/>
        <w:spacing w:line="360" w:lineRule="auto"/>
        <w:jc w:val="both"/>
        <w:rPr>
          <w:rFonts w:ascii="Times New Roman" w:eastAsiaTheme="minorEastAsia" w:hAnsi="Times New Roman" w:cs="Times New Roman"/>
          <w:b w:val="0"/>
          <w:bCs/>
          <w:vanish/>
          <w:sz w:val="24"/>
          <w:szCs w:val="24"/>
          <w:specVanish/>
        </w:rPr>
      </w:pPr>
      <w:bookmarkStart w:id="133" w:name="_Toc207399124"/>
      <w:r w:rsidRPr="002E3CAE">
        <w:rPr>
          <w:rFonts w:ascii="Times New Roman" w:hAnsi="Times New Roman" w:cs="Times New Roman"/>
          <w:sz w:val="24"/>
          <w:szCs w:val="24"/>
        </w:rPr>
        <w:t xml:space="preserve">Supplementary Fig. </w:t>
      </w:r>
      <w:bookmarkEnd w:id="133"/>
      <w:r w:rsidR="006560AE" w:rsidRPr="002E3CAE">
        <w:rPr>
          <w:rFonts w:ascii="Times New Roman" w:eastAsiaTheme="minorEastAsia" w:hAnsi="Times New Roman" w:cs="Times New Roman"/>
          <w:sz w:val="24"/>
          <w:szCs w:val="24"/>
        </w:rPr>
        <w:t>44</w:t>
      </w:r>
    </w:p>
    <w:p w14:paraId="2A61C63C" w14:textId="2BF9951B" w:rsidR="00ED33E1" w:rsidRPr="002E3CAE" w:rsidRDefault="00ED33E1"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w:t>
      </w:r>
      <w:r w:rsidRPr="002E3CAE">
        <w:rPr>
          <w:rFonts w:ascii="Times New Roman" w:eastAsiaTheme="minorEastAsia" w:hAnsi="Times New Roman" w:cs="Times New Roman"/>
          <w:b/>
          <w:bCs/>
          <w:sz w:val="24"/>
          <w:szCs w:val="24"/>
        </w:rPr>
        <w:t>a</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Polarization curves and </w:t>
      </w:r>
      <w:r w:rsidRPr="002E3CAE">
        <w:rPr>
          <w:rFonts w:ascii="Times New Roman" w:eastAsiaTheme="minorEastAsia" w:hAnsi="Times New Roman" w:cs="Times New Roman"/>
          <w:b/>
          <w:bCs/>
          <w:sz w:val="24"/>
          <w:szCs w:val="24"/>
        </w:rPr>
        <w:t>(b)</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Tafel slopes of amino-Co-MOF and RuO</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in 1 M KOH solution with and without TMAOH, respectively.</w:t>
      </w:r>
    </w:p>
    <w:p w14:paraId="7CA89960" w14:textId="4C2FA906" w:rsidR="006F5712" w:rsidRPr="002E3CAE" w:rsidRDefault="006F5712" w:rsidP="006F5712">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As shown in Supplementary Fig. 44, </w:t>
      </w:r>
      <w:r w:rsidR="0046547D" w:rsidRPr="002E3CAE">
        <w:rPr>
          <w:rFonts w:ascii="Times New Roman" w:eastAsiaTheme="minorEastAsia" w:hAnsi="Times New Roman" w:cs="Times New Roman"/>
          <w:sz w:val="24"/>
          <w:szCs w:val="24"/>
        </w:rPr>
        <w:t xml:space="preserve">after adding </w:t>
      </w:r>
      <w:r w:rsidR="00F05B7A" w:rsidRPr="002E3CAE">
        <w:rPr>
          <w:rFonts w:ascii="Times New Roman" w:eastAsiaTheme="minorEastAsia" w:hAnsi="Times New Roman" w:cs="Times New Roman"/>
          <w:sz w:val="24"/>
          <w:szCs w:val="24"/>
        </w:rPr>
        <w:t>tetramethylammonium hydroxide (</w:t>
      </w:r>
      <w:r w:rsidR="0046547D" w:rsidRPr="002E3CAE">
        <w:rPr>
          <w:rFonts w:ascii="Times New Roman" w:eastAsiaTheme="minorEastAsia" w:hAnsi="Times New Roman" w:cs="Times New Roman"/>
          <w:sz w:val="24"/>
          <w:szCs w:val="24"/>
        </w:rPr>
        <w:t>TMAOH</w:t>
      </w:r>
      <w:r w:rsidR="00F05B7A" w:rsidRPr="002E3CAE">
        <w:rPr>
          <w:rFonts w:ascii="Times New Roman" w:eastAsiaTheme="minorEastAsia" w:hAnsi="Times New Roman" w:cs="Times New Roman"/>
          <w:sz w:val="24"/>
          <w:szCs w:val="24"/>
        </w:rPr>
        <w:t>)</w:t>
      </w:r>
      <w:r w:rsidR="0046547D" w:rsidRPr="002E3CAE">
        <w:rPr>
          <w:rFonts w:ascii="Times New Roman" w:eastAsiaTheme="minorEastAsia" w:hAnsi="Times New Roman" w:cs="Times New Roman"/>
          <w:sz w:val="24"/>
          <w:szCs w:val="24"/>
        </w:rPr>
        <w:t xml:space="preserve">, the OER activity of </w:t>
      </w:r>
      <w:r w:rsidRPr="002E3CAE">
        <w:rPr>
          <w:rFonts w:ascii="Times New Roman" w:eastAsiaTheme="minorEastAsia" w:hAnsi="Times New Roman" w:cs="Times New Roman"/>
          <w:sz w:val="24"/>
          <w:szCs w:val="24"/>
        </w:rPr>
        <w:t>RuO</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 xml:space="preserve"> </w:t>
      </w:r>
      <w:r w:rsidR="0046547D" w:rsidRPr="002E3CAE">
        <w:rPr>
          <w:rFonts w:ascii="Times New Roman" w:eastAsiaTheme="minorEastAsia" w:hAnsi="Times New Roman" w:cs="Times New Roman"/>
          <w:sz w:val="24"/>
          <w:szCs w:val="24"/>
        </w:rPr>
        <w:t>is</w:t>
      </w:r>
      <w:r w:rsidRPr="002E3CAE">
        <w:rPr>
          <w:rFonts w:ascii="Times New Roman" w:eastAsiaTheme="minorEastAsia" w:hAnsi="Times New Roman" w:cs="Times New Roman"/>
          <w:sz w:val="24"/>
          <w:szCs w:val="24"/>
        </w:rPr>
        <w:t xml:space="preserve"> significantly reduced, and its Tafel slope is increased from 83.8 to 99.9 mV dec</w:t>
      </w:r>
      <w:r w:rsidRPr="002E3CAE">
        <w:rPr>
          <w:rFonts w:ascii="Times New Roman" w:eastAsiaTheme="minorEastAsia" w:hAnsi="Times New Roman" w:cs="Times New Roman"/>
          <w:sz w:val="24"/>
          <w:szCs w:val="24"/>
          <w:vertAlign w:val="superscript"/>
        </w:rPr>
        <w:t>−1</w:t>
      </w:r>
      <w:r w:rsidRPr="002E3CAE">
        <w:rPr>
          <w:rFonts w:ascii="Times New Roman" w:eastAsiaTheme="minorEastAsia" w:hAnsi="Times New Roman" w:cs="Times New Roman"/>
          <w:sz w:val="24"/>
          <w:szCs w:val="24"/>
        </w:rPr>
        <w:t xml:space="preserve"> </w:t>
      </w:r>
      <w:r w:rsidR="00F05B7A" w:rsidRPr="002E3CAE">
        <w:rPr>
          <w:rFonts w:ascii="Times New Roman" w:eastAsiaTheme="minorEastAsia" w:hAnsi="Times New Roman" w:cs="Times New Roman"/>
          <w:sz w:val="24"/>
          <w:szCs w:val="24"/>
        </w:rPr>
        <w:t xml:space="preserve">owing to </w:t>
      </w:r>
      <w:r w:rsidRPr="002E3CAE">
        <w:rPr>
          <w:rFonts w:ascii="Times New Roman" w:eastAsiaTheme="minorEastAsia" w:hAnsi="Times New Roman" w:cs="Times New Roman"/>
          <w:sz w:val="24"/>
          <w:szCs w:val="24"/>
        </w:rPr>
        <w:t xml:space="preserve">the inhibition of the </w:t>
      </w:r>
      <w:r w:rsidR="0046547D" w:rsidRPr="002E3CAE">
        <w:rPr>
          <w:rFonts w:ascii="Times New Roman" w:eastAsiaTheme="minorEastAsia" w:hAnsi="Times New Roman" w:cs="Times New Roman"/>
          <w:sz w:val="24"/>
          <w:szCs w:val="24"/>
        </w:rPr>
        <w:t>lattice oxygen</w:t>
      </w:r>
      <w:r w:rsidRPr="002E3CAE">
        <w:rPr>
          <w:rFonts w:ascii="Times New Roman" w:eastAsiaTheme="minorEastAsia" w:hAnsi="Times New Roman" w:cs="Times New Roman"/>
          <w:sz w:val="24"/>
          <w:szCs w:val="24"/>
        </w:rPr>
        <w:t xml:space="preserve"> </w:t>
      </w:r>
      <w:r w:rsidR="0046547D" w:rsidRPr="002E3CAE">
        <w:rPr>
          <w:rFonts w:ascii="Times New Roman" w:eastAsiaTheme="minorEastAsia" w:hAnsi="Times New Roman" w:cs="Times New Roman"/>
          <w:sz w:val="24"/>
          <w:szCs w:val="24"/>
        </w:rPr>
        <w:t xml:space="preserve">by the </w:t>
      </w:r>
      <w:r w:rsidRPr="002E3CAE">
        <w:rPr>
          <w:rFonts w:ascii="Times New Roman" w:eastAsiaTheme="minorEastAsia" w:hAnsi="Times New Roman" w:cs="Times New Roman"/>
          <w:sz w:val="24"/>
          <w:szCs w:val="24"/>
        </w:rPr>
        <w:t xml:space="preserve">strong binding </w:t>
      </w:r>
      <w:r w:rsidR="0046547D" w:rsidRPr="002E3CAE">
        <w:rPr>
          <w:rFonts w:ascii="Times New Roman" w:eastAsiaTheme="minorEastAsia" w:hAnsi="Times New Roman" w:cs="Times New Roman"/>
          <w:sz w:val="24"/>
          <w:szCs w:val="24"/>
        </w:rPr>
        <w:t>with</w:t>
      </w:r>
      <w:r w:rsidRPr="002E3CAE">
        <w:rPr>
          <w:rFonts w:ascii="Times New Roman" w:eastAsiaTheme="minorEastAsia" w:hAnsi="Times New Roman" w:cs="Times New Roman"/>
          <w:sz w:val="24"/>
          <w:szCs w:val="24"/>
        </w:rPr>
        <w:t xml:space="preserve"> TMA</w:t>
      </w:r>
      <w:r w:rsidRPr="002E3CAE">
        <w:rPr>
          <w:rFonts w:ascii="Times New Roman" w:eastAsiaTheme="minorEastAsia" w:hAnsi="Times New Roman" w:cs="Times New Roman"/>
          <w:sz w:val="24"/>
          <w:szCs w:val="24"/>
          <w:vertAlign w:val="superscript"/>
        </w:rPr>
        <w:t>+</w:t>
      </w:r>
      <w:r w:rsidR="0046547D"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 xml:space="preserve"> </w:t>
      </w:r>
      <w:r w:rsidR="0046547D" w:rsidRPr="002E3CAE">
        <w:rPr>
          <w:rFonts w:ascii="Times New Roman" w:eastAsiaTheme="minorEastAsia" w:hAnsi="Times New Roman" w:cs="Times New Roman"/>
          <w:sz w:val="24"/>
          <w:szCs w:val="24"/>
        </w:rPr>
        <w:t>On the contrary,</w:t>
      </w:r>
      <w:r w:rsidRPr="002E3CAE">
        <w:rPr>
          <w:rFonts w:ascii="Times New Roman" w:eastAsiaTheme="minorEastAsia" w:hAnsi="Times New Roman" w:cs="Times New Roman"/>
          <w:sz w:val="24"/>
          <w:szCs w:val="24"/>
        </w:rPr>
        <w:t xml:space="preserve"> amino-Co-MOF shows very minimal change, indicating the OER mechanism of amino-Co-MOF </w:t>
      </w:r>
      <w:r w:rsidR="0046547D" w:rsidRPr="002E3CAE">
        <w:rPr>
          <w:rFonts w:ascii="Times New Roman" w:eastAsiaTheme="minorEastAsia" w:hAnsi="Times New Roman" w:cs="Times New Roman"/>
          <w:sz w:val="24"/>
          <w:szCs w:val="24"/>
        </w:rPr>
        <w:t>does</w:t>
      </w:r>
      <w:r w:rsidRPr="002E3CAE">
        <w:rPr>
          <w:rFonts w:ascii="Times New Roman" w:eastAsiaTheme="minorEastAsia" w:hAnsi="Times New Roman" w:cs="Times New Roman"/>
          <w:sz w:val="24"/>
          <w:szCs w:val="24"/>
        </w:rPr>
        <w:t xml:space="preserve"> not belong to classic LOM.</w:t>
      </w:r>
    </w:p>
    <w:p w14:paraId="6F571D55" w14:textId="7C0D2FC0" w:rsidR="00ED33E1" w:rsidRPr="002E3CAE" w:rsidRDefault="00ED33E1" w:rsidP="009A7554">
      <w:pPr>
        <w:widowControl/>
        <w:spacing w:line="360" w:lineRule="auto"/>
        <w:jc w:val="left"/>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sz w:val="24"/>
          <w:szCs w:val="24"/>
        </w:rPr>
        <w:br w:type="page"/>
      </w:r>
    </w:p>
    <w:p w14:paraId="6B3CC38B" w14:textId="5912E913" w:rsidR="00ED33E1" w:rsidRPr="002E3CAE" w:rsidRDefault="00C06B3C" w:rsidP="009A7554">
      <w:pPr>
        <w:widowControl/>
        <w:spacing w:line="360" w:lineRule="auto"/>
        <w:jc w:val="center"/>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rPr>
        <w:lastRenderedPageBreak/>
        <w:drawing>
          <wp:inline distT="0" distB="0" distL="0" distR="0" wp14:anchorId="1B63A052" wp14:editId="69C28FB4">
            <wp:extent cx="3541017" cy="3240000"/>
            <wp:effectExtent l="0" t="0" r="0" b="0"/>
            <wp:docPr id="17117347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41017" cy="3240000"/>
                    </a:xfrm>
                    <a:prstGeom prst="rect">
                      <a:avLst/>
                    </a:prstGeom>
                    <a:noFill/>
                  </pic:spPr>
                </pic:pic>
              </a:graphicData>
            </a:graphic>
          </wp:inline>
        </w:drawing>
      </w:r>
    </w:p>
    <w:p w14:paraId="2F4687FA" w14:textId="2C63862C" w:rsidR="00ED33E1" w:rsidRPr="002E3CAE" w:rsidRDefault="00ED33E1" w:rsidP="009A7554">
      <w:pPr>
        <w:pStyle w:val="af3"/>
        <w:spacing w:line="360" w:lineRule="auto"/>
        <w:jc w:val="both"/>
        <w:rPr>
          <w:rFonts w:ascii="Times New Roman" w:eastAsiaTheme="minorEastAsia" w:hAnsi="Times New Roman" w:cs="Times New Roman"/>
          <w:b w:val="0"/>
          <w:bCs/>
          <w:vanish/>
          <w:sz w:val="24"/>
          <w:szCs w:val="24"/>
          <w:specVanish/>
        </w:rPr>
      </w:pPr>
      <w:bookmarkStart w:id="134" w:name="_Toc207399125"/>
      <w:r w:rsidRPr="002E3CAE">
        <w:rPr>
          <w:rFonts w:ascii="Times New Roman" w:hAnsi="Times New Roman" w:cs="Times New Roman"/>
          <w:sz w:val="24"/>
          <w:szCs w:val="24"/>
        </w:rPr>
        <w:t xml:space="preserve">Supplementary Fig. </w:t>
      </w:r>
      <w:bookmarkEnd w:id="134"/>
      <w:r w:rsidR="006560AE" w:rsidRPr="002E3CAE">
        <w:rPr>
          <w:rFonts w:ascii="Times New Roman" w:eastAsiaTheme="minorEastAsia" w:hAnsi="Times New Roman" w:cs="Times New Roman"/>
          <w:sz w:val="24"/>
          <w:szCs w:val="24"/>
        </w:rPr>
        <w:t>45</w:t>
      </w:r>
    </w:p>
    <w:p w14:paraId="3FDB3C6A" w14:textId="316CBD3F" w:rsidR="00ED33E1" w:rsidRPr="002E3CAE" w:rsidRDefault="00ED33E1"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In-situ</w:t>
      </w:r>
      <w:r w:rsidRPr="002E3CAE">
        <w:rPr>
          <w:rFonts w:ascii="Times New Roman" w:hAnsi="Times New Roman" w:cs="Times New Roman"/>
          <w:sz w:val="24"/>
          <w:szCs w:val="24"/>
        </w:rPr>
        <w:t xml:space="preserve"> DRIFTS of amino-Co-MOF at different potentials in 1 M KOH.</w:t>
      </w:r>
    </w:p>
    <w:p w14:paraId="2556F55B" w14:textId="793C5797" w:rsidR="00F05B7A" w:rsidRPr="002E3CAE" w:rsidRDefault="00201F89" w:rsidP="00201F89">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i/>
          <w:iCs/>
          <w:sz w:val="24"/>
          <w:szCs w:val="24"/>
        </w:rPr>
        <w:t>In-situ</w:t>
      </w:r>
      <w:r w:rsidRPr="002E3CAE">
        <w:rPr>
          <w:rFonts w:ascii="Times New Roman" w:eastAsiaTheme="minorEastAsia" w:hAnsi="Times New Roman" w:cs="Times New Roman"/>
          <w:sz w:val="24"/>
          <w:szCs w:val="24"/>
        </w:rPr>
        <w:t xml:space="preserve"> diffuse reflection Fourier transform infrared spectroscopy (DRIFTS) is adopted to probe the signals of intermediate species on the surface of catalysts during the OER. With voltage increases, the *OOH intermediate signals at </w:t>
      </w:r>
      <w:r w:rsidR="00C93E0A">
        <w:rPr>
          <w:rFonts w:ascii="Times New Roman" w:eastAsiaTheme="minorEastAsia" w:hAnsi="Times New Roman" w:cs="Times New Roman" w:hint="eastAsia"/>
          <w:sz w:val="24"/>
          <w:szCs w:val="24"/>
        </w:rPr>
        <w:t>104</w:t>
      </w:r>
      <w:r w:rsidR="00C06B3C">
        <w:rPr>
          <w:rFonts w:ascii="Times New Roman" w:eastAsiaTheme="minorEastAsia" w:hAnsi="Times New Roman" w:cs="Times New Roman" w:hint="eastAsia"/>
          <w:sz w:val="24"/>
          <w:szCs w:val="24"/>
        </w:rPr>
        <w:t>2</w:t>
      </w:r>
      <w:r w:rsidRPr="002E3CAE">
        <w:rPr>
          <w:rFonts w:ascii="Times New Roman" w:eastAsiaTheme="minorEastAsia" w:hAnsi="Times New Roman" w:cs="Times New Roman"/>
          <w:sz w:val="24"/>
          <w:szCs w:val="24"/>
        </w:rPr>
        <w:t xml:space="preserve"> cm</w:t>
      </w:r>
      <w:r w:rsidRPr="002E3CAE">
        <w:rPr>
          <w:rFonts w:ascii="Times New Roman" w:eastAsiaTheme="minorEastAsia" w:hAnsi="Times New Roman" w:cs="Times New Roman"/>
          <w:sz w:val="24"/>
          <w:szCs w:val="24"/>
          <w:vertAlign w:val="superscript"/>
        </w:rPr>
        <w:t>-1</w:t>
      </w:r>
      <w:r w:rsidRPr="002E3CAE">
        <w:rPr>
          <w:rFonts w:ascii="Times New Roman" w:eastAsiaTheme="minorEastAsia" w:hAnsi="Times New Roman" w:cs="Times New Roman"/>
          <w:sz w:val="24"/>
          <w:szCs w:val="24"/>
        </w:rPr>
        <w:t xml:space="preserve"> gradually intensify, which well corresponds to the </w:t>
      </w:r>
      <w:r w:rsidR="00CF3DED" w:rsidRPr="002E3CAE">
        <w:rPr>
          <w:rFonts w:ascii="Times New Roman" w:eastAsiaTheme="minorEastAsia" w:hAnsi="Times New Roman" w:cs="Times New Roman"/>
          <w:sz w:val="24"/>
          <w:szCs w:val="24"/>
        </w:rPr>
        <w:t>generated</w:t>
      </w:r>
      <w:r w:rsidRPr="002E3CAE">
        <w:rPr>
          <w:rFonts w:ascii="Times New Roman" w:eastAsiaTheme="minorEastAsia" w:hAnsi="Times New Roman" w:cs="Times New Roman"/>
          <w:sz w:val="24"/>
          <w:szCs w:val="24"/>
        </w:rPr>
        <w:t xml:space="preserve"> O-O </w:t>
      </w:r>
      <w:r w:rsidR="00CF3DED" w:rsidRPr="002E3CAE">
        <w:rPr>
          <w:rFonts w:ascii="Times New Roman" w:eastAsiaTheme="minorEastAsia" w:hAnsi="Times New Roman" w:cs="Times New Roman"/>
          <w:sz w:val="24"/>
          <w:szCs w:val="24"/>
        </w:rPr>
        <w:t xml:space="preserve">superoxide </w:t>
      </w:r>
      <w:r w:rsidRPr="002E3CAE">
        <w:rPr>
          <w:rFonts w:ascii="Times New Roman" w:eastAsiaTheme="minorEastAsia" w:hAnsi="Times New Roman" w:cs="Times New Roman"/>
          <w:sz w:val="24"/>
          <w:szCs w:val="24"/>
        </w:rPr>
        <w:t>intermediate signal</w:t>
      </w:r>
      <w:r w:rsidR="00CF3DED" w:rsidRPr="002E3CAE">
        <w:rPr>
          <w:rFonts w:ascii="Times New Roman" w:eastAsiaTheme="minorEastAsia" w:hAnsi="Times New Roman" w:cs="Times New Roman"/>
          <w:sz w:val="24"/>
          <w:szCs w:val="24"/>
        </w:rPr>
        <w:t xml:space="preserve"> during the coordinated water oxidation route</w:t>
      </w:r>
      <w:r w:rsidRPr="002E3CAE">
        <w:rPr>
          <w:rFonts w:ascii="Times New Roman" w:eastAsiaTheme="minorEastAsia" w:hAnsi="Times New Roman" w:cs="Times New Roman"/>
          <w:sz w:val="24"/>
          <w:szCs w:val="24"/>
        </w:rPr>
        <w:t>.</w:t>
      </w:r>
    </w:p>
    <w:p w14:paraId="1893A430" w14:textId="730E7504" w:rsidR="00ED33E1" w:rsidRPr="002E3CAE" w:rsidRDefault="00ED33E1" w:rsidP="009A7554">
      <w:pPr>
        <w:widowControl/>
        <w:spacing w:line="360" w:lineRule="auto"/>
        <w:jc w:val="left"/>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sz w:val="24"/>
          <w:szCs w:val="24"/>
        </w:rPr>
        <w:br w:type="page"/>
      </w:r>
    </w:p>
    <w:p w14:paraId="132FE6AF" w14:textId="65240B6A" w:rsidR="00D249D3" w:rsidRPr="002E3CAE" w:rsidRDefault="00357450"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04FE67F9" wp14:editId="272FB8F0">
            <wp:extent cx="4320000" cy="3439235"/>
            <wp:effectExtent l="0" t="0" r="0" b="8890"/>
            <wp:docPr id="9259518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20000" cy="3439235"/>
                    </a:xfrm>
                    <a:prstGeom prst="rect">
                      <a:avLst/>
                    </a:prstGeom>
                    <a:noFill/>
                  </pic:spPr>
                </pic:pic>
              </a:graphicData>
            </a:graphic>
          </wp:inline>
        </w:drawing>
      </w:r>
    </w:p>
    <w:p w14:paraId="2FB1920E" w14:textId="622FF065" w:rsidR="00D249D3" w:rsidRPr="002E3CAE" w:rsidRDefault="00D249D3" w:rsidP="009A7554">
      <w:pPr>
        <w:pStyle w:val="af3"/>
        <w:spacing w:line="360" w:lineRule="auto"/>
        <w:jc w:val="both"/>
        <w:rPr>
          <w:rFonts w:ascii="Times New Roman" w:eastAsiaTheme="minorEastAsia" w:hAnsi="Times New Roman" w:cs="Times New Roman"/>
          <w:b w:val="0"/>
          <w:bCs/>
          <w:vanish/>
          <w:sz w:val="24"/>
          <w:szCs w:val="24"/>
          <w:specVanish/>
        </w:rPr>
      </w:pPr>
      <w:bookmarkStart w:id="135" w:name="_Ref194694828"/>
      <w:bookmarkStart w:id="136" w:name="_Toc207399126"/>
      <w:r w:rsidRPr="002E3CAE">
        <w:rPr>
          <w:rFonts w:ascii="Times New Roman" w:hAnsi="Times New Roman" w:cs="Times New Roman"/>
          <w:sz w:val="24"/>
          <w:szCs w:val="24"/>
        </w:rPr>
        <w:t xml:space="preserve">Supplementary Fig. </w:t>
      </w:r>
      <w:bookmarkEnd w:id="135"/>
      <w:bookmarkEnd w:id="136"/>
      <w:r w:rsidR="006560AE" w:rsidRPr="002E3CAE">
        <w:rPr>
          <w:rFonts w:ascii="Times New Roman" w:eastAsiaTheme="minorEastAsia" w:hAnsi="Times New Roman" w:cs="Times New Roman"/>
          <w:sz w:val="24"/>
          <w:szCs w:val="24"/>
        </w:rPr>
        <w:t>46</w:t>
      </w:r>
    </w:p>
    <w:p w14:paraId="4EE001D3" w14:textId="21A39178" w:rsidR="006369BA" w:rsidRPr="002E3CAE" w:rsidRDefault="00D249D3"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bookmarkStart w:id="137" w:name="_Hlk177935141"/>
      <w:r w:rsidR="00357450" w:rsidRPr="002E3CAE">
        <w:rPr>
          <w:rFonts w:ascii="Times New Roman" w:hAnsi="Times New Roman" w:cs="Times New Roman"/>
          <w:b/>
          <w:bCs/>
          <w:sz w:val="24"/>
          <w:szCs w:val="24"/>
        </w:rPr>
        <w:t>(a</w:t>
      </w:r>
      <w:r w:rsidR="00357450" w:rsidRPr="002E3CAE">
        <w:rPr>
          <w:rFonts w:ascii="Times New Roman" w:eastAsiaTheme="minorEastAsia" w:hAnsi="Times New Roman" w:cs="Times New Roman"/>
          <w:b/>
          <w:bCs/>
          <w:sz w:val="24"/>
          <w:szCs w:val="24"/>
        </w:rPr>
        <w:t>, b</w:t>
      </w:r>
      <w:r w:rsidR="00357450" w:rsidRPr="002E3CAE">
        <w:rPr>
          <w:rFonts w:ascii="Times New Roman" w:hAnsi="Times New Roman" w:cs="Times New Roman"/>
          <w:b/>
          <w:bCs/>
          <w:sz w:val="24"/>
          <w:szCs w:val="24"/>
        </w:rPr>
        <w:t>)</w:t>
      </w:r>
      <w:r w:rsidR="00357450" w:rsidRPr="002E3CAE">
        <w:rPr>
          <w:rFonts w:ascii="Times New Roman" w:eastAsiaTheme="minorEastAsia" w:hAnsi="Times New Roman" w:cs="Times New Roman"/>
          <w:b/>
          <w:bCs/>
          <w:sz w:val="24"/>
          <w:szCs w:val="24"/>
        </w:rPr>
        <w:t xml:space="preserve"> </w:t>
      </w:r>
      <w:r w:rsidR="00F05B7A" w:rsidRPr="002E3CAE">
        <w:rPr>
          <w:rFonts w:ascii="Times New Roman" w:eastAsiaTheme="minorEastAsia" w:hAnsi="Times New Roman" w:cs="Times New Roman"/>
          <w:sz w:val="24"/>
          <w:szCs w:val="24"/>
        </w:rPr>
        <w:t>T</w:t>
      </w:r>
      <w:r w:rsidR="00357450" w:rsidRPr="002E3CAE">
        <w:rPr>
          <w:rFonts w:ascii="Times New Roman" w:hAnsi="Times New Roman" w:cs="Times New Roman"/>
          <w:sz w:val="24"/>
          <w:szCs w:val="24"/>
        </w:rPr>
        <w:t xml:space="preserve">wo-dimensional and </w:t>
      </w:r>
      <w:r w:rsidR="00357450" w:rsidRPr="002E3CAE">
        <w:rPr>
          <w:rFonts w:ascii="Times New Roman" w:hAnsi="Times New Roman" w:cs="Times New Roman"/>
          <w:b/>
          <w:bCs/>
          <w:sz w:val="24"/>
          <w:szCs w:val="24"/>
        </w:rPr>
        <w:t>(</w:t>
      </w:r>
      <w:r w:rsidR="00357450" w:rsidRPr="002E3CAE">
        <w:rPr>
          <w:rFonts w:ascii="Times New Roman" w:eastAsiaTheme="minorEastAsia" w:hAnsi="Times New Roman" w:cs="Times New Roman"/>
          <w:b/>
          <w:bCs/>
          <w:sz w:val="24"/>
          <w:szCs w:val="24"/>
        </w:rPr>
        <w:t>c, d</w:t>
      </w:r>
      <w:r w:rsidR="00357450" w:rsidRPr="002E3CAE">
        <w:rPr>
          <w:rFonts w:ascii="Times New Roman" w:hAnsi="Times New Roman" w:cs="Times New Roman"/>
          <w:b/>
          <w:bCs/>
          <w:sz w:val="24"/>
          <w:szCs w:val="24"/>
        </w:rPr>
        <w:t>)</w:t>
      </w:r>
      <w:r w:rsidR="00357450" w:rsidRPr="002E3CAE">
        <w:rPr>
          <w:rFonts w:ascii="Times New Roman" w:eastAsiaTheme="minorEastAsia" w:hAnsi="Times New Roman" w:cs="Times New Roman"/>
          <w:b/>
          <w:bCs/>
          <w:sz w:val="24"/>
          <w:szCs w:val="24"/>
        </w:rPr>
        <w:t xml:space="preserve"> </w:t>
      </w:r>
      <w:r w:rsidR="00357450" w:rsidRPr="002E3CAE">
        <w:rPr>
          <w:rFonts w:ascii="Times New Roman" w:hAnsi="Times New Roman" w:cs="Times New Roman"/>
          <w:sz w:val="24"/>
          <w:szCs w:val="24"/>
        </w:rPr>
        <w:t xml:space="preserve">three-dimensional distributions of </w:t>
      </w:r>
      <w:r w:rsidR="00357450" w:rsidRPr="002E3CAE">
        <w:rPr>
          <w:rFonts w:ascii="Times New Roman" w:hAnsi="Times New Roman" w:cs="Times New Roman"/>
          <w:sz w:val="24"/>
          <w:szCs w:val="24"/>
          <w:vertAlign w:val="superscript"/>
        </w:rPr>
        <w:t>18</w:t>
      </w:r>
      <w:r w:rsidR="00357450" w:rsidRPr="002E3CAE">
        <w:rPr>
          <w:rFonts w:ascii="Times New Roman" w:hAnsi="Times New Roman" w:cs="Times New Roman"/>
          <w:sz w:val="24"/>
          <w:szCs w:val="24"/>
        </w:rPr>
        <w:t>O</w:t>
      </w:r>
      <w:r w:rsidR="00357450" w:rsidRPr="002E3CAE">
        <w:rPr>
          <w:rFonts w:ascii="Times New Roman" w:hAnsi="Times New Roman" w:cs="Times New Roman"/>
          <w:sz w:val="24"/>
          <w:szCs w:val="24"/>
          <w:vertAlign w:val="superscript"/>
        </w:rPr>
        <w:t xml:space="preserve">- </w:t>
      </w:r>
      <w:r w:rsidR="00357450" w:rsidRPr="002E3CAE">
        <w:rPr>
          <w:rFonts w:ascii="Times New Roman" w:hAnsi="Times New Roman" w:cs="Times New Roman"/>
          <w:sz w:val="24"/>
          <w:szCs w:val="24"/>
        </w:rPr>
        <w:t xml:space="preserve">produced by TOF-SIMS surface and depth profiling for </w:t>
      </w:r>
      <w:r w:rsidR="006369BA" w:rsidRPr="002E3CAE">
        <w:rPr>
          <w:rFonts w:ascii="Times New Roman" w:hAnsi="Times New Roman" w:cs="Times New Roman"/>
          <w:sz w:val="24"/>
          <w:szCs w:val="24"/>
        </w:rPr>
        <w:t>pristine amino-Co-MOF</w:t>
      </w:r>
      <w:r w:rsidR="006369BA" w:rsidRPr="002E3CAE">
        <w:rPr>
          <w:rFonts w:ascii="Times New Roman" w:eastAsiaTheme="minorEastAsia" w:hAnsi="Times New Roman" w:cs="Times New Roman"/>
          <w:sz w:val="24"/>
          <w:szCs w:val="24"/>
        </w:rPr>
        <w:t xml:space="preserve"> (upper) and </w:t>
      </w:r>
      <w:r w:rsidR="00357450" w:rsidRPr="002E3CAE">
        <w:rPr>
          <w:rFonts w:ascii="Times New Roman" w:hAnsi="Times New Roman" w:cs="Times New Roman"/>
          <w:sz w:val="24"/>
          <w:szCs w:val="24"/>
        </w:rPr>
        <w:t>amino-Co-MOF</w:t>
      </w:r>
      <w:r w:rsidR="006369BA" w:rsidRPr="002E3CAE">
        <w:rPr>
          <w:rFonts w:ascii="Times New Roman" w:eastAsiaTheme="minorEastAsia" w:hAnsi="Times New Roman" w:cs="Times New Roman"/>
          <w:sz w:val="24"/>
          <w:szCs w:val="24"/>
        </w:rPr>
        <w:t xml:space="preserve"> </w:t>
      </w:r>
      <w:r w:rsidR="00357450" w:rsidRPr="002E3CAE">
        <w:rPr>
          <w:rFonts w:ascii="Times New Roman" w:hAnsi="Times New Roman" w:cs="Times New Roman"/>
          <w:sz w:val="24"/>
          <w:szCs w:val="24"/>
        </w:rPr>
        <w:t>after the OER in H</w:t>
      </w:r>
      <w:r w:rsidR="00357450" w:rsidRPr="002E3CAE">
        <w:rPr>
          <w:rFonts w:ascii="Times New Roman" w:hAnsi="Times New Roman" w:cs="Times New Roman"/>
          <w:sz w:val="24"/>
          <w:szCs w:val="24"/>
          <w:vertAlign w:val="subscript"/>
        </w:rPr>
        <w:t>2</w:t>
      </w:r>
      <w:r w:rsidR="0021601B" w:rsidRPr="002E3CAE">
        <w:rPr>
          <w:rFonts w:ascii="Times New Roman" w:hAnsi="Times New Roman" w:cs="Times New Roman"/>
          <w:sz w:val="24"/>
          <w:szCs w:val="24"/>
          <w:vertAlign w:val="superscript"/>
        </w:rPr>
        <w:t>18</w:t>
      </w:r>
      <w:r w:rsidR="00357450" w:rsidRPr="002E3CAE">
        <w:rPr>
          <w:rFonts w:ascii="Times New Roman" w:hAnsi="Times New Roman" w:cs="Times New Roman"/>
          <w:sz w:val="24"/>
          <w:szCs w:val="24"/>
        </w:rPr>
        <w:t xml:space="preserve">O </w:t>
      </w:r>
      <w:bookmarkEnd w:id="137"/>
      <w:r w:rsidR="00F05B7A" w:rsidRPr="002E3CAE">
        <w:rPr>
          <w:rFonts w:ascii="Times New Roman" w:eastAsiaTheme="minorEastAsia" w:hAnsi="Times New Roman" w:cs="Times New Roman"/>
          <w:sz w:val="24"/>
          <w:szCs w:val="24"/>
        </w:rPr>
        <w:t xml:space="preserve">solution </w:t>
      </w:r>
      <w:r w:rsidR="006369BA" w:rsidRPr="002E3CAE">
        <w:rPr>
          <w:rFonts w:ascii="Times New Roman" w:eastAsiaTheme="minorEastAsia" w:hAnsi="Times New Roman" w:cs="Times New Roman"/>
          <w:sz w:val="24"/>
          <w:szCs w:val="24"/>
        </w:rPr>
        <w:t>(lower)</w:t>
      </w:r>
      <w:r w:rsidR="00357450" w:rsidRPr="002E3CAE">
        <w:rPr>
          <w:rFonts w:ascii="Times New Roman" w:hAnsi="Times New Roman" w:cs="Times New Roman"/>
          <w:sz w:val="24"/>
          <w:szCs w:val="24"/>
        </w:rPr>
        <w:t>.</w:t>
      </w:r>
    </w:p>
    <w:p w14:paraId="782DF377" w14:textId="70877245" w:rsidR="0046547D" w:rsidRPr="002E3CAE" w:rsidRDefault="0046547D" w:rsidP="0046547D">
      <w:pPr>
        <w:spacing w:line="360" w:lineRule="auto"/>
        <w:ind w:firstLineChars="200" w:firstLine="480"/>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Compared </w:t>
      </w:r>
      <w:r w:rsidR="00F05B7A" w:rsidRPr="002E3CAE">
        <w:rPr>
          <w:rFonts w:ascii="Times New Roman" w:eastAsiaTheme="minorEastAsia" w:hAnsi="Times New Roman" w:cs="Times New Roman"/>
          <w:sz w:val="24"/>
          <w:szCs w:val="24"/>
        </w:rPr>
        <w:t>with</w:t>
      </w:r>
      <w:r w:rsidR="00F05B7A"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the </w:t>
      </w:r>
      <w:r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O</w:t>
      </w:r>
      <w:r w:rsidRPr="002E3CAE">
        <w:rPr>
          <w:rFonts w:ascii="Times New Roman" w:hAnsi="Times New Roman" w:cs="Times New Roman"/>
          <w:sz w:val="24"/>
          <w:szCs w:val="24"/>
          <w:vertAlign w:val="superscript"/>
        </w:rPr>
        <w:t>-</w:t>
      </w:r>
      <w:r w:rsidRPr="002E3CAE">
        <w:rPr>
          <w:rFonts w:ascii="Times New Roman" w:hAnsi="Times New Roman" w:cs="Times New Roman"/>
          <w:sz w:val="24"/>
          <w:szCs w:val="24"/>
        </w:rPr>
        <w:t xml:space="preserve"> signals intensity of pristine </w:t>
      </w:r>
      <w:r w:rsidRPr="002E3CAE">
        <w:rPr>
          <w:rFonts w:ascii="Times New Roman" w:eastAsiaTheme="minorEastAsia" w:hAnsi="Times New Roman" w:cs="Times New Roman"/>
          <w:sz w:val="24"/>
          <w:szCs w:val="24"/>
        </w:rPr>
        <w:t>amino</w:t>
      </w:r>
      <w:r w:rsidRPr="002E3CAE">
        <w:rPr>
          <w:rFonts w:ascii="Times New Roman" w:hAnsi="Times New Roman" w:cs="Times New Roman"/>
          <w:sz w:val="24"/>
          <w:szCs w:val="24"/>
        </w:rPr>
        <w:t>-Co-</w:t>
      </w:r>
      <w:r w:rsidRPr="002E3CAE">
        <w:rPr>
          <w:rFonts w:ascii="Times New Roman" w:eastAsiaTheme="minorEastAsia" w:hAnsi="Times New Roman" w:cs="Times New Roman"/>
          <w:sz w:val="24"/>
          <w:szCs w:val="24"/>
        </w:rPr>
        <w:t>MOF (upper)</w:t>
      </w:r>
      <w:r w:rsidRPr="002E3CAE">
        <w:rPr>
          <w:rFonts w:ascii="Times New Roman" w:hAnsi="Times New Roman" w:cs="Times New Roman"/>
          <w:sz w:val="24"/>
          <w:szCs w:val="24"/>
        </w:rPr>
        <w:t>, the sample after OER in 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 xml:space="preserve">O </w:t>
      </w:r>
      <w:r w:rsidR="00F05B7A" w:rsidRPr="002E3CAE">
        <w:rPr>
          <w:rFonts w:ascii="Times New Roman" w:hAnsi="Times New Roman" w:cs="Times New Roman"/>
          <w:sz w:val="24"/>
          <w:szCs w:val="24"/>
        </w:rPr>
        <w:t>s</w:t>
      </w:r>
      <w:r w:rsidR="00F05B7A" w:rsidRPr="002E3CAE">
        <w:rPr>
          <w:rFonts w:ascii="Times New Roman" w:eastAsiaTheme="minorEastAsia" w:hAnsi="Times New Roman" w:cs="Times New Roman"/>
          <w:sz w:val="24"/>
          <w:szCs w:val="24"/>
        </w:rPr>
        <w:t>olution</w:t>
      </w:r>
      <w:r w:rsidR="00F05B7A"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shows a much stronger </w:t>
      </w:r>
      <w:r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O</w:t>
      </w:r>
      <w:r w:rsidRPr="002E3CAE">
        <w:rPr>
          <w:rFonts w:ascii="Times New Roman" w:hAnsi="Times New Roman" w:cs="Times New Roman"/>
          <w:sz w:val="24"/>
          <w:szCs w:val="24"/>
          <w:vertAlign w:val="superscript"/>
        </w:rPr>
        <w:t>-</w:t>
      </w:r>
      <w:r w:rsidRPr="002E3CAE">
        <w:rPr>
          <w:rFonts w:ascii="Times New Roman" w:hAnsi="Times New Roman" w:cs="Times New Roman"/>
          <w:sz w:val="24"/>
          <w:szCs w:val="24"/>
        </w:rPr>
        <w:t xml:space="preserve"> signals distribution (</w:t>
      </w:r>
      <w:r w:rsidRPr="002E3CAE">
        <w:rPr>
          <w:rFonts w:ascii="Times New Roman" w:eastAsiaTheme="minorEastAsia" w:hAnsi="Times New Roman" w:cs="Times New Roman"/>
          <w:sz w:val="24"/>
          <w:szCs w:val="24"/>
        </w:rPr>
        <w:t>lower</w:t>
      </w:r>
      <w:r w:rsidRPr="002E3CAE">
        <w:rPr>
          <w:rFonts w:ascii="Times New Roman" w:hAnsi="Times New Roman" w:cs="Times New Roman"/>
          <w:sz w:val="24"/>
          <w:szCs w:val="24"/>
        </w:rPr>
        <w:t>). Th</w:t>
      </w:r>
      <w:r w:rsidRPr="002E3CAE">
        <w:rPr>
          <w:rFonts w:ascii="Times New Roman" w:eastAsiaTheme="minorEastAsia" w:hAnsi="Times New Roman" w:cs="Times New Roman"/>
          <w:sz w:val="24"/>
          <w:szCs w:val="24"/>
        </w:rPr>
        <w:t>is</w:t>
      </w:r>
      <w:r w:rsidRPr="002E3CAE">
        <w:rPr>
          <w:rFonts w:ascii="Times New Roman" w:hAnsi="Times New Roman" w:cs="Times New Roman"/>
          <w:sz w:val="24"/>
          <w:szCs w:val="24"/>
        </w:rPr>
        <w:t xml:space="preserve"> result confirms the</w:t>
      </w:r>
      <w:r w:rsidRPr="002E3CAE">
        <w:rPr>
          <w:rFonts w:ascii="Times New Roman" w:eastAsiaTheme="minorEastAsia" w:hAnsi="Times New Roman" w:cs="Times New Roman"/>
          <w:sz w:val="24"/>
          <w:szCs w:val="24"/>
        </w:rPr>
        <w:t xml:space="preserve"> proposed coordinated water oxidation route</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CWO</w:t>
      </w:r>
      <w:r w:rsidRPr="002E3CAE">
        <w:rPr>
          <w:rFonts w:ascii="Times New Roman" w:eastAsiaTheme="minorEastAsia" w:hAnsi="Times New Roman" w:cs="Times New Roman"/>
          <w:sz w:val="24"/>
          <w:szCs w:val="24"/>
        </w:rPr>
        <w:t>R) (Supplementary Fig.42)</w:t>
      </w:r>
      <w:r w:rsidRPr="002E3CAE">
        <w:rPr>
          <w:rFonts w:ascii="Times New Roman" w:hAnsi="Times New Roman" w:cs="Times New Roman"/>
          <w:sz w:val="24"/>
          <w:szCs w:val="24"/>
        </w:rPr>
        <w:t>.</w:t>
      </w:r>
    </w:p>
    <w:p w14:paraId="1E2ABF84" w14:textId="436683ED" w:rsidR="00D249D3" w:rsidRPr="002E3CAE" w:rsidRDefault="00D249D3" w:rsidP="009A7554">
      <w:pPr>
        <w:spacing w:line="360" w:lineRule="auto"/>
        <w:rPr>
          <w:rFonts w:ascii="Times New Roman" w:hAnsi="Times New Roman" w:cs="Times New Roman"/>
          <w:sz w:val="24"/>
          <w:szCs w:val="24"/>
        </w:rPr>
      </w:pPr>
      <w:r w:rsidRPr="002E3CAE">
        <w:rPr>
          <w:rFonts w:ascii="Times New Roman" w:hAnsi="Times New Roman" w:cs="Times New Roman"/>
          <w:sz w:val="24"/>
          <w:szCs w:val="24"/>
        </w:rPr>
        <w:br w:type="page"/>
      </w:r>
    </w:p>
    <w:p w14:paraId="169E57D6" w14:textId="77777777" w:rsidR="00D249D3" w:rsidRPr="002E3CAE" w:rsidRDefault="00D249D3"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3B633A21" wp14:editId="68B9DDAD">
            <wp:extent cx="5400000" cy="4485244"/>
            <wp:effectExtent l="0" t="0" r="0" b="0"/>
            <wp:docPr id="12891994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00" cy="4485244"/>
                    </a:xfrm>
                    <a:prstGeom prst="rect">
                      <a:avLst/>
                    </a:prstGeom>
                    <a:noFill/>
                  </pic:spPr>
                </pic:pic>
              </a:graphicData>
            </a:graphic>
          </wp:inline>
        </w:drawing>
      </w:r>
    </w:p>
    <w:p w14:paraId="539C7100" w14:textId="2D8D962E" w:rsidR="00D249D3" w:rsidRPr="002E3CAE" w:rsidRDefault="00D249D3" w:rsidP="009A7554">
      <w:pPr>
        <w:pStyle w:val="af3"/>
        <w:spacing w:line="360" w:lineRule="auto"/>
        <w:jc w:val="both"/>
        <w:rPr>
          <w:rFonts w:ascii="Times New Roman" w:eastAsiaTheme="minorEastAsia" w:hAnsi="Times New Roman" w:cs="Times New Roman"/>
          <w:b w:val="0"/>
          <w:bCs/>
          <w:vanish/>
          <w:sz w:val="24"/>
          <w:szCs w:val="24"/>
          <w:specVanish/>
        </w:rPr>
      </w:pPr>
      <w:bookmarkStart w:id="138" w:name="_Toc207399127"/>
      <w:r w:rsidRPr="002E3CAE">
        <w:rPr>
          <w:rFonts w:ascii="Times New Roman" w:hAnsi="Times New Roman" w:cs="Times New Roman"/>
          <w:sz w:val="24"/>
          <w:szCs w:val="24"/>
        </w:rPr>
        <w:t xml:space="preserve">Supplementary Fig. </w:t>
      </w:r>
      <w:bookmarkEnd w:id="138"/>
      <w:r w:rsidR="006560AE" w:rsidRPr="002E3CAE">
        <w:rPr>
          <w:rFonts w:ascii="Times New Roman" w:eastAsiaTheme="minorEastAsia" w:hAnsi="Times New Roman" w:cs="Times New Roman"/>
          <w:sz w:val="24"/>
          <w:szCs w:val="24"/>
        </w:rPr>
        <w:t>47</w:t>
      </w:r>
    </w:p>
    <w:p w14:paraId="33A7F90C" w14:textId="2A018E25" w:rsidR="00D249D3" w:rsidRPr="002E3CAE" w:rsidRDefault="00D249D3" w:rsidP="009A7554">
      <w:pPr>
        <w:spacing w:line="360" w:lineRule="auto"/>
        <w:rPr>
          <w:rFonts w:ascii="Times New Roman"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DEMS tests of hydroxy-Co-MOF alternately in </w:t>
      </w:r>
      <w:r w:rsidRPr="002E3CAE">
        <w:rPr>
          <w:rFonts w:ascii="Times New Roman" w:hAnsi="Times New Roman" w:cs="Times New Roman"/>
          <w:b/>
          <w:bCs/>
          <w:sz w:val="24"/>
          <w:szCs w:val="24"/>
        </w:rPr>
        <w:t xml:space="preserve">(a) </w:t>
      </w:r>
      <w:r w:rsidRPr="002E3CAE">
        <w:rPr>
          <w:rFonts w:ascii="Times New Roman" w:hAnsi="Times New Roman" w:cs="Times New Roman"/>
          <w:sz w:val="24"/>
          <w:szCs w:val="24"/>
        </w:rPr>
        <w:t>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 xml:space="preserve">O and </w:t>
      </w:r>
      <w:r w:rsidRPr="002E3CAE">
        <w:rPr>
          <w:rFonts w:ascii="Times New Roman" w:hAnsi="Times New Roman" w:cs="Times New Roman"/>
          <w:b/>
          <w:bCs/>
          <w:sz w:val="24"/>
          <w:szCs w:val="24"/>
        </w:rPr>
        <w:t>(b)</w:t>
      </w:r>
      <w:r w:rsidRPr="002E3CAE">
        <w:rPr>
          <w:rFonts w:ascii="Times New Roman" w:hAnsi="Times New Roman" w:cs="Times New Roman"/>
          <w:sz w:val="24"/>
          <w:szCs w:val="24"/>
        </w:rPr>
        <w:t xml:space="preserve"> 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vertAlign w:val="superscript"/>
        </w:rPr>
        <w:t>16</w:t>
      </w:r>
      <w:r w:rsidRPr="002E3CAE">
        <w:rPr>
          <w:rFonts w:ascii="Times New Roman" w:hAnsi="Times New Roman" w:cs="Times New Roman"/>
          <w:sz w:val="24"/>
          <w:szCs w:val="24"/>
        </w:rPr>
        <w:t xml:space="preserve">O solvent. </w:t>
      </w:r>
      <w:r w:rsidRPr="002E3CAE">
        <w:rPr>
          <w:rFonts w:ascii="Times New Roman" w:hAnsi="Times New Roman" w:cs="Times New Roman"/>
          <w:b/>
          <w:bCs/>
          <w:sz w:val="24"/>
          <w:szCs w:val="24"/>
        </w:rPr>
        <w:t>(c)</w:t>
      </w:r>
      <w:r w:rsidRPr="002E3CAE">
        <w:rPr>
          <w:rFonts w:ascii="Times New Roman" w:hAnsi="Times New Roman" w:cs="Times New Roman"/>
          <w:sz w:val="24"/>
          <w:szCs w:val="24"/>
        </w:rPr>
        <w:t xml:space="preserve"> 2D and 3D distributions of </w:t>
      </w:r>
      <w:r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O</w:t>
      </w:r>
      <w:r w:rsidRPr="002E3CAE">
        <w:rPr>
          <w:rFonts w:ascii="Times New Roman" w:hAnsi="Times New Roman" w:cs="Times New Roman"/>
          <w:sz w:val="24"/>
          <w:szCs w:val="24"/>
          <w:vertAlign w:val="superscript"/>
        </w:rPr>
        <w:t xml:space="preserve">- </w:t>
      </w:r>
      <w:r w:rsidRPr="002E3CAE">
        <w:rPr>
          <w:rFonts w:ascii="Times New Roman" w:hAnsi="Times New Roman" w:cs="Times New Roman"/>
          <w:sz w:val="24"/>
          <w:szCs w:val="24"/>
        </w:rPr>
        <w:t>based on TOF-SIMS surface and depth scan</w:t>
      </w:r>
      <w:r w:rsidR="00F05B7A"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F05B7A" w:rsidRPr="002E3CAE">
        <w:rPr>
          <w:rFonts w:ascii="Times New Roman" w:eastAsiaTheme="minorEastAsia" w:hAnsi="Times New Roman" w:cs="Times New Roman"/>
          <w:sz w:val="24"/>
          <w:szCs w:val="24"/>
        </w:rPr>
        <w:t>T</w:t>
      </w:r>
      <w:r w:rsidR="00F05B7A" w:rsidRPr="002E3CAE">
        <w:rPr>
          <w:rFonts w:ascii="Times New Roman" w:hAnsi="Times New Roman" w:cs="Times New Roman"/>
          <w:sz w:val="24"/>
          <w:szCs w:val="24"/>
        </w:rPr>
        <w:t xml:space="preserve">he </w:t>
      </w:r>
      <w:r w:rsidRPr="002E3CAE">
        <w:rPr>
          <w:rFonts w:ascii="Times New Roman" w:hAnsi="Times New Roman" w:cs="Times New Roman"/>
          <w:sz w:val="24"/>
          <w:szCs w:val="24"/>
        </w:rPr>
        <w:t xml:space="preserve">upper part </w:t>
      </w:r>
      <w:r w:rsidR="00F05B7A" w:rsidRPr="002E3CAE">
        <w:rPr>
          <w:rFonts w:ascii="Times New Roman" w:eastAsiaTheme="minorEastAsia" w:hAnsi="Times New Roman" w:cs="Times New Roman"/>
          <w:sz w:val="24"/>
          <w:szCs w:val="24"/>
        </w:rPr>
        <w:t xml:space="preserve">represents </w:t>
      </w:r>
      <w:r w:rsidRPr="002E3CAE">
        <w:rPr>
          <w:rFonts w:ascii="Times New Roman" w:hAnsi="Times New Roman" w:cs="Times New Roman"/>
          <w:sz w:val="24"/>
          <w:szCs w:val="24"/>
        </w:rPr>
        <w:t>pristine hydro-Co-MOF</w:t>
      </w:r>
      <w:r w:rsidR="00CF3DED" w:rsidRPr="002E3CAE">
        <w:rPr>
          <w:rFonts w:ascii="Times New Roman" w:hAnsi="Times New Roman" w:cs="Times New Roman"/>
          <w:sz w:val="24"/>
          <w:szCs w:val="24"/>
        </w:rPr>
        <w:t>,</w:t>
      </w:r>
      <w:r w:rsidRPr="002E3CAE">
        <w:rPr>
          <w:rFonts w:ascii="Times New Roman" w:hAnsi="Times New Roman" w:cs="Times New Roman"/>
          <w:sz w:val="24"/>
          <w:szCs w:val="24"/>
        </w:rPr>
        <w:t xml:space="preserve"> and the lower part </w:t>
      </w:r>
      <w:r w:rsidR="00F05B7A" w:rsidRPr="002E3CAE">
        <w:rPr>
          <w:rFonts w:ascii="Times New Roman" w:eastAsiaTheme="minorEastAsia" w:hAnsi="Times New Roman" w:cs="Times New Roman"/>
          <w:sz w:val="24"/>
          <w:szCs w:val="24"/>
        </w:rPr>
        <w:t xml:space="preserve">stands </w:t>
      </w:r>
      <w:r w:rsidRPr="002E3CAE">
        <w:rPr>
          <w:rFonts w:ascii="Times New Roman" w:hAnsi="Times New Roman" w:cs="Times New Roman"/>
          <w:sz w:val="24"/>
          <w:szCs w:val="24"/>
        </w:rPr>
        <w:t>for hydroxy-Co-MOF after the OER in H</w:t>
      </w:r>
      <w:r w:rsidRPr="002E3CAE">
        <w:rPr>
          <w:rFonts w:ascii="Times New Roman" w:hAnsi="Times New Roman" w:cs="Times New Roman"/>
          <w:sz w:val="24"/>
          <w:szCs w:val="24"/>
          <w:vertAlign w:val="subscript"/>
        </w:rPr>
        <w:t>2</w:t>
      </w:r>
      <w:r w:rsidR="0021601B"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 xml:space="preserve">O </w:t>
      </w:r>
      <w:r w:rsidR="00F05B7A" w:rsidRPr="002E3CAE">
        <w:rPr>
          <w:rFonts w:ascii="Times New Roman" w:hAnsi="Times New Roman" w:cs="Times New Roman"/>
          <w:sz w:val="24"/>
          <w:szCs w:val="24"/>
        </w:rPr>
        <w:t>sol</w:t>
      </w:r>
      <w:r w:rsidR="00F05B7A" w:rsidRPr="002E3CAE">
        <w:rPr>
          <w:rFonts w:ascii="Times New Roman" w:eastAsiaTheme="minorEastAsia" w:hAnsi="Times New Roman" w:cs="Times New Roman"/>
          <w:sz w:val="24"/>
          <w:szCs w:val="24"/>
        </w:rPr>
        <w:t>ution</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(d)</w:t>
      </w:r>
      <w:r w:rsidRPr="002E3CAE">
        <w:rPr>
          <w:rFonts w:ascii="Times New Roman" w:hAnsi="Times New Roman" w:cs="Times New Roman"/>
          <w:sz w:val="24"/>
          <w:szCs w:val="24"/>
        </w:rPr>
        <w:t xml:space="preserve"> TOF-SIMS depth profiles of hydroxy-Co-MOF after the OER in H</w:t>
      </w:r>
      <w:r w:rsidRPr="002E3CAE">
        <w:rPr>
          <w:rFonts w:ascii="Times New Roman" w:hAnsi="Times New Roman" w:cs="Times New Roman"/>
          <w:sz w:val="24"/>
          <w:szCs w:val="24"/>
          <w:vertAlign w:val="subscript"/>
        </w:rPr>
        <w:t>2</w:t>
      </w:r>
      <w:r w:rsidR="0021601B"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 xml:space="preserve">O </w:t>
      </w:r>
      <w:r w:rsidR="00F05B7A" w:rsidRPr="002E3CAE">
        <w:rPr>
          <w:rFonts w:ascii="Times New Roman" w:hAnsi="Times New Roman" w:cs="Times New Roman"/>
          <w:sz w:val="24"/>
          <w:szCs w:val="24"/>
        </w:rPr>
        <w:t>sol</w:t>
      </w:r>
      <w:r w:rsidR="00F05B7A" w:rsidRPr="002E3CAE">
        <w:rPr>
          <w:rFonts w:ascii="Times New Roman" w:eastAsiaTheme="minorEastAsia" w:hAnsi="Times New Roman" w:cs="Times New Roman"/>
          <w:sz w:val="24"/>
          <w:szCs w:val="24"/>
        </w:rPr>
        <w:t>ution</w:t>
      </w:r>
      <w:r w:rsidRPr="002E3CAE">
        <w:rPr>
          <w:rFonts w:ascii="Times New Roman" w:hAnsi="Times New Roman" w:cs="Times New Roman"/>
          <w:sz w:val="24"/>
          <w:szCs w:val="24"/>
        </w:rPr>
        <w:t>.</w:t>
      </w:r>
    </w:p>
    <w:p w14:paraId="4E0A185A" w14:textId="77777777" w:rsidR="00D249D3" w:rsidRPr="002E3CAE" w:rsidRDefault="00D249D3"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74550A1C" w14:textId="77777777" w:rsidR="00D249D3" w:rsidRPr="002E3CAE" w:rsidRDefault="00D249D3"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3D7A1FF2" wp14:editId="1128688C">
            <wp:extent cx="5400000" cy="4450408"/>
            <wp:effectExtent l="0" t="0" r="0" b="7620"/>
            <wp:docPr id="11916020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00" cy="4450408"/>
                    </a:xfrm>
                    <a:prstGeom prst="rect">
                      <a:avLst/>
                    </a:prstGeom>
                    <a:noFill/>
                  </pic:spPr>
                </pic:pic>
              </a:graphicData>
            </a:graphic>
          </wp:inline>
        </w:drawing>
      </w:r>
    </w:p>
    <w:p w14:paraId="7D71D711" w14:textId="16B3C631" w:rsidR="00D249D3" w:rsidRPr="002E3CAE" w:rsidRDefault="00D249D3" w:rsidP="009A7554">
      <w:pPr>
        <w:pStyle w:val="af3"/>
        <w:spacing w:line="360" w:lineRule="auto"/>
        <w:jc w:val="both"/>
        <w:rPr>
          <w:rFonts w:ascii="Times New Roman" w:eastAsiaTheme="minorEastAsia" w:hAnsi="Times New Roman" w:cs="Times New Roman"/>
          <w:b w:val="0"/>
          <w:bCs/>
          <w:vanish/>
          <w:sz w:val="24"/>
          <w:szCs w:val="24"/>
          <w:specVanish/>
        </w:rPr>
      </w:pPr>
      <w:bookmarkStart w:id="139" w:name="_Toc207399128"/>
      <w:r w:rsidRPr="002E3CAE">
        <w:rPr>
          <w:rFonts w:ascii="Times New Roman" w:hAnsi="Times New Roman" w:cs="Times New Roman"/>
          <w:sz w:val="24"/>
          <w:szCs w:val="24"/>
        </w:rPr>
        <w:t xml:space="preserve">Supplementary Fig. </w:t>
      </w:r>
      <w:bookmarkEnd w:id="139"/>
      <w:r w:rsidR="006560AE" w:rsidRPr="002E3CAE">
        <w:rPr>
          <w:rFonts w:ascii="Times New Roman" w:eastAsiaTheme="minorEastAsia" w:hAnsi="Times New Roman" w:cs="Times New Roman"/>
          <w:sz w:val="24"/>
          <w:szCs w:val="24"/>
        </w:rPr>
        <w:t>48</w:t>
      </w:r>
    </w:p>
    <w:p w14:paraId="1354B3F8" w14:textId="7014EF64" w:rsidR="00D249D3" w:rsidRPr="002E3CAE" w:rsidRDefault="00D249D3" w:rsidP="009A7554">
      <w:pPr>
        <w:spacing w:line="360" w:lineRule="auto"/>
        <w:rPr>
          <w:rFonts w:ascii="Times New Roman"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DEMS tests of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 xml:space="preserve">-Co-MOF alternately in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 xml:space="preserve">O and </w:t>
      </w:r>
      <w:r w:rsidRPr="002E3CAE">
        <w:rPr>
          <w:rFonts w:ascii="Times New Roman" w:hAnsi="Times New Roman" w:cs="Times New Roman"/>
          <w:b/>
          <w:bCs/>
          <w:sz w:val="24"/>
          <w:szCs w:val="24"/>
        </w:rPr>
        <w:t>(b)</w:t>
      </w:r>
      <w:r w:rsidRPr="002E3CAE">
        <w:rPr>
          <w:rFonts w:ascii="Times New Roman" w:hAnsi="Times New Roman" w:cs="Times New Roman"/>
          <w:sz w:val="24"/>
          <w:szCs w:val="24"/>
        </w:rPr>
        <w:t xml:space="preserve"> 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vertAlign w:val="superscript"/>
        </w:rPr>
        <w:t>16</w:t>
      </w:r>
      <w:r w:rsidRPr="002E3CAE">
        <w:rPr>
          <w:rFonts w:ascii="Times New Roman" w:hAnsi="Times New Roman" w:cs="Times New Roman"/>
          <w:sz w:val="24"/>
          <w:szCs w:val="24"/>
        </w:rPr>
        <w:t xml:space="preserve">O </w:t>
      </w:r>
      <w:r w:rsidR="00F05B7A" w:rsidRPr="002E3CAE">
        <w:rPr>
          <w:rFonts w:ascii="Times New Roman" w:hAnsi="Times New Roman" w:cs="Times New Roman"/>
          <w:sz w:val="24"/>
          <w:szCs w:val="24"/>
        </w:rPr>
        <w:t>sol</w:t>
      </w:r>
      <w:r w:rsidR="00F05B7A" w:rsidRPr="002E3CAE">
        <w:rPr>
          <w:rFonts w:ascii="Times New Roman" w:eastAsiaTheme="minorEastAsia" w:hAnsi="Times New Roman" w:cs="Times New Roman"/>
          <w:sz w:val="24"/>
          <w:szCs w:val="24"/>
        </w:rPr>
        <w:t>ution</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(c)</w:t>
      </w:r>
      <w:r w:rsidRPr="002E3CAE">
        <w:rPr>
          <w:rFonts w:ascii="Times New Roman" w:hAnsi="Times New Roman" w:cs="Times New Roman"/>
          <w:sz w:val="24"/>
          <w:szCs w:val="24"/>
        </w:rPr>
        <w:t xml:space="preserve"> 2D and 3D distributions of </w:t>
      </w:r>
      <w:r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O</w:t>
      </w:r>
      <w:r w:rsidRPr="002E3CAE">
        <w:rPr>
          <w:rFonts w:ascii="Times New Roman" w:hAnsi="Times New Roman" w:cs="Times New Roman"/>
          <w:sz w:val="24"/>
          <w:szCs w:val="24"/>
          <w:vertAlign w:val="superscript"/>
        </w:rPr>
        <w:t xml:space="preserve">- </w:t>
      </w:r>
      <w:r w:rsidRPr="002E3CAE">
        <w:rPr>
          <w:rFonts w:ascii="Times New Roman" w:hAnsi="Times New Roman" w:cs="Times New Roman"/>
          <w:sz w:val="24"/>
          <w:szCs w:val="24"/>
        </w:rPr>
        <w:t>based on TOF-SIMS surface and depth scan</w:t>
      </w:r>
      <w:r w:rsidR="00F05B7A"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F05B7A" w:rsidRPr="002E3CAE">
        <w:rPr>
          <w:rFonts w:ascii="Times New Roman" w:eastAsiaTheme="minorEastAsia" w:hAnsi="Times New Roman" w:cs="Times New Roman"/>
          <w:sz w:val="24"/>
          <w:szCs w:val="24"/>
        </w:rPr>
        <w:t>T</w:t>
      </w:r>
      <w:r w:rsidRPr="002E3CAE">
        <w:rPr>
          <w:rFonts w:ascii="Times New Roman" w:hAnsi="Times New Roman" w:cs="Times New Roman"/>
          <w:sz w:val="24"/>
          <w:szCs w:val="24"/>
        </w:rPr>
        <w:t xml:space="preserve">he upper part </w:t>
      </w:r>
      <w:r w:rsidR="00F05B7A" w:rsidRPr="002E3CAE">
        <w:rPr>
          <w:rFonts w:ascii="Times New Roman" w:eastAsiaTheme="minorEastAsia" w:hAnsi="Times New Roman" w:cs="Times New Roman"/>
          <w:sz w:val="24"/>
          <w:szCs w:val="24"/>
        </w:rPr>
        <w:t xml:space="preserve">represents </w:t>
      </w:r>
      <w:r w:rsidRPr="002E3CAE">
        <w:rPr>
          <w:rFonts w:ascii="Times New Roman" w:hAnsi="Times New Roman" w:cs="Times New Roman"/>
          <w:sz w:val="24"/>
          <w:szCs w:val="24"/>
        </w:rPr>
        <w:t>pristine hydro-Co-MOF</w:t>
      </w:r>
      <w:r w:rsidR="00EF7C9D"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and the lower part </w:t>
      </w:r>
      <w:r w:rsidR="00F05B7A" w:rsidRPr="002E3CAE">
        <w:rPr>
          <w:rFonts w:ascii="Times New Roman" w:eastAsiaTheme="minorEastAsia" w:hAnsi="Times New Roman" w:cs="Times New Roman"/>
          <w:sz w:val="24"/>
          <w:szCs w:val="24"/>
        </w:rPr>
        <w:t xml:space="preserve">stands </w:t>
      </w:r>
      <w:r w:rsidRPr="002E3CAE">
        <w:rPr>
          <w:rFonts w:ascii="Times New Roman" w:hAnsi="Times New Roman" w:cs="Times New Roman"/>
          <w:sz w:val="24"/>
          <w:szCs w:val="24"/>
        </w:rPr>
        <w:t xml:space="preserve">for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-Co-MOF after the OER in H</w:t>
      </w:r>
      <w:r w:rsidRPr="002E3CAE">
        <w:rPr>
          <w:rFonts w:ascii="Times New Roman" w:hAnsi="Times New Roman" w:cs="Times New Roman"/>
          <w:sz w:val="24"/>
          <w:szCs w:val="24"/>
          <w:vertAlign w:val="subscript"/>
        </w:rPr>
        <w:t>2</w:t>
      </w:r>
      <w:r w:rsidR="0021601B"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 xml:space="preserve">O </w:t>
      </w:r>
      <w:r w:rsidR="00F05B7A" w:rsidRPr="002E3CAE">
        <w:rPr>
          <w:rFonts w:ascii="Times New Roman" w:hAnsi="Times New Roman" w:cs="Times New Roman"/>
          <w:sz w:val="24"/>
          <w:szCs w:val="24"/>
        </w:rPr>
        <w:t>sol</w:t>
      </w:r>
      <w:r w:rsidR="00F05B7A" w:rsidRPr="002E3CAE">
        <w:rPr>
          <w:rFonts w:ascii="Times New Roman" w:eastAsiaTheme="minorEastAsia" w:hAnsi="Times New Roman" w:cs="Times New Roman"/>
          <w:sz w:val="24"/>
          <w:szCs w:val="24"/>
        </w:rPr>
        <w:t>ution</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 xml:space="preserve">(d) </w:t>
      </w:r>
      <w:r w:rsidRPr="002E3CAE">
        <w:rPr>
          <w:rFonts w:ascii="Times New Roman" w:hAnsi="Times New Roman" w:cs="Times New Roman"/>
          <w:sz w:val="24"/>
          <w:szCs w:val="24"/>
        </w:rPr>
        <w:t xml:space="preserve">TOF-SIMS depth profiles of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-Co-MOF after the OER in H</w:t>
      </w:r>
      <w:r w:rsidRPr="002E3CAE">
        <w:rPr>
          <w:rFonts w:ascii="Times New Roman" w:hAnsi="Times New Roman" w:cs="Times New Roman"/>
          <w:sz w:val="24"/>
          <w:szCs w:val="24"/>
          <w:vertAlign w:val="subscript"/>
        </w:rPr>
        <w:t>2</w:t>
      </w:r>
      <w:r w:rsidR="0021601B" w:rsidRPr="002E3CAE">
        <w:rPr>
          <w:rFonts w:ascii="Times New Roman" w:hAnsi="Times New Roman" w:cs="Times New Roman"/>
          <w:sz w:val="24"/>
          <w:szCs w:val="24"/>
          <w:vertAlign w:val="superscript"/>
        </w:rPr>
        <w:t>18</w:t>
      </w:r>
      <w:r w:rsidRPr="002E3CAE">
        <w:rPr>
          <w:rFonts w:ascii="Times New Roman" w:hAnsi="Times New Roman" w:cs="Times New Roman"/>
          <w:sz w:val="24"/>
          <w:szCs w:val="24"/>
        </w:rPr>
        <w:t xml:space="preserve">O </w:t>
      </w:r>
      <w:r w:rsidR="00F05B7A" w:rsidRPr="002E3CAE">
        <w:rPr>
          <w:rFonts w:ascii="Times New Roman" w:hAnsi="Times New Roman" w:cs="Times New Roman"/>
          <w:sz w:val="24"/>
          <w:szCs w:val="24"/>
        </w:rPr>
        <w:t>sol</w:t>
      </w:r>
      <w:r w:rsidR="00F05B7A" w:rsidRPr="002E3CAE">
        <w:rPr>
          <w:rFonts w:ascii="Times New Roman" w:eastAsiaTheme="minorEastAsia" w:hAnsi="Times New Roman" w:cs="Times New Roman"/>
          <w:sz w:val="24"/>
          <w:szCs w:val="24"/>
        </w:rPr>
        <w:t>ution</w:t>
      </w:r>
      <w:r w:rsidRPr="002E3CAE">
        <w:rPr>
          <w:rFonts w:ascii="Times New Roman" w:hAnsi="Times New Roman" w:cs="Times New Roman"/>
          <w:sz w:val="24"/>
          <w:szCs w:val="24"/>
        </w:rPr>
        <w:t>.</w:t>
      </w:r>
    </w:p>
    <w:p w14:paraId="53FD8CA0" w14:textId="4BFB579D" w:rsidR="00D249D3" w:rsidRPr="002E3CAE" w:rsidRDefault="00D249D3" w:rsidP="009A7554">
      <w:pPr>
        <w:widowControl/>
        <w:spacing w:line="360" w:lineRule="auto"/>
        <w:jc w:val="left"/>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p>
    <w:p w14:paraId="5C6D3EB6" w14:textId="2053E4EF" w:rsidR="00E677FC" w:rsidRPr="002E3CAE" w:rsidRDefault="00E44ADF" w:rsidP="009A7554">
      <w:pPr>
        <w:widowControl/>
        <w:spacing w:line="360" w:lineRule="auto"/>
        <w:jc w:val="center"/>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noProof/>
          <w:sz w:val="24"/>
          <w:szCs w:val="24"/>
        </w:rPr>
        <w:lastRenderedPageBreak/>
        <w:drawing>
          <wp:inline distT="0" distB="0" distL="0" distR="0" wp14:anchorId="0161DF9E" wp14:editId="319C8333">
            <wp:extent cx="3600000" cy="3106197"/>
            <wp:effectExtent l="0" t="0" r="635" b="0"/>
            <wp:docPr id="9595445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0000" cy="3106197"/>
                    </a:xfrm>
                    <a:prstGeom prst="rect">
                      <a:avLst/>
                    </a:prstGeom>
                    <a:noFill/>
                  </pic:spPr>
                </pic:pic>
              </a:graphicData>
            </a:graphic>
          </wp:inline>
        </w:drawing>
      </w:r>
    </w:p>
    <w:p w14:paraId="20AA2761" w14:textId="30CB2096" w:rsidR="00B31C39" w:rsidRPr="002E3CAE" w:rsidRDefault="00B31C39" w:rsidP="009A7554">
      <w:pPr>
        <w:pStyle w:val="af3"/>
        <w:spacing w:line="360" w:lineRule="auto"/>
        <w:jc w:val="both"/>
        <w:rPr>
          <w:rFonts w:ascii="Times New Roman" w:eastAsiaTheme="minorEastAsia" w:hAnsi="Times New Roman" w:cs="Times New Roman"/>
          <w:b w:val="0"/>
          <w:bCs/>
          <w:vanish/>
          <w:sz w:val="24"/>
          <w:szCs w:val="24"/>
          <w:specVanish/>
        </w:rPr>
      </w:pPr>
      <w:bookmarkStart w:id="140" w:name="_Toc207399129"/>
      <w:r w:rsidRPr="002E3CAE">
        <w:rPr>
          <w:rFonts w:ascii="Times New Roman" w:hAnsi="Times New Roman" w:cs="Times New Roman"/>
          <w:sz w:val="24"/>
          <w:szCs w:val="24"/>
        </w:rPr>
        <w:t xml:space="preserve">Supplementary Fig. </w:t>
      </w:r>
      <w:bookmarkEnd w:id="140"/>
      <w:r w:rsidR="006560AE" w:rsidRPr="002E3CAE">
        <w:rPr>
          <w:rFonts w:ascii="Times New Roman" w:eastAsiaTheme="minorEastAsia" w:hAnsi="Times New Roman" w:cs="Times New Roman"/>
          <w:sz w:val="24"/>
          <w:szCs w:val="24"/>
        </w:rPr>
        <w:t>49</w:t>
      </w:r>
    </w:p>
    <w:p w14:paraId="771C69AF" w14:textId="38716386" w:rsidR="00AE37AF" w:rsidRPr="002E3CAE" w:rsidRDefault="00B31C39" w:rsidP="009A7554">
      <w:pPr>
        <w:widowControl/>
        <w:spacing w:line="360" w:lineRule="auto"/>
        <w:ind w:firstLineChars="500" w:firstLine="1200"/>
        <w:jc w:val="left"/>
        <w:rPr>
          <w:rFonts w:ascii="Times New Roman" w:eastAsiaTheme="minorEastAsia" w:hAnsi="Times New Roman" w:cs="Times New Roman"/>
          <w:sz w:val="24"/>
          <w:szCs w:val="24"/>
        </w:rPr>
      </w:pPr>
      <w:r w:rsidRPr="002E3CAE">
        <w:rPr>
          <w:rFonts w:ascii="Times New Roman" w:eastAsiaTheme="minorEastAsia" w:hAnsi="Times New Roman" w:cs="Times New Roman"/>
          <w:i/>
          <w:iCs/>
          <w:sz w:val="24"/>
          <w:szCs w:val="24"/>
        </w:rPr>
        <w:t xml:space="preserve"> O</w:t>
      </w:r>
      <w:r w:rsidRPr="002E3CAE">
        <w:rPr>
          <w:rFonts w:ascii="Times New Roman" w:hAnsi="Times New Roman" w:cs="Times New Roman"/>
          <w:i/>
          <w:iCs/>
          <w:sz w:val="24"/>
          <w:szCs w:val="24"/>
        </w:rPr>
        <w:t>perando</w:t>
      </w:r>
      <w:r w:rsidRPr="002E3CAE">
        <w:rPr>
          <w:rFonts w:ascii="Times New Roman" w:hAnsi="Times New Roman" w:cs="Times New Roman"/>
          <w:sz w:val="24"/>
          <w:szCs w:val="24"/>
        </w:rPr>
        <w:t xml:space="preserve"> Co K-edge XANES spectra of hydroxy-Co-MOF at different OER potentials in 1 M KOH. Inset represents the enlarged pre-edge peaks</w:t>
      </w:r>
      <w:r w:rsidR="00F05B7A"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F05B7A" w:rsidRPr="002E3CAE">
        <w:rPr>
          <w:rFonts w:ascii="Times New Roman" w:eastAsiaTheme="minorEastAsia" w:hAnsi="Times New Roman" w:cs="Times New Roman"/>
          <w:sz w:val="24"/>
          <w:szCs w:val="24"/>
        </w:rPr>
        <w:t>B</w:t>
      </w:r>
      <w:r w:rsidR="00F05B7A" w:rsidRPr="002E3CAE">
        <w:rPr>
          <w:rFonts w:ascii="Times New Roman" w:hAnsi="Times New Roman" w:cs="Times New Roman"/>
          <w:sz w:val="24"/>
          <w:szCs w:val="24"/>
        </w:rPr>
        <w:t xml:space="preserve">lue </w:t>
      </w:r>
      <w:r w:rsidRPr="002E3CAE">
        <w:rPr>
          <w:rFonts w:ascii="Times New Roman" w:hAnsi="Times New Roman" w:cs="Times New Roman"/>
          <w:sz w:val="24"/>
          <w:szCs w:val="24"/>
        </w:rPr>
        <w:t>arrow represent</w:t>
      </w:r>
      <w:r w:rsidR="0046547D"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 the</w:t>
      </w:r>
      <w:r w:rsidRPr="002E3CAE">
        <w:rPr>
          <w:rFonts w:ascii="Times New Roman" w:eastAsiaTheme="minorEastAsia" w:hAnsi="Times New Roman" w:cs="Times New Roman"/>
          <w:sz w:val="24"/>
          <w:szCs w:val="24"/>
        </w:rPr>
        <w:t xml:space="preserve"> </w:t>
      </w:r>
      <w:r w:rsidR="00C7415A" w:rsidRPr="002E3CAE">
        <w:rPr>
          <w:rFonts w:ascii="Times New Roman" w:hAnsi="Times New Roman" w:cs="Times New Roman"/>
          <w:sz w:val="24"/>
          <w:szCs w:val="24"/>
        </w:rPr>
        <w:t>uptrend</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 xml:space="preserve">of </w:t>
      </w:r>
      <w:r w:rsidRPr="002E3CAE">
        <w:rPr>
          <w:rFonts w:ascii="Times New Roman" w:hAnsi="Times New Roman" w:cs="Times New Roman"/>
          <w:sz w:val="24"/>
          <w:szCs w:val="24"/>
        </w:rPr>
        <w:t>pre-edge peaks</w:t>
      </w:r>
      <w:r w:rsidR="00C7415A"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from OCP to 1.4 V</w:t>
      </w:r>
      <w:r w:rsidR="00F05B7A" w:rsidRPr="002E3CAE">
        <w:rPr>
          <w:rFonts w:ascii="Times New Roman" w:eastAsiaTheme="minorEastAsia" w:hAnsi="Times New Roman" w:cs="Times New Roman"/>
          <w:sz w:val="24"/>
          <w:szCs w:val="24"/>
        </w:rPr>
        <w:t>, and</w:t>
      </w:r>
      <w:r w:rsidRPr="002E3CAE">
        <w:rPr>
          <w:rFonts w:ascii="Times New Roman" w:hAnsi="Times New Roman" w:cs="Times New Roman"/>
          <w:sz w:val="24"/>
          <w:szCs w:val="24"/>
        </w:rPr>
        <w:t xml:space="preserve"> </w:t>
      </w:r>
      <w:r w:rsidR="00F05B7A" w:rsidRPr="002E3CAE">
        <w:rPr>
          <w:rFonts w:ascii="Times New Roman" w:eastAsiaTheme="minorEastAsia" w:hAnsi="Times New Roman" w:cs="Times New Roman"/>
          <w:sz w:val="24"/>
          <w:szCs w:val="24"/>
        </w:rPr>
        <w:t>r</w:t>
      </w:r>
      <w:r w:rsidRPr="002E3CAE">
        <w:rPr>
          <w:rFonts w:ascii="Times New Roman" w:hAnsi="Times New Roman" w:cs="Times New Roman"/>
          <w:sz w:val="24"/>
          <w:szCs w:val="24"/>
        </w:rPr>
        <w:t>ed arrow represent</w:t>
      </w:r>
      <w:r w:rsidR="00F05B7A"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 xml:space="preserve">the </w:t>
      </w:r>
      <w:r w:rsidR="00C7415A" w:rsidRPr="002E3CAE">
        <w:rPr>
          <w:rFonts w:ascii="Times New Roman" w:hAnsi="Times New Roman" w:cs="Times New Roman"/>
          <w:sz w:val="24"/>
          <w:szCs w:val="24"/>
        </w:rPr>
        <w:t>downtrend</w:t>
      </w:r>
      <w:r w:rsidR="00C7415A"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sz w:val="24"/>
          <w:szCs w:val="24"/>
        </w:rPr>
        <w:t>of</w:t>
      </w:r>
      <w:r w:rsidRPr="002E3CAE">
        <w:rPr>
          <w:rFonts w:ascii="Times New Roman" w:hAnsi="Times New Roman" w:cs="Times New Roman"/>
          <w:sz w:val="24"/>
          <w:szCs w:val="24"/>
        </w:rPr>
        <w:t xml:space="preserve"> the pre-edge peaks</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from 1.4 V to 1.5 V</w:t>
      </w:r>
      <w:r w:rsidR="00F05B7A" w:rsidRPr="002E3CAE">
        <w:rPr>
          <w:rFonts w:ascii="Times New Roman" w:eastAsiaTheme="minorEastAsia" w:hAnsi="Times New Roman" w:cs="Times New Roman"/>
          <w:sz w:val="24"/>
          <w:szCs w:val="24"/>
        </w:rPr>
        <w:t>. In addition,</w:t>
      </w:r>
      <w:r w:rsidRPr="002E3CAE">
        <w:rPr>
          <w:rFonts w:ascii="Times New Roman" w:hAnsi="Times New Roman" w:cs="Times New Roman"/>
          <w:sz w:val="24"/>
          <w:szCs w:val="24"/>
        </w:rPr>
        <w:t xml:space="preserve"> the black arrow represents</w:t>
      </w:r>
      <w:r w:rsidRPr="002E3CAE">
        <w:rPr>
          <w:rFonts w:ascii="Times New Roman" w:eastAsiaTheme="minorEastAsia" w:hAnsi="Times New Roman" w:cs="Times New Roman"/>
          <w:sz w:val="24"/>
          <w:szCs w:val="24"/>
        </w:rPr>
        <w:t xml:space="preserve"> the</w:t>
      </w:r>
      <w:r w:rsidRPr="002E3CAE">
        <w:rPr>
          <w:rFonts w:ascii="Times New Roman" w:hAnsi="Times New Roman" w:cs="Times New Roman"/>
          <w:sz w:val="24"/>
          <w:szCs w:val="24"/>
        </w:rPr>
        <w:t xml:space="preserve"> </w:t>
      </w:r>
      <w:r w:rsidR="00C7415A" w:rsidRPr="002E3CAE">
        <w:rPr>
          <w:rFonts w:ascii="Times New Roman" w:eastAsiaTheme="minorEastAsia" w:hAnsi="Times New Roman" w:cs="Times New Roman"/>
          <w:sz w:val="24"/>
          <w:szCs w:val="24"/>
        </w:rPr>
        <w:t>right shift</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 xml:space="preserve">of </w:t>
      </w:r>
      <w:r w:rsidRPr="002E3CAE">
        <w:rPr>
          <w:rFonts w:ascii="Times New Roman" w:hAnsi="Times New Roman" w:cs="Times New Roman"/>
          <w:sz w:val="24"/>
          <w:szCs w:val="24"/>
        </w:rPr>
        <w:t>the a</w:t>
      </w:r>
      <w:r w:rsidR="009A7554"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sorption edges from OCP to 1.5 V.</w:t>
      </w:r>
    </w:p>
    <w:p w14:paraId="4FB121DF" w14:textId="39496F06" w:rsidR="005E37FD" w:rsidRPr="002E3CAE" w:rsidRDefault="006F5712" w:rsidP="005E37FD">
      <w:pPr>
        <w:widowControl/>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O</w:t>
      </w:r>
      <w:r w:rsidRPr="002E3CAE">
        <w:rPr>
          <w:rFonts w:ascii="Times New Roman" w:hAnsi="Times New Roman" w:cs="Times New Roman"/>
          <w:i/>
          <w:iCs/>
          <w:sz w:val="24"/>
          <w:szCs w:val="24"/>
        </w:rPr>
        <w:t>perando</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Co K-edge XANES</w:t>
      </w:r>
      <w:r w:rsidRPr="002E3CAE">
        <w:rPr>
          <w:rFonts w:ascii="Times New Roman" w:hAnsi="Times New Roman" w:cs="Times New Roman"/>
          <w:sz w:val="24"/>
          <w:szCs w:val="24"/>
        </w:rPr>
        <w:t xml:space="preserve"> also confirms </w:t>
      </w:r>
      <w:r w:rsidRPr="002E3CAE">
        <w:rPr>
          <w:rFonts w:ascii="Times New Roman" w:eastAsiaTheme="minorEastAsia" w:hAnsi="Times New Roman" w:cs="Times New Roman"/>
          <w:sz w:val="24"/>
          <w:szCs w:val="24"/>
        </w:rPr>
        <w:t>the</w:t>
      </w:r>
      <w:r w:rsidRPr="002E3CAE">
        <w:rPr>
          <w:rFonts w:ascii="Times New Roman" w:hAnsi="Times New Roman" w:cs="Times New Roman"/>
          <w:sz w:val="24"/>
          <w:szCs w:val="24"/>
        </w:rPr>
        <w:t xml:space="preserve"> </w:t>
      </w:r>
      <w:r w:rsidR="00D7241B" w:rsidRPr="002E3CAE">
        <w:rPr>
          <w:rFonts w:ascii="Times New Roman" w:eastAsiaTheme="minorEastAsia" w:hAnsi="Times New Roman" w:cs="Times New Roman"/>
          <w:sz w:val="24"/>
          <w:szCs w:val="24"/>
        </w:rPr>
        <w:t>structural</w:t>
      </w:r>
      <w:r w:rsidRPr="002E3CAE">
        <w:rPr>
          <w:rFonts w:ascii="Times New Roman" w:hAnsi="Times New Roman" w:cs="Times New Roman"/>
          <w:sz w:val="24"/>
          <w:szCs w:val="24"/>
        </w:rPr>
        <w:t xml:space="preserve"> </w:t>
      </w:r>
      <w:r w:rsidR="00C7415A" w:rsidRPr="002E3CAE">
        <w:rPr>
          <w:rFonts w:ascii="Times New Roman" w:eastAsiaTheme="minorEastAsia" w:hAnsi="Times New Roman" w:cs="Times New Roman"/>
          <w:sz w:val="24"/>
          <w:szCs w:val="24"/>
        </w:rPr>
        <w:t>conversion</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 xml:space="preserve">of active centers </w:t>
      </w:r>
      <w:r w:rsidRPr="002E3CAE">
        <w:rPr>
          <w:rFonts w:ascii="Times New Roman" w:hAnsi="Times New Roman" w:cs="Times New Roman"/>
          <w:sz w:val="24"/>
          <w:szCs w:val="24"/>
        </w:rPr>
        <w:t xml:space="preserve">from the perspective of </w:t>
      </w:r>
      <w:bookmarkStart w:id="141" w:name="_Hlk194955088"/>
      <w:r w:rsidRPr="002E3CAE">
        <w:rPr>
          <w:rFonts w:ascii="Times New Roman" w:hAnsi="Times New Roman" w:cs="Times New Roman"/>
          <w:sz w:val="24"/>
          <w:szCs w:val="24"/>
        </w:rPr>
        <w:t>symmetry</w:t>
      </w:r>
      <w:bookmarkEnd w:id="141"/>
      <w:r w:rsidRPr="002E3CAE">
        <w:rPr>
          <w:rFonts w:ascii="Times New Roman" w:hAnsi="Times New Roman" w:cs="Times New Roman"/>
          <w:sz w:val="24"/>
          <w:szCs w:val="24"/>
        </w:rPr>
        <w:t xml:space="preserve">. </w:t>
      </w:r>
      <w:r w:rsidR="00C7415A" w:rsidRPr="002E3CAE">
        <w:rPr>
          <w:rFonts w:ascii="Times New Roman" w:eastAsiaTheme="minorEastAsia" w:hAnsi="Times New Roman" w:cs="Times New Roman"/>
          <w:sz w:val="24"/>
          <w:szCs w:val="24"/>
        </w:rPr>
        <w:t>As shown in Supplementary Fig. 49</w:t>
      </w:r>
      <w:r w:rsidRPr="002E3CAE">
        <w:rPr>
          <w:rFonts w:ascii="Times New Roman" w:eastAsiaTheme="minorEastAsia" w:hAnsi="Times New Roman" w:cs="Times New Roman"/>
          <w:sz w:val="24"/>
          <w:szCs w:val="24"/>
        </w:rPr>
        <w:t>, w</w:t>
      </w:r>
      <w:r w:rsidRPr="002E3CAE">
        <w:rPr>
          <w:rFonts w:ascii="Times New Roman" w:hAnsi="Times New Roman" w:cs="Times New Roman"/>
          <w:sz w:val="24"/>
          <w:szCs w:val="24"/>
        </w:rPr>
        <w:t>ith the potential increase from OCP to 1.5 V, the intensity of the pre-edge peak</w:t>
      </w:r>
      <w:r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 first rises and then declines. This finding indicates that the geometric symmetry first decreases and then increases, closely aligning with the transition process between a high-symmetry octahedron</w:t>
      </w:r>
      <w:r w:rsidRPr="002E3CAE">
        <w:rPr>
          <w:rFonts w:ascii="Times New Roman" w:eastAsiaTheme="minorEastAsia" w:hAnsi="Times New Roman" w:cs="Times New Roman"/>
          <w:sz w:val="24"/>
          <w:szCs w:val="24"/>
        </w:rPr>
        <w:t xml:space="preserve"> with </w:t>
      </w:r>
      <w:r w:rsidRPr="002E3CAE">
        <w:rPr>
          <w:rFonts w:ascii="Times New Roman" w:eastAsiaTheme="minorEastAsia" w:hAnsi="Times New Roman" w:cs="Times New Roman"/>
          <w:i/>
          <w:iCs/>
          <w:sz w:val="24"/>
          <w:szCs w:val="24"/>
        </w:rPr>
        <w:t>O</w:t>
      </w:r>
      <w:r w:rsidRPr="002E3CAE">
        <w:rPr>
          <w:rFonts w:ascii="Times New Roman" w:eastAsiaTheme="minorEastAsia" w:hAnsi="Times New Roman" w:cs="Times New Roman"/>
          <w:i/>
          <w:iCs/>
          <w:sz w:val="24"/>
          <w:szCs w:val="24"/>
          <w:vertAlign w:val="subscript"/>
        </w:rPr>
        <w:t>h</w:t>
      </w:r>
      <w:r w:rsidRPr="002E3CAE">
        <w:rPr>
          <w:rFonts w:ascii="Times New Roman" w:hAnsi="Times New Roman" w:cs="Times New Roman"/>
          <w:sz w:val="24"/>
          <w:szCs w:val="24"/>
        </w:rPr>
        <w:t xml:space="preserve"> and a low-symmetry square planar </w:t>
      </w:r>
      <w:r w:rsidRPr="002E3CAE">
        <w:rPr>
          <w:rFonts w:ascii="Times New Roman" w:eastAsiaTheme="minorEastAsia" w:hAnsi="Times New Roman" w:cs="Times New Roman"/>
          <w:sz w:val="24"/>
          <w:szCs w:val="24"/>
        </w:rPr>
        <w:t xml:space="preserve">with </w:t>
      </w:r>
      <w:r w:rsidRPr="002E3CAE">
        <w:rPr>
          <w:rFonts w:ascii="Times New Roman" w:eastAsiaTheme="minorEastAsia" w:hAnsi="Times New Roman" w:cs="Times New Roman"/>
          <w:i/>
          <w:iCs/>
          <w:sz w:val="24"/>
          <w:szCs w:val="24"/>
        </w:rPr>
        <w:t>D</w:t>
      </w:r>
      <w:r w:rsidRPr="002E3CAE">
        <w:rPr>
          <w:rFonts w:ascii="Times New Roman" w:eastAsiaTheme="minorEastAsia" w:hAnsi="Times New Roman" w:cs="Times New Roman"/>
          <w:i/>
          <w:iCs/>
          <w:sz w:val="24"/>
          <w:szCs w:val="24"/>
          <w:vertAlign w:val="subscript"/>
        </w:rPr>
        <w:t>4h</w:t>
      </w:r>
      <w:r w:rsidR="004E2506" w:rsidRPr="002E3CAE">
        <w:rPr>
          <w:rFonts w:ascii="Times New Roman" w:eastAsiaTheme="minorEastAsia" w:hAnsi="Times New Roman" w:cs="Times New Roman"/>
          <w:sz w:val="24"/>
          <w:szCs w:val="24"/>
          <w:vertAlign w:val="superscript"/>
        </w:rPr>
        <w:t>8</w:t>
      </w:r>
      <w:r w:rsidRPr="002E3CAE">
        <w:rPr>
          <w:rFonts w:ascii="Times New Roman" w:hAnsi="Times New Roman" w:cs="Times New Roman"/>
          <w:sz w:val="24"/>
          <w:szCs w:val="24"/>
        </w:rPr>
        <w:t xml:space="preserve">. Moreover, the positive shift of the absorption edges indicates that the Co oxidation </w:t>
      </w:r>
      <w:r w:rsidR="00D7241B" w:rsidRPr="002E3CAE">
        <w:rPr>
          <w:rFonts w:ascii="Times New Roman" w:hAnsi="Times New Roman" w:cs="Times New Roman"/>
          <w:sz w:val="24"/>
          <w:szCs w:val="24"/>
        </w:rPr>
        <w:t xml:space="preserve">occurs </w:t>
      </w:r>
      <w:r w:rsidRPr="002E3CAE">
        <w:rPr>
          <w:rFonts w:ascii="Times New Roman" w:hAnsi="Times New Roman" w:cs="Times New Roman"/>
          <w:sz w:val="24"/>
          <w:szCs w:val="24"/>
        </w:rPr>
        <w:t>simultaneously.</w:t>
      </w:r>
    </w:p>
    <w:p w14:paraId="587942E3" w14:textId="77777777" w:rsidR="00AE37AF" w:rsidRPr="002E3CAE" w:rsidRDefault="00AE37AF"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2A47226A" w14:textId="3813E68F" w:rsidR="00AE37AF" w:rsidRPr="002E3CAE" w:rsidRDefault="00E44ADF"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noProof/>
          <w:sz w:val="24"/>
          <w:szCs w:val="24"/>
        </w:rPr>
        <w:lastRenderedPageBreak/>
        <w:drawing>
          <wp:inline distT="0" distB="0" distL="0" distR="0" wp14:anchorId="666D6765" wp14:editId="60570F63">
            <wp:extent cx="3600000" cy="3256361"/>
            <wp:effectExtent l="0" t="0" r="0" b="0"/>
            <wp:docPr id="14721631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00000" cy="3256361"/>
                    </a:xfrm>
                    <a:prstGeom prst="rect">
                      <a:avLst/>
                    </a:prstGeom>
                    <a:noFill/>
                  </pic:spPr>
                </pic:pic>
              </a:graphicData>
            </a:graphic>
          </wp:inline>
        </w:drawing>
      </w:r>
    </w:p>
    <w:p w14:paraId="5DED7782" w14:textId="2D1DEB70" w:rsidR="00AE37AF" w:rsidRPr="002E3CAE" w:rsidRDefault="00AE37AF" w:rsidP="009A7554">
      <w:pPr>
        <w:pStyle w:val="af3"/>
        <w:spacing w:line="360" w:lineRule="auto"/>
        <w:jc w:val="both"/>
        <w:rPr>
          <w:rFonts w:ascii="Times New Roman" w:eastAsiaTheme="minorEastAsia" w:hAnsi="Times New Roman" w:cs="Times New Roman"/>
          <w:b w:val="0"/>
          <w:bCs/>
          <w:vanish/>
          <w:sz w:val="24"/>
          <w:szCs w:val="24"/>
          <w:specVanish/>
        </w:rPr>
      </w:pPr>
      <w:bookmarkStart w:id="142" w:name="_Toc207399130"/>
      <w:r w:rsidRPr="002E3CAE">
        <w:rPr>
          <w:rFonts w:ascii="Times New Roman" w:hAnsi="Times New Roman" w:cs="Times New Roman"/>
          <w:sz w:val="24"/>
          <w:szCs w:val="24"/>
        </w:rPr>
        <w:t xml:space="preserve">Supplementary Fig. </w:t>
      </w:r>
      <w:bookmarkEnd w:id="142"/>
      <w:r w:rsidR="006560AE" w:rsidRPr="002E3CAE">
        <w:rPr>
          <w:rFonts w:ascii="Times New Roman" w:eastAsiaTheme="minorEastAsia" w:hAnsi="Times New Roman" w:cs="Times New Roman"/>
          <w:sz w:val="24"/>
          <w:szCs w:val="24"/>
        </w:rPr>
        <w:t>50</w:t>
      </w:r>
    </w:p>
    <w:p w14:paraId="4C3B07F1" w14:textId="2221A701" w:rsidR="00AE37AF" w:rsidRPr="002E3CAE" w:rsidRDefault="00AE37AF" w:rsidP="009A7554">
      <w:pPr>
        <w:widowControl/>
        <w:spacing w:line="360" w:lineRule="auto"/>
        <w:ind w:firstLineChars="50" w:firstLine="120"/>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Co K-edge XANES spectra of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-Co-MOF at different OER potentials in 1 M KOH. Inset represents the enlarged pre-edge peaks</w:t>
      </w:r>
      <w:r w:rsidR="00D7241B"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D7241B" w:rsidRPr="002E3CAE">
        <w:rPr>
          <w:rFonts w:ascii="Times New Roman" w:eastAsiaTheme="minorEastAsia" w:hAnsi="Times New Roman" w:cs="Times New Roman"/>
          <w:sz w:val="24"/>
          <w:szCs w:val="24"/>
        </w:rPr>
        <w:t>R</w:t>
      </w:r>
      <w:r w:rsidRPr="002E3CAE">
        <w:rPr>
          <w:rFonts w:ascii="Times New Roman" w:hAnsi="Times New Roman" w:cs="Times New Roman"/>
          <w:sz w:val="24"/>
          <w:szCs w:val="24"/>
        </w:rPr>
        <w:t>ed arrow represent</w:t>
      </w:r>
      <w:r w:rsidR="00D7241B"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 the change</w:t>
      </w:r>
      <w:r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 xml:space="preserve"> trend</w:t>
      </w:r>
      <w:r w:rsidRPr="002E3CAE">
        <w:rPr>
          <w:rFonts w:ascii="Times New Roman" w:eastAsiaTheme="minorEastAsia" w:hAnsi="Times New Roman" w:cs="Times New Roman"/>
          <w:sz w:val="24"/>
          <w:szCs w:val="24"/>
        </w:rPr>
        <w:t xml:space="preserve"> of </w:t>
      </w:r>
      <w:r w:rsidRPr="002E3CAE">
        <w:rPr>
          <w:rFonts w:ascii="Times New Roman" w:hAnsi="Times New Roman" w:cs="Times New Roman"/>
          <w:sz w:val="24"/>
          <w:szCs w:val="24"/>
        </w:rPr>
        <w:t>pre-edge peaks from OCP to 1.5 V</w:t>
      </w:r>
      <w:r w:rsidR="00D7241B"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D7241B"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lack arrow represents the</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shift </w:t>
      </w:r>
      <w:r w:rsidRPr="002E3CAE">
        <w:rPr>
          <w:rFonts w:ascii="Times New Roman" w:eastAsiaTheme="minorEastAsia" w:hAnsi="Times New Roman" w:cs="Times New Roman"/>
          <w:sz w:val="24"/>
          <w:szCs w:val="24"/>
        </w:rPr>
        <w:t>of</w:t>
      </w:r>
      <w:r w:rsidRPr="002E3CAE">
        <w:rPr>
          <w:rFonts w:ascii="Times New Roman" w:hAnsi="Times New Roman" w:cs="Times New Roman"/>
          <w:sz w:val="24"/>
          <w:szCs w:val="24"/>
        </w:rPr>
        <w:t xml:space="preserve"> a</w:t>
      </w:r>
      <w:r w:rsidR="009A7554"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sorption edges from OCP to 1.5 V.</w:t>
      </w:r>
    </w:p>
    <w:p w14:paraId="4C2EBDEA" w14:textId="7369E59B" w:rsidR="00C7415A" w:rsidRPr="002E3CAE" w:rsidRDefault="005E37FD" w:rsidP="00C7415A">
      <w:pPr>
        <w:widowControl/>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T</w:t>
      </w:r>
      <w:r w:rsidRPr="002E3CAE">
        <w:rPr>
          <w:rFonts w:ascii="Times New Roman" w:hAnsi="Times New Roman" w:cs="Times New Roman"/>
          <w:sz w:val="24"/>
          <w:szCs w:val="24"/>
        </w:rPr>
        <w:t>he pre-edge peak</w:t>
      </w:r>
      <w:r w:rsidRPr="002E3CAE">
        <w:rPr>
          <w:rFonts w:ascii="Times New Roman" w:eastAsiaTheme="minorEastAsia" w:hAnsi="Times New Roman" w:cs="Times New Roman"/>
          <w:sz w:val="24"/>
          <w:szCs w:val="24"/>
        </w:rPr>
        <w:t xml:space="preserve">s of </w:t>
      </w:r>
      <w:proofErr w:type="spellStart"/>
      <w:r w:rsidRPr="002E3CAE">
        <w:rPr>
          <w:rFonts w:ascii="Times New Roman" w:eastAsiaTheme="minorEastAsia" w:hAnsi="Times New Roman" w:cs="Times New Roman"/>
          <w:sz w:val="24"/>
          <w:szCs w:val="24"/>
        </w:rPr>
        <w:t>thio</w:t>
      </w:r>
      <w:proofErr w:type="spellEnd"/>
      <w:r w:rsidRPr="002E3CAE">
        <w:rPr>
          <w:rFonts w:ascii="Times New Roman" w:eastAsiaTheme="minorEastAsia" w:hAnsi="Times New Roman" w:cs="Times New Roman"/>
          <w:sz w:val="24"/>
          <w:szCs w:val="24"/>
        </w:rPr>
        <w:t>-Co-MOF only exhibit a</w:t>
      </w:r>
      <w:r w:rsidR="00D7241B" w:rsidRPr="002E3CAE">
        <w:rPr>
          <w:rFonts w:ascii="Times New Roman" w:eastAsiaTheme="minorEastAsia" w:hAnsi="Times New Roman" w:cs="Times New Roman"/>
          <w:sz w:val="24"/>
          <w:szCs w:val="24"/>
        </w:rPr>
        <w:t xml:space="preserve"> continuous, monotonic increase</w:t>
      </w:r>
      <w:r w:rsidRPr="002E3CAE">
        <w:rPr>
          <w:rFonts w:ascii="Times New Roman" w:eastAsiaTheme="minorEastAsia" w:hAnsi="Times New Roman" w:cs="Times New Roman"/>
          <w:sz w:val="24"/>
          <w:szCs w:val="24"/>
        </w:rPr>
        <w:t xml:space="preserve">, suggesting </w:t>
      </w:r>
      <w:r w:rsidR="00D7241B" w:rsidRPr="002E3CAE">
        <w:rPr>
          <w:rFonts w:ascii="Times New Roman" w:eastAsiaTheme="minorEastAsia" w:hAnsi="Times New Roman" w:cs="Times New Roman"/>
          <w:sz w:val="24"/>
          <w:szCs w:val="24"/>
        </w:rPr>
        <w:t xml:space="preserve">that </w:t>
      </w:r>
      <w:r w:rsidRPr="002E3CAE">
        <w:rPr>
          <w:rFonts w:ascii="Times New Roman" w:eastAsiaTheme="minorEastAsia" w:hAnsi="Times New Roman" w:cs="Times New Roman"/>
          <w:sz w:val="24"/>
          <w:szCs w:val="24"/>
        </w:rPr>
        <w:t xml:space="preserve">Co </w:t>
      </w:r>
      <w:r w:rsidR="00C7415A" w:rsidRPr="002E3CAE">
        <w:rPr>
          <w:rFonts w:ascii="Times New Roman" w:eastAsiaTheme="minorEastAsia" w:hAnsi="Times New Roman" w:cs="Times New Roman"/>
          <w:sz w:val="24"/>
          <w:szCs w:val="24"/>
        </w:rPr>
        <w:t>centers</w:t>
      </w:r>
      <w:r w:rsidRPr="002E3CAE">
        <w:rPr>
          <w:rFonts w:ascii="Times New Roman" w:eastAsiaTheme="minorEastAsia" w:hAnsi="Times New Roman" w:cs="Times New Roman"/>
          <w:sz w:val="24"/>
          <w:szCs w:val="24"/>
        </w:rPr>
        <w:t xml:space="preserve"> in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 xml:space="preserve">-Co-MOF </w:t>
      </w:r>
      <w:r w:rsidRPr="002E3CAE">
        <w:rPr>
          <w:rFonts w:ascii="Times New Roman" w:eastAsiaTheme="minorEastAsia" w:hAnsi="Times New Roman" w:cs="Times New Roman"/>
          <w:sz w:val="24"/>
          <w:szCs w:val="24"/>
        </w:rPr>
        <w:t xml:space="preserve">do not </w:t>
      </w:r>
      <w:r w:rsidR="00D7241B" w:rsidRPr="002E3CAE">
        <w:rPr>
          <w:rFonts w:ascii="Times New Roman" w:eastAsiaTheme="minorEastAsia" w:hAnsi="Times New Roman" w:cs="Times New Roman"/>
          <w:sz w:val="24"/>
          <w:szCs w:val="24"/>
        </w:rPr>
        <w:t>experience the evolution in local symmetry</w:t>
      </w:r>
      <w:r w:rsidRPr="002E3CAE">
        <w:rPr>
          <w:rFonts w:ascii="Times New Roman" w:eastAsiaTheme="minorEastAsia" w:hAnsi="Times New Roman" w:cs="Times New Roman"/>
          <w:sz w:val="24"/>
          <w:szCs w:val="24"/>
        </w:rPr>
        <w:t>.</w:t>
      </w:r>
    </w:p>
    <w:p w14:paraId="5AFBD29F" w14:textId="2766C887" w:rsidR="00AE37AF" w:rsidRPr="002E3CAE" w:rsidRDefault="00C7415A" w:rsidP="00C7415A">
      <w:pPr>
        <w:widowControl/>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0EB7B4DA" w14:textId="77777777" w:rsidR="0038269B" w:rsidRPr="002E3CAE" w:rsidRDefault="0038269B"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b/>
          <w:bCs/>
          <w:noProof/>
          <w:sz w:val="24"/>
          <w:szCs w:val="24"/>
        </w:rPr>
        <w:lastRenderedPageBreak/>
        <w:drawing>
          <wp:inline distT="0" distB="0" distL="0" distR="0" wp14:anchorId="2B658D7A" wp14:editId="1643AEAA">
            <wp:extent cx="5760000" cy="5021349"/>
            <wp:effectExtent l="0" t="0" r="0" b="8255"/>
            <wp:docPr id="66267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00" cy="5021349"/>
                    </a:xfrm>
                    <a:prstGeom prst="rect">
                      <a:avLst/>
                    </a:prstGeom>
                    <a:noFill/>
                  </pic:spPr>
                </pic:pic>
              </a:graphicData>
            </a:graphic>
          </wp:inline>
        </w:drawing>
      </w:r>
    </w:p>
    <w:p w14:paraId="38A1D614" w14:textId="7A7EA7A9" w:rsidR="0038269B" w:rsidRPr="002E3CAE" w:rsidRDefault="0038269B" w:rsidP="009A7554">
      <w:pPr>
        <w:pStyle w:val="af3"/>
        <w:spacing w:line="360" w:lineRule="auto"/>
        <w:jc w:val="both"/>
        <w:rPr>
          <w:rFonts w:ascii="Times New Roman" w:eastAsiaTheme="minorEastAsia" w:hAnsi="Times New Roman" w:cs="Times New Roman"/>
          <w:b w:val="0"/>
          <w:bCs/>
          <w:vanish/>
          <w:sz w:val="24"/>
          <w:szCs w:val="24"/>
          <w:specVanish/>
        </w:rPr>
      </w:pPr>
      <w:bookmarkStart w:id="143" w:name="_Toc207399131"/>
      <w:r w:rsidRPr="002E3CAE">
        <w:rPr>
          <w:rFonts w:ascii="Times New Roman" w:hAnsi="Times New Roman" w:cs="Times New Roman"/>
          <w:sz w:val="24"/>
          <w:szCs w:val="24"/>
        </w:rPr>
        <w:t xml:space="preserve">Supplementary Fig. </w:t>
      </w:r>
      <w:r w:rsidR="00A03C9A" w:rsidRPr="002E3CAE">
        <w:rPr>
          <w:rFonts w:ascii="Times New Roman" w:eastAsiaTheme="minorEastAsia" w:hAnsi="Times New Roman" w:cs="Times New Roman"/>
          <w:sz w:val="24"/>
          <w:szCs w:val="24"/>
        </w:rPr>
        <w:t>5</w:t>
      </w:r>
      <w:r w:rsidR="00A72E17" w:rsidRPr="002E3CAE">
        <w:rPr>
          <w:rFonts w:ascii="Times New Roman" w:eastAsiaTheme="minorEastAsia" w:hAnsi="Times New Roman" w:cs="Times New Roman"/>
          <w:sz w:val="24"/>
          <w:szCs w:val="24"/>
        </w:rPr>
        <w:t>1</w:t>
      </w:r>
      <w:bookmarkEnd w:id="143"/>
    </w:p>
    <w:p w14:paraId="339E90A9" w14:textId="77777777" w:rsidR="0038269B" w:rsidRPr="002E3CAE" w:rsidRDefault="0038269B" w:rsidP="009A7554">
      <w:pPr>
        <w:spacing w:line="360" w:lineRule="auto"/>
        <w:rPr>
          <w:rFonts w:ascii="Times New Roman"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Co K-edge EXAFS spectra and the Fourier-transformed magnitudes for amino-Co-MOF at different applied potentials. The best-fit parameters and detailed results are</w:t>
      </w:r>
      <w:r w:rsidRPr="002E3CAE">
        <w:rPr>
          <w:rFonts w:ascii="Times New Roman" w:eastAsiaTheme="minorEastAsia" w:hAnsi="Times New Roman" w:cs="Times New Roman"/>
          <w:sz w:val="24"/>
          <w:szCs w:val="24"/>
        </w:rPr>
        <w:t xml:space="preserve"> summarized</w:t>
      </w:r>
      <w:r w:rsidRPr="002E3CAE">
        <w:rPr>
          <w:rFonts w:ascii="Times New Roman" w:hAnsi="Times New Roman" w:cs="Times New Roman"/>
          <w:sz w:val="24"/>
          <w:szCs w:val="24"/>
        </w:rPr>
        <w:t xml:space="preserve"> in Supplementary Table </w:t>
      </w:r>
      <w:r w:rsidRPr="002E3CAE">
        <w:rPr>
          <w:rFonts w:ascii="Times New Roman" w:eastAsiaTheme="minorEastAsia" w:hAnsi="Times New Roman" w:cs="Times New Roman"/>
          <w:sz w:val="24"/>
          <w:szCs w:val="24"/>
        </w:rPr>
        <w:t>10</w:t>
      </w:r>
      <w:r w:rsidRPr="002E3CAE">
        <w:rPr>
          <w:rFonts w:ascii="Times New Roman" w:hAnsi="Times New Roman" w:cs="Times New Roman"/>
          <w:sz w:val="24"/>
          <w:szCs w:val="24"/>
        </w:rPr>
        <w:t>.</w:t>
      </w:r>
    </w:p>
    <w:p w14:paraId="5B8035E6" w14:textId="4C5D8CE5" w:rsidR="0038269B" w:rsidRPr="002E3CAE" w:rsidRDefault="0038269B" w:rsidP="009A7554">
      <w:pPr>
        <w:widowControl/>
        <w:spacing w:line="360" w:lineRule="auto"/>
        <w:jc w:val="left"/>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p>
    <w:p w14:paraId="56D05B5F" w14:textId="77777777" w:rsidR="0040132F" w:rsidRPr="002E3CAE" w:rsidRDefault="00A1515D"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b/>
          <w:bCs/>
          <w:noProof/>
          <w:sz w:val="24"/>
          <w:szCs w:val="24"/>
        </w:rPr>
        <w:lastRenderedPageBreak/>
        <w:drawing>
          <wp:inline distT="0" distB="0" distL="0" distR="0" wp14:anchorId="6D9F1238" wp14:editId="08A91C8A">
            <wp:extent cx="5760000" cy="4799628"/>
            <wp:effectExtent l="0" t="0" r="0" b="1270"/>
            <wp:docPr id="140989890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00" cy="4799628"/>
                    </a:xfrm>
                    <a:prstGeom prst="rect">
                      <a:avLst/>
                    </a:prstGeom>
                    <a:noFill/>
                  </pic:spPr>
                </pic:pic>
              </a:graphicData>
            </a:graphic>
          </wp:inline>
        </w:drawing>
      </w:r>
    </w:p>
    <w:p w14:paraId="66790426" w14:textId="3B0DDE55" w:rsidR="00F73FA1" w:rsidRPr="002E3CAE" w:rsidRDefault="0040132F" w:rsidP="009A7554">
      <w:pPr>
        <w:pStyle w:val="af3"/>
        <w:spacing w:line="360" w:lineRule="auto"/>
        <w:jc w:val="both"/>
        <w:rPr>
          <w:rFonts w:ascii="Times New Roman" w:eastAsiaTheme="minorEastAsia" w:hAnsi="Times New Roman" w:cs="Times New Roman"/>
          <w:b w:val="0"/>
          <w:bCs/>
          <w:vanish/>
          <w:sz w:val="24"/>
          <w:szCs w:val="24"/>
          <w:specVanish/>
        </w:rPr>
      </w:pPr>
      <w:bookmarkStart w:id="144" w:name="_Toc207399132"/>
      <w:r w:rsidRPr="002E3CAE">
        <w:rPr>
          <w:rFonts w:ascii="Times New Roman" w:hAnsi="Times New Roman" w:cs="Times New Roman"/>
          <w:sz w:val="24"/>
          <w:szCs w:val="24"/>
        </w:rPr>
        <w:t xml:space="preserve">Supplementary Fig. </w:t>
      </w:r>
      <w:r w:rsidR="00A03C9A" w:rsidRPr="002E3CAE">
        <w:rPr>
          <w:rFonts w:ascii="Times New Roman" w:eastAsiaTheme="minorEastAsia" w:hAnsi="Times New Roman" w:cs="Times New Roman"/>
          <w:sz w:val="24"/>
          <w:szCs w:val="24"/>
        </w:rPr>
        <w:t>5</w:t>
      </w:r>
      <w:r w:rsidR="00A72E17" w:rsidRPr="002E3CAE">
        <w:rPr>
          <w:rFonts w:ascii="Times New Roman" w:eastAsiaTheme="minorEastAsia" w:hAnsi="Times New Roman" w:cs="Times New Roman"/>
          <w:sz w:val="24"/>
          <w:szCs w:val="24"/>
        </w:rPr>
        <w:t>2</w:t>
      </w:r>
      <w:bookmarkEnd w:id="144"/>
    </w:p>
    <w:p w14:paraId="05ADE3CE" w14:textId="7DBED7D9" w:rsidR="00FB3BE4" w:rsidRPr="002E3CAE" w:rsidRDefault="0066775B"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Co K-edge EXAFS spectra and the Fourier-transformed magnitudes for </w:t>
      </w:r>
      <w:r w:rsidR="00762AC1" w:rsidRPr="002E3CAE">
        <w:rPr>
          <w:rFonts w:ascii="Times New Roman" w:hAnsi="Times New Roman" w:cs="Times New Roman"/>
          <w:sz w:val="24"/>
          <w:szCs w:val="24"/>
        </w:rPr>
        <w:t>hydroxy-</w:t>
      </w:r>
      <w:r w:rsidRPr="002E3CAE">
        <w:rPr>
          <w:rFonts w:ascii="Times New Roman" w:hAnsi="Times New Roman" w:cs="Times New Roman"/>
          <w:sz w:val="24"/>
          <w:szCs w:val="24"/>
        </w:rPr>
        <w:t>Co</w:t>
      </w:r>
      <w:r w:rsidR="00AF2B71" w:rsidRPr="002E3CAE">
        <w:rPr>
          <w:rFonts w:ascii="Times New Roman" w:hAnsi="Times New Roman" w:cs="Times New Roman"/>
          <w:sz w:val="24"/>
          <w:szCs w:val="24"/>
        </w:rPr>
        <w:t>-MOF</w:t>
      </w:r>
      <w:r w:rsidRPr="002E3CAE">
        <w:rPr>
          <w:rFonts w:ascii="Times New Roman" w:hAnsi="Times New Roman" w:cs="Times New Roman"/>
          <w:sz w:val="24"/>
          <w:szCs w:val="24"/>
        </w:rPr>
        <w:t xml:space="preserve"> at different applied potentials. </w:t>
      </w:r>
      <w:r w:rsidR="00B15980" w:rsidRPr="002E3CAE">
        <w:rPr>
          <w:rFonts w:ascii="Times New Roman" w:hAnsi="Times New Roman" w:cs="Times New Roman"/>
          <w:sz w:val="24"/>
          <w:szCs w:val="24"/>
        </w:rPr>
        <w:t xml:space="preserve">The best-fit parameters and detailed results are </w:t>
      </w:r>
      <w:r w:rsidR="00DB27D3" w:rsidRPr="002E3CAE">
        <w:rPr>
          <w:rFonts w:ascii="Times New Roman" w:eastAsiaTheme="minorEastAsia" w:hAnsi="Times New Roman" w:cs="Times New Roman"/>
          <w:sz w:val="24"/>
          <w:szCs w:val="24"/>
        </w:rPr>
        <w:t xml:space="preserve">summarized </w:t>
      </w:r>
      <w:r w:rsidR="00B15980" w:rsidRPr="002E3CAE">
        <w:rPr>
          <w:rFonts w:ascii="Times New Roman" w:hAnsi="Times New Roman" w:cs="Times New Roman"/>
          <w:sz w:val="24"/>
          <w:szCs w:val="24"/>
        </w:rPr>
        <w:t xml:space="preserve">in Supplementary Table </w:t>
      </w:r>
      <w:r w:rsidR="00855313" w:rsidRPr="002E3CAE">
        <w:rPr>
          <w:rFonts w:ascii="Times New Roman" w:eastAsiaTheme="minorEastAsia" w:hAnsi="Times New Roman" w:cs="Times New Roman"/>
          <w:sz w:val="24"/>
          <w:szCs w:val="24"/>
        </w:rPr>
        <w:t>1</w:t>
      </w:r>
      <w:r w:rsidR="00CC14B2" w:rsidRPr="002E3CAE">
        <w:rPr>
          <w:rFonts w:ascii="Times New Roman" w:eastAsiaTheme="minorEastAsia" w:hAnsi="Times New Roman" w:cs="Times New Roman"/>
          <w:sz w:val="24"/>
          <w:szCs w:val="24"/>
        </w:rPr>
        <w:t>1</w:t>
      </w:r>
      <w:r w:rsidR="00B15980" w:rsidRPr="002E3CAE">
        <w:rPr>
          <w:rFonts w:ascii="Times New Roman" w:hAnsi="Times New Roman" w:cs="Times New Roman"/>
          <w:sz w:val="24"/>
          <w:szCs w:val="24"/>
        </w:rPr>
        <w:t>.</w:t>
      </w:r>
    </w:p>
    <w:p w14:paraId="489BF8A9" w14:textId="77777777" w:rsidR="00FB3BE4" w:rsidRPr="002E3CAE" w:rsidRDefault="00FB3BE4" w:rsidP="009A7554">
      <w:pPr>
        <w:widowControl/>
        <w:spacing w:line="360" w:lineRule="auto"/>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6D7B49F4" w14:textId="1445F1F3" w:rsidR="00FB3BE4" w:rsidRPr="002E3CAE" w:rsidRDefault="00FB3BE4"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noProof/>
          <w:sz w:val="24"/>
          <w:szCs w:val="24"/>
        </w:rPr>
        <w:lastRenderedPageBreak/>
        <w:drawing>
          <wp:inline distT="0" distB="0" distL="0" distR="0" wp14:anchorId="7344970B" wp14:editId="2CE5D0F8">
            <wp:extent cx="3600000" cy="3360654"/>
            <wp:effectExtent l="0" t="0" r="635" b="0"/>
            <wp:docPr id="15013131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00000" cy="3360654"/>
                    </a:xfrm>
                    <a:prstGeom prst="rect">
                      <a:avLst/>
                    </a:prstGeom>
                    <a:noFill/>
                  </pic:spPr>
                </pic:pic>
              </a:graphicData>
            </a:graphic>
          </wp:inline>
        </w:drawing>
      </w:r>
    </w:p>
    <w:p w14:paraId="47F85D48" w14:textId="7B922847" w:rsidR="00FB3BE4" w:rsidRPr="002E3CAE" w:rsidRDefault="00FB3BE4" w:rsidP="009A7554">
      <w:pPr>
        <w:pStyle w:val="af3"/>
        <w:spacing w:line="360" w:lineRule="auto"/>
        <w:jc w:val="both"/>
        <w:rPr>
          <w:rFonts w:ascii="Times New Roman" w:eastAsiaTheme="minorEastAsia" w:hAnsi="Times New Roman" w:cs="Times New Roman"/>
          <w:b w:val="0"/>
          <w:bCs/>
          <w:vanish/>
          <w:sz w:val="24"/>
          <w:szCs w:val="24"/>
          <w:specVanish/>
        </w:rPr>
      </w:pPr>
      <w:bookmarkStart w:id="145" w:name="_Toc207399133"/>
      <w:r w:rsidRPr="002E3CAE">
        <w:rPr>
          <w:rFonts w:ascii="Times New Roman" w:hAnsi="Times New Roman" w:cs="Times New Roman"/>
          <w:sz w:val="24"/>
          <w:szCs w:val="24"/>
        </w:rPr>
        <w:t xml:space="preserve">Supplementary Fig. </w:t>
      </w:r>
      <w:r w:rsidRPr="002E3CAE">
        <w:rPr>
          <w:rFonts w:ascii="Times New Roman" w:eastAsiaTheme="minorEastAsia" w:hAnsi="Times New Roman" w:cs="Times New Roman"/>
          <w:sz w:val="24"/>
          <w:szCs w:val="24"/>
        </w:rPr>
        <w:t>5</w:t>
      </w:r>
      <w:r w:rsidR="00A72E17" w:rsidRPr="002E3CAE">
        <w:rPr>
          <w:rFonts w:ascii="Times New Roman" w:eastAsiaTheme="minorEastAsia" w:hAnsi="Times New Roman" w:cs="Times New Roman"/>
          <w:sz w:val="24"/>
          <w:szCs w:val="24"/>
        </w:rPr>
        <w:t>3</w:t>
      </w:r>
      <w:bookmarkEnd w:id="145"/>
    </w:p>
    <w:p w14:paraId="55EA610B" w14:textId="2B389E34" w:rsidR="00FB3BE4" w:rsidRPr="002E3CAE" w:rsidRDefault="00FB3BE4"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Change of coordination number of the first</w:t>
      </w:r>
      <w:r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shell Co-O in hydroxy-Co-MOF at different potentials obtained by the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FT-EXAFS fitting results from Supplementary Fig. </w:t>
      </w:r>
      <w:r w:rsidRPr="002E3CAE">
        <w:rPr>
          <w:rFonts w:ascii="Times New Roman" w:eastAsiaTheme="minorEastAsia" w:hAnsi="Times New Roman" w:cs="Times New Roman"/>
          <w:sz w:val="24"/>
          <w:szCs w:val="24"/>
        </w:rPr>
        <w:t>56</w:t>
      </w:r>
      <w:r w:rsidRPr="002E3CAE">
        <w:rPr>
          <w:rFonts w:ascii="Times New Roman" w:hAnsi="Times New Roman" w:cs="Times New Roman"/>
          <w:sz w:val="24"/>
          <w:szCs w:val="24"/>
        </w:rPr>
        <w:t xml:space="preserve"> and Table </w:t>
      </w:r>
      <w:r w:rsidRPr="002E3CAE">
        <w:rPr>
          <w:rFonts w:ascii="Times New Roman" w:eastAsiaTheme="minorEastAsia" w:hAnsi="Times New Roman" w:cs="Times New Roman"/>
          <w:sz w:val="24"/>
          <w:szCs w:val="24"/>
        </w:rPr>
        <w:t>1</w:t>
      </w:r>
      <w:r w:rsidR="00CC14B2" w:rsidRPr="002E3CAE">
        <w:rPr>
          <w:rFonts w:ascii="Times New Roman" w:eastAsiaTheme="minorEastAsia" w:hAnsi="Times New Roman" w:cs="Times New Roman"/>
          <w:sz w:val="24"/>
          <w:szCs w:val="24"/>
        </w:rPr>
        <w:t>1</w:t>
      </w:r>
      <w:r w:rsidRPr="002E3CAE">
        <w:rPr>
          <w:rFonts w:ascii="Times New Roman" w:hAnsi="Times New Roman" w:cs="Times New Roman"/>
          <w:sz w:val="24"/>
          <w:szCs w:val="24"/>
        </w:rPr>
        <w:t>.</w:t>
      </w:r>
    </w:p>
    <w:p w14:paraId="57F9468A" w14:textId="2CC3694A" w:rsidR="00FB3BE4" w:rsidRPr="002E3CAE" w:rsidRDefault="00FB3BE4" w:rsidP="009A7554">
      <w:pPr>
        <w:widowControl/>
        <w:spacing w:line="360" w:lineRule="auto"/>
        <w:jc w:val="left"/>
        <w:rPr>
          <w:rFonts w:ascii="Times New Roman" w:eastAsiaTheme="minorEastAsia" w:hAnsi="Times New Roman" w:cs="Times New Roman"/>
          <w:sz w:val="24"/>
          <w:szCs w:val="24"/>
        </w:rPr>
      </w:pPr>
      <w:r w:rsidRPr="002E3CAE">
        <w:rPr>
          <w:rFonts w:ascii="Times New Roman" w:hAnsi="Times New Roman" w:cs="Times New Roman"/>
          <w:sz w:val="24"/>
          <w:szCs w:val="24"/>
        </w:rPr>
        <w:br w:type="page"/>
      </w:r>
    </w:p>
    <w:p w14:paraId="5EB2A65D" w14:textId="2DC3F402" w:rsidR="00043FA8" w:rsidRPr="002E3CAE" w:rsidRDefault="00981ACB"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b/>
          <w:bCs/>
          <w:noProof/>
          <w:sz w:val="24"/>
          <w:szCs w:val="24"/>
        </w:rPr>
        <w:lastRenderedPageBreak/>
        <w:drawing>
          <wp:inline distT="0" distB="0" distL="0" distR="0" wp14:anchorId="7E5AD19C" wp14:editId="7662C30E">
            <wp:extent cx="5760000" cy="5229749"/>
            <wp:effectExtent l="0" t="0" r="0" b="9525"/>
            <wp:docPr id="19133475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000" cy="5229749"/>
                    </a:xfrm>
                    <a:prstGeom prst="rect">
                      <a:avLst/>
                    </a:prstGeom>
                    <a:noFill/>
                  </pic:spPr>
                </pic:pic>
              </a:graphicData>
            </a:graphic>
          </wp:inline>
        </w:drawing>
      </w:r>
    </w:p>
    <w:p w14:paraId="15E4F163" w14:textId="31F1A913" w:rsidR="00F73FA1"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146" w:name="_Ref194697104"/>
      <w:bookmarkStart w:id="147" w:name="_Toc207399134"/>
      <w:r w:rsidRPr="002E3CAE">
        <w:rPr>
          <w:rFonts w:ascii="Times New Roman" w:hAnsi="Times New Roman" w:cs="Times New Roman"/>
          <w:sz w:val="24"/>
          <w:szCs w:val="24"/>
        </w:rPr>
        <w:t xml:space="preserve">Supplementary Fig. </w:t>
      </w:r>
      <w:bookmarkEnd w:id="146"/>
      <w:r w:rsidR="00FB3BE4" w:rsidRPr="002E3CAE">
        <w:rPr>
          <w:rFonts w:ascii="Times New Roman" w:eastAsiaTheme="minorEastAsia" w:hAnsi="Times New Roman" w:cs="Times New Roman"/>
          <w:sz w:val="24"/>
          <w:szCs w:val="24"/>
        </w:rPr>
        <w:t>5</w:t>
      </w:r>
      <w:r w:rsidR="00A72E17" w:rsidRPr="002E3CAE">
        <w:rPr>
          <w:rFonts w:ascii="Times New Roman" w:eastAsiaTheme="minorEastAsia" w:hAnsi="Times New Roman" w:cs="Times New Roman"/>
          <w:sz w:val="24"/>
          <w:szCs w:val="24"/>
        </w:rPr>
        <w:t>4</w:t>
      </w:r>
      <w:bookmarkEnd w:id="147"/>
    </w:p>
    <w:p w14:paraId="567EB22D" w14:textId="46881830" w:rsidR="00FB3BE4" w:rsidRPr="002E3CAE" w:rsidRDefault="002B2C3F" w:rsidP="009A7554">
      <w:pPr>
        <w:spacing w:line="360" w:lineRule="auto"/>
        <w:rPr>
          <w:rFonts w:ascii="Times New Roman"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Co K-edge EXAFS spectra and the Fourier-transformed magnitudes for </w:t>
      </w:r>
      <w:proofErr w:type="spellStart"/>
      <w:r w:rsidR="00762AC1" w:rsidRPr="002E3CAE">
        <w:rPr>
          <w:rFonts w:ascii="Times New Roman" w:hAnsi="Times New Roman" w:cs="Times New Roman"/>
          <w:sz w:val="24"/>
          <w:szCs w:val="24"/>
        </w:rPr>
        <w:t>thio</w:t>
      </w:r>
      <w:proofErr w:type="spellEnd"/>
      <w:r w:rsidR="00762AC1" w:rsidRPr="002E3CAE">
        <w:rPr>
          <w:rFonts w:ascii="Times New Roman" w:hAnsi="Times New Roman" w:cs="Times New Roman"/>
          <w:sz w:val="24"/>
          <w:szCs w:val="24"/>
        </w:rPr>
        <w:t>-</w:t>
      </w:r>
      <w:r w:rsidRPr="002E3CAE">
        <w:rPr>
          <w:rFonts w:ascii="Times New Roman" w:hAnsi="Times New Roman" w:cs="Times New Roman"/>
          <w:sz w:val="24"/>
          <w:szCs w:val="24"/>
        </w:rPr>
        <w:t>Co</w:t>
      </w:r>
      <w:r w:rsidR="00AF2B71" w:rsidRPr="002E3CAE">
        <w:rPr>
          <w:rFonts w:ascii="Times New Roman" w:hAnsi="Times New Roman" w:cs="Times New Roman"/>
          <w:sz w:val="24"/>
          <w:szCs w:val="24"/>
        </w:rPr>
        <w:t>-MOF</w:t>
      </w:r>
      <w:r w:rsidRPr="002E3CAE">
        <w:rPr>
          <w:rFonts w:ascii="Times New Roman" w:hAnsi="Times New Roman" w:cs="Times New Roman"/>
          <w:sz w:val="24"/>
          <w:szCs w:val="24"/>
        </w:rPr>
        <w:t xml:space="preserve"> at different applied potentials.</w:t>
      </w:r>
      <w:r w:rsidR="00DB27D3" w:rsidRPr="002E3CAE">
        <w:rPr>
          <w:rFonts w:ascii="Times New Roman" w:eastAsiaTheme="minorEastAsia" w:hAnsi="Times New Roman" w:cs="Times New Roman"/>
          <w:sz w:val="24"/>
          <w:szCs w:val="24"/>
        </w:rPr>
        <w:t xml:space="preserve"> </w:t>
      </w:r>
      <w:r w:rsidR="00B15980" w:rsidRPr="002E3CAE">
        <w:rPr>
          <w:rFonts w:ascii="Times New Roman" w:hAnsi="Times New Roman" w:cs="Times New Roman"/>
          <w:sz w:val="24"/>
          <w:szCs w:val="24"/>
        </w:rPr>
        <w:t>The best-fit parameters and detailed results are</w:t>
      </w:r>
      <w:r w:rsidR="00DB27D3" w:rsidRPr="002E3CAE">
        <w:rPr>
          <w:rFonts w:ascii="Times New Roman" w:eastAsiaTheme="minorEastAsia" w:hAnsi="Times New Roman" w:cs="Times New Roman"/>
          <w:sz w:val="24"/>
          <w:szCs w:val="24"/>
        </w:rPr>
        <w:t xml:space="preserve"> summarized</w:t>
      </w:r>
      <w:r w:rsidR="00B15980" w:rsidRPr="002E3CAE">
        <w:rPr>
          <w:rFonts w:ascii="Times New Roman" w:hAnsi="Times New Roman" w:cs="Times New Roman"/>
          <w:sz w:val="24"/>
          <w:szCs w:val="24"/>
        </w:rPr>
        <w:t xml:space="preserve"> in Supplementary Table </w:t>
      </w:r>
      <w:r w:rsidR="00D64641" w:rsidRPr="002E3CAE">
        <w:rPr>
          <w:rFonts w:ascii="Times New Roman" w:hAnsi="Times New Roman" w:cs="Times New Roman"/>
          <w:sz w:val="24"/>
          <w:szCs w:val="24"/>
        </w:rPr>
        <w:t>1</w:t>
      </w:r>
      <w:r w:rsidR="00CC14B2" w:rsidRPr="002E3CAE">
        <w:rPr>
          <w:rFonts w:ascii="Times New Roman" w:eastAsiaTheme="minorEastAsia" w:hAnsi="Times New Roman" w:cs="Times New Roman"/>
          <w:sz w:val="24"/>
          <w:szCs w:val="24"/>
        </w:rPr>
        <w:t>2</w:t>
      </w:r>
      <w:r w:rsidR="00B15980" w:rsidRPr="002E3CAE">
        <w:rPr>
          <w:rFonts w:ascii="Times New Roman" w:hAnsi="Times New Roman" w:cs="Times New Roman"/>
          <w:sz w:val="24"/>
          <w:szCs w:val="24"/>
        </w:rPr>
        <w:t>.</w:t>
      </w:r>
    </w:p>
    <w:p w14:paraId="6E2F1ABF" w14:textId="77777777" w:rsidR="00FB3BE4" w:rsidRPr="002E3CAE" w:rsidRDefault="00FB3BE4"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2021F857" w14:textId="77777777" w:rsidR="00FB3BE4" w:rsidRPr="002E3CAE" w:rsidRDefault="00FB3BE4"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noProof/>
          <w:sz w:val="24"/>
          <w:szCs w:val="24"/>
        </w:rPr>
        <w:lastRenderedPageBreak/>
        <w:drawing>
          <wp:inline distT="0" distB="0" distL="0" distR="0" wp14:anchorId="2D21CB00" wp14:editId="0114AFD4">
            <wp:extent cx="3316605" cy="3322320"/>
            <wp:effectExtent l="0" t="0" r="0" b="0"/>
            <wp:docPr id="7330520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16605" cy="3322320"/>
                    </a:xfrm>
                    <a:prstGeom prst="rect">
                      <a:avLst/>
                    </a:prstGeom>
                    <a:noFill/>
                  </pic:spPr>
                </pic:pic>
              </a:graphicData>
            </a:graphic>
          </wp:inline>
        </w:drawing>
      </w:r>
    </w:p>
    <w:p w14:paraId="5240EB42" w14:textId="3E6EF175" w:rsidR="00FB3BE4" w:rsidRPr="002E3CAE" w:rsidRDefault="00FB3BE4" w:rsidP="009A7554">
      <w:pPr>
        <w:pStyle w:val="af3"/>
        <w:spacing w:line="360" w:lineRule="auto"/>
        <w:jc w:val="both"/>
        <w:rPr>
          <w:rFonts w:ascii="Times New Roman" w:eastAsiaTheme="minorEastAsia" w:hAnsi="Times New Roman" w:cs="Times New Roman"/>
          <w:b w:val="0"/>
          <w:bCs/>
          <w:vanish/>
          <w:sz w:val="24"/>
          <w:szCs w:val="24"/>
          <w:specVanish/>
        </w:rPr>
      </w:pPr>
      <w:bookmarkStart w:id="148" w:name="_Toc207399135"/>
      <w:r w:rsidRPr="002E3CAE">
        <w:rPr>
          <w:rFonts w:ascii="Times New Roman" w:hAnsi="Times New Roman" w:cs="Times New Roman"/>
          <w:sz w:val="24"/>
          <w:szCs w:val="24"/>
        </w:rPr>
        <w:t xml:space="preserve">Supplementary Fig. </w:t>
      </w:r>
      <w:r w:rsidR="00A72E17" w:rsidRPr="002E3CAE">
        <w:rPr>
          <w:rFonts w:ascii="Times New Roman" w:eastAsiaTheme="minorEastAsia" w:hAnsi="Times New Roman" w:cs="Times New Roman"/>
          <w:sz w:val="24"/>
          <w:szCs w:val="24"/>
        </w:rPr>
        <w:t>55</w:t>
      </w:r>
      <w:bookmarkEnd w:id="148"/>
    </w:p>
    <w:p w14:paraId="1F8E3206" w14:textId="2A995C97" w:rsidR="00FB3BE4" w:rsidRPr="002E3CAE" w:rsidRDefault="00FB3BE4"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Changes of coordination number of </w:t>
      </w:r>
      <w:r w:rsidRPr="002E3CAE">
        <w:rPr>
          <w:rFonts w:ascii="Times New Roman" w:eastAsiaTheme="minorEastAsia" w:hAnsi="Times New Roman" w:cs="Times New Roman"/>
          <w:sz w:val="24"/>
          <w:szCs w:val="24"/>
        </w:rPr>
        <w:t xml:space="preserve">the </w:t>
      </w:r>
      <w:r w:rsidRPr="002E3CAE">
        <w:rPr>
          <w:rFonts w:ascii="Times New Roman" w:hAnsi="Times New Roman" w:cs="Times New Roman"/>
          <w:sz w:val="24"/>
          <w:szCs w:val="24"/>
        </w:rPr>
        <w:t xml:space="preserve">first shell Co-O and Co-S in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 xml:space="preserve">-Co-MOF at different potentials obtained by the </w:t>
      </w:r>
      <w:r w:rsidRPr="002E3CAE">
        <w:rPr>
          <w:rFonts w:ascii="Times New Roman" w:hAnsi="Times New Roman" w:cs="Times New Roman"/>
          <w:i/>
          <w:iCs/>
          <w:sz w:val="24"/>
          <w:szCs w:val="24"/>
        </w:rPr>
        <w:t>operando</w:t>
      </w:r>
      <w:r w:rsidRPr="002E3CAE">
        <w:rPr>
          <w:rFonts w:ascii="Times New Roman" w:hAnsi="Times New Roman" w:cs="Times New Roman"/>
          <w:sz w:val="24"/>
          <w:szCs w:val="24"/>
        </w:rPr>
        <w:t xml:space="preserve"> FT-EXAFS fitting results from Supplementary Fig. </w:t>
      </w:r>
      <w:r w:rsidRPr="002E3CAE">
        <w:rPr>
          <w:rFonts w:ascii="Times New Roman" w:eastAsiaTheme="minorEastAsia" w:hAnsi="Times New Roman" w:cs="Times New Roman"/>
          <w:sz w:val="24"/>
          <w:szCs w:val="24"/>
        </w:rPr>
        <w:t>5</w:t>
      </w:r>
      <w:r w:rsidR="005E37FD" w:rsidRPr="002E3CAE">
        <w:rPr>
          <w:rFonts w:ascii="Times New Roman" w:eastAsiaTheme="minorEastAsia" w:hAnsi="Times New Roman" w:cs="Times New Roman"/>
          <w:sz w:val="24"/>
          <w:szCs w:val="24"/>
        </w:rPr>
        <w:t>8</w:t>
      </w:r>
      <w:r w:rsidRPr="002E3CAE">
        <w:rPr>
          <w:rFonts w:ascii="Times New Roman" w:hAnsi="Times New Roman" w:cs="Times New Roman"/>
          <w:sz w:val="24"/>
          <w:szCs w:val="24"/>
        </w:rPr>
        <w:t xml:space="preserve"> and Table </w:t>
      </w:r>
      <w:r w:rsidRPr="002E3CAE">
        <w:rPr>
          <w:rFonts w:ascii="Times New Roman" w:eastAsiaTheme="minorEastAsia" w:hAnsi="Times New Roman" w:cs="Times New Roman"/>
          <w:sz w:val="24"/>
          <w:szCs w:val="24"/>
        </w:rPr>
        <w:t>1</w:t>
      </w:r>
      <w:r w:rsidR="00CC14B2" w:rsidRPr="002E3CAE">
        <w:rPr>
          <w:rFonts w:ascii="Times New Roman" w:eastAsiaTheme="minorEastAsia" w:hAnsi="Times New Roman" w:cs="Times New Roman"/>
          <w:sz w:val="24"/>
          <w:szCs w:val="24"/>
        </w:rPr>
        <w:t>2</w:t>
      </w:r>
      <w:r w:rsidRPr="002E3CAE">
        <w:rPr>
          <w:rFonts w:ascii="Times New Roman" w:hAnsi="Times New Roman" w:cs="Times New Roman"/>
          <w:sz w:val="24"/>
          <w:szCs w:val="24"/>
        </w:rPr>
        <w:t>.</w:t>
      </w:r>
    </w:p>
    <w:p w14:paraId="6862C41F" w14:textId="448DC0B4" w:rsidR="005E37FD" w:rsidRPr="002E3CAE" w:rsidRDefault="00E44ADF" w:rsidP="00E44ADF">
      <w:pPr>
        <w:spacing w:line="360" w:lineRule="auto"/>
        <w:ind w:firstLineChars="200" w:firstLine="480"/>
        <w:rPr>
          <w:rFonts w:ascii="Times New Roman" w:eastAsiaTheme="minorEastAsia" w:hAnsi="Times New Roman" w:cs="Times New Roman"/>
          <w:sz w:val="24"/>
          <w:szCs w:val="24"/>
        </w:rPr>
      </w:pPr>
      <w:bookmarkStart w:id="149" w:name="OLE_LINK70"/>
      <w:r w:rsidRPr="002E3CAE">
        <w:rPr>
          <w:rFonts w:ascii="Times New Roman" w:eastAsiaTheme="minorEastAsia" w:hAnsi="Times New Roman" w:cs="Times New Roman"/>
          <w:sz w:val="24"/>
          <w:szCs w:val="24"/>
        </w:rPr>
        <w:t xml:space="preserve">For </w:t>
      </w:r>
      <w:r w:rsidR="00E90E10" w:rsidRPr="002E3CAE">
        <w:rPr>
          <w:rFonts w:ascii="Times New Roman" w:eastAsiaTheme="minorEastAsia" w:hAnsi="Times New Roman" w:cs="Times New Roman"/>
          <w:sz w:val="24"/>
          <w:szCs w:val="24"/>
        </w:rPr>
        <w:t xml:space="preserve">S-ligating atoms </w:t>
      </w:r>
      <w:r w:rsidR="00E90E10" w:rsidRPr="002E3CAE">
        <w:rPr>
          <w:rFonts w:ascii="Times New Roman" w:hAnsi="Times New Roman" w:cs="Times New Roman"/>
          <w:sz w:val="24"/>
          <w:szCs w:val="24"/>
        </w:rPr>
        <w:t>with the weakest field</w:t>
      </w:r>
      <w:r w:rsidR="00E90E10" w:rsidRPr="002E3CAE">
        <w:rPr>
          <w:rFonts w:ascii="Times New Roman" w:eastAsiaTheme="minorEastAsia" w:hAnsi="Times New Roman" w:cs="Times New Roman"/>
          <w:sz w:val="24"/>
          <w:szCs w:val="24"/>
        </w:rPr>
        <w:t xml:space="preserve"> strength</w:t>
      </w:r>
      <w:bookmarkEnd w:id="149"/>
      <w:r w:rsidRPr="002E3CAE">
        <w:rPr>
          <w:rFonts w:ascii="Times New Roman" w:eastAsiaTheme="minorEastAsia" w:hAnsi="Times New Roman" w:cs="Times New Roman"/>
          <w:sz w:val="24"/>
          <w:szCs w:val="24"/>
        </w:rPr>
        <w:t>, t</w:t>
      </w:r>
      <w:r w:rsidRPr="002E3CAE">
        <w:rPr>
          <w:rFonts w:ascii="Times New Roman" w:hAnsi="Times New Roman" w:cs="Times New Roman"/>
          <w:sz w:val="24"/>
          <w:szCs w:val="24"/>
        </w:rPr>
        <w:t>he coordination number of Co-O and Co-S</w:t>
      </w:r>
      <w:r w:rsidR="00E90E10" w:rsidRPr="002E3CAE">
        <w:rPr>
          <w:rFonts w:ascii="Times New Roman" w:eastAsiaTheme="minorEastAsia" w:hAnsi="Times New Roman" w:cs="Times New Roman"/>
          <w:sz w:val="24"/>
          <w:szCs w:val="24"/>
        </w:rPr>
        <w:t xml:space="preserve"> in </w:t>
      </w:r>
      <w:proofErr w:type="spellStart"/>
      <w:r w:rsidR="00E90E10" w:rsidRPr="002E3CAE">
        <w:rPr>
          <w:rFonts w:ascii="Times New Roman" w:hAnsi="Times New Roman" w:cs="Times New Roman"/>
          <w:sz w:val="24"/>
          <w:szCs w:val="24"/>
        </w:rPr>
        <w:t>thio</w:t>
      </w:r>
      <w:proofErr w:type="spellEnd"/>
      <w:r w:rsidR="00E90E10" w:rsidRPr="002E3CAE">
        <w:rPr>
          <w:rFonts w:ascii="Times New Roman" w:hAnsi="Times New Roman" w:cs="Times New Roman"/>
          <w:sz w:val="24"/>
          <w:szCs w:val="24"/>
        </w:rPr>
        <w:t>-Co-MOF</w:t>
      </w:r>
      <w:r w:rsidR="00E90E10" w:rsidRPr="002E3CAE">
        <w:rPr>
          <w:rFonts w:ascii="Times New Roman" w:eastAsiaTheme="minorEastAsia" w:hAnsi="Times New Roman" w:cs="Times New Roman"/>
          <w:sz w:val="24"/>
          <w:szCs w:val="24"/>
        </w:rPr>
        <w:t xml:space="preserve"> (Supplementary Fig. 55)</w:t>
      </w:r>
      <w:r w:rsidRPr="002E3CAE">
        <w:rPr>
          <w:rFonts w:ascii="Times New Roman" w:hAnsi="Times New Roman" w:cs="Times New Roman"/>
          <w:sz w:val="24"/>
          <w:szCs w:val="24"/>
        </w:rPr>
        <w:t xml:space="preserve"> shows only slight fluctuations, indicating the octahedral configuration remains almost constant</w:t>
      </w:r>
      <w:r w:rsidR="00E90E10" w:rsidRPr="002E3CAE">
        <w:rPr>
          <w:rFonts w:ascii="Times New Roman" w:eastAsiaTheme="minorEastAsia" w:hAnsi="Times New Roman" w:cs="Times New Roman"/>
          <w:sz w:val="24"/>
          <w:szCs w:val="24"/>
        </w:rPr>
        <w:t xml:space="preserve"> during OER</w:t>
      </w:r>
      <w:r w:rsidRPr="002E3CAE">
        <w:rPr>
          <w:rFonts w:ascii="Times New Roman" w:hAnsi="Times New Roman" w:cs="Times New Roman"/>
          <w:sz w:val="24"/>
          <w:szCs w:val="24"/>
        </w:rPr>
        <w:t>.</w:t>
      </w:r>
    </w:p>
    <w:p w14:paraId="281F852C" w14:textId="77777777" w:rsidR="00FB3BE4" w:rsidRPr="002E3CAE" w:rsidRDefault="00FB3BE4"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5C44BD0D" w14:textId="1C666893" w:rsidR="00FB3BE4" w:rsidRPr="002E3CAE" w:rsidRDefault="00FB3BE4"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508A18A6" wp14:editId="26EFFDA2">
            <wp:extent cx="4680000" cy="2722909"/>
            <wp:effectExtent l="0" t="0" r="6350" b="0"/>
            <wp:docPr id="29697075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80000" cy="2722909"/>
                    </a:xfrm>
                    <a:prstGeom prst="rect">
                      <a:avLst/>
                    </a:prstGeom>
                    <a:noFill/>
                  </pic:spPr>
                </pic:pic>
              </a:graphicData>
            </a:graphic>
          </wp:inline>
        </w:drawing>
      </w:r>
    </w:p>
    <w:p w14:paraId="54159448" w14:textId="107DFD54" w:rsidR="00FB3BE4" w:rsidRPr="002E3CAE" w:rsidRDefault="00FB3BE4" w:rsidP="009A7554">
      <w:pPr>
        <w:pStyle w:val="af3"/>
        <w:spacing w:line="360" w:lineRule="auto"/>
        <w:jc w:val="both"/>
        <w:rPr>
          <w:rFonts w:ascii="Times New Roman" w:eastAsiaTheme="minorEastAsia" w:hAnsi="Times New Roman" w:cs="Times New Roman"/>
          <w:b w:val="0"/>
          <w:bCs/>
          <w:vanish/>
          <w:sz w:val="24"/>
          <w:szCs w:val="24"/>
          <w:specVanish/>
        </w:rPr>
      </w:pPr>
      <w:bookmarkStart w:id="150" w:name="_Ref194696969"/>
      <w:bookmarkStart w:id="151" w:name="_Toc207399136"/>
      <w:r w:rsidRPr="002E3CAE">
        <w:rPr>
          <w:rFonts w:ascii="Times New Roman" w:hAnsi="Times New Roman" w:cs="Times New Roman"/>
          <w:sz w:val="24"/>
          <w:szCs w:val="24"/>
        </w:rPr>
        <w:t xml:space="preserve">Supplementary Fig. </w:t>
      </w:r>
      <w:bookmarkEnd w:id="150"/>
      <w:r w:rsidR="00A72E17" w:rsidRPr="002E3CAE">
        <w:rPr>
          <w:rFonts w:ascii="Times New Roman" w:eastAsiaTheme="minorEastAsia" w:hAnsi="Times New Roman" w:cs="Times New Roman"/>
          <w:sz w:val="24"/>
          <w:szCs w:val="24"/>
        </w:rPr>
        <w:t>56</w:t>
      </w:r>
      <w:bookmarkEnd w:id="151"/>
    </w:p>
    <w:p w14:paraId="6B57D8B7" w14:textId="1862DF9A" w:rsidR="009E55D9" w:rsidRPr="002E3CAE" w:rsidRDefault="00FB3BE4"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Illustration</w:t>
      </w:r>
      <w:r w:rsidRPr="002E3CAE">
        <w:rPr>
          <w:rFonts w:ascii="Times New Roman" w:hAnsi="Times New Roman" w:cs="Times New Roman"/>
          <w:sz w:val="24"/>
          <w:szCs w:val="24"/>
        </w:rPr>
        <w:t xml:space="preserve"> for different </w:t>
      </w:r>
      <w:r w:rsidR="00D7241B" w:rsidRPr="002E3CAE">
        <w:rPr>
          <w:rFonts w:ascii="Times New Roman" w:eastAsiaTheme="minorEastAsia" w:hAnsi="Times New Roman" w:cs="Times New Roman"/>
          <w:sz w:val="24"/>
          <w:szCs w:val="24"/>
        </w:rPr>
        <w:t>types</w:t>
      </w:r>
      <w:r w:rsidR="00D7241B"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of coordination bonds on Co nodes in hydroxy-Co-MOF and </w:t>
      </w:r>
      <w:r w:rsidRPr="002E3CAE">
        <w:rPr>
          <w:rFonts w:ascii="Times New Roman" w:hAnsi="Times New Roman" w:cs="Times New Roman"/>
          <w:b/>
          <w:bCs/>
          <w:sz w:val="24"/>
          <w:szCs w:val="24"/>
        </w:rPr>
        <w:t>(</w:t>
      </w:r>
      <w:r w:rsidRPr="002E3CAE">
        <w:rPr>
          <w:rFonts w:ascii="Times New Roman" w:eastAsiaTheme="minorEastAsia" w:hAnsi="Times New Roman" w:cs="Times New Roman"/>
          <w:b/>
          <w:bCs/>
          <w:sz w:val="24"/>
          <w:szCs w:val="24"/>
        </w:rPr>
        <w:t>b</w:t>
      </w:r>
      <w:r w:rsidRPr="002E3CAE">
        <w:rPr>
          <w:rFonts w:ascii="Times New Roman" w:hAnsi="Times New Roman" w:cs="Times New Roman"/>
          <w:b/>
          <w:bCs/>
          <w:sz w:val="24"/>
          <w:szCs w:val="24"/>
        </w:rPr>
        <w:t>)</w:t>
      </w:r>
      <w:r w:rsidRPr="002E3CAE">
        <w:rPr>
          <w:rFonts w:ascii="Times New Roman" w:eastAsiaTheme="minorEastAsia" w:hAnsi="Times New Roman" w:cs="Times New Roman"/>
          <w:b/>
          <w:bCs/>
          <w:sz w:val="24"/>
          <w:szCs w:val="24"/>
        </w:rPr>
        <w:t xml:space="preserve"> </w:t>
      </w:r>
      <w:r w:rsidRPr="002E3CAE">
        <w:rPr>
          <w:rFonts w:ascii="Times New Roman" w:hAnsi="Times New Roman" w:cs="Times New Roman"/>
          <w:sz w:val="24"/>
          <w:szCs w:val="24"/>
        </w:rPr>
        <w:t xml:space="preserve">corresponding compliance force constants </w:t>
      </w:r>
      <w:r w:rsidR="00D7241B" w:rsidRPr="002E3CAE">
        <w:rPr>
          <w:rFonts w:ascii="Times New Roman" w:eastAsiaTheme="minorEastAsia" w:hAnsi="Times New Roman" w:cs="Times New Roman"/>
          <w:sz w:val="24"/>
          <w:szCs w:val="24"/>
        </w:rPr>
        <w:t>for</w:t>
      </w:r>
      <w:r w:rsidR="00D7241B"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different </w:t>
      </w:r>
      <w:r w:rsidR="00D7241B" w:rsidRPr="002E3CAE">
        <w:rPr>
          <w:rFonts w:ascii="Times New Roman" w:eastAsiaTheme="minorEastAsia" w:hAnsi="Times New Roman" w:cs="Times New Roman"/>
          <w:sz w:val="24"/>
          <w:szCs w:val="24"/>
        </w:rPr>
        <w:t>type</w:t>
      </w:r>
      <w:r w:rsidR="00D7241B" w:rsidRPr="002E3CAE">
        <w:rPr>
          <w:rFonts w:ascii="Times New Roman" w:hAnsi="Times New Roman" w:cs="Times New Roman"/>
          <w:sz w:val="24"/>
          <w:szCs w:val="24"/>
        </w:rPr>
        <w:t xml:space="preserve">s </w:t>
      </w:r>
      <w:r w:rsidRPr="002E3CAE">
        <w:rPr>
          <w:rFonts w:ascii="Times New Roman" w:hAnsi="Times New Roman" w:cs="Times New Roman"/>
          <w:sz w:val="24"/>
          <w:szCs w:val="24"/>
        </w:rPr>
        <w:t>of coordination bonds</w:t>
      </w:r>
      <w:r w:rsidR="00D7241B"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D7241B" w:rsidRPr="002E3CAE">
        <w:rPr>
          <w:rFonts w:ascii="Times New Roman" w:eastAsiaTheme="minorEastAsia" w:hAnsi="Times New Roman" w:cs="Times New Roman"/>
          <w:sz w:val="24"/>
          <w:szCs w:val="24"/>
        </w:rPr>
        <w:t>T</w:t>
      </w:r>
      <w:r w:rsidR="00D7241B" w:rsidRPr="002E3CAE">
        <w:rPr>
          <w:rFonts w:ascii="Times New Roman" w:hAnsi="Times New Roman" w:cs="Times New Roman"/>
          <w:sz w:val="24"/>
          <w:szCs w:val="24"/>
        </w:rPr>
        <w:t xml:space="preserve">he </w:t>
      </w:r>
      <w:r w:rsidRPr="002E3CAE">
        <w:rPr>
          <w:rFonts w:ascii="Times New Roman" w:hAnsi="Times New Roman" w:cs="Times New Roman"/>
          <w:sz w:val="24"/>
          <w:szCs w:val="24"/>
        </w:rPr>
        <w:t>compliance force constants indicate different coordinated bond strengths.</w:t>
      </w:r>
    </w:p>
    <w:p w14:paraId="55AEC21B" w14:textId="3427864C" w:rsidR="00FB3BE4" w:rsidRPr="002E3CAE" w:rsidRDefault="00FB3BE4"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3C6285F2" w14:textId="172742B9" w:rsidR="00FB3BE4" w:rsidRPr="002E3CAE" w:rsidRDefault="00FB3BE4"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noProof/>
          <w:sz w:val="24"/>
          <w:szCs w:val="24"/>
        </w:rPr>
        <w:lastRenderedPageBreak/>
        <w:drawing>
          <wp:inline distT="0" distB="0" distL="0" distR="0" wp14:anchorId="50D61383" wp14:editId="5A232D34">
            <wp:extent cx="4320000" cy="2242425"/>
            <wp:effectExtent l="0" t="0" r="4445" b="0"/>
            <wp:docPr id="15718946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20000" cy="2242425"/>
                    </a:xfrm>
                    <a:prstGeom prst="rect">
                      <a:avLst/>
                    </a:prstGeom>
                    <a:noFill/>
                  </pic:spPr>
                </pic:pic>
              </a:graphicData>
            </a:graphic>
          </wp:inline>
        </w:drawing>
      </w:r>
    </w:p>
    <w:p w14:paraId="04B8F444" w14:textId="5D1CEDE5" w:rsidR="00FB3BE4" w:rsidRPr="002E3CAE" w:rsidRDefault="00FB3BE4" w:rsidP="009A7554">
      <w:pPr>
        <w:pStyle w:val="af3"/>
        <w:spacing w:line="360" w:lineRule="auto"/>
        <w:jc w:val="both"/>
        <w:rPr>
          <w:rFonts w:ascii="Times New Roman" w:eastAsiaTheme="minorEastAsia" w:hAnsi="Times New Roman" w:cs="Times New Roman"/>
          <w:b w:val="0"/>
          <w:bCs/>
          <w:vanish/>
          <w:sz w:val="24"/>
          <w:szCs w:val="24"/>
          <w:specVanish/>
        </w:rPr>
      </w:pPr>
      <w:bookmarkStart w:id="152" w:name="_Toc207399137"/>
      <w:r w:rsidRPr="002E3CAE">
        <w:rPr>
          <w:rFonts w:ascii="Times New Roman" w:hAnsi="Times New Roman" w:cs="Times New Roman"/>
          <w:sz w:val="24"/>
          <w:szCs w:val="24"/>
        </w:rPr>
        <w:t xml:space="preserve">Supplementary Fig. </w:t>
      </w:r>
      <w:r w:rsidR="00A72E17" w:rsidRPr="002E3CAE">
        <w:rPr>
          <w:rFonts w:ascii="Times New Roman" w:eastAsiaTheme="minorEastAsia" w:hAnsi="Times New Roman" w:cs="Times New Roman"/>
          <w:sz w:val="24"/>
          <w:szCs w:val="24"/>
        </w:rPr>
        <w:t>57</w:t>
      </w:r>
      <w:bookmarkEnd w:id="152"/>
    </w:p>
    <w:p w14:paraId="31235959" w14:textId="7D02D936" w:rsidR="009E55D9" w:rsidRPr="002E3CAE" w:rsidRDefault="00FB3BE4"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Illustration</w:t>
      </w:r>
      <w:r w:rsidRPr="002E3CAE">
        <w:rPr>
          <w:rFonts w:ascii="Times New Roman" w:hAnsi="Times New Roman" w:cs="Times New Roman"/>
          <w:sz w:val="24"/>
          <w:szCs w:val="24"/>
        </w:rPr>
        <w:t xml:space="preserve"> for different </w:t>
      </w:r>
      <w:r w:rsidR="00D7241B" w:rsidRPr="002E3CAE">
        <w:rPr>
          <w:rFonts w:ascii="Times New Roman" w:eastAsiaTheme="minorEastAsia" w:hAnsi="Times New Roman" w:cs="Times New Roman"/>
          <w:sz w:val="24"/>
          <w:szCs w:val="24"/>
        </w:rPr>
        <w:t>type</w:t>
      </w:r>
      <w:r w:rsidR="00D7241B" w:rsidRPr="002E3CAE">
        <w:rPr>
          <w:rFonts w:ascii="Times New Roman" w:hAnsi="Times New Roman" w:cs="Times New Roman"/>
          <w:sz w:val="24"/>
          <w:szCs w:val="24"/>
        </w:rPr>
        <w:t xml:space="preserve">s </w:t>
      </w:r>
      <w:r w:rsidRPr="002E3CAE">
        <w:rPr>
          <w:rFonts w:ascii="Times New Roman" w:hAnsi="Times New Roman" w:cs="Times New Roman"/>
          <w:sz w:val="24"/>
          <w:szCs w:val="24"/>
        </w:rPr>
        <w:t xml:space="preserve">of coordination bonds on Co nodes in </w:t>
      </w:r>
      <w:proofErr w:type="spellStart"/>
      <w:r w:rsidRPr="002E3CAE">
        <w:rPr>
          <w:rFonts w:ascii="Times New Roman" w:eastAsiaTheme="minorEastAsia" w:hAnsi="Times New Roman" w:cs="Times New Roman"/>
          <w:sz w:val="24"/>
          <w:szCs w:val="24"/>
        </w:rPr>
        <w:t>thio</w:t>
      </w:r>
      <w:proofErr w:type="spellEnd"/>
      <w:r w:rsidRPr="002E3CAE">
        <w:rPr>
          <w:rFonts w:ascii="Times New Roman" w:hAnsi="Times New Roman" w:cs="Times New Roman"/>
          <w:sz w:val="24"/>
          <w:szCs w:val="24"/>
        </w:rPr>
        <w:t xml:space="preserve">-Co-MOF and </w:t>
      </w:r>
      <w:r w:rsidR="009E55D9" w:rsidRPr="002E3CAE">
        <w:rPr>
          <w:rFonts w:ascii="Times New Roman" w:hAnsi="Times New Roman" w:cs="Times New Roman"/>
          <w:b/>
          <w:bCs/>
          <w:sz w:val="24"/>
          <w:szCs w:val="24"/>
        </w:rPr>
        <w:t>(</w:t>
      </w:r>
      <w:r w:rsidR="009E55D9" w:rsidRPr="002E3CAE">
        <w:rPr>
          <w:rFonts w:ascii="Times New Roman" w:eastAsiaTheme="minorEastAsia" w:hAnsi="Times New Roman" w:cs="Times New Roman"/>
          <w:b/>
          <w:bCs/>
          <w:sz w:val="24"/>
          <w:szCs w:val="24"/>
        </w:rPr>
        <w:t>b</w:t>
      </w:r>
      <w:r w:rsidR="009E55D9" w:rsidRPr="002E3CAE">
        <w:rPr>
          <w:rFonts w:ascii="Times New Roman" w:hAnsi="Times New Roman" w:cs="Times New Roman"/>
          <w:b/>
          <w:bCs/>
          <w:sz w:val="24"/>
          <w:szCs w:val="24"/>
        </w:rPr>
        <w:t>)</w:t>
      </w:r>
      <w:r w:rsidR="009E55D9" w:rsidRPr="002E3CAE">
        <w:rPr>
          <w:rFonts w:ascii="Times New Roman" w:eastAsiaTheme="minorEastAsia" w:hAnsi="Times New Roman" w:cs="Times New Roman"/>
          <w:b/>
          <w:bCs/>
          <w:sz w:val="24"/>
          <w:szCs w:val="24"/>
        </w:rPr>
        <w:t xml:space="preserve"> </w:t>
      </w:r>
      <w:r w:rsidRPr="002E3CAE">
        <w:rPr>
          <w:rFonts w:ascii="Times New Roman" w:hAnsi="Times New Roman" w:cs="Times New Roman"/>
          <w:sz w:val="24"/>
          <w:szCs w:val="24"/>
        </w:rPr>
        <w:t xml:space="preserve">corresponding compliance force constants </w:t>
      </w:r>
      <w:r w:rsidR="00D7241B" w:rsidRPr="002E3CAE">
        <w:rPr>
          <w:rFonts w:ascii="Times New Roman" w:eastAsiaTheme="minorEastAsia" w:hAnsi="Times New Roman" w:cs="Times New Roman"/>
          <w:sz w:val="24"/>
          <w:szCs w:val="24"/>
        </w:rPr>
        <w:t>for</w:t>
      </w:r>
      <w:r w:rsidR="00D7241B"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different </w:t>
      </w:r>
      <w:r w:rsidR="00D7241B" w:rsidRPr="002E3CAE">
        <w:rPr>
          <w:rFonts w:ascii="Times New Roman" w:eastAsiaTheme="minorEastAsia" w:hAnsi="Times New Roman" w:cs="Times New Roman"/>
          <w:sz w:val="24"/>
          <w:szCs w:val="24"/>
        </w:rPr>
        <w:t>type</w:t>
      </w:r>
      <w:r w:rsidRPr="002E3CAE">
        <w:rPr>
          <w:rFonts w:ascii="Times New Roman" w:hAnsi="Times New Roman" w:cs="Times New Roman"/>
          <w:sz w:val="24"/>
          <w:szCs w:val="24"/>
        </w:rPr>
        <w:t>s of coordination bonds</w:t>
      </w:r>
      <w:r w:rsidR="00D7241B"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D7241B" w:rsidRPr="002E3CAE">
        <w:rPr>
          <w:rFonts w:ascii="Times New Roman" w:eastAsiaTheme="minorEastAsia" w:hAnsi="Times New Roman" w:cs="Times New Roman"/>
          <w:sz w:val="24"/>
          <w:szCs w:val="24"/>
        </w:rPr>
        <w:t>T</w:t>
      </w:r>
      <w:r w:rsidR="00D7241B" w:rsidRPr="002E3CAE">
        <w:rPr>
          <w:rFonts w:ascii="Times New Roman" w:hAnsi="Times New Roman" w:cs="Times New Roman"/>
          <w:sz w:val="24"/>
          <w:szCs w:val="24"/>
        </w:rPr>
        <w:t xml:space="preserve">he </w:t>
      </w:r>
      <w:r w:rsidRPr="002E3CAE">
        <w:rPr>
          <w:rFonts w:ascii="Times New Roman" w:hAnsi="Times New Roman" w:cs="Times New Roman"/>
          <w:sz w:val="24"/>
          <w:szCs w:val="24"/>
        </w:rPr>
        <w:t>compliance force constants indicate different coordinated bond strengths.</w:t>
      </w:r>
    </w:p>
    <w:p w14:paraId="59CEFB97" w14:textId="6DA58F42" w:rsidR="003F544F" w:rsidRPr="002E3CAE" w:rsidRDefault="00B747DD" w:rsidP="009A7554">
      <w:pPr>
        <w:spacing w:line="360" w:lineRule="auto"/>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p>
    <w:p w14:paraId="58FBA6A4" w14:textId="07EE3D70" w:rsidR="00A72E17" w:rsidRPr="002E3CAE" w:rsidRDefault="00D4559A" w:rsidP="00A72E17">
      <w:pPr>
        <w:keepNext/>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3F913744" wp14:editId="056E2B59">
            <wp:extent cx="5040000" cy="3711082"/>
            <wp:effectExtent l="0" t="0" r="8255" b="3810"/>
            <wp:docPr id="9307233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40000" cy="3711082"/>
                    </a:xfrm>
                    <a:prstGeom prst="rect">
                      <a:avLst/>
                    </a:prstGeom>
                    <a:noFill/>
                  </pic:spPr>
                </pic:pic>
              </a:graphicData>
            </a:graphic>
          </wp:inline>
        </w:drawing>
      </w:r>
    </w:p>
    <w:p w14:paraId="4934C036" w14:textId="7A36CA50" w:rsidR="00A72E17" w:rsidRPr="002E3CAE" w:rsidRDefault="00A72E17" w:rsidP="00A72E17">
      <w:pPr>
        <w:pStyle w:val="af3"/>
        <w:spacing w:line="360" w:lineRule="auto"/>
        <w:jc w:val="both"/>
        <w:rPr>
          <w:rFonts w:ascii="Times New Roman" w:eastAsiaTheme="minorEastAsia" w:hAnsi="Times New Roman" w:cs="Times New Roman"/>
          <w:b w:val="0"/>
          <w:bCs/>
          <w:vanish/>
          <w:sz w:val="24"/>
          <w:szCs w:val="24"/>
          <w:specVanish/>
        </w:rPr>
      </w:pPr>
      <w:bookmarkStart w:id="153" w:name="_Ref194694586"/>
      <w:bookmarkStart w:id="154" w:name="_Toc207399138"/>
      <w:r w:rsidRPr="002E3CAE">
        <w:rPr>
          <w:rFonts w:ascii="Times New Roman" w:hAnsi="Times New Roman" w:cs="Times New Roman"/>
          <w:sz w:val="24"/>
          <w:szCs w:val="24"/>
        </w:rPr>
        <w:t xml:space="preserve">Supplementary Fig. </w:t>
      </w:r>
      <w:bookmarkEnd w:id="153"/>
      <w:r w:rsidRPr="002E3CAE">
        <w:rPr>
          <w:rFonts w:ascii="Times New Roman" w:eastAsiaTheme="minorEastAsia" w:hAnsi="Times New Roman" w:cs="Times New Roman"/>
          <w:sz w:val="24"/>
          <w:szCs w:val="24"/>
        </w:rPr>
        <w:t>58</w:t>
      </w:r>
      <w:bookmarkEnd w:id="154"/>
    </w:p>
    <w:p w14:paraId="07BEC145" w14:textId="305B03D8" w:rsidR="00A72E17" w:rsidRPr="002E3CAE" w:rsidRDefault="00A72E17" w:rsidP="00A72E17">
      <w:pPr>
        <w:spacing w:line="360" w:lineRule="auto"/>
        <w:rPr>
          <w:rFonts w:ascii="Times New Roman" w:eastAsiaTheme="minorEastAsia" w:hAnsi="Times New Roman" w:cs="Times New Roman"/>
          <w:bCs/>
          <w:sz w:val="24"/>
          <w:szCs w:val="24"/>
        </w:rPr>
      </w:pPr>
      <w:r w:rsidRPr="002E3CAE">
        <w:rPr>
          <w:rFonts w:ascii="Times New Roman" w:hAnsi="Times New Roman" w:cs="Times New Roman"/>
          <w:bCs/>
          <w:sz w:val="24"/>
          <w:szCs w:val="24"/>
        </w:rPr>
        <w:t xml:space="preserve">. </w:t>
      </w:r>
      <w:r w:rsidRPr="002E3CAE">
        <w:rPr>
          <w:rFonts w:ascii="Times New Roman" w:hAnsi="Times New Roman" w:cs="Times New Roman"/>
          <w:bCs/>
          <w:i/>
          <w:iCs/>
          <w:sz w:val="24"/>
          <w:szCs w:val="24"/>
        </w:rPr>
        <w:t>Quasi in-situ</w:t>
      </w:r>
      <w:r w:rsidRPr="002E3CAE">
        <w:rPr>
          <w:rFonts w:ascii="Times New Roman" w:hAnsi="Times New Roman" w:cs="Times New Roman"/>
          <w:bCs/>
          <w:sz w:val="24"/>
          <w:szCs w:val="24"/>
        </w:rPr>
        <w:t xml:space="preserve"> N K-edge </w:t>
      </w:r>
      <w:r w:rsidRPr="002E3CAE">
        <w:rPr>
          <w:rFonts w:ascii="Times New Roman" w:hAnsi="Times New Roman" w:cs="Times New Roman"/>
          <w:b/>
          <w:sz w:val="24"/>
          <w:szCs w:val="24"/>
        </w:rPr>
        <w:t>(a)</w:t>
      </w:r>
      <w:r w:rsidRPr="002E3CAE">
        <w:rPr>
          <w:rFonts w:ascii="Times New Roman" w:hAnsi="Times New Roman" w:cs="Times New Roman"/>
          <w:bCs/>
          <w:sz w:val="24"/>
          <w:szCs w:val="24"/>
        </w:rPr>
        <w:t xml:space="preserve"> and O K-edge </w:t>
      </w:r>
      <w:r w:rsidRPr="002E3CAE">
        <w:rPr>
          <w:rFonts w:ascii="Times New Roman" w:hAnsi="Times New Roman" w:cs="Times New Roman"/>
          <w:b/>
          <w:sz w:val="24"/>
          <w:szCs w:val="24"/>
        </w:rPr>
        <w:t>(b)</w:t>
      </w:r>
      <w:r w:rsidRPr="002E3CAE">
        <w:rPr>
          <w:rFonts w:ascii="Times New Roman" w:hAnsi="Times New Roman" w:cs="Times New Roman"/>
          <w:bCs/>
          <w:sz w:val="24"/>
          <w:szCs w:val="24"/>
        </w:rPr>
        <w:t xml:space="preserve"> </w:t>
      </w:r>
      <w:proofErr w:type="spellStart"/>
      <w:r w:rsidR="001C2967" w:rsidRPr="002E3CAE">
        <w:rPr>
          <w:rFonts w:ascii="Times New Roman" w:eastAsiaTheme="minorEastAsia" w:hAnsi="Times New Roman" w:cs="Times New Roman"/>
          <w:bCs/>
          <w:sz w:val="24"/>
          <w:szCs w:val="24"/>
        </w:rPr>
        <w:t>s</w:t>
      </w:r>
      <w:r w:rsidRPr="002E3CAE">
        <w:rPr>
          <w:rFonts w:ascii="Times New Roman" w:hAnsi="Times New Roman" w:cs="Times New Roman"/>
          <w:bCs/>
          <w:sz w:val="24"/>
          <w:szCs w:val="24"/>
        </w:rPr>
        <w:t>XAS</w:t>
      </w:r>
      <w:proofErr w:type="spellEnd"/>
      <w:r w:rsidRPr="002E3CAE">
        <w:rPr>
          <w:rFonts w:ascii="Times New Roman" w:hAnsi="Times New Roman" w:cs="Times New Roman"/>
          <w:bCs/>
          <w:sz w:val="24"/>
          <w:szCs w:val="24"/>
        </w:rPr>
        <w:t xml:space="preserve"> TEY spectra of amino-Co-MOF from OCP to 1.5 V</w:t>
      </w:r>
      <w:r w:rsidR="001C2967" w:rsidRPr="002E3CAE">
        <w:rPr>
          <w:rFonts w:ascii="Times New Roman" w:hAnsi="Times New Roman" w:cs="Times New Roman"/>
          <w:sz w:val="24"/>
          <w:szCs w:val="24"/>
        </w:rPr>
        <w:t xml:space="preserve"> (μ</w:t>
      </w:r>
      <w:r w:rsidR="001C2967" w:rsidRPr="002E3CAE">
        <w:rPr>
          <w:rFonts w:ascii="Times New Roman" w:hAnsi="Times New Roman" w:cs="Times New Roman"/>
          <w:sz w:val="24"/>
          <w:szCs w:val="24"/>
          <w:vertAlign w:val="subscript"/>
        </w:rPr>
        <w:t>1</w:t>
      </w:r>
      <w:r w:rsidR="001C2967" w:rsidRPr="002E3CAE">
        <w:rPr>
          <w:rFonts w:ascii="Times New Roman" w:hAnsi="Times New Roman" w:cs="Times New Roman"/>
          <w:sz w:val="24"/>
          <w:szCs w:val="24"/>
        </w:rPr>
        <w:t>-O, 529.9 eV; μ</w:t>
      </w:r>
      <w:r w:rsidR="001C2967" w:rsidRPr="002E3CAE">
        <w:rPr>
          <w:rFonts w:ascii="Times New Roman" w:hAnsi="Times New Roman" w:cs="Times New Roman"/>
          <w:sz w:val="24"/>
          <w:szCs w:val="24"/>
          <w:vertAlign w:val="subscript"/>
        </w:rPr>
        <w:t>1</w:t>
      </w:r>
      <w:r w:rsidR="001C2967" w:rsidRPr="002E3CAE">
        <w:rPr>
          <w:rFonts w:ascii="Times New Roman" w:hAnsi="Times New Roman" w:cs="Times New Roman"/>
          <w:sz w:val="24"/>
          <w:szCs w:val="24"/>
        </w:rPr>
        <w:t>-OH, 531.4 eV; R-O, 533.5 eV)</w:t>
      </w:r>
      <w:r w:rsidR="001C2967" w:rsidRPr="002E3CAE">
        <w:rPr>
          <w:rFonts w:ascii="Times New Roman" w:eastAsiaTheme="minorEastAsia" w:hAnsi="Times New Roman" w:cs="Times New Roman"/>
          <w:sz w:val="24"/>
          <w:szCs w:val="24"/>
        </w:rPr>
        <w:t xml:space="preserve">. </w:t>
      </w:r>
      <w:r w:rsidR="001C2967" w:rsidRPr="002E3CAE">
        <w:rPr>
          <w:rFonts w:ascii="Times New Roman" w:eastAsiaTheme="minorEastAsia" w:hAnsi="Times New Roman" w:cs="Times New Roman"/>
          <w:b/>
          <w:bCs/>
          <w:sz w:val="24"/>
          <w:szCs w:val="24"/>
        </w:rPr>
        <w:t>(c)</w:t>
      </w:r>
      <w:r w:rsidR="001C2967" w:rsidRPr="002E3CAE">
        <w:rPr>
          <w:rFonts w:ascii="Times New Roman" w:hAnsi="Times New Roman" w:cs="Times New Roman"/>
          <w:sz w:val="24"/>
          <w:szCs w:val="24"/>
        </w:rPr>
        <w:t xml:space="preserve"> </w:t>
      </w:r>
      <w:r w:rsidR="00F97F89" w:rsidRPr="002E3CAE">
        <w:rPr>
          <w:rFonts w:ascii="Times New Roman" w:eastAsiaTheme="minorEastAsia" w:hAnsi="Times New Roman" w:cs="Times New Roman"/>
          <w:sz w:val="24"/>
          <w:szCs w:val="24"/>
        </w:rPr>
        <w:t>Structural</w:t>
      </w:r>
      <w:r w:rsidR="001C2967" w:rsidRPr="002E3CAE">
        <w:rPr>
          <w:rFonts w:ascii="Times New Roman" w:hAnsi="Times New Roman" w:cs="Times New Roman"/>
          <w:sz w:val="24"/>
          <w:szCs w:val="24"/>
        </w:rPr>
        <w:t xml:space="preserve"> </w:t>
      </w:r>
      <w:r w:rsidR="001C2967" w:rsidRPr="002E3CAE">
        <w:rPr>
          <w:rFonts w:ascii="Times New Roman" w:eastAsiaTheme="minorEastAsia" w:hAnsi="Times New Roman" w:cs="Times New Roman"/>
          <w:sz w:val="24"/>
          <w:szCs w:val="24"/>
        </w:rPr>
        <w:t xml:space="preserve">evolution </w:t>
      </w:r>
      <w:r w:rsidR="001C2967" w:rsidRPr="002E3CAE">
        <w:rPr>
          <w:rFonts w:ascii="Times New Roman" w:hAnsi="Times New Roman" w:cs="Times New Roman"/>
          <w:sz w:val="24"/>
          <w:szCs w:val="24"/>
        </w:rPr>
        <w:t xml:space="preserve">of different oxygenated motifs on the </w:t>
      </w:r>
      <w:r w:rsidR="001C2967" w:rsidRPr="002E3CAE">
        <w:rPr>
          <w:rFonts w:ascii="Times New Roman" w:eastAsiaTheme="minorEastAsia" w:hAnsi="Times New Roman" w:cs="Times New Roman"/>
          <w:sz w:val="24"/>
          <w:szCs w:val="24"/>
        </w:rPr>
        <w:t xml:space="preserve">active </w:t>
      </w:r>
      <w:r w:rsidR="001C2967" w:rsidRPr="002E3CAE">
        <w:rPr>
          <w:rFonts w:ascii="Times New Roman" w:hAnsi="Times New Roman" w:cs="Times New Roman"/>
          <w:sz w:val="24"/>
          <w:szCs w:val="24"/>
        </w:rPr>
        <w:t>Co site (μ</w:t>
      </w:r>
      <w:r w:rsidR="001C2967" w:rsidRPr="002E3CAE">
        <w:rPr>
          <w:rFonts w:ascii="Times New Roman" w:hAnsi="Times New Roman" w:cs="Times New Roman"/>
          <w:sz w:val="24"/>
          <w:szCs w:val="24"/>
          <w:vertAlign w:val="subscript"/>
        </w:rPr>
        <w:t>1</w:t>
      </w:r>
      <w:r w:rsidR="001C2967" w:rsidRPr="002E3CAE">
        <w:rPr>
          <w:rFonts w:ascii="Times New Roman" w:hAnsi="Times New Roman" w:cs="Times New Roman"/>
          <w:sz w:val="24"/>
          <w:szCs w:val="24"/>
        </w:rPr>
        <w:t>-OH and μ</w:t>
      </w:r>
      <w:r w:rsidR="001C2967" w:rsidRPr="002E3CAE">
        <w:rPr>
          <w:rFonts w:ascii="Times New Roman" w:hAnsi="Times New Roman" w:cs="Times New Roman"/>
          <w:sz w:val="24"/>
          <w:szCs w:val="24"/>
          <w:vertAlign w:val="subscript"/>
        </w:rPr>
        <w:t>1</w:t>
      </w:r>
      <w:r w:rsidR="001C2967" w:rsidRPr="002E3CAE">
        <w:rPr>
          <w:rFonts w:ascii="Times New Roman" w:hAnsi="Times New Roman" w:cs="Times New Roman"/>
          <w:sz w:val="24"/>
          <w:szCs w:val="24"/>
        </w:rPr>
        <w:t xml:space="preserve">-O, terminal </w:t>
      </w:r>
      <w:proofErr w:type="spellStart"/>
      <w:r w:rsidR="001C2967" w:rsidRPr="002E3CAE">
        <w:rPr>
          <w:rFonts w:ascii="Times New Roman" w:hAnsi="Times New Roman" w:cs="Times New Roman"/>
          <w:sz w:val="24"/>
          <w:szCs w:val="24"/>
        </w:rPr>
        <w:t>oxy</w:t>
      </w:r>
      <w:r w:rsidR="00497C9E" w:rsidRPr="002E3CAE">
        <w:rPr>
          <w:rFonts w:ascii="Times New Roman" w:eastAsiaTheme="minorEastAsia" w:hAnsi="Times New Roman" w:cs="Times New Roman"/>
          <w:sz w:val="24"/>
          <w:szCs w:val="24"/>
        </w:rPr>
        <w:t>l</w:t>
      </w:r>
      <w:proofErr w:type="spellEnd"/>
      <w:r w:rsidR="001C2967" w:rsidRPr="002E3CAE">
        <w:rPr>
          <w:rFonts w:ascii="Times New Roman" w:eastAsiaTheme="minorEastAsia" w:hAnsi="Times New Roman" w:cs="Times New Roman"/>
          <w:sz w:val="24"/>
          <w:szCs w:val="24"/>
        </w:rPr>
        <w:t xml:space="preserve"> from </w:t>
      </w:r>
      <w:r w:rsidR="00F97F89" w:rsidRPr="002E3CAE">
        <w:rPr>
          <w:rFonts w:ascii="Times New Roman" w:eastAsiaTheme="minorEastAsia" w:hAnsi="Times New Roman" w:cs="Times New Roman"/>
          <w:sz w:val="24"/>
          <w:szCs w:val="24"/>
        </w:rPr>
        <w:t>solution phase water</w:t>
      </w:r>
      <w:r w:rsidR="001C2967" w:rsidRPr="002E3CAE">
        <w:rPr>
          <w:rFonts w:ascii="Times New Roman" w:hAnsi="Times New Roman" w:cs="Times New Roman"/>
          <w:sz w:val="24"/>
          <w:szCs w:val="24"/>
        </w:rPr>
        <w:t xml:space="preserve">; R-O, </w:t>
      </w:r>
      <w:r w:rsidR="00497C9E" w:rsidRPr="002E3CAE">
        <w:rPr>
          <w:rFonts w:ascii="Times New Roman" w:eastAsiaTheme="minorEastAsia" w:hAnsi="Times New Roman" w:cs="Times New Roman"/>
          <w:sz w:val="24"/>
          <w:szCs w:val="24"/>
        </w:rPr>
        <w:t xml:space="preserve">intrinsic </w:t>
      </w:r>
      <w:proofErr w:type="spellStart"/>
      <w:r w:rsidR="00497C9E" w:rsidRPr="002E3CAE">
        <w:rPr>
          <w:rFonts w:ascii="Times New Roman" w:eastAsiaTheme="minorEastAsia" w:hAnsi="Times New Roman" w:cs="Times New Roman"/>
          <w:sz w:val="24"/>
          <w:szCs w:val="24"/>
        </w:rPr>
        <w:t>oxyl</w:t>
      </w:r>
      <w:proofErr w:type="spellEnd"/>
      <w:r w:rsidR="001C2967" w:rsidRPr="002E3CAE">
        <w:rPr>
          <w:rFonts w:ascii="Times New Roman" w:hAnsi="Times New Roman" w:cs="Times New Roman"/>
          <w:sz w:val="24"/>
          <w:szCs w:val="24"/>
        </w:rPr>
        <w:t>)</w:t>
      </w:r>
      <w:r w:rsidR="001C2967" w:rsidRPr="002E3CAE">
        <w:rPr>
          <w:rFonts w:ascii="Times New Roman" w:eastAsiaTheme="minorEastAsia" w:hAnsi="Times New Roman" w:cs="Times New Roman"/>
          <w:sz w:val="24"/>
          <w:szCs w:val="24"/>
        </w:rPr>
        <w:t>.</w:t>
      </w:r>
    </w:p>
    <w:p w14:paraId="46E589AB" w14:textId="371140FB" w:rsidR="00A72E17" w:rsidRPr="002E3CAE" w:rsidRDefault="00A72E17" w:rsidP="005C40D5">
      <w:pPr>
        <w:spacing w:line="360" w:lineRule="auto"/>
        <w:ind w:firstLineChars="200" w:firstLine="480"/>
        <w:rPr>
          <w:rFonts w:ascii="Times New Roman" w:eastAsiaTheme="minorEastAsia" w:hAnsi="Times New Roman" w:cs="Times New Roman"/>
          <w:b/>
          <w:bCs/>
          <w:sz w:val="24"/>
          <w:szCs w:val="24"/>
        </w:rPr>
      </w:pPr>
      <w:r w:rsidRPr="002E3CAE">
        <w:rPr>
          <w:rFonts w:ascii="Times New Roman" w:hAnsi="Times New Roman" w:cs="Times New Roman"/>
          <w:sz w:val="24"/>
          <w:szCs w:val="24"/>
        </w:rPr>
        <w:t xml:space="preserve">As shown in </w:t>
      </w:r>
      <w:r w:rsidR="006560AE" w:rsidRPr="002E3CAE">
        <w:rPr>
          <w:rFonts w:ascii="Times New Roman" w:eastAsiaTheme="minorEastAsia" w:hAnsi="Times New Roman" w:cs="Times New Roman"/>
          <w:sz w:val="24"/>
          <w:szCs w:val="24"/>
        </w:rPr>
        <w:t>Supplementary Fig. 58a</w:t>
      </w:r>
      <w:r w:rsidRPr="002E3CAE">
        <w:rPr>
          <w:rFonts w:ascii="Times New Roman" w:hAnsi="Times New Roman" w:cs="Times New Roman"/>
          <w:sz w:val="24"/>
          <w:szCs w:val="24"/>
        </w:rPr>
        <w:t xml:space="preserve">, pre-edge peaks in the N K-edge </w:t>
      </w:r>
      <w:r w:rsidR="00F97F89" w:rsidRPr="002E3CAE">
        <w:rPr>
          <w:rFonts w:ascii="Times New Roman" w:eastAsiaTheme="minorEastAsia" w:hAnsi="Times New Roman" w:cs="Times New Roman"/>
          <w:sz w:val="24"/>
          <w:szCs w:val="24"/>
        </w:rPr>
        <w:t>s</w:t>
      </w:r>
      <w:r w:rsidR="00F97F89" w:rsidRPr="002E3CAE">
        <w:rPr>
          <w:rFonts w:ascii="Times New Roman" w:hAnsi="Times New Roman" w:cs="Times New Roman"/>
          <w:sz w:val="24"/>
          <w:szCs w:val="24"/>
        </w:rPr>
        <w:t xml:space="preserve">oft X-ray absorption spectroscopy </w:t>
      </w:r>
      <w:r w:rsidR="00F97F89" w:rsidRPr="002E3CAE">
        <w:rPr>
          <w:rFonts w:ascii="Times New Roman" w:eastAsiaTheme="minorEastAsia" w:hAnsi="Times New Roman" w:cs="Times New Roman"/>
          <w:sz w:val="24"/>
          <w:szCs w:val="24"/>
        </w:rPr>
        <w:t>(</w:t>
      </w:r>
      <w:proofErr w:type="spellStart"/>
      <w:r w:rsidRPr="002E3CAE">
        <w:rPr>
          <w:rFonts w:ascii="Times New Roman" w:hAnsi="Times New Roman" w:cs="Times New Roman"/>
          <w:sz w:val="24"/>
          <w:szCs w:val="24"/>
        </w:rPr>
        <w:t>sXAS</w:t>
      </w:r>
      <w:proofErr w:type="spellEnd"/>
      <w:r w:rsidR="00F97F8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F97F89" w:rsidRPr="002E3CAE">
        <w:rPr>
          <w:rFonts w:ascii="Times New Roman" w:eastAsiaTheme="minorEastAsia" w:hAnsi="Times New Roman" w:cs="Times New Roman"/>
          <w:sz w:val="24"/>
          <w:szCs w:val="24"/>
        </w:rPr>
        <w:t xml:space="preserve">in total electron yield (TEY) mode </w:t>
      </w:r>
      <w:r w:rsidRPr="002E3CAE">
        <w:rPr>
          <w:rFonts w:ascii="Times New Roman" w:hAnsi="Times New Roman" w:cs="Times New Roman"/>
          <w:sz w:val="24"/>
          <w:szCs w:val="24"/>
        </w:rPr>
        <w:t>begin to shift slightly when the voltage increases above 1.30</w:t>
      </w:r>
      <w:r w:rsidR="009C5A4E"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V</w:t>
      </w:r>
      <w:r w:rsidR="00D94D20" w:rsidRPr="002E3CAE">
        <w:rPr>
          <w:rFonts w:ascii="Times New Roman" w:eastAsiaTheme="minorEastAsia" w:hAnsi="Times New Roman" w:cs="Times New Roman"/>
          <w:sz w:val="24"/>
          <w:szCs w:val="24"/>
        </w:rPr>
        <w:t xml:space="preserve">, which may be attributed to </w:t>
      </w:r>
      <w:r w:rsidR="009C5A4E" w:rsidRPr="002E3CAE">
        <w:rPr>
          <w:rFonts w:ascii="Times New Roman" w:eastAsiaTheme="minorEastAsia" w:hAnsi="Times New Roman" w:cs="Times New Roman"/>
          <w:sz w:val="24"/>
          <w:szCs w:val="24"/>
        </w:rPr>
        <w:t xml:space="preserve">the effect of </w:t>
      </w:r>
      <w:r w:rsidR="00D94D20" w:rsidRPr="002E3CAE">
        <w:rPr>
          <w:rFonts w:ascii="Times New Roman" w:eastAsiaTheme="minorEastAsia" w:hAnsi="Times New Roman" w:cs="Times New Roman"/>
          <w:sz w:val="24"/>
          <w:szCs w:val="24"/>
        </w:rPr>
        <w:t xml:space="preserve">the </w:t>
      </w:r>
      <w:r w:rsidR="009C5A4E" w:rsidRPr="002E3CAE">
        <w:rPr>
          <w:rFonts w:ascii="Times New Roman" w:eastAsiaTheme="minorEastAsia" w:hAnsi="Times New Roman" w:cs="Times New Roman"/>
          <w:sz w:val="24"/>
          <w:szCs w:val="24"/>
        </w:rPr>
        <w:t>raised</w:t>
      </w:r>
      <w:r w:rsidR="00D94D20" w:rsidRPr="002E3CAE">
        <w:rPr>
          <w:rFonts w:ascii="Times New Roman" w:eastAsiaTheme="minorEastAsia" w:hAnsi="Times New Roman" w:cs="Times New Roman"/>
          <w:sz w:val="24"/>
          <w:szCs w:val="24"/>
        </w:rPr>
        <w:t xml:space="preserve"> oxidation state of Co in the amino-Co-MOF.</w:t>
      </w:r>
      <w:r w:rsidRPr="002E3CAE">
        <w:rPr>
          <w:rFonts w:ascii="Times New Roman" w:hAnsi="Times New Roman" w:cs="Times New Roman"/>
          <w:sz w:val="24"/>
          <w:szCs w:val="24"/>
        </w:rPr>
        <w:t xml:space="preserve"> In contrast, the pre-edge features in O K-edge XANES exhibit significant changes</w:t>
      </w:r>
      <w:r w:rsidR="001C2967" w:rsidRPr="002E3CAE">
        <w:rPr>
          <w:rFonts w:ascii="Times New Roman" w:eastAsiaTheme="minorEastAsia" w:hAnsi="Times New Roman" w:cs="Times New Roman"/>
          <w:sz w:val="24"/>
          <w:szCs w:val="24"/>
        </w:rPr>
        <w:t xml:space="preserve"> with increasing potential</w:t>
      </w:r>
      <w:r w:rsidR="00F97F89" w:rsidRPr="002E3CAE">
        <w:rPr>
          <w:rFonts w:ascii="Times New Roman" w:eastAsiaTheme="minorEastAsia" w:hAnsi="Times New Roman" w:cs="Times New Roman"/>
          <w:sz w:val="24"/>
          <w:szCs w:val="24"/>
        </w:rPr>
        <w:t xml:space="preserve"> (</w:t>
      </w:r>
      <w:r w:rsidR="006560AE" w:rsidRPr="002E3CAE">
        <w:rPr>
          <w:rFonts w:ascii="Times New Roman" w:eastAsiaTheme="minorEastAsia" w:hAnsi="Times New Roman" w:cs="Times New Roman"/>
          <w:sz w:val="24"/>
          <w:szCs w:val="24"/>
        </w:rPr>
        <w:t>Supplementary Fig. 58b</w:t>
      </w:r>
      <w:r w:rsidR="00F97F8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1C2967" w:rsidRPr="002E3CAE">
        <w:rPr>
          <w:rFonts w:ascii="Times New Roman" w:eastAsiaTheme="minorEastAsia" w:hAnsi="Times New Roman" w:cs="Times New Roman"/>
          <w:sz w:val="24"/>
          <w:szCs w:val="24"/>
        </w:rPr>
        <w:t xml:space="preserve">indicating that </w:t>
      </w:r>
      <w:r w:rsidRPr="002E3CAE">
        <w:rPr>
          <w:rFonts w:ascii="Times New Roman" w:hAnsi="Times New Roman" w:cs="Times New Roman"/>
          <w:sz w:val="24"/>
          <w:szCs w:val="24"/>
        </w:rPr>
        <w:t xml:space="preserve">the </w:t>
      </w:r>
      <w:bookmarkStart w:id="155" w:name="OLE_LINK145"/>
      <w:r w:rsidRPr="002E3CAE">
        <w:rPr>
          <w:rFonts w:ascii="Times New Roman" w:hAnsi="Times New Roman" w:cs="Times New Roman"/>
          <w:sz w:val="24"/>
          <w:szCs w:val="24"/>
        </w:rPr>
        <w:t xml:space="preserve">oxygenated </w:t>
      </w:r>
      <w:bookmarkEnd w:id="155"/>
      <w:r w:rsidR="001C2967" w:rsidRPr="002E3CAE">
        <w:rPr>
          <w:rFonts w:ascii="Times New Roman" w:eastAsiaTheme="minorEastAsia" w:hAnsi="Times New Roman" w:cs="Times New Roman"/>
          <w:sz w:val="24"/>
          <w:szCs w:val="24"/>
        </w:rPr>
        <w:t xml:space="preserve">species </w:t>
      </w:r>
      <w:r w:rsidR="00F97F89" w:rsidRPr="002E3CAE">
        <w:rPr>
          <w:rFonts w:ascii="Times New Roman" w:eastAsiaTheme="minorEastAsia" w:hAnsi="Times New Roman" w:cs="Times New Roman"/>
          <w:sz w:val="24"/>
          <w:szCs w:val="24"/>
        </w:rPr>
        <w:t>attached to</w:t>
      </w:r>
      <w:r w:rsidR="00F97F89" w:rsidRPr="002E3CAE">
        <w:rPr>
          <w:rFonts w:ascii="Times New Roman" w:hAnsi="Times New Roman" w:cs="Times New Roman"/>
          <w:sz w:val="24"/>
          <w:szCs w:val="24"/>
        </w:rPr>
        <w:t xml:space="preserve"> </w:t>
      </w:r>
      <w:r w:rsidR="001C2967" w:rsidRPr="002E3CAE">
        <w:rPr>
          <w:rFonts w:ascii="Times New Roman" w:hAnsi="Times New Roman" w:cs="Times New Roman"/>
          <w:sz w:val="24"/>
          <w:szCs w:val="24"/>
        </w:rPr>
        <w:t xml:space="preserve">the </w:t>
      </w:r>
      <w:r w:rsidR="00F97F89" w:rsidRPr="002E3CAE">
        <w:rPr>
          <w:rFonts w:ascii="Times New Roman" w:eastAsiaTheme="minorEastAsia" w:hAnsi="Times New Roman" w:cs="Times New Roman"/>
          <w:sz w:val="24"/>
          <w:szCs w:val="24"/>
        </w:rPr>
        <w:t>active sites</w:t>
      </w:r>
      <w:r w:rsidR="00F97F89" w:rsidRPr="002E3CAE">
        <w:rPr>
          <w:rFonts w:ascii="Times New Roman" w:hAnsi="Times New Roman" w:cs="Times New Roman"/>
          <w:sz w:val="24"/>
          <w:szCs w:val="24"/>
        </w:rPr>
        <w:t xml:space="preserve"> </w:t>
      </w:r>
      <w:r w:rsidR="001C2967" w:rsidRPr="002E3CAE">
        <w:rPr>
          <w:rFonts w:ascii="Times New Roman" w:hAnsi="Times New Roman" w:cs="Times New Roman"/>
          <w:sz w:val="24"/>
          <w:szCs w:val="24"/>
        </w:rPr>
        <w:t>under</w:t>
      </w:r>
      <w:r w:rsidR="001C2967" w:rsidRPr="002E3CAE">
        <w:rPr>
          <w:rFonts w:ascii="Times New Roman" w:eastAsiaTheme="minorEastAsia" w:hAnsi="Times New Roman" w:cs="Times New Roman"/>
          <w:sz w:val="24"/>
          <w:szCs w:val="24"/>
        </w:rPr>
        <w:t>go</w:t>
      </w:r>
      <w:r w:rsidR="001C2967" w:rsidRPr="002E3CAE">
        <w:rPr>
          <w:rFonts w:ascii="Times New Roman" w:hAnsi="Times New Roman" w:cs="Times New Roman"/>
          <w:sz w:val="24"/>
          <w:szCs w:val="24"/>
        </w:rPr>
        <w:t xml:space="preserve"> </w:t>
      </w:r>
      <w:r w:rsidR="001C2967" w:rsidRPr="002E3CAE">
        <w:rPr>
          <w:rFonts w:ascii="Times New Roman" w:eastAsiaTheme="minorEastAsia" w:hAnsi="Times New Roman" w:cs="Times New Roman"/>
          <w:sz w:val="24"/>
          <w:szCs w:val="24"/>
        </w:rPr>
        <w:t>clear</w:t>
      </w:r>
      <w:r w:rsidR="001C2967" w:rsidRPr="002E3CAE">
        <w:rPr>
          <w:rFonts w:ascii="Times New Roman" w:hAnsi="Times New Roman" w:cs="Times New Roman"/>
          <w:sz w:val="24"/>
          <w:szCs w:val="24"/>
        </w:rPr>
        <w:t xml:space="preserve"> evolution during the OER, especially</w:t>
      </w:r>
      <w:r w:rsidR="00D94D20" w:rsidRPr="002E3CAE">
        <w:rPr>
          <w:rFonts w:ascii="Times New Roman" w:eastAsiaTheme="minorEastAsia" w:hAnsi="Times New Roman" w:cs="Times New Roman"/>
          <w:sz w:val="24"/>
          <w:szCs w:val="24"/>
        </w:rPr>
        <w:t xml:space="preserve"> </w:t>
      </w:r>
      <w:r w:rsidR="00916892" w:rsidRPr="002E3CAE">
        <w:rPr>
          <w:rFonts w:ascii="Times New Roman" w:hAnsi="Times New Roman" w:cs="Times New Roman"/>
          <w:sz w:val="24"/>
          <w:szCs w:val="24"/>
        </w:rPr>
        <w:t>terminal</w:t>
      </w:r>
      <w:r w:rsidR="00916892" w:rsidRPr="002E3CAE">
        <w:rPr>
          <w:rFonts w:ascii="Times New Roman" w:eastAsiaTheme="minorEastAsia" w:hAnsi="Times New Roman" w:cs="Times New Roman"/>
          <w:sz w:val="24"/>
          <w:szCs w:val="24"/>
        </w:rPr>
        <w:t xml:space="preserve"> </w:t>
      </w:r>
      <w:proofErr w:type="spellStart"/>
      <w:r w:rsidR="00916892" w:rsidRPr="002E3CAE">
        <w:rPr>
          <w:rFonts w:ascii="Times New Roman" w:hAnsi="Times New Roman" w:cs="Times New Roman"/>
          <w:sz w:val="24"/>
          <w:szCs w:val="24"/>
        </w:rPr>
        <w:t>oxyl</w:t>
      </w:r>
      <w:proofErr w:type="spellEnd"/>
      <w:r w:rsidR="00916892" w:rsidRPr="002E3CAE">
        <w:rPr>
          <w:rFonts w:ascii="Times New Roman" w:eastAsiaTheme="minorEastAsia" w:hAnsi="Times New Roman" w:cs="Times New Roman"/>
          <w:sz w:val="24"/>
          <w:szCs w:val="24"/>
        </w:rPr>
        <w:t xml:space="preserve"> (</w:t>
      </w:r>
      <w:r w:rsidR="00916892" w:rsidRPr="002E3CAE">
        <w:rPr>
          <w:rFonts w:ascii="Times New Roman" w:hAnsi="Times New Roman" w:cs="Times New Roman"/>
          <w:sz w:val="24"/>
          <w:szCs w:val="24"/>
        </w:rPr>
        <w:t>μ</w:t>
      </w:r>
      <w:r w:rsidR="00916892" w:rsidRPr="002E3CAE">
        <w:rPr>
          <w:rFonts w:ascii="Times New Roman" w:hAnsi="Times New Roman" w:cs="Times New Roman"/>
          <w:sz w:val="24"/>
          <w:szCs w:val="24"/>
          <w:vertAlign w:val="subscript"/>
        </w:rPr>
        <w:t>1</w:t>
      </w:r>
      <w:r w:rsidR="00916892" w:rsidRPr="002E3CAE">
        <w:rPr>
          <w:rFonts w:ascii="Times New Roman" w:hAnsi="Times New Roman" w:cs="Times New Roman"/>
          <w:sz w:val="24"/>
          <w:szCs w:val="24"/>
        </w:rPr>
        <w:t>-OH and μ</w:t>
      </w:r>
      <w:r w:rsidR="00916892" w:rsidRPr="002E3CAE">
        <w:rPr>
          <w:rFonts w:ascii="Times New Roman" w:hAnsi="Times New Roman" w:cs="Times New Roman"/>
          <w:sz w:val="24"/>
          <w:szCs w:val="24"/>
          <w:vertAlign w:val="subscript"/>
        </w:rPr>
        <w:t>1</w:t>
      </w:r>
      <w:r w:rsidR="00916892" w:rsidRPr="002E3CAE">
        <w:rPr>
          <w:rFonts w:ascii="Times New Roman" w:hAnsi="Times New Roman" w:cs="Times New Roman"/>
          <w:sz w:val="24"/>
          <w:szCs w:val="24"/>
        </w:rPr>
        <w:t>-O</w:t>
      </w:r>
      <w:r w:rsidR="00916892" w:rsidRPr="002E3CAE">
        <w:rPr>
          <w:rFonts w:ascii="Times New Roman" w:eastAsiaTheme="minorEastAsia" w:hAnsi="Times New Roman" w:cs="Times New Roman"/>
          <w:sz w:val="24"/>
          <w:szCs w:val="24"/>
        </w:rPr>
        <w:t>)</w:t>
      </w:r>
      <w:r w:rsidR="00916892" w:rsidRPr="002E3CAE">
        <w:rPr>
          <w:rFonts w:ascii="Times New Roman" w:eastAsiaTheme="minorEastAsia" w:hAnsi="Times New Roman" w:cs="Times New Roman"/>
          <w:color w:val="080000"/>
          <w:kern w:val="0"/>
          <w:sz w:val="24"/>
          <w:szCs w:val="24"/>
          <w:vertAlign w:val="superscript"/>
        </w:rPr>
        <w:t>7,9</w:t>
      </w:r>
      <w:r w:rsidRPr="002E3CAE">
        <w:rPr>
          <w:rFonts w:ascii="Times New Roman" w:hAnsi="Times New Roman" w:cs="Times New Roman"/>
          <w:sz w:val="24"/>
          <w:szCs w:val="24"/>
        </w:rPr>
        <w:t>.</w:t>
      </w:r>
      <w:bookmarkStart w:id="156" w:name="OLE_LINK108"/>
      <w:r w:rsidR="00846570" w:rsidRPr="002E3CAE">
        <w:rPr>
          <w:rFonts w:ascii="Times New Roman" w:eastAsiaTheme="minorEastAsia" w:hAnsi="Times New Roman" w:cs="Times New Roman"/>
          <w:sz w:val="24"/>
          <w:szCs w:val="24"/>
        </w:rPr>
        <w:t xml:space="preserve"> T</w:t>
      </w:r>
      <w:r w:rsidRPr="002E3CAE">
        <w:rPr>
          <w:rFonts w:ascii="Times New Roman" w:hAnsi="Times New Roman" w:cs="Times New Roman"/>
          <w:sz w:val="24"/>
          <w:szCs w:val="24"/>
        </w:rPr>
        <w:t xml:space="preserve">he feature </w:t>
      </w:r>
      <w:r w:rsidR="00846570" w:rsidRPr="002E3CAE">
        <w:rPr>
          <w:rFonts w:ascii="Times New Roman" w:eastAsiaTheme="minorEastAsia" w:hAnsi="Times New Roman" w:cs="Times New Roman"/>
          <w:sz w:val="24"/>
          <w:szCs w:val="24"/>
        </w:rPr>
        <w:t>at 533</w:t>
      </w:r>
      <w:r w:rsidR="001C2967" w:rsidRPr="002E3CAE">
        <w:rPr>
          <w:rFonts w:ascii="Times New Roman" w:eastAsiaTheme="minorEastAsia" w:hAnsi="Times New Roman" w:cs="Times New Roman"/>
          <w:sz w:val="24"/>
          <w:szCs w:val="24"/>
        </w:rPr>
        <w:t>.5</w:t>
      </w:r>
      <w:r w:rsidR="00846570" w:rsidRPr="002E3CAE">
        <w:rPr>
          <w:rFonts w:ascii="Times New Roman" w:eastAsiaTheme="minorEastAsia" w:hAnsi="Times New Roman" w:cs="Times New Roman"/>
          <w:sz w:val="24"/>
          <w:szCs w:val="24"/>
        </w:rPr>
        <w:t xml:space="preserve"> eV occurs at </w:t>
      </w:r>
      <w:r w:rsidR="005C40D5" w:rsidRPr="002E3CAE">
        <w:rPr>
          <w:rFonts w:ascii="Times New Roman" w:eastAsiaTheme="minorEastAsia" w:hAnsi="Times New Roman" w:cs="Times New Roman"/>
          <w:sz w:val="24"/>
          <w:szCs w:val="24"/>
        </w:rPr>
        <w:t xml:space="preserve">the </w:t>
      </w:r>
      <w:r w:rsidR="00846570" w:rsidRPr="002E3CAE">
        <w:rPr>
          <w:rFonts w:ascii="Times New Roman" w:eastAsiaTheme="minorEastAsia" w:hAnsi="Times New Roman" w:cs="Times New Roman"/>
          <w:sz w:val="24"/>
          <w:szCs w:val="24"/>
        </w:rPr>
        <w:t>pristine state or low potential</w:t>
      </w:r>
      <w:r w:rsidR="00497C9E" w:rsidRPr="002E3CAE">
        <w:rPr>
          <w:rFonts w:ascii="Times New Roman" w:eastAsiaTheme="minorEastAsia" w:hAnsi="Times New Roman" w:cs="Times New Roman"/>
          <w:sz w:val="24"/>
          <w:szCs w:val="24"/>
        </w:rPr>
        <w:t>,</w:t>
      </w:r>
      <w:r w:rsidR="00846570" w:rsidRPr="002E3CAE">
        <w:rPr>
          <w:rFonts w:ascii="Times New Roman" w:eastAsiaTheme="minorEastAsia" w:hAnsi="Times New Roman" w:cs="Times New Roman"/>
          <w:sz w:val="24"/>
          <w:szCs w:val="24"/>
        </w:rPr>
        <w:t xml:space="preserve"> </w:t>
      </w:r>
      <w:r w:rsidR="00F97F89" w:rsidRPr="002E3CAE">
        <w:rPr>
          <w:rFonts w:ascii="Times New Roman" w:eastAsiaTheme="minorEastAsia" w:hAnsi="Times New Roman" w:cs="Times New Roman"/>
          <w:sz w:val="24"/>
          <w:szCs w:val="24"/>
        </w:rPr>
        <w:t>representing</w:t>
      </w:r>
      <w:r w:rsidR="00497C9E" w:rsidRPr="002E3CAE">
        <w:rPr>
          <w:rFonts w:ascii="Times New Roman" w:eastAsiaTheme="minorEastAsia" w:hAnsi="Times New Roman" w:cs="Times New Roman"/>
          <w:sz w:val="24"/>
          <w:szCs w:val="24"/>
        </w:rPr>
        <w:t xml:space="preserve"> R-O </w:t>
      </w:r>
      <w:r w:rsidR="00F97F89" w:rsidRPr="002E3CAE">
        <w:rPr>
          <w:rFonts w:ascii="Times New Roman" w:hAnsi="Times New Roman" w:cs="Times New Roman"/>
          <w:sz w:val="24"/>
          <w:szCs w:val="24"/>
        </w:rPr>
        <w:t>belong</w:t>
      </w:r>
      <w:r w:rsidR="00F97F89" w:rsidRPr="002E3CAE">
        <w:rPr>
          <w:rFonts w:ascii="Times New Roman" w:eastAsiaTheme="minorEastAsia" w:hAnsi="Times New Roman" w:cs="Times New Roman"/>
          <w:sz w:val="24"/>
          <w:szCs w:val="24"/>
        </w:rPr>
        <w:t>ing</w:t>
      </w:r>
      <w:r w:rsidR="00F97F89"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to </w:t>
      </w:r>
      <w:r w:rsidR="001C2967" w:rsidRPr="002E3CAE">
        <w:rPr>
          <w:rFonts w:ascii="Times New Roman" w:eastAsiaTheme="minorEastAsia" w:hAnsi="Times New Roman" w:cs="Times New Roman"/>
          <w:sz w:val="24"/>
          <w:szCs w:val="24"/>
        </w:rPr>
        <w:t xml:space="preserve">intrinsic </w:t>
      </w:r>
      <w:r w:rsidR="001C2967" w:rsidRPr="002E3CAE">
        <w:rPr>
          <w:rFonts w:ascii="Times New Roman" w:hAnsi="Times New Roman" w:cs="Times New Roman"/>
          <w:sz w:val="24"/>
          <w:szCs w:val="24"/>
        </w:rPr>
        <w:t xml:space="preserve">oxygenated </w:t>
      </w:r>
      <w:r w:rsidR="001C2967" w:rsidRPr="002E3CAE">
        <w:rPr>
          <w:rFonts w:ascii="Times New Roman" w:eastAsiaTheme="minorEastAsia" w:hAnsi="Times New Roman" w:cs="Times New Roman"/>
          <w:sz w:val="24"/>
          <w:szCs w:val="24"/>
        </w:rPr>
        <w:t>groups</w:t>
      </w:r>
      <w:r w:rsidR="00497C9E" w:rsidRPr="002E3CAE">
        <w:rPr>
          <w:rFonts w:ascii="Times New Roman" w:eastAsiaTheme="minorEastAsia" w:hAnsi="Times New Roman" w:cs="Times New Roman"/>
          <w:sz w:val="24"/>
          <w:szCs w:val="24"/>
        </w:rPr>
        <w:t xml:space="preserve"> in MOFs</w:t>
      </w:r>
      <w:r w:rsidR="001C2967" w:rsidRPr="002E3CAE">
        <w:rPr>
          <w:rFonts w:ascii="Times New Roman" w:eastAsiaTheme="minorEastAsia" w:hAnsi="Times New Roman" w:cs="Times New Roman"/>
          <w:sz w:val="24"/>
          <w:szCs w:val="24"/>
        </w:rPr>
        <w:t xml:space="preserve"> (such as </w:t>
      </w:r>
      <w:proofErr w:type="spellStart"/>
      <w:r w:rsidR="001C2967" w:rsidRPr="002E3CAE">
        <w:rPr>
          <w:rFonts w:ascii="Times New Roman" w:eastAsiaTheme="minorEastAsia" w:hAnsi="Times New Roman" w:cs="Times New Roman"/>
          <w:sz w:val="24"/>
          <w:szCs w:val="24"/>
        </w:rPr>
        <w:t>Ar</w:t>
      </w:r>
      <w:proofErr w:type="spellEnd"/>
      <w:r w:rsidR="001C2967" w:rsidRPr="002E3CAE">
        <w:rPr>
          <w:rFonts w:ascii="Times New Roman" w:eastAsiaTheme="minorEastAsia" w:hAnsi="Times New Roman" w:cs="Times New Roman"/>
          <w:sz w:val="24"/>
          <w:szCs w:val="24"/>
        </w:rPr>
        <w:t>-COO</w:t>
      </w:r>
      <w:r w:rsidR="00EF7C9D" w:rsidRPr="002E3CAE">
        <w:rPr>
          <w:rFonts w:ascii="Times New Roman" w:eastAsiaTheme="minorEastAsia" w:hAnsi="Times New Roman" w:cs="Times New Roman"/>
          <w:sz w:val="24"/>
          <w:szCs w:val="24"/>
        </w:rPr>
        <w:t>-</w:t>
      </w:r>
      <w:r w:rsidR="001C2967" w:rsidRPr="002E3CAE">
        <w:rPr>
          <w:rFonts w:ascii="Times New Roman" w:eastAsiaTheme="minorEastAsia" w:hAnsi="Times New Roman" w:cs="Times New Roman"/>
          <w:sz w:val="24"/>
          <w:szCs w:val="24"/>
        </w:rPr>
        <w:t xml:space="preserve">). </w:t>
      </w:r>
      <w:r w:rsidR="00916892" w:rsidRPr="002E3CAE">
        <w:rPr>
          <w:rFonts w:ascii="Times New Roman" w:eastAsiaTheme="minorEastAsia" w:hAnsi="Times New Roman" w:cs="Times New Roman"/>
          <w:sz w:val="24"/>
          <w:szCs w:val="24"/>
        </w:rPr>
        <w:t>As the OER reaction gradually occurs</w:t>
      </w:r>
      <w:r w:rsidR="00497C9E" w:rsidRPr="002E3CAE">
        <w:rPr>
          <w:rFonts w:ascii="Times New Roman" w:eastAsiaTheme="minorEastAsia" w:hAnsi="Times New Roman" w:cs="Times New Roman"/>
          <w:sz w:val="24"/>
          <w:szCs w:val="24"/>
        </w:rPr>
        <w:t>, t</w:t>
      </w:r>
      <w:r w:rsidR="001C2967" w:rsidRPr="002E3CAE">
        <w:rPr>
          <w:rFonts w:ascii="Times New Roman" w:hAnsi="Times New Roman" w:cs="Times New Roman"/>
          <w:sz w:val="24"/>
          <w:szCs w:val="24"/>
        </w:rPr>
        <w:t>he feature</w:t>
      </w:r>
      <w:r w:rsidR="001C2967" w:rsidRPr="002E3CAE">
        <w:rPr>
          <w:rFonts w:ascii="Times New Roman" w:eastAsiaTheme="minorEastAsia" w:hAnsi="Times New Roman" w:cs="Times New Roman"/>
          <w:sz w:val="24"/>
          <w:szCs w:val="24"/>
        </w:rPr>
        <w:t>s</w:t>
      </w:r>
      <w:r w:rsidR="001C2967" w:rsidRPr="002E3CAE">
        <w:rPr>
          <w:rFonts w:ascii="Times New Roman" w:hAnsi="Times New Roman" w:cs="Times New Roman"/>
          <w:sz w:val="24"/>
          <w:szCs w:val="24"/>
        </w:rPr>
        <w:t xml:space="preserve"> </w:t>
      </w:r>
      <w:r w:rsidR="001C2967" w:rsidRPr="002E3CAE">
        <w:rPr>
          <w:rFonts w:ascii="Times New Roman" w:eastAsiaTheme="minorEastAsia" w:hAnsi="Times New Roman" w:cs="Times New Roman"/>
          <w:sz w:val="24"/>
          <w:szCs w:val="24"/>
        </w:rPr>
        <w:t xml:space="preserve">at 531.4 and 529.9 eV </w:t>
      </w:r>
      <w:r w:rsidR="00497C9E" w:rsidRPr="002E3CAE">
        <w:rPr>
          <w:rFonts w:ascii="Times New Roman" w:hAnsi="Times New Roman" w:cs="Times New Roman"/>
          <w:sz w:val="24"/>
          <w:szCs w:val="24"/>
        </w:rPr>
        <w:t>gradually emerge</w:t>
      </w:r>
      <w:r w:rsidR="00916892" w:rsidRPr="002E3CAE">
        <w:rPr>
          <w:rFonts w:ascii="Times New Roman" w:eastAsiaTheme="minorEastAsia" w:hAnsi="Times New Roman" w:cs="Times New Roman"/>
          <w:sz w:val="24"/>
          <w:szCs w:val="24"/>
        </w:rPr>
        <w:t xml:space="preserve"> (</w:t>
      </w:r>
      <w:r w:rsidR="006560AE" w:rsidRPr="002E3CAE">
        <w:rPr>
          <w:rFonts w:ascii="Times New Roman" w:eastAsiaTheme="minorEastAsia" w:hAnsi="Times New Roman" w:cs="Times New Roman"/>
          <w:sz w:val="24"/>
          <w:szCs w:val="24"/>
        </w:rPr>
        <w:t>Supplementary Fig. 58b</w:t>
      </w:r>
      <w:r w:rsidR="00916892" w:rsidRPr="002E3CAE">
        <w:rPr>
          <w:rFonts w:ascii="Times New Roman" w:eastAsiaTheme="minorEastAsia" w:hAnsi="Times New Roman" w:cs="Times New Roman"/>
          <w:sz w:val="24"/>
          <w:szCs w:val="24"/>
        </w:rPr>
        <w:t>)</w:t>
      </w:r>
      <w:r w:rsidR="00497C9E" w:rsidRPr="002E3CAE">
        <w:rPr>
          <w:rFonts w:ascii="Times New Roman" w:eastAsiaTheme="minorEastAsia" w:hAnsi="Times New Roman" w:cs="Times New Roman"/>
          <w:sz w:val="24"/>
          <w:szCs w:val="24"/>
        </w:rPr>
        <w:t xml:space="preserve">, suggesting that </w:t>
      </w:r>
      <w:r w:rsidR="00497C9E" w:rsidRPr="002E3CAE">
        <w:rPr>
          <w:rFonts w:ascii="Times New Roman" w:hAnsi="Times New Roman" w:cs="Times New Roman"/>
          <w:sz w:val="24"/>
          <w:szCs w:val="24"/>
        </w:rPr>
        <w:t>terminal</w:t>
      </w:r>
      <w:r w:rsidR="00497C9E" w:rsidRPr="002E3CAE">
        <w:rPr>
          <w:rFonts w:ascii="Times New Roman" w:eastAsiaTheme="minorEastAsia" w:hAnsi="Times New Roman" w:cs="Times New Roman"/>
          <w:sz w:val="24"/>
          <w:szCs w:val="24"/>
        </w:rPr>
        <w:t xml:space="preserve"> </w:t>
      </w:r>
      <w:proofErr w:type="spellStart"/>
      <w:r w:rsidR="00497C9E" w:rsidRPr="002E3CAE">
        <w:rPr>
          <w:rFonts w:ascii="Times New Roman" w:hAnsi="Times New Roman" w:cs="Times New Roman"/>
          <w:sz w:val="24"/>
          <w:szCs w:val="24"/>
        </w:rPr>
        <w:t>oxyl</w:t>
      </w:r>
      <w:proofErr w:type="spellEnd"/>
      <w:r w:rsidR="00497C9E" w:rsidRPr="002E3CAE">
        <w:rPr>
          <w:rFonts w:ascii="Times New Roman" w:eastAsiaTheme="minorEastAsia" w:hAnsi="Times New Roman" w:cs="Times New Roman"/>
          <w:sz w:val="24"/>
          <w:szCs w:val="24"/>
        </w:rPr>
        <w:t xml:space="preserve"> (</w:t>
      </w:r>
      <w:r w:rsidR="00497C9E" w:rsidRPr="002E3CAE">
        <w:rPr>
          <w:rFonts w:ascii="Times New Roman" w:hAnsi="Times New Roman" w:cs="Times New Roman"/>
          <w:sz w:val="24"/>
          <w:szCs w:val="24"/>
        </w:rPr>
        <w:t>μ</w:t>
      </w:r>
      <w:r w:rsidR="00497C9E" w:rsidRPr="002E3CAE">
        <w:rPr>
          <w:rFonts w:ascii="Times New Roman" w:hAnsi="Times New Roman" w:cs="Times New Roman"/>
          <w:sz w:val="24"/>
          <w:szCs w:val="24"/>
          <w:vertAlign w:val="subscript"/>
        </w:rPr>
        <w:t>1</w:t>
      </w:r>
      <w:r w:rsidR="00497C9E" w:rsidRPr="002E3CAE">
        <w:rPr>
          <w:rFonts w:ascii="Times New Roman" w:hAnsi="Times New Roman" w:cs="Times New Roman"/>
          <w:sz w:val="24"/>
          <w:szCs w:val="24"/>
        </w:rPr>
        <w:t>-OH and μ</w:t>
      </w:r>
      <w:r w:rsidR="00497C9E" w:rsidRPr="002E3CAE">
        <w:rPr>
          <w:rFonts w:ascii="Times New Roman" w:hAnsi="Times New Roman" w:cs="Times New Roman"/>
          <w:sz w:val="24"/>
          <w:szCs w:val="24"/>
          <w:vertAlign w:val="subscript"/>
        </w:rPr>
        <w:t>1</w:t>
      </w:r>
      <w:r w:rsidR="00497C9E" w:rsidRPr="002E3CAE">
        <w:rPr>
          <w:rFonts w:ascii="Times New Roman" w:hAnsi="Times New Roman" w:cs="Times New Roman"/>
          <w:sz w:val="24"/>
          <w:szCs w:val="24"/>
        </w:rPr>
        <w:t>-O</w:t>
      </w:r>
      <w:r w:rsidR="00497C9E" w:rsidRPr="002E3CAE">
        <w:rPr>
          <w:rFonts w:ascii="Times New Roman" w:eastAsiaTheme="minorEastAsia" w:hAnsi="Times New Roman" w:cs="Times New Roman"/>
          <w:sz w:val="24"/>
          <w:szCs w:val="24"/>
        </w:rPr>
        <w:t xml:space="preserve">) </w:t>
      </w:r>
      <w:r w:rsidR="00916892" w:rsidRPr="002E3CAE">
        <w:rPr>
          <w:rFonts w:ascii="Times New Roman" w:eastAsiaTheme="minorEastAsia" w:hAnsi="Times New Roman" w:cs="Times New Roman"/>
          <w:sz w:val="24"/>
          <w:szCs w:val="24"/>
        </w:rPr>
        <w:t xml:space="preserve">stems from the </w:t>
      </w:r>
      <w:r w:rsidR="00916892" w:rsidRPr="002E3CAE">
        <w:rPr>
          <w:rFonts w:ascii="Times New Roman" w:hAnsi="Times New Roman" w:cs="Times New Roman"/>
          <w:sz w:val="24"/>
          <w:szCs w:val="24"/>
        </w:rPr>
        <w:t>evolution</w:t>
      </w:r>
      <w:r w:rsidR="00916892" w:rsidRPr="002E3CAE">
        <w:rPr>
          <w:rFonts w:ascii="Times New Roman" w:eastAsiaTheme="minorEastAsia" w:hAnsi="Times New Roman" w:cs="Times New Roman"/>
          <w:sz w:val="24"/>
          <w:szCs w:val="24"/>
        </w:rPr>
        <w:t xml:space="preserve"> process of reactants at </w:t>
      </w:r>
      <w:r w:rsidR="00787A86" w:rsidRPr="002E3CAE">
        <w:rPr>
          <w:rFonts w:ascii="Times New Roman" w:eastAsiaTheme="minorEastAsia" w:hAnsi="Times New Roman" w:cs="Times New Roman"/>
          <w:sz w:val="24"/>
          <w:szCs w:val="24"/>
        </w:rPr>
        <w:t xml:space="preserve">the </w:t>
      </w:r>
      <w:r w:rsidR="00916892" w:rsidRPr="002E3CAE">
        <w:rPr>
          <w:rFonts w:ascii="Times New Roman" w:eastAsiaTheme="minorEastAsia" w:hAnsi="Times New Roman" w:cs="Times New Roman"/>
          <w:sz w:val="24"/>
          <w:szCs w:val="24"/>
        </w:rPr>
        <w:t>active sites.</w:t>
      </w:r>
      <w:r w:rsidR="00916892" w:rsidRPr="002E3CAE">
        <w:rPr>
          <w:rFonts w:ascii="Times New Roman" w:hAnsi="Times New Roman" w:cs="Times New Roman"/>
          <w:sz w:val="24"/>
          <w:szCs w:val="24"/>
        </w:rPr>
        <w:t xml:space="preserve"> </w:t>
      </w:r>
      <w:r w:rsidR="00916892" w:rsidRPr="002E3CAE">
        <w:rPr>
          <w:rFonts w:ascii="Times New Roman" w:eastAsiaTheme="minorEastAsia" w:hAnsi="Times New Roman" w:cs="Times New Roman"/>
          <w:sz w:val="24"/>
          <w:szCs w:val="24"/>
        </w:rPr>
        <w:t xml:space="preserve">These results </w:t>
      </w:r>
      <w:r w:rsidR="005C40D5" w:rsidRPr="002E3CAE">
        <w:rPr>
          <w:rFonts w:ascii="Times New Roman" w:eastAsiaTheme="minorEastAsia" w:hAnsi="Times New Roman" w:cs="Times New Roman"/>
          <w:sz w:val="24"/>
          <w:szCs w:val="24"/>
        </w:rPr>
        <w:t xml:space="preserve">solidly </w:t>
      </w:r>
      <w:r w:rsidR="00787A86" w:rsidRPr="002E3CAE">
        <w:rPr>
          <w:rFonts w:ascii="Times New Roman" w:eastAsiaTheme="minorEastAsia" w:hAnsi="Times New Roman" w:cs="Times New Roman"/>
          <w:sz w:val="24"/>
          <w:szCs w:val="24"/>
        </w:rPr>
        <w:t xml:space="preserve">validate </w:t>
      </w:r>
      <w:r w:rsidR="00916892" w:rsidRPr="002E3CAE">
        <w:rPr>
          <w:rFonts w:ascii="Times New Roman" w:eastAsiaTheme="minorEastAsia" w:hAnsi="Times New Roman" w:cs="Times New Roman"/>
          <w:sz w:val="24"/>
          <w:szCs w:val="24"/>
        </w:rPr>
        <w:t xml:space="preserve">the formation of active sites and evolution of </w:t>
      </w:r>
      <w:r w:rsidR="00916892" w:rsidRPr="002E3CAE">
        <w:rPr>
          <w:rFonts w:ascii="Times New Roman" w:hAnsi="Times New Roman" w:cs="Times New Roman"/>
          <w:sz w:val="24"/>
          <w:szCs w:val="24"/>
        </w:rPr>
        <w:t xml:space="preserve">oxygenated </w:t>
      </w:r>
      <w:r w:rsidR="00916892" w:rsidRPr="002E3CAE">
        <w:rPr>
          <w:rFonts w:ascii="Times New Roman" w:eastAsiaTheme="minorEastAsia" w:hAnsi="Times New Roman" w:cs="Times New Roman"/>
          <w:sz w:val="24"/>
          <w:szCs w:val="24"/>
        </w:rPr>
        <w:t>species on them (</w:t>
      </w:r>
      <w:r w:rsidR="006560AE" w:rsidRPr="002E3CAE">
        <w:rPr>
          <w:rFonts w:ascii="Times New Roman" w:eastAsiaTheme="minorEastAsia" w:hAnsi="Times New Roman" w:cs="Times New Roman"/>
          <w:sz w:val="24"/>
          <w:szCs w:val="24"/>
        </w:rPr>
        <w:t>Supplementary Fig. 58c</w:t>
      </w:r>
      <w:r w:rsidR="00916892" w:rsidRPr="002E3CAE">
        <w:rPr>
          <w:rFonts w:ascii="Times New Roman" w:eastAsiaTheme="minorEastAsia" w:hAnsi="Times New Roman" w:cs="Times New Roman"/>
          <w:sz w:val="24"/>
          <w:szCs w:val="24"/>
        </w:rPr>
        <w:t>).</w:t>
      </w:r>
      <w:bookmarkEnd w:id="156"/>
      <w:r w:rsidRPr="002E3CAE">
        <w:rPr>
          <w:rFonts w:ascii="Times New Roman" w:hAnsi="Times New Roman" w:cs="Times New Roman"/>
          <w:b/>
          <w:bCs/>
          <w:sz w:val="24"/>
          <w:szCs w:val="24"/>
        </w:rPr>
        <w:br w:type="page"/>
      </w:r>
    </w:p>
    <w:p w14:paraId="6EDF35AB" w14:textId="21DD5A7F" w:rsidR="00A72E17" w:rsidRPr="002E3CAE" w:rsidRDefault="008A0E4E" w:rsidP="00A72E17">
      <w:pPr>
        <w:widowControl/>
        <w:spacing w:line="360" w:lineRule="auto"/>
        <w:jc w:val="center"/>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noProof/>
          <w:sz w:val="24"/>
          <w:szCs w:val="24"/>
        </w:rPr>
        <w:lastRenderedPageBreak/>
        <w:drawing>
          <wp:inline distT="0" distB="0" distL="0" distR="0" wp14:anchorId="71832A2F" wp14:editId="557F7CA0">
            <wp:extent cx="3240000" cy="3265630"/>
            <wp:effectExtent l="0" t="0" r="0" b="0"/>
            <wp:docPr id="11607270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40000" cy="3265630"/>
                    </a:xfrm>
                    <a:prstGeom prst="rect">
                      <a:avLst/>
                    </a:prstGeom>
                    <a:noFill/>
                  </pic:spPr>
                </pic:pic>
              </a:graphicData>
            </a:graphic>
          </wp:inline>
        </w:drawing>
      </w:r>
    </w:p>
    <w:p w14:paraId="041AC514" w14:textId="54B5F3BD" w:rsidR="00A72E17" w:rsidRPr="002E3CAE" w:rsidRDefault="00A72E17" w:rsidP="00A72E17">
      <w:pPr>
        <w:pStyle w:val="af3"/>
        <w:spacing w:line="360" w:lineRule="auto"/>
        <w:jc w:val="both"/>
        <w:rPr>
          <w:rFonts w:ascii="Times New Roman" w:eastAsiaTheme="minorEastAsia" w:hAnsi="Times New Roman" w:cs="Times New Roman"/>
          <w:b w:val="0"/>
          <w:bCs/>
          <w:vanish/>
          <w:sz w:val="24"/>
          <w:szCs w:val="24"/>
          <w:specVanish/>
        </w:rPr>
      </w:pPr>
      <w:bookmarkStart w:id="157" w:name="_Toc207399139"/>
      <w:r w:rsidRPr="002E3CAE">
        <w:rPr>
          <w:rFonts w:ascii="Times New Roman" w:hAnsi="Times New Roman" w:cs="Times New Roman"/>
          <w:sz w:val="24"/>
          <w:szCs w:val="24"/>
        </w:rPr>
        <w:t xml:space="preserve">Supplementary Fig. </w:t>
      </w:r>
      <w:r w:rsidRPr="002E3CAE">
        <w:rPr>
          <w:rFonts w:ascii="Times New Roman" w:eastAsiaTheme="minorEastAsia" w:hAnsi="Times New Roman" w:cs="Times New Roman"/>
          <w:sz w:val="24"/>
          <w:szCs w:val="24"/>
        </w:rPr>
        <w:t>59</w:t>
      </w:r>
      <w:bookmarkEnd w:id="157"/>
    </w:p>
    <w:p w14:paraId="12074FBC" w14:textId="77777777" w:rsidR="00A72E17" w:rsidRPr="002E3CAE" w:rsidRDefault="00A72E17" w:rsidP="00A72E17">
      <w:pPr>
        <w:spacing w:line="360" w:lineRule="auto"/>
        <w:ind w:firstLineChars="50" w:firstLine="120"/>
        <w:rPr>
          <w:rFonts w:ascii="Times New Roman" w:eastAsiaTheme="minorEastAsia" w:hAnsi="Times New Roman" w:cs="Times New Roman"/>
          <w:sz w:val="24"/>
          <w:szCs w:val="24"/>
        </w:rPr>
      </w:pPr>
      <w:r w:rsidRPr="002E3CAE">
        <w:rPr>
          <w:rFonts w:ascii="Times New Roman" w:eastAsiaTheme="minorEastAsia" w:hAnsi="Times New Roman" w:cs="Times New Roman"/>
          <w:i/>
          <w:iCs/>
          <w:sz w:val="24"/>
          <w:szCs w:val="24"/>
        </w:rPr>
        <w:t xml:space="preserve"> Q</w:t>
      </w:r>
      <w:r w:rsidRPr="002E3CAE">
        <w:rPr>
          <w:rFonts w:ascii="Times New Roman" w:hAnsi="Times New Roman" w:cs="Times New Roman"/>
          <w:i/>
          <w:iCs/>
          <w:sz w:val="24"/>
          <w:szCs w:val="24"/>
        </w:rPr>
        <w:t>uasi in-situ</w:t>
      </w:r>
      <w:r w:rsidRPr="002E3CAE">
        <w:rPr>
          <w:rFonts w:ascii="Times New Roman" w:hAnsi="Times New Roman" w:cs="Times New Roman"/>
          <w:sz w:val="24"/>
          <w:szCs w:val="24"/>
        </w:rPr>
        <w:t xml:space="preserve"> O K-edge </w:t>
      </w:r>
      <w:proofErr w:type="spellStart"/>
      <w:r w:rsidRPr="002E3CAE">
        <w:rPr>
          <w:rFonts w:ascii="Times New Roman" w:hAnsi="Times New Roman" w:cs="Times New Roman"/>
          <w:sz w:val="24"/>
          <w:szCs w:val="24"/>
        </w:rPr>
        <w:t>sXAS</w:t>
      </w:r>
      <w:proofErr w:type="spellEnd"/>
      <w:r w:rsidRPr="002E3CAE">
        <w:rPr>
          <w:rFonts w:ascii="Times New Roman" w:hAnsi="Times New Roman" w:cs="Times New Roman"/>
          <w:sz w:val="24"/>
          <w:szCs w:val="24"/>
        </w:rPr>
        <w:t xml:space="preserve"> TEY spectra of hydroxy-Co-MOF from OCP to 1.5 V.</w:t>
      </w:r>
    </w:p>
    <w:p w14:paraId="3D8A8D01" w14:textId="77777777" w:rsidR="00A72E17" w:rsidRPr="002E3CAE" w:rsidRDefault="00A72E17" w:rsidP="00A72E17">
      <w:pPr>
        <w:widowControl/>
        <w:spacing w:line="360" w:lineRule="auto"/>
        <w:jc w:val="left"/>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sz w:val="24"/>
          <w:szCs w:val="24"/>
        </w:rPr>
        <w:br w:type="page"/>
      </w:r>
    </w:p>
    <w:p w14:paraId="07503190" w14:textId="4BFE20E4" w:rsidR="00A72E17" w:rsidRPr="002E3CAE" w:rsidRDefault="008A0E4E" w:rsidP="00A72E17">
      <w:pPr>
        <w:pStyle w:val="af3"/>
        <w:spacing w:line="360" w:lineRule="auto"/>
        <w:jc w:val="center"/>
        <w:rPr>
          <w:rFonts w:ascii="Times New Roman" w:eastAsiaTheme="minorEastAsia" w:hAnsi="Times New Roman" w:cs="Times New Roman"/>
          <w:sz w:val="24"/>
          <w:szCs w:val="24"/>
        </w:rPr>
      </w:pPr>
      <w:bookmarkStart w:id="158" w:name="_Toc207399140"/>
      <w:r w:rsidRPr="002E3CAE">
        <w:rPr>
          <w:rFonts w:ascii="Times New Roman" w:eastAsiaTheme="minorEastAsia" w:hAnsi="Times New Roman" w:cs="Times New Roman"/>
          <w:noProof/>
          <w:sz w:val="24"/>
          <w:szCs w:val="24"/>
        </w:rPr>
        <w:lastRenderedPageBreak/>
        <w:drawing>
          <wp:inline distT="0" distB="0" distL="0" distR="0" wp14:anchorId="4B6E8867" wp14:editId="7FF44E7A">
            <wp:extent cx="5040000" cy="2570199"/>
            <wp:effectExtent l="0" t="0" r="8255" b="1905"/>
            <wp:docPr id="16693241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40000" cy="2570199"/>
                    </a:xfrm>
                    <a:prstGeom prst="rect">
                      <a:avLst/>
                    </a:prstGeom>
                    <a:noFill/>
                  </pic:spPr>
                </pic:pic>
              </a:graphicData>
            </a:graphic>
          </wp:inline>
        </w:drawing>
      </w:r>
      <w:bookmarkEnd w:id="158"/>
    </w:p>
    <w:p w14:paraId="2A8A1EC1" w14:textId="13DF16C5" w:rsidR="00A72E17" w:rsidRPr="002E3CAE" w:rsidRDefault="00A72E17" w:rsidP="00A72E17">
      <w:pPr>
        <w:pStyle w:val="af3"/>
        <w:spacing w:line="360" w:lineRule="auto"/>
        <w:jc w:val="both"/>
        <w:rPr>
          <w:rFonts w:ascii="Times New Roman" w:eastAsiaTheme="minorEastAsia" w:hAnsi="Times New Roman" w:cs="Times New Roman"/>
          <w:b w:val="0"/>
          <w:bCs/>
          <w:vanish/>
          <w:sz w:val="24"/>
          <w:szCs w:val="24"/>
          <w:specVanish/>
        </w:rPr>
      </w:pPr>
      <w:bookmarkStart w:id="159" w:name="_Toc207399141"/>
      <w:r w:rsidRPr="002E3CAE">
        <w:rPr>
          <w:rFonts w:ascii="Times New Roman" w:hAnsi="Times New Roman" w:cs="Times New Roman"/>
          <w:sz w:val="24"/>
          <w:szCs w:val="24"/>
        </w:rPr>
        <w:t xml:space="preserve">Supplementary Fig. </w:t>
      </w:r>
      <w:r w:rsidRPr="002E3CAE">
        <w:rPr>
          <w:rFonts w:ascii="Times New Roman" w:eastAsiaTheme="minorEastAsia" w:hAnsi="Times New Roman" w:cs="Times New Roman"/>
          <w:sz w:val="24"/>
          <w:szCs w:val="24"/>
        </w:rPr>
        <w:t>60</w:t>
      </w:r>
      <w:bookmarkEnd w:id="159"/>
    </w:p>
    <w:p w14:paraId="0FCAA9DC" w14:textId="59B9F585" w:rsidR="00A72E17" w:rsidRPr="002E3CAE" w:rsidRDefault="00A72E17" w:rsidP="00A72E17">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b/>
          <w:bCs/>
          <w:sz w:val="24"/>
          <w:szCs w:val="24"/>
        </w:rPr>
        <w:t xml:space="preserve"> </w:t>
      </w:r>
      <w:r w:rsidRPr="002E3CAE">
        <w:rPr>
          <w:rFonts w:ascii="Times New Roman" w:hAnsi="Times New Roman" w:cs="Times New Roman"/>
          <w:b/>
          <w:bCs/>
          <w:sz w:val="24"/>
          <w:szCs w:val="24"/>
        </w:rPr>
        <w:t>(</w:t>
      </w:r>
      <w:r w:rsidRPr="002E3CAE">
        <w:rPr>
          <w:rFonts w:ascii="Times New Roman" w:eastAsiaTheme="minorEastAsia" w:hAnsi="Times New Roman" w:cs="Times New Roman"/>
          <w:b/>
          <w:bCs/>
          <w:sz w:val="24"/>
          <w:szCs w:val="24"/>
        </w:rPr>
        <w:t>a</w:t>
      </w:r>
      <w:r w:rsidRPr="002E3CAE">
        <w:rPr>
          <w:rFonts w:ascii="Times New Roman" w:hAnsi="Times New Roman" w:cs="Times New Roman"/>
          <w:b/>
          <w:bCs/>
          <w:sz w:val="24"/>
          <w:szCs w:val="24"/>
        </w:rPr>
        <w:t>)</w:t>
      </w:r>
      <w:r w:rsidRPr="002E3CAE">
        <w:rPr>
          <w:rFonts w:ascii="Times New Roman" w:eastAsiaTheme="minorEastAsia" w:hAnsi="Times New Roman" w:cs="Times New Roman"/>
          <w:b/>
          <w:bCs/>
          <w:sz w:val="24"/>
          <w:szCs w:val="24"/>
        </w:rPr>
        <w:t xml:space="preserve"> </w:t>
      </w:r>
      <w:r w:rsidRPr="002E3CAE">
        <w:rPr>
          <w:rFonts w:ascii="Times New Roman" w:hAnsi="Times New Roman" w:cs="Times New Roman"/>
          <w:i/>
          <w:iCs/>
          <w:sz w:val="24"/>
          <w:szCs w:val="24"/>
        </w:rPr>
        <w:t>Quasi in-situ</w:t>
      </w:r>
      <w:r w:rsidRPr="002E3CAE">
        <w:rPr>
          <w:rFonts w:ascii="Times New Roman" w:hAnsi="Times New Roman" w:cs="Times New Roman"/>
          <w:sz w:val="24"/>
          <w:szCs w:val="24"/>
        </w:rPr>
        <w:t xml:space="preserve"> O K-edge </w:t>
      </w:r>
      <w:proofErr w:type="spellStart"/>
      <w:r w:rsidR="005C40D5" w:rsidRPr="002E3CAE">
        <w:rPr>
          <w:rFonts w:ascii="Times New Roman" w:eastAsiaTheme="minorEastAsia" w:hAnsi="Times New Roman" w:cs="Times New Roman"/>
          <w:sz w:val="24"/>
          <w:szCs w:val="24"/>
        </w:rPr>
        <w:t>sXAS</w:t>
      </w:r>
      <w:proofErr w:type="spellEnd"/>
      <w:r w:rsidRPr="002E3CAE">
        <w:rPr>
          <w:rFonts w:ascii="Times New Roman" w:hAnsi="Times New Roman" w:cs="Times New Roman"/>
          <w:sz w:val="24"/>
          <w:szCs w:val="24"/>
        </w:rPr>
        <w:t xml:space="preserve"> TEY spectra and </w:t>
      </w:r>
      <w:r w:rsidRPr="002E3CAE">
        <w:rPr>
          <w:rFonts w:ascii="Times New Roman" w:hAnsi="Times New Roman" w:cs="Times New Roman"/>
          <w:b/>
          <w:bCs/>
          <w:sz w:val="24"/>
          <w:szCs w:val="24"/>
        </w:rPr>
        <w:t>(</w:t>
      </w:r>
      <w:r w:rsidRPr="002E3CAE">
        <w:rPr>
          <w:rFonts w:ascii="Times New Roman" w:eastAsiaTheme="minorEastAsia" w:hAnsi="Times New Roman" w:cs="Times New Roman"/>
          <w:b/>
          <w:bCs/>
          <w:sz w:val="24"/>
          <w:szCs w:val="24"/>
        </w:rPr>
        <w:t>b</w:t>
      </w:r>
      <w:r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Quasi in-situ</w:t>
      </w:r>
      <w:r w:rsidRPr="002E3CAE">
        <w:rPr>
          <w:rFonts w:ascii="Times New Roman" w:eastAsiaTheme="minorEastAsia" w:hAnsi="Times New Roman" w:cs="Times New Roman"/>
          <w:i/>
          <w:iCs/>
          <w:sz w:val="24"/>
          <w:szCs w:val="24"/>
        </w:rPr>
        <w:t xml:space="preserve"> </w:t>
      </w:r>
      <w:r w:rsidRPr="002E3CAE">
        <w:rPr>
          <w:rFonts w:ascii="Times New Roman" w:hAnsi="Times New Roman" w:cs="Times New Roman"/>
          <w:sz w:val="24"/>
          <w:szCs w:val="24"/>
        </w:rPr>
        <w:t xml:space="preserve">S K-edge XANES spectra of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-Co-MOF from OCP to 1.5 V.</w:t>
      </w:r>
    </w:p>
    <w:p w14:paraId="6CE304EE" w14:textId="0FD96866" w:rsidR="00A72E17" w:rsidRPr="002E3CAE" w:rsidRDefault="00A72E17" w:rsidP="00A72E17">
      <w:pPr>
        <w:widowControl/>
        <w:spacing w:line="360" w:lineRule="auto"/>
        <w:ind w:firstLineChars="200" w:firstLine="480"/>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The almost unchanged </w:t>
      </w:r>
      <w:r w:rsidRPr="002E3CAE">
        <w:rPr>
          <w:rFonts w:ascii="Times New Roman" w:hAnsi="Times New Roman" w:cs="Times New Roman"/>
          <w:kern w:val="0"/>
          <w:sz w:val="24"/>
          <w:szCs w:val="24"/>
          <w14:ligatures w14:val="none"/>
        </w:rPr>
        <w:t xml:space="preserve">O K-edge and S K-edge </w:t>
      </w:r>
      <w:r w:rsidR="005C40D5" w:rsidRPr="002E3CAE">
        <w:rPr>
          <w:rFonts w:ascii="Times New Roman" w:eastAsiaTheme="minorEastAsia" w:hAnsi="Times New Roman" w:cs="Times New Roman"/>
          <w:kern w:val="0"/>
          <w:sz w:val="24"/>
          <w:szCs w:val="24"/>
          <w14:ligatures w14:val="none"/>
        </w:rPr>
        <w:t xml:space="preserve">XANES </w:t>
      </w:r>
      <w:r w:rsidR="00FD66AC" w:rsidRPr="002E3CAE">
        <w:rPr>
          <w:rFonts w:ascii="Times New Roman" w:eastAsiaTheme="minorEastAsia" w:hAnsi="Times New Roman" w:cs="Times New Roman"/>
          <w:kern w:val="0"/>
          <w:sz w:val="24"/>
          <w:szCs w:val="24"/>
          <w14:ligatures w14:val="none"/>
        </w:rPr>
        <w:t xml:space="preserve">spectra </w:t>
      </w:r>
      <w:r w:rsidR="005C40D5" w:rsidRPr="002E3CAE">
        <w:rPr>
          <w:rFonts w:ascii="Times New Roman" w:hAnsi="Times New Roman" w:cs="Times New Roman"/>
          <w:sz w:val="24"/>
          <w:szCs w:val="24"/>
        </w:rPr>
        <w:t>illustrate</w:t>
      </w:r>
      <w:r w:rsidRPr="002E3CAE">
        <w:rPr>
          <w:rFonts w:ascii="Times New Roman" w:hAnsi="Times New Roman" w:cs="Times New Roman"/>
          <w:sz w:val="24"/>
          <w:szCs w:val="24"/>
        </w:rPr>
        <w:t xml:space="preserve"> that </w:t>
      </w:r>
      <w:r w:rsidR="00FD66AC" w:rsidRPr="002E3CAE">
        <w:rPr>
          <w:rFonts w:ascii="Times New Roman" w:eastAsiaTheme="minorEastAsia" w:hAnsi="Times New Roman" w:cs="Times New Roman"/>
          <w:sz w:val="24"/>
          <w:szCs w:val="24"/>
        </w:rPr>
        <w:t>pristine</w:t>
      </w:r>
      <w:r w:rsidR="00FD66AC" w:rsidRPr="002E3CAE">
        <w:rPr>
          <w:rFonts w:ascii="Times New Roman" w:hAnsi="Times New Roman" w:cs="Times New Roman"/>
          <w:sz w:val="24"/>
          <w:szCs w:val="24"/>
        </w:rPr>
        <w:t xml:space="preserve"> hexa-coordinated </w:t>
      </w:r>
      <w:r w:rsidR="00FD66AC" w:rsidRPr="002E3CAE">
        <w:rPr>
          <w:rFonts w:ascii="Times New Roman" w:eastAsiaTheme="minorEastAsia" w:hAnsi="Times New Roman" w:cs="Times New Roman"/>
          <w:sz w:val="24"/>
          <w:szCs w:val="24"/>
        </w:rPr>
        <w:t xml:space="preserve">Co sites in </w:t>
      </w: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 xml:space="preserve">-Co-MOF </w:t>
      </w:r>
      <w:r w:rsidR="00FD66AC" w:rsidRPr="002E3CAE">
        <w:rPr>
          <w:rFonts w:ascii="Times New Roman" w:eastAsiaTheme="minorEastAsia" w:hAnsi="Times New Roman" w:cs="Times New Roman"/>
          <w:sz w:val="24"/>
          <w:szCs w:val="24"/>
        </w:rPr>
        <w:t>are</w:t>
      </w:r>
      <w:r w:rsidRPr="002E3CAE">
        <w:rPr>
          <w:rFonts w:ascii="Times New Roman" w:hAnsi="Times New Roman" w:cs="Times New Roman"/>
          <w:sz w:val="24"/>
          <w:szCs w:val="24"/>
        </w:rPr>
        <w:t xml:space="preserve"> hardly transformed into </w:t>
      </w:r>
      <w:r w:rsidR="00FD66AC" w:rsidRPr="002E3CAE">
        <w:rPr>
          <w:rFonts w:ascii="Times New Roman" w:hAnsi="Times New Roman" w:cs="Times New Roman"/>
          <w:sz w:val="24"/>
          <w:szCs w:val="24"/>
        </w:rPr>
        <w:t xml:space="preserve">tetra-coordinated </w:t>
      </w:r>
      <w:proofErr w:type="gramStart"/>
      <w:r w:rsidR="00FD66AC" w:rsidRPr="002E3CAE">
        <w:rPr>
          <w:rFonts w:ascii="Times New Roman" w:hAnsi="Times New Roman" w:cs="Times New Roman"/>
          <w:sz w:val="24"/>
          <w:szCs w:val="24"/>
        </w:rPr>
        <w:t>Co(</w:t>
      </w:r>
      <w:proofErr w:type="gramEnd"/>
      <w:r w:rsidR="00FD66AC" w:rsidRPr="002E3CAE">
        <w:rPr>
          <w:rFonts w:ascii="Times New Roman" w:hAnsi="Times New Roman" w:cs="Times New Roman"/>
          <w:sz w:val="24"/>
          <w:szCs w:val="24"/>
        </w:rPr>
        <w:t xml:space="preserve">III) active </w:t>
      </w:r>
      <w:r w:rsidR="00FD66AC" w:rsidRPr="002E3CAE">
        <w:rPr>
          <w:rFonts w:ascii="Times New Roman" w:eastAsiaTheme="minorEastAsia" w:hAnsi="Times New Roman" w:cs="Times New Roman"/>
          <w:sz w:val="24"/>
          <w:szCs w:val="24"/>
        </w:rPr>
        <w:t>sites, which is attributed to the S-ligating atoms with weak field strength reinforcing Co-O bonds.</w:t>
      </w:r>
    </w:p>
    <w:p w14:paraId="26DBCAB1" w14:textId="77B38DA8" w:rsidR="00A72E17" w:rsidRPr="002E3CAE" w:rsidRDefault="00A72E17" w:rsidP="00A72E17">
      <w:pPr>
        <w:widowControl/>
        <w:spacing w:line="360" w:lineRule="auto"/>
        <w:jc w:val="left"/>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sz w:val="24"/>
          <w:szCs w:val="24"/>
        </w:rPr>
        <w:br w:type="page"/>
      </w:r>
    </w:p>
    <w:p w14:paraId="3B6442A1" w14:textId="3194E6B1" w:rsidR="00310EEF" w:rsidRPr="002E3CAE" w:rsidRDefault="002E62EE" w:rsidP="00310EEF">
      <w:pPr>
        <w:keepNext/>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0DF6120" wp14:editId="515EB022">
            <wp:extent cx="5400000" cy="3928249"/>
            <wp:effectExtent l="0" t="0" r="0" b="0"/>
            <wp:docPr id="6553452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00" cy="3928249"/>
                    </a:xfrm>
                    <a:prstGeom prst="rect">
                      <a:avLst/>
                    </a:prstGeom>
                    <a:noFill/>
                  </pic:spPr>
                </pic:pic>
              </a:graphicData>
            </a:graphic>
          </wp:inline>
        </w:drawing>
      </w:r>
    </w:p>
    <w:p w14:paraId="105CDBE7" w14:textId="13926879" w:rsidR="00310EEF" w:rsidRPr="002E3CAE" w:rsidRDefault="00310EEF" w:rsidP="00310EEF">
      <w:pPr>
        <w:pStyle w:val="af3"/>
        <w:spacing w:line="360" w:lineRule="auto"/>
        <w:jc w:val="both"/>
        <w:rPr>
          <w:rFonts w:ascii="Times New Roman" w:eastAsiaTheme="minorEastAsia" w:hAnsi="Times New Roman" w:cs="Times New Roman"/>
          <w:b w:val="0"/>
          <w:bCs/>
          <w:vanish/>
          <w:sz w:val="24"/>
          <w:szCs w:val="24"/>
          <w:specVanish/>
        </w:rPr>
      </w:pPr>
      <w:bookmarkStart w:id="160" w:name="_Ref194694616"/>
      <w:bookmarkStart w:id="161" w:name="_Toc207399142"/>
      <w:r w:rsidRPr="002E3CAE">
        <w:rPr>
          <w:rFonts w:ascii="Times New Roman" w:hAnsi="Times New Roman" w:cs="Times New Roman"/>
          <w:sz w:val="24"/>
          <w:szCs w:val="24"/>
        </w:rPr>
        <w:t xml:space="preserve">Supplementary Fig. </w:t>
      </w:r>
      <w:bookmarkEnd w:id="160"/>
      <w:r w:rsidRPr="002E3CAE">
        <w:rPr>
          <w:rFonts w:ascii="Times New Roman" w:eastAsiaTheme="minorEastAsia" w:hAnsi="Times New Roman" w:cs="Times New Roman"/>
          <w:sz w:val="24"/>
          <w:szCs w:val="24"/>
        </w:rPr>
        <w:t>61</w:t>
      </w:r>
      <w:bookmarkEnd w:id="161"/>
    </w:p>
    <w:p w14:paraId="556CF659" w14:textId="1C0D8503" w:rsidR="00310EEF" w:rsidRPr="002E3CAE" w:rsidRDefault="00310EEF" w:rsidP="00310EEF">
      <w:pPr>
        <w:spacing w:line="360" w:lineRule="auto"/>
        <w:rPr>
          <w:rFonts w:ascii="Times New Roman" w:eastAsiaTheme="minorEastAsia" w:hAnsi="Times New Roman" w:cs="Times New Roman"/>
          <w:bCs/>
          <w:sz w:val="24"/>
          <w:szCs w:val="24"/>
        </w:rPr>
      </w:pPr>
      <w:r w:rsidRPr="002E3CAE">
        <w:rPr>
          <w:rFonts w:ascii="Times New Roman" w:hAnsi="Times New Roman" w:cs="Times New Roman"/>
          <w:bCs/>
          <w:sz w:val="24"/>
          <w:szCs w:val="24"/>
        </w:rPr>
        <w:t xml:space="preserve">. </w:t>
      </w:r>
      <w:bookmarkStart w:id="162" w:name="_Hlk180591693"/>
      <w:r w:rsidRPr="002E3CAE">
        <w:rPr>
          <w:rFonts w:ascii="Times New Roman" w:hAnsi="Times New Roman" w:cs="Times New Roman"/>
          <w:bCs/>
          <w:i/>
          <w:iCs/>
          <w:sz w:val="24"/>
          <w:szCs w:val="24"/>
        </w:rPr>
        <w:t>In situ</w:t>
      </w:r>
      <w:r w:rsidRPr="002E3CAE">
        <w:rPr>
          <w:rFonts w:ascii="Times New Roman" w:hAnsi="Times New Roman" w:cs="Times New Roman"/>
          <w:bCs/>
          <w:sz w:val="24"/>
          <w:szCs w:val="24"/>
        </w:rPr>
        <w:t xml:space="preserve"> diffuse reflection </w:t>
      </w:r>
      <w:bookmarkStart w:id="163" w:name="_Hlk192549616"/>
      <w:r w:rsidRPr="002E3CAE">
        <w:rPr>
          <w:rFonts w:ascii="Times New Roman" w:hAnsi="Times New Roman" w:cs="Times New Roman"/>
          <w:bCs/>
          <w:sz w:val="24"/>
          <w:szCs w:val="24"/>
        </w:rPr>
        <w:t>Fourier transform infrared spectroscopy</w:t>
      </w:r>
      <w:bookmarkEnd w:id="163"/>
      <w:r w:rsidRPr="002E3CAE">
        <w:rPr>
          <w:rFonts w:ascii="Times New Roman" w:hAnsi="Times New Roman" w:cs="Times New Roman"/>
          <w:bCs/>
          <w:sz w:val="24"/>
          <w:szCs w:val="24"/>
        </w:rPr>
        <w:t xml:space="preserve"> (DRIFTS) </w:t>
      </w:r>
      <w:bookmarkEnd w:id="162"/>
      <w:r w:rsidRPr="002E3CAE">
        <w:rPr>
          <w:rFonts w:ascii="Times New Roman" w:hAnsi="Times New Roman" w:cs="Times New Roman"/>
          <w:bCs/>
          <w:sz w:val="24"/>
          <w:szCs w:val="24"/>
        </w:rPr>
        <w:t xml:space="preserve">of </w:t>
      </w:r>
      <w:r w:rsidRPr="002E3CAE">
        <w:rPr>
          <w:rFonts w:ascii="Times New Roman" w:hAnsi="Times New Roman" w:cs="Times New Roman"/>
          <w:b/>
          <w:sz w:val="24"/>
          <w:szCs w:val="24"/>
        </w:rPr>
        <w:t>(a)</w:t>
      </w:r>
      <w:r w:rsidRPr="002E3CAE">
        <w:rPr>
          <w:rFonts w:ascii="Times New Roman" w:hAnsi="Times New Roman" w:cs="Times New Roman"/>
          <w:bCs/>
          <w:sz w:val="24"/>
          <w:szCs w:val="24"/>
        </w:rPr>
        <w:t xml:space="preserve"> </w:t>
      </w:r>
      <w:bookmarkStart w:id="164" w:name="OLE_LINK129"/>
      <w:r w:rsidRPr="002E3CAE">
        <w:rPr>
          <w:rFonts w:ascii="Times New Roman" w:hAnsi="Times New Roman" w:cs="Times New Roman"/>
          <w:bCs/>
          <w:sz w:val="24"/>
          <w:szCs w:val="24"/>
        </w:rPr>
        <w:t>amino-Co</w:t>
      </w:r>
      <w:bookmarkEnd w:id="164"/>
      <w:r w:rsidRPr="002E3CAE">
        <w:rPr>
          <w:rFonts w:ascii="Times New Roman" w:hAnsi="Times New Roman" w:cs="Times New Roman"/>
          <w:bCs/>
          <w:sz w:val="24"/>
          <w:szCs w:val="24"/>
        </w:rPr>
        <w:t>-MOF,</w:t>
      </w:r>
      <w:r w:rsidRPr="002E3CAE">
        <w:rPr>
          <w:rFonts w:ascii="Times New Roman" w:hAnsi="Times New Roman" w:cs="Times New Roman"/>
          <w:b/>
          <w:sz w:val="24"/>
          <w:szCs w:val="24"/>
        </w:rPr>
        <w:t xml:space="preserve"> (b)</w:t>
      </w:r>
      <w:r w:rsidRPr="002E3CAE">
        <w:rPr>
          <w:rFonts w:ascii="Times New Roman" w:hAnsi="Times New Roman" w:cs="Times New Roman"/>
          <w:bCs/>
          <w:sz w:val="24"/>
          <w:szCs w:val="24"/>
        </w:rPr>
        <w:t xml:space="preserve"> hydroxy-Co-MOF, and </w:t>
      </w:r>
      <w:r w:rsidRPr="002E3CAE">
        <w:rPr>
          <w:rFonts w:ascii="Times New Roman" w:hAnsi="Times New Roman" w:cs="Times New Roman"/>
          <w:b/>
          <w:sz w:val="24"/>
          <w:szCs w:val="24"/>
        </w:rPr>
        <w:t>(</w:t>
      </w:r>
      <w:r w:rsidRPr="002E3CAE">
        <w:rPr>
          <w:rFonts w:ascii="Times New Roman" w:eastAsiaTheme="minorEastAsia" w:hAnsi="Times New Roman" w:cs="Times New Roman"/>
          <w:b/>
          <w:sz w:val="24"/>
          <w:szCs w:val="24"/>
        </w:rPr>
        <w:t>c</w:t>
      </w:r>
      <w:r w:rsidRPr="002E3CAE">
        <w:rPr>
          <w:rFonts w:ascii="Times New Roman" w:hAnsi="Times New Roman" w:cs="Times New Roman"/>
          <w:b/>
          <w:sz w:val="24"/>
          <w:szCs w:val="24"/>
        </w:rPr>
        <w:t>)</w:t>
      </w:r>
      <w:r w:rsidRPr="002E3CAE">
        <w:rPr>
          <w:rFonts w:ascii="Times New Roman" w:hAnsi="Times New Roman" w:cs="Times New Roman"/>
          <w:bCs/>
          <w:sz w:val="24"/>
          <w:szCs w:val="24"/>
        </w:rPr>
        <w:t xml:space="preserve"> </w:t>
      </w:r>
      <w:proofErr w:type="spellStart"/>
      <w:r w:rsidRPr="002E3CAE">
        <w:rPr>
          <w:rFonts w:ascii="Times New Roman" w:hAnsi="Times New Roman" w:cs="Times New Roman"/>
          <w:bCs/>
          <w:sz w:val="24"/>
          <w:szCs w:val="24"/>
        </w:rPr>
        <w:t>thio</w:t>
      </w:r>
      <w:proofErr w:type="spellEnd"/>
      <w:r w:rsidRPr="002E3CAE">
        <w:rPr>
          <w:rFonts w:ascii="Times New Roman" w:hAnsi="Times New Roman" w:cs="Times New Roman"/>
          <w:bCs/>
          <w:sz w:val="24"/>
          <w:szCs w:val="24"/>
        </w:rPr>
        <w:t xml:space="preserve">-Co-MOF at different OER potentials in 1 M KOH. *OOH signals at </w:t>
      </w:r>
      <w:r w:rsidR="002E62EE">
        <w:rPr>
          <w:rFonts w:ascii="Times New Roman" w:eastAsiaTheme="minorEastAsia" w:hAnsi="Times New Roman" w:cs="Times New Roman" w:hint="eastAsia"/>
          <w:bCs/>
          <w:sz w:val="24"/>
          <w:szCs w:val="24"/>
        </w:rPr>
        <w:t>~</w:t>
      </w:r>
      <w:r w:rsidRPr="002E3CAE">
        <w:rPr>
          <w:rFonts w:ascii="Times New Roman" w:hAnsi="Times New Roman" w:cs="Times New Roman"/>
          <w:bCs/>
          <w:sz w:val="24"/>
          <w:szCs w:val="24"/>
        </w:rPr>
        <w:t>1</w:t>
      </w:r>
      <w:r w:rsidR="00C93E0A">
        <w:rPr>
          <w:rFonts w:ascii="Times New Roman" w:eastAsiaTheme="minorEastAsia" w:hAnsi="Times New Roman" w:cs="Times New Roman" w:hint="eastAsia"/>
          <w:bCs/>
          <w:sz w:val="24"/>
          <w:szCs w:val="24"/>
        </w:rPr>
        <w:t>044</w:t>
      </w:r>
      <w:r w:rsidRPr="002E3CAE">
        <w:rPr>
          <w:rFonts w:ascii="Times New Roman" w:hAnsi="Times New Roman" w:cs="Times New Roman"/>
          <w:bCs/>
          <w:sz w:val="24"/>
          <w:szCs w:val="24"/>
        </w:rPr>
        <w:t xml:space="preserve"> cm</w:t>
      </w:r>
      <w:r w:rsidRPr="002E3CAE">
        <w:rPr>
          <w:rFonts w:ascii="Times New Roman" w:hAnsi="Times New Roman" w:cs="Times New Roman"/>
          <w:bCs/>
          <w:sz w:val="24"/>
          <w:szCs w:val="24"/>
          <w:vertAlign w:val="superscript"/>
        </w:rPr>
        <w:t>-1</w:t>
      </w:r>
      <w:r w:rsidRPr="002E3CAE">
        <w:rPr>
          <w:rFonts w:ascii="Times New Roman" w:hAnsi="Times New Roman" w:cs="Times New Roman"/>
          <w:bCs/>
          <w:sz w:val="24"/>
          <w:szCs w:val="24"/>
        </w:rPr>
        <w:t xml:space="preserve"> gradually generate and increase with increasing potential.</w:t>
      </w:r>
      <w:r w:rsidRPr="002E3CAE">
        <w:rPr>
          <w:rFonts w:ascii="Times New Roman" w:eastAsiaTheme="minorEastAsia" w:hAnsi="Times New Roman" w:cs="Times New Roman"/>
          <w:bCs/>
          <w:sz w:val="24"/>
          <w:szCs w:val="24"/>
        </w:rPr>
        <w:t xml:space="preserve"> </w:t>
      </w:r>
      <w:r w:rsidRPr="002E3CAE">
        <w:rPr>
          <w:rFonts w:ascii="Times New Roman" w:eastAsiaTheme="minorEastAsia" w:hAnsi="Times New Roman" w:cs="Times New Roman"/>
          <w:b/>
          <w:sz w:val="24"/>
          <w:szCs w:val="24"/>
        </w:rPr>
        <w:t xml:space="preserve">(d) </w:t>
      </w:r>
      <w:r w:rsidRPr="002E3CAE">
        <w:rPr>
          <w:rFonts w:ascii="Times New Roman" w:hAnsi="Times New Roman" w:cs="Times New Roman"/>
          <w:bCs/>
          <w:sz w:val="24"/>
          <w:szCs w:val="24"/>
        </w:rPr>
        <w:t>Kinetic correlation between the logarithm of *OOH signal intensity and potentials</w:t>
      </w:r>
      <w:r w:rsidRPr="002E3CAE">
        <w:rPr>
          <w:rFonts w:ascii="Times New Roman" w:eastAsiaTheme="minorEastAsia" w:hAnsi="Times New Roman" w:cs="Times New Roman"/>
          <w:bCs/>
          <w:sz w:val="24"/>
          <w:szCs w:val="24"/>
        </w:rPr>
        <w:t>.</w:t>
      </w:r>
    </w:p>
    <w:p w14:paraId="50338E78" w14:textId="3A9AAB0F" w:rsidR="00310EEF" w:rsidRPr="002E3CAE" w:rsidRDefault="00F013FA" w:rsidP="00310EEF">
      <w:pPr>
        <w:widowControl/>
        <w:spacing w:line="360" w:lineRule="auto"/>
        <w:ind w:firstLineChars="200" w:firstLine="480"/>
        <w:rPr>
          <w:rFonts w:ascii="Times New Roman" w:eastAsiaTheme="minorEastAsia" w:hAnsi="Times New Roman" w:cs="Times New Roman"/>
          <w:b/>
          <w:bCs/>
          <w:sz w:val="24"/>
          <w:szCs w:val="24"/>
        </w:rPr>
      </w:pPr>
      <w:r w:rsidRPr="002E3CAE">
        <w:rPr>
          <w:rFonts w:ascii="Times New Roman" w:eastAsiaTheme="minorEastAsia" w:hAnsi="Times New Roman" w:cs="Times New Roman"/>
          <w:sz w:val="24"/>
          <w:szCs w:val="24"/>
        </w:rPr>
        <w:t>W</w:t>
      </w:r>
      <w:r w:rsidR="00310EEF" w:rsidRPr="002E3CAE">
        <w:rPr>
          <w:rFonts w:ascii="Times New Roman" w:eastAsiaTheme="minorEastAsia" w:hAnsi="Times New Roman" w:cs="Times New Roman"/>
          <w:sz w:val="24"/>
          <w:szCs w:val="24"/>
        </w:rPr>
        <w:t xml:space="preserve">ith increasing potential, the generated </w:t>
      </w:r>
      <w:r w:rsidR="00310EEF" w:rsidRPr="002E3CAE">
        <w:rPr>
          <w:rFonts w:ascii="Times New Roman" w:hAnsi="Times New Roman" w:cs="Times New Roman"/>
          <w:sz w:val="24"/>
          <w:szCs w:val="24"/>
        </w:rPr>
        <w:t xml:space="preserve">*OOH signals </w:t>
      </w:r>
      <w:r w:rsidR="00310EEF" w:rsidRPr="002E3CAE">
        <w:rPr>
          <w:rFonts w:ascii="Times New Roman" w:eastAsiaTheme="minorEastAsia" w:hAnsi="Times New Roman" w:cs="Times New Roman"/>
          <w:sz w:val="24"/>
          <w:szCs w:val="24"/>
        </w:rPr>
        <w:t xml:space="preserve">indicate that water molecules interact </w:t>
      </w:r>
      <w:r w:rsidRPr="002E3CAE">
        <w:rPr>
          <w:rFonts w:ascii="Times New Roman" w:eastAsiaTheme="minorEastAsia" w:hAnsi="Times New Roman" w:cs="Times New Roman"/>
          <w:sz w:val="24"/>
          <w:szCs w:val="24"/>
        </w:rPr>
        <w:t xml:space="preserve">with </w:t>
      </w:r>
      <w:r w:rsidR="00310EEF" w:rsidRPr="002E3CAE">
        <w:rPr>
          <w:rFonts w:ascii="Times New Roman" w:eastAsiaTheme="minorEastAsia" w:hAnsi="Times New Roman" w:cs="Times New Roman"/>
          <w:sz w:val="24"/>
          <w:szCs w:val="24"/>
        </w:rPr>
        <w:t>active Co sites</w:t>
      </w:r>
      <w:r w:rsidRPr="002E3CAE">
        <w:rPr>
          <w:rFonts w:ascii="Times New Roman" w:eastAsiaTheme="minorEastAsia" w:hAnsi="Times New Roman" w:cs="Times New Roman"/>
          <w:sz w:val="24"/>
          <w:szCs w:val="24"/>
        </w:rPr>
        <w:t>.</w:t>
      </w:r>
      <w:r w:rsidR="00310EEF" w:rsidRPr="002E3CAE">
        <w:rPr>
          <w:rFonts w:ascii="Times New Roman" w:eastAsiaTheme="minorEastAsia" w:hAnsi="Times New Roman" w:cs="Times New Roman"/>
          <w:sz w:val="24"/>
          <w:szCs w:val="24"/>
        </w:rPr>
        <w:t xml:space="preserve"> </w:t>
      </w:r>
      <w:r w:rsidR="00310EEF" w:rsidRPr="002E3CAE">
        <w:rPr>
          <w:rFonts w:ascii="Times New Roman" w:hAnsi="Times New Roman" w:cs="Times New Roman"/>
          <w:sz w:val="24"/>
          <w:szCs w:val="24"/>
        </w:rPr>
        <w:t xml:space="preserve">*OOH signals in amino-Co-MOF </w:t>
      </w:r>
      <w:r w:rsidR="00310EEF" w:rsidRPr="002E3CAE">
        <w:rPr>
          <w:rFonts w:ascii="Times New Roman" w:eastAsiaTheme="minorEastAsia" w:hAnsi="Times New Roman" w:cs="Times New Roman"/>
          <w:sz w:val="24"/>
          <w:szCs w:val="24"/>
        </w:rPr>
        <w:t>show a lower applied potential compar</w:t>
      </w:r>
      <w:r w:rsidR="00787A86" w:rsidRPr="002E3CAE">
        <w:rPr>
          <w:rFonts w:ascii="Times New Roman" w:eastAsiaTheme="minorEastAsia" w:hAnsi="Times New Roman" w:cs="Times New Roman"/>
          <w:sz w:val="24"/>
          <w:szCs w:val="24"/>
        </w:rPr>
        <w:t>ed</w:t>
      </w:r>
      <w:r w:rsidR="00310EEF" w:rsidRPr="002E3CAE">
        <w:rPr>
          <w:rFonts w:ascii="Times New Roman" w:eastAsiaTheme="minorEastAsia" w:hAnsi="Times New Roman" w:cs="Times New Roman"/>
          <w:sz w:val="24"/>
          <w:szCs w:val="24"/>
        </w:rPr>
        <w:t xml:space="preserve"> with the other two Co-MOFs</w:t>
      </w:r>
      <w:r w:rsidRPr="002E3CAE">
        <w:rPr>
          <w:rFonts w:ascii="Times New Roman" w:eastAsiaTheme="minorEastAsia" w:hAnsi="Times New Roman" w:cs="Times New Roman"/>
          <w:sz w:val="24"/>
          <w:szCs w:val="24"/>
        </w:rPr>
        <w:t xml:space="preserve">, indicating that </w:t>
      </w:r>
      <w:r w:rsidRPr="002E3CAE">
        <w:rPr>
          <w:rFonts w:ascii="Times New Roman" w:hAnsi="Times New Roman" w:cs="Times New Roman"/>
          <w:sz w:val="24"/>
          <w:szCs w:val="24"/>
        </w:rPr>
        <w:t>N-ligating atom</w:t>
      </w:r>
      <w:r w:rsidRPr="002E3CAE">
        <w:rPr>
          <w:rFonts w:ascii="Times New Roman" w:eastAsiaTheme="minorEastAsia" w:hAnsi="Times New Roman" w:cs="Times New Roman"/>
          <w:sz w:val="24"/>
          <w:szCs w:val="24"/>
        </w:rPr>
        <w:t xml:space="preserve"> with high field strength more easily promotes the formation of active sites by selectively weakening Co-O interaction. </w:t>
      </w:r>
      <w:r w:rsidR="00794850" w:rsidRPr="002E3CAE">
        <w:rPr>
          <w:rFonts w:ascii="Times New Roman" w:eastAsiaTheme="minorEastAsia" w:hAnsi="Times New Roman" w:cs="Times New Roman"/>
          <w:sz w:val="24"/>
          <w:szCs w:val="24"/>
        </w:rPr>
        <w:t xml:space="preserve">In contrast, </w:t>
      </w:r>
      <w:proofErr w:type="spellStart"/>
      <w:r w:rsidR="00794850" w:rsidRPr="002E3CAE">
        <w:rPr>
          <w:rFonts w:ascii="Times New Roman" w:eastAsiaTheme="minorEastAsia" w:hAnsi="Times New Roman" w:cs="Times New Roman"/>
          <w:sz w:val="24"/>
          <w:szCs w:val="24"/>
        </w:rPr>
        <w:t>thio</w:t>
      </w:r>
      <w:proofErr w:type="spellEnd"/>
      <w:r w:rsidR="00794850" w:rsidRPr="002E3CAE">
        <w:rPr>
          <w:rFonts w:ascii="Times New Roman" w:eastAsiaTheme="minorEastAsia" w:hAnsi="Times New Roman" w:cs="Times New Roman"/>
          <w:sz w:val="24"/>
          <w:szCs w:val="24"/>
        </w:rPr>
        <w:t xml:space="preserve">-Co-MOF requires a higher voltage to initiate the formation of </w:t>
      </w:r>
      <w:r w:rsidR="00794850" w:rsidRPr="002E3CAE">
        <w:rPr>
          <w:rFonts w:ascii="Times New Roman" w:hAnsi="Times New Roman" w:cs="Times New Roman"/>
          <w:sz w:val="24"/>
          <w:szCs w:val="24"/>
        </w:rPr>
        <w:t>*OOH</w:t>
      </w:r>
      <w:r w:rsidR="00794850" w:rsidRPr="002E3CAE">
        <w:rPr>
          <w:rFonts w:ascii="Times New Roman" w:eastAsiaTheme="minorEastAsia" w:hAnsi="Times New Roman" w:cs="Times New Roman"/>
          <w:sz w:val="24"/>
          <w:szCs w:val="24"/>
        </w:rPr>
        <w:t xml:space="preserve"> species, indicating that </w:t>
      </w:r>
      <w:r w:rsidR="00794850" w:rsidRPr="002E3CAE">
        <w:rPr>
          <w:rFonts w:ascii="Times New Roman" w:hAnsi="Times New Roman" w:cs="Times New Roman"/>
          <w:sz w:val="24"/>
          <w:szCs w:val="24"/>
        </w:rPr>
        <w:t xml:space="preserve">S-ligating atom with the weakest field strength </w:t>
      </w:r>
      <w:r w:rsidR="00794850" w:rsidRPr="002E3CAE">
        <w:rPr>
          <w:rFonts w:ascii="Times New Roman" w:eastAsiaTheme="minorEastAsia" w:hAnsi="Times New Roman" w:cs="Times New Roman"/>
          <w:sz w:val="24"/>
          <w:szCs w:val="24"/>
        </w:rPr>
        <w:t xml:space="preserve">makes it difficult to form active sites due to </w:t>
      </w:r>
      <w:r w:rsidR="00794850" w:rsidRPr="002E3CAE">
        <w:rPr>
          <w:rFonts w:ascii="Times New Roman" w:hAnsi="Times New Roman" w:cs="Times New Roman"/>
          <w:sz w:val="24"/>
          <w:szCs w:val="24"/>
        </w:rPr>
        <w:t>reinforc</w:t>
      </w:r>
      <w:r w:rsidR="00794850" w:rsidRPr="002E3CAE">
        <w:rPr>
          <w:rFonts w:ascii="Times New Roman" w:eastAsiaTheme="minorEastAsia" w:hAnsi="Times New Roman" w:cs="Times New Roman"/>
          <w:sz w:val="24"/>
          <w:szCs w:val="24"/>
        </w:rPr>
        <w:t>ed</w:t>
      </w:r>
      <w:r w:rsidR="00794850" w:rsidRPr="002E3CAE">
        <w:rPr>
          <w:rFonts w:ascii="Times New Roman" w:hAnsi="Times New Roman" w:cs="Times New Roman"/>
          <w:sz w:val="24"/>
          <w:szCs w:val="24"/>
        </w:rPr>
        <w:t xml:space="preserve"> Co-O interaction</w:t>
      </w:r>
      <w:r w:rsidR="00794850" w:rsidRPr="002E3CAE">
        <w:rPr>
          <w:rFonts w:ascii="Times New Roman" w:eastAsiaTheme="minorEastAsia" w:hAnsi="Times New Roman" w:cs="Times New Roman"/>
          <w:sz w:val="24"/>
          <w:szCs w:val="24"/>
        </w:rPr>
        <w:t xml:space="preserve">. </w:t>
      </w:r>
      <w:r w:rsidR="00310EEF" w:rsidRPr="002E3CAE">
        <w:rPr>
          <w:rFonts w:ascii="Times New Roman" w:eastAsiaTheme="minorEastAsia" w:hAnsi="Times New Roman" w:cs="Times New Roman"/>
          <w:sz w:val="24"/>
          <w:szCs w:val="24"/>
        </w:rPr>
        <w:t>T</w:t>
      </w:r>
      <w:r w:rsidR="00310EEF" w:rsidRPr="002E3CAE">
        <w:rPr>
          <w:rFonts w:ascii="Times New Roman" w:hAnsi="Times New Roman" w:cs="Times New Roman"/>
          <w:sz w:val="24"/>
          <w:szCs w:val="24"/>
        </w:rPr>
        <w:t xml:space="preserve">he slope represents the evolution rate of </w:t>
      </w:r>
      <w:bookmarkStart w:id="165" w:name="OLE_LINK149"/>
      <w:r w:rsidR="00310EEF" w:rsidRPr="002E3CAE">
        <w:rPr>
          <w:rFonts w:ascii="Times New Roman" w:hAnsi="Times New Roman" w:cs="Times New Roman"/>
          <w:sz w:val="24"/>
          <w:szCs w:val="24"/>
        </w:rPr>
        <w:t>*OOH</w:t>
      </w:r>
      <w:bookmarkEnd w:id="165"/>
      <w:r w:rsidR="00310EEF" w:rsidRPr="002E3CAE">
        <w:rPr>
          <w:rFonts w:ascii="Times New Roman" w:hAnsi="Times New Roman" w:cs="Times New Roman"/>
          <w:sz w:val="24"/>
          <w:szCs w:val="24"/>
        </w:rPr>
        <w:t xml:space="preserve"> species on </w:t>
      </w:r>
      <w:r w:rsidR="00794850" w:rsidRPr="002E3CAE">
        <w:rPr>
          <w:rFonts w:ascii="Times New Roman" w:eastAsiaTheme="minorEastAsia" w:hAnsi="Times New Roman" w:cs="Times New Roman"/>
          <w:sz w:val="24"/>
          <w:szCs w:val="24"/>
        </w:rPr>
        <w:t>active</w:t>
      </w:r>
      <w:r w:rsidR="00310EEF" w:rsidRPr="002E3CAE">
        <w:rPr>
          <w:rFonts w:ascii="Times New Roman" w:hAnsi="Times New Roman" w:cs="Times New Roman"/>
          <w:sz w:val="24"/>
          <w:szCs w:val="24"/>
        </w:rPr>
        <w:t xml:space="preserve"> Co sites, where the larger slope </w:t>
      </w:r>
      <w:r w:rsidR="001B7C3A" w:rsidRPr="002E3CAE">
        <w:rPr>
          <w:rFonts w:ascii="Times New Roman" w:eastAsiaTheme="minorEastAsia" w:hAnsi="Times New Roman" w:cs="Times New Roman"/>
          <w:sz w:val="24"/>
          <w:szCs w:val="24"/>
        </w:rPr>
        <w:t>suggest</w:t>
      </w:r>
      <w:r w:rsidR="00C4096B" w:rsidRPr="002E3CAE">
        <w:rPr>
          <w:rFonts w:ascii="Times New Roman" w:eastAsiaTheme="minorEastAsia" w:hAnsi="Times New Roman" w:cs="Times New Roman"/>
          <w:sz w:val="24"/>
          <w:szCs w:val="24"/>
        </w:rPr>
        <w:t>s</w:t>
      </w:r>
      <w:r w:rsidR="00787A86" w:rsidRPr="002E3CAE">
        <w:rPr>
          <w:rFonts w:ascii="Times New Roman" w:hAnsi="Times New Roman" w:cs="Times New Roman"/>
          <w:sz w:val="24"/>
          <w:szCs w:val="24"/>
        </w:rPr>
        <w:t xml:space="preserve"> </w:t>
      </w:r>
      <w:r w:rsidR="00310EEF" w:rsidRPr="002E3CAE">
        <w:rPr>
          <w:rFonts w:ascii="Times New Roman" w:hAnsi="Times New Roman" w:cs="Times New Roman"/>
          <w:sz w:val="24"/>
          <w:szCs w:val="24"/>
        </w:rPr>
        <w:t xml:space="preserve">the easier formation of *OOH species. *OOH signals in amino-Co-MOF show the fastest kinetic process (k = 3.84) with increasing potential than the other </w:t>
      </w:r>
      <w:r w:rsidR="00310EEF" w:rsidRPr="002E3CAE">
        <w:rPr>
          <w:rFonts w:ascii="Times New Roman" w:eastAsiaTheme="minorEastAsia" w:hAnsi="Times New Roman" w:cs="Times New Roman"/>
          <w:sz w:val="24"/>
          <w:szCs w:val="24"/>
        </w:rPr>
        <w:t>two</w:t>
      </w:r>
      <w:r w:rsidR="00310EEF" w:rsidRPr="002E3CAE">
        <w:rPr>
          <w:rFonts w:ascii="Times New Roman" w:hAnsi="Times New Roman" w:cs="Times New Roman"/>
          <w:sz w:val="24"/>
          <w:szCs w:val="24"/>
        </w:rPr>
        <w:t xml:space="preserve"> types of Co-MOFs, indicating a faster evolution process of oxygenated species during the OER process.</w:t>
      </w:r>
    </w:p>
    <w:p w14:paraId="2CC848B4" w14:textId="6EA27218" w:rsidR="00310EEF" w:rsidRPr="002E3CAE" w:rsidRDefault="00310EEF" w:rsidP="00310EEF">
      <w:pPr>
        <w:widowControl/>
        <w:spacing w:line="360" w:lineRule="auto"/>
        <w:jc w:val="left"/>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br w:type="page"/>
      </w:r>
    </w:p>
    <w:p w14:paraId="6F94CB53" w14:textId="02B9130A" w:rsidR="00043FA8" w:rsidRPr="002E3CAE" w:rsidRDefault="001F69EC"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587294F6" wp14:editId="7EF44C67">
            <wp:extent cx="5400000" cy="4883478"/>
            <wp:effectExtent l="0" t="0" r="0" b="0"/>
            <wp:docPr id="7563393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00" cy="4883478"/>
                    </a:xfrm>
                    <a:prstGeom prst="rect">
                      <a:avLst/>
                    </a:prstGeom>
                    <a:noFill/>
                  </pic:spPr>
                </pic:pic>
              </a:graphicData>
            </a:graphic>
          </wp:inline>
        </w:drawing>
      </w:r>
    </w:p>
    <w:p w14:paraId="60ECDE68" w14:textId="787961DA" w:rsidR="00F73FA1"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166" w:name="_Toc207399143"/>
      <w:r w:rsidRPr="002E3CAE">
        <w:rPr>
          <w:rFonts w:ascii="Times New Roman" w:hAnsi="Times New Roman" w:cs="Times New Roman"/>
          <w:sz w:val="24"/>
          <w:szCs w:val="24"/>
        </w:rPr>
        <w:t xml:space="preserve">Supplementary Fig. </w:t>
      </w:r>
      <w:bookmarkEnd w:id="166"/>
      <w:r w:rsidR="006560AE" w:rsidRPr="002E3CAE">
        <w:rPr>
          <w:rFonts w:ascii="Times New Roman" w:eastAsiaTheme="minorEastAsia" w:hAnsi="Times New Roman" w:cs="Times New Roman"/>
          <w:sz w:val="24"/>
          <w:szCs w:val="24"/>
        </w:rPr>
        <w:t>62</w:t>
      </w:r>
    </w:p>
    <w:p w14:paraId="25520AC1" w14:textId="3B131FE0" w:rsidR="003F544F" w:rsidRPr="002E3CAE" w:rsidRDefault="00477CCA"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w:t>
      </w:r>
      <w:r w:rsidR="000F127F" w:rsidRPr="002E3CAE">
        <w:rPr>
          <w:rFonts w:ascii="Times New Roman" w:hAnsi="Times New Roman" w:cs="Times New Roman"/>
          <w:sz w:val="24"/>
          <w:szCs w:val="24"/>
        </w:rPr>
        <w:t xml:space="preserve"> Polarization curves of </w:t>
      </w:r>
      <w:r w:rsidR="00B2397A" w:rsidRPr="002E3CAE">
        <w:rPr>
          <w:rFonts w:ascii="Times New Roman" w:hAnsi="Times New Roman" w:cs="Times New Roman"/>
          <w:sz w:val="24"/>
          <w:szCs w:val="24"/>
        </w:rPr>
        <w:t>Co-MOFs</w:t>
      </w:r>
      <w:r w:rsidR="000F127F" w:rsidRPr="002E3CAE">
        <w:rPr>
          <w:rFonts w:ascii="Times New Roman" w:hAnsi="Times New Roman" w:cs="Times New Roman"/>
          <w:sz w:val="24"/>
          <w:szCs w:val="24"/>
        </w:rPr>
        <w:t>, commercial RuO</w:t>
      </w:r>
      <w:r w:rsidR="000F127F" w:rsidRPr="002E3CAE">
        <w:rPr>
          <w:rFonts w:ascii="Times New Roman" w:hAnsi="Times New Roman" w:cs="Times New Roman"/>
          <w:sz w:val="24"/>
          <w:szCs w:val="24"/>
          <w:vertAlign w:val="subscript"/>
        </w:rPr>
        <w:t>2</w:t>
      </w:r>
      <w:r w:rsidR="000F127F" w:rsidRPr="002E3CAE">
        <w:rPr>
          <w:rFonts w:ascii="Times New Roman" w:hAnsi="Times New Roman" w:cs="Times New Roman"/>
          <w:sz w:val="24"/>
          <w:szCs w:val="24"/>
        </w:rPr>
        <w:t xml:space="preserve">, and Ni foam substrate with 90% </w:t>
      </w:r>
      <w:proofErr w:type="spellStart"/>
      <w:r w:rsidR="000F127F" w:rsidRPr="002E3CAE">
        <w:rPr>
          <w:rFonts w:ascii="Times New Roman" w:hAnsi="Times New Roman" w:cs="Times New Roman"/>
          <w:sz w:val="24"/>
          <w:szCs w:val="24"/>
        </w:rPr>
        <w:t>iR</w:t>
      </w:r>
      <w:proofErr w:type="spellEnd"/>
      <w:r w:rsidR="000F127F" w:rsidRPr="002E3CAE">
        <w:rPr>
          <w:rFonts w:ascii="Times New Roman" w:hAnsi="Times New Roman" w:cs="Times New Roman"/>
          <w:sz w:val="24"/>
          <w:szCs w:val="24"/>
        </w:rPr>
        <w:t>-correction</w:t>
      </w:r>
      <w:r w:rsidR="006674C5" w:rsidRPr="002E3CAE">
        <w:rPr>
          <w:rFonts w:ascii="Times New Roman" w:hAnsi="Times New Roman" w:cs="Times New Roman"/>
          <w:sz w:val="24"/>
          <w:szCs w:val="24"/>
        </w:rPr>
        <w:t xml:space="preserve"> in O</w:t>
      </w:r>
      <w:r w:rsidR="006674C5" w:rsidRPr="002E3CAE">
        <w:rPr>
          <w:rFonts w:ascii="Times New Roman" w:hAnsi="Times New Roman" w:cs="Times New Roman"/>
          <w:sz w:val="24"/>
          <w:szCs w:val="24"/>
          <w:vertAlign w:val="subscript"/>
        </w:rPr>
        <w:t>2</w:t>
      </w:r>
      <w:r w:rsidR="006674C5" w:rsidRPr="002E3CAE">
        <w:rPr>
          <w:rFonts w:ascii="Times New Roman" w:hAnsi="Times New Roman" w:cs="Times New Roman"/>
          <w:sz w:val="24"/>
          <w:szCs w:val="24"/>
        </w:rPr>
        <w:t>-saturated 1 M KOH</w:t>
      </w:r>
      <w:r w:rsidR="000F127F" w:rsidRPr="002E3CAE">
        <w:rPr>
          <w:rFonts w:ascii="Times New Roman" w:hAnsi="Times New Roman" w:cs="Times New Roman"/>
          <w:sz w:val="24"/>
          <w:szCs w:val="24"/>
        </w:rPr>
        <w:t xml:space="preserve"> and the current normalized by </w:t>
      </w:r>
      <w:r w:rsidR="00F15FD4" w:rsidRPr="002E3CAE">
        <w:rPr>
          <w:rFonts w:ascii="Times New Roman" w:hAnsi="Times New Roman" w:cs="Times New Roman"/>
          <w:b/>
          <w:bCs/>
          <w:sz w:val="24"/>
          <w:szCs w:val="24"/>
        </w:rPr>
        <w:t>(a)</w:t>
      </w:r>
      <w:r w:rsidR="00F15FD4" w:rsidRPr="002E3CAE">
        <w:rPr>
          <w:rFonts w:ascii="Times New Roman" w:hAnsi="Times New Roman" w:cs="Times New Roman"/>
          <w:sz w:val="24"/>
          <w:szCs w:val="24"/>
        </w:rPr>
        <w:t xml:space="preserve"> geometric area and </w:t>
      </w:r>
      <w:r w:rsidR="00F15FD4" w:rsidRPr="002E3CAE">
        <w:rPr>
          <w:rFonts w:ascii="Times New Roman" w:hAnsi="Times New Roman" w:cs="Times New Roman"/>
          <w:b/>
          <w:bCs/>
          <w:sz w:val="24"/>
          <w:szCs w:val="24"/>
        </w:rPr>
        <w:t>(</w:t>
      </w:r>
      <w:r w:rsidR="003F544F" w:rsidRPr="002E3CAE">
        <w:rPr>
          <w:rFonts w:ascii="Times New Roman" w:eastAsiaTheme="minorEastAsia" w:hAnsi="Times New Roman" w:cs="Times New Roman"/>
          <w:b/>
          <w:bCs/>
          <w:sz w:val="24"/>
          <w:szCs w:val="24"/>
        </w:rPr>
        <w:t>b</w:t>
      </w:r>
      <w:r w:rsidR="00F15FD4" w:rsidRPr="002E3CAE">
        <w:rPr>
          <w:rFonts w:ascii="Times New Roman" w:hAnsi="Times New Roman" w:cs="Times New Roman"/>
          <w:b/>
          <w:bCs/>
          <w:sz w:val="24"/>
          <w:szCs w:val="24"/>
        </w:rPr>
        <w:t>)</w:t>
      </w:r>
      <w:r w:rsidR="00F15FD4" w:rsidRPr="002E3CAE">
        <w:rPr>
          <w:rFonts w:ascii="Times New Roman" w:hAnsi="Times New Roman" w:cs="Times New Roman"/>
          <w:sz w:val="24"/>
          <w:szCs w:val="24"/>
        </w:rPr>
        <w:t xml:space="preserve"> </w:t>
      </w:r>
      <w:r w:rsidR="000F127F" w:rsidRPr="002E3CAE">
        <w:rPr>
          <w:rFonts w:ascii="Times New Roman" w:hAnsi="Times New Roman" w:cs="Times New Roman"/>
          <w:sz w:val="24"/>
          <w:szCs w:val="24"/>
        </w:rPr>
        <w:t>catalyst mass</w:t>
      </w:r>
      <w:r w:rsidR="00F15FD4" w:rsidRPr="002E3CAE">
        <w:rPr>
          <w:rFonts w:ascii="Times New Roman" w:hAnsi="Times New Roman" w:cs="Times New Roman"/>
          <w:sz w:val="24"/>
          <w:szCs w:val="24"/>
        </w:rPr>
        <w:t>.</w:t>
      </w:r>
      <w:r w:rsidR="000F127F" w:rsidRPr="002E3CAE">
        <w:rPr>
          <w:rFonts w:ascii="Times New Roman" w:hAnsi="Times New Roman" w:cs="Times New Roman"/>
          <w:sz w:val="24"/>
          <w:szCs w:val="24"/>
        </w:rPr>
        <w:t xml:space="preserve"> </w:t>
      </w:r>
      <w:r w:rsidR="00863C45" w:rsidRPr="002E3CAE">
        <w:rPr>
          <w:rFonts w:ascii="Times New Roman" w:eastAsiaTheme="minorEastAsia" w:hAnsi="Times New Roman" w:cs="Times New Roman"/>
          <w:b/>
          <w:bCs/>
          <w:sz w:val="24"/>
          <w:szCs w:val="24"/>
        </w:rPr>
        <w:t>(</w:t>
      </w:r>
      <w:r w:rsidR="003F544F" w:rsidRPr="002E3CAE">
        <w:rPr>
          <w:rFonts w:ascii="Times New Roman" w:eastAsiaTheme="minorEastAsia" w:hAnsi="Times New Roman" w:cs="Times New Roman"/>
          <w:b/>
          <w:bCs/>
          <w:sz w:val="24"/>
          <w:szCs w:val="24"/>
        </w:rPr>
        <w:t>c</w:t>
      </w:r>
      <w:r w:rsidR="00863C45" w:rsidRPr="002E3CAE">
        <w:rPr>
          <w:rFonts w:ascii="Times New Roman" w:eastAsiaTheme="minorEastAsia" w:hAnsi="Times New Roman" w:cs="Times New Roman"/>
          <w:b/>
          <w:bCs/>
          <w:sz w:val="24"/>
          <w:szCs w:val="24"/>
        </w:rPr>
        <w:t>)</w:t>
      </w:r>
      <w:r w:rsidR="00863C45" w:rsidRPr="002E3CAE">
        <w:rPr>
          <w:rFonts w:ascii="Times New Roman" w:eastAsiaTheme="minorEastAsia" w:hAnsi="Times New Roman" w:cs="Times New Roman"/>
          <w:sz w:val="24"/>
          <w:szCs w:val="24"/>
        </w:rPr>
        <w:t xml:space="preserve"> Overpotential at different current densities of Co-MOFs. </w:t>
      </w:r>
      <w:r w:rsidR="000F127F" w:rsidRPr="002E3CAE">
        <w:rPr>
          <w:rFonts w:ascii="Times New Roman" w:hAnsi="Times New Roman" w:cs="Times New Roman"/>
          <w:b/>
          <w:bCs/>
          <w:sz w:val="24"/>
          <w:szCs w:val="24"/>
        </w:rPr>
        <w:t>(</w:t>
      </w:r>
      <w:r w:rsidR="00863C45" w:rsidRPr="002E3CAE">
        <w:rPr>
          <w:rFonts w:ascii="Times New Roman" w:eastAsiaTheme="minorEastAsia" w:hAnsi="Times New Roman" w:cs="Times New Roman"/>
          <w:b/>
          <w:bCs/>
          <w:sz w:val="24"/>
          <w:szCs w:val="24"/>
        </w:rPr>
        <w:t>d</w:t>
      </w:r>
      <w:r w:rsidR="000F127F" w:rsidRPr="002E3CAE">
        <w:rPr>
          <w:rFonts w:ascii="Times New Roman" w:hAnsi="Times New Roman" w:cs="Times New Roman"/>
          <w:b/>
          <w:bCs/>
          <w:sz w:val="24"/>
          <w:szCs w:val="24"/>
        </w:rPr>
        <w:t>)</w:t>
      </w:r>
      <w:r w:rsidRPr="002E3CAE">
        <w:rPr>
          <w:rFonts w:ascii="Times New Roman" w:hAnsi="Times New Roman" w:cs="Times New Roman"/>
          <w:sz w:val="24"/>
          <w:szCs w:val="24"/>
        </w:rPr>
        <w:t xml:space="preserve">Turnover frequencies of </w:t>
      </w:r>
      <w:r w:rsidR="00B2397A" w:rsidRPr="002E3CAE">
        <w:rPr>
          <w:rFonts w:ascii="Times New Roman" w:hAnsi="Times New Roman" w:cs="Times New Roman"/>
          <w:sz w:val="24"/>
          <w:szCs w:val="24"/>
        </w:rPr>
        <w:t>Co-MOFs</w:t>
      </w:r>
      <w:r w:rsidRPr="002E3CAE">
        <w:rPr>
          <w:rFonts w:ascii="Times New Roman" w:hAnsi="Times New Roman" w:cs="Times New Roman"/>
          <w:sz w:val="24"/>
          <w:szCs w:val="24"/>
        </w:rPr>
        <w:t xml:space="preserve"> </w:t>
      </w:r>
      <w:r w:rsidR="000E5C18" w:rsidRPr="002E3CAE">
        <w:rPr>
          <w:rFonts w:ascii="Times New Roman" w:hAnsi="Times New Roman" w:cs="Times New Roman"/>
          <w:sz w:val="24"/>
          <w:szCs w:val="24"/>
        </w:rPr>
        <w:t>and commercial RuO</w:t>
      </w:r>
      <w:r w:rsidR="000E5C18" w:rsidRPr="002E3CAE">
        <w:rPr>
          <w:rFonts w:ascii="Times New Roman" w:hAnsi="Times New Roman" w:cs="Times New Roman"/>
          <w:sz w:val="24"/>
          <w:szCs w:val="24"/>
          <w:vertAlign w:val="subscript"/>
        </w:rPr>
        <w:t>2</w:t>
      </w:r>
      <w:r w:rsidR="000E5C18" w:rsidRPr="002E3CAE">
        <w:rPr>
          <w:rFonts w:ascii="Times New Roman" w:hAnsi="Times New Roman" w:cs="Times New Roman"/>
          <w:sz w:val="24"/>
          <w:szCs w:val="24"/>
        </w:rPr>
        <w:t xml:space="preserve"> </w:t>
      </w:r>
      <w:r w:rsidRPr="002E3CAE">
        <w:rPr>
          <w:rFonts w:ascii="Times New Roman" w:hAnsi="Times New Roman" w:cs="Times New Roman"/>
          <w:sz w:val="24"/>
          <w:szCs w:val="24"/>
        </w:rPr>
        <w:t>on Ni foam substrate.</w:t>
      </w:r>
    </w:p>
    <w:p w14:paraId="2D49ED44" w14:textId="2AD90EDB" w:rsidR="00E44ADF" w:rsidRPr="002E3CAE" w:rsidRDefault="00E44ADF" w:rsidP="00E44ADF">
      <w:pPr>
        <w:spacing w:line="360" w:lineRule="auto"/>
        <w:ind w:firstLineChars="200" w:firstLine="480"/>
        <w:rPr>
          <w:rFonts w:ascii="Times New Roman" w:eastAsiaTheme="minorEastAsia" w:hAnsi="Times New Roman" w:cs="Times New Roman"/>
          <w:sz w:val="24"/>
          <w:szCs w:val="24"/>
        </w:rPr>
      </w:pPr>
      <w:r w:rsidRPr="002E3CAE">
        <w:rPr>
          <w:rFonts w:ascii="Times New Roman" w:hAnsi="Times New Roman" w:cs="Times New Roman"/>
          <w:sz w:val="24"/>
          <w:szCs w:val="24"/>
        </w:rPr>
        <w:t>As shown in Supplementary Fig. 6</w:t>
      </w:r>
      <w:r w:rsidRPr="002E3CAE">
        <w:rPr>
          <w:rFonts w:ascii="Times New Roman" w:eastAsiaTheme="minorEastAsia" w:hAnsi="Times New Roman" w:cs="Times New Roman"/>
          <w:sz w:val="24"/>
          <w:szCs w:val="24"/>
        </w:rPr>
        <w:t>2</w:t>
      </w:r>
      <w:r w:rsidRPr="002E3CAE">
        <w:rPr>
          <w:rFonts w:ascii="Times New Roman" w:hAnsi="Times New Roman" w:cs="Times New Roman"/>
          <w:sz w:val="24"/>
          <w:szCs w:val="24"/>
        </w:rPr>
        <w:t>a</w:t>
      </w:r>
      <w:r w:rsidRPr="002E3CAE">
        <w:rPr>
          <w:rFonts w:ascii="Times New Roman" w:eastAsiaTheme="minorEastAsia" w:hAnsi="Times New Roman" w:cs="Times New Roman"/>
          <w:sz w:val="24"/>
          <w:szCs w:val="24"/>
        </w:rPr>
        <w:t xml:space="preserve"> and c</w:t>
      </w:r>
      <w:r w:rsidRPr="002E3CAE">
        <w:rPr>
          <w:rFonts w:ascii="Times New Roman" w:hAnsi="Times New Roman" w:cs="Times New Roman"/>
          <w:sz w:val="24"/>
          <w:szCs w:val="24"/>
        </w:rPr>
        <w:t xml:space="preserve">, </w:t>
      </w:r>
      <w:bookmarkStart w:id="167" w:name="OLE_LINK61"/>
      <w:r w:rsidRPr="002E3CAE">
        <w:rPr>
          <w:rFonts w:ascii="Times New Roman" w:hAnsi="Times New Roman" w:cs="Times New Roman"/>
          <w:sz w:val="24"/>
          <w:szCs w:val="24"/>
        </w:rPr>
        <w:t>amino-Co-</w:t>
      </w:r>
      <w:bookmarkEnd w:id="167"/>
      <w:r w:rsidRPr="002E3CAE">
        <w:rPr>
          <w:rFonts w:ascii="Times New Roman" w:hAnsi="Times New Roman" w:cs="Times New Roman"/>
          <w:sz w:val="24"/>
          <w:szCs w:val="24"/>
        </w:rPr>
        <w:t>MOF requires only an overpotential of 203, 239, and 256 mV to achieve 100, 500, and 1000 mA cm</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respectively, and these results surpass the </w:t>
      </w:r>
      <w:r w:rsidRPr="002E3CAE">
        <w:rPr>
          <w:rFonts w:ascii="Times New Roman" w:eastAsiaTheme="minorEastAsia" w:hAnsi="Times New Roman" w:cs="Times New Roman"/>
          <w:sz w:val="24"/>
          <w:szCs w:val="24"/>
        </w:rPr>
        <w:t>OER</w:t>
      </w:r>
      <w:r w:rsidRPr="002E3CAE">
        <w:rPr>
          <w:rFonts w:ascii="Times New Roman" w:hAnsi="Times New Roman" w:cs="Times New Roman"/>
          <w:sz w:val="24"/>
          <w:szCs w:val="24"/>
        </w:rPr>
        <w:t xml:space="preserve"> performance of </w:t>
      </w:r>
      <w:r w:rsidRPr="002E3CAE">
        <w:rPr>
          <w:rFonts w:ascii="Times New Roman" w:eastAsiaTheme="minorEastAsia" w:hAnsi="Times New Roman" w:cs="Times New Roman"/>
          <w:sz w:val="24"/>
          <w:szCs w:val="24"/>
        </w:rPr>
        <w:t>the state-of-the-art</w:t>
      </w:r>
      <w:r w:rsidRPr="002E3CAE">
        <w:rPr>
          <w:rFonts w:ascii="Times New Roman" w:hAnsi="Times New Roman" w:cs="Times New Roman"/>
          <w:sz w:val="24"/>
          <w:szCs w:val="24"/>
        </w:rPr>
        <w:t xml:space="preserve"> transition metal</w:t>
      </w:r>
      <w:r w:rsidR="00556D8F" w:rsidRPr="002E3CAE">
        <w:rPr>
          <w:rFonts w:ascii="Times New Roman" w:eastAsiaTheme="minorEastAsia" w:hAnsi="Times New Roman" w:cs="Times New Roman"/>
          <w:sz w:val="24"/>
          <w:szCs w:val="24"/>
        </w:rPr>
        <w:t>-based</w:t>
      </w:r>
      <w:r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catalysts</w:t>
      </w:r>
      <w:r w:rsidRPr="002E3CAE">
        <w:rPr>
          <w:rFonts w:ascii="Times New Roman" w:hAnsi="Times New Roman" w:cs="Times New Roman"/>
          <w:sz w:val="24"/>
          <w:szCs w:val="24"/>
        </w:rPr>
        <w:t xml:space="preserve"> (Supplementary Table 1</w:t>
      </w:r>
      <w:r w:rsidRPr="002E3CAE">
        <w:rPr>
          <w:rFonts w:ascii="Times New Roman" w:eastAsiaTheme="minorEastAsia" w:hAnsi="Times New Roman" w:cs="Times New Roman"/>
          <w:sz w:val="24"/>
          <w:szCs w:val="24"/>
        </w:rPr>
        <w:t>3</w:t>
      </w:r>
      <w:r w:rsidRPr="002E3CAE">
        <w:rPr>
          <w:rFonts w:ascii="Times New Roman" w:hAnsi="Times New Roman" w:cs="Times New Roman"/>
          <w:sz w:val="24"/>
          <w:szCs w:val="24"/>
        </w:rPr>
        <w:t xml:space="preserve">). Moreover, excellent TOFs further confirm the </w:t>
      </w:r>
      <w:r w:rsidRPr="002E3CAE">
        <w:rPr>
          <w:rFonts w:ascii="Times New Roman" w:eastAsiaTheme="minorEastAsia" w:hAnsi="Times New Roman" w:cs="Times New Roman"/>
          <w:sz w:val="24"/>
          <w:szCs w:val="24"/>
        </w:rPr>
        <w:t>intrinsic</w:t>
      </w:r>
      <w:r w:rsidRPr="002E3CAE">
        <w:rPr>
          <w:rFonts w:ascii="Times New Roman" w:hAnsi="Times New Roman" w:cs="Times New Roman"/>
          <w:sz w:val="24"/>
          <w:szCs w:val="24"/>
        </w:rPr>
        <w:t xml:space="preserve"> catalytic activity of amino-Co-MOF (Supplementary Fig. 6</w:t>
      </w:r>
      <w:r w:rsidRPr="002E3CAE">
        <w:rPr>
          <w:rFonts w:ascii="Times New Roman" w:eastAsiaTheme="minorEastAsia" w:hAnsi="Times New Roman" w:cs="Times New Roman"/>
          <w:sz w:val="24"/>
          <w:szCs w:val="24"/>
        </w:rPr>
        <w:t>2d</w:t>
      </w:r>
      <w:r w:rsidRPr="002E3CAE">
        <w:rPr>
          <w:rFonts w:ascii="Times New Roman" w:hAnsi="Times New Roman" w:cs="Times New Roman"/>
          <w:sz w:val="24"/>
          <w:szCs w:val="24"/>
        </w:rPr>
        <w:t>).</w:t>
      </w:r>
    </w:p>
    <w:p w14:paraId="01C08CB0" w14:textId="2A428C5A" w:rsidR="00006CED" w:rsidRPr="002E3CAE" w:rsidRDefault="003F544F" w:rsidP="009A7554">
      <w:pPr>
        <w:widowControl/>
        <w:spacing w:line="360" w:lineRule="auto"/>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1BC6E2A5" w14:textId="2E68C9E6" w:rsidR="00043FA8" w:rsidRPr="002E3CAE" w:rsidRDefault="00416245"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b/>
          <w:bCs/>
          <w:noProof/>
          <w:sz w:val="24"/>
          <w:szCs w:val="24"/>
        </w:rPr>
        <w:lastRenderedPageBreak/>
        <w:drawing>
          <wp:inline distT="0" distB="0" distL="0" distR="0" wp14:anchorId="3BD11930" wp14:editId="5FC01ACE">
            <wp:extent cx="5040000" cy="1932859"/>
            <wp:effectExtent l="0" t="0" r="0" b="0"/>
            <wp:docPr id="24038029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0000" cy="1932859"/>
                    </a:xfrm>
                    <a:prstGeom prst="rect">
                      <a:avLst/>
                    </a:prstGeom>
                    <a:noFill/>
                  </pic:spPr>
                </pic:pic>
              </a:graphicData>
            </a:graphic>
          </wp:inline>
        </w:drawing>
      </w:r>
    </w:p>
    <w:p w14:paraId="4C769C88" w14:textId="4906CE0F" w:rsidR="00F73FA1"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168" w:name="_Toc207399144"/>
      <w:r w:rsidRPr="002E3CAE">
        <w:rPr>
          <w:rFonts w:ascii="Times New Roman" w:hAnsi="Times New Roman" w:cs="Times New Roman"/>
          <w:sz w:val="24"/>
          <w:szCs w:val="24"/>
        </w:rPr>
        <w:t xml:space="preserve">Supplementary Fig. </w:t>
      </w:r>
      <w:bookmarkEnd w:id="168"/>
      <w:r w:rsidR="006560AE" w:rsidRPr="002E3CAE">
        <w:rPr>
          <w:rFonts w:ascii="Times New Roman" w:eastAsiaTheme="minorEastAsia" w:hAnsi="Times New Roman" w:cs="Times New Roman"/>
          <w:sz w:val="24"/>
          <w:szCs w:val="24"/>
        </w:rPr>
        <w:t>63</w:t>
      </w:r>
    </w:p>
    <w:p w14:paraId="409F56C8" w14:textId="110CC7D2" w:rsidR="00416245" w:rsidRPr="002E3CAE" w:rsidRDefault="00416245"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(a)</w:t>
      </w:r>
      <w:bookmarkStart w:id="169" w:name="OLE_LINK128"/>
      <w:r w:rsidRPr="002E3CAE">
        <w:rPr>
          <w:rFonts w:ascii="Times New Roman" w:hAnsi="Times New Roman" w:cs="Times New Roman"/>
          <w:sz w:val="24"/>
          <w:szCs w:val="24"/>
        </w:rPr>
        <w:t xml:space="preserve"> H-type cell set-up</w:t>
      </w:r>
      <w:bookmarkEnd w:id="169"/>
      <w:r w:rsidRPr="002E3CAE">
        <w:rPr>
          <w:rFonts w:ascii="Times New Roman" w:hAnsi="Times New Roman" w:cs="Times New Roman"/>
          <w:sz w:val="24"/>
          <w:szCs w:val="24"/>
        </w:rPr>
        <w:t xml:space="preserve"> for determining the Farada</w:t>
      </w:r>
      <w:r w:rsidR="00E44ADF" w:rsidRPr="002E3CAE">
        <w:rPr>
          <w:rFonts w:ascii="Times New Roman" w:eastAsiaTheme="minorEastAsia" w:hAnsi="Times New Roman" w:cs="Times New Roman"/>
          <w:sz w:val="24"/>
          <w:szCs w:val="24"/>
        </w:rPr>
        <w:t>y</w:t>
      </w:r>
      <w:r w:rsidRPr="002E3CAE">
        <w:rPr>
          <w:rFonts w:ascii="Times New Roman" w:hAnsi="Times New Roman" w:cs="Times New Roman"/>
          <w:sz w:val="24"/>
          <w:szCs w:val="24"/>
        </w:rPr>
        <w:t xml:space="preserve"> efficiency of OER using the volumetric method, and </w:t>
      </w:r>
      <w:r w:rsidRPr="002E3CAE">
        <w:rPr>
          <w:rFonts w:ascii="Times New Roman" w:hAnsi="Times New Roman" w:cs="Times New Roman"/>
          <w:b/>
          <w:bCs/>
          <w:sz w:val="24"/>
          <w:szCs w:val="24"/>
        </w:rPr>
        <w:t>(b)</w:t>
      </w:r>
      <w:r w:rsidRPr="002E3CAE">
        <w:rPr>
          <w:rFonts w:ascii="Times New Roman" w:hAnsi="Times New Roman" w:cs="Times New Roman"/>
          <w:sz w:val="24"/>
          <w:szCs w:val="24"/>
        </w:rPr>
        <w:t xml:space="preserve"> calculating the Faradaic efficiency of </w:t>
      </w:r>
      <w:r w:rsidR="00762AC1" w:rsidRPr="002E3CAE">
        <w:rPr>
          <w:rFonts w:ascii="Times New Roman" w:hAnsi="Times New Roman" w:cs="Times New Roman"/>
          <w:sz w:val="24"/>
          <w:szCs w:val="24"/>
        </w:rPr>
        <w:t>amino-</w:t>
      </w:r>
      <w:r w:rsidRPr="002E3CAE">
        <w:rPr>
          <w:rFonts w:ascii="Times New Roman" w:hAnsi="Times New Roman" w:cs="Times New Roman"/>
          <w:sz w:val="24"/>
          <w:szCs w:val="24"/>
        </w:rPr>
        <w:t>Co</w:t>
      </w:r>
      <w:r w:rsidR="00AF2B71" w:rsidRPr="002E3CAE">
        <w:rPr>
          <w:rFonts w:ascii="Times New Roman" w:hAnsi="Times New Roman" w:cs="Times New Roman"/>
          <w:sz w:val="24"/>
          <w:szCs w:val="24"/>
        </w:rPr>
        <w:t>-MOF</w:t>
      </w:r>
      <w:r w:rsidRPr="002E3CAE">
        <w:rPr>
          <w:rFonts w:ascii="Times New Roman" w:hAnsi="Times New Roman" w:cs="Times New Roman"/>
          <w:sz w:val="24"/>
          <w:szCs w:val="24"/>
        </w:rPr>
        <w:t>.</w:t>
      </w:r>
    </w:p>
    <w:p w14:paraId="353FC86A" w14:textId="2DC9697D" w:rsidR="00E44ADF" w:rsidRPr="002E3CAE" w:rsidRDefault="00E44ADF" w:rsidP="00E44ADF">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T</w:t>
      </w:r>
      <w:r w:rsidRPr="002E3CAE">
        <w:rPr>
          <w:rFonts w:ascii="Times New Roman" w:hAnsi="Times New Roman" w:cs="Times New Roman"/>
          <w:sz w:val="24"/>
          <w:szCs w:val="24"/>
        </w:rPr>
        <w:t xml:space="preserve">he </w:t>
      </w:r>
      <w:r w:rsidR="00787A86" w:rsidRPr="002E3CAE">
        <w:rPr>
          <w:rFonts w:ascii="Times New Roman" w:hAnsi="Times New Roman" w:cs="Times New Roman"/>
          <w:sz w:val="24"/>
          <w:szCs w:val="24"/>
        </w:rPr>
        <w:t>Farada</w:t>
      </w:r>
      <w:r w:rsidR="00787A86" w:rsidRPr="002E3CAE">
        <w:rPr>
          <w:rFonts w:ascii="Times New Roman" w:eastAsiaTheme="minorEastAsia" w:hAnsi="Times New Roman" w:cs="Times New Roman"/>
          <w:sz w:val="24"/>
          <w:szCs w:val="24"/>
        </w:rPr>
        <w:t>y</w:t>
      </w:r>
      <w:r w:rsidR="00787A86" w:rsidRPr="002E3CAE">
        <w:rPr>
          <w:rFonts w:ascii="Times New Roman" w:hAnsi="Times New Roman" w:cs="Times New Roman"/>
          <w:sz w:val="24"/>
          <w:szCs w:val="24"/>
        </w:rPr>
        <w:t xml:space="preserve"> efficiency</w:t>
      </w:r>
      <w:r w:rsidRPr="002E3CAE">
        <w:rPr>
          <w:rFonts w:ascii="Times New Roman" w:hAnsi="Times New Roman" w:cs="Times New Roman"/>
          <w:sz w:val="24"/>
          <w:szCs w:val="24"/>
        </w:rPr>
        <w:t xml:space="preserve"> of OER </w:t>
      </w:r>
      <w:r w:rsidR="00787A86" w:rsidRPr="002E3CAE">
        <w:rPr>
          <w:rFonts w:ascii="Times New Roman" w:eastAsiaTheme="minorEastAsia" w:hAnsi="Times New Roman" w:cs="Times New Roman"/>
          <w:sz w:val="24"/>
          <w:szCs w:val="24"/>
        </w:rPr>
        <w:t>i</w:t>
      </w:r>
      <w:r w:rsidR="00787A86" w:rsidRPr="002E3CAE">
        <w:rPr>
          <w:rFonts w:ascii="Times New Roman" w:hAnsi="Times New Roman" w:cs="Times New Roman"/>
          <w:sz w:val="24"/>
          <w:szCs w:val="24"/>
        </w:rPr>
        <w:t xml:space="preserve">s </w:t>
      </w:r>
      <w:r w:rsidRPr="002E3CAE">
        <w:rPr>
          <w:rFonts w:ascii="Times New Roman" w:hAnsi="Times New Roman" w:cs="Times New Roman"/>
          <w:sz w:val="24"/>
          <w:szCs w:val="24"/>
        </w:rPr>
        <w:t xml:space="preserve">measured up to 98.1% by a volumetric method deploying a graduated tube, further confirming the excellent catalytic activity of </w:t>
      </w:r>
      <w:bookmarkStart w:id="170" w:name="OLE_LINK63"/>
      <w:r w:rsidRPr="002E3CAE">
        <w:rPr>
          <w:rFonts w:ascii="Times New Roman" w:hAnsi="Times New Roman" w:cs="Times New Roman"/>
          <w:sz w:val="24"/>
          <w:szCs w:val="24"/>
        </w:rPr>
        <w:t>amino-Co-</w:t>
      </w:r>
      <w:bookmarkEnd w:id="170"/>
      <w:r w:rsidRPr="002E3CAE">
        <w:rPr>
          <w:rFonts w:ascii="Times New Roman" w:hAnsi="Times New Roman" w:cs="Times New Roman"/>
          <w:sz w:val="24"/>
          <w:szCs w:val="24"/>
        </w:rPr>
        <w:t>MOF</w:t>
      </w:r>
      <w:r w:rsidR="005C40D5" w:rsidRPr="002E3CAE">
        <w:rPr>
          <w:rFonts w:ascii="Times New Roman" w:eastAsia="宋体" w:hAnsi="Times New Roman" w:cs="Times New Roman"/>
          <w:sz w:val="24"/>
          <w:szCs w:val="24"/>
        </w:rPr>
        <w:t>.</w:t>
      </w:r>
    </w:p>
    <w:p w14:paraId="1C6F2D58" w14:textId="702B5ADD" w:rsidR="00416245" w:rsidRPr="002E3CAE" w:rsidRDefault="003F544F" w:rsidP="009A7554">
      <w:pPr>
        <w:widowControl/>
        <w:spacing w:line="360" w:lineRule="auto"/>
        <w:jc w:val="left"/>
        <w:rPr>
          <w:rFonts w:ascii="Times New Roman" w:eastAsiaTheme="minorEastAsia" w:hAnsi="Times New Roman" w:cs="Times New Roman"/>
          <w:sz w:val="24"/>
          <w:szCs w:val="24"/>
        </w:rPr>
      </w:pPr>
      <w:r w:rsidRPr="002E3CAE">
        <w:rPr>
          <w:rFonts w:ascii="Times New Roman" w:hAnsi="Times New Roman" w:cs="Times New Roman"/>
          <w:sz w:val="24"/>
          <w:szCs w:val="24"/>
        </w:rPr>
        <w:br w:type="page"/>
      </w:r>
    </w:p>
    <w:p w14:paraId="022425C6" w14:textId="62594358" w:rsidR="00043FA8" w:rsidRPr="002E3CAE" w:rsidRDefault="00863C45" w:rsidP="009A7554">
      <w:pPr>
        <w:keepNext/>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noProof/>
          <w:sz w:val="24"/>
          <w:szCs w:val="24"/>
        </w:rPr>
        <w:lastRenderedPageBreak/>
        <w:drawing>
          <wp:inline distT="0" distB="0" distL="0" distR="0" wp14:anchorId="3E3FA7EF" wp14:editId="3BC110A4">
            <wp:extent cx="3600000" cy="3195541"/>
            <wp:effectExtent l="0" t="0" r="635" b="0"/>
            <wp:docPr id="178303284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00000" cy="3195541"/>
                    </a:xfrm>
                    <a:prstGeom prst="rect">
                      <a:avLst/>
                    </a:prstGeom>
                    <a:noFill/>
                  </pic:spPr>
                </pic:pic>
              </a:graphicData>
            </a:graphic>
          </wp:inline>
        </w:drawing>
      </w:r>
    </w:p>
    <w:p w14:paraId="644B2124" w14:textId="6F2FE3C1" w:rsidR="00F73FA1" w:rsidRPr="002E3CAE" w:rsidRDefault="00043FA8" w:rsidP="009A7554">
      <w:pPr>
        <w:pStyle w:val="af3"/>
        <w:spacing w:line="360" w:lineRule="auto"/>
        <w:jc w:val="both"/>
        <w:rPr>
          <w:rFonts w:ascii="Times New Roman" w:hAnsi="Times New Roman" w:cs="Times New Roman"/>
          <w:b w:val="0"/>
          <w:bCs/>
          <w:vanish/>
          <w:sz w:val="24"/>
          <w:szCs w:val="24"/>
          <w:specVanish/>
        </w:rPr>
      </w:pPr>
      <w:bookmarkStart w:id="171" w:name="_Toc207399145"/>
      <w:r w:rsidRPr="002E3CAE">
        <w:rPr>
          <w:rFonts w:ascii="Times New Roman" w:hAnsi="Times New Roman" w:cs="Times New Roman"/>
          <w:sz w:val="24"/>
          <w:szCs w:val="24"/>
        </w:rPr>
        <w:t xml:space="preserve">Supplementary Fig. </w:t>
      </w:r>
      <w:r w:rsidR="006560AE" w:rsidRPr="002E3CAE">
        <w:rPr>
          <w:rFonts w:ascii="Times New Roman" w:eastAsiaTheme="minorEastAsia" w:hAnsi="Times New Roman" w:cs="Times New Roman"/>
          <w:sz w:val="24"/>
          <w:szCs w:val="24"/>
        </w:rPr>
        <w:t>64</w:t>
      </w:r>
      <w:r w:rsidR="00EF7C9D" w:rsidRPr="002E3CAE">
        <w:rPr>
          <w:rFonts w:ascii="Times New Roman" w:hAnsi="Times New Roman" w:cs="Times New Roman"/>
          <w:sz w:val="24"/>
          <w:szCs w:val="24"/>
        </w:rPr>
        <w:t>.</w:t>
      </w:r>
      <w:bookmarkEnd w:id="171"/>
    </w:p>
    <w:p w14:paraId="71A4B3EE" w14:textId="499F2EF2" w:rsidR="00B84B99" w:rsidRPr="002E3CAE" w:rsidRDefault="00B84B99"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Overpotential comparison under the </w:t>
      </w:r>
      <w:r w:rsidR="00556D8F" w:rsidRPr="002E3CAE">
        <w:rPr>
          <w:rFonts w:ascii="Times New Roman" w:eastAsiaTheme="minorEastAsia" w:hAnsi="Times New Roman" w:cs="Times New Roman"/>
          <w:sz w:val="24"/>
          <w:szCs w:val="24"/>
        </w:rPr>
        <w:t>high</w:t>
      </w:r>
      <w:r w:rsidRPr="002E3CAE">
        <w:rPr>
          <w:rFonts w:ascii="Times New Roman" w:hAnsi="Times New Roman" w:cs="Times New Roman"/>
          <w:sz w:val="24"/>
          <w:szCs w:val="24"/>
        </w:rPr>
        <w:t xml:space="preserve"> current density of </w:t>
      </w:r>
      <w:r w:rsidR="00762AC1" w:rsidRPr="002E3CAE">
        <w:rPr>
          <w:rFonts w:ascii="Times New Roman" w:hAnsi="Times New Roman" w:cs="Times New Roman"/>
          <w:sz w:val="24"/>
          <w:szCs w:val="24"/>
        </w:rPr>
        <w:t>amino-</w:t>
      </w:r>
      <w:r w:rsidRPr="002E3CAE">
        <w:rPr>
          <w:rFonts w:ascii="Times New Roman" w:hAnsi="Times New Roman" w:cs="Times New Roman"/>
          <w:sz w:val="24"/>
          <w:szCs w:val="24"/>
        </w:rPr>
        <w:t>Co</w:t>
      </w:r>
      <w:r w:rsidR="00AF2B71" w:rsidRPr="002E3CAE">
        <w:rPr>
          <w:rFonts w:ascii="Times New Roman" w:hAnsi="Times New Roman" w:cs="Times New Roman"/>
          <w:sz w:val="24"/>
          <w:szCs w:val="24"/>
        </w:rPr>
        <w:t>-MOF</w:t>
      </w:r>
      <w:r w:rsidRPr="002E3CAE">
        <w:rPr>
          <w:rFonts w:ascii="Times New Roman" w:hAnsi="Times New Roman" w:cs="Times New Roman"/>
          <w:sz w:val="24"/>
          <w:szCs w:val="24"/>
        </w:rPr>
        <w:t xml:space="preserve"> and reported </w:t>
      </w:r>
      <w:bookmarkStart w:id="172" w:name="_Hlk178101678"/>
      <w:r w:rsidR="009C19CC" w:rsidRPr="002E3CAE">
        <w:rPr>
          <w:rFonts w:ascii="Times New Roman" w:hAnsi="Times New Roman" w:cs="Times New Roman"/>
          <w:sz w:val="24"/>
          <w:szCs w:val="24"/>
        </w:rPr>
        <w:t>non-noble metal</w:t>
      </w:r>
      <w:r w:rsidRPr="002E3CAE">
        <w:rPr>
          <w:rFonts w:ascii="Times New Roman" w:hAnsi="Times New Roman" w:cs="Times New Roman"/>
          <w:sz w:val="24"/>
          <w:szCs w:val="24"/>
        </w:rPr>
        <w:t>-based</w:t>
      </w:r>
      <w:bookmarkEnd w:id="172"/>
      <w:r w:rsidRPr="002E3CAE">
        <w:rPr>
          <w:rFonts w:ascii="Times New Roman" w:hAnsi="Times New Roman" w:cs="Times New Roman"/>
          <w:sz w:val="24"/>
          <w:szCs w:val="24"/>
        </w:rPr>
        <w:t xml:space="preserve"> catalysts in 1 M KOH </w:t>
      </w:r>
      <w:r w:rsidRPr="002E3CAE">
        <w:rPr>
          <w:rFonts w:ascii="Times New Roman" w:hAnsi="Times New Roman" w:cs="Times New Roman"/>
          <w:kern w:val="0"/>
          <w:sz w:val="24"/>
          <w:szCs w:val="24"/>
          <w14:ligatures w14:val="none"/>
        </w:rPr>
        <w:t>(</w:t>
      </w:r>
      <w:r w:rsidR="00383868" w:rsidRPr="002E3CAE">
        <w:rPr>
          <w:rFonts w:ascii="Times New Roman" w:hAnsi="Times New Roman" w:cs="Times New Roman"/>
          <w:sz w:val="24"/>
          <w:szCs w:val="24"/>
        </w:rPr>
        <w:t>vide</w:t>
      </w:r>
      <w:r w:rsidRPr="002E3CAE">
        <w:rPr>
          <w:rFonts w:ascii="Times New Roman" w:hAnsi="Times New Roman" w:cs="Times New Roman"/>
          <w:kern w:val="0"/>
          <w:sz w:val="24"/>
          <w:szCs w:val="24"/>
          <w14:ligatures w14:val="none"/>
        </w:rPr>
        <w:t xml:space="preserve"> Supplementary Table </w:t>
      </w:r>
      <w:r w:rsidR="00D64641" w:rsidRPr="002E3CAE">
        <w:rPr>
          <w:rFonts w:ascii="Times New Roman" w:hAnsi="Times New Roman" w:cs="Times New Roman"/>
          <w:kern w:val="0"/>
          <w:sz w:val="24"/>
          <w:szCs w:val="24"/>
          <w14:ligatures w14:val="none"/>
        </w:rPr>
        <w:t>1</w:t>
      </w:r>
      <w:r w:rsidR="00CC14B2" w:rsidRPr="002E3CAE">
        <w:rPr>
          <w:rFonts w:ascii="Times New Roman" w:eastAsiaTheme="minorEastAsia" w:hAnsi="Times New Roman" w:cs="Times New Roman"/>
          <w:kern w:val="0"/>
          <w:sz w:val="24"/>
          <w:szCs w:val="24"/>
          <w14:ligatures w14:val="none"/>
        </w:rPr>
        <w:t>3</w:t>
      </w:r>
      <w:r w:rsidRPr="002E3CAE">
        <w:rPr>
          <w:rFonts w:ascii="Times New Roman" w:hAnsi="Times New Roman" w:cs="Times New Roman"/>
          <w:kern w:val="0"/>
          <w:sz w:val="24"/>
          <w:szCs w:val="24"/>
          <w14:ligatures w14:val="none"/>
        </w:rPr>
        <w:t>)</w:t>
      </w:r>
      <w:r w:rsidRPr="002E3CAE">
        <w:rPr>
          <w:rFonts w:ascii="Times New Roman" w:hAnsi="Times New Roman" w:cs="Times New Roman"/>
          <w:sz w:val="24"/>
          <w:szCs w:val="24"/>
        </w:rPr>
        <w:t>.</w:t>
      </w:r>
    </w:p>
    <w:p w14:paraId="27B59381" w14:textId="523C2B24" w:rsidR="00FD66AC" w:rsidRPr="002E3CAE" w:rsidRDefault="00556D8F" w:rsidP="00556D8F">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The amino-Co-MOF shows a higher OER performance by comparison with previously reported transition metal-based OER catalysts under high current density.</w:t>
      </w:r>
    </w:p>
    <w:p w14:paraId="42C8CBB1" w14:textId="5341A0EF" w:rsidR="00A81B45" w:rsidRPr="002E3CAE" w:rsidRDefault="007F493D" w:rsidP="009A7554">
      <w:pPr>
        <w:widowControl/>
        <w:spacing w:line="360" w:lineRule="auto"/>
        <w:jc w:val="left"/>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p>
    <w:p w14:paraId="40F9DDB5" w14:textId="33B0104E" w:rsidR="00043FA8" w:rsidRPr="002E3CAE" w:rsidRDefault="00A77EB2" w:rsidP="009A7554">
      <w:pPr>
        <w:keepNext/>
        <w:widowControl/>
        <w:spacing w:line="360" w:lineRule="auto"/>
        <w:jc w:val="center"/>
        <w:rPr>
          <w:rFonts w:ascii="Times New Roman" w:hAnsi="Times New Roman" w:cs="Times New Roman"/>
          <w:sz w:val="24"/>
          <w:szCs w:val="24"/>
        </w:rPr>
      </w:pPr>
      <w:r w:rsidRPr="002E3CAE">
        <w:rPr>
          <w:rFonts w:ascii="Times New Roman" w:hAnsi="Times New Roman" w:cs="Times New Roman"/>
          <w:noProof/>
          <w:sz w:val="24"/>
          <w:szCs w:val="24"/>
        </w:rPr>
        <w:lastRenderedPageBreak/>
        <w:drawing>
          <wp:inline distT="0" distB="0" distL="0" distR="0" wp14:anchorId="090D530D" wp14:editId="5E1E3623">
            <wp:extent cx="3600000" cy="3166836"/>
            <wp:effectExtent l="0" t="0" r="635" b="0"/>
            <wp:docPr id="121994770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00000" cy="3166836"/>
                    </a:xfrm>
                    <a:prstGeom prst="rect">
                      <a:avLst/>
                    </a:prstGeom>
                    <a:noFill/>
                  </pic:spPr>
                </pic:pic>
              </a:graphicData>
            </a:graphic>
          </wp:inline>
        </w:drawing>
      </w:r>
    </w:p>
    <w:p w14:paraId="7F46CB09" w14:textId="3B111A11" w:rsidR="00F73FA1" w:rsidRPr="002E3CAE" w:rsidRDefault="00043FA8" w:rsidP="009A7554">
      <w:pPr>
        <w:pStyle w:val="af3"/>
        <w:spacing w:line="360" w:lineRule="auto"/>
        <w:jc w:val="both"/>
        <w:rPr>
          <w:rFonts w:ascii="Times New Roman" w:eastAsiaTheme="minorEastAsia" w:hAnsi="Times New Roman" w:cs="Times New Roman"/>
          <w:b w:val="0"/>
          <w:bCs/>
          <w:vanish/>
          <w:sz w:val="24"/>
          <w:szCs w:val="24"/>
          <w:specVanish/>
        </w:rPr>
      </w:pPr>
      <w:bookmarkStart w:id="173" w:name="_Toc207399146"/>
      <w:r w:rsidRPr="002E3CAE">
        <w:rPr>
          <w:rFonts w:ascii="Times New Roman" w:hAnsi="Times New Roman" w:cs="Times New Roman"/>
          <w:sz w:val="24"/>
          <w:szCs w:val="24"/>
        </w:rPr>
        <w:t xml:space="preserve">Supplementary Fig. </w:t>
      </w:r>
      <w:r w:rsidR="006560AE" w:rsidRPr="002E3CAE">
        <w:rPr>
          <w:rFonts w:ascii="Times New Roman" w:eastAsiaTheme="minorEastAsia" w:hAnsi="Times New Roman" w:cs="Times New Roman"/>
          <w:sz w:val="24"/>
          <w:szCs w:val="24"/>
        </w:rPr>
        <w:t>65</w:t>
      </w:r>
      <w:r w:rsidR="00EF7C9D" w:rsidRPr="002E3CAE">
        <w:rPr>
          <w:rFonts w:ascii="Times New Roman" w:eastAsiaTheme="minorEastAsia" w:hAnsi="Times New Roman" w:cs="Times New Roman"/>
          <w:sz w:val="24"/>
          <w:szCs w:val="24"/>
        </w:rPr>
        <w:t>.</w:t>
      </w:r>
      <w:bookmarkEnd w:id="173"/>
    </w:p>
    <w:p w14:paraId="237013C1" w14:textId="2CDC8A61" w:rsidR="008C13E4" w:rsidRPr="002E3CAE" w:rsidRDefault="00417C58"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Polarization curves of</w:t>
      </w:r>
      <w:r w:rsidRPr="002E3CAE">
        <w:rPr>
          <w:rFonts w:ascii="Times New Roman" w:eastAsiaTheme="minorEastAsia" w:hAnsi="Times New Roman" w:cs="Times New Roman"/>
          <w:sz w:val="24"/>
          <w:szCs w:val="24"/>
        </w:rPr>
        <w:t xml:space="preserve"> </w:t>
      </w:r>
      <w:r w:rsidR="001D26F9" w:rsidRPr="002E3CAE">
        <w:rPr>
          <w:rFonts w:ascii="Times New Roman" w:hAnsi="Times New Roman" w:cs="Times New Roman"/>
          <w:sz w:val="24"/>
          <w:szCs w:val="24"/>
        </w:rPr>
        <w:t xml:space="preserve">Co-MOFs and </w:t>
      </w:r>
      <w:r w:rsidR="00556D8F" w:rsidRPr="002E3CAE">
        <w:rPr>
          <w:rFonts w:ascii="Times New Roman" w:eastAsiaTheme="minorEastAsia" w:hAnsi="Times New Roman" w:cs="Times New Roman"/>
          <w:sz w:val="24"/>
          <w:szCs w:val="24"/>
        </w:rPr>
        <w:t>reference</w:t>
      </w:r>
      <w:r w:rsidR="001D26F9" w:rsidRPr="002E3CAE">
        <w:rPr>
          <w:rFonts w:ascii="Times New Roman" w:hAnsi="Times New Roman" w:cs="Times New Roman"/>
          <w:sz w:val="24"/>
          <w:szCs w:val="24"/>
        </w:rPr>
        <w:t xml:space="preserve"> RuO</w:t>
      </w:r>
      <w:r w:rsidR="001D26F9" w:rsidRPr="002E3CAE">
        <w:rPr>
          <w:rFonts w:ascii="Times New Roman" w:hAnsi="Times New Roman" w:cs="Times New Roman"/>
          <w:sz w:val="24"/>
          <w:szCs w:val="24"/>
          <w:vertAlign w:val="subscript"/>
        </w:rPr>
        <w:t>2</w:t>
      </w:r>
      <w:r w:rsidR="001D26F9" w:rsidRPr="002E3CAE">
        <w:rPr>
          <w:rFonts w:ascii="Times New Roman" w:hAnsi="Times New Roman" w:cs="Times New Roman"/>
          <w:sz w:val="24"/>
          <w:szCs w:val="24"/>
        </w:rPr>
        <w:t xml:space="preserve"> </w:t>
      </w:r>
      <w:r w:rsidRPr="002E3CAE">
        <w:rPr>
          <w:rFonts w:ascii="Times New Roman" w:eastAsiaTheme="minorEastAsia" w:hAnsi="Times New Roman" w:cs="Times New Roman"/>
          <w:sz w:val="24"/>
          <w:szCs w:val="24"/>
        </w:rPr>
        <w:t>at a Nickel substrate</w:t>
      </w:r>
      <w:r w:rsidR="001D26F9" w:rsidRPr="002E3CAE">
        <w:rPr>
          <w:rFonts w:ascii="Times New Roman" w:hAnsi="Times New Roman" w:cs="Times New Roman"/>
          <w:sz w:val="24"/>
          <w:szCs w:val="24"/>
        </w:rPr>
        <w:t xml:space="preserve"> with 90% </w:t>
      </w:r>
      <w:proofErr w:type="spellStart"/>
      <w:r w:rsidR="001D26F9" w:rsidRPr="002E3CAE">
        <w:rPr>
          <w:rFonts w:ascii="Times New Roman" w:hAnsi="Times New Roman" w:cs="Times New Roman"/>
          <w:sz w:val="24"/>
          <w:szCs w:val="24"/>
        </w:rPr>
        <w:t>iR</w:t>
      </w:r>
      <w:proofErr w:type="spellEnd"/>
      <w:r w:rsidR="001D26F9" w:rsidRPr="002E3CAE">
        <w:rPr>
          <w:rFonts w:ascii="Times New Roman" w:hAnsi="Times New Roman" w:cs="Times New Roman"/>
          <w:sz w:val="24"/>
          <w:szCs w:val="24"/>
        </w:rPr>
        <w:t>-correction</w:t>
      </w:r>
      <w:r w:rsidR="00784622" w:rsidRPr="002E3CAE">
        <w:rPr>
          <w:rFonts w:ascii="Times New Roman" w:eastAsiaTheme="minorEastAsia" w:hAnsi="Times New Roman" w:cs="Times New Roman"/>
          <w:sz w:val="24"/>
          <w:szCs w:val="24"/>
        </w:rPr>
        <w:t xml:space="preserve"> in an AEMWE system</w:t>
      </w:r>
      <w:r w:rsidR="001D26F9" w:rsidRPr="002E3CAE">
        <w:rPr>
          <w:rFonts w:ascii="Times New Roman" w:hAnsi="Times New Roman" w:cs="Times New Roman"/>
          <w:sz w:val="24"/>
          <w:szCs w:val="24"/>
        </w:rPr>
        <w:t>.</w:t>
      </w:r>
    </w:p>
    <w:p w14:paraId="13174E6F" w14:textId="12B100B5" w:rsidR="00556D8F" w:rsidRPr="002E3CAE" w:rsidRDefault="00556D8F" w:rsidP="00556D8F">
      <w:pPr>
        <w:spacing w:line="360" w:lineRule="auto"/>
        <w:ind w:firstLineChars="200" w:firstLine="48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Across the entire current density range, amino-Co-MOF exhibits the lowest cell voltage compared with hydroxy-Co-MOF, </w:t>
      </w:r>
      <w:proofErr w:type="spellStart"/>
      <w:r w:rsidRPr="002E3CAE">
        <w:rPr>
          <w:rFonts w:ascii="Times New Roman" w:eastAsiaTheme="minorEastAsia" w:hAnsi="Times New Roman" w:cs="Times New Roman"/>
          <w:sz w:val="24"/>
          <w:szCs w:val="24"/>
        </w:rPr>
        <w:t>thio</w:t>
      </w:r>
      <w:proofErr w:type="spellEnd"/>
      <w:r w:rsidRPr="002E3CAE">
        <w:rPr>
          <w:rFonts w:ascii="Times New Roman" w:eastAsiaTheme="minorEastAsia" w:hAnsi="Times New Roman" w:cs="Times New Roman"/>
          <w:sz w:val="24"/>
          <w:szCs w:val="24"/>
        </w:rPr>
        <w:t>-Co-MOF, and RuO</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 xml:space="preserve">, highlighting its superior catalytic efficiency under practical electrolysis conditions. These results </w:t>
      </w:r>
      <w:r w:rsidR="00787A86" w:rsidRPr="002E3CAE">
        <w:rPr>
          <w:rFonts w:ascii="Times New Roman" w:eastAsiaTheme="minorEastAsia" w:hAnsi="Times New Roman" w:cs="Times New Roman"/>
          <w:sz w:val="24"/>
          <w:szCs w:val="24"/>
        </w:rPr>
        <w:t xml:space="preserve">demonstrate </w:t>
      </w:r>
      <w:r w:rsidRPr="002E3CAE">
        <w:rPr>
          <w:rFonts w:ascii="Times New Roman" w:eastAsiaTheme="minorEastAsia" w:hAnsi="Times New Roman" w:cs="Times New Roman"/>
          <w:sz w:val="24"/>
          <w:szCs w:val="24"/>
        </w:rPr>
        <w:t xml:space="preserve">the practical viability of </w:t>
      </w:r>
      <w:r w:rsidR="002A09C2" w:rsidRPr="002E3CAE">
        <w:rPr>
          <w:rFonts w:ascii="Times New Roman" w:eastAsiaTheme="minorEastAsia" w:hAnsi="Times New Roman" w:cs="Times New Roman"/>
          <w:sz w:val="24"/>
          <w:szCs w:val="24"/>
        </w:rPr>
        <w:t>amino-Co-MOF</w:t>
      </w:r>
      <w:r w:rsidRPr="002E3CAE">
        <w:rPr>
          <w:rFonts w:ascii="Times New Roman" w:eastAsiaTheme="minorEastAsia" w:hAnsi="Times New Roman" w:cs="Times New Roman"/>
          <w:sz w:val="24"/>
          <w:szCs w:val="24"/>
        </w:rPr>
        <w:t xml:space="preserve"> as a high-performance anode for alkaline water electrolysis.</w:t>
      </w:r>
    </w:p>
    <w:p w14:paraId="05A9F1D6" w14:textId="61480837" w:rsidR="00663433" w:rsidRPr="002E3CAE" w:rsidRDefault="003F544F"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2FB01014" w14:textId="07B98F2A" w:rsidR="00784622" w:rsidRPr="00773356" w:rsidRDefault="00773356" w:rsidP="009A7554">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rPr>
        <w:lastRenderedPageBreak/>
        <w:drawing>
          <wp:inline distT="0" distB="0" distL="0" distR="0" wp14:anchorId="494B369B" wp14:editId="12FD1ABE">
            <wp:extent cx="5400000" cy="2320422"/>
            <wp:effectExtent l="0" t="0" r="0" b="0"/>
            <wp:docPr id="10607797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00" cy="2320422"/>
                    </a:xfrm>
                    <a:prstGeom prst="rect">
                      <a:avLst/>
                    </a:prstGeom>
                    <a:noFill/>
                  </pic:spPr>
                </pic:pic>
              </a:graphicData>
            </a:graphic>
          </wp:inline>
        </w:drawing>
      </w:r>
    </w:p>
    <w:p w14:paraId="61141569" w14:textId="75083A92" w:rsidR="00784622" w:rsidRPr="002E3CAE" w:rsidRDefault="00784622" w:rsidP="009A7554">
      <w:pPr>
        <w:pStyle w:val="af3"/>
        <w:spacing w:line="360" w:lineRule="auto"/>
        <w:jc w:val="both"/>
        <w:rPr>
          <w:rFonts w:ascii="Times New Roman" w:eastAsiaTheme="minorEastAsia" w:hAnsi="Times New Roman" w:cs="Times New Roman"/>
          <w:b w:val="0"/>
          <w:bCs/>
          <w:vanish/>
          <w:sz w:val="24"/>
          <w:szCs w:val="24"/>
          <w:specVanish/>
        </w:rPr>
      </w:pPr>
      <w:bookmarkStart w:id="174" w:name="_Toc207399147"/>
      <w:r w:rsidRPr="002E3CAE">
        <w:rPr>
          <w:rFonts w:ascii="Times New Roman" w:hAnsi="Times New Roman" w:cs="Times New Roman"/>
          <w:sz w:val="24"/>
          <w:szCs w:val="24"/>
        </w:rPr>
        <w:t xml:space="preserve">Supplementary Fig. </w:t>
      </w:r>
      <w:r w:rsidR="006560AE" w:rsidRPr="002E3CAE">
        <w:rPr>
          <w:rFonts w:ascii="Times New Roman" w:eastAsiaTheme="minorEastAsia" w:hAnsi="Times New Roman" w:cs="Times New Roman"/>
          <w:sz w:val="24"/>
          <w:szCs w:val="24"/>
        </w:rPr>
        <w:t>66</w:t>
      </w:r>
      <w:r w:rsidR="00EF7C9D" w:rsidRPr="002E3CAE">
        <w:rPr>
          <w:rFonts w:ascii="Times New Roman" w:hAnsi="Times New Roman" w:cs="Times New Roman"/>
          <w:sz w:val="24"/>
          <w:szCs w:val="24"/>
        </w:rPr>
        <w:t>.</w:t>
      </w:r>
      <w:bookmarkEnd w:id="174"/>
    </w:p>
    <w:p w14:paraId="5A863E53" w14:textId="7EA7563C" w:rsidR="00784622" w:rsidRPr="002D20A9" w:rsidRDefault="00784622" w:rsidP="009A7554">
      <w:pPr>
        <w:spacing w:line="360" w:lineRule="auto"/>
        <w:rPr>
          <w:rFonts w:ascii="Times New Roman" w:eastAsiaTheme="minorEastAsia" w:hAnsi="Times New Roman" w:cs="Times New Roman"/>
          <w:sz w:val="24"/>
          <w:szCs w:val="24"/>
        </w:rPr>
      </w:pPr>
      <w:r w:rsidRPr="002E3CAE">
        <w:rPr>
          <w:rFonts w:ascii="Times New Roman" w:hAnsi="Times New Roman" w:cs="Times New Roman"/>
          <w:b/>
          <w:bCs/>
          <w:sz w:val="24"/>
          <w:szCs w:val="24"/>
        </w:rPr>
        <w:t xml:space="preserve"> </w:t>
      </w:r>
      <w:r w:rsidR="002D20A9">
        <w:rPr>
          <w:rFonts w:ascii="Times New Roman" w:eastAsiaTheme="minorEastAsia" w:hAnsi="Times New Roman" w:cs="Times New Roman" w:hint="eastAsia"/>
          <w:b/>
          <w:bCs/>
          <w:sz w:val="24"/>
          <w:szCs w:val="24"/>
        </w:rPr>
        <w:t xml:space="preserve">(a) </w:t>
      </w:r>
      <w:r w:rsidRPr="002E3CAE">
        <w:rPr>
          <w:rFonts w:ascii="Times New Roman" w:hAnsi="Times New Roman" w:cs="Times New Roman"/>
          <w:sz w:val="24"/>
          <w:szCs w:val="24"/>
        </w:rPr>
        <w:t xml:space="preserve">Polarization curves of </w:t>
      </w:r>
      <w:r w:rsidRPr="002E3CAE">
        <w:rPr>
          <w:rFonts w:ascii="Times New Roman" w:eastAsiaTheme="minorEastAsia" w:hAnsi="Times New Roman" w:cs="Times New Roman"/>
          <w:sz w:val="24"/>
          <w:szCs w:val="24"/>
        </w:rPr>
        <w:t>commercial Raney Nickel at operating conditions of 25℃ and 80℃</w:t>
      </w:r>
      <w:r w:rsidRPr="002E3CAE">
        <w:rPr>
          <w:rFonts w:ascii="Times New Roman" w:hAnsi="Times New Roman" w:cs="Times New Roman"/>
          <w:sz w:val="24"/>
          <w:szCs w:val="24"/>
        </w:rPr>
        <w:t xml:space="preserve"> with 90% </w:t>
      </w:r>
      <w:proofErr w:type="spellStart"/>
      <w:r w:rsidRPr="002E3CAE">
        <w:rPr>
          <w:rFonts w:ascii="Times New Roman" w:hAnsi="Times New Roman" w:cs="Times New Roman"/>
          <w:sz w:val="24"/>
          <w:szCs w:val="24"/>
        </w:rPr>
        <w:t>iR</w:t>
      </w:r>
      <w:proofErr w:type="spellEnd"/>
      <w:r w:rsidRPr="002E3CAE">
        <w:rPr>
          <w:rFonts w:ascii="Times New Roman" w:hAnsi="Times New Roman" w:cs="Times New Roman"/>
          <w:sz w:val="24"/>
          <w:szCs w:val="24"/>
        </w:rPr>
        <w:t>-correction</w:t>
      </w:r>
      <w:r w:rsidRPr="002E3CAE">
        <w:rPr>
          <w:rFonts w:ascii="Times New Roman" w:eastAsiaTheme="minorEastAsia" w:hAnsi="Times New Roman" w:cs="Times New Roman"/>
          <w:sz w:val="24"/>
          <w:szCs w:val="24"/>
        </w:rPr>
        <w:t xml:space="preserve"> in an AEMWE system</w:t>
      </w:r>
      <w:r w:rsidRPr="002E3CAE">
        <w:rPr>
          <w:rFonts w:ascii="Times New Roman" w:hAnsi="Times New Roman" w:cs="Times New Roman"/>
          <w:sz w:val="24"/>
          <w:szCs w:val="24"/>
        </w:rPr>
        <w:t>.</w:t>
      </w:r>
      <w:r w:rsidR="002D20A9" w:rsidRPr="002D20A9">
        <w:rPr>
          <w:rFonts w:ascii="Times New Roman" w:eastAsiaTheme="minorEastAsia" w:hAnsi="Times New Roman" w:cs="Times New Roman"/>
          <w:sz w:val="24"/>
          <w:szCs w:val="24"/>
        </w:rPr>
        <w:t xml:space="preserve"> </w:t>
      </w:r>
      <w:r w:rsidR="002D20A9" w:rsidRPr="002D20A9">
        <w:rPr>
          <w:rFonts w:ascii="Times New Roman" w:eastAsiaTheme="minorEastAsia" w:hAnsi="Times New Roman" w:cs="Times New Roman"/>
          <w:b/>
          <w:bCs/>
          <w:sz w:val="24"/>
          <w:szCs w:val="24"/>
        </w:rPr>
        <w:t>(b)</w:t>
      </w:r>
      <w:r w:rsidR="002D20A9" w:rsidRPr="002D20A9">
        <w:rPr>
          <w:rFonts w:ascii="Times New Roman" w:eastAsiaTheme="minorEastAsia" w:hAnsi="Times New Roman" w:cs="Times New Roman"/>
          <w:sz w:val="24"/>
          <w:szCs w:val="24"/>
        </w:rPr>
        <w:t xml:space="preserve"> </w:t>
      </w:r>
      <w:bookmarkStart w:id="175" w:name="_Hlk207796174"/>
      <w:r w:rsidR="002D20A9" w:rsidRPr="002D20A9">
        <w:rPr>
          <w:rFonts w:ascii="Times New Roman" w:eastAsiaTheme="minorEastAsia" w:hAnsi="Times New Roman" w:cs="Times New Roman"/>
          <w:sz w:val="24"/>
          <w:szCs w:val="24"/>
        </w:rPr>
        <w:t>Comparison of energy consumption for</w:t>
      </w:r>
      <w:bookmarkEnd w:id="175"/>
      <w:r w:rsidR="002D20A9" w:rsidRPr="002D20A9">
        <w:rPr>
          <w:rFonts w:ascii="Times New Roman" w:eastAsiaTheme="minorEastAsia" w:hAnsi="Times New Roman" w:cs="Times New Roman"/>
          <w:sz w:val="24"/>
          <w:szCs w:val="24"/>
        </w:rPr>
        <w:t xml:space="preserve"> different samples at different operating conditions.</w:t>
      </w:r>
    </w:p>
    <w:p w14:paraId="683C2195" w14:textId="56EDBB1C" w:rsidR="002A09C2" w:rsidRPr="002E3CAE" w:rsidRDefault="002A09C2" w:rsidP="002A09C2">
      <w:pPr>
        <w:spacing w:line="360" w:lineRule="auto"/>
        <w:ind w:firstLineChars="200" w:firstLine="480"/>
        <w:rPr>
          <w:rFonts w:ascii="Times New Roman" w:eastAsiaTheme="minorEastAsia" w:hAnsi="Times New Roman" w:cs="Times New Roman"/>
          <w:sz w:val="24"/>
          <w:szCs w:val="24"/>
        </w:rPr>
      </w:pPr>
      <w:r w:rsidRPr="002D20A9">
        <w:rPr>
          <w:rFonts w:ascii="Times New Roman" w:eastAsiaTheme="minorEastAsia" w:hAnsi="Times New Roman" w:cs="Times New Roman"/>
          <w:sz w:val="24"/>
          <w:szCs w:val="24"/>
        </w:rPr>
        <w:t xml:space="preserve">The </w:t>
      </w:r>
      <w:r w:rsidR="0048428E" w:rsidRPr="002D20A9">
        <w:rPr>
          <w:rFonts w:ascii="Times New Roman" w:eastAsiaTheme="minorEastAsia" w:hAnsi="Times New Roman" w:cs="Times New Roman"/>
          <w:sz w:val="24"/>
          <w:szCs w:val="24"/>
        </w:rPr>
        <w:t xml:space="preserve">direct current </w:t>
      </w:r>
      <w:r w:rsidRPr="002D20A9">
        <w:rPr>
          <w:rFonts w:ascii="Times New Roman" w:eastAsiaTheme="minorEastAsia" w:hAnsi="Times New Roman" w:cs="Times New Roman"/>
          <w:sz w:val="24"/>
          <w:szCs w:val="24"/>
        </w:rPr>
        <w:t>energy consumption for water electrolysis can be calculated</w:t>
      </w:r>
      <w:r w:rsidRPr="002E3CAE">
        <w:rPr>
          <w:rFonts w:ascii="Times New Roman" w:eastAsiaTheme="minorEastAsia" w:hAnsi="Times New Roman" w:cs="Times New Roman"/>
          <w:sz w:val="24"/>
          <w:szCs w:val="24"/>
        </w:rPr>
        <w:t xml:space="preserve"> using the </w:t>
      </w:r>
      <w:r w:rsidR="0048428E" w:rsidRPr="002E3CAE">
        <w:rPr>
          <w:rFonts w:ascii="Times New Roman" w:eastAsiaTheme="minorEastAsia" w:hAnsi="Times New Roman" w:cs="Times New Roman"/>
          <w:sz w:val="24"/>
          <w:szCs w:val="24"/>
        </w:rPr>
        <w:t>following</w:t>
      </w:r>
      <w:r w:rsidRPr="002E3CAE">
        <w:rPr>
          <w:rFonts w:ascii="Times New Roman" w:eastAsiaTheme="minorEastAsia" w:hAnsi="Times New Roman" w:cs="Times New Roman"/>
          <w:sz w:val="24"/>
          <w:szCs w:val="24"/>
        </w:rPr>
        <w:t xml:space="preserve"> formula: </w:t>
      </w:r>
    </w:p>
    <w:p w14:paraId="08E8EF15" w14:textId="3341B651" w:rsidR="002A09C2" w:rsidRPr="002E3CAE" w:rsidRDefault="002A09C2" w:rsidP="002A09C2">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Energy Consumption (kW h/Nm</w:t>
      </w:r>
      <w:r w:rsidRPr="002E3CAE">
        <w:rPr>
          <w:rFonts w:ascii="Times New Roman" w:eastAsiaTheme="minorEastAsia" w:hAnsi="Times New Roman" w:cs="Times New Roman"/>
          <w:sz w:val="24"/>
          <w:szCs w:val="24"/>
          <w:vertAlign w:val="superscript"/>
        </w:rPr>
        <w:t>3</w:t>
      </w:r>
      <w:r w:rsidRPr="002E3CAE">
        <w:rPr>
          <w:rFonts w:ascii="Times New Roman" w:eastAsiaTheme="minorEastAsia" w:hAnsi="Times New Roman" w:cs="Times New Roman"/>
          <w:sz w:val="24"/>
          <w:szCs w:val="24"/>
        </w:rPr>
        <w:t xml:space="preserve"> H</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 xml:space="preserve">) = </w:t>
      </w:r>
      <w:r w:rsidR="000B791D" w:rsidRPr="002E3CAE">
        <w:rPr>
          <w:rFonts w:ascii="Times New Roman" w:eastAsiaTheme="minorEastAsia" w:hAnsi="Times New Roman" w:cs="Times New Roman"/>
          <w:sz w:val="24"/>
          <w:szCs w:val="24"/>
        </w:rPr>
        <w:t>2390</w:t>
      </w:r>
      <w:r w:rsidR="008D4CE4" w:rsidRPr="002E3CAE">
        <w:rPr>
          <w:rFonts w:ascii="Times New Roman" w:eastAsiaTheme="minorEastAsia" w:hAnsi="Times New Roman" w:cs="Times New Roman"/>
          <w:sz w:val="24"/>
          <w:szCs w:val="24"/>
        </w:rPr>
        <w:t>(A h/Nm</w:t>
      </w:r>
      <w:proofErr w:type="gramStart"/>
      <w:r w:rsidR="008D4CE4" w:rsidRPr="002E3CAE">
        <w:rPr>
          <w:rFonts w:ascii="Times New Roman" w:eastAsiaTheme="minorEastAsia" w:hAnsi="Times New Roman" w:cs="Times New Roman"/>
          <w:sz w:val="24"/>
          <w:szCs w:val="24"/>
          <w:vertAlign w:val="superscript"/>
        </w:rPr>
        <w:t>3</w:t>
      </w:r>
      <w:r w:rsidR="008D4CE4" w:rsidRPr="002E3CAE">
        <w:rPr>
          <w:rFonts w:ascii="Times New Roman" w:eastAsiaTheme="minorEastAsia" w:hAnsi="Times New Roman" w:cs="Times New Roman"/>
          <w:sz w:val="24"/>
          <w:szCs w:val="24"/>
        </w:rPr>
        <w:t>)</w:t>
      </w:r>
      <w:r w:rsidR="000B791D" w:rsidRPr="002E3CAE">
        <w:rPr>
          <w:rFonts w:ascii="Times New Roman" w:eastAsiaTheme="minorEastAsia" w:hAnsi="Times New Roman" w:cs="Times New Roman"/>
          <w:sz w:val="24"/>
          <w:szCs w:val="24"/>
        </w:rPr>
        <w:t>*</w:t>
      </w:r>
      <w:proofErr w:type="gramEnd"/>
      <w:r w:rsidR="000B791D" w:rsidRPr="002E3CAE">
        <w:rPr>
          <w:rFonts w:ascii="Times New Roman" w:eastAsiaTheme="minorEastAsia" w:hAnsi="Times New Roman" w:cs="Times New Roman"/>
          <w:sz w:val="24"/>
          <w:szCs w:val="24"/>
        </w:rPr>
        <w:t>E/1000</w:t>
      </w:r>
    </w:p>
    <w:p w14:paraId="03FFA285" w14:textId="2BFE34FD" w:rsidR="008D4CE4" w:rsidRPr="002E3CAE" w:rsidRDefault="00555BC7" w:rsidP="008D4CE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where </w:t>
      </w:r>
      <w:r w:rsidR="008D4CE4" w:rsidRPr="002E3CAE">
        <w:rPr>
          <w:rFonts w:ascii="Times New Roman" w:eastAsiaTheme="minorEastAsia" w:hAnsi="Times New Roman" w:cs="Times New Roman"/>
          <w:sz w:val="24"/>
          <w:szCs w:val="24"/>
        </w:rPr>
        <w:t>2390 A h/Nm</w:t>
      </w:r>
      <w:r w:rsidR="008D4CE4" w:rsidRPr="002E3CAE">
        <w:rPr>
          <w:rFonts w:ascii="Times New Roman" w:eastAsiaTheme="minorEastAsia" w:hAnsi="Times New Roman" w:cs="Times New Roman"/>
          <w:sz w:val="24"/>
          <w:szCs w:val="24"/>
          <w:vertAlign w:val="superscript"/>
        </w:rPr>
        <w:t>3</w:t>
      </w:r>
      <w:r w:rsidR="008D4CE4" w:rsidRPr="002E3CAE">
        <w:rPr>
          <w:rFonts w:ascii="Times New Roman" w:eastAsiaTheme="minorEastAsia" w:hAnsi="Times New Roman" w:cs="Times New Roman"/>
          <w:sz w:val="24"/>
          <w:szCs w:val="24"/>
        </w:rPr>
        <w:t xml:space="preserve"> is the theoretical amount of electricity required to produce 1 m</w:t>
      </w:r>
      <w:r w:rsidR="008D4CE4" w:rsidRPr="002E3CAE">
        <w:rPr>
          <w:rFonts w:ascii="Times New Roman" w:eastAsiaTheme="minorEastAsia" w:hAnsi="Times New Roman" w:cs="Times New Roman"/>
          <w:sz w:val="24"/>
          <w:szCs w:val="24"/>
          <w:vertAlign w:val="superscript"/>
        </w:rPr>
        <w:t>3</w:t>
      </w:r>
      <w:r w:rsidR="008D4CE4" w:rsidRPr="002E3CAE">
        <w:rPr>
          <w:rFonts w:ascii="Times New Roman" w:eastAsiaTheme="minorEastAsia" w:hAnsi="Times New Roman" w:cs="Times New Roman"/>
          <w:sz w:val="24"/>
          <w:szCs w:val="24"/>
        </w:rPr>
        <w:t xml:space="preserve"> of hydrogen under standard conditions, </w:t>
      </w:r>
      <w:r w:rsidRPr="002E3CAE">
        <w:rPr>
          <w:rFonts w:ascii="Times New Roman" w:eastAsiaTheme="minorEastAsia" w:hAnsi="Times New Roman" w:cs="Times New Roman"/>
          <w:sz w:val="24"/>
          <w:szCs w:val="24"/>
        </w:rPr>
        <w:t xml:space="preserve">and </w:t>
      </w:r>
      <w:r w:rsidR="008D4CE4" w:rsidRPr="002E3CAE">
        <w:rPr>
          <w:rFonts w:ascii="Times New Roman" w:eastAsiaTheme="minorEastAsia" w:hAnsi="Times New Roman" w:cs="Times New Roman"/>
          <w:sz w:val="24"/>
          <w:szCs w:val="24"/>
        </w:rPr>
        <w:t>1000 is the conversion factor.</w:t>
      </w:r>
    </w:p>
    <w:p w14:paraId="0C4602A1" w14:textId="56F0395D" w:rsidR="008D4CE4" w:rsidRPr="00E60F5C" w:rsidRDefault="00E60F5C" w:rsidP="006560AE">
      <w:pPr>
        <w:spacing w:line="360" w:lineRule="auto"/>
        <w:ind w:firstLineChars="200" w:firstLine="480"/>
        <w:rPr>
          <w:rFonts w:ascii="Times New Roman" w:eastAsiaTheme="minorEastAsia" w:hAnsi="Times New Roman" w:cs="Times New Roman"/>
          <w:sz w:val="24"/>
          <w:szCs w:val="24"/>
        </w:rPr>
      </w:pPr>
      <w:r w:rsidRPr="00E60F5C">
        <w:rPr>
          <w:rFonts w:ascii="Times New Roman" w:eastAsiaTheme="minorEastAsia" w:hAnsi="Times New Roman" w:cs="Times New Roman"/>
          <w:sz w:val="24"/>
          <w:szCs w:val="24"/>
        </w:rPr>
        <w:t>Therefore, under the current density of 1 A cm</w:t>
      </w:r>
      <w:r w:rsidRPr="00E60F5C">
        <w:rPr>
          <w:rFonts w:ascii="Times New Roman" w:eastAsiaTheme="minorEastAsia" w:hAnsi="Times New Roman" w:cs="Times New Roman"/>
          <w:sz w:val="24"/>
          <w:szCs w:val="24"/>
          <w:vertAlign w:val="superscript"/>
        </w:rPr>
        <w:t>-2</w:t>
      </w:r>
      <w:r w:rsidRPr="00E60F5C">
        <w:rPr>
          <w:rFonts w:ascii="Times New Roman" w:eastAsiaTheme="minorEastAsia" w:hAnsi="Times New Roman" w:cs="Times New Roman"/>
          <w:sz w:val="24"/>
          <w:szCs w:val="24"/>
        </w:rPr>
        <w:t xml:space="preserve"> at 25℃, compared to the energy consumption of commercial Raney Nickel (6.19 </w:t>
      </w:r>
      <w:proofErr w:type="spellStart"/>
      <w:r w:rsidRPr="00E60F5C">
        <w:rPr>
          <w:rFonts w:ascii="Times New Roman" w:hAnsi="Times New Roman" w:cs="Times New Roman"/>
          <w:sz w:val="24"/>
          <w:szCs w:val="24"/>
        </w:rPr>
        <w:t>kW·h</w:t>
      </w:r>
      <w:proofErr w:type="spellEnd"/>
      <w:r w:rsidRPr="00E60F5C">
        <w:rPr>
          <w:rFonts w:ascii="Times New Roman" w:hAnsi="Times New Roman" w:cs="Times New Roman"/>
          <w:sz w:val="24"/>
          <w:szCs w:val="24"/>
        </w:rPr>
        <w:t>/Nm</w:t>
      </w:r>
      <w:r w:rsidRPr="00E60F5C">
        <w:rPr>
          <w:rFonts w:ascii="Times New Roman" w:hAnsi="Times New Roman" w:cs="Times New Roman"/>
          <w:sz w:val="24"/>
          <w:szCs w:val="24"/>
          <w:vertAlign w:val="superscript"/>
        </w:rPr>
        <w:t>3</w:t>
      </w:r>
      <w:r w:rsidRPr="00E60F5C">
        <w:rPr>
          <w:rFonts w:ascii="Times New Roman" w:eastAsiaTheme="minorEastAsia" w:hAnsi="Times New Roman" w:cs="Times New Roman"/>
          <w:sz w:val="24"/>
          <w:szCs w:val="24"/>
        </w:rPr>
        <w:t xml:space="preserve"> H</w:t>
      </w:r>
      <w:r w:rsidRPr="00E60F5C">
        <w:rPr>
          <w:rFonts w:ascii="Times New Roman" w:eastAsiaTheme="minorEastAsia" w:hAnsi="Times New Roman" w:cs="Times New Roman"/>
          <w:sz w:val="24"/>
          <w:szCs w:val="24"/>
          <w:vertAlign w:val="subscript"/>
        </w:rPr>
        <w:t>2</w:t>
      </w:r>
      <w:r w:rsidRPr="00E60F5C">
        <w:rPr>
          <w:rFonts w:ascii="Times New Roman" w:eastAsiaTheme="minorEastAsia" w:hAnsi="Times New Roman" w:cs="Times New Roman"/>
          <w:sz w:val="24"/>
          <w:szCs w:val="24"/>
        </w:rPr>
        <w:t>), that of amino-Co-MOF is reduced by 75% (Supplementary Figs. 65, 67). Notably, under the current density of 3 A cm</w:t>
      </w:r>
      <w:r w:rsidRPr="00E60F5C">
        <w:rPr>
          <w:rFonts w:ascii="Times New Roman" w:eastAsiaTheme="minorEastAsia" w:hAnsi="Times New Roman" w:cs="Times New Roman"/>
          <w:sz w:val="24"/>
          <w:szCs w:val="24"/>
          <w:vertAlign w:val="superscript"/>
        </w:rPr>
        <w:t>-2</w:t>
      </w:r>
      <w:r w:rsidRPr="00E60F5C">
        <w:rPr>
          <w:rFonts w:ascii="Times New Roman" w:eastAsiaTheme="minorEastAsia" w:hAnsi="Times New Roman" w:cs="Times New Roman"/>
          <w:sz w:val="24"/>
          <w:szCs w:val="24"/>
        </w:rPr>
        <w:t xml:space="preserve"> at 80℃, the energy consumption of commercial Raney Nickel is calculated to be 6.09 kW h/Nm</w:t>
      </w:r>
      <w:r w:rsidRPr="00E60F5C">
        <w:rPr>
          <w:rFonts w:ascii="Times New Roman" w:eastAsiaTheme="minorEastAsia" w:hAnsi="Times New Roman" w:cs="Times New Roman"/>
          <w:sz w:val="24"/>
          <w:szCs w:val="24"/>
          <w:vertAlign w:val="superscript"/>
        </w:rPr>
        <w:t>3</w:t>
      </w:r>
      <w:r w:rsidRPr="00E60F5C">
        <w:rPr>
          <w:rFonts w:ascii="Times New Roman" w:eastAsiaTheme="minorEastAsia" w:hAnsi="Times New Roman" w:cs="Times New Roman"/>
          <w:sz w:val="24"/>
          <w:szCs w:val="24"/>
        </w:rPr>
        <w:t xml:space="preserve"> H</w:t>
      </w:r>
      <w:r w:rsidRPr="00E60F5C">
        <w:rPr>
          <w:rFonts w:ascii="Times New Roman" w:eastAsiaTheme="minorEastAsia" w:hAnsi="Times New Roman" w:cs="Times New Roman"/>
          <w:sz w:val="24"/>
          <w:szCs w:val="24"/>
          <w:vertAlign w:val="subscript"/>
        </w:rPr>
        <w:t>2</w:t>
      </w:r>
      <w:r w:rsidRPr="00E60F5C">
        <w:rPr>
          <w:rFonts w:ascii="Times New Roman" w:eastAsiaTheme="minorEastAsia" w:hAnsi="Times New Roman" w:cs="Times New Roman"/>
          <w:sz w:val="24"/>
          <w:szCs w:val="24"/>
        </w:rPr>
        <w:t xml:space="preserve"> (Supplementary Fig. 66a), while that </w:t>
      </w:r>
      <w:r w:rsidRPr="00E60F5C">
        <w:rPr>
          <w:rFonts w:ascii="Times New Roman" w:hAnsi="Times New Roman" w:cs="Times New Roman"/>
          <w:sz w:val="24"/>
          <w:szCs w:val="24"/>
        </w:rPr>
        <w:t xml:space="preserve">of amino-Co-MOF is 4.18 </w:t>
      </w:r>
      <w:proofErr w:type="spellStart"/>
      <w:r w:rsidRPr="00E60F5C">
        <w:rPr>
          <w:rFonts w:ascii="Times New Roman" w:hAnsi="Times New Roman" w:cs="Times New Roman"/>
          <w:sz w:val="24"/>
          <w:szCs w:val="24"/>
        </w:rPr>
        <w:t>kW·h</w:t>
      </w:r>
      <w:proofErr w:type="spellEnd"/>
      <w:r w:rsidRPr="00E60F5C">
        <w:rPr>
          <w:rFonts w:ascii="Times New Roman" w:hAnsi="Times New Roman" w:cs="Times New Roman"/>
          <w:sz w:val="24"/>
          <w:szCs w:val="24"/>
        </w:rPr>
        <w:t>/Nm</w:t>
      </w:r>
      <w:r w:rsidRPr="00E60F5C">
        <w:rPr>
          <w:rFonts w:ascii="Times New Roman" w:hAnsi="Times New Roman" w:cs="Times New Roman"/>
          <w:sz w:val="24"/>
          <w:szCs w:val="24"/>
          <w:vertAlign w:val="superscript"/>
        </w:rPr>
        <w:t>3</w:t>
      </w:r>
      <w:r w:rsidRPr="00E60F5C">
        <w:rPr>
          <w:rFonts w:ascii="Times New Roman" w:eastAsiaTheme="minorEastAsia" w:hAnsi="Times New Roman" w:cs="Times New Roman"/>
          <w:sz w:val="24"/>
          <w:szCs w:val="24"/>
        </w:rPr>
        <w:t xml:space="preserve"> H</w:t>
      </w:r>
      <w:r w:rsidRPr="00E60F5C">
        <w:rPr>
          <w:rFonts w:ascii="Times New Roman" w:eastAsiaTheme="minorEastAsia" w:hAnsi="Times New Roman" w:cs="Times New Roman"/>
          <w:sz w:val="24"/>
          <w:szCs w:val="24"/>
          <w:vertAlign w:val="subscript"/>
        </w:rPr>
        <w:t>2</w:t>
      </w:r>
      <w:r w:rsidRPr="00E60F5C">
        <w:rPr>
          <w:rFonts w:ascii="Times New Roman" w:eastAsiaTheme="minorEastAsia" w:hAnsi="Times New Roman" w:cs="Times New Roman"/>
          <w:sz w:val="24"/>
          <w:szCs w:val="24"/>
        </w:rPr>
        <w:t xml:space="preserve"> (Fig. 5a)</w:t>
      </w:r>
      <w:r w:rsidRPr="00E60F5C">
        <w:rPr>
          <w:rFonts w:ascii="Times New Roman" w:hAnsi="Times New Roman" w:cs="Times New Roman"/>
          <w:sz w:val="24"/>
          <w:szCs w:val="24"/>
        </w:rPr>
        <w:t xml:space="preserve">, exhibiting a </w:t>
      </w:r>
      <w:r w:rsidRPr="00E60F5C">
        <w:rPr>
          <w:rFonts w:ascii="Times New Roman" w:eastAsiaTheme="minorEastAsia" w:hAnsi="Times New Roman" w:cs="Times New Roman"/>
          <w:sz w:val="24"/>
          <w:szCs w:val="24"/>
        </w:rPr>
        <w:t>31% improvement</w:t>
      </w:r>
      <w:r w:rsidRPr="00E60F5C">
        <w:rPr>
          <w:rFonts w:ascii="Times New Roman" w:hAnsi="Times New Roman" w:cs="Times New Roman"/>
          <w:sz w:val="24"/>
          <w:szCs w:val="24"/>
        </w:rPr>
        <w:t xml:space="preserve"> </w:t>
      </w:r>
      <w:r w:rsidRPr="00E60F5C">
        <w:rPr>
          <w:rFonts w:ascii="Times New Roman" w:eastAsiaTheme="minorEastAsia" w:hAnsi="Times New Roman" w:cs="Times New Roman"/>
          <w:sz w:val="24"/>
          <w:szCs w:val="24"/>
        </w:rPr>
        <w:t xml:space="preserve">for </w:t>
      </w:r>
      <w:r w:rsidRPr="00E60F5C">
        <w:rPr>
          <w:rFonts w:ascii="Times New Roman" w:hAnsi="Times New Roman" w:cs="Times New Roman"/>
          <w:sz w:val="24"/>
          <w:szCs w:val="24"/>
        </w:rPr>
        <w:t>hydrogen production</w:t>
      </w:r>
      <w:r w:rsidRPr="00E60F5C">
        <w:rPr>
          <w:rFonts w:ascii="Times New Roman" w:eastAsiaTheme="minorEastAsia" w:hAnsi="Times New Roman" w:cs="Times New Roman"/>
          <w:sz w:val="24"/>
          <w:szCs w:val="24"/>
        </w:rPr>
        <w:t xml:space="preserve"> (Supplementary Fig. 66b).</w:t>
      </w:r>
    </w:p>
    <w:p w14:paraId="6394DDF6" w14:textId="28C64E05" w:rsidR="00784622" w:rsidRPr="002E3CAE" w:rsidRDefault="00784622"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312FFC8E" w14:textId="0B5D7CB2" w:rsidR="002A19C0" w:rsidRPr="002E3CAE" w:rsidRDefault="00A77EB2" w:rsidP="002A19C0">
      <w:pPr>
        <w:widowControl/>
        <w:spacing w:line="360" w:lineRule="auto"/>
        <w:jc w:val="center"/>
        <w:rPr>
          <w:rFonts w:ascii="Times New Roman" w:eastAsiaTheme="minorEastAsia" w:hAnsi="Times New Roman" w:cs="Times New Roman"/>
          <w:b/>
          <w:bCs/>
          <w:sz w:val="24"/>
          <w:szCs w:val="24"/>
        </w:rPr>
      </w:pPr>
      <w:r w:rsidRPr="002E3CAE">
        <w:rPr>
          <w:rFonts w:ascii="Times New Roman" w:eastAsiaTheme="minorEastAsia" w:hAnsi="Times New Roman" w:cs="Times New Roman"/>
          <w:b/>
          <w:bCs/>
          <w:noProof/>
          <w:sz w:val="24"/>
          <w:szCs w:val="24"/>
        </w:rPr>
        <w:lastRenderedPageBreak/>
        <w:drawing>
          <wp:inline distT="0" distB="0" distL="0" distR="0" wp14:anchorId="43BCED5F" wp14:editId="47B0F79A">
            <wp:extent cx="5760000" cy="3162103"/>
            <wp:effectExtent l="0" t="0" r="0" b="635"/>
            <wp:docPr id="19792997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000" cy="3162103"/>
                    </a:xfrm>
                    <a:prstGeom prst="rect">
                      <a:avLst/>
                    </a:prstGeom>
                    <a:noFill/>
                  </pic:spPr>
                </pic:pic>
              </a:graphicData>
            </a:graphic>
          </wp:inline>
        </w:drawing>
      </w:r>
    </w:p>
    <w:p w14:paraId="18F89DEB" w14:textId="5D4FDB6E" w:rsidR="002A19C0" w:rsidRPr="002E3CAE" w:rsidRDefault="002A19C0" w:rsidP="002A19C0">
      <w:pPr>
        <w:pStyle w:val="af3"/>
        <w:spacing w:line="360" w:lineRule="auto"/>
        <w:jc w:val="both"/>
        <w:rPr>
          <w:rFonts w:ascii="Times New Roman" w:eastAsiaTheme="minorEastAsia" w:hAnsi="Times New Roman" w:cs="Times New Roman"/>
          <w:b w:val="0"/>
          <w:bCs/>
          <w:vanish/>
          <w:sz w:val="24"/>
          <w:szCs w:val="24"/>
          <w:specVanish/>
        </w:rPr>
      </w:pPr>
      <w:bookmarkStart w:id="176" w:name="_Toc207399148"/>
      <w:r w:rsidRPr="002E3CAE">
        <w:rPr>
          <w:rFonts w:ascii="Times New Roman" w:hAnsi="Times New Roman" w:cs="Times New Roman"/>
          <w:sz w:val="24"/>
          <w:szCs w:val="24"/>
        </w:rPr>
        <w:t xml:space="preserve">Supplementary Fig. </w:t>
      </w:r>
      <w:bookmarkEnd w:id="176"/>
      <w:r w:rsidR="006560AE" w:rsidRPr="002E3CAE">
        <w:rPr>
          <w:rFonts w:ascii="Times New Roman" w:eastAsiaTheme="minorEastAsia" w:hAnsi="Times New Roman" w:cs="Times New Roman"/>
          <w:sz w:val="24"/>
          <w:szCs w:val="24"/>
        </w:rPr>
        <w:t>67</w:t>
      </w:r>
    </w:p>
    <w:p w14:paraId="14CEFB0B" w14:textId="7F41D671" w:rsidR="002A19C0" w:rsidRPr="002E3CAE" w:rsidRDefault="002A19C0" w:rsidP="002A19C0">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w:t>
      </w:r>
      <w:r w:rsidRPr="002E3CAE">
        <w:rPr>
          <w:rFonts w:ascii="Times New Roman" w:hAnsi="Times New Roman" w:cs="Times New Roman"/>
          <w:b/>
          <w:bCs/>
          <w:sz w:val="24"/>
          <w:szCs w:val="24"/>
        </w:rPr>
        <w:t xml:space="preserve"> </w:t>
      </w:r>
      <w:r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hotograph</w:t>
      </w:r>
      <w:r w:rsidRPr="002E3CAE">
        <w:rPr>
          <w:rFonts w:ascii="Times New Roman" w:eastAsiaTheme="minorEastAsia" w:hAnsi="Times New Roman" w:cs="Times New Roman"/>
          <w:sz w:val="24"/>
          <w:szCs w:val="24"/>
        </w:rPr>
        <w:t xml:space="preserve"> of the </w:t>
      </w:r>
      <w:r w:rsidR="0087092F" w:rsidRPr="002E3CAE">
        <w:rPr>
          <w:rFonts w:ascii="Times New Roman" w:eastAsiaTheme="minorEastAsia" w:hAnsi="Times New Roman" w:cs="Times New Roman"/>
          <w:sz w:val="24"/>
          <w:szCs w:val="24"/>
        </w:rPr>
        <w:t xml:space="preserve">nickel foam </w:t>
      </w:r>
      <w:r w:rsidRPr="002E3CAE">
        <w:rPr>
          <w:rFonts w:ascii="Times New Roman" w:eastAsiaTheme="minorEastAsia" w:hAnsi="Times New Roman" w:cs="Times New Roman"/>
          <w:sz w:val="24"/>
          <w:szCs w:val="24"/>
        </w:rPr>
        <w:t xml:space="preserve">substrate and electrode used in </w:t>
      </w:r>
      <w:r w:rsidR="00555BC7" w:rsidRPr="002E3CAE">
        <w:rPr>
          <w:rFonts w:ascii="Times New Roman" w:eastAsiaTheme="minorEastAsia" w:hAnsi="Times New Roman" w:cs="Times New Roman"/>
          <w:sz w:val="24"/>
          <w:szCs w:val="24"/>
        </w:rPr>
        <w:t xml:space="preserve">a </w:t>
      </w:r>
      <w:r w:rsidR="0087092F" w:rsidRPr="002E3CAE">
        <w:rPr>
          <w:rFonts w:ascii="Times New Roman" w:eastAsiaTheme="minorEastAsia" w:hAnsi="Times New Roman" w:cs="Times New Roman"/>
          <w:sz w:val="24"/>
          <w:szCs w:val="24"/>
        </w:rPr>
        <w:t>25 cm</w:t>
      </w:r>
      <w:r w:rsidR="0087092F" w:rsidRPr="002E3CAE">
        <w:rPr>
          <w:rFonts w:ascii="Times New Roman" w:eastAsiaTheme="minorEastAsia" w:hAnsi="Times New Roman" w:cs="Times New Roman"/>
          <w:sz w:val="24"/>
          <w:szCs w:val="24"/>
          <w:vertAlign w:val="superscript"/>
        </w:rPr>
        <w:t>2</w:t>
      </w:r>
      <w:r w:rsidR="0087092F" w:rsidRPr="002E3CAE">
        <w:rPr>
          <w:rFonts w:ascii="Times New Roman" w:eastAsiaTheme="minorEastAsia" w:hAnsi="Times New Roman" w:cs="Times New Roman"/>
          <w:sz w:val="24"/>
          <w:szCs w:val="24"/>
        </w:rPr>
        <w:t xml:space="preserve"> </w:t>
      </w:r>
      <w:proofErr w:type="spellStart"/>
      <w:r w:rsidRPr="002E3CAE">
        <w:rPr>
          <w:rFonts w:ascii="Times New Roman" w:eastAsiaTheme="minorEastAsia" w:hAnsi="Times New Roman" w:cs="Times New Roman"/>
          <w:sz w:val="24"/>
          <w:szCs w:val="24"/>
        </w:rPr>
        <w:t>electroly</w:t>
      </w:r>
      <w:r w:rsidR="00EF7C9D" w:rsidRPr="002E3CAE">
        <w:rPr>
          <w:rFonts w:ascii="Times New Roman" w:eastAsiaTheme="minorEastAsia" w:hAnsi="Times New Roman" w:cs="Times New Roman"/>
          <w:sz w:val="24"/>
          <w:szCs w:val="24"/>
        </w:rPr>
        <w:t>z</w:t>
      </w:r>
      <w:r w:rsidRPr="002E3CAE">
        <w:rPr>
          <w:rFonts w:ascii="Times New Roman" w:eastAsiaTheme="minorEastAsia" w:hAnsi="Times New Roman" w:cs="Times New Roman"/>
          <w:sz w:val="24"/>
          <w:szCs w:val="24"/>
        </w:rPr>
        <w:t>er</w:t>
      </w:r>
      <w:proofErr w:type="spellEnd"/>
      <w:r w:rsidRPr="002E3CAE">
        <w:rPr>
          <w:rFonts w:ascii="Times New Roman" w:hAnsi="Times New Roman" w:cs="Times New Roman"/>
          <w:sz w:val="24"/>
          <w:szCs w:val="24"/>
        </w:rPr>
        <w:t>.</w:t>
      </w:r>
    </w:p>
    <w:p w14:paraId="6EBE96F6" w14:textId="1DAE3744" w:rsidR="002A19C0" w:rsidRPr="002E3CAE" w:rsidRDefault="002A19C0"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3A626A86" w14:textId="38908EDE" w:rsidR="005F6037" w:rsidRPr="002E3CAE" w:rsidRDefault="005F6037" w:rsidP="009A7554">
      <w:pPr>
        <w:pStyle w:val="1"/>
        <w:rPr>
          <w:rFonts w:ascii="Times New Roman" w:eastAsiaTheme="minorEastAsia" w:hAnsi="Times New Roman" w:cs="Times New Roman"/>
          <w:sz w:val="24"/>
          <w:szCs w:val="24"/>
        </w:rPr>
      </w:pPr>
      <w:bookmarkStart w:id="177" w:name="_Toc207399149"/>
      <w:bookmarkStart w:id="178" w:name="_Hlk190885110"/>
      <w:bookmarkStart w:id="179" w:name="OLE_LINK232"/>
      <w:r w:rsidRPr="002E3CAE">
        <w:rPr>
          <w:rFonts w:ascii="Times New Roman" w:hAnsi="Times New Roman" w:cs="Times New Roman"/>
          <w:sz w:val="24"/>
          <w:szCs w:val="24"/>
        </w:rPr>
        <w:lastRenderedPageBreak/>
        <w:t>Supplementary Table</w:t>
      </w:r>
      <w:r w:rsidRPr="002E3CAE">
        <w:rPr>
          <w:rFonts w:ascii="Times New Roman" w:eastAsiaTheme="minorEastAsia" w:hAnsi="Times New Roman" w:cs="Times New Roman"/>
          <w:sz w:val="24"/>
          <w:szCs w:val="24"/>
        </w:rPr>
        <w:t>s</w:t>
      </w:r>
      <w:bookmarkEnd w:id="177"/>
    </w:p>
    <w:p w14:paraId="3A6BB4B3" w14:textId="3D2C732B" w:rsidR="002737E2" w:rsidRPr="002E3CAE" w:rsidRDefault="002737E2" w:rsidP="00E44ADF">
      <w:pPr>
        <w:pStyle w:val="af3"/>
        <w:keepNext/>
        <w:spacing w:line="360" w:lineRule="auto"/>
        <w:jc w:val="both"/>
        <w:rPr>
          <w:rFonts w:ascii="Times New Roman" w:eastAsiaTheme="minorEastAsia" w:hAnsi="Times New Roman" w:cs="Times New Roman"/>
          <w:vanish/>
          <w:sz w:val="24"/>
          <w:szCs w:val="24"/>
          <w:specVanish/>
        </w:rPr>
      </w:pPr>
      <w:bookmarkStart w:id="180" w:name="_Ref194671547"/>
      <w:bookmarkStart w:id="181" w:name="_Toc207399150"/>
      <w:bookmarkEnd w:id="178"/>
      <w:r w:rsidRPr="002E3CAE">
        <w:rPr>
          <w:rFonts w:ascii="Times New Roman" w:hAnsi="Times New Roman" w:cs="Times New Roman"/>
          <w:sz w:val="24"/>
          <w:szCs w:val="24"/>
        </w:rPr>
        <w:t xml:space="preserve">Supplementary Table </w:t>
      </w:r>
      <w:r w:rsidR="00BB2BFD" w:rsidRPr="002E3CAE">
        <w:rPr>
          <w:rFonts w:ascii="Times New Roman" w:hAnsi="Times New Roman" w:cs="Times New Roman"/>
          <w:sz w:val="24"/>
          <w:szCs w:val="24"/>
        </w:rPr>
        <w:fldChar w:fldCharType="begin"/>
      </w:r>
      <w:r w:rsidR="00BB2BFD" w:rsidRPr="002E3CAE">
        <w:rPr>
          <w:rFonts w:ascii="Times New Roman" w:hAnsi="Times New Roman" w:cs="Times New Roman"/>
          <w:sz w:val="24"/>
          <w:szCs w:val="24"/>
        </w:rPr>
        <w:instrText xml:space="preserve"> SEQ Supplementary_Table \* ARABIC </w:instrText>
      </w:r>
      <w:r w:rsidR="00BB2BFD" w:rsidRPr="002E3CAE">
        <w:rPr>
          <w:rFonts w:ascii="Times New Roman" w:hAnsi="Times New Roman" w:cs="Times New Roman"/>
          <w:sz w:val="24"/>
          <w:szCs w:val="24"/>
        </w:rPr>
        <w:fldChar w:fldCharType="separate"/>
      </w:r>
      <w:r w:rsidR="006456B4" w:rsidRPr="002E3CAE">
        <w:rPr>
          <w:rFonts w:ascii="Times New Roman" w:hAnsi="Times New Roman" w:cs="Times New Roman"/>
          <w:noProof/>
          <w:sz w:val="24"/>
          <w:szCs w:val="24"/>
        </w:rPr>
        <w:t>1</w:t>
      </w:r>
      <w:r w:rsidR="00BB2BFD" w:rsidRPr="002E3CAE">
        <w:rPr>
          <w:rFonts w:ascii="Times New Roman" w:hAnsi="Times New Roman" w:cs="Times New Roman"/>
          <w:noProof/>
          <w:sz w:val="24"/>
          <w:szCs w:val="24"/>
        </w:rPr>
        <w:fldChar w:fldCharType="end"/>
      </w:r>
      <w:bookmarkEnd w:id="180"/>
      <w:r w:rsidR="00EF7C9D" w:rsidRPr="002E3CAE">
        <w:rPr>
          <w:rFonts w:ascii="Times New Roman" w:eastAsiaTheme="minorEastAsia" w:hAnsi="Times New Roman" w:cs="Times New Roman"/>
          <w:sz w:val="24"/>
          <w:szCs w:val="24"/>
        </w:rPr>
        <w:t>.</w:t>
      </w:r>
      <w:bookmarkEnd w:id="181"/>
    </w:p>
    <w:p w14:paraId="6FB4FD83" w14:textId="55F7489D" w:rsidR="002737E2" w:rsidRPr="002E3CAE" w:rsidRDefault="002737E2" w:rsidP="00E44ADF">
      <w:pPr>
        <w:widowControl/>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Data </w:t>
      </w:r>
      <w:r w:rsidR="00A60E7D" w:rsidRPr="002E3CAE">
        <w:rPr>
          <w:rFonts w:ascii="Times New Roman" w:eastAsiaTheme="minorEastAsia" w:hAnsi="Times New Roman" w:cs="Times New Roman"/>
          <w:sz w:val="24"/>
          <w:szCs w:val="24"/>
        </w:rPr>
        <w:t>for</w:t>
      </w:r>
      <w:r w:rsidRPr="002E3CAE">
        <w:rPr>
          <w:rFonts w:ascii="Times New Roman" w:hAnsi="Times New Roman" w:cs="Times New Roman"/>
          <w:sz w:val="24"/>
          <w:szCs w:val="24"/>
        </w:rPr>
        <w:t xml:space="preserve"> splitting energies </w:t>
      </w:r>
      <w:r w:rsidR="00A60E7D" w:rsidRPr="002E3CAE">
        <w:rPr>
          <w:rFonts w:ascii="Times New Roman" w:eastAsiaTheme="minorEastAsia" w:hAnsi="Times New Roman" w:cs="Times New Roman"/>
          <w:sz w:val="24"/>
          <w:szCs w:val="24"/>
        </w:rPr>
        <w:t>of</w:t>
      </w:r>
      <w:r w:rsidRPr="002E3CAE">
        <w:rPr>
          <w:rFonts w:ascii="Times New Roman" w:hAnsi="Times New Roman" w:cs="Times New Roman"/>
          <w:sz w:val="24"/>
          <w:szCs w:val="24"/>
        </w:rPr>
        <w:t xml:space="preserve"> Co-based complex models (CoL</w:t>
      </w:r>
      <w:r w:rsidRPr="002E3CAE">
        <w:rPr>
          <w:rFonts w:ascii="Times New Roman" w:hAnsi="Times New Roman" w:cs="Times New Roman"/>
          <w:sz w:val="24"/>
          <w:szCs w:val="24"/>
          <w:vertAlign w:val="subscript"/>
        </w:rPr>
        <w:t>5</w:t>
      </w:r>
      <w:r w:rsidRPr="002E3CAE">
        <w:rPr>
          <w:rFonts w:ascii="Times New Roman" w:hAnsi="Times New Roman" w:cs="Times New Roman"/>
          <w:sz w:val="24"/>
          <w:szCs w:val="24"/>
        </w:rPr>
        <w:t>X, L represents a fixed amino group and X represents variable coordinating groups) and corresponding</w:t>
      </w:r>
      <w:r w:rsidR="00A60E7D" w:rsidRPr="002E3CAE">
        <w:rPr>
          <w:rFonts w:ascii="Times New Roman" w:hAnsi="Times New Roman" w:cs="Times New Roman"/>
          <w:sz w:val="24"/>
          <w:szCs w:val="24"/>
        </w:rPr>
        <w:t xml:space="preserve"> formation energies</w:t>
      </w:r>
      <w:r w:rsidR="00A60E7D" w:rsidRPr="002E3CAE">
        <w:rPr>
          <w:rFonts w:ascii="Times New Roman" w:eastAsiaTheme="minorEastAsia" w:hAnsi="Times New Roman" w:cs="Times New Roman"/>
          <w:sz w:val="24"/>
          <w:szCs w:val="24"/>
        </w:rPr>
        <w:t xml:space="preserve"> of</w:t>
      </w:r>
      <w:r w:rsidRPr="002E3CAE">
        <w:rPr>
          <w:rFonts w:ascii="Times New Roman" w:hAnsi="Times New Roman" w:cs="Times New Roman"/>
          <w:sz w:val="24"/>
          <w:szCs w:val="24"/>
        </w:rPr>
        <w:t xml:space="preserve">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III) species.</w:t>
      </w:r>
      <w:r w:rsidR="000968EB" w:rsidRPr="002E3CAE">
        <w:rPr>
          <w:rFonts w:ascii="Times New Roman" w:eastAsiaTheme="minorEastAsia" w:hAnsi="Times New Roman" w:cs="Times New Roman"/>
          <w:sz w:val="24"/>
          <w:szCs w:val="24"/>
        </w:rPr>
        <w:t xml:space="preserve"> </w:t>
      </w:r>
      <w:r w:rsidR="000968EB" w:rsidRPr="002E3CAE">
        <w:rPr>
          <w:rFonts w:ascii="Times New Roman" w:hAnsi="Times New Roman" w:cs="Times New Roman"/>
          <w:sz w:val="24"/>
          <w:szCs w:val="24"/>
        </w:rPr>
        <w:t xml:space="preserve">Note: </w:t>
      </w:r>
      <w:proofErr w:type="gramStart"/>
      <w:r w:rsidR="000968EB" w:rsidRPr="002E3CAE">
        <w:rPr>
          <w:rFonts w:ascii="Times New Roman" w:hAnsi="Times New Roman" w:cs="Times New Roman"/>
          <w:sz w:val="24"/>
          <w:szCs w:val="24"/>
          <w:vertAlign w:val="superscript"/>
        </w:rPr>
        <w:t>a</w:t>
      </w:r>
      <w:proofErr w:type="gramEnd"/>
      <w:r w:rsidR="000968EB" w:rsidRPr="002E3CAE">
        <w:rPr>
          <w:rFonts w:ascii="Times New Roman" w:hAnsi="Times New Roman" w:cs="Times New Roman"/>
          <w:sz w:val="24"/>
          <w:szCs w:val="24"/>
        </w:rPr>
        <w:t xml:space="preserve"> Elements in parentheses represent </w:t>
      </w:r>
      <w:r w:rsidR="00555BC7" w:rsidRPr="002E3CAE">
        <w:rPr>
          <w:rFonts w:ascii="Times New Roman" w:eastAsiaTheme="minorEastAsia" w:hAnsi="Times New Roman" w:cs="Times New Roman"/>
          <w:sz w:val="24"/>
          <w:szCs w:val="24"/>
        </w:rPr>
        <w:t xml:space="preserve">the </w:t>
      </w:r>
      <w:r w:rsidR="000968EB" w:rsidRPr="002E3CAE">
        <w:rPr>
          <w:rFonts w:ascii="Times New Roman" w:hAnsi="Times New Roman" w:cs="Times New Roman"/>
          <w:sz w:val="24"/>
          <w:szCs w:val="24"/>
        </w:rPr>
        <w:t>atoms coordinated to cobalt.</w:t>
      </w:r>
    </w:p>
    <w:tbl>
      <w:tblPr>
        <w:tblStyle w:val="a9"/>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693"/>
        <w:gridCol w:w="3686"/>
      </w:tblGrid>
      <w:tr w:rsidR="00D10910" w:rsidRPr="002E3CAE" w14:paraId="0FEE5164" w14:textId="77777777" w:rsidTr="00D10910">
        <w:trPr>
          <w:jc w:val="center"/>
        </w:trPr>
        <w:tc>
          <w:tcPr>
            <w:tcW w:w="2693" w:type="dxa"/>
            <w:tcBorders>
              <w:top w:val="single" w:sz="4" w:space="0" w:color="auto"/>
              <w:bottom w:val="single" w:sz="4" w:space="0" w:color="auto"/>
            </w:tcBorders>
            <w:shd w:val="clear" w:color="auto" w:fill="D9D9D9" w:themeFill="background1" w:themeFillShade="D9"/>
          </w:tcPr>
          <w:p w14:paraId="19AD030A" w14:textId="5A1E454E" w:rsidR="00D10910" w:rsidRPr="002E3CAE" w:rsidRDefault="00D10910" w:rsidP="009A7554">
            <w:pPr>
              <w:widowControl/>
              <w:spacing w:line="360" w:lineRule="auto"/>
              <w:rPr>
                <w:rFonts w:ascii="Times New Roman" w:hAnsi="Times New Roman" w:cs="Times New Roman"/>
                <w:b/>
                <w:bCs/>
                <w:sz w:val="24"/>
                <w:szCs w:val="24"/>
              </w:rPr>
            </w:pPr>
            <w:r w:rsidRPr="002E3CAE">
              <w:rPr>
                <w:rFonts w:ascii="Times New Roman" w:hAnsi="Times New Roman" w:cs="Times New Roman"/>
                <w:b/>
                <w:bCs/>
                <w:sz w:val="24"/>
                <w:szCs w:val="24"/>
              </w:rPr>
              <w:t xml:space="preserve">Coordinating </w:t>
            </w:r>
            <w:proofErr w:type="spellStart"/>
            <w:r w:rsidRPr="002E3CAE">
              <w:rPr>
                <w:rFonts w:ascii="Times New Roman" w:hAnsi="Times New Roman" w:cs="Times New Roman"/>
                <w:b/>
                <w:bCs/>
                <w:sz w:val="24"/>
                <w:szCs w:val="24"/>
              </w:rPr>
              <w:t>groups</w:t>
            </w:r>
            <w:r w:rsidRPr="002E3CAE">
              <w:rPr>
                <w:rFonts w:ascii="Times New Roman" w:hAnsi="Times New Roman" w:cs="Times New Roman"/>
                <w:b/>
                <w:bCs/>
                <w:sz w:val="24"/>
                <w:szCs w:val="24"/>
                <w:vertAlign w:val="superscript"/>
              </w:rPr>
              <w:t>a</w:t>
            </w:r>
            <w:proofErr w:type="spellEnd"/>
          </w:p>
        </w:tc>
        <w:tc>
          <w:tcPr>
            <w:tcW w:w="2693" w:type="dxa"/>
            <w:tcBorders>
              <w:top w:val="single" w:sz="4" w:space="0" w:color="auto"/>
              <w:bottom w:val="single" w:sz="4" w:space="0" w:color="auto"/>
            </w:tcBorders>
            <w:shd w:val="clear" w:color="auto" w:fill="D9D9D9" w:themeFill="background1" w:themeFillShade="D9"/>
          </w:tcPr>
          <w:p w14:paraId="07B2E29D" w14:textId="77777777" w:rsidR="00D10910" w:rsidRPr="002E3CAE" w:rsidRDefault="00D10910" w:rsidP="009A7554">
            <w:pPr>
              <w:widowControl/>
              <w:spacing w:line="360" w:lineRule="auto"/>
              <w:jc w:val="center"/>
              <w:rPr>
                <w:rFonts w:ascii="Times New Roman" w:hAnsi="Times New Roman" w:cs="Times New Roman"/>
                <w:b/>
                <w:bCs/>
                <w:sz w:val="24"/>
                <w:szCs w:val="24"/>
              </w:rPr>
            </w:pPr>
            <w:bookmarkStart w:id="182" w:name="_Hlk190884124"/>
            <w:r w:rsidRPr="002E3CAE">
              <w:rPr>
                <w:rFonts w:ascii="Times New Roman" w:hAnsi="Times New Roman" w:cs="Times New Roman"/>
                <w:b/>
                <w:bCs/>
                <w:sz w:val="24"/>
                <w:szCs w:val="24"/>
              </w:rPr>
              <w:t>Splitting energy (eV)</w:t>
            </w:r>
          </w:p>
        </w:tc>
        <w:tc>
          <w:tcPr>
            <w:tcW w:w="3686" w:type="dxa"/>
            <w:tcBorders>
              <w:top w:val="single" w:sz="4" w:space="0" w:color="auto"/>
              <w:bottom w:val="single" w:sz="4" w:space="0" w:color="auto"/>
            </w:tcBorders>
            <w:shd w:val="clear" w:color="auto" w:fill="D9D9D9" w:themeFill="background1" w:themeFillShade="D9"/>
          </w:tcPr>
          <w:p w14:paraId="74AC455F" w14:textId="6712D4C1" w:rsidR="00D10910" w:rsidRPr="002E3CAE" w:rsidRDefault="00D10910"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 xml:space="preserve">Formation energy of </w:t>
            </w:r>
            <w:proofErr w:type="gramStart"/>
            <w:r w:rsidRPr="002E3CAE">
              <w:rPr>
                <w:rFonts w:ascii="Times New Roman" w:hAnsi="Times New Roman" w:cs="Times New Roman"/>
                <w:b/>
                <w:bCs/>
                <w:sz w:val="24"/>
                <w:szCs w:val="24"/>
              </w:rPr>
              <w:t>Co(</w:t>
            </w:r>
            <w:proofErr w:type="gramEnd"/>
            <w:r w:rsidRPr="002E3CAE">
              <w:rPr>
                <w:rFonts w:ascii="Times New Roman" w:hAnsi="Times New Roman" w:cs="Times New Roman"/>
                <w:b/>
                <w:bCs/>
                <w:sz w:val="24"/>
                <w:szCs w:val="24"/>
              </w:rPr>
              <w:t>III) (eV)</w:t>
            </w:r>
          </w:p>
        </w:tc>
      </w:tr>
      <w:tr w:rsidR="00467BFE" w:rsidRPr="002E3CAE" w14:paraId="024F9B43" w14:textId="77777777" w:rsidTr="002A3071">
        <w:trPr>
          <w:jc w:val="center"/>
        </w:trPr>
        <w:tc>
          <w:tcPr>
            <w:tcW w:w="2693" w:type="dxa"/>
            <w:tcBorders>
              <w:top w:val="single" w:sz="4" w:space="0" w:color="auto"/>
            </w:tcBorders>
            <w:vAlign w:val="bottom"/>
          </w:tcPr>
          <w:p w14:paraId="2DAE70C4" w14:textId="14AB4E56" w:rsidR="00467BFE" w:rsidRPr="002E3CAE" w:rsidRDefault="0038743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S</w:t>
            </w:r>
          </w:p>
        </w:tc>
        <w:tc>
          <w:tcPr>
            <w:tcW w:w="2693" w:type="dxa"/>
            <w:tcBorders>
              <w:top w:val="single" w:sz="4" w:space="0" w:color="auto"/>
            </w:tcBorders>
            <w:vAlign w:val="center"/>
          </w:tcPr>
          <w:p w14:paraId="7152F132" w14:textId="5E14C4E7"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7.84 </w:t>
            </w:r>
          </w:p>
        </w:tc>
        <w:tc>
          <w:tcPr>
            <w:tcW w:w="3686" w:type="dxa"/>
            <w:tcBorders>
              <w:top w:val="single" w:sz="4" w:space="0" w:color="auto"/>
            </w:tcBorders>
            <w:vAlign w:val="center"/>
          </w:tcPr>
          <w:p w14:paraId="15FC121D" w14:textId="766FFF02"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0.52 </w:t>
            </w:r>
          </w:p>
        </w:tc>
      </w:tr>
      <w:tr w:rsidR="00467BFE" w:rsidRPr="002E3CAE" w14:paraId="65F65846" w14:textId="77777777" w:rsidTr="002A3071">
        <w:trPr>
          <w:jc w:val="center"/>
        </w:trPr>
        <w:tc>
          <w:tcPr>
            <w:tcW w:w="2693" w:type="dxa"/>
            <w:vAlign w:val="bottom"/>
          </w:tcPr>
          <w:p w14:paraId="71819F32" w14:textId="1832FF28" w:rsidR="00467BFE" w:rsidRPr="002E3CAE" w:rsidRDefault="00467BFE"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PhSH</w:t>
            </w:r>
            <w:proofErr w:type="spellEnd"/>
            <w:r w:rsidRPr="002E3CAE">
              <w:rPr>
                <w:rFonts w:ascii="Times New Roman" w:eastAsia="等线" w:hAnsi="Times New Roman" w:cs="Times New Roman"/>
                <w:color w:val="000000"/>
                <w:sz w:val="24"/>
                <w:szCs w:val="24"/>
              </w:rPr>
              <w:t>(S)</w:t>
            </w:r>
          </w:p>
        </w:tc>
        <w:tc>
          <w:tcPr>
            <w:tcW w:w="2693" w:type="dxa"/>
            <w:vAlign w:val="center"/>
          </w:tcPr>
          <w:p w14:paraId="0A8F8095" w14:textId="53EA2CF4"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7.82 </w:t>
            </w:r>
          </w:p>
        </w:tc>
        <w:tc>
          <w:tcPr>
            <w:tcW w:w="3686" w:type="dxa"/>
            <w:vAlign w:val="center"/>
          </w:tcPr>
          <w:p w14:paraId="3E4486DB" w14:textId="6A723680"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0.62 </w:t>
            </w:r>
          </w:p>
        </w:tc>
      </w:tr>
      <w:tr w:rsidR="00467BFE" w:rsidRPr="002E3CAE" w14:paraId="08BEB684" w14:textId="77777777" w:rsidTr="002A3071">
        <w:trPr>
          <w:jc w:val="center"/>
        </w:trPr>
        <w:tc>
          <w:tcPr>
            <w:tcW w:w="2693" w:type="dxa"/>
            <w:vAlign w:val="bottom"/>
          </w:tcPr>
          <w:p w14:paraId="6C83BAD3" w14:textId="0AE90659" w:rsidR="00467BFE" w:rsidRPr="002E3CAE" w:rsidRDefault="00467BFE"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PhSMe</w:t>
            </w:r>
            <w:proofErr w:type="spellEnd"/>
            <w:r w:rsidRPr="002E3CAE">
              <w:rPr>
                <w:rFonts w:ascii="Times New Roman" w:eastAsia="等线" w:hAnsi="Times New Roman" w:cs="Times New Roman"/>
                <w:color w:val="000000"/>
                <w:sz w:val="24"/>
                <w:szCs w:val="24"/>
              </w:rPr>
              <w:t>(S)</w:t>
            </w:r>
          </w:p>
        </w:tc>
        <w:tc>
          <w:tcPr>
            <w:tcW w:w="2693" w:type="dxa"/>
            <w:vAlign w:val="center"/>
          </w:tcPr>
          <w:p w14:paraId="7F3AD799" w14:textId="6ACF973A"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7.79 </w:t>
            </w:r>
          </w:p>
        </w:tc>
        <w:tc>
          <w:tcPr>
            <w:tcW w:w="3686" w:type="dxa"/>
            <w:vAlign w:val="center"/>
          </w:tcPr>
          <w:p w14:paraId="0F6DF78E" w14:textId="6F5BB1C4"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0.50 </w:t>
            </w:r>
          </w:p>
        </w:tc>
      </w:tr>
      <w:tr w:rsidR="00467BFE" w:rsidRPr="002E3CAE" w14:paraId="710C6DF9" w14:textId="77777777" w:rsidTr="002A3071">
        <w:trPr>
          <w:jc w:val="center"/>
        </w:trPr>
        <w:tc>
          <w:tcPr>
            <w:tcW w:w="2693" w:type="dxa"/>
            <w:vAlign w:val="bottom"/>
          </w:tcPr>
          <w:p w14:paraId="50BED419" w14:textId="28A5344A" w:rsidR="00467BFE" w:rsidRPr="002E3CAE" w:rsidRDefault="00467BFE"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HCOOH(O)</w:t>
            </w:r>
          </w:p>
        </w:tc>
        <w:tc>
          <w:tcPr>
            <w:tcW w:w="2693" w:type="dxa"/>
            <w:vAlign w:val="center"/>
          </w:tcPr>
          <w:p w14:paraId="3B91CAC8" w14:textId="73E3FC7D"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8.06 </w:t>
            </w:r>
          </w:p>
        </w:tc>
        <w:tc>
          <w:tcPr>
            <w:tcW w:w="3686" w:type="dxa"/>
            <w:vAlign w:val="center"/>
          </w:tcPr>
          <w:p w14:paraId="631D2B21" w14:textId="7B46E8B6"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0.56 </w:t>
            </w:r>
          </w:p>
        </w:tc>
      </w:tr>
      <w:tr w:rsidR="00467BFE" w:rsidRPr="002E3CAE" w14:paraId="25562747" w14:textId="77777777" w:rsidTr="002A3071">
        <w:trPr>
          <w:jc w:val="center"/>
        </w:trPr>
        <w:tc>
          <w:tcPr>
            <w:tcW w:w="2693" w:type="dxa"/>
            <w:vAlign w:val="bottom"/>
          </w:tcPr>
          <w:p w14:paraId="5E2AD85B" w14:textId="03B2AC02" w:rsidR="00467BFE" w:rsidRPr="002E3CAE" w:rsidRDefault="0038743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PhCONH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332C50BC" w14:textId="2EE1D3D0"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8.05 </w:t>
            </w:r>
          </w:p>
        </w:tc>
        <w:tc>
          <w:tcPr>
            <w:tcW w:w="3686" w:type="dxa"/>
            <w:vAlign w:val="center"/>
          </w:tcPr>
          <w:p w14:paraId="46221A42" w14:textId="73339388"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0.54 </w:t>
            </w:r>
          </w:p>
        </w:tc>
      </w:tr>
      <w:tr w:rsidR="00467BFE" w:rsidRPr="002E3CAE" w14:paraId="4FF16735" w14:textId="77777777" w:rsidTr="002A3071">
        <w:trPr>
          <w:jc w:val="center"/>
        </w:trPr>
        <w:tc>
          <w:tcPr>
            <w:tcW w:w="2693" w:type="dxa"/>
            <w:vAlign w:val="bottom"/>
          </w:tcPr>
          <w:p w14:paraId="205C9329" w14:textId="0F1DE52D" w:rsidR="00467BFE" w:rsidRPr="002E3CAE" w:rsidRDefault="0038743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PhCOMe</w:t>
            </w:r>
            <w:proofErr w:type="spellEnd"/>
            <w:r w:rsidRPr="002E3CAE">
              <w:rPr>
                <w:rFonts w:ascii="Times New Roman" w:eastAsia="等线" w:hAnsi="Times New Roman" w:cs="Times New Roman"/>
                <w:color w:val="000000"/>
                <w:sz w:val="24"/>
                <w:szCs w:val="24"/>
              </w:rPr>
              <w:t>(O)</w:t>
            </w:r>
          </w:p>
        </w:tc>
        <w:tc>
          <w:tcPr>
            <w:tcW w:w="2693" w:type="dxa"/>
            <w:vAlign w:val="center"/>
          </w:tcPr>
          <w:p w14:paraId="6E613D6F" w14:textId="1FE92C40"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8.05 </w:t>
            </w:r>
          </w:p>
        </w:tc>
        <w:tc>
          <w:tcPr>
            <w:tcW w:w="3686" w:type="dxa"/>
            <w:vAlign w:val="center"/>
          </w:tcPr>
          <w:p w14:paraId="237EBBA5" w14:textId="4A682CC0"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0.51 </w:t>
            </w:r>
          </w:p>
        </w:tc>
      </w:tr>
      <w:tr w:rsidR="00467BFE" w:rsidRPr="002E3CAE" w14:paraId="05EBD410" w14:textId="77777777" w:rsidTr="002A3071">
        <w:trPr>
          <w:jc w:val="center"/>
        </w:trPr>
        <w:tc>
          <w:tcPr>
            <w:tcW w:w="2693" w:type="dxa"/>
            <w:vAlign w:val="bottom"/>
          </w:tcPr>
          <w:p w14:paraId="2F925F23" w14:textId="2A7B2F1A" w:rsidR="00467BFE" w:rsidRPr="002E3CAE" w:rsidRDefault="0038743D" w:rsidP="009A7554">
            <w:pPr>
              <w:widowControl/>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H</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O(O)</w:t>
            </w:r>
          </w:p>
        </w:tc>
        <w:tc>
          <w:tcPr>
            <w:tcW w:w="2693" w:type="dxa"/>
            <w:vAlign w:val="center"/>
          </w:tcPr>
          <w:p w14:paraId="5E01AC24" w14:textId="4CFDBA3A"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8.06 </w:t>
            </w:r>
          </w:p>
        </w:tc>
        <w:tc>
          <w:tcPr>
            <w:tcW w:w="3686" w:type="dxa"/>
            <w:vAlign w:val="center"/>
          </w:tcPr>
          <w:p w14:paraId="0135BEF8" w14:textId="32F066D2"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0.38 </w:t>
            </w:r>
          </w:p>
        </w:tc>
      </w:tr>
      <w:tr w:rsidR="00467BFE" w:rsidRPr="002E3CAE" w14:paraId="05FFAF13" w14:textId="77777777" w:rsidTr="002A3071">
        <w:trPr>
          <w:jc w:val="center"/>
        </w:trPr>
        <w:tc>
          <w:tcPr>
            <w:tcW w:w="2693" w:type="dxa"/>
            <w:vAlign w:val="bottom"/>
          </w:tcPr>
          <w:p w14:paraId="67F8EEED" w14:textId="5FE35371" w:rsidR="00467BFE" w:rsidRPr="002E3CAE" w:rsidRDefault="0038743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PhBO</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1C0B70A4" w14:textId="2359F8AB"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8.02 </w:t>
            </w:r>
          </w:p>
        </w:tc>
        <w:tc>
          <w:tcPr>
            <w:tcW w:w="3686" w:type="dxa"/>
            <w:vAlign w:val="center"/>
          </w:tcPr>
          <w:p w14:paraId="7DECF1A8" w14:textId="630B857A"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0.54 </w:t>
            </w:r>
          </w:p>
        </w:tc>
      </w:tr>
      <w:tr w:rsidR="00467BFE" w:rsidRPr="002E3CAE" w14:paraId="1A84C41C" w14:textId="77777777" w:rsidTr="002A3071">
        <w:trPr>
          <w:jc w:val="center"/>
        </w:trPr>
        <w:tc>
          <w:tcPr>
            <w:tcW w:w="2693" w:type="dxa"/>
            <w:vAlign w:val="bottom"/>
          </w:tcPr>
          <w:p w14:paraId="265788C0" w14:textId="48C3AD3B" w:rsidR="00467BFE" w:rsidRPr="002E3CAE" w:rsidRDefault="0038743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PhCHO</w:t>
            </w:r>
            <w:proofErr w:type="spellEnd"/>
            <w:r w:rsidRPr="002E3CAE">
              <w:rPr>
                <w:rFonts w:ascii="Times New Roman" w:eastAsia="等线" w:hAnsi="Times New Roman" w:cs="Times New Roman"/>
                <w:color w:val="000000"/>
                <w:sz w:val="24"/>
                <w:szCs w:val="24"/>
              </w:rPr>
              <w:t>(O)</w:t>
            </w:r>
          </w:p>
        </w:tc>
        <w:tc>
          <w:tcPr>
            <w:tcW w:w="2693" w:type="dxa"/>
            <w:vAlign w:val="center"/>
          </w:tcPr>
          <w:p w14:paraId="47EA3004" w14:textId="1970669B"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8.07 </w:t>
            </w:r>
          </w:p>
        </w:tc>
        <w:tc>
          <w:tcPr>
            <w:tcW w:w="3686" w:type="dxa"/>
            <w:vAlign w:val="center"/>
          </w:tcPr>
          <w:p w14:paraId="7E40E456" w14:textId="5CDFA993"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0.48 </w:t>
            </w:r>
          </w:p>
        </w:tc>
      </w:tr>
      <w:tr w:rsidR="00467BFE" w:rsidRPr="002E3CAE" w14:paraId="63F0DDDE" w14:textId="77777777" w:rsidTr="002A3071">
        <w:trPr>
          <w:jc w:val="center"/>
        </w:trPr>
        <w:tc>
          <w:tcPr>
            <w:tcW w:w="2693" w:type="dxa"/>
            <w:vAlign w:val="bottom"/>
          </w:tcPr>
          <w:p w14:paraId="53B41A70" w14:textId="039C9867" w:rsidR="00467BFE" w:rsidRPr="002E3CAE" w:rsidRDefault="0038743D" w:rsidP="009A7554">
            <w:pPr>
              <w:widowControl/>
              <w:spacing w:line="360" w:lineRule="auto"/>
              <w:rPr>
                <w:rFonts w:ascii="Times New Roman" w:hAnsi="Times New Roman" w:cs="Times New Roman"/>
                <w:sz w:val="24"/>
                <w:szCs w:val="24"/>
              </w:rPr>
            </w:pPr>
            <w:proofErr w:type="spellStart"/>
            <w:proofErr w:type="gramStart"/>
            <w:r w:rsidRPr="002E3CAE">
              <w:rPr>
                <w:rFonts w:ascii="Times New Roman" w:eastAsia="等线" w:hAnsi="Times New Roman" w:cs="Times New Roman"/>
                <w:color w:val="000000"/>
                <w:sz w:val="24"/>
                <w:szCs w:val="24"/>
              </w:rPr>
              <w:t>PhCOOH</w:t>
            </w:r>
            <w:proofErr w:type="spellEnd"/>
            <w:r w:rsidRPr="002E3CAE">
              <w:rPr>
                <w:rFonts w:ascii="Times New Roman" w:eastAsia="等线" w:hAnsi="Times New Roman" w:cs="Times New Roman"/>
                <w:color w:val="000000"/>
                <w:sz w:val="24"/>
                <w:szCs w:val="24"/>
              </w:rPr>
              <w:t>(</w:t>
            </w:r>
            <w:proofErr w:type="gramEnd"/>
            <w:r w:rsidRPr="002E3CAE">
              <w:rPr>
                <w:rFonts w:ascii="Times New Roman" w:eastAsia="等线" w:hAnsi="Times New Roman" w:cs="Times New Roman"/>
                <w:color w:val="000000"/>
                <w:sz w:val="24"/>
                <w:szCs w:val="24"/>
              </w:rPr>
              <w:t>O</w:t>
            </w:r>
            <w:r w:rsidR="000C119A"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rPr>
              <w:t>)</w:t>
            </w:r>
          </w:p>
        </w:tc>
        <w:tc>
          <w:tcPr>
            <w:tcW w:w="2693" w:type="dxa"/>
            <w:vAlign w:val="center"/>
          </w:tcPr>
          <w:p w14:paraId="0801A6E8" w14:textId="4A17C133"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8.08 </w:t>
            </w:r>
          </w:p>
        </w:tc>
        <w:tc>
          <w:tcPr>
            <w:tcW w:w="3686" w:type="dxa"/>
            <w:vAlign w:val="center"/>
          </w:tcPr>
          <w:p w14:paraId="426CD33F" w14:textId="31055B17"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0.51 </w:t>
            </w:r>
          </w:p>
        </w:tc>
      </w:tr>
      <w:tr w:rsidR="00467BFE" w:rsidRPr="002E3CAE" w14:paraId="510C8CC4" w14:textId="77777777" w:rsidTr="002A3071">
        <w:trPr>
          <w:jc w:val="center"/>
        </w:trPr>
        <w:tc>
          <w:tcPr>
            <w:tcW w:w="2693" w:type="dxa"/>
            <w:vAlign w:val="bottom"/>
          </w:tcPr>
          <w:p w14:paraId="73E6CA0B" w14:textId="151487D7" w:rsidR="00467BFE" w:rsidRPr="002E3CAE" w:rsidRDefault="0038743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PhCOOMe</w:t>
            </w:r>
            <w:proofErr w:type="spellEnd"/>
            <w:r w:rsidRPr="002E3CAE">
              <w:rPr>
                <w:rFonts w:ascii="Times New Roman" w:eastAsia="等线" w:hAnsi="Times New Roman" w:cs="Times New Roman"/>
                <w:color w:val="000000"/>
                <w:sz w:val="24"/>
                <w:szCs w:val="24"/>
              </w:rPr>
              <w:t>(O)</w:t>
            </w:r>
          </w:p>
        </w:tc>
        <w:tc>
          <w:tcPr>
            <w:tcW w:w="2693" w:type="dxa"/>
            <w:vAlign w:val="center"/>
          </w:tcPr>
          <w:p w14:paraId="055B0CE4" w14:textId="2EFC5DBF"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8.06 </w:t>
            </w:r>
          </w:p>
        </w:tc>
        <w:tc>
          <w:tcPr>
            <w:tcW w:w="3686" w:type="dxa"/>
            <w:vAlign w:val="center"/>
          </w:tcPr>
          <w:p w14:paraId="110A3E81" w14:textId="36F9331E"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0.43 </w:t>
            </w:r>
          </w:p>
        </w:tc>
      </w:tr>
      <w:tr w:rsidR="00467BFE" w:rsidRPr="002E3CAE" w14:paraId="6C07D9F9" w14:textId="77777777" w:rsidTr="002A3071">
        <w:trPr>
          <w:jc w:val="center"/>
        </w:trPr>
        <w:tc>
          <w:tcPr>
            <w:tcW w:w="2693" w:type="dxa"/>
            <w:vAlign w:val="bottom"/>
          </w:tcPr>
          <w:p w14:paraId="34A0C6DD" w14:textId="4BA27154" w:rsidR="00467BFE" w:rsidRPr="002E3CAE" w:rsidRDefault="0038743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PhNHOH(O)</w:t>
            </w:r>
          </w:p>
        </w:tc>
        <w:tc>
          <w:tcPr>
            <w:tcW w:w="2693" w:type="dxa"/>
            <w:vAlign w:val="center"/>
          </w:tcPr>
          <w:p w14:paraId="17E8DA7B" w14:textId="3260A3A8"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8.01 </w:t>
            </w:r>
          </w:p>
        </w:tc>
        <w:tc>
          <w:tcPr>
            <w:tcW w:w="3686" w:type="dxa"/>
            <w:vAlign w:val="center"/>
          </w:tcPr>
          <w:p w14:paraId="5B12670A" w14:textId="1D4DA5E3"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0.72 </w:t>
            </w:r>
          </w:p>
        </w:tc>
      </w:tr>
      <w:tr w:rsidR="00467BFE" w:rsidRPr="002E3CAE" w14:paraId="72F04146" w14:textId="77777777" w:rsidTr="002A3071">
        <w:trPr>
          <w:jc w:val="center"/>
        </w:trPr>
        <w:tc>
          <w:tcPr>
            <w:tcW w:w="2693" w:type="dxa"/>
            <w:vAlign w:val="bottom"/>
          </w:tcPr>
          <w:p w14:paraId="0D121EE3" w14:textId="4A6D251B" w:rsidR="00467BFE" w:rsidRPr="002E3CAE" w:rsidRDefault="0038743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PhNO</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7832DB92" w14:textId="5E56A677"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8.02 </w:t>
            </w:r>
          </w:p>
        </w:tc>
        <w:tc>
          <w:tcPr>
            <w:tcW w:w="3686" w:type="dxa"/>
            <w:vAlign w:val="center"/>
          </w:tcPr>
          <w:p w14:paraId="521E6407" w14:textId="6A96ECBF"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0.65 </w:t>
            </w:r>
          </w:p>
        </w:tc>
      </w:tr>
      <w:tr w:rsidR="00467BFE" w:rsidRPr="002E3CAE" w14:paraId="098BA070" w14:textId="77777777" w:rsidTr="002A3071">
        <w:trPr>
          <w:jc w:val="center"/>
        </w:trPr>
        <w:tc>
          <w:tcPr>
            <w:tcW w:w="2693" w:type="dxa"/>
            <w:vAlign w:val="bottom"/>
          </w:tcPr>
          <w:p w14:paraId="6DD5CDB0" w14:textId="4E8DFD91" w:rsidR="00467BFE" w:rsidRPr="002E3CAE" w:rsidRDefault="0038743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PhCOOH</w:t>
            </w:r>
            <w:proofErr w:type="spellEnd"/>
            <w:r w:rsidRPr="002E3CAE">
              <w:rPr>
                <w:rFonts w:ascii="Times New Roman" w:eastAsia="等线" w:hAnsi="Times New Roman" w:cs="Times New Roman"/>
                <w:color w:val="000000"/>
                <w:sz w:val="24"/>
                <w:szCs w:val="24"/>
              </w:rPr>
              <w:t>(O)</w:t>
            </w:r>
          </w:p>
        </w:tc>
        <w:tc>
          <w:tcPr>
            <w:tcW w:w="2693" w:type="dxa"/>
            <w:vAlign w:val="center"/>
          </w:tcPr>
          <w:p w14:paraId="09F8CBEA" w14:textId="57BCDFD8"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7.99 </w:t>
            </w:r>
          </w:p>
        </w:tc>
        <w:tc>
          <w:tcPr>
            <w:tcW w:w="3686" w:type="dxa"/>
            <w:vAlign w:val="center"/>
          </w:tcPr>
          <w:p w14:paraId="28B381E9" w14:textId="692B102F"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0.72 </w:t>
            </w:r>
          </w:p>
        </w:tc>
      </w:tr>
      <w:tr w:rsidR="00467BFE" w:rsidRPr="002E3CAE" w14:paraId="4A0041C4" w14:textId="77777777" w:rsidTr="002A3071">
        <w:trPr>
          <w:jc w:val="center"/>
        </w:trPr>
        <w:tc>
          <w:tcPr>
            <w:tcW w:w="2693" w:type="dxa"/>
            <w:vAlign w:val="bottom"/>
          </w:tcPr>
          <w:p w14:paraId="57CE97B9" w14:textId="77BCF713" w:rsidR="00467BFE" w:rsidRPr="002E3CAE" w:rsidRDefault="0038743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PhOH</w:t>
            </w:r>
            <w:proofErr w:type="spellEnd"/>
            <w:r w:rsidRPr="002E3CAE">
              <w:rPr>
                <w:rFonts w:ascii="Times New Roman" w:eastAsia="等线" w:hAnsi="Times New Roman" w:cs="Times New Roman"/>
                <w:color w:val="000000"/>
                <w:sz w:val="24"/>
                <w:szCs w:val="24"/>
              </w:rPr>
              <w:t>(O)</w:t>
            </w:r>
          </w:p>
        </w:tc>
        <w:tc>
          <w:tcPr>
            <w:tcW w:w="2693" w:type="dxa"/>
            <w:vAlign w:val="center"/>
          </w:tcPr>
          <w:p w14:paraId="4A5918C3" w14:textId="35680995"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7.98 </w:t>
            </w:r>
          </w:p>
        </w:tc>
        <w:tc>
          <w:tcPr>
            <w:tcW w:w="3686" w:type="dxa"/>
            <w:vAlign w:val="center"/>
          </w:tcPr>
          <w:p w14:paraId="5717E02F" w14:textId="22F011CC"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0.51 </w:t>
            </w:r>
          </w:p>
        </w:tc>
      </w:tr>
      <w:tr w:rsidR="00467BFE" w:rsidRPr="002E3CAE" w14:paraId="1223623E" w14:textId="77777777" w:rsidTr="002A3071">
        <w:trPr>
          <w:jc w:val="center"/>
        </w:trPr>
        <w:tc>
          <w:tcPr>
            <w:tcW w:w="2693" w:type="dxa"/>
            <w:vAlign w:val="bottom"/>
          </w:tcPr>
          <w:p w14:paraId="1E9B308B" w14:textId="71E9DCD9" w:rsidR="00467BFE" w:rsidRPr="002E3CAE" w:rsidRDefault="0038743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PhPO</w:t>
            </w:r>
            <w:r w:rsidRPr="002E3CAE">
              <w:rPr>
                <w:rFonts w:ascii="Times New Roman" w:eastAsia="等线" w:hAnsi="Times New Roman" w:cs="Times New Roman"/>
                <w:color w:val="000000"/>
                <w:sz w:val="24"/>
                <w:szCs w:val="24"/>
                <w:vertAlign w:val="subscript"/>
              </w:rPr>
              <w:t>3</w:t>
            </w: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07F40B32" w14:textId="4006F775"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8.05 </w:t>
            </w:r>
          </w:p>
        </w:tc>
        <w:tc>
          <w:tcPr>
            <w:tcW w:w="3686" w:type="dxa"/>
            <w:vAlign w:val="center"/>
          </w:tcPr>
          <w:p w14:paraId="385E3BA8" w14:textId="2ADE8681"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0.53 </w:t>
            </w:r>
          </w:p>
        </w:tc>
      </w:tr>
      <w:tr w:rsidR="00467BFE" w:rsidRPr="002E3CAE" w14:paraId="7E7AB7F2" w14:textId="77777777" w:rsidTr="002A3071">
        <w:trPr>
          <w:jc w:val="center"/>
        </w:trPr>
        <w:tc>
          <w:tcPr>
            <w:tcW w:w="2693" w:type="dxa"/>
            <w:vAlign w:val="bottom"/>
          </w:tcPr>
          <w:p w14:paraId="5B34374F" w14:textId="773932D2" w:rsidR="00467BFE" w:rsidRPr="002E3CAE" w:rsidRDefault="0038743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PhPO</w:t>
            </w:r>
            <w:r w:rsidRPr="002E3CAE">
              <w:rPr>
                <w:rFonts w:ascii="Times New Roman" w:eastAsia="等线" w:hAnsi="Times New Roman" w:cs="Times New Roman"/>
                <w:color w:val="000000"/>
                <w:sz w:val="24"/>
                <w:szCs w:val="24"/>
                <w:vertAlign w:val="subscript"/>
              </w:rPr>
              <w:t>4</w:t>
            </w: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32025C9C" w14:textId="25BC94CF"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8.04 </w:t>
            </w:r>
          </w:p>
        </w:tc>
        <w:tc>
          <w:tcPr>
            <w:tcW w:w="3686" w:type="dxa"/>
            <w:vAlign w:val="center"/>
          </w:tcPr>
          <w:p w14:paraId="1FA7ABE8" w14:textId="41AC1C7B"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0.47 </w:t>
            </w:r>
          </w:p>
        </w:tc>
      </w:tr>
      <w:tr w:rsidR="00467BFE" w:rsidRPr="002E3CAE" w14:paraId="04EC8B71" w14:textId="77777777" w:rsidTr="002A3071">
        <w:trPr>
          <w:jc w:val="center"/>
        </w:trPr>
        <w:tc>
          <w:tcPr>
            <w:tcW w:w="2693" w:type="dxa"/>
            <w:vAlign w:val="bottom"/>
          </w:tcPr>
          <w:p w14:paraId="4FB6B496" w14:textId="0E66A9BF" w:rsidR="00467BFE" w:rsidRPr="002E3CAE" w:rsidRDefault="0038743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PhSO</w:t>
            </w:r>
            <w:r w:rsidRPr="002E3CAE">
              <w:rPr>
                <w:rFonts w:ascii="Times New Roman" w:eastAsia="等线" w:hAnsi="Times New Roman" w:cs="Times New Roman"/>
                <w:color w:val="000000"/>
                <w:sz w:val="24"/>
                <w:szCs w:val="24"/>
                <w:vertAlign w:val="subscript"/>
              </w:rPr>
              <w:t>3</w:t>
            </w:r>
            <w:r w:rsidRPr="002E3CAE">
              <w:rPr>
                <w:rFonts w:ascii="Times New Roman" w:eastAsia="等线" w:hAnsi="Times New Roman" w:cs="Times New Roman"/>
                <w:color w:val="000000"/>
                <w:sz w:val="24"/>
                <w:szCs w:val="24"/>
              </w:rPr>
              <w:t>H(O)</w:t>
            </w:r>
          </w:p>
        </w:tc>
        <w:tc>
          <w:tcPr>
            <w:tcW w:w="2693" w:type="dxa"/>
            <w:vAlign w:val="center"/>
          </w:tcPr>
          <w:p w14:paraId="3DF962D5" w14:textId="1D865B2B"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8.00 </w:t>
            </w:r>
          </w:p>
        </w:tc>
        <w:tc>
          <w:tcPr>
            <w:tcW w:w="3686" w:type="dxa"/>
            <w:vAlign w:val="center"/>
          </w:tcPr>
          <w:p w14:paraId="23516716" w14:textId="0CEA8EDD"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0.72 </w:t>
            </w:r>
          </w:p>
        </w:tc>
      </w:tr>
      <w:tr w:rsidR="00467BFE" w:rsidRPr="002E3CAE" w14:paraId="739FC406" w14:textId="77777777" w:rsidTr="002A3071">
        <w:trPr>
          <w:jc w:val="center"/>
        </w:trPr>
        <w:tc>
          <w:tcPr>
            <w:tcW w:w="2693" w:type="dxa"/>
            <w:vAlign w:val="bottom"/>
          </w:tcPr>
          <w:p w14:paraId="7DA4052E" w14:textId="1898CE8C" w:rsidR="00467BFE" w:rsidRPr="002E3CAE" w:rsidRDefault="0038743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PhSO</w:t>
            </w:r>
            <w:r w:rsidRPr="002E3CAE">
              <w:rPr>
                <w:rFonts w:ascii="Times New Roman" w:eastAsia="等线" w:hAnsi="Times New Roman" w:cs="Times New Roman"/>
                <w:color w:val="000000"/>
                <w:sz w:val="24"/>
                <w:szCs w:val="24"/>
                <w:vertAlign w:val="subscript"/>
              </w:rPr>
              <w:t>4</w:t>
            </w:r>
            <w:r w:rsidRPr="002E3CAE">
              <w:rPr>
                <w:rFonts w:ascii="Times New Roman" w:eastAsia="等线" w:hAnsi="Times New Roman" w:cs="Times New Roman"/>
                <w:color w:val="000000"/>
                <w:sz w:val="24"/>
                <w:szCs w:val="24"/>
              </w:rPr>
              <w:t>H(O)</w:t>
            </w:r>
          </w:p>
        </w:tc>
        <w:tc>
          <w:tcPr>
            <w:tcW w:w="2693" w:type="dxa"/>
            <w:vAlign w:val="center"/>
          </w:tcPr>
          <w:p w14:paraId="0E9CBCFD" w14:textId="0ABA3FA9"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7.97 </w:t>
            </w:r>
          </w:p>
        </w:tc>
        <w:tc>
          <w:tcPr>
            <w:tcW w:w="3686" w:type="dxa"/>
            <w:vAlign w:val="center"/>
          </w:tcPr>
          <w:p w14:paraId="2E0AE92A" w14:textId="09AC8CAE"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0.62 </w:t>
            </w:r>
          </w:p>
        </w:tc>
      </w:tr>
      <w:tr w:rsidR="00467BFE" w:rsidRPr="002E3CAE" w14:paraId="4D1AA11C" w14:textId="77777777" w:rsidTr="002A3071">
        <w:trPr>
          <w:jc w:val="center"/>
        </w:trPr>
        <w:tc>
          <w:tcPr>
            <w:tcW w:w="2693" w:type="dxa"/>
            <w:vAlign w:val="bottom"/>
          </w:tcPr>
          <w:p w14:paraId="5F4D11A6" w14:textId="2AD16C8F" w:rsidR="00467BFE" w:rsidRPr="002E3CAE" w:rsidRDefault="0038743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HCHO(O)</w:t>
            </w:r>
          </w:p>
        </w:tc>
        <w:tc>
          <w:tcPr>
            <w:tcW w:w="2693" w:type="dxa"/>
            <w:vAlign w:val="center"/>
          </w:tcPr>
          <w:p w14:paraId="77DE2E6E" w14:textId="2A2663B9"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8.04 </w:t>
            </w:r>
          </w:p>
        </w:tc>
        <w:tc>
          <w:tcPr>
            <w:tcW w:w="3686" w:type="dxa"/>
            <w:vAlign w:val="center"/>
          </w:tcPr>
          <w:p w14:paraId="21A8358A" w14:textId="479A0568"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0.50 </w:t>
            </w:r>
          </w:p>
        </w:tc>
      </w:tr>
      <w:tr w:rsidR="00467BFE" w:rsidRPr="002E3CAE" w14:paraId="076F00AE" w14:textId="77777777" w:rsidTr="002A3071">
        <w:trPr>
          <w:jc w:val="center"/>
        </w:trPr>
        <w:tc>
          <w:tcPr>
            <w:tcW w:w="2693" w:type="dxa"/>
            <w:vAlign w:val="bottom"/>
          </w:tcPr>
          <w:p w14:paraId="7A32DF72" w14:textId="38985951" w:rsidR="00467BFE" w:rsidRPr="002E3CAE" w:rsidRDefault="0038743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HCOOMe</w:t>
            </w:r>
            <w:proofErr w:type="spellEnd"/>
            <w:r w:rsidRPr="002E3CAE">
              <w:rPr>
                <w:rFonts w:ascii="Times New Roman" w:eastAsia="等线" w:hAnsi="Times New Roman" w:cs="Times New Roman"/>
                <w:color w:val="000000"/>
                <w:sz w:val="24"/>
                <w:szCs w:val="24"/>
              </w:rPr>
              <w:t>(O)</w:t>
            </w:r>
          </w:p>
        </w:tc>
        <w:tc>
          <w:tcPr>
            <w:tcW w:w="2693" w:type="dxa"/>
            <w:vAlign w:val="center"/>
          </w:tcPr>
          <w:p w14:paraId="4AAF1F8B" w14:textId="55C2C33C"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8.06 </w:t>
            </w:r>
          </w:p>
        </w:tc>
        <w:tc>
          <w:tcPr>
            <w:tcW w:w="3686" w:type="dxa"/>
            <w:vAlign w:val="center"/>
          </w:tcPr>
          <w:p w14:paraId="3B5A0498" w14:textId="4DD1EA06"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0.53 </w:t>
            </w:r>
          </w:p>
        </w:tc>
      </w:tr>
      <w:tr w:rsidR="00467BFE" w:rsidRPr="002E3CAE" w14:paraId="69F8B493" w14:textId="77777777" w:rsidTr="002A3071">
        <w:trPr>
          <w:jc w:val="center"/>
        </w:trPr>
        <w:tc>
          <w:tcPr>
            <w:tcW w:w="2693" w:type="dxa"/>
            <w:vAlign w:val="bottom"/>
          </w:tcPr>
          <w:p w14:paraId="4C90A4E8" w14:textId="07B27305" w:rsidR="00467BFE" w:rsidRPr="002E3CAE" w:rsidRDefault="0038743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HNHOH(O)</w:t>
            </w:r>
          </w:p>
        </w:tc>
        <w:tc>
          <w:tcPr>
            <w:tcW w:w="2693" w:type="dxa"/>
            <w:vAlign w:val="center"/>
          </w:tcPr>
          <w:p w14:paraId="04F8A665" w14:textId="22EB4DD1"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8.03 </w:t>
            </w:r>
          </w:p>
        </w:tc>
        <w:tc>
          <w:tcPr>
            <w:tcW w:w="3686" w:type="dxa"/>
            <w:vAlign w:val="center"/>
          </w:tcPr>
          <w:p w14:paraId="521425BD" w14:textId="1DBD4A0D"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0.52 </w:t>
            </w:r>
          </w:p>
        </w:tc>
      </w:tr>
      <w:tr w:rsidR="00467BFE" w:rsidRPr="002E3CAE" w14:paraId="152E81DA" w14:textId="77777777" w:rsidTr="002A3071">
        <w:trPr>
          <w:jc w:val="center"/>
        </w:trPr>
        <w:tc>
          <w:tcPr>
            <w:tcW w:w="2693" w:type="dxa"/>
            <w:vAlign w:val="bottom"/>
          </w:tcPr>
          <w:p w14:paraId="523CA0FD" w14:textId="56406E15" w:rsidR="00467BFE" w:rsidRPr="002E3CAE" w:rsidRDefault="000C119A"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HOPO</w:t>
            </w:r>
            <w:r w:rsidRPr="002E3CAE">
              <w:rPr>
                <w:rFonts w:ascii="Times New Roman" w:eastAsia="等线" w:hAnsi="Times New Roman" w:cs="Times New Roman"/>
                <w:color w:val="000000"/>
                <w:sz w:val="24"/>
                <w:szCs w:val="24"/>
                <w:vertAlign w:val="subscript"/>
              </w:rPr>
              <w:t>3</w:t>
            </w: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45871CB3" w14:textId="6CEF8B51"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8.06 </w:t>
            </w:r>
          </w:p>
        </w:tc>
        <w:tc>
          <w:tcPr>
            <w:tcW w:w="3686" w:type="dxa"/>
            <w:vAlign w:val="center"/>
          </w:tcPr>
          <w:p w14:paraId="6B64CD8D" w14:textId="412C9134"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0.41 </w:t>
            </w:r>
          </w:p>
        </w:tc>
      </w:tr>
      <w:tr w:rsidR="00467BFE" w:rsidRPr="002E3CAE" w14:paraId="6CDA9BEE" w14:textId="77777777" w:rsidTr="002A3071">
        <w:trPr>
          <w:jc w:val="center"/>
        </w:trPr>
        <w:tc>
          <w:tcPr>
            <w:tcW w:w="2693" w:type="dxa"/>
            <w:vAlign w:val="bottom"/>
          </w:tcPr>
          <w:p w14:paraId="3BE3D04A" w14:textId="6B2C619A" w:rsidR="00467BFE" w:rsidRPr="002E3CAE" w:rsidRDefault="000C119A"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lastRenderedPageBreak/>
              <w:t>HPO</w:t>
            </w:r>
            <w:r w:rsidRPr="002E3CAE">
              <w:rPr>
                <w:rFonts w:ascii="Times New Roman" w:eastAsia="等线" w:hAnsi="Times New Roman" w:cs="Times New Roman"/>
                <w:color w:val="000000"/>
                <w:sz w:val="24"/>
                <w:szCs w:val="24"/>
                <w:vertAlign w:val="subscript"/>
              </w:rPr>
              <w:t>3</w:t>
            </w: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6D8C7930" w14:textId="4402A4FE"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8.03 </w:t>
            </w:r>
          </w:p>
        </w:tc>
        <w:tc>
          <w:tcPr>
            <w:tcW w:w="3686" w:type="dxa"/>
            <w:vAlign w:val="center"/>
          </w:tcPr>
          <w:p w14:paraId="41120F1D" w14:textId="423BFBA5"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0.47 </w:t>
            </w:r>
          </w:p>
        </w:tc>
      </w:tr>
      <w:tr w:rsidR="00467BFE" w:rsidRPr="002E3CAE" w14:paraId="1034F195" w14:textId="77777777" w:rsidTr="002A3071">
        <w:trPr>
          <w:jc w:val="center"/>
        </w:trPr>
        <w:tc>
          <w:tcPr>
            <w:tcW w:w="2693" w:type="dxa"/>
            <w:vAlign w:val="bottom"/>
          </w:tcPr>
          <w:p w14:paraId="66AF8D77" w14:textId="1C3BBE3A" w:rsidR="00467BFE" w:rsidRPr="002E3CAE" w:rsidRDefault="000C119A"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PhOMe</w:t>
            </w:r>
            <w:proofErr w:type="spellEnd"/>
          </w:p>
        </w:tc>
        <w:tc>
          <w:tcPr>
            <w:tcW w:w="2693" w:type="dxa"/>
            <w:vAlign w:val="center"/>
          </w:tcPr>
          <w:p w14:paraId="35902707" w14:textId="19832A69"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7.96 </w:t>
            </w:r>
          </w:p>
        </w:tc>
        <w:tc>
          <w:tcPr>
            <w:tcW w:w="3686" w:type="dxa"/>
            <w:vAlign w:val="center"/>
          </w:tcPr>
          <w:p w14:paraId="7635FCEC" w14:textId="61278FFA"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0.63 </w:t>
            </w:r>
          </w:p>
        </w:tc>
      </w:tr>
      <w:tr w:rsidR="00467BFE" w:rsidRPr="002E3CAE" w14:paraId="0308FB7B" w14:textId="77777777" w:rsidTr="002A3071">
        <w:trPr>
          <w:jc w:val="center"/>
        </w:trPr>
        <w:tc>
          <w:tcPr>
            <w:tcW w:w="2693" w:type="dxa"/>
            <w:vAlign w:val="bottom"/>
          </w:tcPr>
          <w:p w14:paraId="71E70328" w14:textId="02914E2F" w:rsidR="00467BFE" w:rsidRPr="002E3CAE" w:rsidRDefault="000C119A"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PhNO</w:t>
            </w:r>
            <w:proofErr w:type="spellEnd"/>
            <w:r w:rsidRPr="002E3CAE">
              <w:rPr>
                <w:rFonts w:ascii="Times New Roman" w:eastAsia="等线" w:hAnsi="Times New Roman" w:cs="Times New Roman"/>
                <w:color w:val="000000"/>
                <w:sz w:val="24"/>
                <w:szCs w:val="24"/>
              </w:rPr>
              <w:t>(O)</w:t>
            </w:r>
          </w:p>
        </w:tc>
        <w:tc>
          <w:tcPr>
            <w:tcW w:w="2693" w:type="dxa"/>
            <w:vAlign w:val="center"/>
          </w:tcPr>
          <w:p w14:paraId="4A377B08" w14:textId="21A1DF8F"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8.08 </w:t>
            </w:r>
          </w:p>
        </w:tc>
        <w:tc>
          <w:tcPr>
            <w:tcW w:w="3686" w:type="dxa"/>
            <w:vAlign w:val="center"/>
          </w:tcPr>
          <w:p w14:paraId="4D77ABDC" w14:textId="5740206D"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0.38 </w:t>
            </w:r>
          </w:p>
        </w:tc>
      </w:tr>
      <w:tr w:rsidR="00467BFE" w:rsidRPr="002E3CAE" w14:paraId="2CA9BCF3" w14:textId="77777777" w:rsidTr="002A3071">
        <w:trPr>
          <w:jc w:val="center"/>
        </w:trPr>
        <w:tc>
          <w:tcPr>
            <w:tcW w:w="2693" w:type="dxa"/>
            <w:vAlign w:val="bottom"/>
          </w:tcPr>
          <w:p w14:paraId="784DC238" w14:textId="2B928FE7" w:rsidR="00467BFE" w:rsidRPr="002E3CAE" w:rsidRDefault="000C119A"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HCONH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5B6BB358" w14:textId="034EA5FE"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8.05 </w:t>
            </w:r>
          </w:p>
        </w:tc>
        <w:tc>
          <w:tcPr>
            <w:tcW w:w="3686" w:type="dxa"/>
            <w:vAlign w:val="center"/>
          </w:tcPr>
          <w:p w14:paraId="4DCC2B66" w14:textId="4856A459"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0.45 </w:t>
            </w:r>
          </w:p>
        </w:tc>
      </w:tr>
      <w:tr w:rsidR="00467BFE" w:rsidRPr="002E3CAE" w14:paraId="55973773" w14:textId="77777777" w:rsidTr="002A3071">
        <w:trPr>
          <w:jc w:val="center"/>
        </w:trPr>
        <w:tc>
          <w:tcPr>
            <w:tcW w:w="2693" w:type="dxa"/>
            <w:vAlign w:val="bottom"/>
          </w:tcPr>
          <w:p w14:paraId="3682BB29" w14:textId="3AD3F314" w:rsidR="00467BFE" w:rsidRPr="002E3CAE" w:rsidRDefault="000C119A"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HCOMe</w:t>
            </w:r>
            <w:proofErr w:type="spellEnd"/>
            <w:r w:rsidRPr="002E3CAE">
              <w:rPr>
                <w:rFonts w:ascii="Times New Roman" w:eastAsia="等线" w:hAnsi="Times New Roman" w:cs="Times New Roman"/>
                <w:color w:val="000000"/>
                <w:sz w:val="24"/>
                <w:szCs w:val="24"/>
              </w:rPr>
              <w:t>(O)</w:t>
            </w:r>
          </w:p>
        </w:tc>
        <w:tc>
          <w:tcPr>
            <w:tcW w:w="2693" w:type="dxa"/>
            <w:vAlign w:val="center"/>
          </w:tcPr>
          <w:p w14:paraId="6FF78DE3" w14:textId="75D19DA7"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8.06 </w:t>
            </w:r>
          </w:p>
        </w:tc>
        <w:tc>
          <w:tcPr>
            <w:tcW w:w="3686" w:type="dxa"/>
            <w:vAlign w:val="center"/>
          </w:tcPr>
          <w:p w14:paraId="070B3FB2" w14:textId="024E708A"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0.47 </w:t>
            </w:r>
          </w:p>
        </w:tc>
      </w:tr>
      <w:tr w:rsidR="00467BFE" w:rsidRPr="002E3CAE" w14:paraId="29525D87" w14:textId="77777777" w:rsidTr="002A3071">
        <w:trPr>
          <w:jc w:val="center"/>
        </w:trPr>
        <w:tc>
          <w:tcPr>
            <w:tcW w:w="2693" w:type="dxa"/>
            <w:vAlign w:val="bottom"/>
          </w:tcPr>
          <w:p w14:paraId="1851B8A7" w14:textId="336548D7" w:rsidR="00467BFE" w:rsidRPr="002E3CAE" w:rsidRDefault="000C119A"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PhCOOH</w:t>
            </w:r>
            <w:proofErr w:type="spellEnd"/>
            <w:r w:rsidRPr="002E3CAE">
              <w:rPr>
                <w:rFonts w:ascii="Times New Roman" w:eastAsia="等线" w:hAnsi="Times New Roman" w:cs="Times New Roman"/>
                <w:color w:val="000000"/>
                <w:sz w:val="24"/>
                <w:szCs w:val="24"/>
              </w:rPr>
              <w:t>(O)</w:t>
            </w:r>
          </w:p>
        </w:tc>
        <w:tc>
          <w:tcPr>
            <w:tcW w:w="2693" w:type="dxa"/>
            <w:vAlign w:val="center"/>
          </w:tcPr>
          <w:p w14:paraId="4F1D5132" w14:textId="31DF4BA2"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8.01 </w:t>
            </w:r>
          </w:p>
        </w:tc>
        <w:tc>
          <w:tcPr>
            <w:tcW w:w="3686" w:type="dxa"/>
            <w:vAlign w:val="center"/>
          </w:tcPr>
          <w:p w14:paraId="32C0CBAC" w14:textId="70E428AE"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0.68 </w:t>
            </w:r>
          </w:p>
        </w:tc>
      </w:tr>
      <w:tr w:rsidR="00467BFE" w:rsidRPr="002E3CAE" w14:paraId="3DBA559B" w14:textId="77777777" w:rsidTr="002A3071">
        <w:trPr>
          <w:jc w:val="center"/>
        </w:trPr>
        <w:tc>
          <w:tcPr>
            <w:tcW w:w="2693" w:type="dxa"/>
            <w:vAlign w:val="bottom"/>
          </w:tcPr>
          <w:p w14:paraId="489AADA3" w14:textId="07E495A7" w:rsidR="00467BFE" w:rsidRPr="002E3CAE" w:rsidRDefault="000C119A"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HCOOH(OH)</w:t>
            </w:r>
          </w:p>
        </w:tc>
        <w:tc>
          <w:tcPr>
            <w:tcW w:w="2693" w:type="dxa"/>
            <w:vAlign w:val="center"/>
          </w:tcPr>
          <w:p w14:paraId="7F34BEAA" w14:textId="2E342CA4"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7.97 </w:t>
            </w:r>
          </w:p>
        </w:tc>
        <w:tc>
          <w:tcPr>
            <w:tcW w:w="3686" w:type="dxa"/>
            <w:vAlign w:val="center"/>
          </w:tcPr>
          <w:p w14:paraId="25836B5B" w14:textId="22BB1D8C"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0.74 </w:t>
            </w:r>
          </w:p>
        </w:tc>
      </w:tr>
      <w:tr w:rsidR="00467BFE" w:rsidRPr="002E3CAE" w14:paraId="536C347A" w14:textId="77777777" w:rsidTr="002A3071">
        <w:trPr>
          <w:jc w:val="center"/>
        </w:trPr>
        <w:tc>
          <w:tcPr>
            <w:tcW w:w="2693" w:type="dxa"/>
            <w:vAlign w:val="bottom"/>
          </w:tcPr>
          <w:p w14:paraId="454EB645" w14:textId="6A980F0A" w:rsidR="00467BFE" w:rsidRPr="002E3CAE" w:rsidRDefault="000C119A"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3</w:t>
            </w:r>
            <w:r w:rsidRPr="002E3CAE">
              <w:rPr>
                <w:rFonts w:ascii="Times New Roman" w:eastAsia="等线" w:hAnsi="Times New Roman" w:cs="Times New Roman"/>
                <w:color w:val="000000"/>
                <w:sz w:val="24"/>
                <w:szCs w:val="24"/>
              </w:rPr>
              <w:t>N(N)</w:t>
            </w:r>
          </w:p>
        </w:tc>
        <w:tc>
          <w:tcPr>
            <w:tcW w:w="2693" w:type="dxa"/>
            <w:vAlign w:val="center"/>
          </w:tcPr>
          <w:p w14:paraId="427EC3A5" w14:textId="07B833A7"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8.09 </w:t>
            </w:r>
          </w:p>
        </w:tc>
        <w:tc>
          <w:tcPr>
            <w:tcW w:w="3686" w:type="dxa"/>
            <w:vAlign w:val="center"/>
          </w:tcPr>
          <w:p w14:paraId="14246610" w14:textId="2B427EC5"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0.10 </w:t>
            </w:r>
          </w:p>
        </w:tc>
      </w:tr>
      <w:tr w:rsidR="00467BFE" w:rsidRPr="002E3CAE" w14:paraId="0FCCCE44" w14:textId="77777777" w:rsidTr="002A3071">
        <w:trPr>
          <w:jc w:val="center"/>
        </w:trPr>
        <w:tc>
          <w:tcPr>
            <w:tcW w:w="2693" w:type="dxa"/>
            <w:vAlign w:val="bottom"/>
          </w:tcPr>
          <w:p w14:paraId="6762BA38" w14:textId="501F8CE3" w:rsidR="00467BFE" w:rsidRPr="002E3CAE" w:rsidRDefault="000C119A"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(N)</w:t>
            </w:r>
          </w:p>
        </w:tc>
        <w:tc>
          <w:tcPr>
            <w:tcW w:w="2693" w:type="dxa"/>
            <w:vAlign w:val="center"/>
          </w:tcPr>
          <w:p w14:paraId="518EF2CD" w14:textId="31061FDD"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8.00 </w:t>
            </w:r>
          </w:p>
        </w:tc>
        <w:tc>
          <w:tcPr>
            <w:tcW w:w="3686" w:type="dxa"/>
            <w:vAlign w:val="center"/>
          </w:tcPr>
          <w:p w14:paraId="740570FF" w14:textId="53012206"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0.27 </w:t>
            </w:r>
          </w:p>
        </w:tc>
      </w:tr>
      <w:tr w:rsidR="00467BFE" w:rsidRPr="002E3CAE" w14:paraId="0A7D874B" w14:textId="77777777" w:rsidTr="007E78FD">
        <w:trPr>
          <w:jc w:val="center"/>
        </w:trPr>
        <w:tc>
          <w:tcPr>
            <w:tcW w:w="2693" w:type="dxa"/>
            <w:vAlign w:val="bottom"/>
          </w:tcPr>
          <w:p w14:paraId="6B15A465" w14:textId="60333F11" w:rsidR="00467BFE" w:rsidRPr="002E3CAE" w:rsidRDefault="000C119A"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PhNHMe</w:t>
            </w:r>
            <w:proofErr w:type="spellEnd"/>
            <w:r w:rsidRPr="002E3CAE">
              <w:rPr>
                <w:rFonts w:ascii="Times New Roman" w:eastAsia="等线" w:hAnsi="Times New Roman" w:cs="Times New Roman"/>
                <w:color w:val="000000"/>
                <w:sz w:val="24"/>
                <w:szCs w:val="24"/>
              </w:rPr>
              <w:t>(N)</w:t>
            </w:r>
          </w:p>
        </w:tc>
        <w:tc>
          <w:tcPr>
            <w:tcW w:w="2693" w:type="dxa"/>
            <w:vAlign w:val="center"/>
          </w:tcPr>
          <w:p w14:paraId="3850AC1B" w14:textId="6D83179E"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7.95 </w:t>
            </w:r>
          </w:p>
        </w:tc>
        <w:tc>
          <w:tcPr>
            <w:tcW w:w="3686" w:type="dxa"/>
            <w:vAlign w:val="center"/>
          </w:tcPr>
          <w:p w14:paraId="09E75391" w14:textId="592E07A0"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0.44 </w:t>
            </w:r>
          </w:p>
        </w:tc>
      </w:tr>
      <w:tr w:rsidR="00467BFE" w:rsidRPr="002E3CAE" w14:paraId="0B707BD6" w14:textId="77777777" w:rsidTr="007E78FD">
        <w:trPr>
          <w:jc w:val="center"/>
        </w:trPr>
        <w:tc>
          <w:tcPr>
            <w:tcW w:w="2693" w:type="dxa"/>
            <w:vAlign w:val="bottom"/>
          </w:tcPr>
          <w:p w14:paraId="4E022146" w14:textId="11FB2586" w:rsidR="00467BFE" w:rsidRPr="002E3CAE" w:rsidRDefault="000C119A"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PhNHNH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(NH)</w:t>
            </w:r>
          </w:p>
        </w:tc>
        <w:tc>
          <w:tcPr>
            <w:tcW w:w="2693" w:type="dxa"/>
            <w:vAlign w:val="center"/>
          </w:tcPr>
          <w:p w14:paraId="42C3546B" w14:textId="55E76F72"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7.95 </w:t>
            </w:r>
          </w:p>
        </w:tc>
        <w:tc>
          <w:tcPr>
            <w:tcW w:w="3686" w:type="dxa"/>
            <w:vAlign w:val="center"/>
          </w:tcPr>
          <w:p w14:paraId="5A8A6C7A" w14:textId="2AAB5EF4"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0.32 </w:t>
            </w:r>
          </w:p>
        </w:tc>
      </w:tr>
      <w:tr w:rsidR="00467BFE" w:rsidRPr="002E3CAE" w14:paraId="5111F3E1" w14:textId="77777777" w:rsidTr="007E78FD">
        <w:trPr>
          <w:jc w:val="center"/>
        </w:trPr>
        <w:tc>
          <w:tcPr>
            <w:tcW w:w="2693" w:type="dxa"/>
            <w:vAlign w:val="bottom"/>
          </w:tcPr>
          <w:p w14:paraId="52B62C44" w14:textId="5A37B191" w:rsidR="00467BFE"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PhNHNH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w:t>
            </w:r>
          </w:p>
        </w:tc>
        <w:tc>
          <w:tcPr>
            <w:tcW w:w="2693" w:type="dxa"/>
            <w:vAlign w:val="center"/>
          </w:tcPr>
          <w:p w14:paraId="31CCFE87" w14:textId="0B6677C2"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8.03 </w:t>
            </w:r>
          </w:p>
        </w:tc>
        <w:tc>
          <w:tcPr>
            <w:tcW w:w="3686" w:type="dxa"/>
            <w:vAlign w:val="center"/>
          </w:tcPr>
          <w:p w14:paraId="204D5065" w14:textId="750CFB08"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0.18 </w:t>
            </w:r>
          </w:p>
        </w:tc>
      </w:tr>
      <w:tr w:rsidR="00467BFE" w:rsidRPr="002E3CAE" w14:paraId="54B0CB1F" w14:textId="77777777" w:rsidTr="007E78FD">
        <w:trPr>
          <w:jc w:val="center"/>
        </w:trPr>
        <w:tc>
          <w:tcPr>
            <w:tcW w:w="2693" w:type="dxa"/>
            <w:vAlign w:val="bottom"/>
          </w:tcPr>
          <w:p w14:paraId="35DF79DA" w14:textId="2B723FE1" w:rsidR="00467BFE"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PhNHOH(N)</w:t>
            </w:r>
          </w:p>
        </w:tc>
        <w:tc>
          <w:tcPr>
            <w:tcW w:w="2693" w:type="dxa"/>
            <w:vAlign w:val="center"/>
          </w:tcPr>
          <w:p w14:paraId="59526EF2" w14:textId="0E074C88"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8.01 </w:t>
            </w:r>
          </w:p>
        </w:tc>
        <w:tc>
          <w:tcPr>
            <w:tcW w:w="3686" w:type="dxa"/>
            <w:vAlign w:val="center"/>
          </w:tcPr>
          <w:p w14:paraId="4A771015" w14:textId="490FC32A"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0.24 </w:t>
            </w:r>
          </w:p>
        </w:tc>
      </w:tr>
      <w:tr w:rsidR="00467BFE" w:rsidRPr="002E3CAE" w14:paraId="26515384" w14:textId="77777777" w:rsidTr="007E78FD">
        <w:trPr>
          <w:jc w:val="center"/>
        </w:trPr>
        <w:tc>
          <w:tcPr>
            <w:tcW w:w="2693" w:type="dxa"/>
            <w:vAlign w:val="bottom"/>
          </w:tcPr>
          <w:p w14:paraId="757C9026" w14:textId="72572D5F" w:rsidR="00467BFE"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PhNO</w:t>
            </w:r>
            <w:proofErr w:type="spellEnd"/>
            <w:r w:rsidRPr="002E3CAE">
              <w:rPr>
                <w:rFonts w:ascii="Times New Roman" w:eastAsia="等线" w:hAnsi="Times New Roman" w:cs="Times New Roman"/>
                <w:color w:val="000000"/>
                <w:sz w:val="24"/>
                <w:szCs w:val="24"/>
              </w:rPr>
              <w:t>(N)</w:t>
            </w:r>
          </w:p>
        </w:tc>
        <w:tc>
          <w:tcPr>
            <w:tcW w:w="2693" w:type="dxa"/>
            <w:vAlign w:val="center"/>
          </w:tcPr>
          <w:p w14:paraId="46B2F232" w14:textId="7CBF0037"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8.02 </w:t>
            </w:r>
          </w:p>
        </w:tc>
        <w:tc>
          <w:tcPr>
            <w:tcW w:w="3686" w:type="dxa"/>
            <w:vAlign w:val="center"/>
          </w:tcPr>
          <w:p w14:paraId="5A0253AF" w14:textId="467835A4"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0.41 </w:t>
            </w:r>
          </w:p>
        </w:tc>
      </w:tr>
      <w:tr w:rsidR="00467BFE" w:rsidRPr="002E3CAE" w14:paraId="76652E36" w14:textId="77777777" w:rsidTr="007E78FD">
        <w:trPr>
          <w:jc w:val="center"/>
        </w:trPr>
        <w:tc>
          <w:tcPr>
            <w:tcW w:w="2693" w:type="dxa"/>
            <w:vAlign w:val="bottom"/>
          </w:tcPr>
          <w:p w14:paraId="5CD157F3" w14:textId="4AC9B45F" w:rsidR="00467BFE"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HNHNH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(N)</w:t>
            </w:r>
          </w:p>
        </w:tc>
        <w:tc>
          <w:tcPr>
            <w:tcW w:w="2693" w:type="dxa"/>
            <w:vAlign w:val="center"/>
          </w:tcPr>
          <w:p w14:paraId="6627E40F" w14:textId="0CAEB191"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8.06 </w:t>
            </w:r>
          </w:p>
        </w:tc>
        <w:tc>
          <w:tcPr>
            <w:tcW w:w="3686" w:type="dxa"/>
            <w:vAlign w:val="center"/>
          </w:tcPr>
          <w:p w14:paraId="23650B09" w14:textId="24DECB1D"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0.08 </w:t>
            </w:r>
          </w:p>
        </w:tc>
      </w:tr>
      <w:tr w:rsidR="00467BFE" w:rsidRPr="002E3CAE" w14:paraId="7C82039D" w14:textId="77777777" w:rsidTr="007E78FD">
        <w:trPr>
          <w:jc w:val="center"/>
        </w:trPr>
        <w:tc>
          <w:tcPr>
            <w:tcW w:w="2693" w:type="dxa"/>
            <w:vAlign w:val="bottom"/>
          </w:tcPr>
          <w:p w14:paraId="437C4247" w14:textId="63758E25" w:rsidR="00467BFE"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HNHOH(N)</w:t>
            </w:r>
          </w:p>
        </w:tc>
        <w:tc>
          <w:tcPr>
            <w:tcW w:w="2693" w:type="dxa"/>
            <w:vAlign w:val="center"/>
          </w:tcPr>
          <w:p w14:paraId="11077743" w14:textId="1222DD4C"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8.11 </w:t>
            </w:r>
          </w:p>
        </w:tc>
        <w:tc>
          <w:tcPr>
            <w:tcW w:w="3686" w:type="dxa"/>
            <w:vAlign w:val="center"/>
          </w:tcPr>
          <w:p w14:paraId="6676F42B" w14:textId="5E906434"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0.09 </w:t>
            </w:r>
          </w:p>
        </w:tc>
      </w:tr>
      <w:tr w:rsidR="00467BFE" w:rsidRPr="002E3CAE" w14:paraId="78C86B2A" w14:textId="77777777" w:rsidTr="007E78FD">
        <w:trPr>
          <w:jc w:val="center"/>
        </w:trPr>
        <w:tc>
          <w:tcPr>
            <w:tcW w:w="2693" w:type="dxa"/>
            <w:vAlign w:val="bottom"/>
          </w:tcPr>
          <w:p w14:paraId="3900AB80" w14:textId="188DD64B" w:rsidR="00467BFE"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HCHNOH(N)</w:t>
            </w:r>
          </w:p>
        </w:tc>
        <w:tc>
          <w:tcPr>
            <w:tcW w:w="2693" w:type="dxa"/>
            <w:vAlign w:val="center"/>
          </w:tcPr>
          <w:p w14:paraId="69C02B75" w14:textId="6461168D"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8.15 </w:t>
            </w:r>
          </w:p>
        </w:tc>
        <w:tc>
          <w:tcPr>
            <w:tcW w:w="3686" w:type="dxa"/>
            <w:vAlign w:val="center"/>
          </w:tcPr>
          <w:p w14:paraId="0C501F2B" w14:textId="7BAAFC21"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0.23 </w:t>
            </w:r>
          </w:p>
        </w:tc>
      </w:tr>
      <w:tr w:rsidR="00467BFE" w:rsidRPr="002E3CAE" w14:paraId="32EF3FB6" w14:textId="77777777" w:rsidTr="007E78FD">
        <w:trPr>
          <w:jc w:val="center"/>
        </w:trPr>
        <w:tc>
          <w:tcPr>
            <w:tcW w:w="2693" w:type="dxa"/>
            <w:vAlign w:val="bottom"/>
          </w:tcPr>
          <w:p w14:paraId="74824A22" w14:textId="0C40EB83" w:rsidR="00467BFE"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PhCNOH</w:t>
            </w:r>
            <w:proofErr w:type="spellEnd"/>
            <w:r w:rsidRPr="002E3CAE">
              <w:rPr>
                <w:rFonts w:ascii="Times New Roman" w:eastAsia="等线" w:hAnsi="Times New Roman" w:cs="Times New Roman"/>
                <w:color w:val="000000"/>
                <w:sz w:val="24"/>
                <w:szCs w:val="24"/>
              </w:rPr>
              <w:t>(N)</w:t>
            </w:r>
          </w:p>
        </w:tc>
        <w:tc>
          <w:tcPr>
            <w:tcW w:w="2693" w:type="dxa"/>
            <w:vAlign w:val="center"/>
          </w:tcPr>
          <w:p w14:paraId="45630066" w14:textId="6997872E"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8.14 </w:t>
            </w:r>
          </w:p>
        </w:tc>
        <w:tc>
          <w:tcPr>
            <w:tcW w:w="3686" w:type="dxa"/>
            <w:vAlign w:val="center"/>
          </w:tcPr>
          <w:p w14:paraId="02132140" w14:textId="7529E007"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0.25 </w:t>
            </w:r>
          </w:p>
        </w:tc>
      </w:tr>
      <w:tr w:rsidR="00467BFE" w:rsidRPr="002E3CAE" w14:paraId="03B0C4A5" w14:textId="77777777" w:rsidTr="007E78FD">
        <w:trPr>
          <w:jc w:val="center"/>
        </w:trPr>
        <w:tc>
          <w:tcPr>
            <w:tcW w:w="2693" w:type="dxa"/>
            <w:vAlign w:val="bottom"/>
          </w:tcPr>
          <w:p w14:paraId="23667955" w14:textId="702FD3E1" w:rsidR="00467BFE"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PhOCN</w:t>
            </w:r>
            <w:proofErr w:type="spellEnd"/>
            <w:r w:rsidRPr="002E3CAE">
              <w:rPr>
                <w:rFonts w:ascii="Times New Roman" w:eastAsia="等线" w:hAnsi="Times New Roman" w:cs="Times New Roman"/>
                <w:color w:val="000000"/>
                <w:sz w:val="24"/>
                <w:szCs w:val="24"/>
              </w:rPr>
              <w:t>(N)</w:t>
            </w:r>
          </w:p>
        </w:tc>
        <w:tc>
          <w:tcPr>
            <w:tcW w:w="2693" w:type="dxa"/>
            <w:vAlign w:val="center"/>
          </w:tcPr>
          <w:p w14:paraId="2D4972D8" w14:textId="62845118"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8.03 </w:t>
            </w:r>
          </w:p>
        </w:tc>
        <w:tc>
          <w:tcPr>
            <w:tcW w:w="3686" w:type="dxa"/>
            <w:vAlign w:val="center"/>
          </w:tcPr>
          <w:p w14:paraId="75C78E73" w14:textId="0927FCEF"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0.38 </w:t>
            </w:r>
          </w:p>
        </w:tc>
      </w:tr>
      <w:tr w:rsidR="00467BFE" w:rsidRPr="002E3CAE" w14:paraId="619B258D" w14:textId="77777777" w:rsidTr="007E78FD">
        <w:trPr>
          <w:jc w:val="center"/>
        </w:trPr>
        <w:tc>
          <w:tcPr>
            <w:tcW w:w="2693" w:type="dxa"/>
            <w:vAlign w:val="bottom"/>
          </w:tcPr>
          <w:p w14:paraId="3EBFB4B3" w14:textId="0DF3184B" w:rsidR="00467BFE"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PhOCN</w:t>
            </w:r>
            <w:proofErr w:type="spellEnd"/>
            <w:r w:rsidRPr="002E3CAE">
              <w:rPr>
                <w:rFonts w:ascii="Times New Roman" w:eastAsia="等线" w:hAnsi="Times New Roman" w:cs="Times New Roman"/>
                <w:color w:val="000000"/>
                <w:sz w:val="24"/>
                <w:szCs w:val="24"/>
              </w:rPr>
              <w:t>(N)</w:t>
            </w:r>
          </w:p>
        </w:tc>
        <w:tc>
          <w:tcPr>
            <w:tcW w:w="2693" w:type="dxa"/>
            <w:vAlign w:val="center"/>
          </w:tcPr>
          <w:p w14:paraId="5B840DDE" w14:textId="5E1F0FEC"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8.04 </w:t>
            </w:r>
          </w:p>
        </w:tc>
        <w:tc>
          <w:tcPr>
            <w:tcW w:w="3686" w:type="dxa"/>
            <w:vAlign w:val="center"/>
          </w:tcPr>
          <w:p w14:paraId="7414EB7E" w14:textId="68B2CC4A"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0.37 </w:t>
            </w:r>
          </w:p>
        </w:tc>
      </w:tr>
      <w:tr w:rsidR="00467BFE" w:rsidRPr="002E3CAE" w14:paraId="1B9CF32E" w14:textId="77777777" w:rsidTr="007E78FD">
        <w:trPr>
          <w:jc w:val="center"/>
        </w:trPr>
        <w:tc>
          <w:tcPr>
            <w:tcW w:w="2693" w:type="dxa"/>
            <w:vAlign w:val="bottom"/>
          </w:tcPr>
          <w:p w14:paraId="2D41C5B6" w14:textId="2841B31A" w:rsidR="00467BFE"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HCN(N)</w:t>
            </w:r>
          </w:p>
        </w:tc>
        <w:tc>
          <w:tcPr>
            <w:tcW w:w="2693" w:type="dxa"/>
            <w:vAlign w:val="center"/>
          </w:tcPr>
          <w:p w14:paraId="4F4AB30E" w14:textId="2E5420E1"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8.02 </w:t>
            </w:r>
          </w:p>
        </w:tc>
        <w:tc>
          <w:tcPr>
            <w:tcW w:w="3686" w:type="dxa"/>
            <w:vAlign w:val="center"/>
          </w:tcPr>
          <w:p w14:paraId="7FC3F50D" w14:textId="6C7E2416"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0.50 </w:t>
            </w:r>
          </w:p>
        </w:tc>
      </w:tr>
      <w:tr w:rsidR="00467BFE" w:rsidRPr="002E3CAE" w14:paraId="46FF9D06" w14:textId="77777777" w:rsidTr="007E78FD">
        <w:trPr>
          <w:jc w:val="center"/>
        </w:trPr>
        <w:tc>
          <w:tcPr>
            <w:tcW w:w="2693" w:type="dxa"/>
            <w:vAlign w:val="bottom"/>
          </w:tcPr>
          <w:p w14:paraId="056E99B7" w14:textId="00AC408B" w:rsidR="00467BFE"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HSCN(N)</w:t>
            </w:r>
          </w:p>
        </w:tc>
        <w:tc>
          <w:tcPr>
            <w:tcW w:w="2693" w:type="dxa"/>
            <w:vAlign w:val="center"/>
          </w:tcPr>
          <w:p w14:paraId="7F0BC4EA" w14:textId="3E3B63B7"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8.05 </w:t>
            </w:r>
          </w:p>
        </w:tc>
        <w:tc>
          <w:tcPr>
            <w:tcW w:w="3686" w:type="dxa"/>
            <w:vAlign w:val="center"/>
          </w:tcPr>
          <w:p w14:paraId="018E3122" w14:textId="076D49E9"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0.39 </w:t>
            </w:r>
          </w:p>
        </w:tc>
      </w:tr>
      <w:tr w:rsidR="00467BFE" w:rsidRPr="002E3CAE" w14:paraId="3F96E2B0" w14:textId="77777777" w:rsidTr="007E78FD">
        <w:trPr>
          <w:jc w:val="center"/>
        </w:trPr>
        <w:tc>
          <w:tcPr>
            <w:tcW w:w="2693" w:type="dxa"/>
            <w:tcBorders>
              <w:bottom w:val="single" w:sz="4" w:space="0" w:color="auto"/>
            </w:tcBorders>
            <w:vAlign w:val="bottom"/>
          </w:tcPr>
          <w:p w14:paraId="1F63B32A" w14:textId="513EA786" w:rsidR="00467BFE"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PhCN</w:t>
            </w:r>
            <w:proofErr w:type="spellEnd"/>
            <w:r w:rsidRPr="002E3CAE">
              <w:rPr>
                <w:rFonts w:ascii="Times New Roman" w:eastAsia="等线" w:hAnsi="Times New Roman" w:cs="Times New Roman"/>
                <w:color w:val="000000"/>
                <w:sz w:val="24"/>
                <w:szCs w:val="24"/>
              </w:rPr>
              <w:t>(N)</w:t>
            </w:r>
          </w:p>
        </w:tc>
        <w:tc>
          <w:tcPr>
            <w:tcW w:w="2693" w:type="dxa"/>
            <w:tcBorders>
              <w:bottom w:val="single" w:sz="4" w:space="0" w:color="auto"/>
            </w:tcBorders>
            <w:vAlign w:val="center"/>
          </w:tcPr>
          <w:p w14:paraId="4EDD25CD" w14:textId="06B92EBD"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8.07 </w:t>
            </w:r>
          </w:p>
        </w:tc>
        <w:tc>
          <w:tcPr>
            <w:tcW w:w="3686" w:type="dxa"/>
            <w:tcBorders>
              <w:bottom w:val="single" w:sz="4" w:space="0" w:color="auto"/>
            </w:tcBorders>
            <w:vAlign w:val="center"/>
          </w:tcPr>
          <w:p w14:paraId="1500179F" w14:textId="0942B9E4" w:rsidR="00467BFE" w:rsidRPr="002E3CAE" w:rsidRDefault="00467BFE"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0.32 </w:t>
            </w:r>
          </w:p>
        </w:tc>
      </w:tr>
      <w:bookmarkEnd w:id="182"/>
    </w:tbl>
    <w:p w14:paraId="0FA574F7" w14:textId="5B60C5C4" w:rsidR="007A57DB" w:rsidRPr="002E3CAE" w:rsidRDefault="007A57DB"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br w:type="page"/>
      </w:r>
    </w:p>
    <w:p w14:paraId="24C4857A" w14:textId="57F6AEFA" w:rsidR="002737E2" w:rsidRPr="002E3CAE" w:rsidRDefault="009E44D1" w:rsidP="00E44ADF">
      <w:pPr>
        <w:pStyle w:val="af3"/>
        <w:keepNext/>
        <w:spacing w:line="360" w:lineRule="auto"/>
        <w:jc w:val="both"/>
        <w:rPr>
          <w:rFonts w:ascii="Times New Roman" w:eastAsiaTheme="minorEastAsia" w:hAnsi="Times New Roman" w:cs="Times New Roman"/>
          <w:vanish/>
          <w:sz w:val="24"/>
          <w:szCs w:val="24"/>
          <w:specVanish/>
        </w:rPr>
      </w:pPr>
      <w:bookmarkStart w:id="183" w:name="_Ref194681145"/>
      <w:bookmarkStart w:id="184" w:name="_Toc207399151"/>
      <w:r w:rsidRPr="002E3CAE">
        <w:rPr>
          <w:rFonts w:ascii="Times New Roman" w:hAnsi="Times New Roman" w:cs="Times New Roman"/>
          <w:sz w:val="24"/>
          <w:szCs w:val="24"/>
        </w:rPr>
        <w:lastRenderedPageBreak/>
        <w:t xml:space="preserve">Supplementary Table </w:t>
      </w:r>
      <w:r w:rsidR="00BB2BFD" w:rsidRPr="002E3CAE">
        <w:rPr>
          <w:rFonts w:ascii="Times New Roman" w:hAnsi="Times New Roman" w:cs="Times New Roman"/>
          <w:sz w:val="24"/>
          <w:szCs w:val="24"/>
        </w:rPr>
        <w:fldChar w:fldCharType="begin"/>
      </w:r>
      <w:r w:rsidR="00BB2BFD" w:rsidRPr="002E3CAE">
        <w:rPr>
          <w:rFonts w:ascii="Times New Roman" w:hAnsi="Times New Roman" w:cs="Times New Roman"/>
          <w:sz w:val="24"/>
          <w:szCs w:val="24"/>
        </w:rPr>
        <w:instrText xml:space="preserve"> SEQ Supplementary_Table \* ARABIC </w:instrText>
      </w:r>
      <w:r w:rsidR="00BB2BFD" w:rsidRPr="002E3CAE">
        <w:rPr>
          <w:rFonts w:ascii="Times New Roman" w:hAnsi="Times New Roman" w:cs="Times New Roman"/>
          <w:sz w:val="24"/>
          <w:szCs w:val="24"/>
        </w:rPr>
        <w:fldChar w:fldCharType="separate"/>
      </w:r>
      <w:r w:rsidR="006456B4" w:rsidRPr="002E3CAE">
        <w:rPr>
          <w:rFonts w:ascii="Times New Roman" w:hAnsi="Times New Roman" w:cs="Times New Roman"/>
          <w:noProof/>
          <w:sz w:val="24"/>
          <w:szCs w:val="24"/>
        </w:rPr>
        <w:t>2</w:t>
      </w:r>
      <w:r w:rsidR="00BB2BFD" w:rsidRPr="002E3CAE">
        <w:rPr>
          <w:rFonts w:ascii="Times New Roman" w:hAnsi="Times New Roman" w:cs="Times New Roman"/>
          <w:noProof/>
          <w:sz w:val="24"/>
          <w:szCs w:val="24"/>
        </w:rPr>
        <w:fldChar w:fldCharType="end"/>
      </w:r>
      <w:bookmarkEnd w:id="183"/>
      <w:r w:rsidR="00EF7C9D" w:rsidRPr="002E3CAE">
        <w:rPr>
          <w:rFonts w:ascii="Times New Roman" w:hAnsi="Times New Roman" w:cs="Times New Roman"/>
          <w:sz w:val="24"/>
          <w:szCs w:val="24"/>
        </w:rPr>
        <w:t>.</w:t>
      </w:r>
      <w:bookmarkEnd w:id="184"/>
    </w:p>
    <w:p w14:paraId="08C27FE8" w14:textId="3A2C7818" w:rsidR="00DB27D3" w:rsidRPr="002E3CAE" w:rsidRDefault="002737E2" w:rsidP="00E44ADF">
      <w:pPr>
        <w:widowControl/>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xml:space="preserve"> Data </w:t>
      </w:r>
      <w:r w:rsidR="00A60E7D" w:rsidRPr="002E3CAE">
        <w:rPr>
          <w:rFonts w:ascii="Times New Roman" w:eastAsiaTheme="minorEastAsia" w:hAnsi="Times New Roman" w:cs="Times New Roman"/>
          <w:sz w:val="24"/>
          <w:szCs w:val="24"/>
        </w:rPr>
        <w:t>for</w:t>
      </w:r>
      <w:r w:rsidRPr="002E3CAE">
        <w:rPr>
          <w:rFonts w:ascii="Times New Roman" w:hAnsi="Times New Roman" w:cs="Times New Roman"/>
          <w:sz w:val="24"/>
          <w:szCs w:val="24"/>
        </w:rPr>
        <w:t xml:space="preserve"> splitting energies </w:t>
      </w:r>
      <w:r w:rsidR="00A60E7D" w:rsidRPr="002E3CAE">
        <w:rPr>
          <w:rFonts w:ascii="Times New Roman" w:eastAsiaTheme="minorEastAsia" w:hAnsi="Times New Roman" w:cs="Times New Roman"/>
          <w:sz w:val="24"/>
          <w:szCs w:val="24"/>
        </w:rPr>
        <w:t>of</w:t>
      </w:r>
      <w:r w:rsidRPr="002E3CAE">
        <w:rPr>
          <w:rFonts w:ascii="Times New Roman" w:hAnsi="Times New Roman" w:cs="Times New Roman"/>
          <w:sz w:val="24"/>
          <w:szCs w:val="24"/>
        </w:rPr>
        <w:t xml:space="preserve"> Co-based complex models (CoL</w:t>
      </w:r>
      <w:r w:rsidR="002D436E" w:rsidRPr="002E3CAE">
        <w:rPr>
          <w:rFonts w:ascii="Times New Roman" w:hAnsi="Times New Roman" w:cs="Times New Roman"/>
          <w:sz w:val="24"/>
          <w:szCs w:val="24"/>
        </w:rPr>
        <w:t>′</w:t>
      </w:r>
      <w:r w:rsidRPr="002E3CAE">
        <w:rPr>
          <w:rFonts w:ascii="Times New Roman" w:hAnsi="Times New Roman" w:cs="Times New Roman"/>
          <w:sz w:val="24"/>
          <w:szCs w:val="24"/>
          <w:vertAlign w:val="subscript"/>
        </w:rPr>
        <w:t>5</w:t>
      </w:r>
      <w:r w:rsidRPr="002E3CAE">
        <w:rPr>
          <w:rFonts w:ascii="Times New Roman" w:hAnsi="Times New Roman" w:cs="Times New Roman"/>
          <w:sz w:val="24"/>
          <w:szCs w:val="24"/>
        </w:rPr>
        <w:t>X, L</w:t>
      </w:r>
      <w:r w:rsidR="002D436E" w:rsidRPr="002E3CAE">
        <w:rPr>
          <w:rFonts w:ascii="Times New Roman" w:hAnsi="Times New Roman" w:cs="Times New Roman"/>
          <w:sz w:val="24"/>
          <w:szCs w:val="24"/>
        </w:rPr>
        <w:t>′</w:t>
      </w:r>
      <w:r w:rsidRPr="002E3CAE">
        <w:rPr>
          <w:rFonts w:ascii="Times New Roman" w:hAnsi="Times New Roman" w:cs="Times New Roman"/>
          <w:sz w:val="24"/>
          <w:szCs w:val="24"/>
        </w:rPr>
        <w:t xml:space="preserve"> represents a fixed carboxyl group from the benzene ring and X represents variable coordinating groups) and corresponding</w:t>
      </w:r>
      <w:r w:rsidR="00A60E7D" w:rsidRPr="002E3CAE">
        <w:rPr>
          <w:rFonts w:ascii="Times New Roman" w:eastAsiaTheme="minorEastAsia" w:hAnsi="Times New Roman" w:cs="Times New Roman"/>
          <w:sz w:val="24"/>
          <w:szCs w:val="24"/>
        </w:rPr>
        <w:t xml:space="preserve"> </w:t>
      </w:r>
      <w:r w:rsidR="00A60E7D" w:rsidRPr="002E3CAE">
        <w:rPr>
          <w:rFonts w:ascii="Times New Roman" w:hAnsi="Times New Roman" w:cs="Times New Roman"/>
          <w:sz w:val="24"/>
          <w:szCs w:val="24"/>
        </w:rPr>
        <w:t>formation energies</w:t>
      </w:r>
      <w:r w:rsidRPr="002E3CAE">
        <w:rPr>
          <w:rFonts w:ascii="Times New Roman" w:hAnsi="Times New Roman" w:cs="Times New Roman"/>
          <w:sz w:val="24"/>
          <w:szCs w:val="24"/>
        </w:rPr>
        <w:t xml:space="preserve"> </w:t>
      </w:r>
      <w:r w:rsidR="00A60E7D" w:rsidRPr="002E3CAE">
        <w:rPr>
          <w:rFonts w:ascii="Times New Roman" w:eastAsiaTheme="minorEastAsia" w:hAnsi="Times New Roman" w:cs="Times New Roman"/>
          <w:sz w:val="24"/>
          <w:szCs w:val="24"/>
        </w:rPr>
        <w:t xml:space="preserve">of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III) species.</w:t>
      </w:r>
      <w:r w:rsidR="00DB27D3" w:rsidRPr="002E3CAE">
        <w:rPr>
          <w:rFonts w:ascii="Times New Roman" w:eastAsiaTheme="minorEastAsia" w:hAnsi="Times New Roman" w:cs="Times New Roman"/>
          <w:sz w:val="24"/>
          <w:szCs w:val="24"/>
        </w:rPr>
        <w:t xml:space="preserve"> </w:t>
      </w:r>
      <w:r w:rsidR="00DB27D3" w:rsidRPr="002E3CAE">
        <w:rPr>
          <w:rFonts w:ascii="Times New Roman" w:hAnsi="Times New Roman" w:cs="Times New Roman"/>
          <w:sz w:val="24"/>
          <w:szCs w:val="24"/>
        </w:rPr>
        <w:t xml:space="preserve">Note: </w:t>
      </w:r>
      <w:proofErr w:type="gramStart"/>
      <w:r w:rsidR="00DB27D3" w:rsidRPr="002E3CAE">
        <w:rPr>
          <w:rFonts w:ascii="Times New Roman" w:hAnsi="Times New Roman" w:cs="Times New Roman"/>
          <w:sz w:val="24"/>
          <w:szCs w:val="24"/>
          <w:vertAlign w:val="superscript"/>
        </w:rPr>
        <w:t>a</w:t>
      </w:r>
      <w:proofErr w:type="gramEnd"/>
      <w:r w:rsidR="00D242D4" w:rsidRPr="002E3CAE">
        <w:rPr>
          <w:rFonts w:ascii="Times New Roman" w:eastAsiaTheme="minorEastAsia" w:hAnsi="Times New Roman" w:cs="Times New Roman"/>
          <w:sz w:val="24"/>
          <w:szCs w:val="24"/>
          <w:vertAlign w:val="superscript"/>
        </w:rPr>
        <w:t xml:space="preserve"> </w:t>
      </w:r>
      <w:r w:rsidR="00DB27D3" w:rsidRPr="002E3CAE">
        <w:rPr>
          <w:rFonts w:ascii="Times New Roman" w:hAnsi="Times New Roman" w:cs="Times New Roman"/>
          <w:sz w:val="24"/>
          <w:szCs w:val="24"/>
        </w:rPr>
        <w:t xml:space="preserve">Elements in parentheses represent </w:t>
      </w:r>
      <w:r w:rsidR="00555BC7" w:rsidRPr="002E3CAE">
        <w:rPr>
          <w:rFonts w:ascii="Times New Roman" w:eastAsiaTheme="minorEastAsia" w:hAnsi="Times New Roman" w:cs="Times New Roman"/>
          <w:sz w:val="24"/>
          <w:szCs w:val="24"/>
        </w:rPr>
        <w:t xml:space="preserve">the </w:t>
      </w:r>
      <w:r w:rsidR="00DB27D3" w:rsidRPr="002E3CAE">
        <w:rPr>
          <w:rFonts w:ascii="Times New Roman" w:hAnsi="Times New Roman" w:cs="Times New Roman"/>
          <w:sz w:val="24"/>
          <w:szCs w:val="24"/>
        </w:rPr>
        <w:t>atoms coordinated to cobalt.</w:t>
      </w:r>
    </w:p>
    <w:tbl>
      <w:tblPr>
        <w:tblStyle w:val="a9"/>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693"/>
        <w:gridCol w:w="3686"/>
      </w:tblGrid>
      <w:tr w:rsidR="007E78FD" w:rsidRPr="002E3CAE" w14:paraId="420A57B4" w14:textId="77777777" w:rsidTr="002A3071">
        <w:trPr>
          <w:jc w:val="center"/>
        </w:trPr>
        <w:tc>
          <w:tcPr>
            <w:tcW w:w="2693" w:type="dxa"/>
            <w:tcBorders>
              <w:top w:val="single" w:sz="4" w:space="0" w:color="auto"/>
              <w:bottom w:val="single" w:sz="4" w:space="0" w:color="auto"/>
            </w:tcBorders>
            <w:shd w:val="clear" w:color="auto" w:fill="D9D9D9" w:themeFill="background1" w:themeFillShade="D9"/>
          </w:tcPr>
          <w:p w14:paraId="1B3DDA06" w14:textId="77777777" w:rsidR="007E78FD" w:rsidRPr="002E3CAE" w:rsidRDefault="007E78FD" w:rsidP="009A7554">
            <w:pPr>
              <w:widowControl/>
              <w:spacing w:line="360" w:lineRule="auto"/>
              <w:rPr>
                <w:rFonts w:ascii="Times New Roman" w:hAnsi="Times New Roman" w:cs="Times New Roman"/>
                <w:b/>
                <w:bCs/>
                <w:sz w:val="24"/>
                <w:szCs w:val="24"/>
              </w:rPr>
            </w:pPr>
            <w:r w:rsidRPr="002E3CAE">
              <w:rPr>
                <w:rFonts w:ascii="Times New Roman" w:hAnsi="Times New Roman" w:cs="Times New Roman"/>
                <w:b/>
                <w:bCs/>
                <w:sz w:val="24"/>
                <w:szCs w:val="24"/>
              </w:rPr>
              <w:t xml:space="preserve">Coordinating </w:t>
            </w:r>
            <w:proofErr w:type="spellStart"/>
            <w:r w:rsidRPr="002E3CAE">
              <w:rPr>
                <w:rFonts w:ascii="Times New Roman" w:hAnsi="Times New Roman" w:cs="Times New Roman"/>
                <w:b/>
                <w:bCs/>
                <w:sz w:val="24"/>
                <w:szCs w:val="24"/>
              </w:rPr>
              <w:t>groups</w:t>
            </w:r>
            <w:r w:rsidRPr="002E3CAE">
              <w:rPr>
                <w:rFonts w:ascii="Times New Roman" w:hAnsi="Times New Roman" w:cs="Times New Roman"/>
                <w:b/>
                <w:bCs/>
                <w:sz w:val="24"/>
                <w:szCs w:val="24"/>
                <w:vertAlign w:val="superscript"/>
              </w:rPr>
              <w:t>a</w:t>
            </w:r>
            <w:proofErr w:type="spellEnd"/>
          </w:p>
        </w:tc>
        <w:tc>
          <w:tcPr>
            <w:tcW w:w="2693" w:type="dxa"/>
            <w:tcBorders>
              <w:top w:val="single" w:sz="4" w:space="0" w:color="auto"/>
              <w:bottom w:val="single" w:sz="4" w:space="0" w:color="auto"/>
            </w:tcBorders>
            <w:shd w:val="clear" w:color="auto" w:fill="D9D9D9" w:themeFill="background1" w:themeFillShade="D9"/>
          </w:tcPr>
          <w:p w14:paraId="2EE1CD15" w14:textId="77777777" w:rsidR="007E78FD" w:rsidRPr="002E3CAE" w:rsidRDefault="007E78FD"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Splitting energy (eV)</w:t>
            </w:r>
          </w:p>
        </w:tc>
        <w:tc>
          <w:tcPr>
            <w:tcW w:w="3686" w:type="dxa"/>
            <w:tcBorders>
              <w:top w:val="single" w:sz="4" w:space="0" w:color="auto"/>
              <w:bottom w:val="single" w:sz="4" w:space="0" w:color="auto"/>
            </w:tcBorders>
            <w:shd w:val="clear" w:color="auto" w:fill="D9D9D9" w:themeFill="background1" w:themeFillShade="D9"/>
          </w:tcPr>
          <w:p w14:paraId="27855B3F" w14:textId="77777777" w:rsidR="007E78FD" w:rsidRPr="002E3CAE" w:rsidRDefault="007E78FD"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 xml:space="preserve">Formation energy of </w:t>
            </w:r>
            <w:proofErr w:type="gramStart"/>
            <w:r w:rsidRPr="002E3CAE">
              <w:rPr>
                <w:rFonts w:ascii="Times New Roman" w:hAnsi="Times New Roman" w:cs="Times New Roman"/>
                <w:b/>
                <w:bCs/>
                <w:sz w:val="24"/>
                <w:szCs w:val="24"/>
              </w:rPr>
              <w:t>Co(</w:t>
            </w:r>
            <w:proofErr w:type="gramEnd"/>
            <w:r w:rsidRPr="002E3CAE">
              <w:rPr>
                <w:rFonts w:ascii="Times New Roman" w:hAnsi="Times New Roman" w:cs="Times New Roman"/>
                <w:b/>
                <w:bCs/>
                <w:sz w:val="24"/>
                <w:szCs w:val="24"/>
              </w:rPr>
              <w:t>III) (eV)</w:t>
            </w:r>
          </w:p>
        </w:tc>
      </w:tr>
      <w:tr w:rsidR="007E78FD" w:rsidRPr="002E3CAE" w14:paraId="062AAE97" w14:textId="77777777" w:rsidTr="002A3071">
        <w:trPr>
          <w:jc w:val="center"/>
        </w:trPr>
        <w:tc>
          <w:tcPr>
            <w:tcW w:w="2693" w:type="dxa"/>
            <w:tcBorders>
              <w:top w:val="single" w:sz="4" w:space="0" w:color="auto"/>
            </w:tcBorders>
            <w:vAlign w:val="bottom"/>
          </w:tcPr>
          <w:p w14:paraId="21D369BC"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S</w:t>
            </w:r>
          </w:p>
        </w:tc>
        <w:tc>
          <w:tcPr>
            <w:tcW w:w="2693" w:type="dxa"/>
            <w:tcBorders>
              <w:top w:val="single" w:sz="4" w:space="0" w:color="auto"/>
            </w:tcBorders>
            <w:vAlign w:val="center"/>
          </w:tcPr>
          <w:p w14:paraId="468C26DD" w14:textId="42EDABFF"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6.59 </w:t>
            </w:r>
          </w:p>
        </w:tc>
        <w:tc>
          <w:tcPr>
            <w:tcW w:w="3686" w:type="dxa"/>
            <w:tcBorders>
              <w:top w:val="single" w:sz="4" w:space="0" w:color="auto"/>
            </w:tcBorders>
            <w:vAlign w:val="center"/>
          </w:tcPr>
          <w:p w14:paraId="09BBD6C3" w14:textId="28C0FA2F"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2.57 </w:t>
            </w:r>
          </w:p>
        </w:tc>
      </w:tr>
      <w:tr w:rsidR="007E78FD" w:rsidRPr="002E3CAE" w14:paraId="581FE5DC" w14:textId="77777777" w:rsidTr="002A3071">
        <w:trPr>
          <w:jc w:val="center"/>
        </w:trPr>
        <w:tc>
          <w:tcPr>
            <w:tcW w:w="2693" w:type="dxa"/>
            <w:vAlign w:val="bottom"/>
          </w:tcPr>
          <w:p w14:paraId="2E788FBA"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PhSH</w:t>
            </w:r>
            <w:proofErr w:type="spellEnd"/>
            <w:r w:rsidRPr="002E3CAE">
              <w:rPr>
                <w:rFonts w:ascii="Times New Roman" w:eastAsia="等线" w:hAnsi="Times New Roman" w:cs="Times New Roman"/>
                <w:color w:val="000000"/>
                <w:sz w:val="24"/>
                <w:szCs w:val="24"/>
              </w:rPr>
              <w:t>(S)</w:t>
            </w:r>
          </w:p>
        </w:tc>
        <w:tc>
          <w:tcPr>
            <w:tcW w:w="2693" w:type="dxa"/>
            <w:vAlign w:val="center"/>
          </w:tcPr>
          <w:p w14:paraId="622EA73D" w14:textId="6307844D"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6.57 </w:t>
            </w:r>
          </w:p>
        </w:tc>
        <w:tc>
          <w:tcPr>
            <w:tcW w:w="3686" w:type="dxa"/>
            <w:vAlign w:val="center"/>
          </w:tcPr>
          <w:p w14:paraId="32D2B2BE" w14:textId="5B0ED87E"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2.67 </w:t>
            </w:r>
          </w:p>
        </w:tc>
      </w:tr>
      <w:tr w:rsidR="007E78FD" w:rsidRPr="002E3CAE" w14:paraId="406C63D8" w14:textId="77777777" w:rsidTr="002A3071">
        <w:trPr>
          <w:jc w:val="center"/>
        </w:trPr>
        <w:tc>
          <w:tcPr>
            <w:tcW w:w="2693" w:type="dxa"/>
            <w:vAlign w:val="bottom"/>
          </w:tcPr>
          <w:p w14:paraId="5AC203A9"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PhSMe</w:t>
            </w:r>
            <w:proofErr w:type="spellEnd"/>
            <w:r w:rsidRPr="002E3CAE">
              <w:rPr>
                <w:rFonts w:ascii="Times New Roman" w:eastAsia="等线" w:hAnsi="Times New Roman" w:cs="Times New Roman"/>
                <w:color w:val="000000"/>
                <w:sz w:val="24"/>
                <w:szCs w:val="24"/>
              </w:rPr>
              <w:t>(S)</w:t>
            </w:r>
          </w:p>
        </w:tc>
        <w:tc>
          <w:tcPr>
            <w:tcW w:w="2693" w:type="dxa"/>
            <w:vAlign w:val="center"/>
          </w:tcPr>
          <w:p w14:paraId="601342F5" w14:textId="48B7D242"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6.54 </w:t>
            </w:r>
          </w:p>
        </w:tc>
        <w:tc>
          <w:tcPr>
            <w:tcW w:w="3686" w:type="dxa"/>
            <w:vAlign w:val="center"/>
          </w:tcPr>
          <w:p w14:paraId="5DFCA5AA" w14:textId="4DCC7AC1"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2.55 </w:t>
            </w:r>
          </w:p>
        </w:tc>
      </w:tr>
      <w:tr w:rsidR="007E78FD" w:rsidRPr="002E3CAE" w14:paraId="4BF0AF7B" w14:textId="77777777" w:rsidTr="002A3071">
        <w:trPr>
          <w:jc w:val="center"/>
        </w:trPr>
        <w:tc>
          <w:tcPr>
            <w:tcW w:w="2693" w:type="dxa"/>
            <w:vAlign w:val="bottom"/>
          </w:tcPr>
          <w:p w14:paraId="193F1D54"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HCOOH(O)</w:t>
            </w:r>
          </w:p>
        </w:tc>
        <w:tc>
          <w:tcPr>
            <w:tcW w:w="2693" w:type="dxa"/>
            <w:vAlign w:val="center"/>
          </w:tcPr>
          <w:p w14:paraId="2554DA69" w14:textId="3EB8379F"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6.81 </w:t>
            </w:r>
          </w:p>
        </w:tc>
        <w:tc>
          <w:tcPr>
            <w:tcW w:w="3686" w:type="dxa"/>
            <w:vAlign w:val="center"/>
          </w:tcPr>
          <w:p w14:paraId="434BBF24" w14:textId="32E41C4A"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2.61 </w:t>
            </w:r>
          </w:p>
        </w:tc>
      </w:tr>
      <w:tr w:rsidR="007E78FD" w:rsidRPr="002E3CAE" w14:paraId="5B8C1228" w14:textId="77777777" w:rsidTr="002A3071">
        <w:trPr>
          <w:jc w:val="center"/>
        </w:trPr>
        <w:tc>
          <w:tcPr>
            <w:tcW w:w="2693" w:type="dxa"/>
            <w:vAlign w:val="bottom"/>
          </w:tcPr>
          <w:p w14:paraId="6B88CEA2"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PhCONH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7A6C0B98" w14:textId="3FEAD1C7"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6.80 </w:t>
            </w:r>
          </w:p>
        </w:tc>
        <w:tc>
          <w:tcPr>
            <w:tcW w:w="3686" w:type="dxa"/>
            <w:vAlign w:val="center"/>
          </w:tcPr>
          <w:p w14:paraId="1E05B20B" w14:textId="4BB3E8C7"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2.59 </w:t>
            </w:r>
          </w:p>
        </w:tc>
      </w:tr>
      <w:tr w:rsidR="007E78FD" w:rsidRPr="002E3CAE" w14:paraId="49CDB7CE" w14:textId="77777777" w:rsidTr="002A3071">
        <w:trPr>
          <w:jc w:val="center"/>
        </w:trPr>
        <w:tc>
          <w:tcPr>
            <w:tcW w:w="2693" w:type="dxa"/>
            <w:vAlign w:val="bottom"/>
          </w:tcPr>
          <w:p w14:paraId="27A17148"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PhCOMe</w:t>
            </w:r>
            <w:proofErr w:type="spellEnd"/>
            <w:r w:rsidRPr="002E3CAE">
              <w:rPr>
                <w:rFonts w:ascii="Times New Roman" w:eastAsia="等线" w:hAnsi="Times New Roman" w:cs="Times New Roman"/>
                <w:color w:val="000000"/>
                <w:sz w:val="24"/>
                <w:szCs w:val="24"/>
              </w:rPr>
              <w:t>(O)</w:t>
            </w:r>
          </w:p>
        </w:tc>
        <w:tc>
          <w:tcPr>
            <w:tcW w:w="2693" w:type="dxa"/>
            <w:vAlign w:val="center"/>
          </w:tcPr>
          <w:p w14:paraId="7783AE72" w14:textId="2C94AC24"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6.80 </w:t>
            </w:r>
          </w:p>
        </w:tc>
        <w:tc>
          <w:tcPr>
            <w:tcW w:w="3686" w:type="dxa"/>
            <w:vAlign w:val="center"/>
          </w:tcPr>
          <w:p w14:paraId="11C83CB5" w14:textId="3CD5A564"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2.56 </w:t>
            </w:r>
          </w:p>
        </w:tc>
      </w:tr>
      <w:tr w:rsidR="007E78FD" w:rsidRPr="002E3CAE" w14:paraId="273ADBC5" w14:textId="77777777" w:rsidTr="002A3071">
        <w:trPr>
          <w:jc w:val="center"/>
        </w:trPr>
        <w:tc>
          <w:tcPr>
            <w:tcW w:w="2693" w:type="dxa"/>
            <w:vAlign w:val="bottom"/>
          </w:tcPr>
          <w:p w14:paraId="741141AF" w14:textId="77777777" w:rsidR="007E78FD" w:rsidRPr="002E3CAE" w:rsidRDefault="007E78FD" w:rsidP="009A7554">
            <w:pPr>
              <w:widowControl/>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H</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O(O)</w:t>
            </w:r>
          </w:p>
        </w:tc>
        <w:tc>
          <w:tcPr>
            <w:tcW w:w="2693" w:type="dxa"/>
            <w:vAlign w:val="center"/>
          </w:tcPr>
          <w:p w14:paraId="5511CD56" w14:textId="2D1C69F8"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6.81 </w:t>
            </w:r>
          </w:p>
        </w:tc>
        <w:tc>
          <w:tcPr>
            <w:tcW w:w="3686" w:type="dxa"/>
            <w:vAlign w:val="center"/>
          </w:tcPr>
          <w:p w14:paraId="26FF3256" w14:textId="247EAC0D"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2.43 </w:t>
            </w:r>
          </w:p>
        </w:tc>
      </w:tr>
      <w:tr w:rsidR="007E78FD" w:rsidRPr="002E3CAE" w14:paraId="56A5611F" w14:textId="77777777" w:rsidTr="002A3071">
        <w:trPr>
          <w:jc w:val="center"/>
        </w:trPr>
        <w:tc>
          <w:tcPr>
            <w:tcW w:w="2693" w:type="dxa"/>
            <w:vAlign w:val="bottom"/>
          </w:tcPr>
          <w:p w14:paraId="180DD5D5"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PhBO</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65D107DF" w14:textId="1E13FDD6"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6.77 </w:t>
            </w:r>
          </w:p>
        </w:tc>
        <w:tc>
          <w:tcPr>
            <w:tcW w:w="3686" w:type="dxa"/>
            <w:vAlign w:val="center"/>
          </w:tcPr>
          <w:p w14:paraId="1F27D865" w14:textId="464A3B64"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2.59 </w:t>
            </w:r>
          </w:p>
        </w:tc>
      </w:tr>
      <w:tr w:rsidR="007E78FD" w:rsidRPr="002E3CAE" w14:paraId="4F914529" w14:textId="77777777" w:rsidTr="002A3071">
        <w:trPr>
          <w:jc w:val="center"/>
        </w:trPr>
        <w:tc>
          <w:tcPr>
            <w:tcW w:w="2693" w:type="dxa"/>
            <w:vAlign w:val="bottom"/>
          </w:tcPr>
          <w:p w14:paraId="218BD893"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PhCHO</w:t>
            </w:r>
            <w:proofErr w:type="spellEnd"/>
            <w:r w:rsidRPr="002E3CAE">
              <w:rPr>
                <w:rFonts w:ascii="Times New Roman" w:eastAsia="等线" w:hAnsi="Times New Roman" w:cs="Times New Roman"/>
                <w:color w:val="000000"/>
                <w:sz w:val="24"/>
                <w:szCs w:val="24"/>
              </w:rPr>
              <w:t>(O)</w:t>
            </w:r>
          </w:p>
        </w:tc>
        <w:tc>
          <w:tcPr>
            <w:tcW w:w="2693" w:type="dxa"/>
            <w:vAlign w:val="center"/>
          </w:tcPr>
          <w:p w14:paraId="0D0051FA" w14:textId="1680EEAE"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6.82 </w:t>
            </w:r>
          </w:p>
        </w:tc>
        <w:tc>
          <w:tcPr>
            <w:tcW w:w="3686" w:type="dxa"/>
            <w:vAlign w:val="center"/>
          </w:tcPr>
          <w:p w14:paraId="60559DBD" w14:textId="26024414"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2.53 </w:t>
            </w:r>
          </w:p>
        </w:tc>
      </w:tr>
      <w:tr w:rsidR="007E78FD" w:rsidRPr="002E3CAE" w14:paraId="5BB75064" w14:textId="77777777" w:rsidTr="002A3071">
        <w:trPr>
          <w:jc w:val="center"/>
        </w:trPr>
        <w:tc>
          <w:tcPr>
            <w:tcW w:w="2693" w:type="dxa"/>
            <w:vAlign w:val="bottom"/>
          </w:tcPr>
          <w:p w14:paraId="13170625" w14:textId="77777777" w:rsidR="007E78FD" w:rsidRPr="002E3CAE" w:rsidRDefault="007E78FD" w:rsidP="009A7554">
            <w:pPr>
              <w:widowControl/>
              <w:spacing w:line="360" w:lineRule="auto"/>
              <w:rPr>
                <w:rFonts w:ascii="Times New Roman" w:hAnsi="Times New Roman" w:cs="Times New Roman"/>
                <w:sz w:val="24"/>
                <w:szCs w:val="24"/>
              </w:rPr>
            </w:pPr>
            <w:proofErr w:type="spellStart"/>
            <w:proofErr w:type="gramStart"/>
            <w:r w:rsidRPr="002E3CAE">
              <w:rPr>
                <w:rFonts w:ascii="Times New Roman" w:eastAsia="等线" w:hAnsi="Times New Roman" w:cs="Times New Roman"/>
                <w:color w:val="000000"/>
                <w:sz w:val="24"/>
                <w:szCs w:val="24"/>
              </w:rPr>
              <w:t>PhCOOH</w:t>
            </w:r>
            <w:proofErr w:type="spellEnd"/>
            <w:r w:rsidRPr="002E3CAE">
              <w:rPr>
                <w:rFonts w:ascii="Times New Roman" w:eastAsia="等线" w:hAnsi="Times New Roman" w:cs="Times New Roman"/>
                <w:color w:val="000000"/>
                <w:sz w:val="24"/>
                <w:szCs w:val="24"/>
              </w:rPr>
              <w:t>(</w:t>
            </w:r>
            <w:proofErr w:type="gramEnd"/>
            <w:r w:rsidRPr="002E3CAE">
              <w:rPr>
                <w:rFonts w:ascii="Times New Roman" w:eastAsia="等线" w:hAnsi="Times New Roman" w:cs="Times New Roman"/>
                <w:color w:val="000000"/>
                <w:sz w:val="24"/>
                <w:szCs w:val="24"/>
              </w:rPr>
              <w:t>OH)</w:t>
            </w:r>
          </w:p>
        </w:tc>
        <w:tc>
          <w:tcPr>
            <w:tcW w:w="2693" w:type="dxa"/>
            <w:vAlign w:val="center"/>
          </w:tcPr>
          <w:p w14:paraId="75538185" w14:textId="065540E7"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6.83 </w:t>
            </w:r>
          </w:p>
        </w:tc>
        <w:tc>
          <w:tcPr>
            <w:tcW w:w="3686" w:type="dxa"/>
            <w:vAlign w:val="center"/>
          </w:tcPr>
          <w:p w14:paraId="1F9CC17B" w14:textId="2BC9529F"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2.56 </w:t>
            </w:r>
          </w:p>
        </w:tc>
      </w:tr>
      <w:tr w:rsidR="007E78FD" w:rsidRPr="002E3CAE" w14:paraId="0179DD0B" w14:textId="77777777" w:rsidTr="002A3071">
        <w:trPr>
          <w:jc w:val="center"/>
        </w:trPr>
        <w:tc>
          <w:tcPr>
            <w:tcW w:w="2693" w:type="dxa"/>
            <w:vAlign w:val="bottom"/>
          </w:tcPr>
          <w:p w14:paraId="2293FBD3"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PhCOOMe</w:t>
            </w:r>
            <w:proofErr w:type="spellEnd"/>
            <w:r w:rsidRPr="002E3CAE">
              <w:rPr>
                <w:rFonts w:ascii="Times New Roman" w:eastAsia="等线" w:hAnsi="Times New Roman" w:cs="Times New Roman"/>
                <w:color w:val="000000"/>
                <w:sz w:val="24"/>
                <w:szCs w:val="24"/>
              </w:rPr>
              <w:t>(O)</w:t>
            </w:r>
          </w:p>
        </w:tc>
        <w:tc>
          <w:tcPr>
            <w:tcW w:w="2693" w:type="dxa"/>
            <w:vAlign w:val="center"/>
          </w:tcPr>
          <w:p w14:paraId="22308BEB" w14:textId="1844B1B1"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6.81 </w:t>
            </w:r>
          </w:p>
        </w:tc>
        <w:tc>
          <w:tcPr>
            <w:tcW w:w="3686" w:type="dxa"/>
            <w:vAlign w:val="center"/>
          </w:tcPr>
          <w:p w14:paraId="3B748E0A" w14:textId="1F7386D8"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2.48 </w:t>
            </w:r>
          </w:p>
        </w:tc>
      </w:tr>
      <w:tr w:rsidR="007E78FD" w:rsidRPr="002E3CAE" w14:paraId="0B0356ED" w14:textId="77777777" w:rsidTr="002A3071">
        <w:trPr>
          <w:jc w:val="center"/>
        </w:trPr>
        <w:tc>
          <w:tcPr>
            <w:tcW w:w="2693" w:type="dxa"/>
            <w:vAlign w:val="bottom"/>
          </w:tcPr>
          <w:p w14:paraId="3B21A672"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PhNHOH(O)</w:t>
            </w:r>
          </w:p>
        </w:tc>
        <w:tc>
          <w:tcPr>
            <w:tcW w:w="2693" w:type="dxa"/>
            <w:vAlign w:val="center"/>
          </w:tcPr>
          <w:p w14:paraId="14FB26C7" w14:textId="250846ED"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6.76 </w:t>
            </w:r>
          </w:p>
        </w:tc>
        <w:tc>
          <w:tcPr>
            <w:tcW w:w="3686" w:type="dxa"/>
            <w:vAlign w:val="center"/>
          </w:tcPr>
          <w:p w14:paraId="020B6A8D" w14:textId="113C5931"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2.77 </w:t>
            </w:r>
          </w:p>
        </w:tc>
      </w:tr>
      <w:tr w:rsidR="007E78FD" w:rsidRPr="002E3CAE" w14:paraId="325B2D3C" w14:textId="77777777" w:rsidTr="002A3071">
        <w:trPr>
          <w:jc w:val="center"/>
        </w:trPr>
        <w:tc>
          <w:tcPr>
            <w:tcW w:w="2693" w:type="dxa"/>
            <w:vAlign w:val="bottom"/>
          </w:tcPr>
          <w:p w14:paraId="1A2A8251"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PhNO</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6BD61B14" w14:textId="6A4BBC1D"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6.77 </w:t>
            </w:r>
          </w:p>
        </w:tc>
        <w:tc>
          <w:tcPr>
            <w:tcW w:w="3686" w:type="dxa"/>
            <w:vAlign w:val="center"/>
          </w:tcPr>
          <w:p w14:paraId="0FD9D208" w14:textId="2666FCBB"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2.70 </w:t>
            </w:r>
          </w:p>
        </w:tc>
      </w:tr>
      <w:tr w:rsidR="007E78FD" w:rsidRPr="002E3CAE" w14:paraId="441DC714" w14:textId="77777777" w:rsidTr="002A3071">
        <w:trPr>
          <w:jc w:val="center"/>
        </w:trPr>
        <w:tc>
          <w:tcPr>
            <w:tcW w:w="2693" w:type="dxa"/>
            <w:vAlign w:val="bottom"/>
          </w:tcPr>
          <w:p w14:paraId="6EE336B4"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PhCOOH</w:t>
            </w:r>
            <w:proofErr w:type="spellEnd"/>
            <w:r w:rsidRPr="002E3CAE">
              <w:rPr>
                <w:rFonts w:ascii="Times New Roman" w:eastAsia="等线" w:hAnsi="Times New Roman" w:cs="Times New Roman"/>
                <w:color w:val="000000"/>
                <w:sz w:val="24"/>
                <w:szCs w:val="24"/>
              </w:rPr>
              <w:t>(O)</w:t>
            </w:r>
          </w:p>
        </w:tc>
        <w:tc>
          <w:tcPr>
            <w:tcW w:w="2693" w:type="dxa"/>
            <w:vAlign w:val="center"/>
          </w:tcPr>
          <w:p w14:paraId="1DB6846A" w14:textId="3AF47466"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6.74 </w:t>
            </w:r>
          </w:p>
        </w:tc>
        <w:tc>
          <w:tcPr>
            <w:tcW w:w="3686" w:type="dxa"/>
            <w:vAlign w:val="center"/>
          </w:tcPr>
          <w:p w14:paraId="7E029512" w14:textId="6F9C6128"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2.77 </w:t>
            </w:r>
          </w:p>
        </w:tc>
      </w:tr>
      <w:tr w:rsidR="007E78FD" w:rsidRPr="002E3CAE" w14:paraId="0A0A11DD" w14:textId="77777777" w:rsidTr="002A3071">
        <w:trPr>
          <w:jc w:val="center"/>
        </w:trPr>
        <w:tc>
          <w:tcPr>
            <w:tcW w:w="2693" w:type="dxa"/>
            <w:vAlign w:val="bottom"/>
          </w:tcPr>
          <w:p w14:paraId="456B27B4"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PhOH</w:t>
            </w:r>
            <w:proofErr w:type="spellEnd"/>
            <w:r w:rsidRPr="002E3CAE">
              <w:rPr>
                <w:rFonts w:ascii="Times New Roman" w:eastAsia="等线" w:hAnsi="Times New Roman" w:cs="Times New Roman"/>
                <w:color w:val="000000"/>
                <w:sz w:val="24"/>
                <w:szCs w:val="24"/>
              </w:rPr>
              <w:t>(O)</w:t>
            </w:r>
          </w:p>
        </w:tc>
        <w:tc>
          <w:tcPr>
            <w:tcW w:w="2693" w:type="dxa"/>
            <w:vAlign w:val="center"/>
          </w:tcPr>
          <w:p w14:paraId="3ADEEB46" w14:textId="346B0C9A"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6.73 </w:t>
            </w:r>
          </w:p>
        </w:tc>
        <w:tc>
          <w:tcPr>
            <w:tcW w:w="3686" w:type="dxa"/>
            <w:vAlign w:val="center"/>
          </w:tcPr>
          <w:p w14:paraId="14F4AFD4" w14:textId="6CBF3EAF"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2.56 </w:t>
            </w:r>
          </w:p>
        </w:tc>
      </w:tr>
      <w:tr w:rsidR="007E78FD" w:rsidRPr="002E3CAE" w14:paraId="0F4EE4EF" w14:textId="77777777" w:rsidTr="002A3071">
        <w:trPr>
          <w:jc w:val="center"/>
        </w:trPr>
        <w:tc>
          <w:tcPr>
            <w:tcW w:w="2693" w:type="dxa"/>
            <w:vAlign w:val="bottom"/>
          </w:tcPr>
          <w:p w14:paraId="3F5C0774"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PhPO</w:t>
            </w:r>
            <w:r w:rsidRPr="002E3CAE">
              <w:rPr>
                <w:rFonts w:ascii="Times New Roman" w:eastAsia="等线" w:hAnsi="Times New Roman" w:cs="Times New Roman"/>
                <w:color w:val="000000"/>
                <w:sz w:val="24"/>
                <w:szCs w:val="24"/>
                <w:vertAlign w:val="subscript"/>
              </w:rPr>
              <w:t>3</w:t>
            </w: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4896C182" w14:textId="200A6440"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6.80 </w:t>
            </w:r>
          </w:p>
        </w:tc>
        <w:tc>
          <w:tcPr>
            <w:tcW w:w="3686" w:type="dxa"/>
            <w:vAlign w:val="center"/>
          </w:tcPr>
          <w:p w14:paraId="5A8A864C" w14:textId="3572E69E"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2.58 </w:t>
            </w:r>
          </w:p>
        </w:tc>
      </w:tr>
      <w:tr w:rsidR="007E78FD" w:rsidRPr="002E3CAE" w14:paraId="0FB49B7C" w14:textId="77777777" w:rsidTr="002A3071">
        <w:trPr>
          <w:jc w:val="center"/>
        </w:trPr>
        <w:tc>
          <w:tcPr>
            <w:tcW w:w="2693" w:type="dxa"/>
            <w:vAlign w:val="bottom"/>
          </w:tcPr>
          <w:p w14:paraId="60B157B3"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PhPO</w:t>
            </w:r>
            <w:r w:rsidRPr="002E3CAE">
              <w:rPr>
                <w:rFonts w:ascii="Times New Roman" w:eastAsia="等线" w:hAnsi="Times New Roman" w:cs="Times New Roman"/>
                <w:color w:val="000000"/>
                <w:sz w:val="24"/>
                <w:szCs w:val="24"/>
                <w:vertAlign w:val="subscript"/>
              </w:rPr>
              <w:t>4</w:t>
            </w: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0E7E54AF" w14:textId="46197179"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6.79 </w:t>
            </w:r>
          </w:p>
        </w:tc>
        <w:tc>
          <w:tcPr>
            <w:tcW w:w="3686" w:type="dxa"/>
            <w:vAlign w:val="center"/>
          </w:tcPr>
          <w:p w14:paraId="1F836B35" w14:textId="30C1C406"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2.52 </w:t>
            </w:r>
          </w:p>
        </w:tc>
      </w:tr>
      <w:tr w:rsidR="007E78FD" w:rsidRPr="002E3CAE" w14:paraId="25BEC76A" w14:textId="77777777" w:rsidTr="002A3071">
        <w:trPr>
          <w:jc w:val="center"/>
        </w:trPr>
        <w:tc>
          <w:tcPr>
            <w:tcW w:w="2693" w:type="dxa"/>
            <w:vAlign w:val="bottom"/>
          </w:tcPr>
          <w:p w14:paraId="1EBDA59D"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PhSO</w:t>
            </w:r>
            <w:r w:rsidRPr="002E3CAE">
              <w:rPr>
                <w:rFonts w:ascii="Times New Roman" w:eastAsia="等线" w:hAnsi="Times New Roman" w:cs="Times New Roman"/>
                <w:color w:val="000000"/>
                <w:sz w:val="24"/>
                <w:szCs w:val="24"/>
                <w:vertAlign w:val="subscript"/>
              </w:rPr>
              <w:t>3</w:t>
            </w:r>
            <w:r w:rsidRPr="002E3CAE">
              <w:rPr>
                <w:rFonts w:ascii="Times New Roman" w:eastAsia="等线" w:hAnsi="Times New Roman" w:cs="Times New Roman"/>
                <w:color w:val="000000"/>
                <w:sz w:val="24"/>
                <w:szCs w:val="24"/>
              </w:rPr>
              <w:t>H(O)</w:t>
            </w:r>
          </w:p>
        </w:tc>
        <w:tc>
          <w:tcPr>
            <w:tcW w:w="2693" w:type="dxa"/>
            <w:vAlign w:val="center"/>
          </w:tcPr>
          <w:p w14:paraId="6C872909" w14:textId="08C293C1"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6.75 </w:t>
            </w:r>
          </w:p>
        </w:tc>
        <w:tc>
          <w:tcPr>
            <w:tcW w:w="3686" w:type="dxa"/>
            <w:vAlign w:val="center"/>
          </w:tcPr>
          <w:p w14:paraId="183E3688" w14:textId="5BE09840"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2.77 </w:t>
            </w:r>
          </w:p>
        </w:tc>
      </w:tr>
      <w:tr w:rsidR="007E78FD" w:rsidRPr="002E3CAE" w14:paraId="4063CA50" w14:textId="77777777" w:rsidTr="002A3071">
        <w:trPr>
          <w:jc w:val="center"/>
        </w:trPr>
        <w:tc>
          <w:tcPr>
            <w:tcW w:w="2693" w:type="dxa"/>
            <w:vAlign w:val="bottom"/>
          </w:tcPr>
          <w:p w14:paraId="22F4F657"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PhSO</w:t>
            </w:r>
            <w:r w:rsidRPr="002E3CAE">
              <w:rPr>
                <w:rFonts w:ascii="Times New Roman" w:eastAsia="等线" w:hAnsi="Times New Roman" w:cs="Times New Roman"/>
                <w:color w:val="000000"/>
                <w:sz w:val="24"/>
                <w:szCs w:val="24"/>
                <w:vertAlign w:val="subscript"/>
              </w:rPr>
              <w:t>4</w:t>
            </w:r>
            <w:r w:rsidRPr="002E3CAE">
              <w:rPr>
                <w:rFonts w:ascii="Times New Roman" w:eastAsia="等线" w:hAnsi="Times New Roman" w:cs="Times New Roman"/>
                <w:color w:val="000000"/>
                <w:sz w:val="24"/>
                <w:szCs w:val="24"/>
              </w:rPr>
              <w:t>H(O)</w:t>
            </w:r>
          </w:p>
        </w:tc>
        <w:tc>
          <w:tcPr>
            <w:tcW w:w="2693" w:type="dxa"/>
            <w:vAlign w:val="center"/>
          </w:tcPr>
          <w:p w14:paraId="2A9B305D" w14:textId="23336187"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6.72 </w:t>
            </w:r>
          </w:p>
        </w:tc>
        <w:tc>
          <w:tcPr>
            <w:tcW w:w="3686" w:type="dxa"/>
            <w:vAlign w:val="center"/>
          </w:tcPr>
          <w:p w14:paraId="1E9B2193" w14:textId="4EBAACCF"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2.67 </w:t>
            </w:r>
          </w:p>
        </w:tc>
      </w:tr>
      <w:tr w:rsidR="007E78FD" w:rsidRPr="002E3CAE" w14:paraId="33E7E92A" w14:textId="77777777" w:rsidTr="002A3071">
        <w:trPr>
          <w:jc w:val="center"/>
        </w:trPr>
        <w:tc>
          <w:tcPr>
            <w:tcW w:w="2693" w:type="dxa"/>
            <w:vAlign w:val="bottom"/>
          </w:tcPr>
          <w:p w14:paraId="4F552498"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HCHO(O)</w:t>
            </w:r>
          </w:p>
        </w:tc>
        <w:tc>
          <w:tcPr>
            <w:tcW w:w="2693" w:type="dxa"/>
            <w:vAlign w:val="center"/>
          </w:tcPr>
          <w:p w14:paraId="1069CAA4" w14:textId="746B8BDE"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6.79 </w:t>
            </w:r>
          </w:p>
        </w:tc>
        <w:tc>
          <w:tcPr>
            <w:tcW w:w="3686" w:type="dxa"/>
            <w:vAlign w:val="center"/>
          </w:tcPr>
          <w:p w14:paraId="458FACE0" w14:textId="5C3A52E8"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2.55 </w:t>
            </w:r>
          </w:p>
        </w:tc>
      </w:tr>
      <w:tr w:rsidR="007E78FD" w:rsidRPr="002E3CAE" w14:paraId="25651332" w14:textId="77777777" w:rsidTr="002A3071">
        <w:trPr>
          <w:jc w:val="center"/>
        </w:trPr>
        <w:tc>
          <w:tcPr>
            <w:tcW w:w="2693" w:type="dxa"/>
            <w:vAlign w:val="bottom"/>
          </w:tcPr>
          <w:p w14:paraId="62E8B74A"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HCOOMe</w:t>
            </w:r>
            <w:proofErr w:type="spellEnd"/>
            <w:r w:rsidRPr="002E3CAE">
              <w:rPr>
                <w:rFonts w:ascii="Times New Roman" w:eastAsia="等线" w:hAnsi="Times New Roman" w:cs="Times New Roman"/>
                <w:color w:val="000000"/>
                <w:sz w:val="24"/>
                <w:szCs w:val="24"/>
              </w:rPr>
              <w:t>(O)</w:t>
            </w:r>
          </w:p>
        </w:tc>
        <w:tc>
          <w:tcPr>
            <w:tcW w:w="2693" w:type="dxa"/>
            <w:vAlign w:val="center"/>
          </w:tcPr>
          <w:p w14:paraId="14CC7338" w14:textId="34EF4A5F"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6.81 </w:t>
            </w:r>
          </w:p>
        </w:tc>
        <w:tc>
          <w:tcPr>
            <w:tcW w:w="3686" w:type="dxa"/>
            <w:vAlign w:val="center"/>
          </w:tcPr>
          <w:p w14:paraId="026CDCF3" w14:textId="68314C71"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2.58 </w:t>
            </w:r>
          </w:p>
        </w:tc>
      </w:tr>
      <w:tr w:rsidR="007E78FD" w:rsidRPr="002E3CAE" w14:paraId="00F8E932" w14:textId="77777777" w:rsidTr="002A3071">
        <w:trPr>
          <w:jc w:val="center"/>
        </w:trPr>
        <w:tc>
          <w:tcPr>
            <w:tcW w:w="2693" w:type="dxa"/>
            <w:vAlign w:val="bottom"/>
          </w:tcPr>
          <w:p w14:paraId="319E327E"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HNHOH(O)</w:t>
            </w:r>
          </w:p>
        </w:tc>
        <w:tc>
          <w:tcPr>
            <w:tcW w:w="2693" w:type="dxa"/>
            <w:vAlign w:val="center"/>
          </w:tcPr>
          <w:p w14:paraId="1D03E7A3" w14:textId="4E77ABD4"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6.78 </w:t>
            </w:r>
          </w:p>
        </w:tc>
        <w:tc>
          <w:tcPr>
            <w:tcW w:w="3686" w:type="dxa"/>
            <w:vAlign w:val="center"/>
          </w:tcPr>
          <w:p w14:paraId="39DA2637" w14:textId="23BDAFB9"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2.57 </w:t>
            </w:r>
          </w:p>
        </w:tc>
      </w:tr>
      <w:tr w:rsidR="007E78FD" w:rsidRPr="002E3CAE" w14:paraId="0F3D14F7" w14:textId="77777777" w:rsidTr="002A3071">
        <w:trPr>
          <w:jc w:val="center"/>
        </w:trPr>
        <w:tc>
          <w:tcPr>
            <w:tcW w:w="2693" w:type="dxa"/>
            <w:vAlign w:val="bottom"/>
          </w:tcPr>
          <w:p w14:paraId="6816D524"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HOPO</w:t>
            </w:r>
            <w:r w:rsidRPr="002E3CAE">
              <w:rPr>
                <w:rFonts w:ascii="Times New Roman" w:eastAsia="等线" w:hAnsi="Times New Roman" w:cs="Times New Roman"/>
                <w:color w:val="000000"/>
                <w:sz w:val="24"/>
                <w:szCs w:val="24"/>
                <w:vertAlign w:val="subscript"/>
              </w:rPr>
              <w:t>3</w:t>
            </w: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4EFBA5D6" w14:textId="291B9368"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6.81 </w:t>
            </w:r>
          </w:p>
        </w:tc>
        <w:tc>
          <w:tcPr>
            <w:tcW w:w="3686" w:type="dxa"/>
            <w:vAlign w:val="center"/>
          </w:tcPr>
          <w:p w14:paraId="2715ED4B" w14:textId="77047E46"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2.46 </w:t>
            </w:r>
          </w:p>
        </w:tc>
      </w:tr>
      <w:tr w:rsidR="007E78FD" w:rsidRPr="002E3CAE" w14:paraId="6DF0DF14" w14:textId="77777777" w:rsidTr="002A3071">
        <w:trPr>
          <w:jc w:val="center"/>
        </w:trPr>
        <w:tc>
          <w:tcPr>
            <w:tcW w:w="2693" w:type="dxa"/>
            <w:vAlign w:val="bottom"/>
          </w:tcPr>
          <w:p w14:paraId="3559FC7B"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HPO</w:t>
            </w:r>
            <w:r w:rsidRPr="002E3CAE">
              <w:rPr>
                <w:rFonts w:ascii="Times New Roman" w:eastAsia="等线" w:hAnsi="Times New Roman" w:cs="Times New Roman"/>
                <w:color w:val="000000"/>
                <w:sz w:val="24"/>
                <w:szCs w:val="24"/>
                <w:vertAlign w:val="subscript"/>
              </w:rPr>
              <w:t>3</w:t>
            </w: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5837CFBA" w14:textId="34021899"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6.78 </w:t>
            </w:r>
          </w:p>
        </w:tc>
        <w:tc>
          <w:tcPr>
            <w:tcW w:w="3686" w:type="dxa"/>
            <w:vAlign w:val="center"/>
          </w:tcPr>
          <w:p w14:paraId="7028F2A0" w14:textId="0EA76A90"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2.52 </w:t>
            </w:r>
          </w:p>
        </w:tc>
      </w:tr>
      <w:tr w:rsidR="007E78FD" w:rsidRPr="002E3CAE" w14:paraId="03F4598B" w14:textId="77777777" w:rsidTr="002A3071">
        <w:trPr>
          <w:jc w:val="center"/>
        </w:trPr>
        <w:tc>
          <w:tcPr>
            <w:tcW w:w="2693" w:type="dxa"/>
            <w:vAlign w:val="bottom"/>
          </w:tcPr>
          <w:p w14:paraId="4CAB0551"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lastRenderedPageBreak/>
              <w:t>PhOMe</w:t>
            </w:r>
            <w:proofErr w:type="spellEnd"/>
          </w:p>
        </w:tc>
        <w:tc>
          <w:tcPr>
            <w:tcW w:w="2693" w:type="dxa"/>
            <w:vAlign w:val="center"/>
          </w:tcPr>
          <w:p w14:paraId="57F7C26D" w14:textId="3C6D2C9C"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6.71 </w:t>
            </w:r>
          </w:p>
        </w:tc>
        <w:tc>
          <w:tcPr>
            <w:tcW w:w="3686" w:type="dxa"/>
            <w:vAlign w:val="center"/>
          </w:tcPr>
          <w:p w14:paraId="56EAACCF" w14:textId="3597E298"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2.68 </w:t>
            </w:r>
          </w:p>
        </w:tc>
      </w:tr>
      <w:tr w:rsidR="007E78FD" w:rsidRPr="002E3CAE" w14:paraId="7D22D47B" w14:textId="77777777" w:rsidTr="002A3071">
        <w:trPr>
          <w:jc w:val="center"/>
        </w:trPr>
        <w:tc>
          <w:tcPr>
            <w:tcW w:w="2693" w:type="dxa"/>
            <w:vAlign w:val="bottom"/>
          </w:tcPr>
          <w:p w14:paraId="501BE2E4"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PhNO</w:t>
            </w:r>
            <w:proofErr w:type="spellEnd"/>
            <w:r w:rsidRPr="002E3CAE">
              <w:rPr>
                <w:rFonts w:ascii="Times New Roman" w:eastAsia="等线" w:hAnsi="Times New Roman" w:cs="Times New Roman"/>
                <w:color w:val="000000"/>
                <w:sz w:val="24"/>
                <w:szCs w:val="24"/>
              </w:rPr>
              <w:t>(O)</w:t>
            </w:r>
          </w:p>
        </w:tc>
        <w:tc>
          <w:tcPr>
            <w:tcW w:w="2693" w:type="dxa"/>
            <w:vAlign w:val="center"/>
          </w:tcPr>
          <w:p w14:paraId="58DC23E9" w14:textId="1174A8FE"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6.83 </w:t>
            </w:r>
          </w:p>
        </w:tc>
        <w:tc>
          <w:tcPr>
            <w:tcW w:w="3686" w:type="dxa"/>
            <w:vAlign w:val="center"/>
          </w:tcPr>
          <w:p w14:paraId="105A8EBE" w14:textId="31CA9AD2"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2.43 </w:t>
            </w:r>
          </w:p>
        </w:tc>
      </w:tr>
      <w:tr w:rsidR="007E78FD" w:rsidRPr="002E3CAE" w14:paraId="694D5589" w14:textId="77777777" w:rsidTr="002A3071">
        <w:trPr>
          <w:jc w:val="center"/>
        </w:trPr>
        <w:tc>
          <w:tcPr>
            <w:tcW w:w="2693" w:type="dxa"/>
            <w:vAlign w:val="bottom"/>
          </w:tcPr>
          <w:p w14:paraId="3C3E5B22"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HCONH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vAlign w:val="center"/>
          </w:tcPr>
          <w:p w14:paraId="3F3B0949" w14:textId="1E0B8F75"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6.80 </w:t>
            </w:r>
          </w:p>
        </w:tc>
        <w:tc>
          <w:tcPr>
            <w:tcW w:w="3686" w:type="dxa"/>
            <w:vAlign w:val="center"/>
          </w:tcPr>
          <w:p w14:paraId="56DFF881" w14:textId="46EBB2F0"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2.50 </w:t>
            </w:r>
          </w:p>
        </w:tc>
      </w:tr>
      <w:tr w:rsidR="007E78FD" w:rsidRPr="002E3CAE" w14:paraId="60C406B6" w14:textId="77777777" w:rsidTr="002A3071">
        <w:trPr>
          <w:jc w:val="center"/>
        </w:trPr>
        <w:tc>
          <w:tcPr>
            <w:tcW w:w="2693" w:type="dxa"/>
            <w:vAlign w:val="bottom"/>
          </w:tcPr>
          <w:p w14:paraId="56D75F74"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HCOMe</w:t>
            </w:r>
            <w:proofErr w:type="spellEnd"/>
            <w:r w:rsidRPr="002E3CAE">
              <w:rPr>
                <w:rFonts w:ascii="Times New Roman" w:eastAsia="等线" w:hAnsi="Times New Roman" w:cs="Times New Roman"/>
                <w:color w:val="000000"/>
                <w:sz w:val="24"/>
                <w:szCs w:val="24"/>
              </w:rPr>
              <w:t>(O)</w:t>
            </w:r>
          </w:p>
        </w:tc>
        <w:tc>
          <w:tcPr>
            <w:tcW w:w="2693" w:type="dxa"/>
            <w:vAlign w:val="center"/>
          </w:tcPr>
          <w:p w14:paraId="1F75DA8E" w14:textId="378B2CC5"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6.81 </w:t>
            </w:r>
          </w:p>
        </w:tc>
        <w:tc>
          <w:tcPr>
            <w:tcW w:w="3686" w:type="dxa"/>
            <w:vAlign w:val="center"/>
          </w:tcPr>
          <w:p w14:paraId="074E4544" w14:textId="7481A942"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2.52 </w:t>
            </w:r>
          </w:p>
        </w:tc>
      </w:tr>
      <w:tr w:rsidR="007E78FD" w:rsidRPr="002E3CAE" w14:paraId="13B9D79A" w14:textId="77777777" w:rsidTr="002A3071">
        <w:trPr>
          <w:jc w:val="center"/>
        </w:trPr>
        <w:tc>
          <w:tcPr>
            <w:tcW w:w="2693" w:type="dxa"/>
            <w:vAlign w:val="bottom"/>
          </w:tcPr>
          <w:p w14:paraId="5B42591F"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PhCOOH</w:t>
            </w:r>
            <w:proofErr w:type="spellEnd"/>
            <w:r w:rsidRPr="002E3CAE">
              <w:rPr>
                <w:rFonts w:ascii="Times New Roman" w:eastAsia="等线" w:hAnsi="Times New Roman" w:cs="Times New Roman"/>
                <w:color w:val="000000"/>
                <w:sz w:val="24"/>
                <w:szCs w:val="24"/>
              </w:rPr>
              <w:t>(O)</w:t>
            </w:r>
          </w:p>
        </w:tc>
        <w:tc>
          <w:tcPr>
            <w:tcW w:w="2693" w:type="dxa"/>
            <w:vAlign w:val="center"/>
          </w:tcPr>
          <w:p w14:paraId="1B61CE69" w14:textId="22FD3964"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6.76 </w:t>
            </w:r>
          </w:p>
        </w:tc>
        <w:tc>
          <w:tcPr>
            <w:tcW w:w="3686" w:type="dxa"/>
            <w:vAlign w:val="center"/>
          </w:tcPr>
          <w:p w14:paraId="123844F3" w14:textId="05B306A3"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2.73 </w:t>
            </w:r>
          </w:p>
        </w:tc>
      </w:tr>
      <w:tr w:rsidR="007E78FD" w:rsidRPr="002E3CAE" w14:paraId="340ED30C" w14:textId="77777777" w:rsidTr="002A3071">
        <w:trPr>
          <w:jc w:val="center"/>
        </w:trPr>
        <w:tc>
          <w:tcPr>
            <w:tcW w:w="2693" w:type="dxa"/>
            <w:vAlign w:val="bottom"/>
          </w:tcPr>
          <w:p w14:paraId="5B90E0B2"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HCOOH(OH)</w:t>
            </w:r>
          </w:p>
        </w:tc>
        <w:tc>
          <w:tcPr>
            <w:tcW w:w="2693" w:type="dxa"/>
            <w:vAlign w:val="center"/>
          </w:tcPr>
          <w:p w14:paraId="6008FDE1" w14:textId="1A618277"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6.72 </w:t>
            </w:r>
          </w:p>
        </w:tc>
        <w:tc>
          <w:tcPr>
            <w:tcW w:w="3686" w:type="dxa"/>
            <w:vAlign w:val="center"/>
          </w:tcPr>
          <w:p w14:paraId="54008C2F" w14:textId="316DEF1B"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2.79 </w:t>
            </w:r>
          </w:p>
        </w:tc>
      </w:tr>
      <w:tr w:rsidR="007E78FD" w:rsidRPr="002E3CAE" w14:paraId="56498B08" w14:textId="77777777" w:rsidTr="002A3071">
        <w:trPr>
          <w:jc w:val="center"/>
        </w:trPr>
        <w:tc>
          <w:tcPr>
            <w:tcW w:w="2693" w:type="dxa"/>
            <w:vAlign w:val="bottom"/>
          </w:tcPr>
          <w:p w14:paraId="37C34362"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3</w:t>
            </w:r>
            <w:r w:rsidRPr="002E3CAE">
              <w:rPr>
                <w:rFonts w:ascii="Times New Roman" w:eastAsia="等线" w:hAnsi="Times New Roman" w:cs="Times New Roman"/>
                <w:color w:val="000000"/>
                <w:sz w:val="24"/>
                <w:szCs w:val="24"/>
              </w:rPr>
              <w:t>N(N)</w:t>
            </w:r>
          </w:p>
        </w:tc>
        <w:tc>
          <w:tcPr>
            <w:tcW w:w="2693" w:type="dxa"/>
            <w:vAlign w:val="center"/>
          </w:tcPr>
          <w:p w14:paraId="58FCE024" w14:textId="38F40D8B"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6.84 </w:t>
            </w:r>
          </w:p>
        </w:tc>
        <w:tc>
          <w:tcPr>
            <w:tcW w:w="3686" w:type="dxa"/>
            <w:vAlign w:val="center"/>
          </w:tcPr>
          <w:p w14:paraId="782FA13D" w14:textId="0BAC5F16"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2.15 </w:t>
            </w:r>
          </w:p>
        </w:tc>
      </w:tr>
      <w:tr w:rsidR="007E78FD" w:rsidRPr="002E3CAE" w14:paraId="108F12DE" w14:textId="77777777" w:rsidTr="002A3071">
        <w:trPr>
          <w:jc w:val="center"/>
        </w:trPr>
        <w:tc>
          <w:tcPr>
            <w:tcW w:w="2693" w:type="dxa"/>
            <w:vAlign w:val="bottom"/>
          </w:tcPr>
          <w:p w14:paraId="5E67A512"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(N)</w:t>
            </w:r>
          </w:p>
        </w:tc>
        <w:tc>
          <w:tcPr>
            <w:tcW w:w="2693" w:type="dxa"/>
            <w:vAlign w:val="center"/>
          </w:tcPr>
          <w:p w14:paraId="49348459" w14:textId="1C8CEF6A"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6.75 </w:t>
            </w:r>
          </w:p>
        </w:tc>
        <w:tc>
          <w:tcPr>
            <w:tcW w:w="3686" w:type="dxa"/>
            <w:vAlign w:val="center"/>
          </w:tcPr>
          <w:p w14:paraId="7EC617E1" w14:textId="7F28AB09"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2.32 </w:t>
            </w:r>
          </w:p>
        </w:tc>
      </w:tr>
      <w:tr w:rsidR="007E78FD" w:rsidRPr="002E3CAE" w14:paraId="2459857E" w14:textId="77777777" w:rsidTr="002A3071">
        <w:trPr>
          <w:jc w:val="center"/>
        </w:trPr>
        <w:tc>
          <w:tcPr>
            <w:tcW w:w="2693" w:type="dxa"/>
            <w:vAlign w:val="bottom"/>
          </w:tcPr>
          <w:p w14:paraId="5BD39980"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PhNHMe</w:t>
            </w:r>
            <w:proofErr w:type="spellEnd"/>
            <w:r w:rsidRPr="002E3CAE">
              <w:rPr>
                <w:rFonts w:ascii="Times New Roman" w:eastAsia="等线" w:hAnsi="Times New Roman" w:cs="Times New Roman"/>
                <w:color w:val="000000"/>
                <w:sz w:val="24"/>
                <w:szCs w:val="24"/>
              </w:rPr>
              <w:t>(N)</w:t>
            </w:r>
          </w:p>
        </w:tc>
        <w:tc>
          <w:tcPr>
            <w:tcW w:w="2693" w:type="dxa"/>
            <w:vAlign w:val="center"/>
          </w:tcPr>
          <w:p w14:paraId="5FB4AEF2" w14:textId="047EB746"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6.70 </w:t>
            </w:r>
          </w:p>
        </w:tc>
        <w:tc>
          <w:tcPr>
            <w:tcW w:w="3686" w:type="dxa"/>
            <w:vAlign w:val="center"/>
          </w:tcPr>
          <w:p w14:paraId="31A865E3" w14:textId="027707E5"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2.49 </w:t>
            </w:r>
          </w:p>
        </w:tc>
      </w:tr>
      <w:tr w:rsidR="007E78FD" w:rsidRPr="002E3CAE" w14:paraId="528C7A0A" w14:textId="77777777" w:rsidTr="002A3071">
        <w:trPr>
          <w:jc w:val="center"/>
        </w:trPr>
        <w:tc>
          <w:tcPr>
            <w:tcW w:w="2693" w:type="dxa"/>
            <w:vAlign w:val="bottom"/>
          </w:tcPr>
          <w:p w14:paraId="1962E5F4"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PhNHNH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(NH)</w:t>
            </w:r>
          </w:p>
        </w:tc>
        <w:tc>
          <w:tcPr>
            <w:tcW w:w="2693" w:type="dxa"/>
            <w:vAlign w:val="center"/>
          </w:tcPr>
          <w:p w14:paraId="021C7771" w14:textId="7F3E7B9C"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6.70 </w:t>
            </w:r>
          </w:p>
        </w:tc>
        <w:tc>
          <w:tcPr>
            <w:tcW w:w="3686" w:type="dxa"/>
            <w:vAlign w:val="center"/>
          </w:tcPr>
          <w:p w14:paraId="191EED90" w14:textId="2B4958B6"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2.37 </w:t>
            </w:r>
          </w:p>
        </w:tc>
      </w:tr>
      <w:tr w:rsidR="007E78FD" w:rsidRPr="002E3CAE" w14:paraId="1C632B16" w14:textId="77777777" w:rsidTr="002A3071">
        <w:trPr>
          <w:jc w:val="center"/>
        </w:trPr>
        <w:tc>
          <w:tcPr>
            <w:tcW w:w="2693" w:type="dxa"/>
            <w:vAlign w:val="bottom"/>
          </w:tcPr>
          <w:p w14:paraId="7232C279"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PhNHNH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w:t>
            </w:r>
          </w:p>
        </w:tc>
        <w:tc>
          <w:tcPr>
            <w:tcW w:w="2693" w:type="dxa"/>
            <w:vAlign w:val="center"/>
          </w:tcPr>
          <w:p w14:paraId="205B8AEE" w14:textId="3401B0D0"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6.78 </w:t>
            </w:r>
          </w:p>
        </w:tc>
        <w:tc>
          <w:tcPr>
            <w:tcW w:w="3686" w:type="dxa"/>
            <w:vAlign w:val="center"/>
          </w:tcPr>
          <w:p w14:paraId="72ED8062" w14:textId="641BC49E"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2.23 </w:t>
            </w:r>
          </w:p>
        </w:tc>
      </w:tr>
      <w:tr w:rsidR="007E78FD" w:rsidRPr="002E3CAE" w14:paraId="44B537A1" w14:textId="77777777" w:rsidTr="002A3071">
        <w:trPr>
          <w:jc w:val="center"/>
        </w:trPr>
        <w:tc>
          <w:tcPr>
            <w:tcW w:w="2693" w:type="dxa"/>
            <w:vAlign w:val="bottom"/>
          </w:tcPr>
          <w:p w14:paraId="2378ABA8"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PhNHOH(N)</w:t>
            </w:r>
          </w:p>
        </w:tc>
        <w:tc>
          <w:tcPr>
            <w:tcW w:w="2693" w:type="dxa"/>
            <w:vAlign w:val="center"/>
          </w:tcPr>
          <w:p w14:paraId="675E1C81" w14:textId="3CBFD879"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6.76 </w:t>
            </w:r>
          </w:p>
        </w:tc>
        <w:tc>
          <w:tcPr>
            <w:tcW w:w="3686" w:type="dxa"/>
            <w:vAlign w:val="center"/>
          </w:tcPr>
          <w:p w14:paraId="20785DDA" w14:textId="0C990158"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2.29 </w:t>
            </w:r>
          </w:p>
        </w:tc>
      </w:tr>
      <w:tr w:rsidR="007E78FD" w:rsidRPr="002E3CAE" w14:paraId="0A88D776" w14:textId="77777777" w:rsidTr="002A3071">
        <w:trPr>
          <w:jc w:val="center"/>
        </w:trPr>
        <w:tc>
          <w:tcPr>
            <w:tcW w:w="2693" w:type="dxa"/>
            <w:vAlign w:val="bottom"/>
          </w:tcPr>
          <w:p w14:paraId="7724079B"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PhNO</w:t>
            </w:r>
            <w:proofErr w:type="spellEnd"/>
            <w:r w:rsidRPr="002E3CAE">
              <w:rPr>
                <w:rFonts w:ascii="Times New Roman" w:eastAsia="等线" w:hAnsi="Times New Roman" w:cs="Times New Roman"/>
                <w:color w:val="000000"/>
                <w:sz w:val="24"/>
                <w:szCs w:val="24"/>
              </w:rPr>
              <w:t>(N)</w:t>
            </w:r>
          </w:p>
        </w:tc>
        <w:tc>
          <w:tcPr>
            <w:tcW w:w="2693" w:type="dxa"/>
            <w:vAlign w:val="center"/>
          </w:tcPr>
          <w:p w14:paraId="3C44C9A2" w14:textId="64EDBD62"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6.77 </w:t>
            </w:r>
          </w:p>
        </w:tc>
        <w:tc>
          <w:tcPr>
            <w:tcW w:w="3686" w:type="dxa"/>
            <w:vAlign w:val="center"/>
          </w:tcPr>
          <w:p w14:paraId="35F81D4D" w14:textId="56020D08"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2.46 </w:t>
            </w:r>
          </w:p>
        </w:tc>
      </w:tr>
      <w:tr w:rsidR="007E78FD" w:rsidRPr="002E3CAE" w14:paraId="72559058" w14:textId="77777777" w:rsidTr="002A3071">
        <w:trPr>
          <w:jc w:val="center"/>
        </w:trPr>
        <w:tc>
          <w:tcPr>
            <w:tcW w:w="2693" w:type="dxa"/>
            <w:vAlign w:val="bottom"/>
          </w:tcPr>
          <w:p w14:paraId="3EBE7E18"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HNHNH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(N)</w:t>
            </w:r>
          </w:p>
        </w:tc>
        <w:tc>
          <w:tcPr>
            <w:tcW w:w="2693" w:type="dxa"/>
            <w:vAlign w:val="center"/>
          </w:tcPr>
          <w:p w14:paraId="2CF82959" w14:textId="478DF087"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6.81 </w:t>
            </w:r>
          </w:p>
        </w:tc>
        <w:tc>
          <w:tcPr>
            <w:tcW w:w="3686" w:type="dxa"/>
            <w:vAlign w:val="center"/>
          </w:tcPr>
          <w:p w14:paraId="475711E0" w14:textId="66E94DFD"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2.13 </w:t>
            </w:r>
          </w:p>
        </w:tc>
      </w:tr>
      <w:tr w:rsidR="007E78FD" w:rsidRPr="002E3CAE" w14:paraId="6921C8BE" w14:textId="77777777" w:rsidTr="002A3071">
        <w:trPr>
          <w:jc w:val="center"/>
        </w:trPr>
        <w:tc>
          <w:tcPr>
            <w:tcW w:w="2693" w:type="dxa"/>
            <w:vAlign w:val="bottom"/>
          </w:tcPr>
          <w:p w14:paraId="578F753B"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HNHOH(N)</w:t>
            </w:r>
          </w:p>
        </w:tc>
        <w:tc>
          <w:tcPr>
            <w:tcW w:w="2693" w:type="dxa"/>
            <w:vAlign w:val="center"/>
          </w:tcPr>
          <w:p w14:paraId="35913C9D" w14:textId="064D6400"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6.86 </w:t>
            </w:r>
          </w:p>
        </w:tc>
        <w:tc>
          <w:tcPr>
            <w:tcW w:w="3686" w:type="dxa"/>
            <w:vAlign w:val="center"/>
          </w:tcPr>
          <w:p w14:paraId="1FCF2742" w14:textId="023C0CA0"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2.14 </w:t>
            </w:r>
          </w:p>
        </w:tc>
      </w:tr>
      <w:tr w:rsidR="007E78FD" w:rsidRPr="002E3CAE" w14:paraId="1F676666" w14:textId="77777777" w:rsidTr="002A3071">
        <w:trPr>
          <w:jc w:val="center"/>
        </w:trPr>
        <w:tc>
          <w:tcPr>
            <w:tcW w:w="2693" w:type="dxa"/>
            <w:vAlign w:val="bottom"/>
          </w:tcPr>
          <w:p w14:paraId="501F22F3"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HCHNOH(N)</w:t>
            </w:r>
          </w:p>
        </w:tc>
        <w:tc>
          <w:tcPr>
            <w:tcW w:w="2693" w:type="dxa"/>
            <w:vAlign w:val="center"/>
          </w:tcPr>
          <w:p w14:paraId="558C9CC4" w14:textId="75063505"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6.90 </w:t>
            </w:r>
          </w:p>
        </w:tc>
        <w:tc>
          <w:tcPr>
            <w:tcW w:w="3686" w:type="dxa"/>
            <w:vAlign w:val="center"/>
          </w:tcPr>
          <w:p w14:paraId="0E66F8E7" w14:textId="798785D7"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2.28 </w:t>
            </w:r>
          </w:p>
        </w:tc>
      </w:tr>
      <w:tr w:rsidR="007E78FD" w:rsidRPr="002E3CAE" w14:paraId="2D275666" w14:textId="77777777" w:rsidTr="002A3071">
        <w:trPr>
          <w:jc w:val="center"/>
        </w:trPr>
        <w:tc>
          <w:tcPr>
            <w:tcW w:w="2693" w:type="dxa"/>
            <w:vAlign w:val="bottom"/>
          </w:tcPr>
          <w:p w14:paraId="5CD01E89"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PhCNOH</w:t>
            </w:r>
            <w:proofErr w:type="spellEnd"/>
            <w:r w:rsidRPr="002E3CAE">
              <w:rPr>
                <w:rFonts w:ascii="Times New Roman" w:eastAsia="等线" w:hAnsi="Times New Roman" w:cs="Times New Roman"/>
                <w:color w:val="000000"/>
                <w:sz w:val="24"/>
                <w:szCs w:val="24"/>
              </w:rPr>
              <w:t>(N)</w:t>
            </w:r>
          </w:p>
        </w:tc>
        <w:tc>
          <w:tcPr>
            <w:tcW w:w="2693" w:type="dxa"/>
            <w:vAlign w:val="center"/>
          </w:tcPr>
          <w:p w14:paraId="3730528D" w14:textId="61972E3D"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6.89 </w:t>
            </w:r>
          </w:p>
        </w:tc>
        <w:tc>
          <w:tcPr>
            <w:tcW w:w="3686" w:type="dxa"/>
            <w:vAlign w:val="center"/>
          </w:tcPr>
          <w:p w14:paraId="53DBAA76" w14:textId="477232A0"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2.30 </w:t>
            </w:r>
          </w:p>
        </w:tc>
      </w:tr>
      <w:tr w:rsidR="007E78FD" w:rsidRPr="002E3CAE" w14:paraId="7F9A5D07" w14:textId="77777777" w:rsidTr="002A3071">
        <w:trPr>
          <w:jc w:val="center"/>
        </w:trPr>
        <w:tc>
          <w:tcPr>
            <w:tcW w:w="2693" w:type="dxa"/>
            <w:vAlign w:val="bottom"/>
          </w:tcPr>
          <w:p w14:paraId="592A3F40"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PhOCN</w:t>
            </w:r>
            <w:proofErr w:type="spellEnd"/>
            <w:r w:rsidRPr="002E3CAE">
              <w:rPr>
                <w:rFonts w:ascii="Times New Roman" w:eastAsia="等线" w:hAnsi="Times New Roman" w:cs="Times New Roman"/>
                <w:color w:val="000000"/>
                <w:sz w:val="24"/>
                <w:szCs w:val="24"/>
              </w:rPr>
              <w:t>(N)</w:t>
            </w:r>
            <w:proofErr w:type="spellStart"/>
            <w:r w:rsidRPr="002E3CAE">
              <w:rPr>
                <w:rFonts w:ascii="Times New Roman" w:eastAsia="等线" w:hAnsi="Times New Roman" w:cs="Times New Roman"/>
                <w:color w:val="000000"/>
                <w:sz w:val="24"/>
                <w:szCs w:val="24"/>
              </w:rPr>
              <w:t>phocn</w:t>
            </w:r>
            <w:proofErr w:type="spellEnd"/>
          </w:p>
        </w:tc>
        <w:tc>
          <w:tcPr>
            <w:tcW w:w="2693" w:type="dxa"/>
            <w:vAlign w:val="center"/>
          </w:tcPr>
          <w:p w14:paraId="44C95CEE" w14:textId="23C5866C"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6.78 </w:t>
            </w:r>
          </w:p>
        </w:tc>
        <w:tc>
          <w:tcPr>
            <w:tcW w:w="3686" w:type="dxa"/>
            <w:vAlign w:val="center"/>
          </w:tcPr>
          <w:p w14:paraId="7BFEF8C3" w14:textId="25F0D3DC"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2.43 </w:t>
            </w:r>
          </w:p>
        </w:tc>
      </w:tr>
      <w:tr w:rsidR="007E78FD" w:rsidRPr="002E3CAE" w14:paraId="28E53AD0" w14:textId="77777777" w:rsidTr="002A3071">
        <w:trPr>
          <w:jc w:val="center"/>
        </w:trPr>
        <w:tc>
          <w:tcPr>
            <w:tcW w:w="2693" w:type="dxa"/>
            <w:vAlign w:val="bottom"/>
          </w:tcPr>
          <w:p w14:paraId="5FEFD00D"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PhOCN</w:t>
            </w:r>
            <w:proofErr w:type="spellEnd"/>
            <w:r w:rsidRPr="002E3CAE">
              <w:rPr>
                <w:rFonts w:ascii="Times New Roman" w:eastAsia="等线" w:hAnsi="Times New Roman" w:cs="Times New Roman"/>
                <w:color w:val="000000"/>
                <w:sz w:val="24"/>
                <w:szCs w:val="24"/>
              </w:rPr>
              <w:t>(N)</w:t>
            </w:r>
          </w:p>
        </w:tc>
        <w:tc>
          <w:tcPr>
            <w:tcW w:w="2693" w:type="dxa"/>
            <w:vAlign w:val="center"/>
          </w:tcPr>
          <w:p w14:paraId="0E0D5BF7" w14:textId="45761EC7"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6.79 </w:t>
            </w:r>
          </w:p>
        </w:tc>
        <w:tc>
          <w:tcPr>
            <w:tcW w:w="3686" w:type="dxa"/>
            <w:vAlign w:val="center"/>
          </w:tcPr>
          <w:p w14:paraId="318DD305" w14:textId="6F42F0EB"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2.42 </w:t>
            </w:r>
          </w:p>
        </w:tc>
      </w:tr>
      <w:tr w:rsidR="007E78FD" w:rsidRPr="002E3CAE" w14:paraId="6482F0F1" w14:textId="77777777" w:rsidTr="002A3071">
        <w:trPr>
          <w:jc w:val="center"/>
        </w:trPr>
        <w:tc>
          <w:tcPr>
            <w:tcW w:w="2693" w:type="dxa"/>
            <w:vAlign w:val="bottom"/>
          </w:tcPr>
          <w:p w14:paraId="7D0E08C9"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HCN(N)</w:t>
            </w:r>
          </w:p>
        </w:tc>
        <w:tc>
          <w:tcPr>
            <w:tcW w:w="2693" w:type="dxa"/>
            <w:vAlign w:val="center"/>
          </w:tcPr>
          <w:p w14:paraId="1E741550" w14:textId="772B2B34"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6.77 </w:t>
            </w:r>
          </w:p>
        </w:tc>
        <w:tc>
          <w:tcPr>
            <w:tcW w:w="3686" w:type="dxa"/>
            <w:vAlign w:val="center"/>
          </w:tcPr>
          <w:p w14:paraId="66624F23" w14:textId="0A2AC613"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2.55 </w:t>
            </w:r>
          </w:p>
        </w:tc>
      </w:tr>
      <w:tr w:rsidR="007E78FD" w:rsidRPr="002E3CAE" w14:paraId="43466CC2" w14:textId="77777777" w:rsidTr="002A3071">
        <w:trPr>
          <w:jc w:val="center"/>
        </w:trPr>
        <w:tc>
          <w:tcPr>
            <w:tcW w:w="2693" w:type="dxa"/>
            <w:vAlign w:val="bottom"/>
          </w:tcPr>
          <w:p w14:paraId="0E6237BA" w14:textId="77777777" w:rsidR="007E78FD" w:rsidRPr="002E3CAE" w:rsidRDefault="007E78FD"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HSCN(N)</w:t>
            </w:r>
          </w:p>
        </w:tc>
        <w:tc>
          <w:tcPr>
            <w:tcW w:w="2693" w:type="dxa"/>
            <w:vAlign w:val="center"/>
          </w:tcPr>
          <w:p w14:paraId="69009CCE" w14:textId="0AD36FD1"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6.80 </w:t>
            </w:r>
          </w:p>
        </w:tc>
        <w:tc>
          <w:tcPr>
            <w:tcW w:w="3686" w:type="dxa"/>
            <w:vAlign w:val="center"/>
          </w:tcPr>
          <w:p w14:paraId="578C7A8E" w14:textId="6BC1E51D"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2.44 </w:t>
            </w:r>
          </w:p>
        </w:tc>
      </w:tr>
      <w:tr w:rsidR="007E78FD" w:rsidRPr="002E3CAE" w14:paraId="737E85D8" w14:textId="77777777" w:rsidTr="002A3071">
        <w:trPr>
          <w:jc w:val="center"/>
        </w:trPr>
        <w:tc>
          <w:tcPr>
            <w:tcW w:w="2693" w:type="dxa"/>
            <w:tcBorders>
              <w:bottom w:val="single" w:sz="4" w:space="0" w:color="auto"/>
            </w:tcBorders>
            <w:vAlign w:val="bottom"/>
          </w:tcPr>
          <w:p w14:paraId="7FC719C7" w14:textId="77777777" w:rsidR="007E78FD" w:rsidRPr="002E3CAE" w:rsidRDefault="007E78FD" w:rsidP="009A7554">
            <w:pPr>
              <w:widowControl/>
              <w:spacing w:line="360" w:lineRule="auto"/>
              <w:rPr>
                <w:rFonts w:ascii="Times New Roman" w:hAnsi="Times New Roman" w:cs="Times New Roman"/>
                <w:sz w:val="24"/>
                <w:szCs w:val="24"/>
              </w:rPr>
            </w:pPr>
            <w:proofErr w:type="spellStart"/>
            <w:r w:rsidRPr="002E3CAE">
              <w:rPr>
                <w:rFonts w:ascii="Times New Roman" w:eastAsia="等线" w:hAnsi="Times New Roman" w:cs="Times New Roman"/>
                <w:color w:val="000000"/>
                <w:sz w:val="24"/>
                <w:szCs w:val="24"/>
              </w:rPr>
              <w:t>PhCN</w:t>
            </w:r>
            <w:proofErr w:type="spellEnd"/>
            <w:r w:rsidRPr="002E3CAE">
              <w:rPr>
                <w:rFonts w:ascii="Times New Roman" w:eastAsia="等线" w:hAnsi="Times New Roman" w:cs="Times New Roman"/>
                <w:color w:val="000000"/>
                <w:sz w:val="24"/>
                <w:szCs w:val="24"/>
              </w:rPr>
              <w:t>(N)</w:t>
            </w:r>
          </w:p>
        </w:tc>
        <w:tc>
          <w:tcPr>
            <w:tcW w:w="2693" w:type="dxa"/>
            <w:tcBorders>
              <w:bottom w:val="single" w:sz="4" w:space="0" w:color="auto"/>
            </w:tcBorders>
            <w:vAlign w:val="center"/>
          </w:tcPr>
          <w:p w14:paraId="1434D631" w14:textId="1FB72AB4"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6.82 </w:t>
            </w:r>
          </w:p>
        </w:tc>
        <w:tc>
          <w:tcPr>
            <w:tcW w:w="3686" w:type="dxa"/>
            <w:tcBorders>
              <w:bottom w:val="single" w:sz="4" w:space="0" w:color="auto"/>
            </w:tcBorders>
            <w:vAlign w:val="center"/>
          </w:tcPr>
          <w:p w14:paraId="4A09C2AF" w14:textId="5458DC27" w:rsidR="007E78FD" w:rsidRPr="002E3CAE" w:rsidRDefault="007E78FD"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2.37 </w:t>
            </w:r>
          </w:p>
        </w:tc>
      </w:tr>
    </w:tbl>
    <w:p w14:paraId="5755006B" w14:textId="1D49EB60" w:rsidR="00E44ADF" w:rsidRPr="002E3CAE" w:rsidRDefault="00E44ADF" w:rsidP="009A7554">
      <w:pPr>
        <w:widowControl/>
        <w:spacing w:line="360" w:lineRule="auto"/>
        <w:rPr>
          <w:rFonts w:ascii="Times New Roman" w:eastAsiaTheme="minorEastAsia" w:hAnsi="Times New Roman" w:cs="Times New Roman"/>
          <w:sz w:val="24"/>
          <w:szCs w:val="24"/>
        </w:rPr>
      </w:pPr>
    </w:p>
    <w:p w14:paraId="37D78323" w14:textId="77777777" w:rsidR="00E44ADF" w:rsidRPr="002E3CAE" w:rsidRDefault="00E44ADF">
      <w:pPr>
        <w:widowControl/>
        <w:jc w:val="left"/>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br w:type="page"/>
      </w:r>
    </w:p>
    <w:p w14:paraId="579BA225" w14:textId="37DE047B" w:rsidR="00DB27D3" w:rsidRPr="002E3CAE" w:rsidRDefault="00DB27D3" w:rsidP="00E44ADF">
      <w:pPr>
        <w:pStyle w:val="af3"/>
        <w:keepNext/>
        <w:spacing w:line="360" w:lineRule="auto"/>
        <w:jc w:val="both"/>
        <w:rPr>
          <w:rFonts w:ascii="Times New Roman" w:eastAsiaTheme="minorEastAsia" w:hAnsi="Times New Roman" w:cs="Times New Roman"/>
          <w:vanish/>
          <w:sz w:val="24"/>
          <w:szCs w:val="24"/>
          <w:specVanish/>
        </w:rPr>
      </w:pPr>
      <w:bookmarkStart w:id="185" w:name="_Ref194692846"/>
      <w:bookmarkStart w:id="186" w:name="_Toc207399152"/>
      <w:r w:rsidRPr="002E3CAE">
        <w:rPr>
          <w:rFonts w:ascii="Times New Roman" w:hAnsi="Times New Roman" w:cs="Times New Roman"/>
          <w:sz w:val="24"/>
          <w:szCs w:val="24"/>
        </w:rPr>
        <w:lastRenderedPageBreak/>
        <w:t xml:space="preserve">Supplementary Table </w:t>
      </w:r>
      <w:r w:rsidR="00BB2BFD" w:rsidRPr="002E3CAE">
        <w:rPr>
          <w:rFonts w:ascii="Times New Roman" w:hAnsi="Times New Roman" w:cs="Times New Roman"/>
          <w:sz w:val="24"/>
          <w:szCs w:val="24"/>
        </w:rPr>
        <w:fldChar w:fldCharType="begin"/>
      </w:r>
      <w:r w:rsidR="00BB2BFD" w:rsidRPr="002E3CAE">
        <w:rPr>
          <w:rFonts w:ascii="Times New Roman" w:hAnsi="Times New Roman" w:cs="Times New Roman"/>
          <w:sz w:val="24"/>
          <w:szCs w:val="24"/>
        </w:rPr>
        <w:instrText xml:space="preserve"> SEQ Supplementary_Table \* ARABIC </w:instrText>
      </w:r>
      <w:r w:rsidR="00BB2BFD" w:rsidRPr="002E3CAE">
        <w:rPr>
          <w:rFonts w:ascii="Times New Roman" w:hAnsi="Times New Roman" w:cs="Times New Roman"/>
          <w:sz w:val="24"/>
          <w:szCs w:val="24"/>
        </w:rPr>
        <w:fldChar w:fldCharType="separate"/>
      </w:r>
      <w:r w:rsidR="006456B4" w:rsidRPr="002E3CAE">
        <w:rPr>
          <w:rFonts w:ascii="Times New Roman" w:hAnsi="Times New Roman" w:cs="Times New Roman"/>
          <w:noProof/>
          <w:sz w:val="24"/>
          <w:szCs w:val="24"/>
        </w:rPr>
        <w:t>3</w:t>
      </w:r>
      <w:r w:rsidR="00BB2BFD" w:rsidRPr="002E3CAE">
        <w:rPr>
          <w:rFonts w:ascii="Times New Roman" w:hAnsi="Times New Roman" w:cs="Times New Roman"/>
          <w:noProof/>
          <w:sz w:val="24"/>
          <w:szCs w:val="24"/>
        </w:rPr>
        <w:fldChar w:fldCharType="end"/>
      </w:r>
      <w:bookmarkEnd w:id="185"/>
      <w:r w:rsidR="00555BC7" w:rsidRPr="002E3CAE">
        <w:rPr>
          <w:rFonts w:ascii="Times New Roman" w:eastAsiaTheme="minorEastAsia" w:hAnsi="Times New Roman" w:cs="Times New Roman"/>
          <w:noProof/>
          <w:sz w:val="24"/>
          <w:szCs w:val="24"/>
        </w:rPr>
        <w:t>.</w:t>
      </w:r>
      <w:bookmarkEnd w:id="186"/>
      <w:r w:rsidR="00555BC7" w:rsidRPr="002E3CAE">
        <w:rPr>
          <w:rFonts w:ascii="Times New Roman" w:eastAsiaTheme="minorEastAsia" w:hAnsi="Times New Roman" w:cs="Times New Roman"/>
          <w:noProof/>
          <w:sz w:val="24"/>
          <w:szCs w:val="24"/>
        </w:rPr>
        <w:t xml:space="preserve"> </w:t>
      </w:r>
    </w:p>
    <w:p w14:paraId="45C57F9E" w14:textId="3945001E" w:rsidR="00DB27D3" w:rsidRPr="002E3CAE" w:rsidRDefault="00DB27D3" w:rsidP="00E44ADF">
      <w:pPr>
        <w:pStyle w:val="af3"/>
        <w:keepNext/>
        <w:spacing w:line="360" w:lineRule="auto"/>
        <w:jc w:val="both"/>
        <w:rPr>
          <w:rFonts w:ascii="Times New Roman" w:eastAsiaTheme="minorEastAsia" w:hAnsi="Times New Roman" w:cs="Times New Roman"/>
          <w:b w:val="0"/>
          <w:bCs/>
          <w:sz w:val="24"/>
          <w:szCs w:val="24"/>
        </w:rPr>
      </w:pPr>
      <w:bookmarkStart w:id="187" w:name="_Toc194921970"/>
      <w:bookmarkStart w:id="188" w:name="_Toc194959151"/>
      <w:bookmarkStart w:id="189" w:name="_Toc194996601"/>
      <w:bookmarkStart w:id="190" w:name="_Toc194997128"/>
      <w:bookmarkStart w:id="191" w:name="_Toc195629855"/>
      <w:bookmarkStart w:id="192" w:name="_Toc205511863"/>
      <w:bookmarkStart w:id="193" w:name="_Toc207399153"/>
      <w:r w:rsidRPr="002E3CAE">
        <w:rPr>
          <w:rFonts w:ascii="Times New Roman" w:hAnsi="Times New Roman" w:cs="Times New Roman"/>
          <w:b w:val="0"/>
          <w:bCs/>
          <w:sz w:val="24"/>
          <w:szCs w:val="24"/>
        </w:rPr>
        <w:t xml:space="preserve">Data </w:t>
      </w:r>
      <w:r w:rsidR="00D242D4" w:rsidRPr="002E3CAE">
        <w:rPr>
          <w:rFonts w:ascii="Times New Roman" w:eastAsiaTheme="minorEastAsia" w:hAnsi="Times New Roman" w:cs="Times New Roman"/>
          <w:b w:val="0"/>
          <w:bCs/>
          <w:sz w:val="24"/>
          <w:szCs w:val="24"/>
        </w:rPr>
        <w:t>for</w:t>
      </w:r>
      <w:r w:rsidRPr="002E3CAE">
        <w:rPr>
          <w:rFonts w:ascii="Times New Roman" w:hAnsi="Times New Roman" w:cs="Times New Roman"/>
          <w:b w:val="0"/>
          <w:bCs/>
          <w:sz w:val="24"/>
          <w:szCs w:val="24"/>
        </w:rPr>
        <w:t xml:space="preserve"> splitting energies </w:t>
      </w:r>
      <w:r w:rsidR="00D242D4" w:rsidRPr="002E3CAE">
        <w:rPr>
          <w:rFonts w:ascii="Times New Roman" w:eastAsiaTheme="minorEastAsia" w:hAnsi="Times New Roman" w:cs="Times New Roman"/>
          <w:b w:val="0"/>
          <w:bCs/>
          <w:sz w:val="24"/>
          <w:szCs w:val="24"/>
        </w:rPr>
        <w:t>of</w:t>
      </w:r>
      <w:r w:rsidRPr="002E3CAE">
        <w:rPr>
          <w:rFonts w:ascii="Times New Roman" w:hAnsi="Times New Roman" w:cs="Times New Roman"/>
          <w:b w:val="0"/>
          <w:bCs/>
          <w:sz w:val="24"/>
          <w:szCs w:val="24"/>
        </w:rPr>
        <w:t xml:space="preserve"> Co</w:t>
      </w:r>
      <w:r w:rsidR="002D436E" w:rsidRPr="002E3CAE">
        <w:rPr>
          <w:rFonts w:ascii="Times New Roman" w:eastAsiaTheme="minorEastAsia" w:hAnsi="Times New Roman" w:cs="Times New Roman"/>
          <w:b w:val="0"/>
          <w:bCs/>
          <w:sz w:val="24"/>
          <w:szCs w:val="24"/>
        </w:rPr>
        <w:t>R</w:t>
      </w:r>
      <w:r w:rsidRPr="002E3CAE">
        <w:rPr>
          <w:rFonts w:ascii="Times New Roman" w:eastAsiaTheme="minorEastAsia" w:hAnsi="Times New Roman" w:cs="Times New Roman"/>
          <w:b w:val="0"/>
          <w:bCs/>
          <w:sz w:val="24"/>
          <w:szCs w:val="24"/>
          <w:vertAlign w:val="subscript"/>
        </w:rPr>
        <w:t>6</w:t>
      </w:r>
      <w:r w:rsidRPr="002E3CAE">
        <w:rPr>
          <w:rFonts w:ascii="Times New Roman" w:hAnsi="Times New Roman" w:cs="Times New Roman"/>
          <w:b w:val="0"/>
          <w:bCs/>
          <w:sz w:val="24"/>
          <w:szCs w:val="24"/>
        </w:rPr>
        <w:t xml:space="preserve"> complex models</w:t>
      </w:r>
      <w:r w:rsidRPr="002E3CAE">
        <w:rPr>
          <w:rFonts w:ascii="Times New Roman" w:eastAsiaTheme="minorEastAsia" w:hAnsi="Times New Roman" w:cs="Times New Roman"/>
          <w:b w:val="0"/>
          <w:bCs/>
          <w:sz w:val="24"/>
          <w:szCs w:val="24"/>
        </w:rPr>
        <w:t xml:space="preserve"> </w:t>
      </w:r>
      <w:r w:rsidRPr="002E3CAE">
        <w:rPr>
          <w:rFonts w:ascii="Times New Roman" w:hAnsi="Times New Roman" w:cs="Times New Roman"/>
          <w:b w:val="0"/>
          <w:bCs/>
          <w:sz w:val="24"/>
          <w:szCs w:val="24"/>
        </w:rPr>
        <w:t>and corresponding formation energies</w:t>
      </w:r>
      <w:r w:rsidR="00D242D4" w:rsidRPr="002E3CAE">
        <w:rPr>
          <w:rFonts w:ascii="Times New Roman" w:eastAsiaTheme="minorEastAsia" w:hAnsi="Times New Roman" w:cs="Times New Roman"/>
          <w:b w:val="0"/>
          <w:bCs/>
          <w:sz w:val="24"/>
          <w:szCs w:val="24"/>
        </w:rPr>
        <w:t xml:space="preserve"> of </w:t>
      </w:r>
      <w:proofErr w:type="gramStart"/>
      <w:r w:rsidR="00D242D4" w:rsidRPr="002E3CAE">
        <w:rPr>
          <w:rFonts w:ascii="Times New Roman" w:hAnsi="Times New Roman" w:cs="Times New Roman"/>
          <w:b w:val="0"/>
          <w:bCs/>
          <w:sz w:val="24"/>
          <w:szCs w:val="24"/>
        </w:rPr>
        <w:t>Co(</w:t>
      </w:r>
      <w:proofErr w:type="gramEnd"/>
      <w:r w:rsidR="00D242D4" w:rsidRPr="002E3CAE">
        <w:rPr>
          <w:rFonts w:ascii="Times New Roman" w:hAnsi="Times New Roman" w:cs="Times New Roman"/>
          <w:b w:val="0"/>
          <w:bCs/>
          <w:sz w:val="24"/>
          <w:szCs w:val="24"/>
        </w:rPr>
        <w:t>III) species</w:t>
      </w:r>
      <w:r w:rsidRPr="002E3CAE">
        <w:rPr>
          <w:rFonts w:ascii="Times New Roman" w:hAnsi="Times New Roman" w:cs="Times New Roman"/>
          <w:b w:val="0"/>
          <w:bCs/>
          <w:sz w:val="24"/>
          <w:szCs w:val="24"/>
        </w:rPr>
        <w:t>.</w:t>
      </w:r>
      <w:bookmarkEnd w:id="187"/>
      <w:bookmarkEnd w:id="188"/>
      <w:bookmarkEnd w:id="189"/>
      <w:bookmarkEnd w:id="190"/>
      <w:bookmarkEnd w:id="191"/>
      <w:bookmarkEnd w:id="192"/>
      <w:bookmarkEnd w:id="193"/>
    </w:p>
    <w:tbl>
      <w:tblPr>
        <w:tblStyle w:val="a9"/>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693"/>
        <w:gridCol w:w="3686"/>
      </w:tblGrid>
      <w:tr w:rsidR="005C2260" w:rsidRPr="002E3CAE" w14:paraId="520FEC20" w14:textId="77777777" w:rsidTr="002A3071">
        <w:trPr>
          <w:jc w:val="center"/>
        </w:trPr>
        <w:tc>
          <w:tcPr>
            <w:tcW w:w="2693" w:type="dxa"/>
            <w:tcBorders>
              <w:top w:val="single" w:sz="4" w:space="0" w:color="auto"/>
              <w:bottom w:val="single" w:sz="4" w:space="0" w:color="auto"/>
            </w:tcBorders>
            <w:shd w:val="clear" w:color="auto" w:fill="D9D9D9" w:themeFill="background1" w:themeFillShade="D9"/>
          </w:tcPr>
          <w:p w14:paraId="768D2B41" w14:textId="77777777" w:rsidR="005C2260" w:rsidRPr="002E3CAE" w:rsidRDefault="005C2260" w:rsidP="009A7554">
            <w:pPr>
              <w:widowControl/>
              <w:spacing w:line="360" w:lineRule="auto"/>
              <w:rPr>
                <w:rFonts w:ascii="Times New Roman" w:hAnsi="Times New Roman" w:cs="Times New Roman"/>
                <w:b/>
                <w:bCs/>
                <w:sz w:val="24"/>
                <w:szCs w:val="24"/>
              </w:rPr>
            </w:pPr>
            <w:r w:rsidRPr="002E3CAE">
              <w:rPr>
                <w:rFonts w:ascii="Times New Roman" w:hAnsi="Times New Roman" w:cs="Times New Roman"/>
                <w:b/>
                <w:bCs/>
                <w:sz w:val="24"/>
                <w:szCs w:val="24"/>
              </w:rPr>
              <w:t xml:space="preserve">Coordinating </w:t>
            </w:r>
            <w:proofErr w:type="spellStart"/>
            <w:r w:rsidRPr="002E3CAE">
              <w:rPr>
                <w:rFonts w:ascii="Times New Roman" w:hAnsi="Times New Roman" w:cs="Times New Roman"/>
                <w:b/>
                <w:bCs/>
                <w:sz w:val="24"/>
                <w:szCs w:val="24"/>
              </w:rPr>
              <w:t>groups</w:t>
            </w:r>
            <w:r w:rsidRPr="002E3CAE">
              <w:rPr>
                <w:rFonts w:ascii="Times New Roman" w:hAnsi="Times New Roman" w:cs="Times New Roman"/>
                <w:b/>
                <w:bCs/>
                <w:sz w:val="24"/>
                <w:szCs w:val="24"/>
                <w:vertAlign w:val="superscript"/>
              </w:rPr>
              <w:t>a</w:t>
            </w:r>
            <w:proofErr w:type="spellEnd"/>
          </w:p>
        </w:tc>
        <w:tc>
          <w:tcPr>
            <w:tcW w:w="2693" w:type="dxa"/>
            <w:tcBorders>
              <w:top w:val="single" w:sz="4" w:space="0" w:color="auto"/>
              <w:bottom w:val="single" w:sz="4" w:space="0" w:color="auto"/>
            </w:tcBorders>
            <w:shd w:val="clear" w:color="auto" w:fill="D9D9D9" w:themeFill="background1" w:themeFillShade="D9"/>
          </w:tcPr>
          <w:p w14:paraId="20C14A3D" w14:textId="77777777" w:rsidR="005C2260" w:rsidRPr="002E3CAE" w:rsidRDefault="005C2260"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Splitting energy (eV)</w:t>
            </w:r>
          </w:p>
        </w:tc>
        <w:tc>
          <w:tcPr>
            <w:tcW w:w="3686" w:type="dxa"/>
            <w:tcBorders>
              <w:top w:val="single" w:sz="4" w:space="0" w:color="auto"/>
              <w:bottom w:val="single" w:sz="4" w:space="0" w:color="auto"/>
            </w:tcBorders>
            <w:shd w:val="clear" w:color="auto" w:fill="D9D9D9" w:themeFill="background1" w:themeFillShade="D9"/>
          </w:tcPr>
          <w:p w14:paraId="3249BE22" w14:textId="77777777" w:rsidR="005C2260" w:rsidRPr="002E3CAE" w:rsidRDefault="005C2260"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 xml:space="preserve">Formation energy of </w:t>
            </w:r>
            <w:proofErr w:type="gramStart"/>
            <w:r w:rsidRPr="002E3CAE">
              <w:rPr>
                <w:rFonts w:ascii="Times New Roman" w:hAnsi="Times New Roman" w:cs="Times New Roman"/>
                <w:b/>
                <w:bCs/>
                <w:sz w:val="24"/>
                <w:szCs w:val="24"/>
              </w:rPr>
              <w:t>Co(</w:t>
            </w:r>
            <w:proofErr w:type="gramEnd"/>
            <w:r w:rsidRPr="002E3CAE">
              <w:rPr>
                <w:rFonts w:ascii="Times New Roman" w:hAnsi="Times New Roman" w:cs="Times New Roman"/>
                <w:b/>
                <w:bCs/>
                <w:sz w:val="24"/>
                <w:szCs w:val="24"/>
              </w:rPr>
              <w:t>III) (eV)</w:t>
            </w:r>
          </w:p>
        </w:tc>
      </w:tr>
      <w:tr w:rsidR="005C2260" w:rsidRPr="002E3CAE" w14:paraId="17B2334C" w14:textId="77777777" w:rsidTr="002A3071">
        <w:trPr>
          <w:jc w:val="center"/>
        </w:trPr>
        <w:tc>
          <w:tcPr>
            <w:tcW w:w="2693" w:type="dxa"/>
            <w:tcBorders>
              <w:top w:val="single" w:sz="4" w:space="0" w:color="auto"/>
            </w:tcBorders>
            <w:vAlign w:val="bottom"/>
          </w:tcPr>
          <w:p w14:paraId="47E2764B" w14:textId="77777777" w:rsidR="005C2260" w:rsidRPr="002E3CAE" w:rsidRDefault="005C2260" w:rsidP="009A7554">
            <w:pPr>
              <w:widowControl/>
              <w:spacing w:line="360" w:lineRule="auto"/>
              <w:rPr>
                <w:rFonts w:ascii="Times New Roman" w:eastAsiaTheme="minorEastAsia" w:hAnsi="Times New Roman" w:cs="Times New Roman"/>
                <w:sz w:val="24"/>
                <w:szCs w:val="24"/>
              </w:rPr>
            </w:pPr>
            <w:r w:rsidRPr="002E3CAE">
              <w:rPr>
                <w:rFonts w:ascii="Times New Roman" w:eastAsia="等线" w:hAnsi="Times New Roman" w:cs="Times New Roman"/>
                <w:color w:val="000000"/>
                <w:sz w:val="24"/>
                <w:szCs w:val="24"/>
              </w:rPr>
              <w:t>CN</w:t>
            </w:r>
            <w:r w:rsidRPr="002E3CAE">
              <w:rPr>
                <w:rFonts w:ascii="Times New Roman" w:eastAsia="等线" w:hAnsi="Times New Roman" w:cs="Times New Roman"/>
                <w:color w:val="000000"/>
                <w:sz w:val="24"/>
                <w:szCs w:val="24"/>
                <w:vertAlign w:val="superscript"/>
              </w:rPr>
              <w:t>-</w:t>
            </w:r>
          </w:p>
        </w:tc>
        <w:tc>
          <w:tcPr>
            <w:tcW w:w="2693" w:type="dxa"/>
            <w:tcBorders>
              <w:top w:val="single" w:sz="4" w:space="0" w:color="auto"/>
            </w:tcBorders>
            <w:vAlign w:val="center"/>
          </w:tcPr>
          <w:p w14:paraId="55E0FFF3" w14:textId="77777777" w:rsidR="005C2260" w:rsidRPr="002E3CAE" w:rsidRDefault="005C226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9.35 </w:t>
            </w:r>
          </w:p>
        </w:tc>
        <w:tc>
          <w:tcPr>
            <w:tcW w:w="3686" w:type="dxa"/>
            <w:tcBorders>
              <w:top w:val="single" w:sz="4" w:space="0" w:color="auto"/>
            </w:tcBorders>
            <w:vAlign w:val="center"/>
          </w:tcPr>
          <w:p w14:paraId="33C7EBEA" w14:textId="77777777" w:rsidR="005C2260" w:rsidRPr="002E3CAE" w:rsidRDefault="005C226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-2.74 </w:t>
            </w:r>
          </w:p>
        </w:tc>
      </w:tr>
      <w:tr w:rsidR="005C2260" w:rsidRPr="002E3CAE" w14:paraId="691BADCA" w14:textId="77777777" w:rsidTr="002A3071">
        <w:trPr>
          <w:jc w:val="center"/>
        </w:trPr>
        <w:tc>
          <w:tcPr>
            <w:tcW w:w="2693" w:type="dxa"/>
            <w:vAlign w:val="bottom"/>
          </w:tcPr>
          <w:p w14:paraId="2A66A26F" w14:textId="77777777" w:rsidR="005C2260" w:rsidRPr="002E3CAE" w:rsidRDefault="005C2260" w:rsidP="009A7554">
            <w:pPr>
              <w:widowControl/>
              <w:spacing w:line="360" w:lineRule="auto"/>
              <w:rPr>
                <w:rFonts w:ascii="Times New Roman" w:eastAsiaTheme="minorEastAsia" w:hAnsi="Times New Roman" w:cs="Times New Roman"/>
                <w:sz w:val="24"/>
                <w:szCs w:val="24"/>
              </w:rPr>
            </w:pPr>
            <w:proofErr w:type="spellStart"/>
            <w:r w:rsidRPr="002E3CAE">
              <w:rPr>
                <w:rFonts w:ascii="Times New Roman" w:eastAsia="等线" w:hAnsi="Times New Roman" w:cs="Times New Roman"/>
                <w:color w:val="000000"/>
                <w:sz w:val="24"/>
                <w:szCs w:val="24"/>
              </w:rPr>
              <w:t>phen</w:t>
            </w:r>
            <w:proofErr w:type="spellEnd"/>
          </w:p>
        </w:tc>
        <w:tc>
          <w:tcPr>
            <w:tcW w:w="2693" w:type="dxa"/>
            <w:vAlign w:val="center"/>
          </w:tcPr>
          <w:p w14:paraId="3E723C2A" w14:textId="77777777" w:rsidR="005C2260" w:rsidRPr="002E3CAE" w:rsidRDefault="005C2260" w:rsidP="009A7554">
            <w:pPr>
              <w:widowControl/>
              <w:spacing w:line="360" w:lineRule="auto"/>
              <w:jc w:val="center"/>
              <w:rPr>
                <w:rFonts w:ascii="Times New Roman" w:eastAsia="等线" w:hAnsi="Times New Roman" w:cs="Times New Roman"/>
                <w:color w:val="000000"/>
                <w:sz w:val="24"/>
                <w:szCs w:val="24"/>
              </w:rPr>
            </w:pPr>
            <w:r w:rsidRPr="002E3CAE">
              <w:rPr>
                <w:rFonts w:ascii="Times New Roman" w:eastAsia="等线" w:hAnsi="Times New Roman" w:cs="Times New Roman"/>
                <w:color w:val="000000"/>
                <w:sz w:val="24"/>
                <w:szCs w:val="24"/>
              </w:rPr>
              <w:t xml:space="preserve">8.26 </w:t>
            </w:r>
          </w:p>
        </w:tc>
        <w:tc>
          <w:tcPr>
            <w:tcW w:w="3686" w:type="dxa"/>
            <w:vAlign w:val="center"/>
          </w:tcPr>
          <w:p w14:paraId="3F7AE7CE" w14:textId="77777777" w:rsidR="005C2260" w:rsidRPr="002E3CAE" w:rsidRDefault="005C2260" w:rsidP="009A7554">
            <w:pPr>
              <w:widowControl/>
              <w:spacing w:line="360" w:lineRule="auto"/>
              <w:jc w:val="center"/>
              <w:rPr>
                <w:rFonts w:ascii="Times New Roman" w:eastAsia="等线" w:hAnsi="Times New Roman" w:cs="Times New Roman"/>
                <w:color w:val="000000"/>
                <w:sz w:val="24"/>
                <w:szCs w:val="24"/>
              </w:rPr>
            </w:pPr>
            <w:r w:rsidRPr="002E3CAE">
              <w:rPr>
                <w:rFonts w:ascii="Times New Roman" w:eastAsia="等线" w:hAnsi="Times New Roman" w:cs="Times New Roman"/>
                <w:color w:val="000000"/>
                <w:sz w:val="24"/>
                <w:szCs w:val="24"/>
              </w:rPr>
              <w:t xml:space="preserve">0.35 </w:t>
            </w:r>
          </w:p>
        </w:tc>
      </w:tr>
      <w:tr w:rsidR="005C2260" w:rsidRPr="002E3CAE" w14:paraId="11B11CC1" w14:textId="77777777" w:rsidTr="002A3071">
        <w:trPr>
          <w:jc w:val="center"/>
        </w:trPr>
        <w:tc>
          <w:tcPr>
            <w:tcW w:w="2693" w:type="dxa"/>
            <w:vAlign w:val="bottom"/>
          </w:tcPr>
          <w:p w14:paraId="65E7040F" w14:textId="77777777" w:rsidR="005C2260" w:rsidRPr="002E3CAE" w:rsidRDefault="005C2260" w:rsidP="009A7554">
            <w:pPr>
              <w:widowControl/>
              <w:spacing w:line="360" w:lineRule="auto"/>
              <w:rPr>
                <w:rFonts w:ascii="Times New Roman" w:hAnsi="Times New Roman" w:cs="Times New Roman"/>
                <w:sz w:val="24"/>
                <w:szCs w:val="24"/>
              </w:rPr>
            </w:pPr>
            <w:proofErr w:type="spellStart"/>
            <w:r w:rsidRPr="002E3CAE">
              <w:rPr>
                <w:rFonts w:ascii="Times New Roman" w:eastAsiaTheme="minorEastAsia" w:hAnsi="Times New Roman" w:cs="Times New Roman"/>
                <w:sz w:val="24"/>
                <w:szCs w:val="24"/>
              </w:rPr>
              <w:t>bpy</w:t>
            </w:r>
            <w:proofErr w:type="spellEnd"/>
          </w:p>
        </w:tc>
        <w:tc>
          <w:tcPr>
            <w:tcW w:w="2693" w:type="dxa"/>
            <w:vAlign w:val="center"/>
          </w:tcPr>
          <w:p w14:paraId="6A939FF1" w14:textId="77777777" w:rsidR="005C2260" w:rsidRPr="002E3CAE" w:rsidRDefault="005C226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8.25 </w:t>
            </w:r>
          </w:p>
        </w:tc>
        <w:tc>
          <w:tcPr>
            <w:tcW w:w="3686" w:type="dxa"/>
            <w:vAlign w:val="center"/>
          </w:tcPr>
          <w:p w14:paraId="3C6BE15A" w14:textId="77777777" w:rsidR="005C2260" w:rsidRPr="002E3CAE" w:rsidRDefault="005C226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0.11 </w:t>
            </w:r>
          </w:p>
        </w:tc>
      </w:tr>
      <w:tr w:rsidR="005C2260" w:rsidRPr="002E3CAE" w14:paraId="0DA8DAEF" w14:textId="77777777" w:rsidTr="002A3071">
        <w:trPr>
          <w:jc w:val="center"/>
        </w:trPr>
        <w:tc>
          <w:tcPr>
            <w:tcW w:w="2693" w:type="dxa"/>
            <w:vAlign w:val="bottom"/>
          </w:tcPr>
          <w:p w14:paraId="52A8D089" w14:textId="77777777" w:rsidR="005C2260" w:rsidRPr="002E3CAE" w:rsidRDefault="005C2260"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NH</w:t>
            </w:r>
            <w:r w:rsidRPr="002E3CAE">
              <w:rPr>
                <w:rFonts w:ascii="Times New Roman" w:eastAsia="等线" w:hAnsi="Times New Roman" w:cs="Times New Roman"/>
                <w:color w:val="000000"/>
                <w:sz w:val="24"/>
                <w:szCs w:val="24"/>
                <w:vertAlign w:val="subscript"/>
              </w:rPr>
              <w:t>3</w:t>
            </w:r>
          </w:p>
        </w:tc>
        <w:tc>
          <w:tcPr>
            <w:tcW w:w="2693" w:type="dxa"/>
            <w:vAlign w:val="center"/>
          </w:tcPr>
          <w:p w14:paraId="3154E8FE" w14:textId="77777777" w:rsidR="005C2260" w:rsidRPr="002E3CAE" w:rsidRDefault="005C226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8.09 </w:t>
            </w:r>
          </w:p>
        </w:tc>
        <w:tc>
          <w:tcPr>
            <w:tcW w:w="3686" w:type="dxa"/>
            <w:vAlign w:val="center"/>
          </w:tcPr>
          <w:p w14:paraId="217B2E38" w14:textId="77777777" w:rsidR="005C2260" w:rsidRPr="002E3CAE" w:rsidRDefault="005C226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0.10 </w:t>
            </w:r>
          </w:p>
        </w:tc>
      </w:tr>
      <w:tr w:rsidR="005C2260" w:rsidRPr="002E3CAE" w14:paraId="0D270EB9" w14:textId="77777777" w:rsidTr="002A3071">
        <w:trPr>
          <w:jc w:val="center"/>
        </w:trPr>
        <w:tc>
          <w:tcPr>
            <w:tcW w:w="2693" w:type="dxa"/>
            <w:tcBorders>
              <w:bottom w:val="single" w:sz="4" w:space="0" w:color="auto"/>
            </w:tcBorders>
            <w:vAlign w:val="bottom"/>
          </w:tcPr>
          <w:p w14:paraId="21E3CC55" w14:textId="77777777" w:rsidR="005C2260" w:rsidRPr="002E3CAE" w:rsidRDefault="005C2260" w:rsidP="009A7554">
            <w:pPr>
              <w:widowControl/>
              <w:spacing w:line="360" w:lineRule="auto"/>
              <w:rPr>
                <w:rFonts w:ascii="Times New Roman" w:hAnsi="Times New Roman" w:cs="Times New Roman"/>
                <w:sz w:val="24"/>
                <w:szCs w:val="24"/>
              </w:rPr>
            </w:pPr>
            <w:r w:rsidRPr="002E3CAE">
              <w:rPr>
                <w:rFonts w:ascii="Times New Roman" w:eastAsia="等线" w:hAnsi="Times New Roman" w:cs="Times New Roman"/>
                <w:color w:val="000000"/>
                <w:sz w:val="24"/>
                <w:szCs w:val="24"/>
              </w:rPr>
              <w:t>H</w:t>
            </w:r>
            <w:r w:rsidRPr="002E3CAE">
              <w:rPr>
                <w:rFonts w:ascii="Times New Roman" w:eastAsia="等线" w:hAnsi="Times New Roman" w:cs="Times New Roman"/>
                <w:color w:val="000000"/>
                <w:sz w:val="24"/>
                <w:szCs w:val="24"/>
                <w:vertAlign w:val="subscript"/>
              </w:rPr>
              <w:t>2</w:t>
            </w:r>
            <w:r w:rsidRPr="002E3CAE">
              <w:rPr>
                <w:rFonts w:ascii="Times New Roman" w:eastAsia="等线" w:hAnsi="Times New Roman" w:cs="Times New Roman"/>
                <w:color w:val="000000"/>
                <w:sz w:val="24"/>
                <w:szCs w:val="24"/>
              </w:rPr>
              <w:t>O</w:t>
            </w:r>
          </w:p>
        </w:tc>
        <w:tc>
          <w:tcPr>
            <w:tcW w:w="2693" w:type="dxa"/>
            <w:tcBorders>
              <w:bottom w:val="single" w:sz="4" w:space="0" w:color="auto"/>
            </w:tcBorders>
            <w:vAlign w:val="center"/>
          </w:tcPr>
          <w:p w14:paraId="3B2293A0" w14:textId="77777777" w:rsidR="005C2260" w:rsidRPr="002E3CAE" w:rsidRDefault="005C226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7.42 </w:t>
            </w:r>
          </w:p>
        </w:tc>
        <w:tc>
          <w:tcPr>
            <w:tcW w:w="3686" w:type="dxa"/>
            <w:tcBorders>
              <w:bottom w:val="single" w:sz="4" w:space="0" w:color="auto"/>
            </w:tcBorders>
            <w:vAlign w:val="center"/>
          </w:tcPr>
          <w:p w14:paraId="38862430" w14:textId="77777777" w:rsidR="005C2260" w:rsidRPr="002E3CAE" w:rsidRDefault="005C226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sz w:val="24"/>
                <w:szCs w:val="24"/>
              </w:rPr>
              <w:t xml:space="preserve">2.65 </w:t>
            </w:r>
          </w:p>
        </w:tc>
      </w:tr>
    </w:tbl>
    <w:p w14:paraId="7BBE905D" w14:textId="16607C1E" w:rsidR="005C2260" w:rsidRPr="002E3CAE" w:rsidRDefault="00BE3BD5" w:rsidP="009A7554">
      <w:pPr>
        <w:widowControl/>
        <w:spacing w:line="360" w:lineRule="auto"/>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p>
    <w:p w14:paraId="177C780C" w14:textId="053DA339" w:rsidR="002737E2" w:rsidRPr="002E3CAE" w:rsidRDefault="001A755A" w:rsidP="00E44ADF">
      <w:pPr>
        <w:pStyle w:val="af3"/>
        <w:keepNext/>
        <w:spacing w:line="360" w:lineRule="auto"/>
        <w:jc w:val="both"/>
        <w:rPr>
          <w:rFonts w:ascii="Times New Roman" w:eastAsiaTheme="minorEastAsia" w:hAnsi="Times New Roman" w:cs="Times New Roman"/>
          <w:vanish/>
          <w:sz w:val="24"/>
          <w:szCs w:val="24"/>
          <w:specVanish/>
        </w:rPr>
      </w:pPr>
      <w:bookmarkStart w:id="194" w:name="_Toc207399154"/>
      <w:r w:rsidRPr="002E3CAE">
        <w:rPr>
          <w:rFonts w:ascii="Times New Roman" w:hAnsi="Times New Roman" w:cs="Times New Roman"/>
          <w:sz w:val="24"/>
          <w:szCs w:val="24"/>
        </w:rPr>
        <w:lastRenderedPageBreak/>
        <w:t xml:space="preserve">Supplementary Table </w:t>
      </w:r>
      <w:r w:rsidR="00BB2BFD" w:rsidRPr="002E3CAE">
        <w:rPr>
          <w:rFonts w:ascii="Times New Roman" w:hAnsi="Times New Roman" w:cs="Times New Roman"/>
          <w:sz w:val="24"/>
          <w:szCs w:val="24"/>
        </w:rPr>
        <w:fldChar w:fldCharType="begin"/>
      </w:r>
      <w:r w:rsidR="00BB2BFD" w:rsidRPr="002E3CAE">
        <w:rPr>
          <w:rFonts w:ascii="Times New Roman" w:hAnsi="Times New Roman" w:cs="Times New Roman"/>
          <w:sz w:val="24"/>
          <w:szCs w:val="24"/>
        </w:rPr>
        <w:instrText xml:space="preserve"> SEQ Supplementary_Table \* ARABIC </w:instrText>
      </w:r>
      <w:r w:rsidR="00BB2BFD" w:rsidRPr="002E3CAE">
        <w:rPr>
          <w:rFonts w:ascii="Times New Roman" w:hAnsi="Times New Roman" w:cs="Times New Roman"/>
          <w:sz w:val="24"/>
          <w:szCs w:val="24"/>
        </w:rPr>
        <w:fldChar w:fldCharType="separate"/>
      </w:r>
      <w:r w:rsidR="006456B4" w:rsidRPr="002E3CAE">
        <w:rPr>
          <w:rFonts w:ascii="Times New Roman" w:hAnsi="Times New Roman" w:cs="Times New Roman"/>
          <w:noProof/>
          <w:sz w:val="24"/>
          <w:szCs w:val="24"/>
        </w:rPr>
        <w:t>4</w:t>
      </w:r>
      <w:bookmarkEnd w:id="194"/>
      <w:r w:rsidR="00BB2BFD" w:rsidRPr="002E3CAE">
        <w:rPr>
          <w:rFonts w:ascii="Times New Roman" w:hAnsi="Times New Roman" w:cs="Times New Roman"/>
          <w:noProof/>
          <w:sz w:val="24"/>
          <w:szCs w:val="24"/>
        </w:rPr>
        <w:fldChar w:fldCharType="end"/>
      </w:r>
    </w:p>
    <w:p w14:paraId="48037D30" w14:textId="7236F629" w:rsidR="001A755A" w:rsidRPr="00006FF2" w:rsidRDefault="002737E2" w:rsidP="00E44ADF">
      <w:pPr>
        <w:spacing w:line="360" w:lineRule="auto"/>
        <w:rPr>
          <w:rFonts w:ascii="Times New Roman" w:eastAsiaTheme="minorEastAsia" w:hAnsi="Times New Roman" w:cs="Times New Roman"/>
          <w:sz w:val="24"/>
          <w:szCs w:val="24"/>
        </w:rPr>
      </w:pPr>
      <w:r w:rsidRPr="002E3CAE">
        <w:rPr>
          <w:rFonts w:ascii="Times New Roman" w:hAnsi="Times New Roman" w:cs="Times New Roman"/>
          <w:sz w:val="24"/>
          <w:szCs w:val="24"/>
        </w:rPr>
        <w:t>. Gibbs free energ</w:t>
      </w:r>
      <w:r w:rsidR="00A60E7D" w:rsidRPr="002E3CAE">
        <w:rPr>
          <w:rFonts w:ascii="Times New Roman" w:eastAsiaTheme="minorEastAsia" w:hAnsi="Times New Roman" w:cs="Times New Roman"/>
          <w:sz w:val="24"/>
          <w:szCs w:val="24"/>
        </w:rPr>
        <w:t>ies</w:t>
      </w:r>
      <w:r w:rsidRPr="002E3CAE">
        <w:rPr>
          <w:rFonts w:ascii="Times New Roman" w:hAnsi="Times New Roman" w:cs="Times New Roman"/>
          <w:sz w:val="24"/>
          <w:szCs w:val="24"/>
        </w:rPr>
        <w:t xml:space="preserve"> of reaction coordinate calculated by DFT calculation in the OER process.</w:t>
      </w:r>
      <w:r w:rsidR="00731974" w:rsidRPr="002E3CAE">
        <w:rPr>
          <w:rFonts w:ascii="Times New Roman" w:eastAsiaTheme="minorEastAsia" w:hAnsi="Times New Roman" w:cs="Times New Roman"/>
          <w:sz w:val="24"/>
          <w:szCs w:val="24"/>
        </w:rPr>
        <w:t xml:space="preserve"> Note: </w:t>
      </w:r>
      <w:proofErr w:type="gramStart"/>
      <w:r w:rsidR="00731974" w:rsidRPr="002E3CAE">
        <w:rPr>
          <w:rFonts w:ascii="Times New Roman" w:eastAsiaTheme="minorEastAsia" w:hAnsi="Times New Roman" w:cs="Times New Roman"/>
          <w:sz w:val="24"/>
          <w:szCs w:val="24"/>
          <w:vertAlign w:val="superscript"/>
        </w:rPr>
        <w:t>a</w:t>
      </w:r>
      <w:proofErr w:type="gramEnd"/>
      <w:r w:rsidR="00A60E7D" w:rsidRPr="002E3CAE">
        <w:rPr>
          <w:rFonts w:ascii="Times New Roman" w:eastAsiaTheme="minorEastAsia" w:hAnsi="Times New Roman" w:cs="Times New Roman"/>
          <w:sz w:val="24"/>
          <w:szCs w:val="24"/>
          <w:vertAlign w:val="superscript"/>
        </w:rPr>
        <w:t xml:space="preserve"> </w:t>
      </w:r>
      <w:r w:rsidR="00731974" w:rsidRPr="002E3CAE">
        <w:rPr>
          <w:rFonts w:ascii="Times New Roman" w:eastAsiaTheme="minorEastAsia" w:hAnsi="Times New Roman" w:cs="Times New Roman"/>
          <w:sz w:val="24"/>
          <w:szCs w:val="24"/>
        </w:rPr>
        <w:t>G</w:t>
      </w:r>
      <w:r w:rsidR="00731974" w:rsidRPr="002E3CAE">
        <w:rPr>
          <w:rFonts w:ascii="Times New Roman" w:eastAsiaTheme="minorEastAsia" w:hAnsi="Times New Roman" w:cs="Times New Roman"/>
          <w:sz w:val="24"/>
          <w:szCs w:val="24"/>
          <w:vertAlign w:val="subscript"/>
        </w:rPr>
        <w:t>*OH</w:t>
      </w:r>
      <w:r w:rsidR="00731974" w:rsidRPr="002E3CAE">
        <w:rPr>
          <w:rFonts w:ascii="Times New Roman" w:eastAsiaTheme="minorEastAsia" w:hAnsi="Times New Roman" w:cs="Times New Roman"/>
          <w:sz w:val="24"/>
          <w:szCs w:val="24"/>
        </w:rPr>
        <w:t xml:space="preserve"> represents the formation energ</w:t>
      </w:r>
      <w:r w:rsidR="00A60E7D" w:rsidRPr="002E3CAE">
        <w:rPr>
          <w:rFonts w:ascii="Times New Roman" w:eastAsiaTheme="minorEastAsia" w:hAnsi="Times New Roman" w:cs="Times New Roman"/>
          <w:sz w:val="24"/>
          <w:szCs w:val="24"/>
        </w:rPr>
        <w:t>ies</w:t>
      </w:r>
      <w:r w:rsidR="00731974" w:rsidRPr="002E3CAE">
        <w:rPr>
          <w:rFonts w:ascii="Times New Roman" w:eastAsiaTheme="minorEastAsia" w:hAnsi="Times New Roman" w:cs="Times New Roman"/>
          <w:sz w:val="24"/>
          <w:szCs w:val="24"/>
        </w:rPr>
        <w:t xml:space="preserve"> </w:t>
      </w:r>
      <w:r w:rsidR="00607EE3" w:rsidRPr="002E3CAE">
        <w:rPr>
          <w:rFonts w:ascii="Times New Roman" w:eastAsiaTheme="minorEastAsia" w:hAnsi="Times New Roman" w:cs="Times New Roman"/>
          <w:sz w:val="24"/>
          <w:szCs w:val="24"/>
        </w:rPr>
        <w:t>of</w:t>
      </w:r>
      <w:r w:rsidR="00731974" w:rsidRPr="002E3CAE">
        <w:rPr>
          <w:rFonts w:ascii="Times New Roman" w:eastAsiaTheme="minorEastAsia" w:hAnsi="Times New Roman" w:cs="Times New Roman"/>
          <w:sz w:val="24"/>
          <w:szCs w:val="24"/>
        </w:rPr>
        <w:t xml:space="preserve"> </w:t>
      </w:r>
      <w:proofErr w:type="gramStart"/>
      <w:r w:rsidR="00136369" w:rsidRPr="002E3CAE">
        <w:rPr>
          <w:rFonts w:ascii="Times New Roman" w:hAnsi="Times New Roman" w:cs="Times New Roman"/>
          <w:sz w:val="24"/>
          <w:szCs w:val="24"/>
        </w:rPr>
        <w:t>Co</w:t>
      </w:r>
      <w:r w:rsidR="00136369" w:rsidRPr="002E3CAE">
        <w:rPr>
          <w:rFonts w:ascii="Times New Roman" w:eastAsiaTheme="minorEastAsia" w:hAnsi="Times New Roman" w:cs="Times New Roman"/>
          <w:sz w:val="24"/>
          <w:szCs w:val="24"/>
        </w:rPr>
        <w:t>(</w:t>
      </w:r>
      <w:proofErr w:type="gramEnd"/>
      <w:r w:rsidR="00136369" w:rsidRPr="002E3CAE">
        <w:rPr>
          <w:rFonts w:ascii="Times New Roman" w:hAnsi="Times New Roman" w:cs="Times New Roman"/>
          <w:sz w:val="24"/>
          <w:szCs w:val="24"/>
        </w:rPr>
        <w:t>II</w:t>
      </w:r>
      <w:r w:rsidR="00136369" w:rsidRPr="002E3CAE">
        <w:rPr>
          <w:rFonts w:ascii="Times New Roman" w:eastAsiaTheme="minorEastAsia" w:hAnsi="Times New Roman" w:cs="Times New Roman"/>
          <w:sz w:val="24"/>
          <w:szCs w:val="24"/>
        </w:rPr>
        <w:t xml:space="preserve">) to </w:t>
      </w:r>
      <w:proofErr w:type="gramStart"/>
      <w:r w:rsidR="00731974" w:rsidRPr="002E3CAE">
        <w:rPr>
          <w:rFonts w:ascii="Times New Roman" w:eastAsiaTheme="minorEastAsia" w:hAnsi="Times New Roman" w:cs="Times New Roman"/>
          <w:sz w:val="24"/>
          <w:szCs w:val="24"/>
        </w:rPr>
        <w:t>Co(</w:t>
      </w:r>
      <w:proofErr w:type="gramEnd"/>
      <w:r w:rsidR="00731974" w:rsidRPr="002E3CAE">
        <w:rPr>
          <w:rFonts w:ascii="Times New Roman" w:hAnsi="Times New Roman" w:cs="Times New Roman"/>
          <w:sz w:val="24"/>
          <w:szCs w:val="24"/>
        </w:rPr>
        <w:t>III</w:t>
      </w:r>
      <w:r w:rsidR="00731974" w:rsidRPr="002E3CAE">
        <w:rPr>
          <w:rFonts w:ascii="Times New Roman" w:eastAsiaTheme="minorEastAsia" w:hAnsi="Times New Roman" w:cs="Times New Roman"/>
          <w:sz w:val="24"/>
          <w:szCs w:val="24"/>
        </w:rPr>
        <w:t>)</w:t>
      </w:r>
      <w:r w:rsidR="00607EE3" w:rsidRPr="002E3CAE">
        <w:rPr>
          <w:rFonts w:ascii="Times New Roman" w:eastAsiaTheme="minorEastAsia" w:hAnsi="Times New Roman" w:cs="Times New Roman"/>
          <w:sz w:val="24"/>
          <w:szCs w:val="24"/>
        </w:rPr>
        <w:t xml:space="preserve"> </w:t>
      </w:r>
      <w:r w:rsidR="00731974" w:rsidRPr="002E3CAE">
        <w:rPr>
          <w:rFonts w:ascii="Times New Roman" w:eastAsiaTheme="minorEastAsia" w:hAnsi="Times New Roman" w:cs="Times New Roman"/>
          <w:sz w:val="24"/>
          <w:szCs w:val="24"/>
        </w:rPr>
        <w:t xml:space="preserve">because </w:t>
      </w:r>
      <w:r w:rsidR="00731974" w:rsidRPr="002E3CAE">
        <w:rPr>
          <w:rFonts w:ascii="Times New Roman" w:hAnsi="Times New Roman" w:cs="Times New Roman"/>
          <w:sz w:val="24"/>
          <w:szCs w:val="24"/>
        </w:rPr>
        <w:t>the</w:t>
      </w:r>
      <w:r w:rsidR="0040527E" w:rsidRPr="002E3CAE">
        <w:rPr>
          <w:rFonts w:ascii="Times New Roman" w:eastAsiaTheme="minorEastAsia" w:hAnsi="Times New Roman" w:cs="Times New Roman"/>
          <w:sz w:val="24"/>
          <w:szCs w:val="24"/>
        </w:rPr>
        <w:t xml:space="preserve"> </w:t>
      </w:r>
      <w:r w:rsidR="00607EE3" w:rsidRPr="002E3CAE">
        <w:rPr>
          <w:rFonts w:ascii="Times New Roman" w:hAnsi="Times New Roman" w:cs="Times New Roman"/>
          <w:sz w:val="24"/>
          <w:szCs w:val="24"/>
        </w:rPr>
        <w:t>deprotonation process</w:t>
      </w:r>
      <w:r w:rsidR="00607EE3" w:rsidRPr="002E3CAE">
        <w:rPr>
          <w:rFonts w:ascii="Times New Roman" w:eastAsiaTheme="minorEastAsia" w:hAnsi="Times New Roman" w:cs="Times New Roman"/>
          <w:sz w:val="24"/>
          <w:szCs w:val="24"/>
        </w:rPr>
        <w:t xml:space="preserve"> of </w:t>
      </w:r>
      <w:r w:rsidR="00731974" w:rsidRPr="002E3CAE">
        <w:rPr>
          <w:rFonts w:ascii="Times New Roman" w:hAnsi="Times New Roman" w:cs="Times New Roman"/>
          <w:sz w:val="24"/>
          <w:szCs w:val="24"/>
        </w:rPr>
        <w:t xml:space="preserve">water molecules </w:t>
      </w:r>
      <w:r w:rsidR="00607EE3" w:rsidRPr="002E3CAE">
        <w:rPr>
          <w:rFonts w:ascii="Times New Roman" w:eastAsiaTheme="minorEastAsia" w:hAnsi="Times New Roman" w:cs="Times New Roman"/>
          <w:sz w:val="24"/>
          <w:szCs w:val="24"/>
        </w:rPr>
        <w:t>on Co sites</w:t>
      </w:r>
      <w:r w:rsidR="00731974" w:rsidRPr="002E3CAE">
        <w:rPr>
          <w:rFonts w:ascii="Times New Roman" w:hAnsi="Times New Roman" w:cs="Times New Roman"/>
          <w:sz w:val="24"/>
          <w:szCs w:val="24"/>
        </w:rPr>
        <w:t xml:space="preserve"> from Co-*H</w:t>
      </w:r>
      <w:r w:rsidR="00731974" w:rsidRPr="002E3CAE">
        <w:rPr>
          <w:rFonts w:ascii="Times New Roman" w:hAnsi="Times New Roman" w:cs="Times New Roman"/>
          <w:sz w:val="24"/>
          <w:szCs w:val="24"/>
          <w:vertAlign w:val="subscript"/>
        </w:rPr>
        <w:t>2</w:t>
      </w:r>
      <w:r w:rsidR="00731974" w:rsidRPr="002E3CAE">
        <w:rPr>
          <w:rFonts w:ascii="Times New Roman" w:hAnsi="Times New Roman" w:cs="Times New Roman"/>
          <w:sz w:val="24"/>
          <w:szCs w:val="24"/>
        </w:rPr>
        <w:t xml:space="preserve">O into Co-*OH </w:t>
      </w:r>
      <w:r w:rsidR="00607EE3" w:rsidRPr="002E3CAE">
        <w:rPr>
          <w:rFonts w:ascii="Times New Roman" w:eastAsiaTheme="minorEastAsia" w:hAnsi="Times New Roman" w:cs="Times New Roman"/>
          <w:sz w:val="24"/>
          <w:szCs w:val="24"/>
        </w:rPr>
        <w:t xml:space="preserve">is </w:t>
      </w:r>
      <w:r w:rsidR="00731974" w:rsidRPr="002E3CAE">
        <w:rPr>
          <w:rFonts w:ascii="Times New Roman" w:hAnsi="Times New Roman" w:cs="Times New Roman"/>
          <w:sz w:val="24"/>
          <w:szCs w:val="24"/>
        </w:rPr>
        <w:t xml:space="preserve">accompanied by the oxidation state transition of </w:t>
      </w:r>
      <w:proofErr w:type="gramStart"/>
      <w:r w:rsidR="00731974" w:rsidRPr="002E3CAE">
        <w:rPr>
          <w:rFonts w:ascii="Times New Roman" w:hAnsi="Times New Roman" w:cs="Times New Roman"/>
          <w:sz w:val="24"/>
          <w:szCs w:val="24"/>
        </w:rPr>
        <w:t>Co</w:t>
      </w:r>
      <w:r w:rsidR="0040527E" w:rsidRPr="002E3CAE">
        <w:rPr>
          <w:rFonts w:ascii="Times New Roman" w:eastAsiaTheme="minorEastAsia" w:hAnsi="Times New Roman" w:cs="Times New Roman"/>
          <w:sz w:val="24"/>
          <w:szCs w:val="24"/>
        </w:rPr>
        <w:t>(</w:t>
      </w:r>
      <w:proofErr w:type="gramEnd"/>
      <w:r w:rsidR="0040527E" w:rsidRPr="002E3CAE">
        <w:rPr>
          <w:rFonts w:ascii="Times New Roman" w:hAnsi="Times New Roman" w:cs="Times New Roman"/>
          <w:sz w:val="24"/>
          <w:szCs w:val="24"/>
        </w:rPr>
        <w:t>II</w:t>
      </w:r>
      <w:r w:rsidR="0040527E" w:rsidRPr="002E3CAE">
        <w:rPr>
          <w:rFonts w:ascii="Times New Roman" w:eastAsiaTheme="minorEastAsia" w:hAnsi="Times New Roman" w:cs="Times New Roman"/>
          <w:sz w:val="24"/>
          <w:szCs w:val="24"/>
        </w:rPr>
        <w:t>)</w:t>
      </w:r>
      <w:r w:rsidR="00731974" w:rsidRPr="002E3CAE">
        <w:rPr>
          <w:rFonts w:ascii="Times New Roman" w:hAnsi="Times New Roman" w:cs="Times New Roman"/>
          <w:sz w:val="24"/>
          <w:szCs w:val="24"/>
        </w:rPr>
        <w:t xml:space="preserve"> into </w:t>
      </w:r>
      <w:proofErr w:type="gramStart"/>
      <w:r w:rsidR="00731974" w:rsidRPr="002E3CAE">
        <w:rPr>
          <w:rFonts w:ascii="Times New Roman" w:hAnsi="Times New Roman" w:cs="Times New Roman"/>
          <w:sz w:val="24"/>
          <w:szCs w:val="24"/>
        </w:rPr>
        <w:t>Co</w:t>
      </w:r>
      <w:r w:rsidR="0040527E" w:rsidRPr="002E3CAE">
        <w:rPr>
          <w:rFonts w:ascii="Times New Roman" w:eastAsiaTheme="minorEastAsia" w:hAnsi="Times New Roman" w:cs="Times New Roman"/>
          <w:sz w:val="24"/>
          <w:szCs w:val="24"/>
        </w:rPr>
        <w:t>(</w:t>
      </w:r>
      <w:proofErr w:type="gramEnd"/>
      <w:r w:rsidR="0040527E" w:rsidRPr="002E3CAE">
        <w:rPr>
          <w:rFonts w:ascii="Times New Roman" w:hAnsi="Times New Roman" w:cs="Times New Roman"/>
          <w:sz w:val="24"/>
          <w:szCs w:val="24"/>
        </w:rPr>
        <w:t>III</w:t>
      </w:r>
      <w:r w:rsidR="0040527E" w:rsidRPr="002E3CAE">
        <w:rPr>
          <w:rFonts w:ascii="Times New Roman" w:eastAsiaTheme="minorEastAsia" w:hAnsi="Times New Roman" w:cs="Times New Roman"/>
          <w:sz w:val="24"/>
          <w:szCs w:val="24"/>
        </w:rPr>
        <w:t xml:space="preserve">) </w:t>
      </w:r>
      <w:r w:rsidR="00731974" w:rsidRPr="002E3CAE">
        <w:rPr>
          <w:rFonts w:ascii="Times New Roman" w:hAnsi="Times New Roman" w:cs="Times New Roman"/>
          <w:sz w:val="24"/>
          <w:szCs w:val="24"/>
        </w:rPr>
        <w:t>(Co</w:t>
      </w:r>
      <w:r w:rsidR="00731974" w:rsidRPr="002E3CAE">
        <w:rPr>
          <w:rFonts w:ascii="Times New Roman" w:hAnsi="Times New Roman" w:cs="Times New Roman"/>
          <w:sz w:val="24"/>
          <w:szCs w:val="24"/>
          <w:vertAlign w:val="superscript"/>
        </w:rPr>
        <w:t>2+</w:t>
      </w:r>
      <w:r w:rsidR="00731974" w:rsidRPr="002E3CAE">
        <w:rPr>
          <w:rFonts w:ascii="Times New Roman" w:hAnsi="Times New Roman" w:cs="Times New Roman"/>
          <w:sz w:val="24"/>
          <w:szCs w:val="24"/>
        </w:rPr>
        <w:t>-H</w:t>
      </w:r>
      <w:r w:rsidR="00731974" w:rsidRPr="002E3CAE">
        <w:rPr>
          <w:rFonts w:ascii="Times New Roman" w:hAnsi="Times New Roman" w:cs="Times New Roman"/>
          <w:sz w:val="24"/>
          <w:szCs w:val="24"/>
          <w:vertAlign w:val="subscript"/>
        </w:rPr>
        <w:t>2</w:t>
      </w:r>
      <w:r w:rsidR="00731974" w:rsidRPr="002E3CAE">
        <w:rPr>
          <w:rFonts w:ascii="Times New Roman" w:hAnsi="Times New Roman" w:cs="Times New Roman"/>
          <w:sz w:val="24"/>
          <w:szCs w:val="24"/>
        </w:rPr>
        <w:t>O + OH</w:t>
      </w:r>
      <w:r w:rsidR="00731974" w:rsidRPr="002E3CAE">
        <w:rPr>
          <w:rFonts w:ascii="Times New Roman" w:hAnsi="Times New Roman" w:cs="Times New Roman"/>
          <w:sz w:val="24"/>
          <w:szCs w:val="24"/>
          <w:vertAlign w:val="superscript"/>
        </w:rPr>
        <w:t>-</w:t>
      </w:r>
      <w:r w:rsidR="00731974" w:rsidRPr="002E3CAE">
        <w:rPr>
          <w:rFonts w:ascii="Times New Roman" w:hAnsi="Times New Roman" w:cs="Times New Roman"/>
          <w:sz w:val="24"/>
          <w:szCs w:val="24"/>
        </w:rPr>
        <w:t xml:space="preserve"> → Co</w:t>
      </w:r>
      <w:r w:rsidR="00731974" w:rsidRPr="002E3CAE">
        <w:rPr>
          <w:rFonts w:ascii="Times New Roman" w:hAnsi="Times New Roman" w:cs="Times New Roman"/>
          <w:sz w:val="24"/>
          <w:szCs w:val="24"/>
          <w:vertAlign w:val="superscript"/>
        </w:rPr>
        <w:t>3+</w:t>
      </w:r>
      <w:r w:rsidR="00731974" w:rsidRPr="002E3CAE">
        <w:rPr>
          <w:rFonts w:ascii="Times New Roman" w:hAnsi="Times New Roman" w:cs="Times New Roman"/>
          <w:sz w:val="24"/>
          <w:szCs w:val="24"/>
        </w:rPr>
        <w:t>-OH + H</w:t>
      </w:r>
      <w:r w:rsidR="00731974" w:rsidRPr="002E3CAE">
        <w:rPr>
          <w:rFonts w:ascii="Times New Roman" w:hAnsi="Times New Roman" w:cs="Times New Roman"/>
          <w:sz w:val="24"/>
          <w:szCs w:val="24"/>
          <w:vertAlign w:val="subscript"/>
        </w:rPr>
        <w:t>2</w:t>
      </w:r>
      <w:r w:rsidR="00731974" w:rsidRPr="002E3CAE">
        <w:rPr>
          <w:rFonts w:ascii="Times New Roman" w:hAnsi="Times New Roman" w:cs="Times New Roman"/>
          <w:sz w:val="24"/>
          <w:szCs w:val="24"/>
        </w:rPr>
        <w:t>O + e</w:t>
      </w:r>
      <w:r w:rsidR="00731974" w:rsidRPr="002E3CAE">
        <w:rPr>
          <w:rFonts w:ascii="Times New Roman" w:hAnsi="Times New Roman" w:cs="Times New Roman"/>
          <w:sz w:val="24"/>
          <w:szCs w:val="24"/>
          <w:vertAlign w:val="superscript"/>
        </w:rPr>
        <w:t>-</w:t>
      </w:r>
      <w:r w:rsidR="00731974" w:rsidRPr="002E3CAE">
        <w:rPr>
          <w:rFonts w:ascii="Times New Roman" w:hAnsi="Times New Roman" w:cs="Times New Roman"/>
          <w:sz w:val="24"/>
          <w:szCs w:val="24"/>
        </w:rPr>
        <w:t>).</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27"/>
        <w:gridCol w:w="849"/>
        <w:gridCol w:w="842"/>
        <w:gridCol w:w="850"/>
        <w:gridCol w:w="961"/>
        <w:gridCol w:w="1425"/>
        <w:gridCol w:w="1552"/>
        <w:gridCol w:w="851"/>
      </w:tblGrid>
      <w:tr w:rsidR="00731974" w:rsidRPr="002E3CAE" w14:paraId="5493F77F" w14:textId="77777777" w:rsidTr="00A60E7D">
        <w:trPr>
          <w:jc w:val="center"/>
        </w:trPr>
        <w:tc>
          <w:tcPr>
            <w:tcW w:w="2027" w:type="dxa"/>
            <w:tcBorders>
              <w:top w:val="single" w:sz="4" w:space="0" w:color="auto"/>
              <w:bottom w:val="single" w:sz="4" w:space="0" w:color="auto"/>
            </w:tcBorders>
            <w:shd w:val="clear" w:color="auto" w:fill="D9D9D9" w:themeFill="background1" w:themeFillShade="D9"/>
            <w:vAlign w:val="center"/>
          </w:tcPr>
          <w:p w14:paraId="0D2651A3" w14:textId="77777777" w:rsidR="00731974" w:rsidRPr="002E3CAE" w:rsidRDefault="00731974" w:rsidP="009A7554">
            <w:pPr>
              <w:widowControl/>
              <w:spacing w:line="360" w:lineRule="auto"/>
              <w:jc w:val="center"/>
              <w:rPr>
                <w:rFonts w:ascii="Times New Roman" w:hAnsi="Times New Roman" w:cs="Times New Roman"/>
                <w:b/>
                <w:bCs/>
                <w:sz w:val="24"/>
                <w:szCs w:val="24"/>
              </w:rPr>
            </w:pPr>
            <w:r w:rsidRPr="002E3CAE">
              <w:rPr>
                <w:rFonts w:ascii="Times New Roman" w:eastAsia="等线" w:hAnsi="Times New Roman" w:cs="Times New Roman"/>
                <w:b/>
                <w:bCs/>
                <w:color w:val="000000"/>
                <w:kern w:val="0"/>
                <w:sz w:val="24"/>
                <w:szCs w:val="24"/>
                <w14:ligatures w14:val="none"/>
              </w:rPr>
              <w:t>Catalysts</w:t>
            </w:r>
          </w:p>
        </w:tc>
        <w:tc>
          <w:tcPr>
            <w:tcW w:w="849" w:type="dxa"/>
            <w:tcBorders>
              <w:top w:val="single" w:sz="4" w:space="0" w:color="auto"/>
              <w:bottom w:val="single" w:sz="4" w:space="0" w:color="auto"/>
            </w:tcBorders>
            <w:shd w:val="clear" w:color="auto" w:fill="D9D9D9" w:themeFill="background1" w:themeFillShade="D9"/>
            <w:vAlign w:val="center"/>
          </w:tcPr>
          <w:p w14:paraId="1216A466" w14:textId="48AA0398" w:rsidR="00731974" w:rsidRPr="002E3CAE" w:rsidRDefault="00731974" w:rsidP="009A7554">
            <w:pPr>
              <w:widowControl/>
              <w:spacing w:line="360" w:lineRule="auto"/>
              <w:jc w:val="center"/>
              <w:rPr>
                <w:rFonts w:ascii="Times New Roman" w:hAnsi="Times New Roman" w:cs="Times New Roman"/>
                <w:b/>
                <w:bCs/>
                <w:sz w:val="24"/>
                <w:szCs w:val="24"/>
              </w:rPr>
            </w:pPr>
            <w:r w:rsidRPr="002E3CAE">
              <w:rPr>
                <w:rFonts w:ascii="Times New Roman" w:eastAsia="等线" w:hAnsi="Times New Roman" w:cs="Times New Roman"/>
                <w:b/>
                <w:bCs/>
                <w:color w:val="000000"/>
                <w:kern w:val="0"/>
                <w:sz w:val="24"/>
                <w:szCs w:val="24"/>
                <w14:ligatures w14:val="none"/>
              </w:rPr>
              <w:t>G</w:t>
            </w:r>
            <w:r w:rsidRPr="002E3CAE">
              <w:rPr>
                <w:rFonts w:ascii="Times New Roman" w:eastAsia="等线" w:hAnsi="Times New Roman" w:cs="Times New Roman"/>
                <w:b/>
                <w:bCs/>
                <w:color w:val="000000"/>
                <w:kern w:val="0"/>
                <w:sz w:val="24"/>
                <w:szCs w:val="24"/>
                <w:vertAlign w:val="subscript"/>
                <w14:ligatures w14:val="none"/>
              </w:rPr>
              <w:t>*OH</w:t>
            </w:r>
            <w:r w:rsidRPr="002E3CAE">
              <w:rPr>
                <w:rFonts w:ascii="Times New Roman" w:eastAsia="等线" w:hAnsi="Times New Roman" w:cs="Times New Roman"/>
                <w:b/>
                <w:bCs/>
                <w:color w:val="000000"/>
                <w:kern w:val="0"/>
                <w:sz w:val="24"/>
                <w:szCs w:val="24"/>
                <w14:ligatures w14:val="none"/>
              </w:rPr>
              <w:t xml:space="preserve"> (eV)</w:t>
            </w:r>
            <w:r w:rsidRPr="002E3CAE">
              <w:rPr>
                <w:rFonts w:ascii="Times New Roman" w:eastAsia="等线" w:hAnsi="Times New Roman" w:cs="Times New Roman"/>
                <w:b/>
                <w:bCs/>
                <w:color w:val="000000"/>
                <w:kern w:val="0"/>
                <w:sz w:val="24"/>
                <w:szCs w:val="24"/>
                <w:vertAlign w:val="superscript"/>
                <w14:ligatures w14:val="none"/>
              </w:rPr>
              <w:t>a</w:t>
            </w:r>
          </w:p>
        </w:tc>
        <w:tc>
          <w:tcPr>
            <w:tcW w:w="842" w:type="dxa"/>
            <w:tcBorders>
              <w:top w:val="single" w:sz="4" w:space="0" w:color="auto"/>
              <w:bottom w:val="single" w:sz="4" w:space="0" w:color="auto"/>
            </w:tcBorders>
            <w:shd w:val="clear" w:color="auto" w:fill="D9D9D9" w:themeFill="background1" w:themeFillShade="D9"/>
            <w:vAlign w:val="center"/>
          </w:tcPr>
          <w:p w14:paraId="09AD89CA" w14:textId="77777777" w:rsidR="00731974" w:rsidRPr="002E3CAE" w:rsidRDefault="00731974" w:rsidP="009A7554">
            <w:pPr>
              <w:widowControl/>
              <w:spacing w:line="360" w:lineRule="auto"/>
              <w:jc w:val="center"/>
              <w:rPr>
                <w:rFonts w:ascii="Times New Roman" w:hAnsi="Times New Roman" w:cs="Times New Roman"/>
                <w:b/>
                <w:bCs/>
                <w:sz w:val="24"/>
                <w:szCs w:val="24"/>
              </w:rPr>
            </w:pPr>
            <w:r w:rsidRPr="002E3CAE">
              <w:rPr>
                <w:rFonts w:ascii="Times New Roman" w:eastAsia="等线" w:hAnsi="Times New Roman" w:cs="Times New Roman"/>
                <w:b/>
                <w:bCs/>
                <w:color w:val="000000"/>
                <w:kern w:val="0"/>
                <w:sz w:val="24"/>
                <w:szCs w:val="24"/>
                <w14:ligatures w14:val="none"/>
              </w:rPr>
              <w:t>G</w:t>
            </w:r>
            <w:r w:rsidRPr="002E3CAE">
              <w:rPr>
                <w:rFonts w:ascii="Times New Roman" w:eastAsia="等线" w:hAnsi="Times New Roman" w:cs="Times New Roman"/>
                <w:b/>
                <w:bCs/>
                <w:color w:val="000000"/>
                <w:kern w:val="0"/>
                <w:sz w:val="24"/>
                <w:szCs w:val="24"/>
                <w:vertAlign w:val="subscript"/>
                <w14:ligatures w14:val="none"/>
              </w:rPr>
              <w:t>*O</w:t>
            </w:r>
            <w:r w:rsidRPr="002E3CAE">
              <w:rPr>
                <w:rFonts w:ascii="Times New Roman" w:eastAsia="等线" w:hAnsi="Times New Roman" w:cs="Times New Roman"/>
                <w:b/>
                <w:bCs/>
                <w:color w:val="000000"/>
                <w:kern w:val="0"/>
                <w:sz w:val="24"/>
                <w:szCs w:val="24"/>
                <w14:ligatures w14:val="none"/>
              </w:rPr>
              <w:t xml:space="preserve"> (eV)</w:t>
            </w:r>
          </w:p>
        </w:tc>
        <w:tc>
          <w:tcPr>
            <w:tcW w:w="850" w:type="dxa"/>
            <w:tcBorders>
              <w:top w:val="single" w:sz="4" w:space="0" w:color="auto"/>
              <w:bottom w:val="single" w:sz="4" w:space="0" w:color="auto"/>
            </w:tcBorders>
            <w:shd w:val="clear" w:color="auto" w:fill="D9D9D9" w:themeFill="background1" w:themeFillShade="D9"/>
            <w:vAlign w:val="center"/>
          </w:tcPr>
          <w:p w14:paraId="618BCEB7" w14:textId="77777777" w:rsidR="00731974" w:rsidRPr="002E3CAE" w:rsidRDefault="00731974" w:rsidP="009A7554">
            <w:pPr>
              <w:widowControl/>
              <w:spacing w:line="360" w:lineRule="auto"/>
              <w:jc w:val="center"/>
              <w:rPr>
                <w:rFonts w:ascii="Times New Roman" w:hAnsi="Times New Roman" w:cs="Times New Roman"/>
                <w:b/>
                <w:bCs/>
                <w:sz w:val="24"/>
                <w:szCs w:val="24"/>
              </w:rPr>
            </w:pPr>
            <w:r w:rsidRPr="002E3CAE">
              <w:rPr>
                <w:rFonts w:ascii="Times New Roman" w:eastAsia="等线" w:hAnsi="Times New Roman" w:cs="Times New Roman"/>
                <w:b/>
                <w:bCs/>
                <w:color w:val="000000"/>
                <w:kern w:val="0"/>
                <w:sz w:val="24"/>
                <w:szCs w:val="24"/>
                <w14:ligatures w14:val="none"/>
              </w:rPr>
              <w:t>G</w:t>
            </w:r>
            <w:r w:rsidRPr="002E3CAE">
              <w:rPr>
                <w:rFonts w:ascii="Times New Roman" w:eastAsia="等线" w:hAnsi="Times New Roman" w:cs="Times New Roman"/>
                <w:b/>
                <w:bCs/>
                <w:color w:val="000000"/>
                <w:kern w:val="0"/>
                <w:sz w:val="24"/>
                <w:szCs w:val="24"/>
                <w:vertAlign w:val="subscript"/>
                <w14:ligatures w14:val="none"/>
              </w:rPr>
              <w:t>*OOH</w:t>
            </w:r>
            <w:r w:rsidRPr="002E3CAE">
              <w:rPr>
                <w:rFonts w:ascii="Times New Roman" w:eastAsia="等线" w:hAnsi="Times New Roman" w:cs="Times New Roman"/>
                <w:b/>
                <w:bCs/>
                <w:color w:val="000000"/>
                <w:kern w:val="0"/>
                <w:sz w:val="24"/>
                <w:szCs w:val="24"/>
                <w14:ligatures w14:val="none"/>
              </w:rPr>
              <w:t xml:space="preserve"> (eV)</w:t>
            </w:r>
          </w:p>
        </w:tc>
        <w:tc>
          <w:tcPr>
            <w:tcW w:w="961" w:type="dxa"/>
            <w:tcBorders>
              <w:top w:val="single" w:sz="4" w:space="0" w:color="auto"/>
              <w:bottom w:val="single" w:sz="4" w:space="0" w:color="auto"/>
            </w:tcBorders>
            <w:shd w:val="clear" w:color="auto" w:fill="D9D9D9" w:themeFill="background1" w:themeFillShade="D9"/>
          </w:tcPr>
          <w:p w14:paraId="4B86357F" w14:textId="77777777" w:rsidR="00731974" w:rsidRPr="002E3CAE" w:rsidRDefault="00731974" w:rsidP="009A7554">
            <w:pPr>
              <w:widowControl/>
              <w:spacing w:line="360" w:lineRule="auto"/>
              <w:jc w:val="center"/>
              <w:rPr>
                <w:rFonts w:ascii="Times New Roman" w:eastAsia="等线" w:hAnsi="Times New Roman" w:cs="Times New Roman"/>
                <w:b/>
                <w:bCs/>
                <w:color w:val="000000"/>
                <w:kern w:val="0"/>
                <w:sz w:val="24"/>
                <w:szCs w:val="24"/>
                <w14:ligatures w14:val="none"/>
              </w:rPr>
            </w:pPr>
            <w:r w:rsidRPr="002E3CAE">
              <w:rPr>
                <w:rFonts w:ascii="Times New Roman" w:eastAsia="等线" w:hAnsi="Times New Roman" w:cs="Times New Roman"/>
                <w:b/>
                <w:bCs/>
                <w:color w:val="000000"/>
                <w:kern w:val="0"/>
                <w:sz w:val="24"/>
                <w:szCs w:val="24"/>
                <w14:ligatures w14:val="none"/>
              </w:rPr>
              <w:t>G</w:t>
            </w:r>
            <w:r w:rsidRPr="002E3CAE">
              <w:rPr>
                <w:rFonts w:ascii="Times New Roman" w:eastAsia="等线" w:hAnsi="Times New Roman" w:cs="Times New Roman"/>
                <w:b/>
                <w:bCs/>
                <w:color w:val="000000"/>
                <w:kern w:val="0"/>
                <w:sz w:val="24"/>
                <w:szCs w:val="24"/>
                <w:vertAlign w:val="subscript"/>
                <w14:ligatures w14:val="none"/>
              </w:rPr>
              <w:t>*OO</w:t>
            </w:r>
            <w:r w:rsidRPr="002E3CAE">
              <w:rPr>
                <w:rFonts w:ascii="Times New Roman" w:eastAsia="等线" w:hAnsi="Times New Roman" w:cs="Times New Roman"/>
                <w:b/>
                <w:bCs/>
                <w:color w:val="000000"/>
                <w:kern w:val="0"/>
                <w:sz w:val="24"/>
                <w:szCs w:val="24"/>
                <w14:ligatures w14:val="none"/>
              </w:rPr>
              <w:t xml:space="preserve"> (eV)</w:t>
            </w:r>
          </w:p>
        </w:tc>
        <w:tc>
          <w:tcPr>
            <w:tcW w:w="1425" w:type="dxa"/>
            <w:tcBorders>
              <w:top w:val="single" w:sz="4" w:space="0" w:color="auto"/>
              <w:bottom w:val="single" w:sz="4" w:space="0" w:color="auto"/>
            </w:tcBorders>
            <w:shd w:val="clear" w:color="auto" w:fill="D9D9D9" w:themeFill="background1" w:themeFillShade="D9"/>
            <w:vAlign w:val="center"/>
          </w:tcPr>
          <w:p w14:paraId="76BF1C01" w14:textId="77777777" w:rsidR="00731974" w:rsidRPr="002E3CAE" w:rsidRDefault="00731974" w:rsidP="009A7554">
            <w:pPr>
              <w:widowControl/>
              <w:spacing w:line="360" w:lineRule="auto"/>
              <w:jc w:val="center"/>
              <w:rPr>
                <w:rFonts w:ascii="Times New Roman" w:hAnsi="Times New Roman" w:cs="Times New Roman"/>
                <w:b/>
                <w:bCs/>
                <w:sz w:val="24"/>
                <w:szCs w:val="24"/>
              </w:rPr>
            </w:pPr>
            <w:r w:rsidRPr="002E3CAE">
              <w:rPr>
                <w:rFonts w:ascii="Times New Roman" w:eastAsia="等线" w:hAnsi="Times New Roman" w:cs="Times New Roman"/>
                <w:b/>
                <w:bCs/>
                <w:color w:val="000000"/>
                <w:kern w:val="0"/>
                <w:sz w:val="24"/>
                <w:szCs w:val="24"/>
                <w14:ligatures w14:val="none"/>
              </w:rPr>
              <w:t>d(G</w:t>
            </w:r>
            <w:r w:rsidRPr="002E3CAE">
              <w:rPr>
                <w:rFonts w:ascii="Times New Roman" w:eastAsia="等线" w:hAnsi="Times New Roman" w:cs="Times New Roman"/>
                <w:b/>
                <w:bCs/>
                <w:color w:val="000000"/>
                <w:kern w:val="0"/>
                <w:sz w:val="24"/>
                <w:szCs w:val="24"/>
                <w:vertAlign w:val="subscript"/>
                <w14:ligatures w14:val="none"/>
              </w:rPr>
              <w:t>*O</w:t>
            </w:r>
            <w:r w:rsidRPr="002E3CAE">
              <w:rPr>
                <w:rFonts w:ascii="Times New Roman" w:eastAsia="等线" w:hAnsi="Times New Roman" w:cs="Times New Roman"/>
                <w:b/>
                <w:bCs/>
                <w:color w:val="000000"/>
                <w:kern w:val="0"/>
                <w:sz w:val="24"/>
                <w:szCs w:val="24"/>
                <w14:ligatures w14:val="none"/>
              </w:rPr>
              <w:t>-G</w:t>
            </w:r>
            <w:r w:rsidRPr="002E3CAE">
              <w:rPr>
                <w:rFonts w:ascii="Times New Roman" w:eastAsia="等线" w:hAnsi="Times New Roman" w:cs="Times New Roman"/>
                <w:b/>
                <w:bCs/>
                <w:color w:val="000000"/>
                <w:kern w:val="0"/>
                <w:sz w:val="24"/>
                <w:szCs w:val="24"/>
                <w:vertAlign w:val="subscript"/>
                <w14:ligatures w14:val="none"/>
              </w:rPr>
              <w:t>*OH</w:t>
            </w:r>
            <w:r w:rsidRPr="002E3CAE">
              <w:rPr>
                <w:rFonts w:ascii="Times New Roman" w:eastAsia="等线" w:hAnsi="Times New Roman" w:cs="Times New Roman"/>
                <w:b/>
                <w:bCs/>
                <w:color w:val="000000"/>
                <w:kern w:val="0"/>
                <w:sz w:val="24"/>
                <w:szCs w:val="24"/>
                <w14:ligatures w14:val="none"/>
              </w:rPr>
              <w:t>) (eV)</w:t>
            </w:r>
          </w:p>
        </w:tc>
        <w:tc>
          <w:tcPr>
            <w:tcW w:w="1552" w:type="dxa"/>
            <w:tcBorders>
              <w:top w:val="single" w:sz="4" w:space="0" w:color="auto"/>
              <w:bottom w:val="single" w:sz="4" w:space="0" w:color="auto"/>
            </w:tcBorders>
            <w:shd w:val="clear" w:color="auto" w:fill="D9D9D9" w:themeFill="background1" w:themeFillShade="D9"/>
            <w:vAlign w:val="center"/>
          </w:tcPr>
          <w:p w14:paraId="1CA24E86" w14:textId="77777777" w:rsidR="00731974" w:rsidRPr="002E3CAE" w:rsidRDefault="00731974" w:rsidP="009A7554">
            <w:pPr>
              <w:widowControl/>
              <w:spacing w:line="360" w:lineRule="auto"/>
              <w:jc w:val="center"/>
              <w:rPr>
                <w:rFonts w:ascii="Times New Roman" w:hAnsi="Times New Roman" w:cs="Times New Roman"/>
                <w:b/>
                <w:bCs/>
                <w:sz w:val="24"/>
                <w:szCs w:val="24"/>
              </w:rPr>
            </w:pPr>
            <w:r w:rsidRPr="002E3CAE">
              <w:rPr>
                <w:rFonts w:ascii="Times New Roman" w:eastAsia="等线" w:hAnsi="Times New Roman" w:cs="Times New Roman"/>
                <w:b/>
                <w:bCs/>
                <w:color w:val="000000"/>
                <w:kern w:val="0"/>
                <w:sz w:val="24"/>
                <w:szCs w:val="24"/>
                <w14:ligatures w14:val="none"/>
              </w:rPr>
              <w:t>d(G</w:t>
            </w:r>
            <w:r w:rsidRPr="002E3CAE">
              <w:rPr>
                <w:rFonts w:ascii="Times New Roman" w:eastAsia="等线" w:hAnsi="Times New Roman" w:cs="Times New Roman"/>
                <w:b/>
                <w:bCs/>
                <w:color w:val="000000"/>
                <w:kern w:val="0"/>
                <w:sz w:val="24"/>
                <w:szCs w:val="24"/>
                <w:vertAlign w:val="subscript"/>
                <w14:ligatures w14:val="none"/>
              </w:rPr>
              <w:t>*OOH</w:t>
            </w:r>
            <w:r w:rsidRPr="002E3CAE">
              <w:rPr>
                <w:rFonts w:ascii="Times New Roman" w:eastAsia="等线" w:hAnsi="Times New Roman" w:cs="Times New Roman"/>
                <w:b/>
                <w:bCs/>
                <w:color w:val="000000"/>
                <w:kern w:val="0"/>
                <w:sz w:val="24"/>
                <w:szCs w:val="24"/>
                <w14:ligatures w14:val="none"/>
              </w:rPr>
              <w:t>-G</w:t>
            </w:r>
            <w:r w:rsidRPr="002E3CAE">
              <w:rPr>
                <w:rFonts w:ascii="Times New Roman" w:eastAsia="等线" w:hAnsi="Times New Roman" w:cs="Times New Roman"/>
                <w:b/>
                <w:bCs/>
                <w:color w:val="000000"/>
                <w:kern w:val="0"/>
                <w:sz w:val="24"/>
                <w:szCs w:val="24"/>
                <w:vertAlign w:val="subscript"/>
                <w14:ligatures w14:val="none"/>
              </w:rPr>
              <w:t>*O</w:t>
            </w:r>
            <w:r w:rsidRPr="002E3CAE">
              <w:rPr>
                <w:rFonts w:ascii="Times New Roman" w:eastAsia="等线" w:hAnsi="Times New Roman" w:cs="Times New Roman"/>
                <w:b/>
                <w:bCs/>
                <w:color w:val="000000"/>
                <w:kern w:val="0"/>
                <w:sz w:val="24"/>
                <w:szCs w:val="24"/>
                <w14:ligatures w14:val="none"/>
              </w:rPr>
              <w:t>) (eV)</w:t>
            </w:r>
          </w:p>
        </w:tc>
        <w:tc>
          <w:tcPr>
            <w:tcW w:w="851" w:type="dxa"/>
            <w:tcBorders>
              <w:top w:val="single" w:sz="4" w:space="0" w:color="auto"/>
              <w:bottom w:val="single" w:sz="4" w:space="0" w:color="auto"/>
            </w:tcBorders>
            <w:shd w:val="clear" w:color="auto" w:fill="D9D9D9" w:themeFill="background1" w:themeFillShade="D9"/>
            <w:vAlign w:val="center"/>
          </w:tcPr>
          <w:p w14:paraId="19AB1D69" w14:textId="77777777" w:rsidR="00731974" w:rsidRPr="002E3CAE" w:rsidRDefault="00731974" w:rsidP="009A7554">
            <w:pPr>
              <w:widowControl/>
              <w:spacing w:line="360" w:lineRule="auto"/>
              <w:jc w:val="center"/>
              <w:rPr>
                <w:rFonts w:ascii="Times New Roman" w:hAnsi="Times New Roman" w:cs="Times New Roman"/>
                <w:b/>
                <w:bCs/>
                <w:sz w:val="24"/>
                <w:szCs w:val="24"/>
              </w:rPr>
            </w:pPr>
            <w:proofErr w:type="spellStart"/>
            <w:r w:rsidRPr="002E3CAE">
              <w:rPr>
                <w:rFonts w:ascii="Times New Roman" w:eastAsia="等线" w:hAnsi="Times New Roman" w:cs="Times New Roman"/>
                <w:b/>
                <w:bCs/>
                <w:color w:val="000000"/>
                <w:kern w:val="0"/>
                <w:sz w:val="24"/>
                <w:szCs w:val="24"/>
                <w14:ligatures w14:val="none"/>
              </w:rPr>
              <w:t>η</w:t>
            </w:r>
            <w:r w:rsidRPr="002E3CAE">
              <w:rPr>
                <w:rFonts w:ascii="Times New Roman" w:eastAsia="等线" w:hAnsi="Times New Roman" w:cs="Times New Roman"/>
                <w:b/>
                <w:bCs/>
                <w:color w:val="000000"/>
                <w:kern w:val="0"/>
                <w:sz w:val="24"/>
                <w:szCs w:val="24"/>
                <w:vertAlign w:val="subscript"/>
                <w14:ligatures w14:val="none"/>
              </w:rPr>
              <w:t>theo</w:t>
            </w:r>
            <w:proofErr w:type="spellEnd"/>
            <w:r w:rsidRPr="002E3CAE">
              <w:rPr>
                <w:rFonts w:ascii="Times New Roman" w:eastAsia="等线" w:hAnsi="Times New Roman" w:cs="Times New Roman"/>
                <w:b/>
                <w:bCs/>
                <w:color w:val="000000"/>
                <w:kern w:val="0"/>
                <w:sz w:val="24"/>
                <w:szCs w:val="24"/>
                <w14:ligatures w14:val="none"/>
              </w:rPr>
              <w:t xml:space="preserve"> (V)</w:t>
            </w:r>
          </w:p>
        </w:tc>
      </w:tr>
      <w:tr w:rsidR="00731974" w:rsidRPr="002E3CAE" w14:paraId="25BDFAF7" w14:textId="77777777" w:rsidTr="00A60E7D">
        <w:trPr>
          <w:jc w:val="center"/>
        </w:trPr>
        <w:tc>
          <w:tcPr>
            <w:tcW w:w="2027" w:type="dxa"/>
            <w:tcBorders>
              <w:top w:val="single" w:sz="4" w:space="0" w:color="auto"/>
            </w:tcBorders>
            <w:vAlign w:val="center"/>
          </w:tcPr>
          <w:p w14:paraId="4B8A9F60" w14:textId="77777777" w:rsidR="00731974" w:rsidRPr="002E3CAE" w:rsidRDefault="00731974" w:rsidP="009A7554">
            <w:pPr>
              <w:widowControl/>
              <w:spacing w:line="360" w:lineRule="auto"/>
              <w:jc w:val="center"/>
              <w:rPr>
                <w:rFonts w:ascii="Times New Roman" w:hAnsi="Times New Roman" w:cs="Times New Roman"/>
                <w:sz w:val="24"/>
                <w:szCs w:val="24"/>
              </w:rPr>
            </w:pPr>
            <w:bookmarkStart w:id="195" w:name="_Hlk190898820"/>
            <w:r w:rsidRPr="002E3CAE">
              <w:rPr>
                <w:rFonts w:ascii="Times New Roman" w:eastAsia="等线" w:hAnsi="Times New Roman" w:cs="Times New Roman"/>
                <w:color w:val="000000"/>
                <w:kern w:val="0"/>
                <w:sz w:val="24"/>
                <w:szCs w:val="24"/>
                <w14:ligatures w14:val="none"/>
              </w:rPr>
              <w:t>amino-Co-MOF</w:t>
            </w:r>
          </w:p>
        </w:tc>
        <w:tc>
          <w:tcPr>
            <w:tcW w:w="849" w:type="dxa"/>
            <w:tcBorders>
              <w:top w:val="single" w:sz="4" w:space="0" w:color="auto"/>
            </w:tcBorders>
          </w:tcPr>
          <w:p w14:paraId="2010F05B" w14:textId="798566A8"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0.32</w:t>
            </w:r>
          </w:p>
        </w:tc>
        <w:tc>
          <w:tcPr>
            <w:tcW w:w="842" w:type="dxa"/>
            <w:tcBorders>
              <w:top w:val="single" w:sz="4" w:space="0" w:color="auto"/>
            </w:tcBorders>
          </w:tcPr>
          <w:p w14:paraId="44E19BAA"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1.86</w:t>
            </w:r>
          </w:p>
        </w:tc>
        <w:tc>
          <w:tcPr>
            <w:tcW w:w="850" w:type="dxa"/>
            <w:tcBorders>
              <w:top w:val="single" w:sz="4" w:space="0" w:color="auto"/>
            </w:tcBorders>
          </w:tcPr>
          <w:p w14:paraId="1E1DA2F9"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3.40</w:t>
            </w:r>
          </w:p>
        </w:tc>
        <w:tc>
          <w:tcPr>
            <w:tcW w:w="961" w:type="dxa"/>
            <w:tcBorders>
              <w:top w:val="single" w:sz="4" w:space="0" w:color="auto"/>
            </w:tcBorders>
          </w:tcPr>
          <w:p w14:paraId="7201F89B" w14:textId="77777777" w:rsidR="00731974" w:rsidRPr="002E3CAE" w:rsidRDefault="00731974"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4.92</w:t>
            </w:r>
          </w:p>
        </w:tc>
        <w:tc>
          <w:tcPr>
            <w:tcW w:w="1425" w:type="dxa"/>
            <w:tcBorders>
              <w:top w:val="single" w:sz="4" w:space="0" w:color="auto"/>
            </w:tcBorders>
          </w:tcPr>
          <w:p w14:paraId="50AB3D75"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1.54</w:t>
            </w:r>
          </w:p>
        </w:tc>
        <w:tc>
          <w:tcPr>
            <w:tcW w:w="1552" w:type="dxa"/>
            <w:tcBorders>
              <w:top w:val="single" w:sz="4" w:space="0" w:color="auto"/>
            </w:tcBorders>
          </w:tcPr>
          <w:p w14:paraId="546181C0"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1.54</w:t>
            </w:r>
          </w:p>
        </w:tc>
        <w:tc>
          <w:tcPr>
            <w:tcW w:w="851" w:type="dxa"/>
            <w:tcBorders>
              <w:top w:val="single" w:sz="4" w:space="0" w:color="auto"/>
            </w:tcBorders>
          </w:tcPr>
          <w:p w14:paraId="3BBB9132"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0.31</w:t>
            </w:r>
          </w:p>
        </w:tc>
      </w:tr>
      <w:tr w:rsidR="00731974" w:rsidRPr="002E3CAE" w14:paraId="6C3D81C0" w14:textId="77777777" w:rsidTr="00A60E7D">
        <w:trPr>
          <w:jc w:val="center"/>
        </w:trPr>
        <w:tc>
          <w:tcPr>
            <w:tcW w:w="2027" w:type="dxa"/>
          </w:tcPr>
          <w:p w14:paraId="2970F755"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kern w:val="0"/>
                <w:sz w:val="24"/>
                <w:szCs w:val="24"/>
                <w14:ligatures w14:val="none"/>
              </w:rPr>
              <w:t>hydroxy-Co-MOF</w:t>
            </w:r>
          </w:p>
        </w:tc>
        <w:tc>
          <w:tcPr>
            <w:tcW w:w="849" w:type="dxa"/>
          </w:tcPr>
          <w:p w14:paraId="6DCD3F22" w14:textId="0017C79F"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1.39</w:t>
            </w:r>
          </w:p>
        </w:tc>
        <w:tc>
          <w:tcPr>
            <w:tcW w:w="842" w:type="dxa"/>
          </w:tcPr>
          <w:p w14:paraId="75FBF196"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2.74</w:t>
            </w:r>
          </w:p>
        </w:tc>
        <w:tc>
          <w:tcPr>
            <w:tcW w:w="850" w:type="dxa"/>
          </w:tcPr>
          <w:p w14:paraId="5D6FF99B"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4.61</w:t>
            </w:r>
          </w:p>
        </w:tc>
        <w:tc>
          <w:tcPr>
            <w:tcW w:w="961" w:type="dxa"/>
          </w:tcPr>
          <w:p w14:paraId="2BC7A1BA" w14:textId="77777777" w:rsidR="00731974" w:rsidRPr="002E3CAE" w:rsidRDefault="00731974"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4.92</w:t>
            </w:r>
          </w:p>
        </w:tc>
        <w:tc>
          <w:tcPr>
            <w:tcW w:w="1425" w:type="dxa"/>
          </w:tcPr>
          <w:p w14:paraId="24941E0F"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1.53</w:t>
            </w:r>
          </w:p>
        </w:tc>
        <w:tc>
          <w:tcPr>
            <w:tcW w:w="1552" w:type="dxa"/>
          </w:tcPr>
          <w:p w14:paraId="6151F5D8"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1.87</w:t>
            </w:r>
          </w:p>
        </w:tc>
        <w:tc>
          <w:tcPr>
            <w:tcW w:w="851" w:type="dxa"/>
          </w:tcPr>
          <w:p w14:paraId="20515BDA"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0.64</w:t>
            </w:r>
          </w:p>
        </w:tc>
      </w:tr>
      <w:tr w:rsidR="00731974" w:rsidRPr="002E3CAE" w14:paraId="64D86AEA" w14:textId="77777777" w:rsidTr="00A60E7D">
        <w:trPr>
          <w:jc w:val="center"/>
        </w:trPr>
        <w:tc>
          <w:tcPr>
            <w:tcW w:w="2027" w:type="dxa"/>
            <w:tcBorders>
              <w:bottom w:val="single" w:sz="4" w:space="0" w:color="auto"/>
            </w:tcBorders>
          </w:tcPr>
          <w:p w14:paraId="0EA78E80" w14:textId="77777777" w:rsidR="00731974" w:rsidRPr="002E3CAE" w:rsidRDefault="00731974" w:rsidP="009A7554">
            <w:pPr>
              <w:widowControl/>
              <w:spacing w:line="360" w:lineRule="auto"/>
              <w:jc w:val="center"/>
              <w:rPr>
                <w:rFonts w:ascii="Times New Roman" w:hAnsi="Times New Roman" w:cs="Times New Roman"/>
                <w:sz w:val="24"/>
                <w:szCs w:val="24"/>
              </w:rPr>
            </w:pPr>
            <w:proofErr w:type="spellStart"/>
            <w:r w:rsidRPr="002E3CAE">
              <w:rPr>
                <w:rFonts w:ascii="Times New Roman" w:eastAsia="等线" w:hAnsi="Times New Roman" w:cs="Times New Roman"/>
                <w:color w:val="000000"/>
                <w:kern w:val="0"/>
                <w:sz w:val="24"/>
                <w:szCs w:val="24"/>
                <w14:ligatures w14:val="none"/>
              </w:rPr>
              <w:t>thio</w:t>
            </w:r>
            <w:proofErr w:type="spellEnd"/>
            <w:r w:rsidRPr="002E3CAE">
              <w:rPr>
                <w:rFonts w:ascii="Times New Roman" w:eastAsia="等线" w:hAnsi="Times New Roman" w:cs="Times New Roman"/>
                <w:color w:val="000000"/>
                <w:kern w:val="0"/>
                <w:sz w:val="24"/>
                <w:szCs w:val="24"/>
                <w14:ligatures w14:val="none"/>
              </w:rPr>
              <w:t>-Co-MOF</w:t>
            </w:r>
          </w:p>
        </w:tc>
        <w:tc>
          <w:tcPr>
            <w:tcW w:w="849" w:type="dxa"/>
            <w:tcBorders>
              <w:bottom w:val="single" w:sz="4" w:space="0" w:color="auto"/>
            </w:tcBorders>
          </w:tcPr>
          <w:p w14:paraId="4D127FC5" w14:textId="7C5D26F1"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1.55</w:t>
            </w:r>
          </w:p>
        </w:tc>
        <w:tc>
          <w:tcPr>
            <w:tcW w:w="842" w:type="dxa"/>
            <w:tcBorders>
              <w:bottom w:val="single" w:sz="4" w:space="0" w:color="auto"/>
            </w:tcBorders>
          </w:tcPr>
          <w:p w14:paraId="59BC760B"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3.14</w:t>
            </w:r>
          </w:p>
        </w:tc>
        <w:tc>
          <w:tcPr>
            <w:tcW w:w="850" w:type="dxa"/>
            <w:tcBorders>
              <w:bottom w:val="single" w:sz="4" w:space="0" w:color="auto"/>
            </w:tcBorders>
          </w:tcPr>
          <w:p w14:paraId="2E0956CB"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5.05</w:t>
            </w:r>
          </w:p>
        </w:tc>
        <w:tc>
          <w:tcPr>
            <w:tcW w:w="961" w:type="dxa"/>
            <w:tcBorders>
              <w:bottom w:val="single" w:sz="4" w:space="0" w:color="auto"/>
            </w:tcBorders>
          </w:tcPr>
          <w:p w14:paraId="37537892" w14:textId="77777777" w:rsidR="00731974" w:rsidRPr="002E3CAE" w:rsidRDefault="00731974"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4.92</w:t>
            </w:r>
          </w:p>
        </w:tc>
        <w:tc>
          <w:tcPr>
            <w:tcW w:w="1425" w:type="dxa"/>
            <w:tcBorders>
              <w:bottom w:val="single" w:sz="4" w:space="0" w:color="auto"/>
            </w:tcBorders>
          </w:tcPr>
          <w:p w14:paraId="1845562D"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1.59</w:t>
            </w:r>
          </w:p>
        </w:tc>
        <w:tc>
          <w:tcPr>
            <w:tcW w:w="1552" w:type="dxa"/>
            <w:tcBorders>
              <w:bottom w:val="single" w:sz="4" w:space="0" w:color="auto"/>
            </w:tcBorders>
          </w:tcPr>
          <w:p w14:paraId="3707CDB8"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1.91</w:t>
            </w:r>
          </w:p>
        </w:tc>
        <w:tc>
          <w:tcPr>
            <w:tcW w:w="851" w:type="dxa"/>
            <w:tcBorders>
              <w:bottom w:val="single" w:sz="4" w:space="0" w:color="auto"/>
            </w:tcBorders>
          </w:tcPr>
          <w:p w14:paraId="416BEFB9" w14:textId="77777777" w:rsidR="00731974" w:rsidRPr="002E3CAE" w:rsidRDefault="0073197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0.68</w:t>
            </w:r>
          </w:p>
        </w:tc>
      </w:tr>
      <w:bookmarkEnd w:id="195"/>
    </w:tbl>
    <w:p w14:paraId="3E797B65" w14:textId="77777777" w:rsidR="00B329CB" w:rsidRPr="002E3CAE" w:rsidRDefault="00B329CB"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2390D897" w14:textId="73658F4E" w:rsidR="002737E2" w:rsidRPr="002E3CAE" w:rsidRDefault="001A755A" w:rsidP="00523FCC">
      <w:pPr>
        <w:pStyle w:val="af3"/>
        <w:keepNext/>
        <w:spacing w:line="360" w:lineRule="auto"/>
        <w:jc w:val="both"/>
        <w:rPr>
          <w:rFonts w:ascii="Times New Roman" w:eastAsiaTheme="minorEastAsia" w:hAnsi="Times New Roman" w:cs="Times New Roman"/>
          <w:vanish/>
          <w:sz w:val="24"/>
          <w:szCs w:val="24"/>
          <w:specVanish/>
        </w:rPr>
      </w:pPr>
      <w:bookmarkStart w:id="196" w:name="_Toc207399155"/>
      <w:bookmarkEnd w:id="179"/>
      <w:r w:rsidRPr="002E3CAE">
        <w:rPr>
          <w:rFonts w:ascii="Times New Roman" w:hAnsi="Times New Roman" w:cs="Times New Roman"/>
          <w:sz w:val="24"/>
          <w:szCs w:val="24"/>
        </w:rPr>
        <w:lastRenderedPageBreak/>
        <w:t xml:space="preserve">Supplementary Table </w:t>
      </w:r>
      <w:r w:rsidR="00BB2BFD" w:rsidRPr="002E3CAE">
        <w:rPr>
          <w:rFonts w:ascii="Times New Roman" w:hAnsi="Times New Roman" w:cs="Times New Roman"/>
          <w:sz w:val="24"/>
          <w:szCs w:val="24"/>
        </w:rPr>
        <w:fldChar w:fldCharType="begin"/>
      </w:r>
      <w:r w:rsidR="00BB2BFD" w:rsidRPr="002E3CAE">
        <w:rPr>
          <w:rFonts w:ascii="Times New Roman" w:hAnsi="Times New Roman" w:cs="Times New Roman"/>
          <w:sz w:val="24"/>
          <w:szCs w:val="24"/>
        </w:rPr>
        <w:instrText xml:space="preserve"> SEQ Supplementary_Table \* ARABIC </w:instrText>
      </w:r>
      <w:r w:rsidR="00BB2BFD" w:rsidRPr="002E3CAE">
        <w:rPr>
          <w:rFonts w:ascii="Times New Roman" w:hAnsi="Times New Roman" w:cs="Times New Roman"/>
          <w:sz w:val="24"/>
          <w:szCs w:val="24"/>
        </w:rPr>
        <w:fldChar w:fldCharType="separate"/>
      </w:r>
      <w:r w:rsidR="006456B4" w:rsidRPr="002E3CAE">
        <w:rPr>
          <w:rFonts w:ascii="Times New Roman" w:hAnsi="Times New Roman" w:cs="Times New Roman"/>
          <w:noProof/>
          <w:sz w:val="24"/>
          <w:szCs w:val="24"/>
        </w:rPr>
        <w:t>5</w:t>
      </w:r>
      <w:bookmarkEnd w:id="196"/>
      <w:r w:rsidR="00BB2BFD" w:rsidRPr="002E3CAE">
        <w:rPr>
          <w:rFonts w:ascii="Times New Roman" w:hAnsi="Times New Roman" w:cs="Times New Roman"/>
          <w:noProof/>
          <w:sz w:val="24"/>
          <w:szCs w:val="24"/>
        </w:rPr>
        <w:fldChar w:fldCharType="end"/>
      </w:r>
    </w:p>
    <w:p w14:paraId="2581A980" w14:textId="3E41C57B" w:rsidR="00006FF2" w:rsidRDefault="002737E2" w:rsidP="00523FCC">
      <w:pPr>
        <w:spacing w:line="360" w:lineRule="auto"/>
        <w:rPr>
          <w:rFonts w:ascii="Times New Roman" w:eastAsiaTheme="minorEastAsia" w:hAnsi="Times New Roman" w:cs="Times New Roman"/>
          <w:sz w:val="24"/>
          <w:szCs w:val="24"/>
        </w:rPr>
      </w:pPr>
      <w:bookmarkStart w:id="197" w:name="_Hlk192527743"/>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Crystallographic data</w:t>
      </w:r>
      <w:bookmarkEnd w:id="197"/>
      <w:r w:rsidRPr="002E3CAE">
        <w:rPr>
          <w:rFonts w:ascii="Times New Roman" w:hAnsi="Times New Roman" w:cs="Times New Roman"/>
          <w:sz w:val="24"/>
          <w:szCs w:val="24"/>
        </w:rPr>
        <w:t xml:space="preserve"> from 3D </w:t>
      </w:r>
      <w:proofErr w:type="spellStart"/>
      <w:r w:rsidRPr="002E3CAE">
        <w:rPr>
          <w:rFonts w:ascii="Times New Roman" w:hAnsi="Times New Roman" w:cs="Times New Roman"/>
          <w:sz w:val="24"/>
          <w:szCs w:val="24"/>
        </w:rPr>
        <w:t>cRED</w:t>
      </w:r>
      <w:proofErr w:type="spellEnd"/>
      <w:r w:rsidRPr="002E3CAE">
        <w:rPr>
          <w:rFonts w:ascii="Times New Roman" w:hAnsi="Times New Roman" w:cs="Times New Roman"/>
          <w:sz w:val="24"/>
          <w:szCs w:val="24"/>
        </w:rPr>
        <w:t xml:space="preserve"> and Rietveld refinement results of Co-MOFs.</w:t>
      </w:r>
      <w:r w:rsidR="00A60E7D" w:rsidRPr="002E3CAE">
        <w:rPr>
          <w:rFonts w:ascii="Times New Roman" w:eastAsiaTheme="minorEastAsia" w:hAnsi="Times New Roman" w:cs="Times New Roman"/>
          <w:sz w:val="24"/>
          <w:szCs w:val="24"/>
        </w:rPr>
        <w:t xml:space="preserve"> </w:t>
      </w:r>
      <w:r w:rsidR="00A60E7D" w:rsidRPr="002E3CAE">
        <w:rPr>
          <w:rFonts w:ascii="Times New Roman" w:hAnsi="Times New Roman" w:cs="Times New Roman"/>
          <w:sz w:val="24"/>
          <w:szCs w:val="24"/>
        </w:rPr>
        <w:t xml:space="preserve">Note: </w:t>
      </w:r>
      <w:proofErr w:type="gramStart"/>
      <w:r w:rsidR="00A60E7D" w:rsidRPr="002E3CAE">
        <w:rPr>
          <w:rFonts w:ascii="Times New Roman" w:eastAsiaTheme="minorEastAsia" w:hAnsi="Times New Roman" w:cs="Times New Roman"/>
          <w:sz w:val="24"/>
          <w:szCs w:val="24"/>
          <w:vertAlign w:val="superscript"/>
        </w:rPr>
        <w:t>a</w:t>
      </w:r>
      <w:proofErr w:type="gramEnd"/>
      <w:r w:rsidR="00A60E7D" w:rsidRPr="002E3CAE">
        <w:rPr>
          <w:rFonts w:ascii="Times New Roman" w:hAnsi="Times New Roman" w:cs="Times New Roman"/>
          <w:sz w:val="24"/>
          <w:szCs w:val="24"/>
        </w:rPr>
        <w:t xml:space="preserve"> </w:t>
      </w:r>
      <w:proofErr w:type="gramStart"/>
      <w:r w:rsidR="00A60E7D" w:rsidRPr="002E3CAE">
        <w:rPr>
          <w:rFonts w:ascii="Times New Roman" w:eastAsiaTheme="minorEastAsia" w:hAnsi="Times New Roman" w:cs="Times New Roman"/>
          <w:sz w:val="24"/>
          <w:szCs w:val="24"/>
        </w:rPr>
        <w:t>T</w:t>
      </w:r>
      <w:r w:rsidR="00A60E7D" w:rsidRPr="002E3CAE">
        <w:rPr>
          <w:rFonts w:ascii="Times New Roman" w:hAnsi="Times New Roman" w:cs="Times New Roman"/>
          <w:sz w:val="24"/>
          <w:szCs w:val="24"/>
        </w:rPr>
        <w:t>he</w:t>
      </w:r>
      <w:proofErr w:type="gramEnd"/>
      <w:r w:rsidR="00A60E7D" w:rsidRPr="002E3CAE">
        <w:rPr>
          <w:rFonts w:ascii="Times New Roman" w:hAnsi="Times New Roman" w:cs="Times New Roman"/>
          <w:sz w:val="24"/>
          <w:szCs w:val="24"/>
        </w:rPr>
        <w:t xml:space="preserve"> unreported crystal structure is resolved and identified by </w:t>
      </w:r>
      <w:proofErr w:type="spellStart"/>
      <w:r w:rsidR="00A60E7D" w:rsidRPr="002E3CAE">
        <w:rPr>
          <w:rFonts w:ascii="Times New Roman" w:hAnsi="Times New Roman" w:cs="Times New Roman"/>
          <w:sz w:val="24"/>
          <w:szCs w:val="24"/>
        </w:rPr>
        <w:t>cRED</w:t>
      </w:r>
      <w:proofErr w:type="spellEnd"/>
      <w:r w:rsidR="00A60E7D" w:rsidRPr="002E3CAE">
        <w:rPr>
          <w:rFonts w:ascii="Times New Roman" w:hAnsi="Times New Roman" w:cs="Times New Roman"/>
          <w:sz w:val="24"/>
          <w:szCs w:val="24"/>
        </w:rPr>
        <w:t xml:space="preserve"> technology.</w:t>
      </w:r>
    </w:p>
    <w:p w14:paraId="1982CAFA" w14:textId="2490E11C" w:rsidR="00006FF2" w:rsidRPr="00006FF2" w:rsidRDefault="00006FF2" w:rsidP="00006FF2">
      <w:pPr>
        <w:spacing w:line="360" w:lineRule="auto"/>
        <w:jc w:val="center"/>
        <w:rPr>
          <w:rFonts w:ascii="Times New Roman" w:eastAsiaTheme="minorEastAsia" w:hAnsi="Times New Roman" w:cs="Times New Roman"/>
          <w:sz w:val="24"/>
          <w:szCs w:val="24"/>
        </w:rPr>
      </w:pPr>
      <w:r w:rsidRPr="00006FF2">
        <w:rPr>
          <w:rFonts w:hint="eastAsia"/>
          <w:noProof/>
        </w:rPr>
        <w:drawing>
          <wp:inline distT="0" distB="0" distL="0" distR="0" wp14:anchorId="71ABBD2F" wp14:editId="4491B31B">
            <wp:extent cx="5520690" cy="5281930"/>
            <wp:effectExtent l="0" t="0" r="3810" b="0"/>
            <wp:docPr id="21072657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20690" cy="5281930"/>
                    </a:xfrm>
                    <a:prstGeom prst="rect">
                      <a:avLst/>
                    </a:prstGeom>
                    <a:noFill/>
                    <a:ln>
                      <a:noFill/>
                    </a:ln>
                  </pic:spPr>
                </pic:pic>
              </a:graphicData>
            </a:graphic>
          </wp:inline>
        </w:drawing>
      </w:r>
    </w:p>
    <w:p w14:paraId="2A4E1C3C" w14:textId="77777777" w:rsidR="00AD07DD" w:rsidRPr="00643D3F" w:rsidRDefault="00AD07DD" w:rsidP="009A7554">
      <w:pPr>
        <w:widowControl/>
        <w:spacing w:line="360" w:lineRule="auto"/>
        <w:jc w:val="left"/>
        <w:rPr>
          <w:rFonts w:ascii="Times New Roman" w:eastAsiaTheme="minorEastAsia" w:hAnsi="Times New Roman" w:cs="Times New Roman"/>
          <w:sz w:val="24"/>
          <w:szCs w:val="24"/>
        </w:rPr>
      </w:pPr>
      <w:r w:rsidRPr="002E3CAE">
        <w:rPr>
          <w:rFonts w:ascii="Times New Roman" w:hAnsi="Times New Roman" w:cs="Times New Roman"/>
          <w:sz w:val="24"/>
          <w:szCs w:val="24"/>
        </w:rPr>
        <w:br w:type="page"/>
      </w:r>
    </w:p>
    <w:p w14:paraId="573CA5AE" w14:textId="5E81817E" w:rsidR="002737E2" w:rsidRPr="002E3CAE" w:rsidRDefault="002737E2" w:rsidP="00523FCC">
      <w:pPr>
        <w:pStyle w:val="af3"/>
        <w:keepNext/>
        <w:spacing w:line="360" w:lineRule="auto"/>
        <w:jc w:val="both"/>
        <w:rPr>
          <w:rFonts w:ascii="Times New Roman" w:eastAsiaTheme="minorEastAsia" w:hAnsi="Times New Roman" w:cs="Times New Roman"/>
          <w:vanish/>
          <w:sz w:val="24"/>
          <w:szCs w:val="24"/>
          <w:specVanish/>
        </w:rPr>
      </w:pPr>
      <w:bookmarkStart w:id="198" w:name="_Toc207399156"/>
      <w:bookmarkStart w:id="199" w:name="OLE_LINK132"/>
      <w:r w:rsidRPr="002E3CAE">
        <w:rPr>
          <w:rFonts w:ascii="Times New Roman" w:hAnsi="Times New Roman" w:cs="Times New Roman"/>
          <w:sz w:val="24"/>
          <w:szCs w:val="24"/>
        </w:rPr>
        <w:lastRenderedPageBreak/>
        <w:t xml:space="preserve">Supplementary Table </w:t>
      </w:r>
      <w:r w:rsidR="005C2260" w:rsidRPr="002E3CAE">
        <w:rPr>
          <w:rFonts w:ascii="Times New Roman" w:eastAsiaTheme="minorEastAsia" w:hAnsi="Times New Roman" w:cs="Times New Roman"/>
          <w:sz w:val="24"/>
          <w:szCs w:val="24"/>
        </w:rPr>
        <w:t>6</w:t>
      </w:r>
      <w:bookmarkEnd w:id="198"/>
    </w:p>
    <w:p w14:paraId="3E9ECC6E" w14:textId="4F32395C" w:rsidR="002737E2" w:rsidRPr="002E3CAE" w:rsidRDefault="00A60E7D" w:rsidP="00523FCC">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b/>
          <w:bCs/>
          <w:sz w:val="24"/>
          <w:szCs w:val="24"/>
        </w:rPr>
        <w:t>.</w:t>
      </w:r>
      <w:r w:rsidR="002737E2" w:rsidRPr="002E3CAE">
        <w:rPr>
          <w:rFonts w:ascii="Times New Roman" w:eastAsiaTheme="minorEastAsia" w:hAnsi="Times New Roman" w:cs="Times New Roman"/>
          <w:b/>
          <w:bCs/>
          <w:sz w:val="24"/>
          <w:szCs w:val="24"/>
        </w:rPr>
        <w:t xml:space="preserve"> </w:t>
      </w:r>
      <w:r w:rsidR="002737E2" w:rsidRPr="002E3CAE">
        <w:rPr>
          <w:rFonts w:ascii="Times New Roman" w:hAnsi="Times New Roman" w:cs="Times New Roman"/>
          <w:sz w:val="24"/>
          <w:szCs w:val="24"/>
        </w:rPr>
        <w:t xml:space="preserve">The </w:t>
      </w:r>
      <w:r w:rsidR="000270EB">
        <w:rPr>
          <w:rFonts w:ascii="Times New Roman" w:hAnsi="Times New Roman" w:cs="Times New Roman"/>
          <w:sz w:val="24"/>
          <w:szCs w:val="24"/>
        </w:rPr>
        <w:t>double-layer</w:t>
      </w:r>
      <w:r w:rsidR="002737E2" w:rsidRPr="002E3CAE">
        <w:rPr>
          <w:rFonts w:ascii="Times New Roman" w:hAnsi="Times New Roman" w:cs="Times New Roman"/>
          <w:sz w:val="24"/>
          <w:szCs w:val="24"/>
        </w:rPr>
        <w:t xml:space="preserve"> capacitance </w:t>
      </w:r>
      <w:proofErr w:type="spellStart"/>
      <w:r w:rsidR="002737E2" w:rsidRPr="002E3CAE">
        <w:rPr>
          <w:rFonts w:ascii="Times New Roman" w:hAnsi="Times New Roman" w:cs="Times New Roman"/>
          <w:i/>
          <w:iCs/>
          <w:sz w:val="24"/>
          <w:szCs w:val="24"/>
        </w:rPr>
        <w:t>C</w:t>
      </w:r>
      <w:r w:rsidR="002737E2" w:rsidRPr="002E3CAE">
        <w:rPr>
          <w:rFonts w:ascii="Times New Roman" w:hAnsi="Times New Roman" w:cs="Times New Roman"/>
          <w:i/>
          <w:iCs/>
          <w:sz w:val="24"/>
          <w:szCs w:val="24"/>
          <w:vertAlign w:val="subscript"/>
        </w:rPr>
        <w:t>dl</w:t>
      </w:r>
      <w:proofErr w:type="spellEnd"/>
      <w:r w:rsidR="002737E2" w:rsidRPr="002E3CAE">
        <w:rPr>
          <w:rFonts w:ascii="Times New Roman" w:hAnsi="Times New Roman" w:cs="Times New Roman"/>
          <w:sz w:val="24"/>
          <w:szCs w:val="24"/>
        </w:rPr>
        <w:t xml:space="preserve"> </w:t>
      </w:r>
      <w:bookmarkStart w:id="200" w:name="_Hlk207575359"/>
      <w:r w:rsidR="002737E2" w:rsidRPr="002E3CAE">
        <w:rPr>
          <w:rFonts w:ascii="Times New Roman" w:hAnsi="Times New Roman" w:cs="Times New Roman"/>
          <w:sz w:val="24"/>
          <w:szCs w:val="24"/>
        </w:rPr>
        <w:t xml:space="preserve">and </w:t>
      </w:r>
      <w:r w:rsidR="000270EB">
        <w:rPr>
          <w:rFonts w:ascii="Times New Roman" w:hAnsi="Times New Roman" w:cs="Times New Roman"/>
          <w:sz w:val="24"/>
          <w:szCs w:val="24"/>
        </w:rPr>
        <w:t>the electrochemically</w:t>
      </w:r>
      <w:r w:rsidR="002737E2" w:rsidRPr="002E3CAE">
        <w:rPr>
          <w:rFonts w:ascii="Times New Roman" w:hAnsi="Times New Roman" w:cs="Times New Roman"/>
          <w:sz w:val="24"/>
          <w:szCs w:val="24"/>
        </w:rPr>
        <w:t xml:space="preserve"> active area of Co-MOFs.</w:t>
      </w:r>
      <w:bookmarkEnd w:id="200"/>
    </w:p>
    <w:tbl>
      <w:tblPr>
        <w:tblStyle w:val="a9"/>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984"/>
        <w:gridCol w:w="2127"/>
        <w:gridCol w:w="1842"/>
        <w:gridCol w:w="1418"/>
      </w:tblGrid>
      <w:tr w:rsidR="00CB1257" w:rsidRPr="002E3CAE" w14:paraId="727507F7" w14:textId="77777777" w:rsidTr="002E3CAE">
        <w:trPr>
          <w:jc w:val="center"/>
        </w:trPr>
        <w:tc>
          <w:tcPr>
            <w:tcW w:w="9356" w:type="dxa"/>
            <w:gridSpan w:val="5"/>
            <w:tcBorders>
              <w:top w:val="single" w:sz="4" w:space="0" w:color="auto"/>
              <w:bottom w:val="single" w:sz="4" w:space="0" w:color="auto"/>
            </w:tcBorders>
            <w:vAlign w:val="center"/>
          </w:tcPr>
          <w:p w14:paraId="4273E06A" w14:textId="77777777" w:rsidR="00CB1257" w:rsidRPr="002E3CAE" w:rsidRDefault="00CB1257"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C</w:t>
            </w:r>
            <w:r w:rsidRPr="002E3CAE">
              <w:rPr>
                <w:rFonts w:ascii="Times New Roman" w:hAnsi="Times New Roman" w:cs="Times New Roman"/>
                <w:b/>
                <w:bCs/>
                <w:sz w:val="24"/>
                <w:szCs w:val="24"/>
                <w:vertAlign w:val="subscript"/>
              </w:rPr>
              <w:t>s</w:t>
            </w:r>
            <w:r w:rsidRPr="002E3CAE">
              <w:rPr>
                <w:rFonts w:ascii="Times New Roman" w:hAnsi="Times New Roman" w:cs="Times New Roman"/>
                <w:b/>
                <w:bCs/>
                <w:sz w:val="24"/>
                <w:szCs w:val="24"/>
              </w:rPr>
              <w:t xml:space="preserve"> = 0.04 (mF cm</w:t>
            </w:r>
            <w:r w:rsidRPr="002E3CAE">
              <w:rPr>
                <w:rFonts w:ascii="Times New Roman" w:hAnsi="Times New Roman" w:cs="Times New Roman"/>
                <w:b/>
                <w:bCs/>
                <w:sz w:val="24"/>
                <w:szCs w:val="24"/>
                <w:vertAlign w:val="superscript"/>
              </w:rPr>
              <w:t>-2</w:t>
            </w:r>
            <w:r w:rsidRPr="002E3CAE">
              <w:rPr>
                <w:rFonts w:ascii="Times New Roman" w:hAnsi="Times New Roman" w:cs="Times New Roman"/>
                <w:b/>
                <w:bCs/>
                <w:sz w:val="24"/>
                <w:szCs w:val="24"/>
              </w:rPr>
              <w:t>)</w:t>
            </w:r>
          </w:p>
        </w:tc>
      </w:tr>
      <w:tr w:rsidR="00CC14B2" w:rsidRPr="002E3CAE" w14:paraId="1EEFC270" w14:textId="77777777" w:rsidTr="002E3CAE">
        <w:trPr>
          <w:jc w:val="center"/>
        </w:trPr>
        <w:tc>
          <w:tcPr>
            <w:tcW w:w="1985" w:type="dxa"/>
            <w:tcBorders>
              <w:top w:val="single" w:sz="4" w:space="0" w:color="auto"/>
            </w:tcBorders>
            <w:vAlign w:val="center"/>
          </w:tcPr>
          <w:p w14:paraId="0EBF772F" w14:textId="77777777" w:rsidR="00CC14B2" w:rsidRPr="002E3CAE" w:rsidRDefault="00CC14B2"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Catalyst</w:t>
            </w:r>
          </w:p>
        </w:tc>
        <w:tc>
          <w:tcPr>
            <w:tcW w:w="1984" w:type="dxa"/>
            <w:tcBorders>
              <w:top w:val="single" w:sz="4" w:space="0" w:color="auto"/>
              <w:bottom w:val="nil"/>
            </w:tcBorders>
            <w:vAlign w:val="center"/>
          </w:tcPr>
          <w:p w14:paraId="624C01A4" w14:textId="48D00F16" w:rsidR="00CC14B2" w:rsidRPr="002E3CAE" w:rsidRDefault="00CC14B2"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bCs/>
                <w:sz w:val="24"/>
                <w:szCs w:val="24"/>
              </w:rPr>
              <w:t>amino-Co-MOF</w:t>
            </w:r>
          </w:p>
        </w:tc>
        <w:tc>
          <w:tcPr>
            <w:tcW w:w="2127" w:type="dxa"/>
            <w:tcBorders>
              <w:top w:val="single" w:sz="4" w:space="0" w:color="auto"/>
              <w:bottom w:val="nil"/>
            </w:tcBorders>
            <w:vAlign w:val="center"/>
          </w:tcPr>
          <w:p w14:paraId="11A041C7" w14:textId="1BB52FBC" w:rsidR="00CC14B2" w:rsidRPr="002E3CAE" w:rsidRDefault="00CC14B2" w:rsidP="009A7554">
            <w:pPr>
              <w:widowControl/>
              <w:spacing w:line="360" w:lineRule="auto"/>
              <w:jc w:val="center"/>
              <w:rPr>
                <w:rFonts w:ascii="Times New Roman" w:hAnsi="Times New Roman" w:cs="Times New Roman"/>
                <w:sz w:val="24"/>
                <w:szCs w:val="24"/>
                <w:vertAlign w:val="subscript"/>
              </w:rPr>
            </w:pPr>
            <w:r w:rsidRPr="002E3CAE">
              <w:rPr>
                <w:rFonts w:ascii="Times New Roman" w:hAnsi="Times New Roman" w:cs="Times New Roman"/>
                <w:bCs/>
                <w:sz w:val="24"/>
                <w:szCs w:val="24"/>
              </w:rPr>
              <w:t>hydroxy-Co-MOF</w:t>
            </w:r>
          </w:p>
        </w:tc>
        <w:tc>
          <w:tcPr>
            <w:tcW w:w="1842" w:type="dxa"/>
            <w:tcBorders>
              <w:top w:val="single" w:sz="4" w:space="0" w:color="auto"/>
              <w:bottom w:val="nil"/>
            </w:tcBorders>
          </w:tcPr>
          <w:p w14:paraId="4C081941" w14:textId="6CFC2C91" w:rsidR="00CC14B2" w:rsidRPr="002E3CAE" w:rsidRDefault="00CC14B2" w:rsidP="009A7554">
            <w:pPr>
              <w:widowControl/>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bCs/>
                <w:sz w:val="24"/>
                <w:szCs w:val="24"/>
              </w:rPr>
              <w:t>thio</w:t>
            </w:r>
            <w:proofErr w:type="spellEnd"/>
            <w:r w:rsidRPr="002E3CAE">
              <w:rPr>
                <w:rFonts w:ascii="Times New Roman" w:hAnsi="Times New Roman" w:cs="Times New Roman"/>
                <w:bCs/>
                <w:sz w:val="24"/>
                <w:szCs w:val="24"/>
              </w:rPr>
              <w:t>-Co-MOF</w:t>
            </w:r>
          </w:p>
        </w:tc>
        <w:tc>
          <w:tcPr>
            <w:tcW w:w="1418" w:type="dxa"/>
            <w:tcBorders>
              <w:top w:val="single" w:sz="4" w:space="0" w:color="auto"/>
              <w:bottom w:val="nil"/>
            </w:tcBorders>
            <w:vAlign w:val="center"/>
          </w:tcPr>
          <w:p w14:paraId="6DBDA1A9" w14:textId="77777777" w:rsidR="00CC14B2" w:rsidRPr="002E3CAE" w:rsidRDefault="00CC14B2"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RuO</w:t>
            </w:r>
            <w:r w:rsidRPr="002E3CAE">
              <w:rPr>
                <w:rFonts w:ascii="Times New Roman" w:hAnsi="Times New Roman" w:cs="Times New Roman"/>
                <w:sz w:val="24"/>
                <w:szCs w:val="24"/>
                <w:vertAlign w:val="subscript"/>
              </w:rPr>
              <w:t>2</w:t>
            </w:r>
          </w:p>
        </w:tc>
      </w:tr>
      <w:tr w:rsidR="00CC14B2" w:rsidRPr="002E3CAE" w14:paraId="4B540589" w14:textId="77777777" w:rsidTr="002E3CAE">
        <w:trPr>
          <w:jc w:val="center"/>
        </w:trPr>
        <w:tc>
          <w:tcPr>
            <w:tcW w:w="1985" w:type="dxa"/>
            <w:vAlign w:val="center"/>
          </w:tcPr>
          <w:p w14:paraId="6F0307D8" w14:textId="77777777" w:rsidR="00CC14B2" w:rsidRPr="002E3CAE" w:rsidRDefault="00CC14B2" w:rsidP="009A7554">
            <w:pPr>
              <w:widowControl/>
              <w:spacing w:line="360" w:lineRule="auto"/>
              <w:jc w:val="center"/>
              <w:rPr>
                <w:rFonts w:ascii="Times New Roman" w:hAnsi="Times New Roman" w:cs="Times New Roman"/>
                <w:b/>
                <w:bCs/>
                <w:sz w:val="24"/>
                <w:szCs w:val="24"/>
              </w:rPr>
            </w:pPr>
            <w:proofErr w:type="spellStart"/>
            <w:r w:rsidRPr="002E3CAE">
              <w:rPr>
                <w:rFonts w:ascii="Times New Roman" w:hAnsi="Times New Roman" w:cs="Times New Roman"/>
                <w:b/>
                <w:bCs/>
                <w:sz w:val="24"/>
                <w:szCs w:val="24"/>
              </w:rPr>
              <w:t>C</w:t>
            </w:r>
            <w:r w:rsidRPr="002E3CAE">
              <w:rPr>
                <w:rFonts w:ascii="Times New Roman" w:hAnsi="Times New Roman" w:cs="Times New Roman"/>
                <w:b/>
                <w:bCs/>
                <w:sz w:val="24"/>
                <w:szCs w:val="24"/>
                <w:vertAlign w:val="subscript"/>
              </w:rPr>
              <w:t>dl</w:t>
            </w:r>
            <w:proofErr w:type="spellEnd"/>
            <w:r w:rsidRPr="002E3CAE">
              <w:rPr>
                <w:rFonts w:ascii="Times New Roman" w:hAnsi="Times New Roman" w:cs="Times New Roman"/>
                <w:b/>
                <w:bCs/>
                <w:sz w:val="24"/>
                <w:szCs w:val="24"/>
              </w:rPr>
              <w:t xml:space="preserve"> (mF cm</w:t>
            </w:r>
            <w:r w:rsidRPr="002E3CAE">
              <w:rPr>
                <w:rFonts w:ascii="Times New Roman" w:hAnsi="Times New Roman" w:cs="Times New Roman"/>
                <w:b/>
                <w:bCs/>
                <w:sz w:val="24"/>
                <w:szCs w:val="24"/>
                <w:vertAlign w:val="superscript"/>
              </w:rPr>
              <w:t>-2</w:t>
            </w:r>
            <w:r w:rsidRPr="002E3CAE">
              <w:rPr>
                <w:rFonts w:ascii="Times New Roman" w:hAnsi="Times New Roman" w:cs="Times New Roman"/>
                <w:b/>
                <w:bCs/>
                <w:sz w:val="24"/>
                <w:szCs w:val="24"/>
              </w:rPr>
              <w:t>)</w:t>
            </w:r>
          </w:p>
        </w:tc>
        <w:tc>
          <w:tcPr>
            <w:tcW w:w="1984" w:type="dxa"/>
            <w:tcBorders>
              <w:top w:val="nil"/>
            </w:tcBorders>
            <w:vAlign w:val="center"/>
          </w:tcPr>
          <w:p w14:paraId="6250DC68" w14:textId="77777777" w:rsidR="00CC14B2" w:rsidRPr="002E3CAE" w:rsidRDefault="00CC14B2"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3.65</w:t>
            </w:r>
          </w:p>
        </w:tc>
        <w:tc>
          <w:tcPr>
            <w:tcW w:w="2127" w:type="dxa"/>
            <w:tcBorders>
              <w:top w:val="nil"/>
            </w:tcBorders>
            <w:vAlign w:val="center"/>
          </w:tcPr>
          <w:p w14:paraId="388A8A04" w14:textId="77777777" w:rsidR="00CC14B2" w:rsidRPr="002E3CAE" w:rsidRDefault="00CC14B2"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1.20</w:t>
            </w:r>
          </w:p>
        </w:tc>
        <w:tc>
          <w:tcPr>
            <w:tcW w:w="1842" w:type="dxa"/>
            <w:tcBorders>
              <w:top w:val="nil"/>
            </w:tcBorders>
          </w:tcPr>
          <w:p w14:paraId="35DD8BDA" w14:textId="77777777" w:rsidR="00CC14B2" w:rsidRPr="002E3CAE" w:rsidRDefault="00CC14B2"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1.04</w:t>
            </w:r>
          </w:p>
        </w:tc>
        <w:tc>
          <w:tcPr>
            <w:tcW w:w="1418" w:type="dxa"/>
            <w:tcBorders>
              <w:top w:val="nil"/>
            </w:tcBorders>
            <w:vAlign w:val="center"/>
          </w:tcPr>
          <w:p w14:paraId="0F4B0037" w14:textId="77777777" w:rsidR="00CC14B2" w:rsidRPr="002E3CAE" w:rsidRDefault="00CC14B2"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1.14</w:t>
            </w:r>
          </w:p>
        </w:tc>
      </w:tr>
      <w:tr w:rsidR="00CC14B2" w:rsidRPr="002E3CAE" w14:paraId="01DFF5C5" w14:textId="77777777" w:rsidTr="002E3CAE">
        <w:trPr>
          <w:jc w:val="center"/>
        </w:trPr>
        <w:tc>
          <w:tcPr>
            <w:tcW w:w="1985" w:type="dxa"/>
            <w:tcBorders>
              <w:bottom w:val="single" w:sz="4" w:space="0" w:color="auto"/>
            </w:tcBorders>
            <w:vAlign w:val="center"/>
          </w:tcPr>
          <w:p w14:paraId="71654484" w14:textId="77777777" w:rsidR="00CC14B2" w:rsidRPr="002E3CAE" w:rsidRDefault="00CC14B2" w:rsidP="009A7554">
            <w:pPr>
              <w:widowControl/>
              <w:spacing w:line="360" w:lineRule="auto"/>
              <w:jc w:val="center"/>
              <w:rPr>
                <w:rFonts w:ascii="Times New Roman" w:hAnsi="Times New Roman" w:cs="Times New Roman"/>
                <w:b/>
                <w:bCs/>
                <w:sz w:val="24"/>
                <w:szCs w:val="24"/>
                <w:vertAlign w:val="subscript"/>
              </w:rPr>
            </w:pPr>
            <w:r w:rsidRPr="002E3CAE">
              <w:rPr>
                <w:rFonts w:ascii="Times New Roman" w:hAnsi="Times New Roman" w:cs="Times New Roman"/>
                <w:b/>
                <w:bCs/>
                <w:sz w:val="24"/>
                <w:szCs w:val="24"/>
              </w:rPr>
              <w:t xml:space="preserve">ECSA = </w:t>
            </w:r>
            <w:proofErr w:type="spellStart"/>
            <w:r w:rsidRPr="002E3CAE">
              <w:rPr>
                <w:rFonts w:ascii="Times New Roman" w:hAnsi="Times New Roman" w:cs="Times New Roman"/>
                <w:b/>
                <w:bCs/>
                <w:sz w:val="24"/>
                <w:szCs w:val="24"/>
              </w:rPr>
              <w:t>C</w:t>
            </w:r>
            <w:r w:rsidRPr="002E3CAE">
              <w:rPr>
                <w:rFonts w:ascii="Times New Roman" w:hAnsi="Times New Roman" w:cs="Times New Roman"/>
                <w:b/>
                <w:bCs/>
                <w:sz w:val="24"/>
                <w:szCs w:val="24"/>
                <w:vertAlign w:val="subscript"/>
              </w:rPr>
              <w:t>dl</w:t>
            </w:r>
            <w:proofErr w:type="spellEnd"/>
            <w:r w:rsidRPr="002E3CAE">
              <w:rPr>
                <w:rFonts w:ascii="Times New Roman" w:hAnsi="Times New Roman" w:cs="Times New Roman"/>
                <w:b/>
                <w:bCs/>
                <w:sz w:val="24"/>
                <w:szCs w:val="24"/>
              </w:rPr>
              <w:t>/C</w:t>
            </w:r>
            <w:r w:rsidRPr="002E3CAE">
              <w:rPr>
                <w:rFonts w:ascii="Times New Roman" w:hAnsi="Times New Roman" w:cs="Times New Roman"/>
                <w:b/>
                <w:bCs/>
                <w:sz w:val="24"/>
                <w:szCs w:val="24"/>
                <w:vertAlign w:val="subscript"/>
              </w:rPr>
              <w:t>s</w:t>
            </w:r>
          </w:p>
        </w:tc>
        <w:tc>
          <w:tcPr>
            <w:tcW w:w="1984" w:type="dxa"/>
            <w:tcBorders>
              <w:bottom w:val="single" w:sz="4" w:space="0" w:color="auto"/>
            </w:tcBorders>
            <w:vAlign w:val="center"/>
          </w:tcPr>
          <w:p w14:paraId="55025D6F" w14:textId="77777777" w:rsidR="00CC14B2" w:rsidRPr="002E3CAE" w:rsidRDefault="00CC14B2"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91.25</w:t>
            </w:r>
          </w:p>
        </w:tc>
        <w:tc>
          <w:tcPr>
            <w:tcW w:w="2127" w:type="dxa"/>
            <w:tcBorders>
              <w:bottom w:val="single" w:sz="4" w:space="0" w:color="auto"/>
            </w:tcBorders>
            <w:vAlign w:val="center"/>
          </w:tcPr>
          <w:p w14:paraId="3786D8FB" w14:textId="77777777" w:rsidR="00CC14B2" w:rsidRPr="002E3CAE" w:rsidRDefault="00CC14B2"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30</w:t>
            </w:r>
          </w:p>
        </w:tc>
        <w:tc>
          <w:tcPr>
            <w:tcW w:w="1842" w:type="dxa"/>
            <w:tcBorders>
              <w:bottom w:val="single" w:sz="4" w:space="0" w:color="auto"/>
            </w:tcBorders>
          </w:tcPr>
          <w:p w14:paraId="4B3EDF23" w14:textId="77777777" w:rsidR="00CC14B2" w:rsidRPr="002E3CAE" w:rsidRDefault="00CC14B2"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26</w:t>
            </w:r>
          </w:p>
        </w:tc>
        <w:tc>
          <w:tcPr>
            <w:tcW w:w="1418" w:type="dxa"/>
            <w:tcBorders>
              <w:bottom w:val="single" w:sz="4" w:space="0" w:color="auto"/>
            </w:tcBorders>
            <w:vAlign w:val="center"/>
          </w:tcPr>
          <w:p w14:paraId="46032645" w14:textId="77777777" w:rsidR="00CC14B2" w:rsidRPr="002E3CAE" w:rsidRDefault="00CC14B2"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28.5</w:t>
            </w:r>
          </w:p>
        </w:tc>
      </w:tr>
      <w:bookmarkEnd w:id="199"/>
    </w:tbl>
    <w:p w14:paraId="5BC0CAE1" w14:textId="77777777" w:rsidR="00CB1257" w:rsidRPr="002E3CAE" w:rsidRDefault="00CB1257" w:rsidP="009A7554">
      <w:pPr>
        <w:widowControl/>
        <w:spacing w:line="360" w:lineRule="auto"/>
        <w:jc w:val="left"/>
        <w:rPr>
          <w:rFonts w:ascii="Times New Roman" w:hAnsi="Times New Roman" w:cs="Times New Roman"/>
          <w:sz w:val="24"/>
          <w:szCs w:val="24"/>
        </w:rPr>
      </w:pPr>
    </w:p>
    <w:p w14:paraId="440A29A9" w14:textId="50DD7AE7" w:rsidR="00DD4F1F" w:rsidRPr="002E3CAE" w:rsidRDefault="00DD4F1F"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71918888" w14:textId="409E3D0D" w:rsidR="002737E2" w:rsidRPr="002E3CAE" w:rsidRDefault="002737E2" w:rsidP="00523FCC">
      <w:pPr>
        <w:pStyle w:val="af3"/>
        <w:keepNext/>
        <w:spacing w:line="360" w:lineRule="auto"/>
        <w:jc w:val="both"/>
        <w:rPr>
          <w:rFonts w:ascii="Times New Roman" w:eastAsiaTheme="minorEastAsia" w:hAnsi="Times New Roman" w:cs="Times New Roman"/>
          <w:vanish/>
          <w:sz w:val="24"/>
          <w:szCs w:val="24"/>
          <w:specVanish/>
        </w:rPr>
      </w:pPr>
      <w:bookmarkStart w:id="201" w:name="_Toc207399157"/>
      <w:r w:rsidRPr="002E3CAE">
        <w:rPr>
          <w:rFonts w:ascii="Times New Roman" w:hAnsi="Times New Roman" w:cs="Times New Roman"/>
          <w:sz w:val="24"/>
          <w:szCs w:val="24"/>
        </w:rPr>
        <w:lastRenderedPageBreak/>
        <w:t xml:space="preserve">Supplementary Table </w:t>
      </w:r>
      <w:r w:rsidR="005C2260" w:rsidRPr="002E3CAE">
        <w:rPr>
          <w:rFonts w:ascii="Times New Roman" w:eastAsiaTheme="minorEastAsia" w:hAnsi="Times New Roman" w:cs="Times New Roman"/>
          <w:sz w:val="24"/>
          <w:szCs w:val="24"/>
        </w:rPr>
        <w:t>7</w:t>
      </w:r>
      <w:bookmarkEnd w:id="201"/>
    </w:p>
    <w:p w14:paraId="202ABCAA" w14:textId="7C2F5E7C" w:rsidR="002737E2" w:rsidRPr="002E3CAE" w:rsidRDefault="002737E2" w:rsidP="00523FCC">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OER performance of Co-MOFs using RDE in 1 M KOH.</w:t>
      </w:r>
    </w:p>
    <w:tbl>
      <w:tblPr>
        <w:tblStyle w:val="a9"/>
        <w:tblW w:w="9640" w:type="dxa"/>
        <w:jc w:val="center"/>
        <w:tblLook w:val="04A0" w:firstRow="1" w:lastRow="0" w:firstColumn="1" w:lastColumn="0" w:noHBand="0" w:noVBand="1"/>
      </w:tblPr>
      <w:tblGrid>
        <w:gridCol w:w="2091"/>
        <w:gridCol w:w="750"/>
        <w:gridCol w:w="1264"/>
        <w:gridCol w:w="1348"/>
        <w:gridCol w:w="1438"/>
        <w:gridCol w:w="1202"/>
        <w:gridCol w:w="1547"/>
      </w:tblGrid>
      <w:tr w:rsidR="00B0054A" w:rsidRPr="002E3CAE" w14:paraId="65002E2C" w14:textId="77777777" w:rsidTr="002E3CAE">
        <w:trPr>
          <w:jc w:val="center"/>
        </w:trPr>
        <w:tc>
          <w:tcPr>
            <w:tcW w:w="2091" w:type="dxa"/>
            <w:tcBorders>
              <w:top w:val="single" w:sz="4" w:space="0" w:color="auto"/>
              <w:left w:val="nil"/>
              <w:bottom w:val="single" w:sz="4" w:space="0" w:color="auto"/>
              <w:right w:val="nil"/>
            </w:tcBorders>
            <w:shd w:val="clear" w:color="auto" w:fill="D9D9D9" w:themeFill="background1" w:themeFillShade="D9"/>
          </w:tcPr>
          <w:p w14:paraId="6889A8AA" w14:textId="77777777" w:rsidR="00B0054A" w:rsidRPr="002E3CAE" w:rsidRDefault="00B0054A"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t>Samples</w:t>
            </w:r>
          </w:p>
        </w:tc>
        <w:tc>
          <w:tcPr>
            <w:tcW w:w="750" w:type="dxa"/>
            <w:tcBorders>
              <w:top w:val="single" w:sz="4" w:space="0" w:color="auto"/>
              <w:left w:val="nil"/>
              <w:bottom w:val="single" w:sz="4" w:space="0" w:color="auto"/>
              <w:right w:val="nil"/>
            </w:tcBorders>
            <w:shd w:val="clear" w:color="auto" w:fill="D9D9D9" w:themeFill="background1" w:themeFillShade="D9"/>
          </w:tcPr>
          <w:p w14:paraId="04186D0F" w14:textId="77777777" w:rsidR="00B0054A" w:rsidRPr="002E3CAE" w:rsidRDefault="00B0054A"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η</w:t>
            </w:r>
            <w:r w:rsidRPr="002E3CAE">
              <w:rPr>
                <w:rFonts w:ascii="Times New Roman" w:hAnsi="Times New Roman" w:cs="Times New Roman"/>
                <w:b/>
                <w:bCs/>
                <w:sz w:val="24"/>
                <w:szCs w:val="24"/>
                <w:vertAlign w:val="subscript"/>
              </w:rPr>
              <w:t>10</w:t>
            </w:r>
            <w:r w:rsidRPr="002E3CAE">
              <w:rPr>
                <w:rFonts w:ascii="Times New Roman" w:hAnsi="Times New Roman" w:cs="Times New Roman"/>
                <w:b/>
                <w:bCs/>
                <w:sz w:val="24"/>
                <w:szCs w:val="24"/>
              </w:rPr>
              <w:t xml:space="preserve"> (mV)</w:t>
            </w:r>
          </w:p>
        </w:tc>
        <w:tc>
          <w:tcPr>
            <w:tcW w:w="1264" w:type="dxa"/>
            <w:tcBorders>
              <w:top w:val="single" w:sz="4" w:space="0" w:color="auto"/>
              <w:left w:val="nil"/>
              <w:bottom w:val="single" w:sz="4" w:space="0" w:color="auto"/>
              <w:right w:val="nil"/>
            </w:tcBorders>
            <w:shd w:val="clear" w:color="auto" w:fill="D9D9D9" w:themeFill="background1" w:themeFillShade="D9"/>
          </w:tcPr>
          <w:p w14:paraId="381C901F" w14:textId="77777777" w:rsidR="00B0054A" w:rsidRPr="002E3CAE" w:rsidRDefault="00B0054A"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Tafel (mV/dec)</w:t>
            </w:r>
          </w:p>
        </w:tc>
        <w:tc>
          <w:tcPr>
            <w:tcW w:w="1348" w:type="dxa"/>
            <w:tcBorders>
              <w:top w:val="single" w:sz="4" w:space="0" w:color="auto"/>
              <w:left w:val="nil"/>
              <w:bottom w:val="single" w:sz="4" w:space="0" w:color="auto"/>
              <w:right w:val="nil"/>
            </w:tcBorders>
            <w:shd w:val="clear" w:color="auto" w:fill="D9D9D9" w:themeFill="background1" w:themeFillShade="D9"/>
          </w:tcPr>
          <w:p w14:paraId="3AD1CD87" w14:textId="77777777" w:rsidR="00B0054A" w:rsidRPr="002E3CAE" w:rsidRDefault="00B0054A" w:rsidP="009A7554">
            <w:pPr>
              <w:widowControl/>
              <w:spacing w:line="360" w:lineRule="auto"/>
              <w:jc w:val="center"/>
              <w:rPr>
                <w:rFonts w:ascii="Times New Roman" w:hAnsi="Times New Roman" w:cs="Times New Roman"/>
                <w:b/>
                <w:bCs/>
                <w:sz w:val="24"/>
                <w:szCs w:val="24"/>
                <w:lang w:val="fr-FR"/>
              </w:rPr>
            </w:pPr>
            <w:r w:rsidRPr="002E3CAE">
              <w:rPr>
                <w:rFonts w:ascii="Times New Roman" w:hAnsi="Times New Roman" w:cs="Times New Roman"/>
                <w:b/>
                <w:bCs/>
                <w:i/>
                <w:iCs/>
                <w:sz w:val="24"/>
                <w:szCs w:val="24"/>
                <w:lang w:val="fr-FR"/>
              </w:rPr>
              <w:t>j</w:t>
            </w:r>
            <w:r w:rsidRPr="002E3CAE">
              <w:rPr>
                <w:rFonts w:ascii="Times New Roman" w:hAnsi="Times New Roman" w:cs="Times New Roman"/>
                <w:b/>
                <w:bCs/>
                <w:sz w:val="24"/>
                <w:szCs w:val="24"/>
                <w:vertAlign w:val="subscript"/>
                <w:lang w:val="fr-FR"/>
              </w:rPr>
              <w:t xml:space="preserve">ECSA </w:t>
            </w:r>
            <w:r w:rsidRPr="002E3CAE">
              <w:rPr>
                <w:rFonts w:ascii="Times New Roman" w:hAnsi="Times New Roman" w:cs="Times New Roman"/>
                <w:b/>
                <w:bCs/>
                <w:sz w:val="24"/>
                <w:szCs w:val="24"/>
                <w:lang w:val="fr-FR"/>
              </w:rPr>
              <w:t>(mA/cm</w:t>
            </w:r>
            <w:r w:rsidRPr="002E3CAE">
              <w:rPr>
                <w:rFonts w:ascii="Times New Roman" w:hAnsi="Times New Roman" w:cs="Times New Roman"/>
                <w:b/>
                <w:bCs/>
                <w:sz w:val="24"/>
                <w:szCs w:val="24"/>
                <w:vertAlign w:val="superscript"/>
                <w:lang w:val="fr-FR"/>
              </w:rPr>
              <w:t>2</w:t>
            </w:r>
            <w:r w:rsidRPr="002E3CAE">
              <w:rPr>
                <w:rFonts w:ascii="Times New Roman" w:hAnsi="Times New Roman" w:cs="Times New Roman"/>
                <w:b/>
                <w:bCs/>
                <w:sz w:val="24"/>
                <w:szCs w:val="24"/>
                <w:lang w:val="fr-FR"/>
              </w:rPr>
              <w:t>) at 1.5 V</w:t>
            </w:r>
          </w:p>
        </w:tc>
        <w:tc>
          <w:tcPr>
            <w:tcW w:w="1438" w:type="dxa"/>
            <w:tcBorders>
              <w:top w:val="single" w:sz="4" w:space="0" w:color="auto"/>
              <w:left w:val="nil"/>
              <w:bottom w:val="single" w:sz="4" w:space="0" w:color="auto"/>
              <w:right w:val="nil"/>
            </w:tcBorders>
            <w:shd w:val="clear" w:color="auto" w:fill="D9D9D9" w:themeFill="background1" w:themeFillShade="D9"/>
          </w:tcPr>
          <w:p w14:paraId="1DC68CD6" w14:textId="77777777" w:rsidR="00B0054A" w:rsidRPr="002E3CAE" w:rsidRDefault="00B0054A"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Onset potential (V)</w:t>
            </w:r>
          </w:p>
        </w:tc>
        <w:tc>
          <w:tcPr>
            <w:tcW w:w="1202" w:type="dxa"/>
            <w:tcBorders>
              <w:top w:val="single" w:sz="4" w:space="0" w:color="auto"/>
              <w:left w:val="nil"/>
              <w:bottom w:val="single" w:sz="4" w:space="0" w:color="auto"/>
              <w:right w:val="nil"/>
            </w:tcBorders>
            <w:shd w:val="clear" w:color="auto" w:fill="D9D9D9" w:themeFill="background1" w:themeFillShade="D9"/>
          </w:tcPr>
          <w:p w14:paraId="6515AA95" w14:textId="77777777" w:rsidR="00B0054A" w:rsidRPr="002E3CAE" w:rsidRDefault="00B0054A"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TOF (S</w:t>
            </w:r>
            <w:r w:rsidRPr="002E3CAE">
              <w:rPr>
                <w:rFonts w:ascii="Times New Roman" w:hAnsi="Times New Roman" w:cs="Times New Roman"/>
                <w:b/>
                <w:bCs/>
                <w:sz w:val="24"/>
                <w:szCs w:val="24"/>
                <w:vertAlign w:val="superscript"/>
              </w:rPr>
              <w:t>-1</w:t>
            </w:r>
            <w:r w:rsidRPr="002E3CAE">
              <w:rPr>
                <w:rFonts w:ascii="Times New Roman" w:hAnsi="Times New Roman" w:cs="Times New Roman"/>
                <w:b/>
                <w:bCs/>
                <w:sz w:val="24"/>
                <w:szCs w:val="24"/>
              </w:rPr>
              <w:t>) at 1.5 V</w:t>
            </w:r>
          </w:p>
        </w:tc>
        <w:tc>
          <w:tcPr>
            <w:tcW w:w="1547" w:type="dxa"/>
            <w:tcBorders>
              <w:top w:val="single" w:sz="4" w:space="0" w:color="auto"/>
              <w:left w:val="nil"/>
              <w:bottom w:val="single" w:sz="4" w:space="0" w:color="auto"/>
              <w:right w:val="nil"/>
            </w:tcBorders>
            <w:shd w:val="clear" w:color="auto" w:fill="D9D9D9" w:themeFill="background1" w:themeFillShade="D9"/>
          </w:tcPr>
          <w:p w14:paraId="0B3E02DA" w14:textId="2A6D5D91" w:rsidR="00B0054A" w:rsidRPr="002E3CAE" w:rsidRDefault="00B0054A" w:rsidP="009A7554">
            <w:pPr>
              <w:widowControl/>
              <w:spacing w:line="360" w:lineRule="auto"/>
              <w:jc w:val="center"/>
              <w:rPr>
                <w:rFonts w:ascii="Times New Roman" w:hAnsi="Times New Roman" w:cs="Times New Roman"/>
                <w:b/>
                <w:bCs/>
                <w:sz w:val="24"/>
                <w:szCs w:val="24"/>
              </w:rPr>
            </w:pPr>
            <w:proofErr w:type="spellStart"/>
            <w:r w:rsidRPr="002E3CAE">
              <w:rPr>
                <w:rFonts w:ascii="Times New Roman" w:hAnsi="Times New Roman" w:cs="Times New Roman"/>
                <w:b/>
                <w:bCs/>
                <w:sz w:val="24"/>
                <w:szCs w:val="24"/>
              </w:rPr>
              <w:t>E</w:t>
            </w:r>
            <w:r w:rsidRPr="002E3CAE">
              <w:rPr>
                <w:rFonts w:ascii="Times New Roman" w:hAnsi="Times New Roman" w:cs="Times New Roman"/>
                <w:b/>
                <w:bCs/>
                <w:sz w:val="24"/>
                <w:szCs w:val="24"/>
                <w:vertAlign w:val="subscript"/>
              </w:rPr>
              <w:t>a</w:t>
            </w:r>
            <w:proofErr w:type="spellEnd"/>
            <w:r w:rsidRPr="002E3CAE">
              <w:rPr>
                <w:rFonts w:ascii="Times New Roman" w:hAnsi="Times New Roman" w:cs="Times New Roman"/>
                <w:b/>
                <w:bCs/>
                <w:sz w:val="24"/>
                <w:szCs w:val="24"/>
              </w:rPr>
              <w:t xml:space="preserve"> (</w:t>
            </w:r>
            <w:r w:rsidR="00FA5C6C" w:rsidRPr="002E3CAE">
              <w:rPr>
                <w:rFonts w:ascii="Times New Roman" w:eastAsiaTheme="minorEastAsia" w:hAnsi="Times New Roman" w:cs="Times New Roman"/>
                <w:b/>
                <w:bCs/>
                <w:sz w:val="24"/>
                <w:szCs w:val="24"/>
              </w:rPr>
              <w:t>k</w:t>
            </w:r>
            <w:r w:rsidRPr="002E3CAE">
              <w:rPr>
                <w:rFonts w:ascii="Times New Roman" w:hAnsi="Times New Roman" w:cs="Times New Roman"/>
                <w:b/>
                <w:bCs/>
                <w:sz w:val="24"/>
                <w:szCs w:val="24"/>
              </w:rPr>
              <w:t>J/mol)</w:t>
            </w:r>
          </w:p>
        </w:tc>
      </w:tr>
      <w:tr w:rsidR="00B0054A" w:rsidRPr="002E3CAE" w14:paraId="4675A90E" w14:textId="77777777" w:rsidTr="002E3CAE">
        <w:trPr>
          <w:jc w:val="center"/>
        </w:trPr>
        <w:tc>
          <w:tcPr>
            <w:tcW w:w="2091" w:type="dxa"/>
            <w:tcBorders>
              <w:top w:val="single" w:sz="4" w:space="0" w:color="auto"/>
              <w:left w:val="nil"/>
              <w:bottom w:val="nil"/>
              <w:right w:val="nil"/>
            </w:tcBorders>
          </w:tcPr>
          <w:p w14:paraId="52F84B0A" w14:textId="2CFD2579" w:rsidR="00B0054A" w:rsidRPr="002E3CAE" w:rsidRDefault="00762AC1"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amino-</w:t>
            </w:r>
            <w:r w:rsidR="00B0054A" w:rsidRPr="002E3CAE">
              <w:rPr>
                <w:rFonts w:ascii="Times New Roman" w:hAnsi="Times New Roman" w:cs="Times New Roman"/>
                <w:sz w:val="24"/>
                <w:szCs w:val="24"/>
              </w:rPr>
              <w:t>Co-MOF</w:t>
            </w:r>
          </w:p>
        </w:tc>
        <w:tc>
          <w:tcPr>
            <w:tcW w:w="750" w:type="dxa"/>
            <w:tcBorders>
              <w:top w:val="single" w:sz="4" w:space="0" w:color="auto"/>
              <w:left w:val="nil"/>
              <w:bottom w:val="nil"/>
              <w:right w:val="nil"/>
            </w:tcBorders>
          </w:tcPr>
          <w:p w14:paraId="1A639E8B"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211</w:t>
            </w:r>
          </w:p>
        </w:tc>
        <w:tc>
          <w:tcPr>
            <w:tcW w:w="1264" w:type="dxa"/>
            <w:tcBorders>
              <w:top w:val="single" w:sz="4" w:space="0" w:color="auto"/>
              <w:left w:val="nil"/>
              <w:bottom w:val="nil"/>
              <w:right w:val="nil"/>
            </w:tcBorders>
          </w:tcPr>
          <w:p w14:paraId="7AC60126"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36</w:t>
            </w:r>
          </w:p>
        </w:tc>
        <w:tc>
          <w:tcPr>
            <w:tcW w:w="1348" w:type="dxa"/>
            <w:tcBorders>
              <w:top w:val="single" w:sz="4" w:space="0" w:color="auto"/>
              <w:left w:val="nil"/>
              <w:bottom w:val="nil"/>
              <w:right w:val="nil"/>
            </w:tcBorders>
          </w:tcPr>
          <w:p w14:paraId="19271A06"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0.902</w:t>
            </w:r>
          </w:p>
        </w:tc>
        <w:tc>
          <w:tcPr>
            <w:tcW w:w="1438" w:type="dxa"/>
            <w:tcBorders>
              <w:top w:val="single" w:sz="4" w:space="0" w:color="auto"/>
              <w:left w:val="nil"/>
              <w:bottom w:val="nil"/>
              <w:right w:val="nil"/>
            </w:tcBorders>
          </w:tcPr>
          <w:p w14:paraId="0C1E1E8A"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1.377</w:t>
            </w:r>
          </w:p>
        </w:tc>
        <w:tc>
          <w:tcPr>
            <w:tcW w:w="1202" w:type="dxa"/>
            <w:tcBorders>
              <w:top w:val="single" w:sz="4" w:space="0" w:color="auto"/>
              <w:left w:val="nil"/>
              <w:bottom w:val="nil"/>
              <w:right w:val="nil"/>
            </w:tcBorders>
          </w:tcPr>
          <w:p w14:paraId="7A865D1C"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0.579</w:t>
            </w:r>
          </w:p>
        </w:tc>
        <w:tc>
          <w:tcPr>
            <w:tcW w:w="1547" w:type="dxa"/>
            <w:tcBorders>
              <w:top w:val="single" w:sz="4" w:space="0" w:color="auto"/>
              <w:left w:val="nil"/>
              <w:bottom w:val="nil"/>
              <w:right w:val="nil"/>
            </w:tcBorders>
          </w:tcPr>
          <w:p w14:paraId="0FAEF83B"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38.6±1.9</w:t>
            </w:r>
          </w:p>
        </w:tc>
      </w:tr>
      <w:tr w:rsidR="00B0054A" w:rsidRPr="002E3CAE" w14:paraId="32E55301" w14:textId="77777777" w:rsidTr="002E3CAE">
        <w:trPr>
          <w:jc w:val="center"/>
        </w:trPr>
        <w:tc>
          <w:tcPr>
            <w:tcW w:w="2091" w:type="dxa"/>
            <w:tcBorders>
              <w:top w:val="nil"/>
              <w:left w:val="nil"/>
              <w:bottom w:val="nil"/>
              <w:right w:val="nil"/>
            </w:tcBorders>
          </w:tcPr>
          <w:p w14:paraId="0B403D3F" w14:textId="29397E5A" w:rsidR="00B0054A" w:rsidRPr="002E3CAE" w:rsidRDefault="00762AC1"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hydroxy-</w:t>
            </w:r>
            <w:r w:rsidR="00B0054A" w:rsidRPr="002E3CAE">
              <w:rPr>
                <w:rFonts w:ascii="Times New Roman" w:hAnsi="Times New Roman" w:cs="Times New Roman"/>
                <w:sz w:val="24"/>
                <w:szCs w:val="24"/>
              </w:rPr>
              <w:t>Co-MOF</w:t>
            </w:r>
          </w:p>
        </w:tc>
        <w:tc>
          <w:tcPr>
            <w:tcW w:w="750" w:type="dxa"/>
            <w:tcBorders>
              <w:top w:val="nil"/>
              <w:left w:val="nil"/>
              <w:bottom w:val="nil"/>
              <w:right w:val="nil"/>
            </w:tcBorders>
          </w:tcPr>
          <w:p w14:paraId="3A7A4A37"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340</w:t>
            </w:r>
          </w:p>
        </w:tc>
        <w:tc>
          <w:tcPr>
            <w:tcW w:w="1264" w:type="dxa"/>
            <w:tcBorders>
              <w:top w:val="nil"/>
              <w:left w:val="nil"/>
              <w:bottom w:val="nil"/>
              <w:right w:val="nil"/>
            </w:tcBorders>
          </w:tcPr>
          <w:p w14:paraId="007DFFE5"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60</w:t>
            </w:r>
          </w:p>
        </w:tc>
        <w:tc>
          <w:tcPr>
            <w:tcW w:w="1348" w:type="dxa"/>
            <w:tcBorders>
              <w:top w:val="nil"/>
              <w:left w:val="nil"/>
              <w:bottom w:val="nil"/>
              <w:right w:val="nil"/>
            </w:tcBorders>
          </w:tcPr>
          <w:p w14:paraId="7CCE947B"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0.064</w:t>
            </w:r>
          </w:p>
        </w:tc>
        <w:tc>
          <w:tcPr>
            <w:tcW w:w="1438" w:type="dxa"/>
            <w:tcBorders>
              <w:top w:val="nil"/>
              <w:left w:val="nil"/>
              <w:bottom w:val="nil"/>
              <w:right w:val="nil"/>
            </w:tcBorders>
          </w:tcPr>
          <w:p w14:paraId="1C233DE7"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1.521</w:t>
            </w:r>
          </w:p>
        </w:tc>
        <w:tc>
          <w:tcPr>
            <w:tcW w:w="1202" w:type="dxa"/>
            <w:tcBorders>
              <w:top w:val="nil"/>
              <w:left w:val="nil"/>
              <w:bottom w:val="nil"/>
              <w:right w:val="nil"/>
            </w:tcBorders>
          </w:tcPr>
          <w:p w14:paraId="0F0A98AB"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0.017</w:t>
            </w:r>
          </w:p>
        </w:tc>
        <w:tc>
          <w:tcPr>
            <w:tcW w:w="1547" w:type="dxa"/>
            <w:tcBorders>
              <w:top w:val="nil"/>
              <w:left w:val="nil"/>
              <w:bottom w:val="nil"/>
              <w:right w:val="nil"/>
            </w:tcBorders>
          </w:tcPr>
          <w:p w14:paraId="248F921E"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75.7±1.7</w:t>
            </w:r>
          </w:p>
        </w:tc>
      </w:tr>
      <w:tr w:rsidR="00B0054A" w:rsidRPr="002E3CAE" w14:paraId="361DD3E5" w14:textId="77777777" w:rsidTr="002E3CAE">
        <w:trPr>
          <w:jc w:val="center"/>
        </w:trPr>
        <w:tc>
          <w:tcPr>
            <w:tcW w:w="2091" w:type="dxa"/>
            <w:tcBorders>
              <w:top w:val="nil"/>
              <w:left w:val="nil"/>
              <w:bottom w:val="single" w:sz="4" w:space="0" w:color="auto"/>
              <w:right w:val="nil"/>
            </w:tcBorders>
          </w:tcPr>
          <w:p w14:paraId="22AE197E" w14:textId="319E2966" w:rsidR="00B0054A" w:rsidRPr="002E3CAE" w:rsidRDefault="00762AC1" w:rsidP="009A7554">
            <w:pPr>
              <w:widowControl/>
              <w:spacing w:line="360" w:lineRule="auto"/>
              <w:jc w:val="left"/>
              <w:rPr>
                <w:rFonts w:ascii="Times New Roman" w:hAnsi="Times New Roman" w:cs="Times New Roman"/>
                <w:sz w:val="24"/>
                <w:szCs w:val="24"/>
              </w:rPr>
            </w:pPr>
            <w:proofErr w:type="spellStart"/>
            <w:r w:rsidRPr="002E3CAE">
              <w:rPr>
                <w:rFonts w:ascii="Times New Roman" w:hAnsi="Times New Roman" w:cs="Times New Roman"/>
                <w:sz w:val="24"/>
                <w:szCs w:val="24"/>
              </w:rPr>
              <w:t>thio</w:t>
            </w:r>
            <w:proofErr w:type="spellEnd"/>
            <w:r w:rsidRPr="002E3CAE">
              <w:rPr>
                <w:rFonts w:ascii="Times New Roman" w:hAnsi="Times New Roman" w:cs="Times New Roman"/>
                <w:sz w:val="24"/>
                <w:szCs w:val="24"/>
              </w:rPr>
              <w:t>-</w:t>
            </w:r>
            <w:r w:rsidR="00B0054A" w:rsidRPr="002E3CAE">
              <w:rPr>
                <w:rFonts w:ascii="Times New Roman" w:hAnsi="Times New Roman" w:cs="Times New Roman"/>
                <w:sz w:val="24"/>
                <w:szCs w:val="24"/>
              </w:rPr>
              <w:t>Co-MOF</w:t>
            </w:r>
          </w:p>
        </w:tc>
        <w:tc>
          <w:tcPr>
            <w:tcW w:w="750" w:type="dxa"/>
            <w:tcBorders>
              <w:top w:val="nil"/>
              <w:left w:val="nil"/>
              <w:bottom w:val="single" w:sz="4" w:space="0" w:color="auto"/>
              <w:right w:val="nil"/>
            </w:tcBorders>
          </w:tcPr>
          <w:p w14:paraId="0C14BF3C"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366</w:t>
            </w:r>
          </w:p>
        </w:tc>
        <w:tc>
          <w:tcPr>
            <w:tcW w:w="1264" w:type="dxa"/>
            <w:tcBorders>
              <w:top w:val="nil"/>
              <w:left w:val="nil"/>
              <w:bottom w:val="single" w:sz="4" w:space="0" w:color="auto"/>
              <w:right w:val="nil"/>
            </w:tcBorders>
          </w:tcPr>
          <w:p w14:paraId="12F906B7"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71</w:t>
            </w:r>
          </w:p>
        </w:tc>
        <w:tc>
          <w:tcPr>
            <w:tcW w:w="1348" w:type="dxa"/>
            <w:tcBorders>
              <w:top w:val="nil"/>
              <w:left w:val="nil"/>
              <w:bottom w:val="single" w:sz="4" w:space="0" w:color="auto"/>
              <w:right w:val="nil"/>
            </w:tcBorders>
          </w:tcPr>
          <w:p w14:paraId="76834A82"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0.056</w:t>
            </w:r>
          </w:p>
        </w:tc>
        <w:tc>
          <w:tcPr>
            <w:tcW w:w="1438" w:type="dxa"/>
            <w:tcBorders>
              <w:top w:val="nil"/>
              <w:left w:val="nil"/>
              <w:bottom w:val="single" w:sz="4" w:space="0" w:color="auto"/>
              <w:right w:val="nil"/>
            </w:tcBorders>
          </w:tcPr>
          <w:p w14:paraId="25CE47A0"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1.532</w:t>
            </w:r>
          </w:p>
        </w:tc>
        <w:tc>
          <w:tcPr>
            <w:tcW w:w="1202" w:type="dxa"/>
            <w:tcBorders>
              <w:top w:val="nil"/>
              <w:left w:val="nil"/>
              <w:bottom w:val="single" w:sz="4" w:space="0" w:color="auto"/>
              <w:right w:val="nil"/>
            </w:tcBorders>
          </w:tcPr>
          <w:p w14:paraId="759E9C43"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0.005</w:t>
            </w:r>
          </w:p>
        </w:tc>
        <w:tc>
          <w:tcPr>
            <w:tcW w:w="1547" w:type="dxa"/>
            <w:tcBorders>
              <w:top w:val="nil"/>
              <w:left w:val="nil"/>
              <w:bottom w:val="single" w:sz="4" w:space="0" w:color="auto"/>
              <w:right w:val="nil"/>
            </w:tcBorders>
          </w:tcPr>
          <w:p w14:paraId="60DDC00E" w14:textId="77777777" w:rsidR="00B0054A" w:rsidRPr="002E3CAE" w:rsidRDefault="00B0054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95.4±4</w:t>
            </w:r>
          </w:p>
        </w:tc>
      </w:tr>
    </w:tbl>
    <w:p w14:paraId="7974D0BE" w14:textId="590BBB72" w:rsidR="00B0054A" w:rsidRPr="002E3CAE" w:rsidRDefault="00B0054A"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797101E4" w14:textId="35227AB3" w:rsidR="002737E2" w:rsidRPr="002E3CAE" w:rsidRDefault="002737E2" w:rsidP="00523FCC">
      <w:pPr>
        <w:pStyle w:val="af3"/>
        <w:keepNext/>
        <w:spacing w:line="360" w:lineRule="auto"/>
        <w:jc w:val="both"/>
        <w:rPr>
          <w:rFonts w:ascii="Times New Roman" w:eastAsiaTheme="minorEastAsia" w:hAnsi="Times New Roman" w:cs="Times New Roman"/>
          <w:vanish/>
          <w:sz w:val="24"/>
          <w:szCs w:val="24"/>
          <w:specVanish/>
        </w:rPr>
      </w:pPr>
      <w:bookmarkStart w:id="202" w:name="_Toc207399158"/>
      <w:r w:rsidRPr="002E3CAE">
        <w:rPr>
          <w:rFonts w:ascii="Times New Roman" w:hAnsi="Times New Roman" w:cs="Times New Roman"/>
          <w:sz w:val="24"/>
          <w:szCs w:val="24"/>
        </w:rPr>
        <w:lastRenderedPageBreak/>
        <w:t xml:space="preserve">Supplementary Table </w:t>
      </w:r>
      <w:r w:rsidR="005C2260" w:rsidRPr="002E3CAE">
        <w:rPr>
          <w:rFonts w:ascii="Times New Roman" w:eastAsiaTheme="minorEastAsia" w:hAnsi="Times New Roman" w:cs="Times New Roman"/>
          <w:sz w:val="24"/>
          <w:szCs w:val="24"/>
        </w:rPr>
        <w:t>8</w:t>
      </w:r>
      <w:bookmarkEnd w:id="202"/>
    </w:p>
    <w:p w14:paraId="2D738221" w14:textId="16BF8CDB" w:rsidR="002737E2" w:rsidRPr="002E3CAE" w:rsidRDefault="002737E2" w:rsidP="00523FCC">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 </w:t>
      </w:r>
      <w:bookmarkStart w:id="203" w:name="_Hlk207572389"/>
      <w:r w:rsidR="00A60E7D" w:rsidRPr="002E3CAE">
        <w:rPr>
          <w:rFonts w:ascii="Times New Roman" w:eastAsiaTheme="minorEastAsia" w:hAnsi="Times New Roman" w:cs="Times New Roman"/>
          <w:sz w:val="24"/>
          <w:szCs w:val="24"/>
        </w:rPr>
        <w:t>C</w:t>
      </w:r>
      <w:r w:rsidR="00A60E7D" w:rsidRPr="002E3CAE">
        <w:rPr>
          <w:rFonts w:ascii="Times New Roman" w:hAnsi="Times New Roman" w:cs="Times New Roman"/>
          <w:sz w:val="24"/>
          <w:szCs w:val="24"/>
        </w:rPr>
        <w:t>omparison</w:t>
      </w:r>
      <w:r w:rsidRPr="002E3CAE">
        <w:rPr>
          <w:rFonts w:ascii="Times New Roman" w:hAnsi="Times New Roman" w:cs="Times New Roman"/>
          <w:sz w:val="24"/>
          <w:szCs w:val="24"/>
        </w:rPr>
        <w:t xml:space="preserve"> of </w:t>
      </w:r>
      <w:r w:rsidR="00A60E7D" w:rsidRPr="002E3CAE">
        <w:rPr>
          <w:rFonts w:ascii="Times New Roman" w:hAnsi="Times New Roman" w:cs="Times New Roman"/>
          <w:sz w:val="24"/>
          <w:szCs w:val="24"/>
        </w:rPr>
        <w:t xml:space="preserve">the </w:t>
      </w:r>
      <w:r w:rsidR="000C017F" w:rsidRPr="002E3CAE">
        <w:rPr>
          <w:rFonts w:ascii="Times New Roman" w:eastAsiaTheme="minorEastAsia" w:hAnsi="Times New Roman" w:cs="Times New Roman"/>
          <w:sz w:val="24"/>
          <w:szCs w:val="24"/>
        </w:rPr>
        <w:t xml:space="preserve">intrinsic </w:t>
      </w:r>
      <w:r w:rsidRPr="002E3CAE">
        <w:rPr>
          <w:rFonts w:ascii="Times New Roman" w:hAnsi="Times New Roman" w:cs="Times New Roman"/>
          <w:sz w:val="24"/>
          <w:szCs w:val="24"/>
        </w:rPr>
        <w:t>OER activity of MOFs</w:t>
      </w:r>
      <w:r w:rsidR="00DB31F4"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on</w:t>
      </w:r>
      <w:r w:rsidR="00DB31F4" w:rsidRPr="002E3CAE">
        <w:rPr>
          <w:rFonts w:ascii="Times New Roman" w:eastAsiaTheme="minorEastAsia" w:hAnsi="Times New Roman" w:cs="Times New Roman"/>
          <w:sz w:val="24"/>
          <w:szCs w:val="24"/>
        </w:rPr>
        <w:t>to</w:t>
      </w:r>
      <w:r w:rsidRPr="002E3CAE">
        <w:rPr>
          <w:rFonts w:ascii="Times New Roman" w:hAnsi="Times New Roman" w:cs="Times New Roman"/>
          <w:sz w:val="24"/>
          <w:szCs w:val="24"/>
        </w:rPr>
        <w:t xml:space="preserve"> </w:t>
      </w:r>
      <w:r w:rsidR="000270EB">
        <w:rPr>
          <w:rFonts w:ascii="Times New Roman" w:hAnsi="Times New Roman" w:cs="Times New Roman"/>
          <w:sz w:val="24"/>
          <w:szCs w:val="24"/>
        </w:rPr>
        <w:t xml:space="preserve">an </w:t>
      </w:r>
      <w:r w:rsidR="000C017F" w:rsidRPr="002E3CAE">
        <w:rPr>
          <w:rFonts w:ascii="Times New Roman" w:eastAsiaTheme="minorEastAsia" w:hAnsi="Times New Roman" w:cs="Times New Roman"/>
          <w:sz w:val="24"/>
          <w:szCs w:val="24"/>
        </w:rPr>
        <w:t>inert substrate</w:t>
      </w:r>
      <w:r w:rsidR="00555BC7"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w:t>
      </w:r>
      <w:r w:rsidR="00555BC7" w:rsidRPr="002E3CAE">
        <w:rPr>
          <w:rFonts w:ascii="Times New Roman" w:eastAsiaTheme="minorEastAsia" w:hAnsi="Times New Roman" w:cs="Times New Roman"/>
          <w:sz w:val="24"/>
          <w:szCs w:val="24"/>
        </w:rPr>
        <w:t>O</w:t>
      </w:r>
      <w:r w:rsidR="00A60E7D" w:rsidRPr="002E3CAE">
        <w:rPr>
          <w:rFonts w:ascii="Times New Roman" w:eastAsiaTheme="minorEastAsia" w:hAnsi="Times New Roman" w:cs="Times New Roman"/>
          <w:sz w:val="24"/>
          <w:szCs w:val="24"/>
        </w:rPr>
        <w:t>ur work</w:t>
      </w:r>
      <w:r w:rsidRPr="002E3CAE">
        <w:rPr>
          <w:rFonts w:ascii="Times New Roman" w:hAnsi="Times New Roman" w:cs="Times New Roman"/>
          <w:sz w:val="24"/>
          <w:szCs w:val="24"/>
        </w:rPr>
        <w:t xml:space="preserve"> </w:t>
      </w:r>
      <w:r w:rsidR="00A60E7D" w:rsidRPr="002E3CAE">
        <w:rPr>
          <w:rFonts w:ascii="Times New Roman" w:hAnsi="Times New Roman" w:cs="Times New Roman"/>
          <w:bCs/>
          <w:sz w:val="24"/>
          <w:szCs w:val="24"/>
        </w:rPr>
        <w:t>breaks the current record</w:t>
      </w:r>
      <w:r w:rsidR="00A60E7D" w:rsidRPr="002E3CAE">
        <w:rPr>
          <w:rFonts w:ascii="Times New Roman" w:eastAsiaTheme="minorEastAsia" w:hAnsi="Times New Roman" w:cs="Times New Roman"/>
          <w:bCs/>
          <w:sz w:val="24"/>
          <w:szCs w:val="24"/>
        </w:rPr>
        <w:t xml:space="preserve"> of </w:t>
      </w:r>
      <w:r w:rsidRPr="002E3CAE">
        <w:rPr>
          <w:rFonts w:ascii="Times New Roman" w:hAnsi="Times New Roman" w:cs="Times New Roman"/>
          <w:bCs/>
          <w:sz w:val="24"/>
          <w:szCs w:val="24"/>
        </w:rPr>
        <w:t>overpotential at 10 mA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w:t>
      </w:r>
      <w:bookmarkEnd w:id="203"/>
    </w:p>
    <w:tbl>
      <w:tblPr>
        <w:tblStyle w:val="a9"/>
        <w:tblW w:w="9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559"/>
        <w:gridCol w:w="1134"/>
        <w:gridCol w:w="1417"/>
        <w:gridCol w:w="2268"/>
        <w:gridCol w:w="142"/>
        <w:gridCol w:w="1134"/>
      </w:tblGrid>
      <w:tr w:rsidR="00532276" w:rsidRPr="002E3CAE" w14:paraId="09C183AA" w14:textId="77777777" w:rsidTr="002737E2">
        <w:trPr>
          <w:jc w:val="center"/>
        </w:trPr>
        <w:tc>
          <w:tcPr>
            <w:tcW w:w="2127" w:type="dxa"/>
            <w:tcBorders>
              <w:top w:val="single" w:sz="4" w:space="0" w:color="auto"/>
              <w:bottom w:val="single" w:sz="4" w:space="0" w:color="auto"/>
            </w:tcBorders>
            <w:shd w:val="clear" w:color="auto" w:fill="E7E6E6" w:themeFill="background2"/>
          </w:tcPr>
          <w:p w14:paraId="60AB2178" w14:textId="77777777" w:rsidR="003717F0" w:rsidRPr="002E3CAE" w:rsidRDefault="003717F0" w:rsidP="009A7554">
            <w:pPr>
              <w:widowControl/>
              <w:spacing w:line="360" w:lineRule="auto"/>
              <w:rPr>
                <w:rFonts w:ascii="Times New Roman" w:hAnsi="Times New Roman" w:cs="Times New Roman"/>
                <w:b/>
                <w:sz w:val="24"/>
                <w:szCs w:val="24"/>
              </w:rPr>
            </w:pPr>
            <w:r w:rsidRPr="002E3CAE">
              <w:rPr>
                <w:rFonts w:ascii="Times New Roman" w:hAnsi="Times New Roman" w:cs="Times New Roman"/>
                <w:b/>
                <w:sz w:val="24"/>
                <w:szCs w:val="24"/>
              </w:rPr>
              <w:t>Catalysts</w:t>
            </w:r>
          </w:p>
        </w:tc>
        <w:tc>
          <w:tcPr>
            <w:tcW w:w="1559" w:type="dxa"/>
            <w:tcBorders>
              <w:top w:val="single" w:sz="4" w:space="0" w:color="auto"/>
              <w:bottom w:val="single" w:sz="4" w:space="0" w:color="auto"/>
            </w:tcBorders>
            <w:shd w:val="clear" w:color="auto" w:fill="E7E6E6" w:themeFill="background2"/>
          </w:tcPr>
          <w:p w14:paraId="202FDA87" w14:textId="77777777" w:rsidR="003717F0" w:rsidRPr="002E3CAE" w:rsidRDefault="003717F0" w:rsidP="009A7554">
            <w:pPr>
              <w:widowControl/>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Electrolyte</w:t>
            </w:r>
          </w:p>
        </w:tc>
        <w:tc>
          <w:tcPr>
            <w:tcW w:w="1134" w:type="dxa"/>
            <w:tcBorders>
              <w:top w:val="single" w:sz="4" w:space="0" w:color="auto"/>
              <w:bottom w:val="single" w:sz="4" w:space="0" w:color="auto"/>
            </w:tcBorders>
            <w:shd w:val="clear" w:color="auto" w:fill="E7E6E6" w:themeFill="background2"/>
          </w:tcPr>
          <w:p w14:paraId="66DF3007" w14:textId="77777777" w:rsidR="003717F0" w:rsidRPr="002E3CAE" w:rsidRDefault="003717F0" w:rsidP="009A7554">
            <w:pPr>
              <w:widowControl/>
              <w:spacing w:line="360" w:lineRule="auto"/>
              <w:jc w:val="center"/>
              <w:rPr>
                <w:rFonts w:ascii="Times New Roman" w:hAnsi="Times New Roman" w:cs="Times New Roman"/>
                <w:b/>
                <w:sz w:val="24"/>
                <w:szCs w:val="24"/>
              </w:rPr>
            </w:pPr>
            <w:bookmarkStart w:id="204" w:name="OLE_LINK133"/>
            <w:r w:rsidRPr="002E3CAE">
              <w:rPr>
                <w:rFonts w:ascii="Times New Roman" w:hAnsi="Times New Roman" w:cs="Times New Roman"/>
                <w:b/>
                <w:sz w:val="24"/>
                <w:szCs w:val="24"/>
              </w:rPr>
              <w:t>ƞ</w:t>
            </w:r>
            <w:r w:rsidRPr="002E3CAE">
              <w:rPr>
                <w:rFonts w:ascii="Times New Roman" w:hAnsi="Times New Roman" w:cs="Times New Roman"/>
                <w:b/>
                <w:sz w:val="24"/>
                <w:szCs w:val="24"/>
                <w:vertAlign w:val="subscript"/>
              </w:rPr>
              <w:t>10</w:t>
            </w:r>
            <w:bookmarkEnd w:id="204"/>
            <w:r w:rsidRPr="002E3CAE">
              <w:rPr>
                <w:rFonts w:ascii="Times New Roman" w:hAnsi="Times New Roman" w:cs="Times New Roman"/>
                <w:b/>
                <w:sz w:val="24"/>
                <w:szCs w:val="24"/>
              </w:rPr>
              <w:t xml:space="preserve"> (mV)</w:t>
            </w:r>
          </w:p>
        </w:tc>
        <w:tc>
          <w:tcPr>
            <w:tcW w:w="1417" w:type="dxa"/>
            <w:tcBorders>
              <w:top w:val="single" w:sz="4" w:space="0" w:color="auto"/>
              <w:bottom w:val="single" w:sz="4" w:space="0" w:color="auto"/>
            </w:tcBorders>
            <w:shd w:val="clear" w:color="auto" w:fill="E7E6E6" w:themeFill="background2"/>
          </w:tcPr>
          <w:p w14:paraId="1B426538" w14:textId="77777777" w:rsidR="003717F0" w:rsidRPr="002E3CAE" w:rsidRDefault="003717F0" w:rsidP="009A7554">
            <w:pPr>
              <w:widowControl/>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Tafel slope (mV dec</w:t>
            </w:r>
            <w:r w:rsidRPr="002E3CAE">
              <w:rPr>
                <w:rFonts w:ascii="Times New Roman" w:hAnsi="Times New Roman" w:cs="Times New Roman"/>
                <w:b/>
                <w:sz w:val="24"/>
                <w:szCs w:val="24"/>
                <w:vertAlign w:val="superscript"/>
              </w:rPr>
              <w:t>-1</w:t>
            </w:r>
            <w:r w:rsidRPr="002E3CAE">
              <w:rPr>
                <w:rFonts w:ascii="Times New Roman" w:hAnsi="Times New Roman" w:cs="Times New Roman"/>
                <w:b/>
                <w:sz w:val="24"/>
                <w:szCs w:val="24"/>
              </w:rPr>
              <w:t>)</w:t>
            </w:r>
          </w:p>
        </w:tc>
        <w:tc>
          <w:tcPr>
            <w:tcW w:w="2268" w:type="dxa"/>
            <w:tcBorders>
              <w:top w:val="single" w:sz="4" w:space="0" w:color="auto"/>
              <w:bottom w:val="single" w:sz="4" w:space="0" w:color="auto"/>
            </w:tcBorders>
            <w:shd w:val="clear" w:color="auto" w:fill="E7E6E6" w:themeFill="background2"/>
          </w:tcPr>
          <w:p w14:paraId="5D31E5AA" w14:textId="77777777" w:rsidR="003717F0" w:rsidRPr="002E3CAE" w:rsidRDefault="003717F0" w:rsidP="009A7554">
            <w:pPr>
              <w:widowControl/>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Stability</w:t>
            </w:r>
          </w:p>
        </w:tc>
        <w:tc>
          <w:tcPr>
            <w:tcW w:w="1276" w:type="dxa"/>
            <w:gridSpan w:val="2"/>
            <w:tcBorders>
              <w:top w:val="single" w:sz="4" w:space="0" w:color="auto"/>
              <w:bottom w:val="single" w:sz="4" w:space="0" w:color="auto"/>
            </w:tcBorders>
            <w:shd w:val="clear" w:color="auto" w:fill="E7E6E6" w:themeFill="background2"/>
          </w:tcPr>
          <w:p w14:paraId="5E44A02B" w14:textId="77777777" w:rsidR="003717F0" w:rsidRPr="002E3CAE" w:rsidRDefault="003717F0" w:rsidP="009A7554">
            <w:pPr>
              <w:widowControl/>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Ref.</w:t>
            </w:r>
          </w:p>
        </w:tc>
      </w:tr>
      <w:tr w:rsidR="00532276" w:rsidRPr="002E3CAE" w14:paraId="2CBEA4A3" w14:textId="77777777" w:rsidTr="002737E2">
        <w:trPr>
          <w:trHeight w:val="358"/>
          <w:jc w:val="center"/>
        </w:trPr>
        <w:tc>
          <w:tcPr>
            <w:tcW w:w="2127" w:type="dxa"/>
            <w:tcBorders>
              <w:top w:val="single" w:sz="4" w:space="0" w:color="auto"/>
            </w:tcBorders>
            <w:shd w:val="clear" w:color="auto" w:fill="D9E2F3" w:themeFill="accent1" w:themeFillTint="33"/>
          </w:tcPr>
          <w:p w14:paraId="5FE4D5C4" w14:textId="5C77912F" w:rsidR="003717F0" w:rsidRPr="002E3CAE" w:rsidRDefault="00762AC1" w:rsidP="009A7554">
            <w:pPr>
              <w:widowControl/>
              <w:spacing w:line="360" w:lineRule="auto"/>
              <w:rPr>
                <w:rFonts w:ascii="Times New Roman" w:hAnsi="Times New Roman" w:cs="Times New Roman"/>
                <w:bCs/>
                <w:sz w:val="24"/>
                <w:szCs w:val="24"/>
              </w:rPr>
            </w:pPr>
            <w:r w:rsidRPr="002E3CAE">
              <w:rPr>
                <w:rFonts w:ascii="Times New Roman" w:hAnsi="Times New Roman" w:cs="Times New Roman"/>
                <w:bCs/>
                <w:sz w:val="24"/>
                <w:szCs w:val="24"/>
              </w:rPr>
              <w:t>amino-</w:t>
            </w:r>
            <w:r w:rsidR="003717F0" w:rsidRPr="002E3CAE">
              <w:rPr>
                <w:rFonts w:ascii="Times New Roman" w:hAnsi="Times New Roman" w:cs="Times New Roman"/>
                <w:bCs/>
                <w:sz w:val="24"/>
                <w:szCs w:val="24"/>
              </w:rPr>
              <w:t>Co</w:t>
            </w:r>
            <w:r w:rsidR="00AF2B71" w:rsidRPr="002E3CAE">
              <w:rPr>
                <w:rFonts w:ascii="Times New Roman" w:hAnsi="Times New Roman" w:cs="Times New Roman"/>
                <w:bCs/>
                <w:sz w:val="24"/>
                <w:szCs w:val="24"/>
              </w:rPr>
              <w:t>-MOF</w:t>
            </w:r>
          </w:p>
        </w:tc>
        <w:tc>
          <w:tcPr>
            <w:tcW w:w="1559" w:type="dxa"/>
            <w:tcBorders>
              <w:top w:val="single" w:sz="4" w:space="0" w:color="auto"/>
            </w:tcBorders>
            <w:shd w:val="clear" w:color="auto" w:fill="D9E2F3" w:themeFill="accent1" w:themeFillTint="33"/>
          </w:tcPr>
          <w:p w14:paraId="68E9A534" w14:textId="77777777" w:rsidR="003717F0" w:rsidRPr="002E3CAE" w:rsidRDefault="003717F0" w:rsidP="009A7554">
            <w:pPr>
              <w:widowControl/>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 M KOH</w:t>
            </w:r>
          </w:p>
        </w:tc>
        <w:tc>
          <w:tcPr>
            <w:tcW w:w="1134" w:type="dxa"/>
            <w:tcBorders>
              <w:top w:val="single" w:sz="4" w:space="0" w:color="auto"/>
            </w:tcBorders>
            <w:shd w:val="clear" w:color="auto" w:fill="D9E2F3" w:themeFill="accent1" w:themeFillTint="33"/>
          </w:tcPr>
          <w:p w14:paraId="6673B665" w14:textId="77777777" w:rsidR="003717F0" w:rsidRPr="002E3CAE" w:rsidRDefault="003717F0" w:rsidP="009A7554">
            <w:pPr>
              <w:widowControl/>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211</w:t>
            </w:r>
          </w:p>
        </w:tc>
        <w:tc>
          <w:tcPr>
            <w:tcW w:w="1417" w:type="dxa"/>
            <w:tcBorders>
              <w:top w:val="single" w:sz="4" w:space="0" w:color="auto"/>
            </w:tcBorders>
            <w:shd w:val="clear" w:color="auto" w:fill="D9E2F3" w:themeFill="accent1" w:themeFillTint="33"/>
          </w:tcPr>
          <w:p w14:paraId="00294039" w14:textId="77777777" w:rsidR="003717F0" w:rsidRPr="002E3CAE" w:rsidRDefault="003717F0" w:rsidP="009A7554">
            <w:pPr>
              <w:widowControl/>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36</w:t>
            </w:r>
          </w:p>
        </w:tc>
        <w:tc>
          <w:tcPr>
            <w:tcW w:w="2268" w:type="dxa"/>
            <w:tcBorders>
              <w:top w:val="single" w:sz="4" w:space="0" w:color="auto"/>
            </w:tcBorders>
            <w:shd w:val="clear" w:color="auto" w:fill="D9E2F3" w:themeFill="accent1" w:themeFillTint="33"/>
          </w:tcPr>
          <w:p w14:paraId="49918407" w14:textId="77777777" w:rsidR="003717F0" w:rsidRPr="002E3CAE" w:rsidRDefault="003717F0" w:rsidP="009A7554">
            <w:pPr>
              <w:widowControl/>
              <w:spacing w:line="360" w:lineRule="auto"/>
              <w:rPr>
                <w:rFonts w:ascii="Times New Roman" w:hAnsi="Times New Roman" w:cs="Times New Roman"/>
                <w:bCs/>
                <w:sz w:val="24"/>
                <w:szCs w:val="24"/>
              </w:rPr>
            </w:pPr>
            <w:r w:rsidRPr="002E3CAE">
              <w:rPr>
                <w:rFonts w:ascii="Times New Roman" w:hAnsi="Times New Roman" w:cs="Times New Roman"/>
                <w:bCs/>
                <w:sz w:val="24"/>
                <w:szCs w:val="24"/>
              </w:rPr>
              <w:t>500 h at 10 mA cm</w:t>
            </w:r>
            <w:r w:rsidRPr="002E3CAE">
              <w:rPr>
                <w:rFonts w:ascii="Times New Roman" w:hAnsi="Times New Roman" w:cs="Times New Roman"/>
                <w:bCs/>
                <w:sz w:val="24"/>
                <w:szCs w:val="24"/>
                <w:vertAlign w:val="superscript"/>
              </w:rPr>
              <w:t>−2</w:t>
            </w:r>
          </w:p>
        </w:tc>
        <w:tc>
          <w:tcPr>
            <w:tcW w:w="1276" w:type="dxa"/>
            <w:gridSpan w:val="2"/>
            <w:tcBorders>
              <w:top w:val="single" w:sz="4" w:space="0" w:color="auto"/>
            </w:tcBorders>
            <w:shd w:val="clear" w:color="auto" w:fill="D9E2F3" w:themeFill="accent1" w:themeFillTint="33"/>
          </w:tcPr>
          <w:p w14:paraId="6E82D8A8" w14:textId="77777777" w:rsidR="003717F0" w:rsidRPr="002E3CAE" w:rsidRDefault="003717F0" w:rsidP="009A7554">
            <w:pPr>
              <w:widowControl/>
              <w:spacing w:line="360" w:lineRule="auto"/>
              <w:jc w:val="center"/>
              <w:rPr>
                <w:rFonts w:ascii="Times New Roman" w:eastAsiaTheme="minorEastAsia" w:hAnsi="Times New Roman" w:cs="Times New Roman"/>
                <w:b/>
                <w:sz w:val="24"/>
                <w:szCs w:val="24"/>
              </w:rPr>
            </w:pPr>
            <w:r w:rsidRPr="002E3CAE">
              <w:rPr>
                <w:rFonts w:ascii="Times New Roman" w:hAnsi="Times New Roman" w:cs="Times New Roman"/>
                <w:b/>
                <w:sz w:val="24"/>
                <w:szCs w:val="24"/>
              </w:rPr>
              <w:t>This work</w:t>
            </w:r>
          </w:p>
        </w:tc>
      </w:tr>
      <w:tr w:rsidR="003D5C24" w:rsidRPr="002E3CAE" w14:paraId="2A1F0E85" w14:textId="77777777" w:rsidTr="002737E2">
        <w:trPr>
          <w:jc w:val="center"/>
        </w:trPr>
        <w:tc>
          <w:tcPr>
            <w:tcW w:w="2127" w:type="dxa"/>
            <w:shd w:val="clear" w:color="auto" w:fill="FBE4D5" w:themeFill="accent2" w:themeFillTint="33"/>
          </w:tcPr>
          <w:p w14:paraId="60735232" w14:textId="6DC07AE6" w:rsidR="003D5C24" w:rsidRPr="002E3CAE" w:rsidRDefault="003D5C24" w:rsidP="009A7554">
            <w:pPr>
              <w:widowControl/>
              <w:spacing w:line="360" w:lineRule="auto"/>
              <w:rPr>
                <w:rFonts w:ascii="Times New Roman" w:eastAsiaTheme="minorEastAsia" w:hAnsi="Times New Roman" w:cs="Times New Roman"/>
                <w:sz w:val="24"/>
                <w:szCs w:val="24"/>
              </w:rPr>
            </w:pPr>
            <w:proofErr w:type="spellStart"/>
            <w:r w:rsidRPr="002E3CAE">
              <w:rPr>
                <w:rFonts w:ascii="Times New Roman" w:eastAsiaTheme="minorEastAsia" w:hAnsi="Times New Roman" w:cs="Times New Roman"/>
                <w:sz w:val="24"/>
                <w:szCs w:val="24"/>
              </w:rPr>
              <w:t>CoCe</w:t>
            </w:r>
            <w:proofErr w:type="spellEnd"/>
            <w:r w:rsidRPr="002E3CAE">
              <w:rPr>
                <w:rFonts w:ascii="Times New Roman" w:eastAsiaTheme="minorEastAsia" w:hAnsi="Times New Roman" w:cs="Times New Roman"/>
                <w:sz w:val="24"/>
                <w:szCs w:val="24"/>
              </w:rPr>
              <w:t>-DHBDC</w:t>
            </w:r>
          </w:p>
        </w:tc>
        <w:tc>
          <w:tcPr>
            <w:tcW w:w="1559" w:type="dxa"/>
            <w:shd w:val="clear" w:color="auto" w:fill="FBE4D5" w:themeFill="accent2" w:themeFillTint="33"/>
          </w:tcPr>
          <w:p w14:paraId="43252B25" w14:textId="53FEC0BE" w:rsidR="003D5C24" w:rsidRPr="002E3CAE" w:rsidRDefault="003D5C24"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bCs/>
                <w:sz w:val="24"/>
                <w:szCs w:val="24"/>
              </w:rPr>
              <w:t>1 M KOH</w:t>
            </w:r>
          </w:p>
        </w:tc>
        <w:tc>
          <w:tcPr>
            <w:tcW w:w="1134" w:type="dxa"/>
            <w:shd w:val="clear" w:color="auto" w:fill="FBE4D5" w:themeFill="accent2" w:themeFillTint="33"/>
          </w:tcPr>
          <w:p w14:paraId="03F50243" w14:textId="54F97554" w:rsidR="003D5C24" w:rsidRPr="002E3CAE" w:rsidRDefault="003D5C24"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226</w:t>
            </w:r>
          </w:p>
        </w:tc>
        <w:tc>
          <w:tcPr>
            <w:tcW w:w="1417" w:type="dxa"/>
            <w:shd w:val="clear" w:color="auto" w:fill="FBE4D5" w:themeFill="accent2" w:themeFillTint="33"/>
          </w:tcPr>
          <w:p w14:paraId="69647351" w14:textId="6C26F456" w:rsidR="003D5C24" w:rsidRPr="002E3CAE" w:rsidRDefault="003D5C24"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45</w:t>
            </w:r>
          </w:p>
        </w:tc>
        <w:tc>
          <w:tcPr>
            <w:tcW w:w="2268" w:type="dxa"/>
            <w:shd w:val="clear" w:color="auto" w:fill="FBE4D5" w:themeFill="accent2" w:themeFillTint="33"/>
          </w:tcPr>
          <w:p w14:paraId="4DA8E65B" w14:textId="6880B8B7" w:rsidR="003D5C24" w:rsidRPr="002E3CAE" w:rsidRDefault="003D5C24" w:rsidP="009A7554">
            <w:pPr>
              <w:widowControl/>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100 h </w:t>
            </w:r>
            <w:r w:rsidRPr="002E3CAE">
              <w:rPr>
                <w:rFonts w:ascii="Times New Roman" w:hAnsi="Times New Roman" w:cs="Times New Roman"/>
                <w:bCs/>
                <w:sz w:val="24"/>
                <w:szCs w:val="24"/>
              </w:rPr>
              <w:t>at 10 mA cm</w:t>
            </w:r>
            <w:r w:rsidRPr="002E3CAE">
              <w:rPr>
                <w:rFonts w:ascii="Times New Roman" w:hAnsi="Times New Roman" w:cs="Times New Roman"/>
                <w:bCs/>
                <w:sz w:val="24"/>
                <w:szCs w:val="24"/>
                <w:vertAlign w:val="superscript"/>
              </w:rPr>
              <w:t>−2</w:t>
            </w:r>
          </w:p>
        </w:tc>
        <w:tc>
          <w:tcPr>
            <w:tcW w:w="1276" w:type="dxa"/>
            <w:gridSpan w:val="2"/>
            <w:shd w:val="clear" w:color="auto" w:fill="FBE4D5" w:themeFill="accent2" w:themeFillTint="33"/>
          </w:tcPr>
          <w:p w14:paraId="639A1B88" w14:textId="52AA8312" w:rsidR="003D5C24" w:rsidRPr="002E3CAE" w:rsidRDefault="003D5C24"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10</w:t>
            </w:r>
          </w:p>
        </w:tc>
      </w:tr>
      <w:tr w:rsidR="003D5C24" w:rsidRPr="002E3CAE" w14:paraId="79A09EB8" w14:textId="77777777" w:rsidTr="003D5C24">
        <w:trPr>
          <w:jc w:val="center"/>
        </w:trPr>
        <w:tc>
          <w:tcPr>
            <w:tcW w:w="2127" w:type="dxa"/>
            <w:shd w:val="clear" w:color="auto" w:fill="D9E2F3" w:themeFill="accent1" w:themeFillTint="33"/>
          </w:tcPr>
          <w:p w14:paraId="17B596BD" w14:textId="078E27C3" w:rsidR="003D5C24" w:rsidRPr="002E3CAE" w:rsidRDefault="003D5C24" w:rsidP="009A7554">
            <w:pPr>
              <w:widowControl/>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Co</w:t>
            </w:r>
            <w:r w:rsidRPr="002E3CAE">
              <w:rPr>
                <w:rFonts w:ascii="Times New Roman" w:eastAsiaTheme="minorEastAsia" w:hAnsi="Times New Roman" w:cs="Times New Roman"/>
                <w:sz w:val="24"/>
                <w:szCs w:val="24"/>
                <w:vertAlign w:val="subscript"/>
              </w:rPr>
              <w:t>3</w:t>
            </w:r>
            <w:r w:rsidRPr="002E3CAE">
              <w:rPr>
                <w:rFonts w:ascii="Times New Roman" w:eastAsiaTheme="minorEastAsia" w:hAnsi="Times New Roman" w:cs="Times New Roman"/>
                <w:sz w:val="24"/>
                <w:szCs w:val="24"/>
              </w:rPr>
              <w:t>(HITP)</w:t>
            </w:r>
            <w:r w:rsidRPr="002E3CAE">
              <w:rPr>
                <w:rFonts w:ascii="Times New Roman" w:eastAsiaTheme="minorEastAsia" w:hAnsi="Times New Roman" w:cs="Times New Roman"/>
                <w:sz w:val="24"/>
                <w:szCs w:val="24"/>
                <w:vertAlign w:val="subscript"/>
              </w:rPr>
              <w:t>2</w:t>
            </w:r>
          </w:p>
        </w:tc>
        <w:tc>
          <w:tcPr>
            <w:tcW w:w="1559" w:type="dxa"/>
            <w:shd w:val="clear" w:color="auto" w:fill="D9E2F3" w:themeFill="accent1" w:themeFillTint="33"/>
          </w:tcPr>
          <w:p w14:paraId="2C648CC1" w14:textId="3995E3B8" w:rsidR="003D5C24" w:rsidRPr="002E3CAE" w:rsidRDefault="003D5C24" w:rsidP="009A7554">
            <w:pPr>
              <w:widowControl/>
              <w:spacing w:line="360" w:lineRule="auto"/>
              <w:jc w:val="center"/>
              <w:rPr>
                <w:rFonts w:ascii="Times New Roman" w:eastAsiaTheme="minorEastAsia" w:hAnsi="Times New Roman" w:cs="Times New Roman"/>
                <w:sz w:val="24"/>
                <w:szCs w:val="24"/>
              </w:rPr>
            </w:pPr>
            <w:r w:rsidRPr="002E3CAE">
              <w:rPr>
                <w:rFonts w:ascii="Times New Roman" w:hAnsi="Times New Roman" w:cs="Times New Roman"/>
                <w:bCs/>
                <w:sz w:val="24"/>
                <w:szCs w:val="24"/>
              </w:rPr>
              <w:t>1 M KOH</w:t>
            </w:r>
          </w:p>
        </w:tc>
        <w:tc>
          <w:tcPr>
            <w:tcW w:w="1134" w:type="dxa"/>
            <w:shd w:val="clear" w:color="auto" w:fill="D9E2F3" w:themeFill="accent1" w:themeFillTint="33"/>
          </w:tcPr>
          <w:p w14:paraId="2878A104" w14:textId="5A05C210" w:rsidR="003D5C24" w:rsidRPr="002E3CAE" w:rsidRDefault="003D5C24" w:rsidP="009A7554">
            <w:pPr>
              <w:widowControl/>
              <w:spacing w:line="360" w:lineRule="auto"/>
              <w:jc w:val="center"/>
              <w:rPr>
                <w:rFonts w:ascii="Times New Roman" w:hAnsi="Times New Roman" w:cs="Times New Roman"/>
                <w:sz w:val="24"/>
                <w:szCs w:val="24"/>
              </w:rPr>
            </w:pPr>
            <w:r w:rsidRPr="002E3CAE">
              <w:rPr>
                <w:rFonts w:ascii="Times New Roman" w:eastAsiaTheme="minorEastAsia" w:hAnsi="Times New Roman" w:cs="Times New Roman"/>
                <w:sz w:val="24"/>
                <w:szCs w:val="24"/>
              </w:rPr>
              <w:t>254</w:t>
            </w:r>
          </w:p>
        </w:tc>
        <w:tc>
          <w:tcPr>
            <w:tcW w:w="1417" w:type="dxa"/>
            <w:shd w:val="clear" w:color="auto" w:fill="D9E2F3" w:themeFill="accent1" w:themeFillTint="33"/>
          </w:tcPr>
          <w:p w14:paraId="36C5F0EE" w14:textId="7E935172" w:rsidR="003D5C24" w:rsidRPr="002E3CAE" w:rsidRDefault="003D5C24"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86.5</w:t>
            </w:r>
          </w:p>
        </w:tc>
        <w:tc>
          <w:tcPr>
            <w:tcW w:w="2268" w:type="dxa"/>
            <w:shd w:val="clear" w:color="auto" w:fill="D9E2F3" w:themeFill="accent1" w:themeFillTint="33"/>
          </w:tcPr>
          <w:p w14:paraId="62B8ADD1" w14:textId="45995939" w:rsidR="003D5C24" w:rsidRPr="002E3CAE" w:rsidRDefault="003D5C24" w:rsidP="009A7554">
            <w:pPr>
              <w:widowControl/>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12 h at 16 </w:t>
            </w:r>
            <w:r w:rsidRPr="002E3CAE">
              <w:rPr>
                <w:rFonts w:ascii="Times New Roman" w:hAnsi="Times New Roman" w:cs="Times New Roman"/>
                <w:bCs/>
                <w:sz w:val="24"/>
                <w:szCs w:val="24"/>
              </w:rPr>
              <w:t>mA cm</w:t>
            </w:r>
            <w:r w:rsidRPr="002E3CAE">
              <w:rPr>
                <w:rFonts w:ascii="Times New Roman" w:hAnsi="Times New Roman" w:cs="Times New Roman"/>
                <w:bCs/>
                <w:sz w:val="24"/>
                <w:szCs w:val="24"/>
                <w:vertAlign w:val="superscript"/>
              </w:rPr>
              <w:t>−2</w:t>
            </w:r>
          </w:p>
        </w:tc>
        <w:tc>
          <w:tcPr>
            <w:tcW w:w="1276" w:type="dxa"/>
            <w:gridSpan w:val="2"/>
            <w:shd w:val="clear" w:color="auto" w:fill="D9E2F3" w:themeFill="accent1" w:themeFillTint="33"/>
          </w:tcPr>
          <w:p w14:paraId="61F11ADE" w14:textId="44A882DA" w:rsidR="003D5C24" w:rsidRPr="002E3CAE" w:rsidRDefault="003D5C24"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11</w:t>
            </w:r>
          </w:p>
        </w:tc>
      </w:tr>
      <w:tr w:rsidR="00532276" w:rsidRPr="002E3CAE" w14:paraId="37289819" w14:textId="77777777" w:rsidTr="002737E2">
        <w:trPr>
          <w:jc w:val="center"/>
        </w:trPr>
        <w:tc>
          <w:tcPr>
            <w:tcW w:w="2127" w:type="dxa"/>
            <w:shd w:val="clear" w:color="auto" w:fill="FBE4D5" w:themeFill="accent2" w:themeFillTint="33"/>
          </w:tcPr>
          <w:p w14:paraId="28BEC194"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Ni-Fe-MOF NSs</w:t>
            </w:r>
          </w:p>
        </w:tc>
        <w:tc>
          <w:tcPr>
            <w:tcW w:w="1559" w:type="dxa"/>
            <w:shd w:val="clear" w:color="auto" w:fill="FBE4D5" w:themeFill="accent2" w:themeFillTint="33"/>
          </w:tcPr>
          <w:p w14:paraId="391525BB" w14:textId="4FB365F4" w:rsidR="003717F0" w:rsidRPr="002E3CAE" w:rsidRDefault="003717F0" w:rsidP="009A7554">
            <w:pPr>
              <w:widowControl/>
              <w:spacing w:line="360" w:lineRule="auto"/>
              <w:jc w:val="center"/>
              <w:rPr>
                <w:rFonts w:ascii="Times New Roman" w:hAnsi="Times New Roman" w:cs="Times New Roman"/>
                <w:sz w:val="24"/>
                <w:szCs w:val="24"/>
              </w:rPr>
            </w:pPr>
            <w:bookmarkStart w:id="205" w:name="OLE_LINK3"/>
            <w:bookmarkStart w:id="206" w:name="OLE_LINK4"/>
            <w:r w:rsidRPr="002E3CAE">
              <w:rPr>
                <w:rFonts w:ascii="Times New Roman" w:hAnsi="Times New Roman" w:cs="Times New Roman"/>
                <w:sz w:val="24"/>
                <w:szCs w:val="24"/>
              </w:rPr>
              <w:t>1 M KOH</w:t>
            </w:r>
            <w:bookmarkEnd w:id="205"/>
            <w:bookmarkEnd w:id="206"/>
          </w:p>
        </w:tc>
        <w:tc>
          <w:tcPr>
            <w:tcW w:w="1134" w:type="dxa"/>
            <w:shd w:val="clear" w:color="auto" w:fill="FBE4D5" w:themeFill="accent2" w:themeFillTint="33"/>
          </w:tcPr>
          <w:p w14:paraId="7B553E0A"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221</w:t>
            </w:r>
          </w:p>
        </w:tc>
        <w:tc>
          <w:tcPr>
            <w:tcW w:w="1417" w:type="dxa"/>
            <w:shd w:val="clear" w:color="auto" w:fill="FBE4D5" w:themeFill="accent2" w:themeFillTint="33"/>
          </w:tcPr>
          <w:p w14:paraId="1039EDF0"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56</w:t>
            </w:r>
          </w:p>
        </w:tc>
        <w:tc>
          <w:tcPr>
            <w:tcW w:w="2268" w:type="dxa"/>
            <w:shd w:val="clear" w:color="auto" w:fill="FBE4D5" w:themeFill="accent2" w:themeFillTint="33"/>
          </w:tcPr>
          <w:p w14:paraId="1969BDAC"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20 h at 10 mA cm</w:t>
            </w:r>
            <w:r w:rsidRPr="002E3CAE">
              <w:rPr>
                <w:rFonts w:ascii="Times New Roman" w:hAnsi="Times New Roman" w:cs="Times New Roman"/>
                <w:sz w:val="24"/>
                <w:szCs w:val="24"/>
                <w:vertAlign w:val="superscript"/>
              </w:rPr>
              <w:t>−2</w:t>
            </w:r>
          </w:p>
        </w:tc>
        <w:tc>
          <w:tcPr>
            <w:tcW w:w="1276" w:type="dxa"/>
            <w:gridSpan w:val="2"/>
            <w:shd w:val="clear" w:color="auto" w:fill="FBE4D5" w:themeFill="accent2" w:themeFillTint="33"/>
          </w:tcPr>
          <w:p w14:paraId="089E2CC8" w14:textId="23A8EF2D" w:rsidR="003717F0" w:rsidRPr="002E3CAE" w:rsidRDefault="00FC4C63"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1</w:t>
            </w:r>
            <w:r w:rsidR="00F84337" w:rsidRPr="002E3CAE">
              <w:rPr>
                <w:rFonts w:ascii="Times New Roman" w:eastAsiaTheme="minorEastAsia" w:hAnsi="Times New Roman" w:cs="Times New Roman"/>
                <w:sz w:val="24"/>
                <w:szCs w:val="24"/>
              </w:rPr>
              <w:t>2</w:t>
            </w:r>
          </w:p>
        </w:tc>
      </w:tr>
      <w:tr w:rsidR="00532276" w:rsidRPr="002E3CAE" w14:paraId="300DE8A7" w14:textId="77777777" w:rsidTr="002737E2">
        <w:trPr>
          <w:jc w:val="center"/>
        </w:trPr>
        <w:tc>
          <w:tcPr>
            <w:tcW w:w="2127" w:type="dxa"/>
            <w:shd w:val="clear" w:color="auto" w:fill="D9E2F3" w:themeFill="accent1" w:themeFillTint="33"/>
          </w:tcPr>
          <w:p w14:paraId="2B5FCDB3"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LS-6%-</w:t>
            </w:r>
            <w:proofErr w:type="spellStart"/>
            <w:r w:rsidRPr="002E3CAE">
              <w:rPr>
                <w:rFonts w:ascii="Times New Roman" w:hAnsi="Times New Roman" w:cs="Times New Roman"/>
                <w:sz w:val="24"/>
                <w:szCs w:val="24"/>
              </w:rPr>
              <w:t>NiFe</w:t>
            </w:r>
            <w:proofErr w:type="spellEnd"/>
            <w:r w:rsidRPr="002E3CAE">
              <w:rPr>
                <w:rFonts w:ascii="Times New Roman" w:hAnsi="Times New Roman" w:cs="Times New Roman"/>
                <w:sz w:val="24"/>
                <w:szCs w:val="24"/>
              </w:rPr>
              <w:t>-MOFs</w:t>
            </w:r>
          </w:p>
        </w:tc>
        <w:tc>
          <w:tcPr>
            <w:tcW w:w="1559" w:type="dxa"/>
            <w:shd w:val="clear" w:color="auto" w:fill="D9E2F3" w:themeFill="accent1" w:themeFillTint="33"/>
          </w:tcPr>
          <w:p w14:paraId="156324F8"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D9E2F3" w:themeFill="accent1" w:themeFillTint="33"/>
          </w:tcPr>
          <w:p w14:paraId="178E08E0"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230</w:t>
            </w:r>
          </w:p>
        </w:tc>
        <w:tc>
          <w:tcPr>
            <w:tcW w:w="1417" w:type="dxa"/>
            <w:shd w:val="clear" w:color="auto" w:fill="D9E2F3" w:themeFill="accent1" w:themeFillTint="33"/>
          </w:tcPr>
          <w:p w14:paraId="3EF7377E"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86.6</w:t>
            </w:r>
          </w:p>
        </w:tc>
        <w:tc>
          <w:tcPr>
            <w:tcW w:w="2268" w:type="dxa"/>
            <w:shd w:val="clear" w:color="auto" w:fill="D9E2F3" w:themeFill="accent1" w:themeFillTint="33"/>
          </w:tcPr>
          <w:p w14:paraId="2D18A681"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20000 s at 1.51 V</w:t>
            </w:r>
          </w:p>
        </w:tc>
        <w:tc>
          <w:tcPr>
            <w:tcW w:w="1276" w:type="dxa"/>
            <w:gridSpan w:val="2"/>
            <w:shd w:val="clear" w:color="auto" w:fill="D9E2F3" w:themeFill="accent1" w:themeFillTint="33"/>
          </w:tcPr>
          <w:p w14:paraId="25B87284" w14:textId="614F13D3" w:rsidR="003717F0" w:rsidRPr="002E3CAE" w:rsidRDefault="00FC4C63"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1</w:t>
            </w:r>
            <w:r w:rsidR="00F84337" w:rsidRPr="002E3CAE">
              <w:rPr>
                <w:rFonts w:ascii="Times New Roman" w:eastAsiaTheme="minorEastAsia" w:hAnsi="Times New Roman" w:cs="Times New Roman"/>
                <w:sz w:val="24"/>
                <w:szCs w:val="24"/>
              </w:rPr>
              <w:t>3</w:t>
            </w:r>
          </w:p>
        </w:tc>
      </w:tr>
      <w:tr w:rsidR="00532276" w:rsidRPr="002E3CAE" w14:paraId="620FD0E7" w14:textId="77777777" w:rsidTr="002737E2">
        <w:trPr>
          <w:jc w:val="center"/>
        </w:trPr>
        <w:tc>
          <w:tcPr>
            <w:tcW w:w="2127" w:type="dxa"/>
            <w:shd w:val="clear" w:color="auto" w:fill="FBE4D5" w:themeFill="accent2" w:themeFillTint="33"/>
          </w:tcPr>
          <w:p w14:paraId="20A31913"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MOF-Fe/</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1:2)</w:t>
            </w:r>
          </w:p>
        </w:tc>
        <w:tc>
          <w:tcPr>
            <w:tcW w:w="1559" w:type="dxa"/>
            <w:shd w:val="clear" w:color="auto" w:fill="FBE4D5" w:themeFill="accent2" w:themeFillTint="33"/>
          </w:tcPr>
          <w:p w14:paraId="2C05AF8B"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FBE4D5" w:themeFill="accent2" w:themeFillTint="33"/>
          </w:tcPr>
          <w:p w14:paraId="712C1F77"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238</w:t>
            </w:r>
          </w:p>
        </w:tc>
        <w:tc>
          <w:tcPr>
            <w:tcW w:w="1417" w:type="dxa"/>
            <w:shd w:val="clear" w:color="auto" w:fill="FBE4D5" w:themeFill="accent2" w:themeFillTint="33"/>
          </w:tcPr>
          <w:p w14:paraId="44C00C5F"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58</w:t>
            </w:r>
          </w:p>
        </w:tc>
        <w:tc>
          <w:tcPr>
            <w:tcW w:w="2268" w:type="dxa"/>
            <w:shd w:val="clear" w:color="auto" w:fill="FBE4D5" w:themeFill="accent2" w:themeFillTint="33"/>
          </w:tcPr>
          <w:p w14:paraId="16A760F8"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50000 s at 1.489 V</w:t>
            </w:r>
          </w:p>
        </w:tc>
        <w:tc>
          <w:tcPr>
            <w:tcW w:w="1276" w:type="dxa"/>
            <w:gridSpan w:val="2"/>
            <w:shd w:val="clear" w:color="auto" w:fill="FBE4D5" w:themeFill="accent2" w:themeFillTint="33"/>
          </w:tcPr>
          <w:p w14:paraId="2E3FD65F" w14:textId="1CD8A243"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1</w:t>
            </w:r>
            <w:r w:rsidR="00F84337" w:rsidRPr="002E3CAE">
              <w:rPr>
                <w:rFonts w:ascii="Times New Roman" w:eastAsiaTheme="minorEastAsia" w:hAnsi="Times New Roman" w:cs="Times New Roman"/>
                <w:sz w:val="24"/>
                <w:szCs w:val="24"/>
              </w:rPr>
              <w:t>4</w:t>
            </w:r>
          </w:p>
        </w:tc>
      </w:tr>
      <w:tr w:rsidR="00532276" w:rsidRPr="002E3CAE" w14:paraId="61F34C66" w14:textId="77777777" w:rsidTr="002737E2">
        <w:trPr>
          <w:jc w:val="center"/>
        </w:trPr>
        <w:tc>
          <w:tcPr>
            <w:tcW w:w="2127" w:type="dxa"/>
            <w:shd w:val="clear" w:color="auto" w:fill="D9E2F3" w:themeFill="accent1" w:themeFillTint="33"/>
          </w:tcPr>
          <w:p w14:paraId="13CE1852"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HHTP@ZIF-67</w:t>
            </w:r>
          </w:p>
        </w:tc>
        <w:tc>
          <w:tcPr>
            <w:tcW w:w="1559" w:type="dxa"/>
            <w:shd w:val="clear" w:color="auto" w:fill="D9E2F3" w:themeFill="accent1" w:themeFillTint="33"/>
          </w:tcPr>
          <w:p w14:paraId="6487B291"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D9E2F3" w:themeFill="accent1" w:themeFillTint="33"/>
          </w:tcPr>
          <w:p w14:paraId="44DA4808"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238</w:t>
            </w:r>
          </w:p>
        </w:tc>
        <w:tc>
          <w:tcPr>
            <w:tcW w:w="1417" w:type="dxa"/>
            <w:shd w:val="clear" w:color="auto" w:fill="D9E2F3" w:themeFill="accent1" w:themeFillTint="33"/>
          </w:tcPr>
          <w:p w14:paraId="050A2F34"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104</w:t>
            </w:r>
          </w:p>
        </w:tc>
        <w:tc>
          <w:tcPr>
            <w:tcW w:w="2268" w:type="dxa"/>
            <w:shd w:val="clear" w:color="auto" w:fill="D9E2F3" w:themeFill="accent1" w:themeFillTint="33"/>
          </w:tcPr>
          <w:p w14:paraId="72C19EA0"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12000 s at 1.494 V</w:t>
            </w:r>
          </w:p>
        </w:tc>
        <w:tc>
          <w:tcPr>
            <w:tcW w:w="1276" w:type="dxa"/>
            <w:gridSpan w:val="2"/>
            <w:shd w:val="clear" w:color="auto" w:fill="D9E2F3" w:themeFill="accent1" w:themeFillTint="33"/>
          </w:tcPr>
          <w:p w14:paraId="08EF5DEF" w14:textId="49053DE1"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1</w:t>
            </w:r>
            <w:r w:rsidR="00F84337" w:rsidRPr="002E3CAE">
              <w:rPr>
                <w:rFonts w:ascii="Times New Roman" w:eastAsiaTheme="minorEastAsia" w:hAnsi="Times New Roman" w:cs="Times New Roman"/>
                <w:sz w:val="24"/>
                <w:szCs w:val="24"/>
              </w:rPr>
              <w:t>5</w:t>
            </w:r>
          </w:p>
        </w:tc>
      </w:tr>
      <w:tr w:rsidR="00532276" w:rsidRPr="002E3CAE" w14:paraId="5CCA96AF" w14:textId="77777777" w:rsidTr="002737E2">
        <w:trPr>
          <w:jc w:val="center"/>
        </w:trPr>
        <w:tc>
          <w:tcPr>
            <w:tcW w:w="2127" w:type="dxa"/>
            <w:shd w:val="clear" w:color="auto" w:fill="FBE4D5" w:themeFill="accent2" w:themeFillTint="33"/>
          </w:tcPr>
          <w:p w14:paraId="4DC6D632"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CTGU-10c2</w:t>
            </w:r>
          </w:p>
        </w:tc>
        <w:tc>
          <w:tcPr>
            <w:tcW w:w="1559" w:type="dxa"/>
            <w:shd w:val="clear" w:color="auto" w:fill="FBE4D5" w:themeFill="accent2" w:themeFillTint="33"/>
          </w:tcPr>
          <w:p w14:paraId="601420A4"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0.1 M KOH</w:t>
            </w:r>
          </w:p>
        </w:tc>
        <w:tc>
          <w:tcPr>
            <w:tcW w:w="1134" w:type="dxa"/>
            <w:shd w:val="clear" w:color="auto" w:fill="FBE4D5" w:themeFill="accent2" w:themeFillTint="33"/>
          </w:tcPr>
          <w:p w14:paraId="7F3523AB"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240</w:t>
            </w:r>
          </w:p>
        </w:tc>
        <w:tc>
          <w:tcPr>
            <w:tcW w:w="1417" w:type="dxa"/>
            <w:shd w:val="clear" w:color="auto" w:fill="FBE4D5" w:themeFill="accent2" w:themeFillTint="33"/>
          </w:tcPr>
          <w:p w14:paraId="34A64D22"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58</w:t>
            </w:r>
          </w:p>
        </w:tc>
        <w:tc>
          <w:tcPr>
            <w:tcW w:w="2268" w:type="dxa"/>
            <w:shd w:val="clear" w:color="auto" w:fill="FBE4D5" w:themeFill="accent2" w:themeFillTint="33"/>
          </w:tcPr>
          <w:p w14:paraId="6AE9EE7C"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50 h at 10 mA cm</w:t>
            </w:r>
            <w:r w:rsidRPr="002E3CAE">
              <w:rPr>
                <w:rFonts w:ascii="Times New Roman" w:hAnsi="Times New Roman" w:cs="Times New Roman"/>
                <w:sz w:val="24"/>
                <w:szCs w:val="24"/>
                <w:vertAlign w:val="superscript"/>
              </w:rPr>
              <w:t>-2</w:t>
            </w:r>
          </w:p>
        </w:tc>
        <w:tc>
          <w:tcPr>
            <w:tcW w:w="1276" w:type="dxa"/>
            <w:gridSpan w:val="2"/>
            <w:shd w:val="clear" w:color="auto" w:fill="FBE4D5" w:themeFill="accent2" w:themeFillTint="33"/>
          </w:tcPr>
          <w:p w14:paraId="2B6F02C9" w14:textId="19A2BDFC"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1</w:t>
            </w:r>
            <w:r w:rsidR="00F84337" w:rsidRPr="002E3CAE">
              <w:rPr>
                <w:rFonts w:ascii="Times New Roman" w:eastAsiaTheme="minorEastAsia" w:hAnsi="Times New Roman" w:cs="Times New Roman"/>
                <w:sz w:val="24"/>
                <w:szCs w:val="24"/>
              </w:rPr>
              <w:t>6</w:t>
            </w:r>
          </w:p>
        </w:tc>
      </w:tr>
      <w:tr w:rsidR="00532276" w:rsidRPr="002E3CAE" w14:paraId="6EBCC25D" w14:textId="77777777" w:rsidTr="002737E2">
        <w:trPr>
          <w:jc w:val="center"/>
        </w:trPr>
        <w:tc>
          <w:tcPr>
            <w:tcW w:w="2127" w:type="dxa"/>
            <w:shd w:val="clear" w:color="auto" w:fill="D9E2F3" w:themeFill="accent1" w:themeFillTint="33"/>
          </w:tcPr>
          <w:p w14:paraId="6303A438" w14:textId="77777777" w:rsidR="003717F0" w:rsidRPr="002E3CAE" w:rsidRDefault="003717F0" w:rsidP="009A7554">
            <w:pPr>
              <w:widowControl/>
              <w:spacing w:line="360" w:lineRule="auto"/>
              <w:rPr>
                <w:rFonts w:ascii="Times New Roman" w:hAnsi="Times New Roman" w:cs="Times New Roman"/>
                <w:sz w:val="24"/>
                <w:szCs w:val="24"/>
              </w:rPr>
            </w:pPr>
            <w:bookmarkStart w:id="207" w:name="_Hlk139378598"/>
            <w:proofErr w:type="spellStart"/>
            <w:r w:rsidRPr="002E3CAE">
              <w:rPr>
                <w:rFonts w:ascii="Times New Roman" w:hAnsi="Times New Roman" w:cs="Times New Roman"/>
                <w:sz w:val="24"/>
                <w:szCs w:val="24"/>
              </w:rPr>
              <w:t>aMOF</w:t>
            </w:r>
            <w:proofErr w:type="spellEnd"/>
            <w:r w:rsidRPr="002E3CAE">
              <w:rPr>
                <w:rFonts w:ascii="Times New Roman" w:hAnsi="Times New Roman" w:cs="Times New Roman"/>
                <w:sz w:val="24"/>
                <w:szCs w:val="24"/>
              </w:rPr>
              <w:t>-NC</w:t>
            </w:r>
          </w:p>
        </w:tc>
        <w:tc>
          <w:tcPr>
            <w:tcW w:w="1559" w:type="dxa"/>
            <w:shd w:val="clear" w:color="auto" w:fill="D9E2F3" w:themeFill="accent1" w:themeFillTint="33"/>
          </w:tcPr>
          <w:p w14:paraId="1DBFE0B9"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0.1 M KOH</w:t>
            </w:r>
          </w:p>
        </w:tc>
        <w:tc>
          <w:tcPr>
            <w:tcW w:w="1134" w:type="dxa"/>
            <w:shd w:val="clear" w:color="auto" w:fill="D9E2F3" w:themeFill="accent1" w:themeFillTint="33"/>
          </w:tcPr>
          <w:p w14:paraId="651CCDA8"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249</w:t>
            </w:r>
          </w:p>
        </w:tc>
        <w:tc>
          <w:tcPr>
            <w:tcW w:w="1417" w:type="dxa"/>
            <w:shd w:val="clear" w:color="auto" w:fill="D9E2F3" w:themeFill="accent1" w:themeFillTint="33"/>
          </w:tcPr>
          <w:p w14:paraId="1D0A8591"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39.5</w:t>
            </w:r>
          </w:p>
        </w:tc>
        <w:tc>
          <w:tcPr>
            <w:tcW w:w="2268" w:type="dxa"/>
            <w:shd w:val="clear" w:color="auto" w:fill="D9E2F3" w:themeFill="accent1" w:themeFillTint="33"/>
          </w:tcPr>
          <w:p w14:paraId="37B2D5DB"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24 h at 10 mA cm</w:t>
            </w:r>
            <w:r w:rsidRPr="002E3CAE">
              <w:rPr>
                <w:rFonts w:ascii="Times New Roman" w:hAnsi="Times New Roman" w:cs="Times New Roman"/>
                <w:sz w:val="24"/>
                <w:szCs w:val="24"/>
                <w:vertAlign w:val="superscript"/>
              </w:rPr>
              <w:t>-2</w:t>
            </w:r>
          </w:p>
        </w:tc>
        <w:tc>
          <w:tcPr>
            <w:tcW w:w="1276" w:type="dxa"/>
            <w:gridSpan w:val="2"/>
            <w:shd w:val="clear" w:color="auto" w:fill="D9E2F3" w:themeFill="accent1" w:themeFillTint="33"/>
          </w:tcPr>
          <w:p w14:paraId="62C305A7" w14:textId="45B51CD3"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1</w:t>
            </w:r>
            <w:r w:rsidR="00F84337" w:rsidRPr="002E3CAE">
              <w:rPr>
                <w:rFonts w:ascii="Times New Roman" w:eastAsiaTheme="minorEastAsia" w:hAnsi="Times New Roman" w:cs="Times New Roman"/>
                <w:sz w:val="24"/>
                <w:szCs w:val="24"/>
              </w:rPr>
              <w:t>7</w:t>
            </w:r>
          </w:p>
        </w:tc>
      </w:tr>
      <w:bookmarkEnd w:id="207"/>
      <w:tr w:rsidR="00532276" w:rsidRPr="002E3CAE" w14:paraId="04F7BA16" w14:textId="77777777" w:rsidTr="002737E2">
        <w:trPr>
          <w:jc w:val="center"/>
        </w:trPr>
        <w:tc>
          <w:tcPr>
            <w:tcW w:w="2127" w:type="dxa"/>
            <w:shd w:val="clear" w:color="auto" w:fill="FBE4D5" w:themeFill="accent2" w:themeFillTint="33"/>
          </w:tcPr>
          <w:p w14:paraId="5A795CCC" w14:textId="77777777" w:rsidR="003717F0" w:rsidRPr="002E3CAE" w:rsidRDefault="003717F0" w:rsidP="009A7554">
            <w:pPr>
              <w:widowControl/>
              <w:spacing w:line="360" w:lineRule="auto"/>
              <w:rPr>
                <w:rFonts w:ascii="Times New Roman" w:hAnsi="Times New Roman" w:cs="Times New Roman"/>
                <w:sz w:val="24"/>
                <w:szCs w:val="24"/>
              </w:rPr>
            </w:pPr>
            <w:proofErr w:type="spellStart"/>
            <w:r w:rsidRPr="002E3CAE">
              <w:rPr>
                <w:rFonts w:ascii="Times New Roman" w:hAnsi="Times New Roman" w:cs="Times New Roman"/>
                <w:sz w:val="24"/>
                <w:szCs w:val="24"/>
              </w:rPr>
              <w:t>NiCo</w:t>
            </w:r>
            <w:proofErr w:type="spellEnd"/>
            <w:r w:rsidRPr="002E3CAE">
              <w:rPr>
                <w:rFonts w:ascii="Times New Roman" w:hAnsi="Times New Roman" w:cs="Times New Roman"/>
                <w:sz w:val="24"/>
                <w:szCs w:val="24"/>
              </w:rPr>
              <w:t>-UMOFNs</w:t>
            </w:r>
          </w:p>
        </w:tc>
        <w:tc>
          <w:tcPr>
            <w:tcW w:w="1559" w:type="dxa"/>
            <w:shd w:val="clear" w:color="auto" w:fill="FBE4D5" w:themeFill="accent2" w:themeFillTint="33"/>
          </w:tcPr>
          <w:p w14:paraId="7CE9F76A"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FBE4D5" w:themeFill="accent2" w:themeFillTint="33"/>
          </w:tcPr>
          <w:p w14:paraId="36C5A0A2"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250</w:t>
            </w:r>
          </w:p>
        </w:tc>
        <w:tc>
          <w:tcPr>
            <w:tcW w:w="1417" w:type="dxa"/>
            <w:shd w:val="clear" w:color="auto" w:fill="FBE4D5" w:themeFill="accent2" w:themeFillTint="33"/>
          </w:tcPr>
          <w:p w14:paraId="56B03BE5"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42</w:t>
            </w:r>
          </w:p>
        </w:tc>
        <w:tc>
          <w:tcPr>
            <w:tcW w:w="2268" w:type="dxa"/>
            <w:shd w:val="clear" w:color="auto" w:fill="FBE4D5" w:themeFill="accent2" w:themeFillTint="33"/>
          </w:tcPr>
          <w:p w14:paraId="41F6A040"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200 h at 1.48 V</w:t>
            </w:r>
          </w:p>
        </w:tc>
        <w:tc>
          <w:tcPr>
            <w:tcW w:w="1276" w:type="dxa"/>
            <w:gridSpan w:val="2"/>
            <w:shd w:val="clear" w:color="auto" w:fill="FBE4D5" w:themeFill="accent2" w:themeFillTint="33"/>
          </w:tcPr>
          <w:p w14:paraId="2D6E8BD8" w14:textId="664D0618"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1</w:t>
            </w:r>
            <w:r w:rsidR="00F84337" w:rsidRPr="002E3CAE">
              <w:rPr>
                <w:rFonts w:ascii="Times New Roman" w:eastAsiaTheme="minorEastAsia" w:hAnsi="Times New Roman" w:cs="Times New Roman"/>
                <w:sz w:val="24"/>
                <w:szCs w:val="24"/>
              </w:rPr>
              <w:t>8</w:t>
            </w:r>
          </w:p>
        </w:tc>
      </w:tr>
      <w:tr w:rsidR="00532276" w:rsidRPr="002E3CAE" w14:paraId="5B979631" w14:textId="77777777" w:rsidTr="002737E2">
        <w:trPr>
          <w:jc w:val="center"/>
        </w:trPr>
        <w:tc>
          <w:tcPr>
            <w:tcW w:w="2127" w:type="dxa"/>
            <w:shd w:val="clear" w:color="auto" w:fill="D9E2F3" w:themeFill="accent1" w:themeFillTint="33"/>
          </w:tcPr>
          <w:p w14:paraId="2EAA7E96" w14:textId="77777777" w:rsidR="003717F0" w:rsidRPr="002E3CAE" w:rsidRDefault="003717F0" w:rsidP="009A7554">
            <w:pPr>
              <w:widowControl/>
              <w:spacing w:line="360" w:lineRule="auto"/>
              <w:rPr>
                <w:rFonts w:ascii="Times New Roman" w:hAnsi="Times New Roman" w:cs="Times New Roman"/>
                <w:sz w:val="24"/>
                <w:szCs w:val="24"/>
              </w:rPr>
            </w:pPr>
            <w:bookmarkStart w:id="208" w:name="_Hlk207488120"/>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Co</w:t>
            </w:r>
            <w:r w:rsidRPr="002E3CAE">
              <w:rPr>
                <w:rFonts w:ascii="Times New Roman" w:hAnsi="Times New Roman" w:cs="Times New Roman"/>
                <w:sz w:val="24"/>
                <w:szCs w:val="24"/>
                <w:vertAlign w:val="subscript"/>
              </w:rPr>
              <w:t>1</w:t>
            </w:r>
            <w:r w:rsidRPr="002E3CAE">
              <w:rPr>
                <w:rFonts w:ascii="Times New Roman" w:hAnsi="Times New Roman" w:cs="Times New Roman"/>
                <w:sz w:val="24"/>
                <w:szCs w:val="24"/>
              </w:rPr>
              <w:t>)</w:t>
            </w:r>
            <w:r w:rsidRPr="002E3CAE">
              <w:rPr>
                <w:rFonts w:ascii="Times New Roman" w:hAnsi="Times New Roman" w:cs="Times New Roman"/>
                <w:sz w:val="24"/>
                <w:szCs w:val="24"/>
                <w:vertAlign w:val="subscript"/>
              </w:rPr>
              <w:t>0.925</w:t>
            </w:r>
            <w:r w:rsidRPr="002E3CAE">
              <w:rPr>
                <w:rFonts w:ascii="Times New Roman" w:hAnsi="Times New Roman" w:cs="Times New Roman"/>
                <w:sz w:val="24"/>
                <w:szCs w:val="24"/>
              </w:rPr>
              <w:t>Fe</w:t>
            </w:r>
            <w:r w:rsidRPr="002E3CAE">
              <w:rPr>
                <w:rFonts w:ascii="Times New Roman" w:hAnsi="Times New Roman" w:cs="Times New Roman"/>
                <w:sz w:val="24"/>
                <w:szCs w:val="24"/>
                <w:vertAlign w:val="subscript"/>
              </w:rPr>
              <w:t>0.075</w:t>
            </w:r>
            <w:r w:rsidRPr="002E3CAE">
              <w:rPr>
                <w:rFonts w:ascii="Times New Roman" w:hAnsi="Times New Roman" w:cs="Times New Roman"/>
                <w:sz w:val="24"/>
                <w:szCs w:val="24"/>
              </w:rPr>
              <w:t>-MOF-NF</w:t>
            </w:r>
          </w:p>
        </w:tc>
        <w:tc>
          <w:tcPr>
            <w:tcW w:w="1559" w:type="dxa"/>
            <w:shd w:val="clear" w:color="auto" w:fill="D9E2F3" w:themeFill="accent1" w:themeFillTint="33"/>
          </w:tcPr>
          <w:p w14:paraId="5DC71ADB"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D9E2F3" w:themeFill="accent1" w:themeFillTint="33"/>
          </w:tcPr>
          <w:p w14:paraId="3A5E1FA5"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257</w:t>
            </w:r>
          </w:p>
        </w:tc>
        <w:tc>
          <w:tcPr>
            <w:tcW w:w="1417" w:type="dxa"/>
            <w:shd w:val="clear" w:color="auto" w:fill="D9E2F3" w:themeFill="accent1" w:themeFillTint="33"/>
          </w:tcPr>
          <w:p w14:paraId="47F0DFD9"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41.3</w:t>
            </w:r>
          </w:p>
        </w:tc>
        <w:tc>
          <w:tcPr>
            <w:tcW w:w="2268" w:type="dxa"/>
            <w:shd w:val="clear" w:color="auto" w:fill="D9E2F3" w:themeFill="accent1" w:themeFillTint="33"/>
          </w:tcPr>
          <w:p w14:paraId="7EC858AD"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35 h at 1.488 V</w:t>
            </w:r>
          </w:p>
        </w:tc>
        <w:tc>
          <w:tcPr>
            <w:tcW w:w="1276" w:type="dxa"/>
            <w:gridSpan w:val="2"/>
            <w:shd w:val="clear" w:color="auto" w:fill="D9E2F3" w:themeFill="accent1" w:themeFillTint="33"/>
          </w:tcPr>
          <w:p w14:paraId="66FEE4AC" w14:textId="0D81A202"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1</w:t>
            </w:r>
            <w:r w:rsidR="00F84337" w:rsidRPr="002E3CAE">
              <w:rPr>
                <w:rFonts w:ascii="Times New Roman" w:eastAsiaTheme="minorEastAsia" w:hAnsi="Times New Roman" w:cs="Times New Roman"/>
                <w:sz w:val="24"/>
                <w:szCs w:val="24"/>
              </w:rPr>
              <w:t>9</w:t>
            </w:r>
          </w:p>
        </w:tc>
      </w:tr>
      <w:tr w:rsidR="00532276" w:rsidRPr="002E3CAE" w14:paraId="166FA676" w14:textId="77777777" w:rsidTr="002737E2">
        <w:trPr>
          <w:jc w:val="center"/>
        </w:trPr>
        <w:tc>
          <w:tcPr>
            <w:tcW w:w="2127" w:type="dxa"/>
            <w:shd w:val="clear" w:color="auto" w:fill="FBE4D5" w:themeFill="accent2" w:themeFillTint="33"/>
          </w:tcPr>
          <w:p w14:paraId="6169AB5E" w14:textId="77777777" w:rsidR="003717F0" w:rsidRPr="002E3CAE" w:rsidRDefault="003717F0" w:rsidP="009A7554">
            <w:pPr>
              <w:widowControl/>
              <w:spacing w:line="360" w:lineRule="auto"/>
              <w:rPr>
                <w:rFonts w:ascii="Times New Roman" w:hAnsi="Times New Roman" w:cs="Times New Roman"/>
                <w:sz w:val="24"/>
                <w:szCs w:val="24"/>
              </w:rPr>
            </w:pPr>
            <w:bookmarkStart w:id="209" w:name="_Hlk207488803"/>
            <w:bookmarkEnd w:id="208"/>
            <w:proofErr w:type="spellStart"/>
            <w:r w:rsidRPr="002E3CAE">
              <w:rPr>
                <w:rFonts w:ascii="Times New Roman" w:hAnsi="Times New Roman" w:cs="Times New Roman"/>
                <w:sz w:val="24"/>
                <w:szCs w:val="24"/>
              </w:rPr>
              <w:t>NiFe</w:t>
            </w:r>
            <w:proofErr w:type="spellEnd"/>
            <w:r w:rsidRPr="002E3CAE">
              <w:rPr>
                <w:rFonts w:ascii="Times New Roman" w:hAnsi="Times New Roman" w:cs="Times New Roman"/>
                <w:sz w:val="24"/>
                <w:szCs w:val="24"/>
              </w:rPr>
              <w:t>-UMNs</w:t>
            </w:r>
          </w:p>
        </w:tc>
        <w:tc>
          <w:tcPr>
            <w:tcW w:w="1559" w:type="dxa"/>
            <w:shd w:val="clear" w:color="auto" w:fill="FBE4D5" w:themeFill="accent2" w:themeFillTint="33"/>
          </w:tcPr>
          <w:p w14:paraId="2DE01F9F"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FBE4D5" w:themeFill="accent2" w:themeFillTint="33"/>
          </w:tcPr>
          <w:p w14:paraId="0A29F4E0"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260</w:t>
            </w:r>
          </w:p>
        </w:tc>
        <w:tc>
          <w:tcPr>
            <w:tcW w:w="1417" w:type="dxa"/>
            <w:shd w:val="clear" w:color="auto" w:fill="FBE4D5" w:themeFill="accent2" w:themeFillTint="33"/>
          </w:tcPr>
          <w:p w14:paraId="06A3EE40"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30</w:t>
            </w:r>
          </w:p>
        </w:tc>
        <w:tc>
          <w:tcPr>
            <w:tcW w:w="2268" w:type="dxa"/>
            <w:shd w:val="clear" w:color="auto" w:fill="FBE4D5" w:themeFill="accent2" w:themeFillTint="33"/>
          </w:tcPr>
          <w:p w14:paraId="59F7BB8E"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10000 s at 1.51 V</w:t>
            </w:r>
          </w:p>
        </w:tc>
        <w:tc>
          <w:tcPr>
            <w:tcW w:w="1276" w:type="dxa"/>
            <w:gridSpan w:val="2"/>
            <w:shd w:val="clear" w:color="auto" w:fill="FBE4D5" w:themeFill="accent2" w:themeFillTint="33"/>
          </w:tcPr>
          <w:p w14:paraId="0FE31A2B" w14:textId="1FD093F2" w:rsidR="003717F0" w:rsidRPr="002E3CAE" w:rsidRDefault="00F84337"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20</w:t>
            </w:r>
          </w:p>
        </w:tc>
      </w:tr>
      <w:bookmarkEnd w:id="209"/>
      <w:tr w:rsidR="00532276" w:rsidRPr="002E3CAE" w14:paraId="49C8A290" w14:textId="77777777" w:rsidTr="002737E2">
        <w:trPr>
          <w:jc w:val="center"/>
        </w:trPr>
        <w:tc>
          <w:tcPr>
            <w:tcW w:w="2127" w:type="dxa"/>
            <w:shd w:val="clear" w:color="auto" w:fill="D9E2F3" w:themeFill="accent1" w:themeFillTint="33"/>
          </w:tcPr>
          <w:p w14:paraId="5451B13E"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Fe</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1</w:t>
            </w:r>
            <w:r w:rsidRPr="002E3CAE">
              <w:rPr>
                <w:rFonts w:ascii="Times New Roman" w:hAnsi="Times New Roman" w:cs="Times New Roman"/>
                <w:sz w:val="24"/>
                <w:szCs w:val="24"/>
              </w:rPr>
              <w:t>-BDC</w:t>
            </w:r>
          </w:p>
        </w:tc>
        <w:tc>
          <w:tcPr>
            <w:tcW w:w="1559" w:type="dxa"/>
            <w:shd w:val="clear" w:color="auto" w:fill="D9E2F3" w:themeFill="accent1" w:themeFillTint="33"/>
          </w:tcPr>
          <w:p w14:paraId="5D097016"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D9E2F3" w:themeFill="accent1" w:themeFillTint="33"/>
          </w:tcPr>
          <w:p w14:paraId="4E1DF0A8"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260</w:t>
            </w:r>
          </w:p>
        </w:tc>
        <w:tc>
          <w:tcPr>
            <w:tcW w:w="1417" w:type="dxa"/>
            <w:shd w:val="clear" w:color="auto" w:fill="D9E2F3" w:themeFill="accent1" w:themeFillTint="33"/>
          </w:tcPr>
          <w:p w14:paraId="6DA62FC0"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35</w:t>
            </w:r>
          </w:p>
        </w:tc>
        <w:tc>
          <w:tcPr>
            <w:tcW w:w="2268" w:type="dxa"/>
            <w:shd w:val="clear" w:color="auto" w:fill="D9E2F3" w:themeFill="accent1" w:themeFillTint="33"/>
          </w:tcPr>
          <w:p w14:paraId="1B82C6F9"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10 h at 10 mA cm</w:t>
            </w:r>
            <w:r w:rsidRPr="002E3CAE">
              <w:rPr>
                <w:rFonts w:ascii="Times New Roman" w:hAnsi="Times New Roman" w:cs="Times New Roman"/>
                <w:sz w:val="24"/>
                <w:szCs w:val="24"/>
                <w:vertAlign w:val="superscript"/>
              </w:rPr>
              <w:t>-2</w:t>
            </w:r>
          </w:p>
        </w:tc>
        <w:tc>
          <w:tcPr>
            <w:tcW w:w="1276" w:type="dxa"/>
            <w:gridSpan w:val="2"/>
            <w:shd w:val="clear" w:color="auto" w:fill="D9E2F3" w:themeFill="accent1" w:themeFillTint="33"/>
          </w:tcPr>
          <w:p w14:paraId="0317F96E" w14:textId="0D778B5F" w:rsidR="003717F0" w:rsidRPr="002E3CAE" w:rsidRDefault="00F84337"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21</w:t>
            </w:r>
          </w:p>
        </w:tc>
      </w:tr>
      <w:tr w:rsidR="00532276" w:rsidRPr="002E3CAE" w14:paraId="1408E986" w14:textId="77777777" w:rsidTr="002737E2">
        <w:trPr>
          <w:jc w:val="center"/>
        </w:trPr>
        <w:tc>
          <w:tcPr>
            <w:tcW w:w="2127" w:type="dxa"/>
            <w:shd w:val="clear" w:color="auto" w:fill="FBE4D5" w:themeFill="accent2" w:themeFillTint="33"/>
          </w:tcPr>
          <w:p w14:paraId="31115199" w14:textId="77777777" w:rsidR="003717F0" w:rsidRPr="002E3CAE" w:rsidRDefault="003717F0" w:rsidP="009A7554">
            <w:pPr>
              <w:widowControl/>
              <w:spacing w:line="360" w:lineRule="auto"/>
              <w:rPr>
                <w:rFonts w:ascii="Times New Roman" w:hAnsi="Times New Roman" w:cs="Times New Roman"/>
                <w:b/>
                <w:sz w:val="24"/>
                <w:szCs w:val="24"/>
              </w:rPr>
            </w:pPr>
            <w:r w:rsidRPr="002E3CAE">
              <w:rPr>
                <w:rFonts w:ascii="Times New Roman" w:hAnsi="Times New Roman" w:cs="Times New Roman"/>
                <w:sz w:val="24"/>
                <w:szCs w:val="24"/>
              </w:rPr>
              <w:t>2D Co-MOF NS</w:t>
            </w:r>
          </w:p>
        </w:tc>
        <w:tc>
          <w:tcPr>
            <w:tcW w:w="1559" w:type="dxa"/>
            <w:shd w:val="clear" w:color="auto" w:fill="FBE4D5" w:themeFill="accent2" w:themeFillTint="33"/>
          </w:tcPr>
          <w:p w14:paraId="0074188D" w14:textId="77777777" w:rsidR="003717F0" w:rsidRPr="002E3CAE" w:rsidRDefault="003717F0" w:rsidP="009A7554">
            <w:pPr>
              <w:widowControl/>
              <w:spacing w:line="360" w:lineRule="auto"/>
              <w:jc w:val="center"/>
              <w:rPr>
                <w:rFonts w:ascii="Times New Roman" w:hAnsi="Times New Roman" w:cs="Times New Roman"/>
                <w:b/>
                <w:sz w:val="24"/>
                <w:szCs w:val="24"/>
              </w:rPr>
            </w:pPr>
            <w:r w:rsidRPr="002E3CAE">
              <w:rPr>
                <w:rFonts w:ascii="Times New Roman" w:hAnsi="Times New Roman" w:cs="Times New Roman"/>
                <w:sz w:val="24"/>
                <w:szCs w:val="24"/>
              </w:rPr>
              <w:t>1 M KOH</w:t>
            </w:r>
          </w:p>
        </w:tc>
        <w:tc>
          <w:tcPr>
            <w:tcW w:w="1134" w:type="dxa"/>
            <w:shd w:val="clear" w:color="auto" w:fill="FBE4D5" w:themeFill="accent2" w:themeFillTint="33"/>
          </w:tcPr>
          <w:p w14:paraId="00DE9505" w14:textId="77777777" w:rsidR="003717F0" w:rsidRPr="002E3CAE" w:rsidRDefault="003717F0" w:rsidP="009A7554">
            <w:pPr>
              <w:widowControl/>
              <w:spacing w:line="360" w:lineRule="auto"/>
              <w:jc w:val="center"/>
              <w:rPr>
                <w:rFonts w:ascii="Times New Roman" w:hAnsi="Times New Roman" w:cs="Times New Roman"/>
                <w:b/>
                <w:sz w:val="24"/>
                <w:szCs w:val="24"/>
              </w:rPr>
            </w:pPr>
            <w:r w:rsidRPr="002E3CAE">
              <w:rPr>
                <w:rFonts w:ascii="Times New Roman" w:hAnsi="Times New Roman" w:cs="Times New Roman"/>
                <w:sz w:val="24"/>
                <w:szCs w:val="24"/>
              </w:rPr>
              <w:t>263</w:t>
            </w:r>
          </w:p>
        </w:tc>
        <w:tc>
          <w:tcPr>
            <w:tcW w:w="1417" w:type="dxa"/>
            <w:shd w:val="clear" w:color="auto" w:fill="FBE4D5" w:themeFill="accent2" w:themeFillTint="33"/>
          </w:tcPr>
          <w:p w14:paraId="76079258" w14:textId="77777777" w:rsidR="003717F0" w:rsidRPr="002E3CAE" w:rsidRDefault="003717F0" w:rsidP="009A7554">
            <w:pPr>
              <w:widowControl/>
              <w:spacing w:line="360" w:lineRule="auto"/>
              <w:jc w:val="center"/>
              <w:rPr>
                <w:rFonts w:ascii="Times New Roman" w:hAnsi="Times New Roman" w:cs="Times New Roman"/>
                <w:b/>
                <w:sz w:val="24"/>
                <w:szCs w:val="24"/>
              </w:rPr>
            </w:pPr>
            <w:r w:rsidRPr="002E3CAE">
              <w:rPr>
                <w:rFonts w:ascii="Times New Roman" w:hAnsi="Times New Roman" w:cs="Times New Roman"/>
                <w:sz w:val="24"/>
                <w:szCs w:val="24"/>
              </w:rPr>
              <w:t>74</w:t>
            </w:r>
          </w:p>
        </w:tc>
        <w:tc>
          <w:tcPr>
            <w:tcW w:w="2268" w:type="dxa"/>
            <w:shd w:val="clear" w:color="auto" w:fill="FBE4D5" w:themeFill="accent2" w:themeFillTint="33"/>
          </w:tcPr>
          <w:p w14:paraId="1B8621C8"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12000 s at 1.492 V</w:t>
            </w:r>
          </w:p>
        </w:tc>
        <w:tc>
          <w:tcPr>
            <w:tcW w:w="1276" w:type="dxa"/>
            <w:gridSpan w:val="2"/>
            <w:shd w:val="clear" w:color="auto" w:fill="FBE4D5" w:themeFill="accent2" w:themeFillTint="33"/>
          </w:tcPr>
          <w:p w14:paraId="03CABEDD" w14:textId="7F9FB2AB" w:rsidR="003717F0" w:rsidRPr="002E3CAE" w:rsidRDefault="00FC4C63" w:rsidP="009A7554">
            <w:pPr>
              <w:widowControl/>
              <w:spacing w:line="360" w:lineRule="auto"/>
              <w:jc w:val="center"/>
              <w:rPr>
                <w:rFonts w:ascii="Times New Roman" w:eastAsiaTheme="minorEastAsia" w:hAnsi="Times New Roman" w:cs="Times New Roman"/>
                <w:b/>
                <w:sz w:val="24"/>
                <w:szCs w:val="24"/>
              </w:rPr>
            </w:pPr>
            <w:r w:rsidRPr="002E3CAE">
              <w:rPr>
                <w:rFonts w:ascii="Times New Roman" w:eastAsiaTheme="minorEastAsia" w:hAnsi="Times New Roman" w:cs="Times New Roman"/>
                <w:sz w:val="24"/>
                <w:szCs w:val="24"/>
              </w:rPr>
              <w:t>2</w:t>
            </w:r>
            <w:r w:rsidR="00F84337" w:rsidRPr="002E3CAE">
              <w:rPr>
                <w:rFonts w:ascii="Times New Roman" w:eastAsiaTheme="minorEastAsia" w:hAnsi="Times New Roman" w:cs="Times New Roman"/>
                <w:sz w:val="24"/>
                <w:szCs w:val="24"/>
              </w:rPr>
              <w:t>2</w:t>
            </w:r>
          </w:p>
        </w:tc>
      </w:tr>
      <w:tr w:rsidR="00532276" w:rsidRPr="002E3CAE" w14:paraId="568E7461" w14:textId="77777777" w:rsidTr="002737E2">
        <w:trPr>
          <w:jc w:val="center"/>
        </w:trPr>
        <w:tc>
          <w:tcPr>
            <w:tcW w:w="2127" w:type="dxa"/>
            <w:shd w:val="clear" w:color="auto" w:fill="D9E2F3" w:themeFill="accent1" w:themeFillTint="33"/>
          </w:tcPr>
          <w:p w14:paraId="34F366DD" w14:textId="77777777" w:rsidR="003717F0" w:rsidRPr="002E3CAE" w:rsidRDefault="003717F0" w:rsidP="009A7554">
            <w:pPr>
              <w:widowControl/>
              <w:spacing w:line="360" w:lineRule="auto"/>
              <w:rPr>
                <w:rFonts w:ascii="Times New Roman" w:hAnsi="Times New Roman" w:cs="Times New Roman"/>
                <w:sz w:val="24"/>
                <w:szCs w:val="24"/>
              </w:rPr>
            </w:pPr>
            <w:proofErr w:type="spellStart"/>
            <w:r w:rsidRPr="002E3CAE">
              <w:rPr>
                <w:rFonts w:ascii="Times New Roman" w:hAnsi="Times New Roman" w:cs="Times New Roman"/>
                <w:sz w:val="24"/>
                <w:szCs w:val="24"/>
              </w:rPr>
              <w:t>CoFe</w:t>
            </w:r>
            <w:proofErr w:type="spellEnd"/>
            <w:r w:rsidRPr="002E3CAE">
              <w:rPr>
                <w:rFonts w:ascii="Times New Roman" w:hAnsi="Times New Roman" w:cs="Times New Roman"/>
                <w:sz w:val="24"/>
                <w:szCs w:val="24"/>
              </w:rPr>
              <w:t>-MOF</w:t>
            </w:r>
          </w:p>
        </w:tc>
        <w:tc>
          <w:tcPr>
            <w:tcW w:w="1559" w:type="dxa"/>
            <w:shd w:val="clear" w:color="auto" w:fill="D9E2F3" w:themeFill="accent1" w:themeFillTint="33"/>
          </w:tcPr>
          <w:p w14:paraId="78BDF410"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D9E2F3" w:themeFill="accent1" w:themeFillTint="33"/>
          </w:tcPr>
          <w:p w14:paraId="2A490A77"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265</w:t>
            </w:r>
          </w:p>
        </w:tc>
        <w:tc>
          <w:tcPr>
            <w:tcW w:w="1417" w:type="dxa"/>
            <w:shd w:val="clear" w:color="auto" w:fill="D9E2F3" w:themeFill="accent1" w:themeFillTint="33"/>
          </w:tcPr>
          <w:p w14:paraId="4F234C6C"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44</w:t>
            </w:r>
          </w:p>
        </w:tc>
        <w:tc>
          <w:tcPr>
            <w:tcW w:w="2268" w:type="dxa"/>
            <w:shd w:val="clear" w:color="auto" w:fill="D9E2F3" w:themeFill="accent1" w:themeFillTint="33"/>
          </w:tcPr>
          <w:p w14:paraId="1837B93B" w14:textId="033EEACD"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 xml:space="preserve">40 h at 10 </w:t>
            </w:r>
            <w:bookmarkStart w:id="210" w:name="OLE_LINK5"/>
            <w:bookmarkStart w:id="211" w:name="OLE_LINK6"/>
            <w:r w:rsidRPr="002E3CAE">
              <w:rPr>
                <w:rFonts w:ascii="Times New Roman" w:hAnsi="Times New Roman" w:cs="Times New Roman"/>
                <w:sz w:val="24"/>
                <w:szCs w:val="24"/>
              </w:rPr>
              <w:t>mA cm</w:t>
            </w:r>
            <w:r w:rsidRPr="002E3CAE">
              <w:rPr>
                <w:rFonts w:ascii="Times New Roman" w:hAnsi="Times New Roman" w:cs="Times New Roman"/>
                <w:sz w:val="24"/>
                <w:szCs w:val="24"/>
                <w:vertAlign w:val="superscript"/>
              </w:rPr>
              <w:t>-2</w:t>
            </w:r>
            <w:bookmarkEnd w:id="210"/>
            <w:bookmarkEnd w:id="211"/>
          </w:p>
        </w:tc>
        <w:tc>
          <w:tcPr>
            <w:tcW w:w="1276" w:type="dxa"/>
            <w:gridSpan w:val="2"/>
            <w:shd w:val="clear" w:color="auto" w:fill="D9E2F3" w:themeFill="accent1" w:themeFillTint="33"/>
          </w:tcPr>
          <w:p w14:paraId="2CC9D8C9" w14:textId="1E7CEF01" w:rsidR="003717F0" w:rsidRPr="002E3CAE" w:rsidRDefault="00FC4C63"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2</w:t>
            </w:r>
            <w:r w:rsidR="00F84337" w:rsidRPr="002E3CAE">
              <w:rPr>
                <w:rFonts w:ascii="Times New Roman" w:eastAsiaTheme="minorEastAsia" w:hAnsi="Times New Roman" w:cs="Times New Roman"/>
                <w:sz w:val="24"/>
                <w:szCs w:val="24"/>
              </w:rPr>
              <w:t>3</w:t>
            </w:r>
          </w:p>
        </w:tc>
      </w:tr>
      <w:tr w:rsidR="00532276" w:rsidRPr="002E3CAE" w14:paraId="5A56F2C8" w14:textId="77777777" w:rsidTr="002737E2">
        <w:trPr>
          <w:jc w:val="center"/>
        </w:trPr>
        <w:tc>
          <w:tcPr>
            <w:tcW w:w="2127" w:type="dxa"/>
            <w:shd w:val="clear" w:color="auto" w:fill="FBE4D5" w:themeFill="accent2" w:themeFillTint="33"/>
          </w:tcPr>
          <w:p w14:paraId="32139384"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0.5</w:t>
            </w:r>
            <w:r w:rsidRPr="002E3CAE">
              <w:rPr>
                <w:rFonts w:ascii="Times New Roman" w:hAnsi="Times New Roman" w:cs="Times New Roman"/>
                <w:sz w:val="24"/>
                <w:szCs w:val="24"/>
              </w:rPr>
              <w:t>Co</w:t>
            </w:r>
            <w:r w:rsidRPr="002E3CAE">
              <w:rPr>
                <w:rFonts w:ascii="Times New Roman" w:hAnsi="Times New Roman" w:cs="Times New Roman"/>
                <w:sz w:val="24"/>
                <w:szCs w:val="24"/>
                <w:vertAlign w:val="subscript"/>
              </w:rPr>
              <w:t>0.5</w:t>
            </w:r>
            <w:r w:rsidRPr="002E3CAE">
              <w:rPr>
                <w:rFonts w:ascii="Times New Roman" w:hAnsi="Times New Roman" w:cs="Times New Roman"/>
                <w:sz w:val="24"/>
                <w:szCs w:val="24"/>
              </w:rPr>
              <w:t>-MOF-74</w:t>
            </w:r>
          </w:p>
        </w:tc>
        <w:tc>
          <w:tcPr>
            <w:tcW w:w="1559" w:type="dxa"/>
            <w:shd w:val="clear" w:color="auto" w:fill="FBE4D5" w:themeFill="accent2" w:themeFillTint="33"/>
          </w:tcPr>
          <w:p w14:paraId="340F0678"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FBE4D5" w:themeFill="accent2" w:themeFillTint="33"/>
          </w:tcPr>
          <w:p w14:paraId="3F78096D"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270</w:t>
            </w:r>
          </w:p>
        </w:tc>
        <w:tc>
          <w:tcPr>
            <w:tcW w:w="1417" w:type="dxa"/>
            <w:shd w:val="clear" w:color="auto" w:fill="FBE4D5" w:themeFill="accent2" w:themeFillTint="33"/>
          </w:tcPr>
          <w:p w14:paraId="7B0E80A6"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49</w:t>
            </w:r>
          </w:p>
        </w:tc>
        <w:tc>
          <w:tcPr>
            <w:tcW w:w="2268" w:type="dxa"/>
            <w:shd w:val="clear" w:color="auto" w:fill="FBE4D5" w:themeFill="accent2" w:themeFillTint="33"/>
          </w:tcPr>
          <w:p w14:paraId="766A4947"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w:t>
            </w:r>
          </w:p>
        </w:tc>
        <w:tc>
          <w:tcPr>
            <w:tcW w:w="1276" w:type="dxa"/>
            <w:gridSpan w:val="2"/>
            <w:shd w:val="clear" w:color="auto" w:fill="FBE4D5" w:themeFill="accent2" w:themeFillTint="33"/>
          </w:tcPr>
          <w:p w14:paraId="668A1510" w14:textId="5894F7DE"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2</w:t>
            </w:r>
            <w:r w:rsidR="00F84337" w:rsidRPr="002E3CAE">
              <w:rPr>
                <w:rFonts w:ascii="Times New Roman" w:eastAsiaTheme="minorEastAsia" w:hAnsi="Times New Roman" w:cs="Times New Roman"/>
                <w:sz w:val="24"/>
                <w:szCs w:val="24"/>
              </w:rPr>
              <w:t>4</w:t>
            </w:r>
          </w:p>
        </w:tc>
      </w:tr>
      <w:tr w:rsidR="00532276" w:rsidRPr="002E3CAE" w14:paraId="19B59B80" w14:textId="77777777" w:rsidTr="002737E2">
        <w:trPr>
          <w:jc w:val="center"/>
        </w:trPr>
        <w:tc>
          <w:tcPr>
            <w:tcW w:w="2127" w:type="dxa"/>
            <w:shd w:val="clear" w:color="auto" w:fill="D9E2F3" w:themeFill="accent1" w:themeFillTint="33"/>
          </w:tcPr>
          <w:p w14:paraId="54ACD90B" w14:textId="77777777" w:rsidR="003717F0" w:rsidRPr="002E3CAE" w:rsidRDefault="003717F0" w:rsidP="009A7554">
            <w:pPr>
              <w:widowControl/>
              <w:spacing w:line="360" w:lineRule="auto"/>
              <w:rPr>
                <w:rFonts w:ascii="Times New Roman" w:hAnsi="Times New Roman" w:cs="Times New Roman"/>
                <w:sz w:val="24"/>
                <w:szCs w:val="24"/>
              </w:rPr>
            </w:pPr>
            <w:bookmarkStart w:id="212" w:name="_Hlk207489035"/>
            <w:r w:rsidRPr="002E3CAE">
              <w:rPr>
                <w:rFonts w:ascii="Times New Roman" w:hAnsi="Times New Roman" w:cs="Times New Roman"/>
                <w:sz w:val="24"/>
                <w:szCs w:val="24"/>
              </w:rPr>
              <w:t>NiCoFe-MOF-74</w:t>
            </w:r>
          </w:p>
        </w:tc>
        <w:tc>
          <w:tcPr>
            <w:tcW w:w="1559" w:type="dxa"/>
            <w:shd w:val="clear" w:color="auto" w:fill="D9E2F3" w:themeFill="accent1" w:themeFillTint="33"/>
          </w:tcPr>
          <w:p w14:paraId="060F548A"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D9E2F3" w:themeFill="accent1" w:themeFillTint="33"/>
          </w:tcPr>
          <w:p w14:paraId="152AE7EF"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270</w:t>
            </w:r>
          </w:p>
        </w:tc>
        <w:tc>
          <w:tcPr>
            <w:tcW w:w="1417" w:type="dxa"/>
            <w:shd w:val="clear" w:color="auto" w:fill="D9E2F3" w:themeFill="accent1" w:themeFillTint="33"/>
          </w:tcPr>
          <w:p w14:paraId="2A107F56"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89</w:t>
            </w:r>
          </w:p>
        </w:tc>
        <w:tc>
          <w:tcPr>
            <w:tcW w:w="2268" w:type="dxa"/>
            <w:shd w:val="clear" w:color="auto" w:fill="D9E2F3" w:themeFill="accent1" w:themeFillTint="33"/>
          </w:tcPr>
          <w:p w14:paraId="55F1D2F8"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8 h at 1.47 V</w:t>
            </w:r>
          </w:p>
        </w:tc>
        <w:tc>
          <w:tcPr>
            <w:tcW w:w="1276" w:type="dxa"/>
            <w:gridSpan w:val="2"/>
            <w:shd w:val="clear" w:color="auto" w:fill="D9E2F3" w:themeFill="accent1" w:themeFillTint="33"/>
          </w:tcPr>
          <w:p w14:paraId="39374DEF" w14:textId="22CDCBC9"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2</w:t>
            </w:r>
            <w:r w:rsidR="00F84337" w:rsidRPr="002E3CAE">
              <w:rPr>
                <w:rFonts w:ascii="Times New Roman" w:eastAsiaTheme="minorEastAsia" w:hAnsi="Times New Roman" w:cs="Times New Roman"/>
                <w:sz w:val="24"/>
                <w:szCs w:val="24"/>
              </w:rPr>
              <w:t>5</w:t>
            </w:r>
          </w:p>
        </w:tc>
      </w:tr>
      <w:bookmarkEnd w:id="212"/>
      <w:tr w:rsidR="00532276" w:rsidRPr="002E3CAE" w14:paraId="1CAB6FBC" w14:textId="77777777" w:rsidTr="002737E2">
        <w:trPr>
          <w:jc w:val="center"/>
        </w:trPr>
        <w:tc>
          <w:tcPr>
            <w:tcW w:w="2127" w:type="dxa"/>
            <w:shd w:val="clear" w:color="auto" w:fill="FBE4D5" w:themeFill="accent2" w:themeFillTint="33"/>
          </w:tcPr>
          <w:p w14:paraId="671B3086"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2D MOF LM-160-12</w:t>
            </w:r>
          </w:p>
        </w:tc>
        <w:tc>
          <w:tcPr>
            <w:tcW w:w="1559" w:type="dxa"/>
            <w:shd w:val="clear" w:color="auto" w:fill="FBE4D5" w:themeFill="accent2" w:themeFillTint="33"/>
          </w:tcPr>
          <w:p w14:paraId="19217945"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FBE4D5" w:themeFill="accent2" w:themeFillTint="33"/>
          </w:tcPr>
          <w:p w14:paraId="343617D2"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274</w:t>
            </w:r>
          </w:p>
        </w:tc>
        <w:tc>
          <w:tcPr>
            <w:tcW w:w="1417" w:type="dxa"/>
            <w:shd w:val="clear" w:color="auto" w:fill="FBE4D5" w:themeFill="accent2" w:themeFillTint="33"/>
          </w:tcPr>
          <w:p w14:paraId="1A3C9F45"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46.7</w:t>
            </w:r>
          </w:p>
        </w:tc>
        <w:tc>
          <w:tcPr>
            <w:tcW w:w="2268" w:type="dxa"/>
            <w:shd w:val="clear" w:color="auto" w:fill="FBE4D5" w:themeFill="accent2" w:themeFillTint="33"/>
          </w:tcPr>
          <w:p w14:paraId="22B6D496"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10 h at 10 mA cm</w:t>
            </w:r>
            <w:r w:rsidRPr="002E3CAE">
              <w:rPr>
                <w:rFonts w:ascii="Times New Roman" w:hAnsi="Times New Roman" w:cs="Times New Roman"/>
                <w:sz w:val="24"/>
                <w:szCs w:val="24"/>
                <w:vertAlign w:val="superscript"/>
              </w:rPr>
              <w:t>-2</w:t>
            </w:r>
          </w:p>
        </w:tc>
        <w:tc>
          <w:tcPr>
            <w:tcW w:w="1276" w:type="dxa"/>
            <w:gridSpan w:val="2"/>
            <w:shd w:val="clear" w:color="auto" w:fill="FBE4D5" w:themeFill="accent2" w:themeFillTint="33"/>
          </w:tcPr>
          <w:p w14:paraId="5B065303" w14:textId="0C8FA3D6"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2</w:t>
            </w:r>
            <w:r w:rsidR="00F84337" w:rsidRPr="002E3CAE">
              <w:rPr>
                <w:rFonts w:ascii="Times New Roman" w:eastAsiaTheme="minorEastAsia" w:hAnsi="Times New Roman" w:cs="Times New Roman"/>
                <w:sz w:val="24"/>
                <w:szCs w:val="24"/>
              </w:rPr>
              <w:t>6</w:t>
            </w:r>
          </w:p>
        </w:tc>
      </w:tr>
      <w:tr w:rsidR="00532276" w:rsidRPr="002E3CAE" w14:paraId="504675CE" w14:textId="77777777" w:rsidTr="002737E2">
        <w:trPr>
          <w:jc w:val="center"/>
        </w:trPr>
        <w:tc>
          <w:tcPr>
            <w:tcW w:w="2127" w:type="dxa"/>
            <w:shd w:val="clear" w:color="auto" w:fill="D9E2F3" w:themeFill="accent1" w:themeFillTint="33"/>
          </w:tcPr>
          <w:p w14:paraId="77EA4A5F"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Co</w:t>
            </w:r>
            <w:r w:rsidRPr="002E3CAE">
              <w:rPr>
                <w:rFonts w:ascii="Times New Roman" w:hAnsi="Times New Roman" w:cs="Times New Roman"/>
                <w:sz w:val="24"/>
                <w:szCs w:val="24"/>
                <w:vertAlign w:val="subscript"/>
              </w:rPr>
              <w:t>0.6</w:t>
            </w:r>
            <w:r w:rsidRPr="002E3CAE">
              <w:rPr>
                <w:rFonts w:ascii="Times New Roman" w:hAnsi="Times New Roman" w:cs="Times New Roman"/>
                <w:sz w:val="24"/>
                <w:szCs w:val="24"/>
              </w:rPr>
              <w:t>Fe</w:t>
            </w:r>
            <w:r w:rsidRPr="002E3CAE">
              <w:rPr>
                <w:rFonts w:ascii="Times New Roman" w:hAnsi="Times New Roman" w:cs="Times New Roman"/>
                <w:sz w:val="24"/>
                <w:szCs w:val="24"/>
                <w:vertAlign w:val="subscript"/>
              </w:rPr>
              <w:t>0.4</w:t>
            </w:r>
            <w:r w:rsidRPr="002E3CAE">
              <w:rPr>
                <w:rFonts w:ascii="Times New Roman" w:hAnsi="Times New Roman" w:cs="Times New Roman"/>
                <w:sz w:val="24"/>
                <w:szCs w:val="24"/>
              </w:rPr>
              <w:t>-MOF-74</w:t>
            </w:r>
          </w:p>
        </w:tc>
        <w:tc>
          <w:tcPr>
            <w:tcW w:w="1559" w:type="dxa"/>
            <w:shd w:val="clear" w:color="auto" w:fill="D9E2F3" w:themeFill="accent1" w:themeFillTint="33"/>
          </w:tcPr>
          <w:p w14:paraId="72341EDC"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D9E2F3" w:themeFill="accent1" w:themeFillTint="33"/>
          </w:tcPr>
          <w:p w14:paraId="5490E3F8"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280</w:t>
            </w:r>
          </w:p>
        </w:tc>
        <w:tc>
          <w:tcPr>
            <w:tcW w:w="1417" w:type="dxa"/>
            <w:shd w:val="clear" w:color="auto" w:fill="D9E2F3" w:themeFill="accent1" w:themeFillTint="33"/>
          </w:tcPr>
          <w:p w14:paraId="55867949"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56</w:t>
            </w:r>
          </w:p>
        </w:tc>
        <w:tc>
          <w:tcPr>
            <w:tcW w:w="2268" w:type="dxa"/>
            <w:shd w:val="clear" w:color="auto" w:fill="D9E2F3" w:themeFill="accent1" w:themeFillTint="33"/>
          </w:tcPr>
          <w:p w14:paraId="22E7B758"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12 h at 1.51 V</w:t>
            </w:r>
          </w:p>
        </w:tc>
        <w:tc>
          <w:tcPr>
            <w:tcW w:w="1276" w:type="dxa"/>
            <w:gridSpan w:val="2"/>
            <w:shd w:val="clear" w:color="auto" w:fill="D9E2F3" w:themeFill="accent1" w:themeFillTint="33"/>
          </w:tcPr>
          <w:p w14:paraId="2E716BEF" w14:textId="27AE7FBF"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2</w:t>
            </w:r>
            <w:r w:rsidR="00F84337" w:rsidRPr="002E3CAE">
              <w:rPr>
                <w:rFonts w:ascii="Times New Roman" w:eastAsiaTheme="minorEastAsia" w:hAnsi="Times New Roman" w:cs="Times New Roman"/>
                <w:sz w:val="24"/>
                <w:szCs w:val="24"/>
              </w:rPr>
              <w:t>7</w:t>
            </w:r>
          </w:p>
        </w:tc>
      </w:tr>
      <w:tr w:rsidR="00532276" w:rsidRPr="002E3CAE" w14:paraId="0FFAEDBB" w14:textId="77777777" w:rsidTr="002737E2">
        <w:trPr>
          <w:jc w:val="center"/>
        </w:trPr>
        <w:tc>
          <w:tcPr>
            <w:tcW w:w="2127" w:type="dxa"/>
            <w:shd w:val="clear" w:color="auto" w:fill="FBE4D5" w:themeFill="accent2" w:themeFillTint="33"/>
          </w:tcPr>
          <w:p w14:paraId="3A2252B4" w14:textId="77777777" w:rsidR="003717F0" w:rsidRPr="002E3CAE" w:rsidRDefault="003717F0" w:rsidP="009A7554">
            <w:pPr>
              <w:widowControl/>
              <w:spacing w:line="360" w:lineRule="auto"/>
              <w:rPr>
                <w:rFonts w:ascii="Times New Roman" w:hAnsi="Times New Roman" w:cs="Times New Roman"/>
                <w:sz w:val="24"/>
                <w:szCs w:val="24"/>
              </w:rPr>
            </w:pPr>
            <w:bookmarkStart w:id="213" w:name="_Hlk207488946"/>
            <w:r w:rsidRPr="002E3CAE">
              <w:rPr>
                <w:rFonts w:ascii="Times New Roman" w:hAnsi="Times New Roman" w:cs="Times New Roman"/>
                <w:sz w:val="24"/>
                <w:szCs w:val="24"/>
              </w:rPr>
              <w:t>Fe:2D-Co-NS</w:t>
            </w:r>
          </w:p>
        </w:tc>
        <w:tc>
          <w:tcPr>
            <w:tcW w:w="1559" w:type="dxa"/>
            <w:shd w:val="clear" w:color="auto" w:fill="FBE4D5" w:themeFill="accent2" w:themeFillTint="33"/>
          </w:tcPr>
          <w:p w14:paraId="51CB8853"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1M KOH</w:t>
            </w:r>
          </w:p>
        </w:tc>
        <w:tc>
          <w:tcPr>
            <w:tcW w:w="1134" w:type="dxa"/>
            <w:shd w:val="clear" w:color="auto" w:fill="FBE4D5" w:themeFill="accent2" w:themeFillTint="33"/>
          </w:tcPr>
          <w:p w14:paraId="0839B631"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282</w:t>
            </w:r>
          </w:p>
        </w:tc>
        <w:tc>
          <w:tcPr>
            <w:tcW w:w="1417" w:type="dxa"/>
            <w:shd w:val="clear" w:color="auto" w:fill="FBE4D5" w:themeFill="accent2" w:themeFillTint="33"/>
          </w:tcPr>
          <w:p w14:paraId="290F27B4"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59</w:t>
            </w:r>
          </w:p>
        </w:tc>
        <w:tc>
          <w:tcPr>
            <w:tcW w:w="2268" w:type="dxa"/>
            <w:shd w:val="clear" w:color="auto" w:fill="FBE4D5" w:themeFill="accent2" w:themeFillTint="33"/>
          </w:tcPr>
          <w:p w14:paraId="4572FD2E"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96 h at 10 mA cm</w:t>
            </w:r>
            <w:r w:rsidRPr="002E3CAE">
              <w:rPr>
                <w:rFonts w:ascii="Times New Roman" w:hAnsi="Times New Roman" w:cs="Times New Roman"/>
                <w:sz w:val="24"/>
                <w:szCs w:val="24"/>
                <w:vertAlign w:val="superscript"/>
              </w:rPr>
              <w:t>-2</w:t>
            </w:r>
          </w:p>
        </w:tc>
        <w:tc>
          <w:tcPr>
            <w:tcW w:w="1276" w:type="dxa"/>
            <w:gridSpan w:val="2"/>
            <w:shd w:val="clear" w:color="auto" w:fill="FBE4D5" w:themeFill="accent2" w:themeFillTint="33"/>
          </w:tcPr>
          <w:p w14:paraId="6767B0EA" w14:textId="5B23CE4C"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2</w:t>
            </w:r>
            <w:r w:rsidR="00F84337" w:rsidRPr="002E3CAE">
              <w:rPr>
                <w:rFonts w:ascii="Times New Roman" w:eastAsiaTheme="minorEastAsia" w:hAnsi="Times New Roman" w:cs="Times New Roman"/>
                <w:sz w:val="24"/>
                <w:szCs w:val="24"/>
              </w:rPr>
              <w:t>8</w:t>
            </w:r>
          </w:p>
        </w:tc>
      </w:tr>
      <w:tr w:rsidR="00532276" w:rsidRPr="002E3CAE" w14:paraId="1241BADF" w14:textId="77777777" w:rsidTr="00FA5C6C">
        <w:trPr>
          <w:jc w:val="center"/>
        </w:trPr>
        <w:tc>
          <w:tcPr>
            <w:tcW w:w="2127" w:type="dxa"/>
            <w:shd w:val="clear" w:color="auto" w:fill="D9E2F3" w:themeFill="accent1" w:themeFillTint="33"/>
          </w:tcPr>
          <w:p w14:paraId="287EE7EA" w14:textId="77777777" w:rsidR="003717F0" w:rsidRPr="002E3CAE" w:rsidRDefault="003717F0" w:rsidP="009A7554">
            <w:pPr>
              <w:widowControl/>
              <w:spacing w:line="360" w:lineRule="auto"/>
              <w:rPr>
                <w:rFonts w:ascii="Times New Roman" w:hAnsi="Times New Roman" w:cs="Times New Roman"/>
                <w:sz w:val="24"/>
                <w:szCs w:val="24"/>
              </w:rPr>
            </w:pPr>
            <w:bookmarkStart w:id="214" w:name="OLE_LINK2"/>
            <w:bookmarkStart w:id="215" w:name="OLE_LINK9"/>
            <w:bookmarkStart w:id="216" w:name="_Hlk139379165"/>
            <w:bookmarkEnd w:id="213"/>
            <w:r w:rsidRPr="002E3CAE">
              <w:rPr>
                <w:rFonts w:ascii="Times New Roman" w:hAnsi="Times New Roman" w:cs="Times New Roman"/>
                <w:sz w:val="24"/>
                <w:szCs w:val="24"/>
              </w:rPr>
              <w:t>A</w:t>
            </w:r>
            <w:r w:rsidRPr="002E3CAE">
              <w:rPr>
                <w:rFonts w:ascii="Times New Roman" w:hAnsi="Times New Roman" w:cs="Times New Roman"/>
                <w:sz w:val="24"/>
                <w:szCs w:val="24"/>
                <w:vertAlign w:val="subscript"/>
              </w:rPr>
              <w:t>2.7</w:t>
            </w:r>
            <w:r w:rsidRPr="002E3CAE">
              <w:rPr>
                <w:rFonts w:ascii="Times New Roman" w:hAnsi="Times New Roman" w:cs="Times New Roman"/>
                <w:sz w:val="24"/>
                <w:szCs w:val="24"/>
              </w:rPr>
              <w:t>B-MOF-FeCo</w:t>
            </w:r>
            <w:r w:rsidRPr="002E3CAE">
              <w:rPr>
                <w:rFonts w:ascii="Times New Roman" w:hAnsi="Times New Roman" w:cs="Times New Roman"/>
                <w:sz w:val="24"/>
                <w:szCs w:val="24"/>
                <w:vertAlign w:val="subscript"/>
              </w:rPr>
              <w:t>1.6</w:t>
            </w:r>
            <w:bookmarkEnd w:id="214"/>
            <w:bookmarkEnd w:id="215"/>
          </w:p>
        </w:tc>
        <w:tc>
          <w:tcPr>
            <w:tcW w:w="1559" w:type="dxa"/>
            <w:shd w:val="clear" w:color="auto" w:fill="D9E2F3" w:themeFill="accent1" w:themeFillTint="33"/>
          </w:tcPr>
          <w:p w14:paraId="2793D2B4"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shd w:val="clear" w:color="auto" w:fill="D9E2F3" w:themeFill="accent1" w:themeFillTint="33"/>
          </w:tcPr>
          <w:p w14:paraId="6D06FCEF"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288</w:t>
            </w:r>
          </w:p>
        </w:tc>
        <w:tc>
          <w:tcPr>
            <w:tcW w:w="1417" w:type="dxa"/>
            <w:shd w:val="clear" w:color="auto" w:fill="D9E2F3" w:themeFill="accent1" w:themeFillTint="33"/>
          </w:tcPr>
          <w:p w14:paraId="402249D8"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39</w:t>
            </w:r>
          </w:p>
        </w:tc>
        <w:tc>
          <w:tcPr>
            <w:tcW w:w="2410" w:type="dxa"/>
            <w:gridSpan w:val="2"/>
            <w:shd w:val="clear" w:color="auto" w:fill="D9E2F3" w:themeFill="accent1" w:themeFillTint="33"/>
          </w:tcPr>
          <w:p w14:paraId="7E77C865" w14:textId="5EE37DDD"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38000</w:t>
            </w:r>
            <w:r w:rsidR="00FA5C6C"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s at 10 mA cm</w:t>
            </w:r>
            <w:r w:rsidRPr="002E3CAE">
              <w:rPr>
                <w:rFonts w:ascii="Times New Roman" w:hAnsi="Times New Roman" w:cs="Times New Roman"/>
                <w:sz w:val="24"/>
                <w:szCs w:val="24"/>
                <w:vertAlign w:val="superscript"/>
              </w:rPr>
              <w:t>-2</w:t>
            </w:r>
          </w:p>
        </w:tc>
        <w:tc>
          <w:tcPr>
            <w:tcW w:w="1134" w:type="dxa"/>
            <w:shd w:val="clear" w:color="auto" w:fill="D9E2F3" w:themeFill="accent1" w:themeFillTint="33"/>
          </w:tcPr>
          <w:p w14:paraId="544FBE3B" w14:textId="3D57E700" w:rsidR="003717F0" w:rsidRPr="002E3CAE" w:rsidRDefault="00136BBB"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2</w:t>
            </w:r>
            <w:r w:rsidR="00F84337" w:rsidRPr="002E3CAE">
              <w:rPr>
                <w:rFonts w:ascii="Times New Roman" w:eastAsiaTheme="minorEastAsia" w:hAnsi="Times New Roman" w:cs="Times New Roman"/>
                <w:sz w:val="24"/>
                <w:szCs w:val="24"/>
              </w:rPr>
              <w:t>9</w:t>
            </w:r>
          </w:p>
        </w:tc>
      </w:tr>
      <w:bookmarkEnd w:id="216"/>
      <w:tr w:rsidR="00532276" w:rsidRPr="002E3CAE" w14:paraId="0506CDEC" w14:textId="77777777" w:rsidTr="002737E2">
        <w:trPr>
          <w:jc w:val="center"/>
        </w:trPr>
        <w:tc>
          <w:tcPr>
            <w:tcW w:w="2127" w:type="dxa"/>
            <w:tcBorders>
              <w:bottom w:val="single" w:sz="4" w:space="0" w:color="auto"/>
            </w:tcBorders>
            <w:shd w:val="clear" w:color="auto" w:fill="FBE4D5" w:themeFill="accent2" w:themeFillTint="33"/>
          </w:tcPr>
          <w:p w14:paraId="7EAAC3E4"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lastRenderedPageBreak/>
              <w:t>Br-Ni-MOF</w:t>
            </w:r>
          </w:p>
        </w:tc>
        <w:tc>
          <w:tcPr>
            <w:tcW w:w="1559" w:type="dxa"/>
            <w:tcBorders>
              <w:bottom w:val="single" w:sz="4" w:space="0" w:color="auto"/>
            </w:tcBorders>
            <w:shd w:val="clear" w:color="auto" w:fill="FBE4D5" w:themeFill="accent2" w:themeFillTint="33"/>
          </w:tcPr>
          <w:p w14:paraId="7829FB95"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134" w:type="dxa"/>
            <w:tcBorders>
              <w:bottom w:val="single" w:sz="4" w:space="0" w:color="auto"/>
            </w:tcBorders>
            <w:shd w:val="clear" w:color="auto" w:fill="FBE4D5" w:themeFill="accent2" w:themeFillTint="33"/>
          </w:tcPr>
          <w:p w14:paraId="7DA589C6"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306</w:t>
            </w:r>
          </w:p>
        </w:tc>
        <w:tc>
          <w:tcPr>
            <w:tcW w:w="1417" w:type="dxa"/>
            <w:tcBorders>
              <w:bottom w:val="single" w:sz="4" w:space="0" w:color="auto"/>
            </w:tcBorders>
            <w:shd w:val="clear" w:color="auto" w:fill="FBE4D5" w:themeFill="accent2" w:themeFillTint="33"/>
          </w:tcPr>
          <w:p w14:paraId="52A35A81" w14:textId="77777777" w:rsidR="003717F0" w:rsidRPr="002E3CAE" w:rsidRDefault="003717F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79.1</w:t>
            </w:r>
          </w:p>
        </w:tc>
        <w:tc>
          <w:tcPr>
            <w:tcW w:w="2268" w:type="dxa"/>
            <w:tcBorders>
              <w:bottom w:val="single" w:sz="4" w:space="0" w:color="auto"/>
            </w:tcBorders>
            <w:shd w:val="clear" w:color="auto" w:fill="FBE4D5" w:themeFill="accent2" w:themeFillTint="33"/>
          </w:tcPr>
          <w:p w14:paraId="5FD3DE27" w14:textId="77777777" w:rsidR="003717F0" w:rsidRPr="002E3CAE" w:rsidRDefault="003717F0" w:rsidP="009A7554">
            <w:pPr>
              <w:widowControl/>
              <w:spacing w:line="360" w:lineRule="auto"/>
              <w:rPr>
                <w:rFonts w:ascii="Times New Roman" w:hAnsi="Times New Roman" w:cs="Times New Roman"/>
                <w:sz w:val="24"/>
                <w:szCs w:val="24"/>
              </w:rPr>
            </w:pPr>
            <w:r w:rsidRPr="002E3CAE">
              <w:rPr>
                <w:rFonts w:ascii="Times New Roman" w:hAnsi="Times New Roman" w:cs="Times New Roman"/>
                <w:sz w:val="24"/>
                <w:szCs w:val="24"/>
              </w:rPr>
              <w:t>100 h at 10 mA cm</w:t>
            </w:r>
            <w:r w:rsidRPr="002E3CAE">
              <w:rPr>
                <w:rFonts w:ascii="Times New Roman" w:hAnsi="Times New Roman" w:cs="Times New Roman"/>
                <w:sz w:val="24"/>
                <w:szCs w:val="24"/>
                <w:vertAlign w:val="superscript"/>
              </w:rPr>
              <w:t>-2</w:t>
            </w:r>
          </w:p>
        </w:tc>
        <w:tc>
          <w:tcPr>
            <w:tcW w:w="1276" w:type="dxa"/>
            <w:gridSpan w:val="2"/>
            <w:tcBorders>
              <w:bottom w:val="single" w:sz="4" w:space="0" w:color="auto"/>
            </w:tcBorders>
            <w:shd w:val="clear" w:color="auto" w:fill="FBE4D5" w:themeFill="accent2" w:themeFillTint="33"/>
          </w:tcPr>
          <w:p w14:paraId="5DFE6F75" w14:textId="107CF2F7" w:rsidR="003717F0" w:rsidRPr="002E3CAE" w:rsidRDefault="00F84337" w:rsidP="009A7554">
            <w:pPr>
              <w:widowControl/>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30</w:t>
            </w:r>
          </w:p>
        </w:tc>
      </w:tr>
    </w:tbl>
    <w:p w14:paraId="77D9A786" w14:textId="77777777" w:rsidR="00D91B74" w:rsidRPr="002E3CAE" w:rsidRDefault="00D91B74"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65036362" w14:textId="0D044AAE" w:rsidR="002737E2" w:rsidRPr="002E3CAE" w:rsidRDefault="002737E2" w:rsidP="009A7554">
      <w:pPr>
        <w:pStyle w:val="af3"/>
        <w:keepNext/>
        <w:spacing w:line="360" w:lineRule="auto"/>
        <w:rPr>
          <w:rFonts w:ascii="Times New Roman" w:eastAsiaTheme="minorEastAsia" w:hAnsi="Times New Roman" w:cs="Times New Roman"/>
          <w:vanish/>
          <w:sz w:val="24"/>
          <w:szCs w:val="24"/>
          <w:specVanish/>
        </w:rPr>
      </w:pPr>
      <w:bookmarkStart w:id="217" w:name="_Toc207399159"/>
      <w:r w:rsidRPr="002E3CAE">
        <w:rPr>
          <w:rFonts w:ascii="Times New Roman" w:hAnsi="Times New Roman" w:cs="Times New Roman"/>
          <w:sz w:val="24"/>
          <w:szCs w:val="24"/>
        </w:rPr>
        <w:lastRenderedPageBreak/>
        <w:t xml:space="preserve">Supplementary Table </w:t>
      </w:r>
      <w:r w:rsidR="005C2260" w:rsidRPr="002E3CAE">
        <w:rPr>
          <w:rFonts w:ascii="Times New Roman" w:eastAsiaTheme="minorEastAsia" w:hAnsi="Times New Roman" w:cs="Times New Roman"/>
          <w:sz w:val="24"/>
          <w:szCs w:val="24"/>
        </w:rPr>
        <w:t>9</w:t>
      </w:r>
      <w:bookmarkEnd w:id="217"/>
    </w:p>
    <w:p w14:paraId="4A264C4D" w14:textId="3FE5ADEA" w:rsidR="002737E2" w:rsidRPr="002E3CAE" w:rsidRDefault="002737E2" w:rsidP="009A7554">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b/>
          <w:bCs/>
          <w:sz w:val="24"/>
          <w:szCs w:val="24"/>
        </w:rPr>
        <w:t xml:space="preserve"> </w:t>
      </w:r>
      <w:r w:rsidRPr="002E3CAE">
        <w:rPr>
          <w:rFonts w:ascii="Times New Roman" w:hAnsi="Times New Roman" w:cs="Times New Roman"/>
          <w:sz w:val="24"/>
          <w:szCs w:val="24"/>
        </w:rPr>
        <w:t>ICP-AES analysis of Co content in Co-MOFs.</w:t>
      </w:r>
    </w:p>
    <w:tbl>
      <w:tblPr>
        <w:tblStyle w:val="a9"/>
        <w:tblW w:w="0" w:type="auto"/>
        <w:jc w:val="center"/>
        <w:tblLook w:val="04A0" w:firstRow="1" w:lastRow="0" w:firstColumn="1" w:lastColumn="0" w:noHBand="0" w:noVBand="1"/>
      </w:tblPr>
      <w:tblGrid>
        <w:gridCol w:w="3313"/>
        <w:gridCol w:w="2073"/>
      </w:tblGrid>
      <w:tr w:rsidR="003717F0" w:rsidRPr="002E3CAE" w14:paraId="0E6442E4" w14:textId="77777777" w:rsidTr="0027132C">
        <w:trPr>
          <w:jc w:val="center"/>
        </w:trPr>
        <w:tc>
          <w:tcPr>
            <w:tcW w:w="3313" w:type="dxa"/>
            <w:tcBorders>
              <w:top w:val="single" w:sz="4" w:space="0" w:color="auto"/>
              <w:left w:val="nil"/>
              <w:bottom w:val="single" w:sz="4" w:space="0" w:color="auto"/>
              <w:right w:val="nil"/>
            </w:tcBorders>
            <w:shd w:val="clear" w:color="auto" w:fill="D9D9D9" w:themeFill="background1" w:themeFillShade="D9"/>
          </w:tcPr>
          <w:p w14:paraId="6784A528" w14:textId="77777777" w:rsidR="003717F0" w:rsidRPr="002E3CAE" w:rsidRDefault="003717F0"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color w:val="000000" w:themeColor="text1"/>
                <w:kern w:val="24"/>
                <w:sz w:val="24"/>
                <w:szCs w:val="24"/>
              </w:rPr>
              <w:t>Samples</w:t>
            </w:r>
          </w:p>
        </w:tc>
        <w:tc>
          <w:tcPr>
            <w:tcW w:w="2073" w:type="dxa"/>
            <w:tcBorders>
              <w:top w:val="single" w:sz="4" w:space="0" w:color="auto"/>
              <w:left w:val="nil"/>
              <w:bottom w:val="single" w:sz="4" w:space="0" w:color="auto"/>
              <w:right w:val="nil"/>
            </w:tcBorders>
            <w:shd w:val="clear" w:color="auto" w:fill="D9D9D9" w:themeFill="background1" w:themeFillShade="D9"/>
          </w:tcPr>
          <w:p w14:paraId="66C0D2CF" w14:textId="77777777" w:rsidR="003717F0" w:rsidRPr="002E3CAE" w:rsidRDefault="003717F0"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color w:val="000000" w:themeColor="text1"/>
                <w:kern w:val="24"/>
                <w:sz w:val="24"/>
                <w:szCs w:val="24"/>
              </w:rPr>
              <w:t>Co (</w:t>
            </w:r>
            <w:proofErr w:type="spellStart"/>
            <w:r w:rsidRPr="002E3CAE">
              <w:rPr>
                <w:rFonts w:ascii="Times New Roman" w:hAnsi="Times New Roman" w:cs="Times New Roman"/>
                <w:b/>
                <w:bCs/>
                <w:color w:val="000000" w:themeColor="text1"/>
                <w:kern w:val="24"/>
                <w:sz w:val="24"/>
                <w:szCs w:val="24"/>
              </w:rPr>
              <w:t>wt</w:t>
            </w:r>
            <w:proofErr w:type="spellEnd"/>
            <w:r w:rsidRPr="002E3CAE">
              <w:rPr>
                <w:rFonts w:ascii="Times New Roman" w:hAnsi="Times New Roman" w:cs="Times New Roman"/>
                <w:b/>
                <w:bCs/>
                <w:color w:val="000000" w:themeColor="text1"/>
                <w:kern w:val="24"/>
                <w:sz w:val="24"/>
                <w:szCs w:val="24"/>
              </w:rPr>
              <w:t>%)</w:t>
            </w:r>
          </w:p>
        </w:tc>
      </w:tr>
      <w:tr w:rsidR="003717F0" w:rsidRPr="002E3CAE" w14:paraId="1B47EEC1" w14:textId="77777777" w:rsidTr="0027132C">
        <w:trPr>
          <w:jc w:val="center"/>
        </w:trPr>
        <w:tc>
          <w:tcPr>
            <w:tcW w:w="3313" w:type="dxa"/>
            <w:tcBorders>
              <w:top w:val="single" w:sz="4" w:space="0" w:color="auto"/>
              <w:left w:val="nil"/>
              <w:bottom w:val="nil"/>
              <w:right w:val="nil"/>
            </w:tcBorders>
          </w:tcPr>
          <w:p w14:paraId="3766E9B0" w14:textId="74520E20" w:rsidR="003717F0" w:rsidRPr="002E3CAE" w:rsidRDefault="00762AC1"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color w:val="000000" w:themeColor="text1"/>
                <w:kern w:val="24"/>
                <w:sz w:val="24"/>
                <w:szCs w:val="24"/>
              </w:rPr>
              <w:t>amino-</w:t>
            </w:r>
            <w:r w:rsidR="003717F0" w:rsidRPr="002E3CAE">
              <w:rPr>
                <w:rFonts w:ascii="Times New Roman" w:hAnsi="Times New Roman" w:cs="Times New Roman"/>
                <w:color w:val="000000" w:themeColor="text1"/>
                <w:kern w:val="24"/>
                <w:sz w:val="24"/>
                <w:szCs w:val="24"/>
              </w:rPr>
              <w:t>Co</w:t>
            </w:r>
            <w:r w:rsidR="00AF2B71" w:rsidRPr="002E3CAE">
              <w:rPr>
                <w:rFonts w:ascii="Times New Roman" w:hAnsi="Times New Roman" w:cs="Times New Roman"/>
                <w:color w:val="000000" w:themeColor="text1"/>
                <w:kern w:val="24"/>
                <w:sz w:val="24"/>
                <w:szCs w:val="24"/>
              </w:rPr>
              <w:t>-MOF</w:t>
            </w:r>
          </w:p>
        </w:tc>
        <w:tc>
          <w:tcPr>
            <w:tcW w:w="2073" w:type="dxa"/>
            <w:tcBorders>
              <w:top w:val="single" w:sz="4" w:space="0" w:color="auto"/>
              <w:left w:val="nil"/>
              <w:bottom w:val="nil"/>
              <w:right w:val="nil"/>
            </w:tcBorders>
          </w:tcPr>
          <w:p w14:paraId="021FDC02" w14:textId="77777777" w:rsidR="003717F0" w:rsidRPr="002E3CAE" w:rsidRDefault="003717F0"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color w:val="000000" w:themeColor="text1"/>
                <w:kern w:val="24"/>
                <w:sz w:val="24"/>
                <w:szCs w:val="24"/>
              </w:rPr>
              <w:t>29.52</w:t>
            </w:r>
          </w:p>
        </w:tc>
      </w:tr>
      <w:tr w:rsidR="003717F0" w:rsidRPr="002E3CAE" w14:paraId="386B24EF" w14:textId="77777777" w:rsidTr="0027132C">
        <w:trPr>
          <w:jc w:val="center"/>
        </w:trPr>
        <w:tc>
          <w:tcPr>
            <w:tcW w:w="3313" w:type="dxa"/>
            <w:tcBorders>
              <w:top w:val="nil"/>
              <w:left w:val="nil"/>
              <w:bottom w:val="nil"/>
              <w:right w:val="nil"/>
            </w:tcBorders>
          </w:tcPr>
          <w:p w14:paraId="7662A821" w14:textId="2A05FA77" w:rsidR="003717F0" w:rsidRPr="002E3CAE" w:rsidRDefault="00762AC1"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color w:val="000000" w:themeColor="text1"/>
                <w:kern w:val="24"/>
                <w:sz w:val="24"/>
                <w:szCs w:val="24"/>
              </w:rPr>
              <w:t>hydroxy-</w:t>
            </w:r>
            <w:r w:rsidR="003717F0" w:rsidRPr="002E3CAE">
              <w:rPr>
                <w:rFonts w:ascii="Times New Roman" w:hAnsi="Times New Roman" w:cs="Times New Roman"/>
                <w:color w:val="000000" w:themeColor="text1"/>
                <w:kern w:val="24"/>
                <w:sz w:val="24"/>
                <w:szCs w:val="24"/>
              </w:rPr>
              <w:t>Co</w:t>
            </w:r>
            <w:r w:rsidR="00AF2B71" w:rsidRPr="002E3CAE">
              <w:rPr>
                <w:rFonts w:ascii="Times New Roman" w:hAnsi="Times New Roman" w:cs="Times New Roman"/>
                <w:color w:val="000000" w:themeColor="text1"/>
                <w:kern w:val="24"/>
                <w:sz w:val="24"/>
                <w:szCs w:val="24"/>
              </w:rPr>
              <w:t>-MOF</w:t>
            </w:r>
          </w:p>
        </w:tc>
        <w:tc>
          <w:tcPr>
            <w:tcW w:w="2073" w:type="dxa"/>
            <w:tcBorders>
              <w:top w:val="nil"/>
              <w:left w:val="nil"/>
              <w:bottom w:val="nil"/>
              <w:right w:val="nil"/>
            </w:tcBorders>
          </w:tcPr>
          <w:p w14:paraId="41D8E237" w14:textId="77777777" w:rsidR="003717F0" w:rsidRPr="002E3CAE" w:rsidRDefault="003717F0"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color w:val="000000" w:themeColor="text1"/>
                <w:kern w:val="24"/>
                <w:sz w:val="24"/>
                <w:szCs w:val="24"/>
              </w:rPr>
              <w:t>13.50</w:t>
            </w:r>
          </w:p>
        </w:tc>
      </w:tr>
      <w:tr w:rsidR="003717F0" w:rsidRPr="002E3CAE" w14:paraId="600161D3" w14:textId="77777777" w:rsidTr="0027132C">
        <w:trPr>
          <w:jc w:val="center"/>
        </w:trPr>
        <w:tc>
          <w:tcPr>
            <w:tcW w:w="3313" w:type="dxa"/>
            <w:tcBorders>
              <w:top w:val="nil"/>
              <w:left w:val="nil"/>
              <w:bottom w:val="single" w:sz="4" w:space="0" w:color="auto"/>
              <w:right w:val="nil"/>
            </w:tcBorders>
          </w:tcPr>
          <w:p w14:paraId="0174AD36" w14:textId="6E8B3487" w:rsidR="003717F0" w:rsidRPr="002E3CAE" w:rsidRDefault="00762AC1" w:rsidP="009A7554">
            <w:pPr>
              <w:widowControl/>
              <w:spacing w:line="360" w:lineRule="auto"/>
              <w:jc w:val="left"/>
              <w:rPr>
                <w:rFonts w:ascii="Times New Roman" w:hAnsi="Times New Roman" w:cs="Times New Roman"/>
                <w:sz w:val="24"/>
                <w:szCs w:val="24"/>
              </w:rPr>
            </w:pPr>
            <w:proofErr w:type="spellStart"/>
            <w:r w:rsidRPr="002E3CAE">
              <w:rPr>
                <w:rFonts w:ascii="Times New Roman" w:hAnsi="Times New Roman" w:cs="Times New Roman"/>
                <w:color w:val="000000" w:themeColor="text1"/>
                <w:kern w:val="24"/>
                <w:sz w:val="24"/>
                <w:szCs w:val="24"/>
              </w:rPr>
              <w:t>thio</w:t>
            </w:r>
            <w:proofErr w:type="spellEnd"/>
            <w:r w:rsidRPr="002E3CAE">
              <w:rPr>
                <w:rFonts w:ascii="Times New Roman" w:hAnsi="Times New Roman" w:cs="Times New Roman"/>
                <w:color w:val="000000" w:themeColor="text1"/>
                <w:kern w:val="24"/>
                <w:sz w:val="24"/>
                <w:szCs w:val="24"/>
              </w:rPr>
              <w:t>-</w:t>
            </w:r>
            <w:r w:rsidR="003717F0" w:rsidRPr="002E3CAE">
              <w:rPr>
                <w:rFonts w:ascii="Times New Roman" w:hAnsi="Times New Roman" w:cs="Times New Roman"/>
                <w:color w:val="000000" w:themeColor="text1"/>
                <w:kern w:val="24"/>
                <w:sz w:val="24"/>
                <w:szCs w:val="24"/>
              </w:rPr>
              <w:t>Co</w:t>
            </w:r>
            <w:r w:rsidR="00AF2B71" w:rsidRPr="002E3CAE">
              <w:rPr>
                <w:rFonts w:ascii="Times New Roman" w:hAnsi="Times New Roman" w:cs="Times New Roman"/>
                <w:color w:val="000000" w:themeColor="text1"/>
                <w:kern w:val="24"/>
                <w:sz w:val="24"/>
                <w:szCs w:val="24"/>
              </w:rPr>
              <w:t>-MOF</w:t>
            </w:r>
          </w:p>
        </w:tc>
        <w:tc>
          <w:tcPr>
            <w:tcW w:w="2073" w:type="dxa"/>
            <w:tcBorders>
              <w:top w:val="nil"/>
              <w:left w:val="nil"/>
              <w:bottom w:val="single" w:sz="4" w:space="0" w:color="auto"/>
              <w:right w:val="nil"/>
            </w:tcBorders>
          </w:tcPr>
          <w:p w14:paraId="74258F8F" w14:textId="77777777" w:rsidR="003717F0" w:rsidRPr="002E3CAE" w:rsidRDefault="003717F0"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color w:val="000000" w:themeColor="text1"/>
                <w:kern w:val="24"/>
                <w:sz w:val="24"/>
                <w:szCs w:val="24"/>
              </w:rPr>
              <w:t>25.04</w:t>
            </w:r>
          </w:p>
        </w:tc>
      </w:tr>
    </w:tbl>
    <w:p w14:paraId="4A63457B" w14:textId="254A1E5A" w:rsidR="00CB1257" w:rsidRPr="002E3CAE" w:rsidRDefault="00CB1257"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2E739111" w14:textId="2BCB520F" w:rsidR="002737E2" w:rsidRPr="002E3CAE" w:rsidRDefault="002737E2" w:rsidP="00523FCC">
      <w:pPr>
        <w:pStyle w:val="af3"/>
        <w:keepNext/>
        <w:spacing w:line="360" w:lineRule="auto"/>
        <w:jc w:val="both"/>
        <w:rPr>
          <w:rFonts w:ascii="Times New Roman" w:eastAsiaTheme="minorEastAsia" w:hAnsi="Times New Roman" w:cs="Times New Roman"/>
          <w:vanish/>
          <w:sz w:val="24"/>
          <w:szCs w:val="24"/>
          <w:specVanish/>
        </w:rPr>
      </w:pPr>
      <w:bookmarkStart w:id="218" w:name="_Toc207399160"/>
      <w:r w:rsidRPr="002E3CAE">
        <w:rPr>
          <w:rFonts w:ascii="Times New Roman" w:hAnsi="Times New Roman" w:cs="Times New Roman"/>
          <w:sz w:val="24"/>
          <w:szCs w:val="24"/>
        </w:rPr>
        <w:lastRenderedPageBreak/>
        <w:t xml:space="preserve">Supplementary Table </w:t>
      </w:r>
      <w:r w:rsidR="005C2260" w:rsidRPr="002E3CAE">
        <w:rPr>
          <w:rFonts w:ascii="Times New Roman" w:eastAsiaTheme="minorEastAsia" w:hAnsi="Times New Roman" w:cs="Times New Roman"/>
          <w:sz w:val="24"/>
          <w:szCs w:val="24"/>
        </w:rPr>
        <w:t>10</w:t>
      </w:r>
      <w:bookmarkEnd w:id="218"/>
    </w:p>
    <w:p w14:paraId="6B4F6832" w14:textId="4138DF8C" w:rsidR="002737E2" w:rsidRPr="002E3CAE" w:rsidRDefault="002737E2" w:rsidP="00523FCC">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w:t>
      </w:r>
      <w:bookmarkStart w:id="219" w:name="_Hlk207574091"/>
      <w:r w:rsidRPr="002E3CAE">
        <w:rPr>
          <w:rFonts w:ascii="Times New Roman" w:eastAsiaTheme="minorEastAsia" w:hAnsi="Times New Roman" w:cs="Times New Roman"/>
          <w:sz w:val="24"/>
          <w:szCs w:val="24"/>
        </w:rPr>
        <w:t xml:space="preserve"> </w:t>
      </w:r>
      <w:bookmarkStart w:id="220" w:name="_Hlk207573525"/>
      <w:r w:rsidRPr="002E3CAE">
        <w:rPr>
          <w:rFonts w:ascii="Times New Roman" w:hAnsi="Times New Roman" w:cs="Times New Roman"/>
          <w:sz w:val="24"/>
          <w:szCs w:val="24"/>
        </w:rPr>
        <w:t xml:space="preserve">Fitting results of Co K-edge EXAFS spectra for </w:t>
      </w:r>
      <w:r w:rsidR="00762AC1" w:rsidRPr="002E3CAE">
        <w:rPr>
          <w:rFonts w:ascii="Times New Roman" w:hAnsi="Times New Roman" w:cs="Times New Roman"/>
          <w:sz w:val="24"/>
          <w:szCs w:val="24"/>
        </w:rPr>
        <w:t>amino-</w:t>
      </w:r>
      <w:r w:rsidRPr="002E3CAE">
        <w:rPr>
          <w:rFonts w:ascii="Times New Roman" w:hAnsi="Times New Roman" w:cs="Times New Roman"/>
          <w:sz w:val="24"/>
          <w:szCs w:val="24"/>
        </w:rPr>
        <w:t xml:space="preserve">Co-MOF at selected potentials </w:t>
      </w:r>
      <w:bookmarkStart w:id="221" w:name="OLE_LINK148"/>
      <w:r w:rsidRPr="002E3CAE">
        <w:rPr>
          <w:rFonts w:ascii="Times New Roman" w:hAnsi="Times New Roman" w:cs="Times New Roman"/>
          <w:sz w:val="24"/>
          <w:szCs w:val="24"/>
        </w:rPr>
        <w:t xml:space="preserve">(FT-EXAFS fitting from OCP to 1.5 V is shown in Supplementary Fig. </w:t>
      </w:r>
      <w:r w:rsidR="00D64641" w:rsidRPr="002E3CAE">
        <w:rPr>
          <w:rFonts w:ascii="Times New Roman" w:eastAsiaTheme="minorEastAsia" w:hAnsi="Times New Roman" w:cs="Times New Roman"/>
          <w:sz w:val="24"/>
          <w:szCs w:val="24"/>
        </w:rPr>
        <w:t>4</w:t>
      </w:r>
      <w:r w:rsidR="00A60E7D" w:rsidRPr="002E3CAE">
        <w:rPr>
          <w:rFonts w:ascii="Times New Roman" w:eastAsiaTheme="minorEastAsia" w:hAnsi="Times New Roman" w:cs="Times New Roman"/>
          <w:sz w:val="24"/>
          <w:szCs w:val="24"/>
        </w:rPr>
        <w:t>6</w:t>
      </w:r>
      <w:r w:rsidRPr="002E3CAE">
        <w:rPr>
          <w:rFonts w:ascii="Times New Roman" w:hAnsi="Times New Roman" w:cs="Times New Roman"/>
          <w:sz w:val="24"/>
          <w:szCs w:val="24"/>
        </w:rPr>
        <w:t>)</w:t>
      </w:r>
      <w:bookmarkEnd w:id="221"/>
      <w:r w:rsidRPr="002E3CAE">
        <w:rPr>
          <w:rFonts w:ascii="Times New Roman" w:hAnsi="Times New Roman" w:cs="Times New Roman"/>
          <w:sz w:val="24"/>
          <w:szCs w:val="24"/>
        </w:rPr>
        <w:t>.</w:t>
      </w:r>
      <w:bookmarkEnd w:id="220"/>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2"/>
        <w:gridCol w:w="1622"/>
        <w:gridCol w:w="1623"/>
        <w:gridCol w:w="1623"/>
        <w:gridCol w:w="1623"/>
        <w:gridCol w:w="1623"/>
      </w:tblGrid>
      <w:tr w:rsidR="000917E0" w:rsidRPr="002E3CAE" w14:paraId="5C496E8F" w14:textId="77777777" w:rsidTr="00532276">
        <w:trPr>
          <w:jc w:val="center"/>
        </w:trPr>
        <w:tc>
          <w:tcPr>
            <w:tcW w:w="1622" w:type="dxa"/>
            <w:tcBorders>
              <w:top w:val="single" w:sz="4" w:space="0" w:color="auto"/>
              <w:bottom w:val="single" w:sz="4" w:space="0" w:color="auto"/>
            </w:tcBorders>
            <w:shd w:val="clear" w:color="auto" w:fill="D9D9D9" w:themeFill="background1" w:themeFillShade="D9"/>
          </w:tcPr>
          <w:bookmarkEnd w:id="219"/>
          <w:p w14:paraId="57D306A1" w14:textId="77777777" w:rsidR="000917E0" w:rsidRPr="002E3CAE" w:rsidRDefault="000917E0"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Condition</w:t>
            </w:r>
          </w:p>
        </w:tc>
        <w:tc>
          <w:tcPr>
            <w:tcW w:w="1622" w:type="dxa"/>
            <w:tcBorders>
              <w:top w:val="single" w:sz="4" w:space="0" w:color="auto"/>
              <w:bottom w:val="single" w:sz="4" w:space="0" w:color="auto"/>
            </w:tcBorders>
            <w:shd w:val="clear" w:color="auto" w:fill="D9D9D9" w:themeFill="background1" w:themeFillShade="D9"/>
          </w:tcPr>
          <w:p w14:paraId="55B23883" w14:textId="77777777" w:rsidR="000917E0" w:rsidRPr="002E3CAE" w:rsidRDefault="000917E0"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Path</w:t>
            </w:r>
          </w:p>
        </w:tc>
        <w:tc>
          <w:tcPr>
            <w:tcW w:w="1623" w:type="dxa"/>
            <w:tcBorders>
              <w:top w:val="single" w:sz="4" w:space="0" w:color="auto"/>
              <w:bottom w:val="single" w:sz="4" w:space="0" w:color="auto"/>
            </w:tcBorders>
            <w:shd w:val="clear" w:color="auto" w:fill="D9D9D9" w:themeFill="background1" w:themeFillShade="D9"/>
          </w:tcPr>
          <w:p w14:paraId="312ED441" w14:textId="77777777" w:rsidR="000917E0" w:rsidRPr="002E3CAE" w:rsidRDefault="000917E0"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CN</w:t>
            </w:r>
          </w:p>
        </w:tc>
        <w:tc>
          <w:tcPr>
            <w:tcW w:w="1623" w:type="dxa"/>
            <w:tcBorders>
              <w:top w:val="single" w:sz="4" w:space="0" w:color="auto"/>
              <w:bottom w:val="single" w:sz="4" w:space="0" w:color="auto"/>
            </w:tcBorders>
            <w:shd w:val="clear" w:color="auto" w:fill="D9D9D9" w:themeFill="background1" w:themeFillShade="D9"/>
          </w:tcPr>
          <w:p w14:paraId="6C919335" w14:textId="77777777" w:rsidR="000917E0" w:rsidRPr="002E3CAE" w:rsidRDefault="000917E0"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R</w:t>
            </w:r>
          </w:p>
        </w:tc>
        <w:tc>
          <w:tcPr>
            <w:tcW w:w="1623" w:type="dxa"/>
            <w:tcBorders>
              <w:top w:val="single" w:sz="4" w:space="0" w:color="auto"/>
              <w:bottom w:val="single" w:sz="4" w:space="0" w:color="auto"/>
            </w:tcBorders>
            <w:shd w:val="clear" w:color="auto" w:fill="D9D9D9" w:themeFill="background1" w:themeFillShade="D9"/>
          </w:tcPr>
          <w:p w14:paraId="27C9510A" w14:textId="77777777" w:rsidR="000917E0" w:rsidRPr="002E3CAE" w:rsidRDefault="000917E0"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σ</w:t>
            </w:r>
            <w:r w:rsidRPr="002E3CAE">
              <w:rPr>
                <w:rFonts w:ascii="Times New Roman" w:hAnsi="Times New Roman" w:cs="Times New Roman"/>
                <w:b/>
                <w:bCs/>
                <w:sz w:val="24"/>
                <w:szCs w:val="24"/>
                <w:vertAlign w:val="superscript"/>
              </w:rPr>
              <w:t>2</w:t>
            </w:r>
          </w:p>
        </w:tc>
        <w:tc>
          <w:tcPr>
            <w:tcW w:w="1623" w:type="dxa"/>
            <w:tcBorders>
              <w:top w:val="single" w:sz="4" w:space="0" w:color="auto"/>
              <w:bottom w:val="single" w:sz="4" w:space="0" w:color="auto"/>
            </w:tcBorders>
            <w:shd w:val="clear" w:color="auto" w:fill="D9D9D9" w:themeFill="background1" w:themeFillShade="D9"/>
          </w:tcPr>
          <w:p w14:paraId="7136BEFA" w14:textId="77777777" w:rsidR="000917E0" w:rsidRPr="002E3CAE" w:rsidRDefault="000917E0"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R-factor</w:t>
            </w:r>
          </w:p>
        </w:tc>
      </w:tr>
      <w:tr w:rsidR="000917E0" w:rsidRPr="002E3CAE" w14:paraId="50191B00" w14:textId="77777777" w:rsidTr="00532276">
        <w:trPr>
          <w:jc w:val="center"/>
        </w:trPr>
        <w:tc>
          <w:tcPr>
            <w:tcW w:w="1622" w:type="dxa"/>
            <w:tcBorders>
              <w:top w:val="single" w:sz="4" w:space="0" w:color="auto"/>
            </w:tcBorders>
            <w:shd w:val="clear" w:color="auto" w:fill="D9E2F3" w:themeFill="accent1" w:themeFillTint="33"/>
          </w:tcPr>
          <w:p w14:paraId="082359F7"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Pristine</w:t>
            </w:r>
          </w:p>
        </w:tc>
        <w:tc>
          <w:tcPr>
            <w:tcW w:w="1622" w:type="dxa"/>
            <w:tcBorders>
              <w:top w:val="single" w:sz="4" w:space="0" w:color="auto"/>
            </w:tcBorders>
            <w:shd w:val="clear" w:color="auto" w:fill="D9E2F3" w:themeFill="accent1" w:themeFillTint="33"/>
          </w:tcPr>
          <w:p w14:paraId="4F3F0F6D"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413FB95D" w14:textId="6AF66474"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w:t>
            </w:r>
            <w:r w:rsidR="00382687" w:rsidRPr="002E3CAE">
              <w:rPr>
                <w:rFonts w:ascii="Times New Roman" w:hAnsi="Times New Roman" w:cs="Times New Roman"/>
                <w:sz w:val="24"/>
                <w:szCs w:val="24"/>
              </w:rPr>
              <w:t>N</w:t>
            </w:r>
          </w:p>
        </w:tc>
        <w:tc>
          <w:tcPr>
            <w:tcW w:w="1623" w:type="dxa"/>
            <w:tcBorders>
              <w:top w:val="single" w:sz="4" w:space="0" w:color="auto"/>
            </w:tcBorders>
            <w:shd w:val="clear" w:color="auto" w:fill="D9E2F3" w:themeFill="accent1" w:themeFillTint="33"/>
            <w:vAlign w:val="center"/>
          </w:tcPr>
          <w:p w14:paraId="44B70CC9" w14:textId="40B90B58" w:rsidR="000917E0" w:rsidRPr="002E3CAE" w:rsidRDefault="00382687"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kern w:val="24"/>
              </w:rPr>
              <w:t>4.0</w:t>
            </w:r>
            <w:r w:rsidR="000917E0" w:rsidRPr="002E3CAE">
              <w:rPr>
                <w:rFonts w:ascii="Times New Roman" w:eastAsia="等线" w:hAnsi="Times New Roman" w:cs="Times New Roman"/>
                <w:kern w:val="24"/>
              </w:rPr>
              <w:t>(2)</w:t>
            </w:r>
          </w:p>
          <w:p w14:paraId="3D72595B" w14:textId="71FB7A6A" w:rsidR="000917E0" w:rsidRPr="002E3CAE" w:rsidRDefault="00382687"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kern w:val="24"/>
                <w:sz w:val="24"/>
                <w:szCs w:val="24"/>
              </w:rPr>
              <w:t>2</w:t>
            </w:r>
            <w:r w:rsidR="000917E0" w:rsidRPr="002E3CAE">
              <w:rPr>
                <w:rFonts w:ascii="Times New Roman" w:eastAsia="等线" w:hAnsi="Times New Roman" w:cs="Times New Roman"/>
                <w:kern w:val="24"/>
                <w:sz w:val="24"/>
                <w:szCs w:val="24"/>
              </w:rPr>
              <w:t>.0(2)</w:t>
            </w:r>
          </w:p>
        </w:tc>
        <w:tc>
          <w:tcPr>
            <w:tcW w:w="1623" w:type="dxa"/>
            <w:tcBorders>
              <w:top w:val="single" w:sz="4" w:space="0" w:color="auto"/>
            </w:tcBorders>
            <w:shd w:val="clear" w:color="auto" w:fill="D9E2F3" w:themeFill="accent1" w:themeFillTint="33"/>
            <w:vAlign w:val="center"/>
          </w:tcPr>
          <w:p w14:paraId="66DAC5D5" w14:textId="0ABC8BA0" w:rsidR="000917E0" w:rsidRPr="002E3CAE" w:rsidRDefault="007A6921"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kern w:val="24"/>
              </w:rPr>
              <w:t>2.0</w:t>
            </w:r>
            <w:r w:rsidR="000D15FA" w:rsidRPr="002E3CAE">
              <w:rPr>
                <w:rFonts w:ascii="Times New Roman" w:eastAsia="等线" w:hAnsi="Times New Roman" w:cs="Times New Roman"/>
                <w:kern w:val="24"/>
              </w:rPr>
              <w:t>3</w:t>
            </w:r>
          </w:p>
          <w:p w14:paraId="71E46B0C" w14:textId="0006C17B" w:rsidR="000917E0" w:rsidRPr="002E3CAE" w:rsidRDefault="000D15FA"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1.99</w:t>
            </w:r>
          </w:p>
        </w:tc>
        <w:tc>
          <w:tcPr>
            <w:tcW w:w="1623" w:type="dxa"/>
            <w:tcBorders>
              <w:top w:val="single" w:sz="4" w:space="0" w:color="auto"/>
            </w:tcBorders>
            <w:shd w:val="clear" w:color="auto" w:fill="D9E2F3" w:themeFill="accent1" w:themeFillTint="33"/>
            <w:vAlign w:val="center"/>
          </w:tcPr>
          <w:p w14:paraId="62EB9010" w14:textId="1D5C79DD"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kern w:val="24"/>
              </w:rPr>
              <w:t>0.00</w:t>
            </w:r>
            <w:r w:rsidR="00C0754C">
              <w:rPr>
                <w:rFonts w:ascii="Times New Roman" w:eastAsia="等线" w:hAnsi="Times New Roman" w:cs="Times New Roman" w:hint="eastAsia"/>
                <w:kern w:val="24"/>
              </w:rPr>
              <w:t>5</w:t>
            </w:r>
          </w:p>
          <w:p w14:paraId="02029473" w14:textId="00B9A6A0" w:rsidR="000917E0" w:rsidRPr="002E3CAE" w:rsidRDefault="000917E0" w:rsidP="009A7554">
            <w:pPr>
              <w:widowControl/>
              <w:spacing w:line="360" w:lineRule="auto"/>
              <w:jc w:val="center"/>
              <w:rPr>
                <w:rFonts w:ascii="Times New Roman" w:hAnsi="Times New Roman" w:cs="Times New Roman" w:hint="eastAsia"/>
                <w:sz w:val="24"/>
                <w:szCs w:val="24"/>
              </w:rPr>
            </w:pPr>
            <w:r w:rsidRPr="002E3CAE">
              <w:rPr>
                <w:rFonts w:ascii="Times New Roman" w:eastAsia="等线" w:hAnsi="Times New Roman" w:cs="Times New Roman"/>
                <w:kern w:val="24"/>
                <w:sz w:val="24"/>
                <w:szCs w:val="24"/>
              </w:rPr>
              <w:t>0.00</w:t>
            </w:r>
            <w:r w:rsidR="00C0754C">
              <w:rPr>
                <w:rFonts w:ascii="Times New Roman" w:eastAsia="等线" w:hAnsi="Times New Roman" w:cs="Times New Roman" w:hint="eastAsia"/>
                <w:kern w:val="24"/>
                <w:sz w:val="24"/>
                <w:szCs w:val="24"/>
              </w:rPr>
              <w:t>5</w:t>
            </w:r>
          </w:p>
        </w:tc>
        <w:tc>
          <w:tcPr>
            <w:tcW w:w="1623" w:type="dxa"/>
            <w:tcBorders>
              <w:top w:val="single" w:sz="4" w:space="0" w:color="auto"/>
            </w:tcBorders>
            <w:shd w:val="clear" w:color="auto" w:fill="D9E2F3" w:themeFill="accent1" w:themeFillTint="33"/>
            <w:vAlign w:val="center"/>
          </w:tcPr>
          <w:p w14:paraId="3805C310" w14:textId="4DF259E3"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kern w:val="24"/>
                <w:sz w:val="24"/>
                <w:szCs w:val="24"/>
              </w:rPr>
              <w:t>0.</w:t>
            </w:r>
            <w:r w:rsidR="000D15FA" w:rsidRPr="002E3CAE">
              <w:rPr>
                <w:rFonts w:ascii="Times New Roman" w:eastAsia="等线" w:hAnsi="Times New Roman" w:cs="Times New Roman"/>
                <w:kern w:val="24"/>
                <w:sz w:val="24"/>
                <w:szCs w:val="24"/>
              </w:rPr>
              <w:t>5</w:t>
            </w:r>
            <w:r w:rsidRPr="002E3CAE">
              <w:rPr>
                <w:rFonts w:ascii="Times New Roman" w:eastAsia="等线" w:hAnsi="Times New Roman" w:cs="Times New Roman"/>
                <w:kern w:val="24"/>
                <w:sz w:val="24"/>
                <w:szCs w:val="24"/>
              </w:rPr>
              <w:t>%</w:t>
            </w:r>
          </w:p>
        </w:tc>
      </w:tr>
      <w:tr w:rsidR="000917E0" w:rsidRPr="002E3CAE" w14:paraId="5E0AF87E" w14:textId="77777777" w:rsidTr="00532276">
        <w:trPr>
          <w:jc w:val="center"/>
        </w:trPr>
        <w:tc>
          <w:tcPr>
            <w:tcW w:w="1622" w:type="dxa"/>
            <w:shd w:val="clear" w:color="auto" w:fill="FBE4D5" w:themeFill="accent2" w:themeFillTint="33"/>
          </w:tcPr>
          <w:p w14:paraId="6E2DA5D7"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OCP</w:t>
            </w:r>
          </w:p>
        </w:tc>
        <w:tc>
          <w:tcPr>
            <w:tcW w:w="1622" w:type="dxa"/>
            <w:shd w:val="clear" w:color="auto" w:fill="FBE4D5" w:themeFill="accent2" w:themeFillTint="33"/>
          </w:tcPr>
          <w:p w14:paraId="684016F3"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6247B76E" w14:textId="15C96789"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w:t>
            </w:r>
            <w:r w:rsidR="00382687" w:rsidRPr="002E3CAE">
              <w:rPr>
                <w:rFonts w:ascii="Times New Roman" w:hAnsi="Times New Roman" w:cs="Times New Roman"/>
                <w:sz w:val="24"/>
                <w:szCs w:val="24"/>
              </w:rPr>
              <w:t>N</w:t>
            </w:r>
          </w:p>
        </w:tc>
        <w:tc>
          <w:tcPr>
            <w:tcW w:w="1623" w:type="dxa"/>
            <w:shd w:val="clear" w:color="auto" w:fill="FBE4D5" w:themeFill="accent2" w:themeFillTint="33"/>
            <w:vAlign w:val="center"/>
          </w:tcPr>
          <w:p w14:paraId="7C96DBC0" w14:textId="1C819459" w:rsidR="000A0E9A" w:rsidRPr="002E3CAE" w:rsidRDefault="000A0E9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4.</w:t>
            </w:r>
            <w:r w:rsidR="00871589" w:rsidRPr="002E3CAE">
              <w:rPr>
                <w:rFonts w:ascii="Times New Roman" w:hAnsi="Times New Roman" w:cs="Times New Roman"/>
              </w:rPr>
              <w:t>1</w:t>
            </w:r>
            <w:r w:rsidRPr="002E3CAE">
              <w:rPr>
                <w:rFonts w:ascii="Times New Roman" w:hAnsi="Times New Roman" w:cs="Times New Roman"/>
              </w:rPr>
              <w:t>(4)</w:t>
            </w:r>
          </w:p>
          <w:p w14:paraId="41BAB1BC" w14:textId="6F60B05C"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w:t>
            </w:r>
            <w:r w:rsidR="000A0E9A" w:rsidRPr="002E3CAE">
              <w:rPr>
                <w:rFonts w:ascii="Times New Roman" w:eastAsia="等线" w:hAnsi="Times New Roman" w:cs="Times New Roman"/>
                <w:color w:val="000000" w:themeColor="dark1"/>
                <w:kern w:val="24"/>
              </w:rPr>
              <w:t>1</w:t>
            </w:r>
            <w:r w:rsidRPr="002E3CAE">
              <w:rPr>
                <w:rFonts w:ascii="Times New Roman" w:eastAsia="等线" w:hAnsi="Times New Roman" w:cs="Times New Roman"/>
                <w:color w:val="000000" w:themeColor="dark1"/>
                <w:kern w:val="24"/>
              </w:rPr>
              <w:t>(2)</w:t>
            </w:r>
          </w:p>
        </w:tc>
        <w:tc>
          <w:tcPr>
            <w:tcW w:w="1623" w:type="dxa"/>
            <w:shd w:val="clear" w:color="auto" w:fill="FBE4D5" w:themeFill="accent2" w:themeFillTint="33"/>
            <w:vAlign w:val="center"/>
          </w:tcPr>
          <w:p w14:paraId="32414127" w14:textId="2E9DA896" w:rsidR="000917E0" w:rsidRPr="002E3CAE" w:rsidRDefault="000A0E9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2.0</w:t>
            </w:r>
            <w:r w:rsidR="000D15FA" w:rsidRPr="002E3CAE">
              <w:rPr>
                <w:rFonts w:ascii="Times New Roman" w:hAnsi="Times New Roman" w:cs="Times New Roman"/>
              </w:rPr>
              <w:t>9</w:t>
            </w:r>
          </w:p>
          <w:p w14:paraId="59996498" w14:textId="0519069E" w:rsidR="000917E0" w:rsidRPr="002E3CAE" w:rsidRDefault="007A6921"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1.99</w:t>
            </w:r>
          </w:p>
        </w:tc>
        <w:tc>
          <w:tcPr>
            <w:tcW w:w="1623" w:type="dxa"/>
            <w:shd w:val="clear" w:color="auto" w:fill="FBE4D5" w:themeFill="accent2" w:themeFillTint="33"/>
            <w:vAlign w:val="center"/>
          </w:tcPr>
          <w:p w14:paraId="6CB5029E" w14:textId="167FE121"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4</w:t>
            </w:r>
          </w:p>
          <w:p w14:paraId="61CEE6EF" w14:textId="6E338B9A"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5</w:t>
            </w:r>
          </w:p>
        </w:tc>
        <w:tc>
          <w:tcPr>
            <w:tcW w:w="1623" w:type="dxa"/>
            <w:shd w:val="clear" w:color="auto" w:fill="FBE4D5" w:themeFill="accent2" w:themeFillTint="33"/>
            <w:vAlign w:val="center"/>
          </w:tcPr>
          <w:p w14:paraId="597E518A" w14:textId="473113A0" w:rsidR="000917E0" w:rsidRPr="002E3CAE" w:rsidRDefault="000A0E9A"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1.0</w:t>
            </w:r>
            <w:r w:rsidR="000917E0" w:rsidRPr="002E3CAE">
              <w:rPr>
                <w:rFonts w:ascii="Times New Roman" w:eastAsia="等线" w:hAnsi="Times New Roman" w:cs="Times New Roman"/>
                <w:color w:val="000000" w:themeColor="dark1"/>
                <w:kern w:val="24"/>
                <w:sz w:val="24"/>
                <w:szCs w:val="24"/>
              </w:rPr>
              <w:t>%</w:t>
            </w:r>
          </w:p>
        </w:tc>
      </w:tr>
      <w:tr w:rsidR="000917E0" w:rsidRPr="002E3CAE" w14:paraId="0A27E101" w14:textId="77777777" w:rsidTr="00532276">
        <w:trPr>
          <w:jc w:val="center"/>
        </w:trPr>
        <w:tc>
          <w:tcPr>
            <w:tcW w:w="1622" w:type="dxa"/>
            <w:shd w:val="clear" w:color="auto" w:fill="D9E2F3" w:themeFill="accent1" w:themeFillTint="33"/>
          </w:tcPr>
          <w:p w14:paraId="65EBE00C"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1.20 V</w:t>
            </w:r>
          </w:p>
        </w:tc>
        <w:tc>
          <w:tcPr>
            <w:tcW w:w="1622" w:type="dxa"/>
            <w:shd w:val="clear" w:color="auto" w:fill="D9E2F3" w:themeFill="accent1" w:themeFillTint="33"/>
          </w:tcPr>
          <w:p w14:paraId="24FF2A3E"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7AFE0753" w14:textId="0A1A706F"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w:t>
            </w:r>
            <w:r w:rsidR="00382687" w:rsidRPr="002E3CAE">
              <w:rPr>
                <w:rFonts w:ascii="Times New Roman" w:hAnsi="Times New Roman" w:cs="Times New Roman"/>
                <w:sz w:val="24"/>
                <w:szCs w:val="24"/>
              </w:rPr>
              <w:t>N</w:t>
            </w:r>
          </w:p>
        </w:tc>
        <w:tc>
          <w:tcPr>
            <w:tcW w:w="1623" w:type="dxa"/>
            <w:shd w:val="clear" w:color="auto" w:fill="D9E2F3" w:themeFill="accent1" w:themeFillTint="33"/>
            <w:vAlign w:val="center"/>
          </w:tcPr>
          <w:p w14:paraId="7E6BE446" w14:textId="11E30873" w:rsidR="000917E0" w:rsidRPr="002E3CAE" w:rsidRDefault="000D15F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4</w:t>
            </w:r>
            <w:r w:rsidR="000917E0" w:rsidRPr="002E3CAE">
              <w:rPr>
                <w:rFonts w:ascii="Times New Roman" w:eastAsia="等线" w:hAnsi="Times New Roman" w:cs="Times New Roman"/>
                <w:color w:val="000000" w:themeColor="dark1"/>
                <w:kern w:val="24"/>
              </w:rPr>
              <w:t>.</w:t>
            </w:r>
            <w:r w:rsidR="00881F34" w:rsidRPr="002E3CAE">
              <w:rPr>
                <w:rFonts w:ascii="Times New Roman" w:eastAsia="等线" w:hAnsi="Times New Roman" w:cs="Times New Roman"/>
                <w:color w:val="000000" w:themeColor="dark1"/>
                <w:kern w:val="24"/>
              </w:rPr>
              <w:t>0</w:t>
            </w:r>
            <w:r w:rsidR="000917E0" w:rsidRPr="002E3CAE">
              <w:rPr>
                <w:rFonts w:ascii="Times New Roman" w:eastAsia="等线" w:hAnsi="Times New Roman" w:cs="Times New Roman"/>
                <w:color w:val="000000" w:themeColor="dark1"/>
                <w:kern w:val="24"/>
              </w:rPr>
              <w:t>(</w:t>
            </w:r>
            <w:r w:rsidR="00881F34" w:rsidRPr="002E3CAE">
              <w:rPr>
                <w:rFonts w:ascii="Times New Roman" w:eastAsia="等线" w:hAnsi="Times New Roman" w:cs="Times New Roman"/>
                <w:color w:val="000000" w:themeColor="dark1"/>
                <w:kern w:val="24"/>
              </w:rPr>
              <w:t>5</w:t>
            </w:r>
            <w:r w:rsidR="000917E0" w:rsidRPr="002E3CAE">
              <w:rPr>
                <w:rFonts w:ascii="Times New Roman" w:eastAsia="等线" w:hAnsi="Times New Roman" w:cs="Times New Roman"/>
                <w:color w:val="000000" w:themeColor="dark1"/>
                <w:kern w:val="24"/>
              </w:rPr>
              <w:t>)</w:t>
            </w:r>
          </w:p>
          <w:p w14:paraId="745F8FF1" w14:textId="38A3C19F"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w:t>
            </w:r>
            <w:r w:rsidR="000D15FA" w:rsidRPr="002E3CAE">
              <w:rPr>
                <w:rFonts w:ascii="Times New Roman" w:eastAsia="等线" w:hAnsi="Times New Roman" w:cs="Times New Roman"/>
                <w:color w:val="000000" w:themeColor="dark1"/>
                <w:kern w:val="24"/>
              </w:rPr>
              <w:t>0</w:t>
            </w:r>
            <w:r w:rsidRPr="002E3CAE">
              <w:rPr>
                <w:rFonts w:ascii="Times New Roman" w:eastAsia="等线" w:hAnsi="Times New Roman" w:cs="Times New Roman"/>
                <w:color w:val="000000" w:themeColor="dark1"/>
                <w:kern w:val="24"/>
              </w:rPr>
              <w:t>(</w:t>
            </w:r>
            <w:r w:rsidR="000D15FA" w:rsidRPr="002E3CAE">
              <w:rPr>
                <w:rFonts w:ascii="Times New Roman" w:eastAsia="等线" w:hAnsi="Times New Roman" w:cs="Times New Roman"/>
                <w:color w:val="000000" w:themeColor="dark1"/>
                <w:kern w:val="24"/>
              </w:rPr>
              <w:t>2</w:t>
            </w:r>
            <w:r w:rsidRPr="002E3CAE">
              <w:rPr>
                <w:rFonts w:ascii="Times New Roman" w:eastAsia="等线" w:hAnsi="Times New Roman" w:cs="Times New Roman"/>
                <w:color w:val="000000" w:themeColor="dark1"/>
                <w:kern w:val="24"/>
              </w:rPr>
              <w:t>)</w:t>
            </w:r>
          </w:p>
        </w:tc>
        <w:tc>
          <w:tcPr>
            <w:tcW w:w="1623" w:type="dxa"/>
            <w:shd w:val="clear" w:color="auto" w:fill="D9E2F3" w:themeFill="accent1" w:themeFillTint="33"/>
            <w:vAlign w:val="center"/>
          </w:tcPr>
          <w:p w14:paraId="112207B1" w14:textId="7EA78A81" w:rsidR="000917E0" w:rsidRPr="002E3CAE" w:rsidRDefault="000D15F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2.0</w:t>
            </w:r>
            <w:r w:rsidR="00881F34" w:rsidRPr="002E3CAE">
              <w:rPr>
                <w:rFonts w:ascii="Times New Roman" w:hAnsi="Times New Roman" w:cs="Times New Roman"/>
              </w:rPr>
              <w:t>2</w:t>
            </w:r>
          </w:p>
          <w:p w14:paraId="15AEE462" w14:textId="08DE502A" w:rsidR="000917E0" w:rsidRPr="002E3CAE" w:rsidRDefault="007A6921"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1.9</w:t>
            </w:r>
            <w:r w:rsidR="00881F34" w:rsidRPr="002E3CAE">
              <w:rPr>
                <w:rFonts w:ascii="Times New Roman" w:eastAsia="等线" w:hAnsi="Times New Roman" w:cs="Times New Roman"/>
                <w:color w:val="000000" w:themeColor="dark1"/>
                <w:kern w:val="24"/>
              </w:rPr>
              <w:t>9</w:t>
            </w:r>
          </w:p>
        </w:tc>
        <w:tc>
          <w:tcPr>
            <w:tcW w:w="1623" w:type="dxa"/>
            <w:shd w:val="clear" w:color="auto" w:fill="D9E2F3" w:themeFill="accent1" w:themeFillTint="33"/>
            <w:vAlign w:val="center"/>
          </w:tcPr>
          <w:p w14:paraId="717C429D" w14:textId="046CFFAB"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5</w:t>
            </w:r>
          </w:p>
          <w:p w14:paraId="774D42BC" w14:textId="5D69A409"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4</w:t>
            </w:r>
          </w:p>
        </w:tc>
        <w:tc>
          <w:tcPr>
            <w:tcW w:w="1623" w:type="dxa"/>
            <w:shd w:val="clear" w:color="auto" w:fill="D9E2F3" w:themeFill="accent1" w:themeFillTint="33"/>
            <w:vAlign w:val="center"/>
          </w:tcPr>
          <w:p w14:paraId="6A062E37" w14:textId="2AA05735" w:rsidR="000917E0" w:rsidRPr="002E3CAE" w:rsidRDefault="000D15FA"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0</w:t>
            </w:r>
            <w:r w:rsidR="000917E0" w:rsidRPr="002E3CAE">
              <w:rPr>
                <w:rFonts w:ascii="Times New Roman" w:eastAsia="等线" w:hAnsi="Times New Roman" w:cs="Times New Roman"/>
                <w:color w:val="000000" w:themeColor="dark1"/>
                <w:kern w:val="24"/>
                <w:sz w:val="24"/>
                <w:szCs w:val="24"/>
              </w:rPr>
              <w:t>.</w:t>
            </w:r>
            <w:r w:rsidR="00881F34" w:rsidRPr="002E3CAE">
              <w:rPr>
                <w:rFonts w:ascii="Times New Roman" w:eastAsia="等线" w:hAnsi="Times New Roman" w:cs="Times New Roman"/>
                <w:color w:val="000000" w:themeColor="dark1"/>
                <w:kern w:val="24"/>
                <w:sz w:val="24"/>
                <w:szCs w:val="24"/>
              </w:rPr>
              <w:t>2</w:t>
            </w:r>
            <w:r w:rsidR="000917E0" w:rsidRPr="002E3CAE">
              <w:rPr>
                <w:rFonts w:ascii="Times New Roman" w:eastAsia="等线" w:hAnsi="Times New Roman" w:cs="Times New Roman"/>
                <w:color w:val="000000" w:themeColor="dark1"/>
                <w:kern w:val="24"/>
                <w:sz w:val="24"/>
                <w:szCs w:val="24"/>
              </w:rPr>
              <w:t>%</w:t>
            </w:r>
          </w:p>
        </w:tc>
      </w:tr>
      <w:tr w:rsidR="000917E0" w:rsidRPr="002E3CAE" w14:paraId="26DFAEDD" w14:textId="77777777" w:rsidTr="00532276">
        <w:trPr>
          <w:jc w:val="center"/>
        </w:trPr>
        <w:tc>
          <w:tcPr>
            <w:tcW w:w="1622" w:type="dxa"/>
            <w:shd w:val="clear" w:color="auto" w:fill="FBE4D5" w:themeFill="accent2" w:themeFillTint="33"/>
          </w:tcPr>
          <w:p w14:paraId="36EFA1DB"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1.25 V</w:t>
            </w:r>
          </w:p>
        </w:tc>
        <w:tc>
          <w:tcPr>
            <w:tcW w:w="1622" w:type="dxa"/>
            <w:shd w:val="clear" w:color="auto" w:fill="FBE4D5" w:themeFill="accent2" w:themeFillTint="33"/>
          </w:tcPr>
          <w:p w14:paraId="222114C5"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62BA339B" w14:textId="52340308"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w:t>
            </w:r>
            <w:r w:rsidR="00382687" w:rsidRPr="002E3CAE">
              <w:rPr>
                <w:rFonts w:ascii="Times New Roman" w:hAnsi="Times New Roman" w:cs="Times New Roman"/>
                <w:sz w:val="24"/>
                <w:szCs w:val="24"/>
              </w:rPr>
              <w:t>N</w:t>
            </w:r>
          </w:p>
        </w:tc>
        <w:tc>
          <w:tcPr>
            <w:tcW w:w="1623" w:type="dxa"/>
            <w:shd w:val="clear" w:color="auto" w:fill="FBE4D5" w:themeFill="accent2" w:themeFillTint="33"/>
            <w:vAlign w:val="center"/>
          </w:tcPr>
          <w:p w14:paraId="1C5AA078" w14:textId="5B491FD7" w:rsidR="000917E0" w:rsidRPr="002E3CAE" w:rsidRDefault="000D15F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4</w:t>
            </w:r>
            <w:r w:rsidR="000917E0" w:rsidRPr="002E3CAE">
              <w:rPr>
                <w:rFonts w:ascii="Times New Roman" w:eastAsia="等线" w:hAnsi="Times New Roman" w:cs="Times New Roman"/>
                <w:color w:val="000000" w:themeColor="dark1"/>
                <w:kern w:val="24"/>
              </w:rPr>
              <w:t>.1(</w:t>
            </w:r>
            <w:r w:rsidRPr="002E3CAE">
              <w:rPr>
                <w:rFonts w:ascii="Times New Roman" w:eastAsia="等线" w:hAnsi="Times New Roman" w:cs="Times New Roman"/>
                <w:color w:val="000000" w:themeColor="dark1"/>
                <w:kern w:val="24"/>
              </w:rPr>
              <w:t>2</w:t>
            </w:r>
            <w:r w:rsidR="000917E0" w:rsidRPr="002E3CAE">
              <w:rPr>
                <w:rFonts w:ascii="Times New Roman" w:eastAsia="等线" w:hAnsi="Times New Roman" w:cs="Times New Roman"/>
                <w:color w:val="000000" w:themeColor="dark1"/>
                <w:kern w:val="24"/>
              </w:rPr>
              <w:t>)</w:t>
            </w:r>
          </w:p>
          <w:p w14:paraId="1264C9F3" w14:textId="35EAADEF"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2.0(</w:t>
            </w:r>
            <w:r w:rsidR="000D15FA" w:rsidRPr="002E3CAE">
              <w:rPr>
                <w:rFonts w:ascii="Times New Roman" w:eastAsia="等线" w:hAnsi="Times New Roman" w:cs="Times New Roman"/>
                <w:color w:val="000000" w:themeColor="dark1"/>
                <w:kern w:val="24"/>
              </w:rPr>
              <w:t>2</w:t>
            </w:r>
            <w:r w:rsidRPr="002E3CAE">
              <w:rPr>
                <w:rFonts w:ascii="Times New Roman" w:eastAsia="等线" w:hAnsi="Times New Roman" w:cs="Times New Roman"/>
                <w:color w:val="000000" w:themeColor="dark1"/>
                <w:kern w:val="24"/>
              </w:rPr>
              <w:t>)</w:t>
            </w:r>
          </w:p>
        </w:tc>
        <w:tc>
          <w:tcPr>
            <w:tcW w:w="1623" w:type="dxa"/>
            <w:shd w:val="clear" w:color="auto" w:fill="FBE4D5" w:themeFill="accent2" w:themeFillTint="33"/>
            <w:vAlign w:val="center"/>
          </w:tcPr>
          <w:p w14:paraId="3FA431BD" w14:textId="45273D1B" w:rsidR="000917E0" w:rsidRPr="002E3CAE" w:rsidRDefault="007A6921"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1.9</w:t>
            </w:r>
            <w:r w:rsidR="00881F34" w:rsidRPr="002E3CAE">
              <w:rPr>
                <w:rFonts w:ascii="Times New Roman" w:eastAsia="等线" w:hAnsi="Times New Roman" w:cs="Times New Roman"/>
                <w:color w:val="000000" w:themeColor="dark1"/>
                <w:kern w:val="24"/>
              </w:rPr>
              <w:t>3</w:t>
            </w:r>
          </w:p>
          <w:p w14:paraId="555E0D8A" w14:textId="4C26301C" w:rsidR="000917E0" w:rsidRPr="002E3CAE" w:rsidRDefault="000D15F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1.9</w:t>
            </w:r>
            <w:r w:rsidR="00881F34" w:rsidRPr="002E3CAE">
              <w:rPr>
                <w:rFonts w:ascii="Times New Roman" w:hAnsi="Times New Roman" w:cs="Times New Roman"/>
              </w:rPr>
              <w:t>9</w:t>
            </w:r>
          </w:p>
        </w:tc>
        <w:tc>
          <w:tcPr>
            <w:tcW w:w="1623" w:type="dxa"/>
            <w:shd w:val="clear" w:color="auto" w:fill="FBE4D5" w:themeFill="accent2" w:themeFillTint="33"/>
            <w:vAlign w:val="center"/>
          </w:tcPr>
          <w:p w14:paraId="143A59ED" w14:textId="2DE40D0A"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0.00</w:t>
            </w:r>
            <w:r w:rsidR="00881F34" w:rsidRPr="002E3CAE">
              <w:rPr>
                <w:rFonts w:ascii="Times New Roman" w:eastAsia="等线" w:hAnsi="Times New Roman" w:cs="Times New Roman"/>
                <w:color w:val="000000" w:themeColor="dark1"/>
                <w:kern w:val="24"/>
              </w:rPr>
              <w:t>5</w:t>
            </w:r>
          </w:p>
          <w:p w14:paraId="01E822F9" w14:textId="268C1C2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0.00</w:t>
            </w:r>
            <w:r w:rsidR="00881F34" w:rsidRPr="002E3CAE">
              <w:rPr>
                <w:rFonts w:ascii="Times New Roman" w:eastAsia="等线" w:hAnsi="Times New Roman" w:cs="Times New Roman"/>
                <w:color w:val="000000" w:themeColor="dark1"/>
                <w:kern w:val="24"/>
              </w:rPr>
              <w:t>4</w:t>
            </w:r>
          </w:p>
        </w:tc>
        <w:tc>
          <w:tcPr>
            <w:tcW w:w="1623" w:type="dxa"/>
            <w:shd w:val="clear" w:color="auto" w:fill="FBE4D5" w:themeFill="accent2" w:themeFillTint="33"/>
            <w:vAlign w:val="center"/>
          </w:tcPr>
          <w:p w14:paraId="41925BFC" w14:textId="480B51F7" w:rsidR="000917E0" w:rsidRPr="002E3CAE" w:rsidRDefault="00881F34"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0.7</w:t>
            </w:r>
            <w:r w:rsidR="000917E0" w:rsidRPr="002E3CAE">
              <w:rPr>
                <w:rFonts w:ascii="Times New Roman" w:eastAsia="等线" w:hAnsi="Times New Roman" w:cs="Times New Roman"/>
                <w:color w:val="000000" w:themeColor="dark1"/>
                <w:kern w:val="24"/>
                <w:sz w:val="24"/>
                <w:szCs w:val="24"/>
              </w:rPr>
              <w:t>%</w:t>
            </w:r>
          </w:p>
        </w:tc>
      </w:tr>
      <w:tr w:rsidR="000917E0" w:rsidRPr="002E3CAE" w14:paraId="2E54642D" w14:textId="77777777" w:rsidTr="00532276">
        <w:trPr>
          <w:jc w:val="center"/>
        </w:trPr>
        <w:tc>
          <w:tcPr>
            <w:tcW w:w="1622" w:type="dxa"/>
            <w:shd w:val="clear" w:color="auto" w:fill="D9E2F3" w:themeFill="accent1" w:themeFillTint="33"/>
          </w:tcPr>
          <w:p w14:paraId="6E44165F"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1.30 V</w:t>
            </w:r>
          </w:p>
        </w:tc>
        <w:tc>
          <w:tcPr>
            <w:tcW w:w="1622" w:type="dxa"/>
            <w:shd w:val="clear" w:color="auto" w:fill="D9E2F3" w:themeFill="accent1" w:themeFillTint="33"/>
          </w:tcPr>
          <w:p w14:paraId="451B1C4B"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306EB1D2" w14:textId="3635643C"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w:t>
            </w:r>
            <w:r w:rsidR="00382687" w:rsidRPr="002E3CAE">
              <w:rPr>
                <w:rFonts w:ascii="Times New Roman" w:hAnsi="Times New Roman" w:cs="Times New Roman"/>
                <w:sz w:val="24"/>
                <w:szCs w:val="24"/>
              </w:rPr>
              <w:t>N</w:t>
            </w:r>
          </w:p>
        </w:tc>
        <w:tc>
          <w:tcPr>
            <w:tcW w:w="1623" w:type="dxa"/>
            <w:shd w:val="clear" w:color="auto" w:fill="D9E2F3" w:themeFill="accent1" w:themeFillTint="33"/>
            <w:vAlign w:val="center"/>
          </w:tcPr>
          <w:p w14:paraId="21A890BE" w14:textId="6390482F"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w:t>
            </w:r>
            <w:r w:rsidR="000A0E9A" w:rsidRPr="002E3CAE">
              <w:rPr>
                <w:rFonts w:ascii="Times New Roman" w:eastAsia="等线" w:hAnsi="Times New Roman" w:cs="Times New Roman"/>
                <w:color w:val="000000" w:themeColor="dark1"/>
                <w:kern w:val="24"/>
              </w:rPr>
              <w:t>0</w:t>
            </w:r>
            <w:r w:rsidRPr="002E3CAE">
              <w:rPr>
                <w:rFonts w:ascii="Times New Roman" w:eastAsia="等线" w:hAnsi="Times New Roman" w:cs="Times New Roman"/>
                <w:color w:val="000000" w:themeColor="dark1"/>
                <w:kern w:val="24"/>
              </w:rPr>
              <w:t>(</w:t>
            </w:r>
            <w:r w:rsidR="000A0E9A" w:rsidRPr="002E3CAE">
              <w:rPr>
                <w:rFonts w:ascii="Times New Roman" w:eastAsia="等线" w:hAnsi="Times New Roman" w:cs="Times New Roman"/>
                <w:color w:val="000000" w:themeColor="dark1"/>
                <w:kern w:val="24"/>
              </w:rPr>
              <w:t>2</w:t>
            </w:r>
            <w:r w:rsidRPr="002E3CAE">
              <w:rPr>
                <w:rFonts w:ascii="Times New Roman" w:eastAsia="等线" w:hAnsi="Times New Roman" w:cs="Times New Roman"/>
                <w:color w:val="000000" w:themeColor="dark1"/>
                <w:kern w:val="24"/>
              </w:rPr>
              <w:t>)</w:t>
            </w:r>
          </w:p>
          <w:p w14:paraId="6A846FC6" w14:textId="4EAF5ECF" w:rsidR="000917E0" w:rsidRPr="002E3CAE" w:rsidRDefault="000A0E9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2.0</w:t>
            </w:r>
            <w:r w:rsidR="000917E0" w:rsidRPr="002E3CAE">
              <w:rPr>
                <w:rFonts w:ascii="Times New Roman" w:eastAsia="等线" w:hAnsi="Times New Roman" w:cs="Times New Roman"/>
                <w:color w:val="000000" w:themeColor="dark1"/>
                <w:kern w:val="24"/>
              </w:rPr>
              <w:t>(</w:t>
            </w:r>
            <w:r w:rsidRPr="002E3CAE">
              <w:rPr>
                <w:rFonts w:ascii="Times New Roman" w:eastAsia="等线" w:hAnsi="Times New Roman" w:cs="Times New Roman"/>
                <w:color w:val="000000" w:themeColor="dark1"/>
                <w:kern w:val="24"/>
              </w:rPr>
              <w:t>2</w:t>
            </w:r>
            <w:r w:rsidR="000917E0" w:rsidRPr="002E3CAE">
              <w:rPr>
                <w:rFonts w:ascii="Times New Roman" w:eastAsia="等线" w:hAnsi="Times New Roman" w:cs="Times New Roman"/>
                <w:color w:val="000000" w:themeColor="dark1"/>
                <w:kern w:val="24"/>
              </w:rPr>
              <w:t>)</w:t>
            </w:r>
          </w:p>
        </w:tc>
        <w:tc>
          <w:tcPr>
            <w:tcW w:w="1623" w:type="dxa"/>
            <w:shd w:val="clear" w:color="auto" w:fill="D9E2F3" w:themeFill="accent1" w:themeFillTint="33"/>
            <w:vAlign w:val="center"/>
          </w:tcPr>
          <w:p w14:paraId="75C0F850" w14:textId="2BE8929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w:t>
            </w:r>
            <w:r w:rsidR="000A0E9A" w:rsidRPr="002E3CAE">
              <w:rPr>
                <w:rFonts w:ascii="Times New Roman" w:eastAsia="等线" w:hAnsi="Times New Roman" w:cs="Times New Roman"/>
                <w:color w:val="000000" w:themeColor="dark1"/>
                <w:kern w:val="24"/>
              </w:rPr>
              <w:t>90</w:t>
            </w:r>
          </w:p>
          <w:p w14:paraId="180F5499" w14:textId="2907AB4A" w:rsidR="000917E0" w:rsidRPr="002E3CAE" w:rsidRDefault="000A0E9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1.99</w:t>
            </w:r>
          </w:p>
        </w:tc>
        <w:tc>
          <w:tcPr>
            <w:tcW w:w="1623" w:type="dxa"/>
            <w:shd w:val="clear" w:color="auto" w:fill="D9E2F3" w:themeFill="accent1" w:themeFillTint="33"/>
            <w:vAlign w:val="center"/>
          </w:tcPr>
          <w:p w14:paraId="1F2D24AF" w14:textId="3D0DAC21"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5</w:t>
            </w:r>
          </w:p>
          <w:p w14:paraId="6E73A732" w14:textId="490656F6"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4</w:t>
            </w:r>
          </w:p>
        </w:tc>
        <w:tc>
          <w:tcPr>
            <w:tcW w:w="1623" w:type="dxa"/>
            <w:shd w:val="clear" w:color="auto" w:fill="D9E2F3" w:themeFill="accent1" w:themeFillTint="33"/>
            <w:vAlign w:val="center"/>
          </w:tcPr>
          <w:p w14:paraId="65E21BE1" w14:textId="370AD143" w:rsidR="000917E0" w:rsidRPr="002E3CAE" w:rsidRDefault="000D15FA"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1.5</w:t>
            </w:r>
            <w:r w:rsidR="000917E0" w:rsidRPr="002E3CAE">
              <w:rPr>
                <w:rFonts w:ascii="Times New Roman" w:eastAsia="等线" w:hAnsi="Times New Roman" w:cs="Times New Roman"/>
                <w:color w:val="000000" w:themeColor="dark1"/>
                <w:kern w:val="24"/>
                <w:sz w:val="24"/>
                <w:szCs w:val="24"/>
              </w:rPr>
              <w:t>%</w:t>
            </w:r>
          </w:p>
        </w:tc>
      </w:tr>
      <w:tr w:rsidR="000917E0" w:rsidRPr="002E3CAE" w14:paraId="4EA5BDDE" w14:textId="77777777" w:rsidTr="00532276">
        <w:trPr>
          <w:jc w:val="center"/>
        </w:trPr>
        <w:tc>
          <w:tcPr>
            <w:tcW w:w="1622" w:type="dxa"/>
            <w:shd w:val="clear" w:color="auto" w:fill="FBE4D5" w:themeFill="accent2" w:themeFillTint="33"/>
          </w:tcPr>
          <w:p w14:paraId="7693D93A"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1.35 V</w:t>
            </w:r>
          </w:p>
        </w:tc>
        <w:tc>
          <w:tcPr>
            <w:tcW w:w="1622" w:type="dxa"/>
            <w:shd w:val="clear" w:color="auto" w:fill="FBE4D5" w:themeFill="accent2" w:themeFillTint="33"/>
          </w:tcPr>
          <w:p w14:paraId="21017FD5"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60BDF51B" w14:textId="4813EE7F"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w:t>
            </w:r>
            <w:r w:rsidR="00382687" w:rsidRPr="002E3CAE">
              <w:rPr>
                <w:rFonts w:ascii="Times New Roman" w:hAnsi="Times New Roman" w:cs="Times New Roman"/>
                <w:sz w:val="24"/>
                <w:szCs w:val="24"/>
              </w:rPr>
              <w:t>N</w:t>
            </w:r>
          </w:p>
        </w:tc>
        <w:tc>
          <w:tcPr>
            <w:tcW w:w="1623" w:type="dxa"/>
            <w:shd w:val="clear" w:color="auto" w:fill="FBE4D5" w:themeFill="accent2" w:themeFillTint="33"/>
            <w:vAlign w:val="center"/>
          </w:tcPr>
          <w:p w14:paraId="7271036B" w14:textId="29B19BAA" w:rsidR="000917E0" w:rsidRPr="002E3CAE" w:rsidRDefault="000A0E9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2.1</w:t>
            </w:r>
            <w:r w:rsidR="000917E0" w:rsidRPr="002E3CAE">
              <w:rPr>
                <w:rFonts w:ascii="Times New Roman" w:eastAsia="等线" w:hAnsi="Times New Roman" w:cs="Times New Roman"/>
                <w:color w:val="000000" w:themeColor="dark1"/>
                <w:kern w:val="24"/>
              </w:rPr>
              <w:t>(3)</w:t>
            </w:r>
          </w:p>
          <w:p w14:paraId="483B0960" w14:textId="184853EE" w:rsidR="000917E0" w:rsidRPr="002E3CAE" w:rsidRDefault="000A0E9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2.0</w:t>
            </w:r>
            <w:r w:rsidR="000917E0" w:rsidRPr="002E3CAE">
              <w:rPr>
                <w:rFonts w:ascii="Times New Roman" w:eastAsia="等线" w:hAnsi="Times New Roman" w:cs="Times New Roman"/>
                <w:color w:val="000000" w:themeColor="dark1"/>
                <w:kern w:val="24"/>
              </w:rPr>
              <w:t>(2)</w:t>
            </w:r>
          </w:p>
        </w:tc>
        <w:tc>
          <w:tcPr>
            <w:tcW w:w="1623" w:type="dxa"/>
            <w:shd w:val="clear" w:color="auto" w:fill="FBE4D5" w:themeFill="accent2" w:themeFillTint="33"/>
            <w:vAlign w:val="center"/>
          </w:tcPr>
          <w:p w14:paraId="1BE37A86" w14:textId="7A3D3873" w:rsidR="000917E0" w:rsidRPr="002E3CAE" w:rsidRDefault="000A0E9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1.91</w:t>
            </w:r>
          </w:p>
          <w:p w14:paraId="325ACB0E" w14:textId="7EEBD5CD" w:rsidR="000917E0" w:rsidRPr="002E3CAE" w:rsidRDefault="000A0E9A"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1.98</w:t>
            </w:r>
          </w:p>
        </w:tc>
        <w:tc>
          <w:tcPr>
            <w:tcW w:w="1623" w:type="dxa"/>
            <w:shd w:val="clear" w:color="auto" w:fill="FBE4D5" w:themeFill="accent2" w:themeFillTint="33"/>
            <w:vAlign w:val="center"/>
          </w:tcPr>
          <w:p w14:paraId="602CA8B5" w14:textId="0BF95617"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6</w:t>
            </w:r>
          </w:p>
          <w:p w14:paraId="3EFF9497" w14:textId="7DA1F354"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4</w:t>
            </w:r>
          </w:p>
        </w:tc>
        <w:tc>
          <w:tcPr>
            <w:tcW w:w="1623" w:type="dxa"/>
            <w:shd w:val="clear" w:color="auto" w:fill="FBE4D5" w:themeFill="accent2" w:themeFillTint="33"/>
            <w:vAlign w:val="center"/>
          </w:tcPr>
          <w:p w14:paraId="6DF44270" w14:textId="4964CF3C" w:rsidR="000917E0" w:rsidRPr="002E3CAE" w:rsidRDefault="000A0E9A"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2.0</w:t>
            </w:r>
            <w:r w:rsidR="000917E0" w:rsidRPr="002E3CAE">
              <w:rPr>
                <w:rFonts w:ascii="Times New Roman" w:eastAsia="等线" w:hAnsi="Times New Roman" w:cs="Times New Roman"/>
                <w:color w:val="000000" w:themeColor="dark1"/>
                <w:kern w:val="24"/>
                <w:sz w:val="24"/>
                <w:szCs w:val="24"/>
              </w:rPr>
              <w:t>%</w:t>
            </w:r>
          </w:p>
        </w:tc>
      </w:tr>
      <w:tr w:rsidR="000917E0" w:rsidRPr="002E3CAE" w14:paraId="6D83F47E" w14:textId="77777777" w:rsidTr="00532276">
        <w:trPr>
          <w:jc w:val="center"/>
        </w:trPr>
        <w:tc>
          <w:tcPr>
            <w:tcW w:w="1622" w:type="dxa"/>
            <w:shd w:val="clear" w:color="auto" w:fill="D9E2F3" w:themeFill="accent1" w:themeFillTint="33"/>
          </w:tcPr>
          <w:p w14:paraId="4771DF2A"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1.40 V</w:t>
            </w:r>
          </w:p>
        </w:tc>
        <w:tc>
          <w:tcPr>
            <w:tcW w:w="1622" w:type="dxa"/>
            <w:shd w:val="clear" w:color="auto" w:fill="D9E2F3" w:themeFill="accent1" w:themeFillTint="33"/>
          </w:tcPr>
          <w:p w14:paraId="768B2F36"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7979C930" w14:textId="12B6B5EB"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w:t>
            </w:r>
            <w:r w:rsidR="00382687" w:rsidRPr="002E3CAE">
              <w:rPr>
                <w:rFonts w:ascii="Times New Roman" w:hAnsi="Times New Roman" w:cs="Times New Roman"/>
                <w:sz w:val="24"/>
                <w:szCs w:val="24"/>
              </w:rPr>
              <w:t>N</w:t>
            </w:r>
          </w:p>
        </w:tc>
        <w:tc>
          <w:tcPr>
            <w:tcW w:w="1623" w:type="dxa"/>
            <w:shd w:val="clear" w:color="auto" w:fill="D9E2F3" w:themeFill="accent1" w:themeFillTint="33"/>
            <w:vAlign w:val="center"/>
          </w:tcPr>
          <w:p w14:paraId="50282F39" w14:textId="55E69F5E" w:rsidR="000917E0" w:rsidRPr="002E3CAE" w:rsidRDefault="00B84463"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3</w:t>
            </w:r>
            <w:r w:rsidR="000917E0" w:rsidRPr="002E3CAE">
              <w:rPr>
                <w:rFonts w:ascii="Times New Roman" w:eastAsia="等线" w:hAnsi="Times New Roman" w:cs="Times New Roman"/>
                <w:color w:val="000000" w:themeColor="dark1"/>
                <w:kern w:val="24"/>
              </w:rPr>
              <w:t>.</w:t>
            </w:r>
            <w:r w:rsidR="00962553" w:rsidRPr="002E3CAE">
              <w:rPr>
                <w:rFonts w:ascii="Times New Roman" w:eastAsia="等线" w:hAnsi="Times New Roman" w:cs="Times New Roman"/>
                <w:color w:val="000000" w:themeColor="dark1"/>
                <w:kern w:val="24"/>
              </w:rPr>
              <w:t>5</w:t>
            </w:r>
            <w:r w:rsidR="000917E0" w:rsidRPr="002E3CAE">
              <w:rPr>
                <w:rFonts w:ascii="Times New Roman" w:eastAsia="等线" w:hAnsi="Times New Roman" w:cs="Times New Roman"/>
                <w:color w:val="000000" w:themeColor="dark1"/>
                <w:kern w:val="24"/>
              </w:rPr>
              <w:t>(5)</w:t>
            </w:r>
          </w:p>
          <w:p w14:paraId="48DF9477" w14:textId="607A422C" w:rsidR="000917E0" w:rsidRPr="002E3CAE" w:rsidRDefault="00962553"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2.0</w:t>
            </w:r>
            <w:r w:rsidR="000917E0" w:rsidRPr="002E3CAE">
              <w:rPr>
                <w:rFonts w:ascii="Times New Roman" w:eastAsia="等线" w:hAnsi="Times New Roman" w:cs="Times New Roman"/>
                <w:color w:val="000000" w:themeColor="dark1"/>
                <w:kern w:val="24"/>
              </w:rPr>
              <w:t>(4)</w:t>
            </w:r>
          </w:p>
        </w:tc>
        <w:tc>
          <w:tcPr>
            <w:tcW w:w="1623" w:type="dxa"/>
            <w:shd w:val="clear" w:color="auto" w:fill="D9E2F3" w:themeFill="accent1" w:themeFillTint="33"/>
            <w:vAlign w:val="center"/>
          </w:tcPr>
          <w:p w14:paraId="444F68BB" w14:textId="3F9F1BB9"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w:t>
            </w:r>
            <w:r w:rsidR="00962553" w:rsidRPr="002E3CAE">
              <w:rPr>
                <w:rFonts w:ascii="Times New Roman" w:eastAsia="等线" w:hAnsi="Times New Roman" w:cs="Times New Roman"/>
                <w:color w:val="000000" w:themeColor="dark1"/>
                <w:kern w:val="24"/>
              </w:rPr>
              <w:t>92</w:t>
            </w:r>
          </w:p>
          <w:p w14:paraId="62A31B18" w14:textId="20FC00AF" w:rsidR="000917E0" w:rsidRPr="002E3CAE" w:rsidRDefault="00962553"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1.9</w:t>
            </w:r>
            <w:r w:rsidR="000A0E9A" w:rsidRPr="002E3CAE">
              <w:rPr>
                <w:rFonts w:ascii="Times New Roman" w:hAnsi="Times New Roman" w:cs="Times New Roman"/>
              </w:rPr>
              <w:t>5</w:t>
            </w:r>
          </w:p>
        </w:tc>
        <w:tc>
          <w:tcPr>
            <w:tcW w:w="1623" w:type="dxa"/>
            <w:shd w:val="clear" w:color="auto" w:fill="D9E2F3" w:themeFill="accent1" w:themeFillTint="33"/>
            <w:vAlign w:val="center"/>
          </w:tcPr>
          <w:p w14:paraId="26534EF9" w14:textId="4032BA02"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5</w:t>
            </w:r>
          </w:p>
          <w:p w14:paraId="3486A395" w14:textId="6156F892"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5</w:t>
            </w:r>
          </w:p>
        </w:tc>
        <w:tc>
          <w:tcPr>
            <w:tcW w:w="1623" w:type="dxa"/>
            <w:shd w:val="clear" w:color="auto" w:fill="D9E2F3" w:themeFill="accent1" w:themeFillTint="33"/>
            <w:vAlign w:val="center"/>
          </w:tcPr>
          <w:p w14:paraId="2C3E4FB1" w14:textId="16863AA3"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w:t>
            </w:r>
            <w:r w:rsidR="00962553" w:rsidRPr="002E3CAE">
              <w:rPr>
                <w:rFonts w:ascii="Times New Roman" w:eastAsia="等线" w:hAnsi="Times New Roman" w:cs="Times New Roman"/>
                <w:color w:val="000000" w:themeColor="dark1"/>
                <w:kern w:val="24"/>
                <w:sz w:val="24"/>
                <w:szCs w:val="24"/>
              </w:rPr>
              <w:t>7</w:t>
            </w:r>
            <w:r w:rsidRPr="002E3CAE">
              <w:rPr>
                <w:rFonts w:ascii="Times New Roman" w:eastAsia="等线" w:hAnsi="Times New Roman" w:cs="Times New Roman"/>
                <w:color w:val="000000" w:themeColor="dark1"/>
                <w:kern w:val="24"/>
                <w:sz w:val="24"/>
                <w:szCs w:val="24"/>
              </w:rPr>
              <w:t>%</w:t>
            </w:r>
          </w:p>
        </w:tc>
      </w:tr>
      <w:tr w:rsidR="000917E0" w:rsidRPr="002E3CAE" w14:paraId="650E8B10" w14:textId="77777777" w:rsidTr="00532276">
        <w:trPr>
          <w:jc w:val="center"/>
        </w:trPr>
        <w:tc>
          <w:tcPr>
            <w:tcW w:w="1622" w:type="dxa"/>
            <w:shd w:val="clear" w:color="auto" w:fill="FBE4D5" w:themeFill="accent2" w:themeFillTint="33"/>
          </w:tcPr>
          <w:p w14:paraId="7A4772A4"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1.45 V</w:t>
            </w:r>
          </w:p>
        </w:tc>
        <w:tc>
          <w:tcPr>
            <w:tcW w:w="1622" w:type="dxa"/>
            <w:shd w:val="clear" w:color="auto" w:fill="FBE4D5" w:themeFill="accent2" w:themeFillTint="33"/>
          </w:tcPr>
          <w:p w14:paraId="2205FAEF"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5A787851" w14:textId="36BA28C6"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w:t>
            </w:r>
            <w:r w:rsidR="00382687" w:rsidRPr="002E3CAE">
              <w:rPr>
                <w:rFonts w:ascii="Times New Roman" w:hAnsi="Times New Roman" w:cs="Times New Roman"/>
                <w:sz w:val="24"/>
                <w:szCs w:val="24"/>
              </w:rPr>
              <w:t>N</w:t>
            </w:r>
          </w:p>
        </w:tc>
        <w:tc>
          <w:tcPr>
            <w:tcW w:w="1623" w:type="dxa"/>
            <w:shd w:val="clear" w:color="auto" w:fill="FBE4D5" w:themeFill="accent2" w:themeFillTint="33"/>
            <w:vAlign w:val="center"/>
          </w:tcPr>
          <w:p w14:paraId="5AAC9EEE" w14:textId="345A3B16" w:rsidR="000917E0" w:rsidRPr="002E3CAE" w:rsidRDefault="00B84463"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3.4</w:t>
            </w:r>
            <w:r w:rsidR="000917E0" w:rsidRPr="002E3CAE">
              <w:rPr>
                <w:rFonts w:ascii="Times New Roman" w:eastAsia="等线" w:hAnsi="Times New Roman" w:cs="Times New Roman"/>
                <w:color w:val="000000" w:themeColor="dark1"/>
                <w:kern w:val="24"/>
              </w:rPr>
              <w:t>(</w:t>
            </w:r>
            <w:r w:rsidRPr="002E3CAE">
              <w:rPr>
                <w:rFonts w:ascii="Times New Roman" w:eastAsia="等线" w:hAnsi="Times New Roman" w:cs="Times New Roman"/>
                <w:color w:val="000000" w:themeColor="dark1"/>
                <w:kern w:val="24"/>
              </w:rPr>
              <w:t>4</w:t>
            </w:r>
            <w:r w:rsidR="000917E0" w:rsidRPr="002E3CAE">
              <w:rPr>
                <w:rFonts w:ascii="Times New Roman" w:eastAsia="等线" w:hAnsi="Times New Roman" w:cs="Times New Roman"/>
                <w:color w:val="000000" w:themeColor="dark1"/>
                <w:kern w:val="24"/>
              </w:rPr>
              <w:t>)</w:t>
            </w:r>
          </w:p>
          <w:p w14:paraId="2B59F2B2" w14:textId="3F2EEE99" w:rsidR="000917E0" w:rsidRPr="002E3CAE" w:rsidRDefault="00B84463"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1.9</w:t>
            </w:r>
            <w:r w:rsidR="000917E0" w:rsidRPr="002E3CAE">
              <w:rPr>
                <w:rFonts w:ascii="Times New Roman" w:eastAsia="等线" w:hAnsi="Times New Roman" w:cs="Times New Roman"/>
                <w:color w:val="000000" w:themeColor="dark1"/>
                <w:kern w:val="24"/>
                <w:sz w:val="24"/>
                <w:szCs w:val="24"/>
              </w:rPr>
              <w:t>(4)</w:t>
            </w:r>
          </w:p>
        </w:tc>
        <w:tc>
          <w:tcPr>
            <w:tcW w:w="1623" w:type="dxa"/>
            <w:shd w:val="clear" w:color="auto" w:fill="FBE4D5" w:themeFill="accent2" w:themeFillTint="33"/>
            <w:vAlign w:val="center"/>
          </w:tcPr>
          <w:p w14:paraId="34C04F29" w14:textId="7D01E339" w:rsidR="000917E0" w:rsidRPr="002E3CAE" w:rsidRDefault="00B84463"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1.91</w:t>
            </w:r>
          </w:p>
          <w:p w14:paraId="50A9B016" w14:textId="476E8327" w:rsidR="000917E0" w:rsidRPr="002E3CAE" w:rsidRDefault="00B84463"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1.9</w:t>
            </w:r>
            <w:r w:rsidR="000A0E9A" w:rsidRPr="002E3CAE">
              <w:rPr>
                <w:rFonts w:ascii="Times New Roman" w:hAnsi="Times New Roman" w:cs="Times New Roman"/>
                <w:sz w:val="24"/>
                <w:szCs w:val="24"/>
              </w:rPr>
              <w:t>3</w:t>
            </w:r>
          </w:p>
        </w:tc>
        <w:tc>
          <w:tcPr>
            <w:tcW w:w="1623" w:type="dxa"/>
            <w:shd w:val="clear" w:color="auto" w:fill="FBE4D5" w:themeFill="accent2" w:themeFillTint="33"/>
            <w:vAlign w:val="center"/>
          </w:tcPr>
          <w:p w14:paraId="18D50DD1" w14:textId="49A90953" w:rsidR="000917E0" w:rsidRPr="002E3CAE" w:rsidRDefault="00B84463"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hAnsi="Times New Roman" w:cs="Times New Roman"/>
              </w:rPr>
              <w:t>0.00</w:t>
            </w:r>
            <w:r w:rsidR="00C0754C">
              <w:rPr>
                <w:rFonts w:ascii="Times New Roman" w:hAnsi="Times New Roman" w:cs="Times New Roman" w:hint="eastAsia"/>
              </w:rPr>
              <w:t>6</w:t>
            </w:r>
          </w:p>
          <w:p w14:paraId="407FCBE4" w14:textId="0A5691D0" w:rsidR="000917E0" w:rsidRPr="002E3CAE" w:rsidRDefault="000917E0" w:rsidP="009A7554">
            <w:pPr>
              <w:widowControl/>
              <w:spacing w:line="360" w:lineRule="auto"/>
              <w:jc w:val="center"/>
              <w:rPr>
                <w:rFonts w:ascii="Times New Roman" w:hAnsi="Times New Roman" w:cs="Times New Roman" w:hint="eastAsia"/>
                <w:sz w:val="24"/>
                <w:szCs w:val="24"/>
              </w:rPr>
            </w:pPr>
            <w:r w:rsidRPr="002E3CAE">
              <w:rPr>
                <w:rFonts w:ascii="Times New Roman" w:eastAsia="等线" w:hAnsi="Times New Roman" w:cs="Times New Roman"/>
                <w:color w:val="000000" w:themeColor="dark1"/>
                <w:kern w:val="24"/>
                <w:sz w:val="24"/>
                <w:szCs w:val="24"/>
              </w:rPr>
              <w:t>0.00</w:t>
            </w:r>
            <w:r w:rsidR="00C0754C">
              <w:rPr>
                <w:rFonts w:ascii="Times New Roman" w:eastAsia="等线" w:hAnsi="Times New Roman" w:cs="Times New Roman" w:hint="eastAsia"/>
                <w:color w:val="000000" w:themeColor="dark1"/>
                <w:kern w:val="24"/>
                <w:sz w:val="24"/>
                <w:szCs w:val="24"/>
              </w:rPr>
              <w:t>4</w:t>
            </w:r>
          </w:p>
        </w:tc>
        <w:tc>
          <w:tcPr>
            <w:tcW w:w="1623" w:type="dxa"/>
            <w:shd w:val="clear" w:color="auto" w:fill="FBE4D5" w:themeFill="accent2" w:themeFillTint="33"/>
            <w:vAlign w:val="center"/>
          </w:tcPr>
          <w:p w14:paraId="01BDAFD1" w14:textId="22E3D790"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w:t>
            </w:r>
            <w:r w:rsidR="00B84463" w:rsidRPr="002E3CAE">
              <w:rPr>
                <w:rFonts w:ascii="Times New Roman" w:eastAsia="等线" w:hAnsi="Times New Roman" w:cs="Times New Roman"/>
                <w:color w:val="000000" w:themeColor="dark1"/>
                <w:kern w:val="24"/>
                <w:sz w:val="24"/>
                <w:szCs w:val="24"/>
              </w:rPr>
              <w:t>9</w:t>
            </w:r>
            <w:r w:rsidRPr="002E3CAE">
              <w:rPr>
                <w:rFonts w:ascii="Times New Roman" w:eastAsia="等线" w:hAnsi="Times New Roman" w:cs="Times New Roman"/>
                <w:color w:val="000000" w:themeColor="dark1"/>
                <w:kern w:val="24"/>
                <w:sz w:val="24"/>
                <w:szCs w:val="24"/>
              </w:rPr>
              <w:t>%</w:t>
            </w:r>
          </w:p>
        </w:tc>
      </w:tr>
      <w:tr w:rsidR="000917E0" w:rsidRPr="002E3CAE" w14:paraId="324ECA3D" w14:textId="77777777" w:rsidTr="00532276">
        <w:trPr>
          <w:jc w:val="center"/>
        </w:trPr>
        <w:tc>
          <w:tcPr>
            <w:tcW w:w="1622" w:type="dxa"/>
            <w:tcBorders>
              <w:bottom w:val="single" w:sz="4" w:space="0" w:color="auto"/>
            </w:tcBorders>
            <w:shd w:val="clear" w:color="auto" w:fill="D9E2F3" w:themeFill="accent1" w:themeFillTint="33"/>
          </w:tcPr>
          <w:p w14:paraId="79F9D01C"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1.50 V</w:t>
            </w:r>
          </w:p>
        </w:tc>
        <w:tc>
          <w:tcPr>
            <w:tcW w:w="1622" w:type="dxa"/>
            <w:tcBorders>
              <w:bottom w:val="single" w:sz="4" w:space="0" w:color="auto"/>
            </w:tcBorders>
            <w:shd w:val="clear" w:color="auto" w:fill="D9E2F3" w:themeFill="accent1" w:themeFillTint="33"/>
          </w:tcPr>
          <w:p w14:paraId="7FB1B735"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5FCE61F7" w14:textId="090370A1"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w:t>
            </w:r>
            <w:r w:rsidR="00382687" w:rsidRPr="002E3CAE">
              <w:rPr>
                <w:rFonts w:ascii="Times New Roman" w:hAnsi="Times New Roman" w:cs="Times New Roman"/>
                <w:sz w:val="24"/>
                <w:szCs w:val="24"/>
              </w:rPr>
              <w:t>N</w:t>
            </w:r>
          </w:p>
        </w:tc>
        <w:tc>
          <w:tcPr>
            <w:tcW w:w="1623" w:type="dxa"/>
            <w:tcBorders>
              <w:bottom w:val="single" w:sz="4" w:space="0" w:color="auto"/>
            </w:tcBorders>
            <w:shd w:val="clear" w:color="auto" w:fill="D9E2F3" w:themeFill="accent1" w:themeFillTint="33"/>
            <w:vAlign w:val="center"/>
          </w:tcPr>
          <w:p w14:paraId="0B91285C" w14:textId="38DE1755" w:rsidR="000917E0" w:rsidRPr="002E3CAE" w:rsidRDefault="009311F1"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3.5</w:t>
            </w:r>
            <w:r w:rsidR="000917E0" w:rsidRPr="002E3CAE">
              <w:rPr>
                <w:rFonts w:ascii="Times New Roman" w:eastAsia="等线" w:hAnsi="Times New Roman" w:cs="Times New Roman"/>
                <w:color w:val="000000" w:themeColor="dark1"/>
                <w:kern w:val="24"/>
              </w:rPr>
              <w:t>(4)</w:t>
            </w:r>
          </w:p>
          <w:p w14:paraId="5AC60CEA" w14:textId="5EE76EE6" w:rsidR="000917E0" w:rsidRPr="002E3CAE" w:rsidRDefault="00B84463"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1.9</w:t>
            </w:r>
            <w:r w:rsidR="000917E0" w:rsidRPr="002E3CAE">
              <w:rPr>
                <w:rFonts w:ascii="Times New Roman" w:eastAsia="等线" w:hAnsi="Times New Roman" w:cs="Times New Roman"/>
                <w:color w:val="000000" w:themeColor="dark1"/>
                <w:kern w:val="24"/>
                <w:sz w:val="24"/>
                <w:szCs w:val="24"/>
              </w:rPr>
              <w:t>(</w:t>
            </w:r>
            <w:r w:rsidRPr="002E3CAE">
              <w:rPr>
                <w:rFonts w:ascii="Times New Roman" w:eastAsia="等线" w:hAnsi="Times New Roman" w:cs="Times New Roman"/>
                <w:color w:val="000000" w:themeColor="dark1"/>
                <w:kern w:val="24"/>
                <w:sz w:val="24"/>
                <w:szCs w:val="24"/>
              </w:rPr>
              <w:t>3</w:t>
            </w:r>
            <w:r w:rsidR="000917E0" w:rsidRPr="002E3CAE">
              <w:rPr>
                <w:rFonts w:ascii="Times New Roman" w:eastAsia="等线" w:hAnsi="Times New Roman" w:cs="Times New Roman"/>
                <w:color w:val="000000" w:themeColor="dark1"/>
                <w:kern w:val="24"/>
                <w:sz w:val="24"/>
                <w:szCs w:val="24"/>
              </w:rPr>
              <w:t>)</w:t>
            </w:r>
          </w:p>
        </w:tc>
        <w:tc>
          <w:tcPr>
            <w:tcW w:w="1623" w:type="dxa"/>
            <w:tcBorders>
              <w:bottom w:val="single" w:sz="4" w:space="0" w:color="auto"/>
            </w:tcBorders>
            <w:shd w:val="clear" w:color="auto" w:fill="D9E2F3" w:themeFill="accent1" w:themeFillTint="33"/>
            <w:vAlign w:val="center"/>
          </w:tcPr>
          <w:p w14:paraId="7AEA4F63" w14:textId="51DBB5CC" w:rsidR="000917E0" w:rsidRPr="002E3CAE" w:rsidRDefault="00B84463"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1.90</w:t>
            </w:r>
          </w:p>
          <w:p w14:paraId="09F475C4" w14:textId="29361CE0" w:rsidR="000917E0" w:rsidRPr="002E3CAE" w:rsidRDefault="00B84463"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1.99</w:t>
            </w:r>
          </w:p>
        </w:tc>
        <w:tc>
          <w:tcPr>
            <w:tcW w:w="1623" w:type="dxa"/>
            <w:tcBorders>
              <w:bottom w:val="single" w:sz="4" w:space="0" w:color="auto"/>
            </w:tcBorders>
            <w:shd w:val="clear" w:color="auto" w:fill="D9E2F3" w:themeFill="accent1" w:themeFillTint="33"/>
            <w:vAlign w:val="center"/>
          </w:tcPr>
          <w:p w14:paraId="025689CB" w14:textId="7B463944"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6</w:t>
            </w:r>
          </w:p>
          <w:p w14:paraId="4CF0DCF4" w14:textId="35DA8DC0" w:rsidR="000917E0" w:rsidRPr="002E3CAE" w:rsidRDefault="000917E0" w:rsidP="009A7554">
            <w:pPr>
              <w:widowControl/>
              <w:spacing w:line="360" w:lineRule="auto"/>
              <w:jc w:val="center"/>
              <w:rPr>
                <w:rFonts w:ascii="Times New Roman" w:hAnsi="Times New Roman" w:cs="Times New Roman" w:hint="eastAsia"/>
                <w:sz w:val="24"/>
                <w:szCs w:val="24"/>
              </w:rPr>
            </w:pPr>
            <w:r w:rsidRPr="002E3CAE">
              <w:rPr>
                <w:rFonts w:ascii="Times New Roman" w:eastAsia="等线" w:hAnsi="Times New Roman" w:cs="Times New Roman"/>
                <w:color w:val="000000" w:themeColor="dark1"/>
                <w:kern w:val="24"/>
                <w:sz w:val="24"/>
                <w:szCs w:val="24"/>
              </w:rPr>
              <w:t>0.00</w:t>
            </w:r>
            <w:r w:rsidR="00C0754C">
              <w:rPr>
                <w:rFonts w:ascii="Times New Roman" w:eastAsia="等线" w:hAnsi="Times New Roman" w:cs="Times New Roman" w:hint="eastAsia"/>
                <w:color w:val="000000" w:themeColor="dark1"/>
                <w:kern w:val="24"/>
                <w:sz w:val="24"/>
                <w:szCs w:val="24"/>
              </w:rPr>
              <w:t>5</w:t>
            </w:r>
          </w:p>
        </w:tc>
        <w:tc>
          <w:tcPr>
            <w:tcW w:w="1623" w:type="dxa"/>
            <w:tcBorders>
              <w:bottom w:val="single" w:sz="4" w:space="0" w:color="auto"/>
            </w:tcBorders>
            <w:shd w:val="clear" w:color="auto" w:fill="D9E2F3" w:themeFill="accent1" w:themeFillTint="33"/>
            <w:vAlign w:val="center"/>
          </w:tcPr>
          <w:p w14:paraId="4F595CED" w14:textId="6706E9B3" w:rsidR="000917E0" w:rsidRPr="002E3CAE" w:rsidRDefault="00B84463"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2.0</w:t>
            </w:r>
            <w:r w:rsidR="000917E0" w:rsidRPr="002E3CAE">
              <w:rPr>
                <w:rFonts w:ascii="Times New Roman" w:eastAsia="等线" w:hAnsi="Times New Roman" w:cs="Times New Roman"/>
                <w:color w:val="000000" w:themeColor="dark1"/>
                <w:kern w:val="24"/>
                <w:sz w:val="24"/>
                <w:szCs w:val="24"/>
              </w:rPr>
              <w:t>%</w:t>
            </w:r>
          </w:p>
        </w:tc>
      </w:tr>
    </w:tbl>
    <w:p w14:paraId="163A75E2" w14:textId="510B2DD5" w:rsidR="005647FD" w:rsidRPr="00C0754C" w:rsidRDefault="00B06C2A" w:rsidP="009A7554">
      <w:pPr>
        <w:widowControl/>
        <w:spacing w:line="360" w:lineRule="auto"/>
        <w:rPr>
          <w:rFonts w:ascii="Times New Roman" w:eastAsiaTheme="minorEastAsia" w:hAnsi="Times New Roman" w:cs="Times New Roman" w:hint="eastAsia"/>
          <w:sz w:val="24"/>
          <w:szCs w:val="24"/>
        </w:rPr>
      </w:pPr>
      <w:r w:rsidRPr="002E3CAE">
        <w:rPr>
          <w:rFonts w:ascii="Times New Roman" w:hAnsi="Times New Roman" w:cs="Times New Roman"/>
          <w:b/>
          <w:bCs/>
          <w:sz w:val="24"/>
          <w:szCs w:val="24"/>
        </w:rPr>
        <w:t>Note:</w:t>
      </w:r>
      <w:r w:rsidRPr="002E3CAE">
        <w:rPr>
          <w:rFonts w:ascii="Times New Roman" w:hAnsi="Times New Roman" w:cs="Times New Roman"/>
          <w:sz w:val="24"/>
          <w:szCs w:val="24"/>
        </w:rPr>
        <w:t xml:space="preserve"> CN represents coordination numbers; R represents bond distance; σ</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represents Debye-Waller factors; R-factor represents goodness of fit.</w:t>
      </w:r>
      <w:bookmarkStart w:id="222" w:name="_Hlk207573820"/>
      <w:r w:rsidRPr="002E3CAE">
        <w:rPr>
          <w:rFonts w:ascii="Times New Roman" w:hAnsi="Times New Roman" w:cs="Times New Roman"/>
          <w:sz w:val="24"/>
          <w:szCs w:val="24"/>
        </w:rPr>
        <w:t xml:space="preserve"> Ѕ</w:t>
      </w:r>
      <w:r w:rsidRPr="002E3CAE">
        <w:rPr>
          <w:rFonts w:ascii="Times New Roman" w:hAnsi="Times New Roman" w:cs="Times New Roman"/>
          <w:sz w:val="24"/>
          <w:szCs w:val="24"/>
          <w:vertAlign w:val="subscript"/>
        </w:rPr>
        <w:t>0</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was set to 0.</w:t>
      </w:r>
      <w:r w:rsidR="00881F34" w:rsidRPr="002E3CAE">
        <w:rPr>
          <w:rFonts w:ascii="Times New Roman" w:hAnsi="Times New Roman" w:cs="Times New Roman"/>
          <w:sz w:val="24"/>
          <w:szCs w:val="24"/>
        </w:rPr>
        <w:t>8</w:t>
      </w:r>
      <w:r w:rsidR="00355007" w:rsidRPr="002E3CAE">
        <w:rPr>
          <w:rFonts w:ascii="Times New Roman" w:hAnsi="Times New Roman" w:cs="Times New Roman"/>
          <w:sz w:val="24"/>
          <w:szCs w:val="24"/>
        </w:rPr>
        <w:t>0</w:t>
      </w:r>
      <w:r w:rsidRPr="002E3CAE">
        <w:rPr>
          <w:rFonts w:ascii="Times New Roman" w:hAnsi="Times New Roman" w:cs="Times New Roman"/>
          <w:sz w:val="24"/>
          <w:szCs w:val="24"/>
        </w:rPr>
        <w:t xml:space="preserve"> according to the experimental EXAFS fitting of Co</w:t>
      </w:r>
      <w:r w:rsidRPr="002E3CAE">
        <w:rPr>
          <w:rFonts w:ascii="Times New Roman" w:hAnsi="Times New Roman" w:cs="Times New Roman"/>
          <w:sz w:val="24"/>
          <w:szCs w:val="24"/>
          <w:vertAlign w:val="subscript"/>
        </w:rPr>
        <w:t>3</w:t>
      </w:r>
      <w:r w:rsidRPr="002E3CAE">
        <w:rPr>
          <w:rFonts w:ascii="Times New Roman" w:hAnsi="Times New Roman" w:cs="Times New Roman"/>
          <w:sz w:val="24"/>
          <w:szCs w:val="24"/>
        </w:rPr>
        <w:t>O</w:t>
      </w:r>
      <w:r w:rsidRPr="002E3CAE">
        <w:rPr>
          <w:rFonts w:ascii="Times New Roman" w:hAnsi="Times New Roman" w:cs="Times New Roman"/>
          <w:sz w:val="24"/>
          <w:szCs w:val="24"/>
          <w:vertAlign w:val="subscript"/>
        </w:rPr>
        <w:t>4</w:t>
      </w:r>
      <w:r w:rsidRPr="002E3CAE">
        <w:rPr>
          <w:rFonts w:ascii="Times New Roman" w:hAnsi="Times New Roman" w:cs="Times New Roman"/>
          <w:sz w:val="24"/>
          <w:szCs w:val="24"/>
        </w:rPr>
        <w:t xml:space="preserve"> reference by fixing CN as the known crystallographic value.</w:t>
      </w:r>
      <w:bookmarkEnd w:id="222"/>
      <w:r w:rsidRPr="002E3CAE">
        <w:rPr>
          <w:rFonts w:ascii="Times New Roman" w:hAnsi="Times New Roman" w:cs="Times New Roman"/>
          <w:sz w:val="24"/>
          <w:szCs w:val="24"/>
        </w:rPr>
        <w:t xml:space="preserve"> </w:t>
      </w:r>
      <w:bookmarkStart w:id="223" w:name="_Hlk207573945"/>
      <w:r w:rsidRPr="002E3CAE">
        <w:rPr>
          <w:rFonts w:ascii="Times New Roman" w:hAnsi="Times New Roman" w:cs="Times New Roman"/>
          <w:sz w:val="24"/>
          <w:szCs w:val="24"/>
        </w:rPr>
        <w:t>The structural parameters obtained by EXAFS spectroscopy were estimated as CN ± 20%; R ± 1%; σ</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 20%; ∆E</w:t>
      </w:r>
      <w:r w:rsidRPr="002E3CAE">
        <w:rPr>
          <w:rFonts w:ascii="Times New Roman" w:hAnsi="Times New Roman" w:cs="Times New Roman"/>
          <w:sz w:val="24"/>
          <w:szCs w:val="24"/>
          <w:vertAlign w:val="subscript"/>
        </w:rPr>
        <w:t>0</w:t>
      </w:r>
      <w:r w:rsidRPr="002E3CAE">
        <w:rPr>
          <w:rFonts w:ascii="Times New Roman" w:hAnsi="Times New Roman" w:cs="Times New Roman"/>
          <w:sz w:val="24"/>
          <w:szCs w:val="24"/>
        </w:rPr>
        <w:t xml:space="preserve"> ± 20%.</w:t>
      </w:r>
      <w:bookmarkEnd w:id="223"/>
      <w:r w:rsidR="00C0754C">
        <w:rPr>
          <w:rFonts w:ascii="Times New Roman" w:eastAsiaTheme="minorEastAsia" w:hAnsi="Times New Roman" w:cs="Times New Roman" w:hint="eastAsia"/>
          <w:sz w:val="24"/>
          <w:szCs w:val="24"/>
        </w:rPr>
        <w:t xml:space="preserve"> Fitting range: 3.</w:t>
      </w:r>
      <w:r w:rsidR="00C0754C" w:rsidRPr="00C0754C">
        <w:rPr>
          <w:rFonts w:ascii="Times New Roman" w:eastAsiaTheme="minorEastAsia" w:hAnsi="Times New Roman" w:cs="Times New Roman"/>
          <w:sz w:val="24"/>
          <w:szCs w:val="24"/>
        </w:rPr>
        <w:t>0 ≤</w:t>
      </w:r>
      <w:r w:rsidR="00C0754C">
        <w:rPr>
          <w:rFonts w:ascii="Times New Roman" w:eastAsiaTheme="minorEastAsia" w:hAnsi="Times New Roman" w:cs="Times New Roman" w:hint="eastAsia"/>
          <w:sz w:val="24"/>
          <w:szCs w:val="24"/>
        </w:rPr>
        <w:t xml:space="preserve"> K</w:t>
      </w:r>
      <w:r w:rsidR="00C0754C" w:rsidRPr="00C0754C">
        <w:rPr>
          <w:rFonts w:ascii="Times New Roman" w:eastAsiaTheme="minorEastAsia" w:hAnsi="Times New Roman" w:cs="Times New Roman"/>
          <w:sz w:val="24"/>
          <w:szCs w:val="24"/>
        </w:rPr>
        <w:t xml:space="preserve"> (/</w:t>
      </w:r>
      <w:r w:rsidR="00C0754C" w:rsidRPr="00C0754C">
        <w:rPr>
          <w:rFonts w:ascii="Times New Roman" w:eastAsia="等线" w:hAnsi="Times New Roman" w:cs="Times New Roman"/>
          <w:sz w:val="24"/>
          <w:szCs w:val="24"/>
        </w:rPr>
        <w:t>Å</w:t>
      </w:r>
      <w:r w:rsidR="00C0754C" w:rsidRPr="00C0754C">
        <w:rPr>
          <w:rFonts w:ascii="Times New Roman" w:eastAsiaTheme="minorEastAsia" w:hAnsi="Times New Roman" w:cs="Times New Roman"/>
          <w:sz w:val="24"/>
          <w:szCs w:val="24"/>
        </w:rPr>
        <w:t>)</w:t>
      </w:r>
      <w:r w:rsidR="00C0754C">
        <w:rPr>
          <w:rFonts w:ascii="Times New Roman" w:eastAsiaTheme="minorEastAsia" w:hAnsi="Times New Roman" w:cs="Times New Roman" w:hint="eastAsia"/>
          <w:sz w:val="24"/>
          <w:szCs w:val="24"/>
        </w:rPr>
        <w:t xml:space="preserve"> </w:t>
      </w:r>
      <w:r w:rsidR="00C0754C" w:rsidRPr="00C0754C">
        <w:rPr>
          <w:rFonts w:ascii="Times New Roman" w:eastAsiaTheme="minorEastAsia" w:hAnsi="Times New Roman" w:cs="Times New Roman"/>
          <w:sz w:val="24"/>
          <w:szCs w:val="24"/>
        </w:rPr>
        <w:t>≤</w:t>
      </w:r>
      <w:r w:rsidR="00C0754C">
        <w:rPr>
          <w:rFonts w:ascii="Times New Roman" w:eastAsiaTheme="minorEastAsia" w:hAnsi="Times New Roman" w:cs="Times New Roman" w:hint="eastAsia"/>
          <w:sz w:val="24"/>
          <w:szCs w:val="24"/>
        </w:rPr>
        <w:t xml:space="preserve"> </w:t>
      </w:r>
      <w:r w:rsidR="00C0754C">
        <w:rPr>
          <w:rFonts w:ascii="Times New Roman" w:eastAsiaTheme="minorEastAsia" w:hAnsi="Times New Roman" w:cs="Times New Roman" w:hint="eastAsia"/>
          <w:sz w:val="24"/>
          <w:szCs w:val="24"/>
        </w:rPr>
        <w:t>11.0.</w:t>
      </w:r>
    </w:p>
    <w:p w14:paraId="0CB63E2B" w14:textId="77777777" w:rsidR="00B06C2A" w:rsidRPr="002E3CAE" w:rsidRDefault="00B06C2A"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01629C74" w14:textId="350EB4E7" w:rsidR="002737E2" w:rsidRPr="002E3CAE" w:rsidRDefault="002737E2" w:rsidP="00523FCC">
      <w:pPr>
        <w:pStyle w:val="af3"/>
        <w:keepNext/>
        <w:spacing w:line="360" w:lineRule="auto"/>
        <w:jc w:val="both"/>
        <w:rPr>
          <w:rFonts w:ascii="Times New Roman" w:eastAsiaTheme="minorEastAsia" w:hAnsi="Times New Roman" w:cs="Times New Roman"/>
          <w:vanish/>
          <w:sz w:val="24"/>
          <w:szCs w:val="24"/>
          <w:specVanish/>
        </w:rPr>
      </w:pPr>
      <w:bookmarkStart w:id="224" w:name="_Toc207399161"/>
      <w:r w:rsidRPr="002E3CAE">
        <w:rPr>
          <w:rFonts w:ascii="Times New Roman" w:hAnsi="Times New Roman" w:cs="Times New Roman"/>
          <w:sz w:val="24"/>
          <w:szCs w:val="24"/>
        </w:rPr>
        <w:lastRenderedPageBreak/>
        <w:t xml:space="preserve">Supplementary Table </w:t>
      </w:r>
      <w:r w:rsidR="008C2DD9" w:rsidRPr="002E3CAE">
        <w:rPr>
          <w:rFonts w:ascii="Times New Roman" w:eastAsiaTheme="minorEastAsia" w:hAnsi="Times New Roman" w:cs="Times New Roman"/>
          <w:sz w:val="24"/>
          <w:szCs w:val="24"/>
        </w:rPr>
        <w:t>1</w:t>
      </w:r>
      <w:r w:rsidR="00CC14B2" w:rsidRPr="002E3CAE">
        <w:rPr>
          <w:rFonts w:ascii="Times New Roman" w:eastAsiaTheme="minorEastAsia" w:hAnsi="Times New Roman" w:cs="Times New Roman"/>
          <w:sz w:val="24"/>
          <w:szCs w:val="24"/>
        </w:rPr>
        <w:t>1</w:t>
      </w:r>
      <w:bookmarkEnd w:id="224"/>
    </w:p>
    <w:p w14:paraId="3674B665" w14:textId="08C68105" w:rsidR="002737E2" w:rsidRPr="002E3CAE" w:rsidRDefault="00A60E7D" w:rsidP="00523FCC">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 </w:t>
      </w:r>
      <w:r w:rsidR="002737E2" w:rsidRPr="002E3CAE">
        <w:rPr>
          <w:rFonts w:ascii="Times New Roman" w:hAnsi="Times New Roman" w:cs="Times New Roman"/>
          <w:sz w:val="24"/>
          <w:szCs w:val="24"/>
        </w:rPr>
        <w:t xml:space="preserve">Fitting results of Co K-edge EXAFS spectra for </w:t>
      </w:r>
      <w:r w:rsidR="00762AC1" w:rsidRPr="002E3CAE">
        <w:rPr>
          <w:rFonts w:ascii="Times New Roman" w:hAnsi="Times New Roman" w:cs="Times New Roman"/>
          <w:sz w:val="24"/>
          <w:szCs w:val="24"/>
        </w:rPr>
        <w:t>hydroxy-</w:t>
      </w:r>
      <w:r w:rsidR="002737E2" w:rsidRPr="002E3CAE">
        <w:rPr>
          <w:rFonts w:ascii="Times New Roman" w:hAnsi="Times New Roman" w:cs="Times New Roman"/>
          <w:sz w:val="24"/>
          <w:szCs w:val="24"/>
        </w:rPr>
        <w:t xml:space="preserve">Co-MOF at selected potentials (FT-EXAFS fitting from OCP to 1.5 V is shown in Supplementary Fig. </w:t>
      </w:r>
      <w:r w:rsidR="00103DD9" w:rsidRPr="002E3CAE">
        <w:rPr>
          <w:rFonts w:ascii="Times New Roman" w:eastAsiaTheme="minorEastAsia" w:hAnsi="Times New Roman" w:cs="Times New Roman"/>
          <w:sz w:val="24"/>
          <w:szCs w:val="24"/>
        </w:rPr>
        <w:t>5</w:t>
      </w:r>
      <w:r w:rsidRPr="002E3CAE">
        <w:rPr>
          <w:rFonts w:ascii="Times New Roman" w:eastAsiaTheme="minorEastAsia" w:hAnsi="Times New Roman" w:cs="Times New Roman"/>
          <w:sz w:val="24"/>
          <w:szCs w:val="24"/>
        </w:rPr>
        <w:t>3</w:t>
      </w:r>
      <w:r w:rsidR="002737E2" w:rsidRPr="002E3CAE">
        <w:rPr>
          <w:rFonts w:ascii="Times New Roman" w:hAnsi="Times New Roman" w:cs="Times New Roman"/>
          <w:sz w:val="24"/>
          <w:szCs w:val="24"/>
        </w:rPr>
        <w:t>).</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2"/>
        <w:gridCol w:w="1622"/>
        <w:gridCol w:w="1623"/>
        <w:gridCol w:w="1623"/>
        <w:gridCol w:w="1623"/>
        <w:gridCol w:w="1623"/>
      </w:tblGrid>
      <w:tr w:rsidR="00C22095" w:rsidRPr="002E3CAE" w14:paraId="34925130" w14:textId="77777777" w:rsidTr="004A7C93">
        <w:trPr>
          <w:jc w:val="center"/>
        </w:trPr>
        <w:tc>
          <w:tcPr>
            <w:tcW w:w="1622" w:type="dxa"/>
            <w:tcBorders>
              <w:top w:val="single" w:sz="4" w:space="0" w:color="auto"/>
              <w:bottom w:val="single" w:sz="4" w:space="0" w:color="auto"/>
            </w:tcBorders>
            <w:shd w:val="clear" w:color="auto" w:fill="D9D9D9" w:themeFill="background1" w:themeFillShade="D9"/>
          </w:tcPr>
          <w:p w14:paraId="27EB5C86" w14:textId="77777777" w:rsidR="00C22095" w:rsidRPr="002E3CAE" w:rsidRDefault="00C22095"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Condition</w:t>
            </w:r>
          </w:p>
        </w:tc>
        <w:tc>
          <w:tcPr>
            <w:tcW w:w="1622" w:type="dxa"/>
            <w:tcBorders>
              <w:top w:val="single" w:sz="4" w:space="0" w:color="auto"/>
              <w:bottom w:val="single" w:sz="4" w:space="0" w:color="auto"/>
            </w:tcBorders>
            <w:shd w:val="clear" w:color="auto" w:fill="D9D9D9" w:themeFill="background1" w:themeFillShade="D9"/>
          </w:tcPr>
          <w:p w14:paraId="0B49567A" w14:textId="77777777" w:rsidR="00C22095" w:rsidRPr="002E3CAE" w:rsidRDefault="00C22095"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Path</w:t>
            </w:r>
          </w:p>
        </w:tc>
        <w:tc>
          <w:tcPr>
            <w:tcW w:w="1623" w:type="dxa"/>
            <w:tcBorders>
              <w:top w:val="single" w:sz="4" w:space="0" w:color="auto"/>
              <w:bottom w:val="single" w:sz="4" w:space="0" w:color="auto"/>
            </w:tcBorders>
            <w:shd w:val="clear" w:color="auto" w:fill="D9D9D9" w:themeFill="background1" w:themeFillShade="D9"/>
          </w:tcPr>
          <w:p w14:paraId="178738FA" w14:textId="77777777" w:rsidR="00C22095" w:rsidRPr="002E3CAE" w:rsidRDefault="00C22095"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CN</w:t>
            </w:r>
          </w:p>
        </w:tc>
        <w:tc>
          <w:tcPr>
            <w:tcW w:w="1623" w:type="dxa"/>
            <w:tcBorders>
              <w:top w:val="single" w:sz="4" w:space="0" w:color="auto"/>
              <w:bottom w:val="single" w:sz="4" w:space="0" w:color="auto"/>
            </w:tcBorders>
            <w:shd w:val="clear" w:color="auto" w:fill="D9D9D9" w:themeFill="background1" w:themeFillShade="D9"/>
          </w:tcPr>
          <w:p w14:paraId="39A17A34" w14:textId="77777777" w:rsidR="00C22095" w:rsidRPr="002E3CAE" w:rsidRDefault="00C22095"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R</w:t>
            </w:r>
          </w:p>
        </w:tc>
        <w:tc>
          <w:tcPr>
            <w:tcW w:w="1623" w:type="dxa"/>
            <w:tcBorders>
              <w:top w:val="single" w:sz="4" w:space="0" w:color="auto"/>
              <w:bottom w:val="single" w:sz="4" w:space="0" w:color="auto"/>
            </w:tcBorders>
            <w:shd w:val="clear" w:color="auto" w:fill="D9D9D9" w:themeFill="background1" w:themeFillShade="D9"/>
          </w:tcPr>
          <w:p w14:paraId="02D9FD41" w14:textId="77777777" w:rsidR="00C22095" w:rsidRPr="002E3CAE" w:rsidRDefault="00C22095"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σ</w:t>
            </w:r>
            <w:r w:rsidRPr="002E3CAE">
              <w:rPr>
                <w:rFonts w:ascii="Times New Roman" w:hAnsi="Times New Roman" w:cs="Times New Roman"/>
                <w:b/>
                <w:bCs/>
                <w:sz w:val="24"/>
                <w:szCs w:val="24"/>
                <w:vertAlign w:val="superscript"/>
              </w:rPr>
              <w:t>2</w:t>
            </w:r>
          </w:p>
        </w:tc>
        <w:tc>
          <w:tcPr>
            <w:tcW w:w="1623" w:type="dxa"/>
            <w:tcBorders>
              <w:top w:val="single" w:sz="4" w:space="0" w:color="auto"/>
              <w:bottom w:val="single" w:sz="4" w:space="0" w:color="auto"/>
            </w:tcBorders>
            <w:shd w:val="clear" w:color="auto" w:fill="D9D9D9" w:themeFill="background1" w:themeFillShade="D9"/>
          </w:tcPr>
          <w:p w14:paraId="7FD54A5A" w14:textId="77777777" w:rsidR="00C22095" w:rsidRPr="002E3CAE" w:rsidRDefault="00C22095"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R-factor</w:t>
            </w:r>
          </w:p>
        </w:tc>
      </w:tr>
      <w:tr w:rsidR="00C22095" w:rsidRPr="002E3CAE" w14:paraId="183F31A9" w14:textId="77777777" w:rsidTr="004A7C93">
        <w:trPr>
          <w:jc w:val="center"/>
        </w:trPr>
        <w:tc>
          <w:tcPr>
            <w:tcW w:w="1622" w:type="dxa"/>
            <w:tcBorders>
              <w:top w:val="single" w:sz="4" w:space="0" w:color="auto"/>
            </w:tcBorders>
            <w:shd w:val="clear" w:color="auto" w:fill="D9E2F3" w:themeFill="accent1" w:themeFillTint="33"/>
          </w:tcPr>
          <w:p w14:paraId="6C417DF8"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Pristine</w:t>
            </w:r>
          </w:p>
        </w:tc>
        <w:tc>
          <w:tcPr>
            <w:tcW w:w="1622" w:type="dxa"/>
            <w:tcBorders>
              <w:top w:val="single" w:sz="4" w:space="0" w:color="auto"/>
            </w:tcBorders>
            <w:shd w:val="clear" w:color="auto" w:fill="D9E2F3" w:themeFill="accent1" w:themeFillTint="33"/>
          </w:tcPr>
          <w:p w14:paraId="278A83A3"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tc>
        <w:tc>
          <w:tcPr>
            <w:tcW w:w="1623" w:type="dxa"/>
            <w:tcBorders>
              <w:top w:val="single" w:sz="4" w:space="0" w:color="auto"/>
            </w:tcBorders>
            <w:shd w:val="clear" w:color="auto" w:fill="D9E2F3" w:themeFill="accent1" w:themeFillTint="33"/>
            <w:vAlign w:val="center"/>
          </w:tcPr>
          <w:p w14:paraId="07E8D777" w14:textId="419FF114" w:rsidR="00C22095" w:rsidRPr="002E3CAE" w:rsidRDefault="00381DE6"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kern w:val="24"/>
              </w:rPr>
              <w:t>6.0</w:t>
            </w:r>
            <w:r w:rsidR="00C22095" w:rsidRPr="002E3CAE">
              <w:rPr>
                <w:rFonts w:ascii="Times New Roman" w:eastAsia="等线" w:hAnsi="Times New Roman" w:cs="Times New Roman"/>
                <w:kern w:val="24"/>
              </w:rPr>
              <w:t>(2)</w:t>
            </w:r>
          </w:p>
        </w:tc>
        <w:tc>
          <w:tcPr>
            <w:tcW w:w="1623" w:type="dxa"/>
            <w:tcBorders>
              <w:top w:val="single" w:sz="4" w:space="0" w:color="auto"/>
            </w:tcBorders>
            <w:shd w:val="clear" w:color="auto" w:fill="D9E2F3" w:themeFill="accent1" w:themeFillTint="33"/>
            <w:vAlign w:val="center"/>
          </w:tcPr>
          <w:p w14:paraId="0A9E9C24" w14:textId="2A194C78" w:rsidR="00C22095" w:rsidRPr="002E3CAE" w:rsidRDefault="00C22095"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kern w:val="24"/>
              </w:rPr>
              <w:t>2.0</w:t>
            </w:r>
            <w:r w:rsidR="00381DE6" w:rsidRPr="002E3CAE">
              <w:rPr>
                <w:rFonts w:ascii="Times New Roman" w:eastAsia="等线" w:hAnsi="Times New Roman" w:cs="Times New Roman"/>
                <w:kern w:val="24"/>
              </w:rPr>
              <w:t>1</w:t>
            </w:r>
          </w:p>
        </w:tc>
        <w:tc>
          <w:tcPr>
            <w:tcW w:w="1623" w:type="dxa"/>
            <w:tcBorders>
              <w:top w:val="single" w:sz="4" w:space="0" w:color="auto"/>
            </w:tcBorders>
            <w:shd w:val="clear" w:color="auto" w:fill="D9E2F3" w:themeFill="accent1" w:themeFillTint="33"/>
            <w:vAlign w:val="center"/>
          </w:tcPr>
          <w:p w14:paraId="01D8D57E" w14:textId="6A1E4FAB" w:rsidR="00C22095" w:rsidRPr="002E3CAE" w:rsidRDefault="00C22095"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kern w:val="24"/>
              </w:rPr>
              <w:t>0.00</w:t>
            </w:r>
            <w:r w:rsidR="00C0754C">
              <w:rPr>
                <w:rFonts w:ascii="Times New Roman" w:eastAsia="等线" w:hAnsi="Times New Roman" w:cs="Times New Roman" w:hint="eastAsia"/>
                <w:kern w:val="24"/>
              </w:rPr>
              <w:t>5</w:t>
            </w:r>
          </w:p>
        </w:tc>
        <w:tc>
          <w:tcPr>
            <w:tcW w:w="1623" w:type="dxa"/>
            <w:tcBorders>
              <w:top w:val="single" w:sz="4" w:space="0" w:color="auto"/>
            </w:tcBorders>
            <w:shd w:val="clear" w:color="auto" w:fill="D9E2F3" w:themeFill="accent1" w:themeFillTint="33"/>
            <w:vAlign w:val="center"/>
          </w:tcPr>
          <w:p w14:paraId="7682F007"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kern w:val="24"/>
                <w:sz w:val="24"/>
                <w:szCs w:val="24"/>
              </w:rPr>
              <w:t>0.5%</w:t>
            </w:r>
          </w:p>
        </w:tc>
      </w:tr>
      <w:tr w:rsidR="00C22095" w:rsidRPr="002E3CAE" w14:paraId="063190E0" w14:textId="77777777" w:rsidTr="004A7C93">
        <w:trPr>
          <w:jc w:val="center"/>
        </w:trPr>
        <w:tc>
          <w:tcPr>
            <w:tcW w:w="1622" w:type="dxa"/>
            <w:shd w:val="clear" w:color="auto" w:fill="FBE4D5" w:themeFill="accent2" w:themeFillTint="33"/>
          </w:tcPr>
          <w:p w14:paraId="4B60E734"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OCP</w:t>
            </w:r>
          </w:p>
        </w:tc>
        <w:tc>
          <w:tcPr>
            <w:tcW w:w="1622" w:type="dxa"/>
            <w:shd w:val="clear" w:color="auto" w:fill="FBE4D5" w:themeFill="accent2" w:themeFillTint="33"/>
          </w:tcPr>
          <w:p w14:paraId="5F928251"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tc>
        <w:tc>
          <w:tcPr>
            <w:tcW w:w="1623" w:type="dxa"/>
            <w:shd w:val="clear" w:color="auto" w:fill="FBE4D5" w:themeFill="accent2" w:themeFillTint="33"/>
            <w:vAlign w:val="center"/>
          </w:tcPr>
          <w:p w14:paraId="129E41C2" w14:textId="6C0B3CEB" w:rsidR="00C22095" w:rsidRPr="002E3CAE" w:rsidRDefault="00381DE6"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5.9</w:t>
            </w:r>
            <w:r w:rsidR="00C22095" w:rsidRPr="002E3CAE">
              <w:rPr>
                <w:rFonts w:ascii="Times New Roman" w:hAnsi="Times New Roman" w:cs="Times New Roman"/>
              </w:rPr>
              <w:t>(</w:t>
            </w:r>
            <w:r w:rsidR="00593318">
              <w:rPr>
                <w:rFonts w:ascii="Times New Roman" w:hAnsi="Times New Roman" w:cs="Times New Roman" w:hint="eastAsia"/>
              </w:rPr>
              <w:t>7</w:t>
            </w:r>
            <w:r w:rsidR="00C22095" w:rsidRPr="002E3CAE">
              <w:rPr>
                <w:rFonts w:ascii="Times New Roman" w:hAnsi="Times New Roman" w:cs="Times New Roman"/>
              </w:rPr>
              <w:t>)</w:t>
            </w:r>
          </w:p>
        </w:tc>
        <w:tc>
          <w:tcPr>
            <w:tcW w:w="1623" w:type="dxa"/>
            <w:shd w:val="clear" w:color="auto" w:fill="FBE4D5" w:themeFill="accent2" w:themeFillTint="33"/>
            <w:vAlign w:val="center"/>
          </w:tcPr>
          <w:p w14:paraId="5C4D6B45" w14:textId="77777777" w:rsidR="00C22095" w:rsidRPr="002E3CAE" w:rsidRDefault="00C22095"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2.09</w:t>
            </w:r>
          </w:p>
        </w:tc>
        <w:tc>
          <w:tcPr>
            <w:tcW w:w="1623" w:type="dxa"/>
            <w:shd w:val="clear" w:color="auto" w:fill="FBE4D5" w:themeFill="accent2" w:themeFillTint="33"/>
            <w:vAlign w:val="center"/>
          </w:tcPr>
          <w:p w14:paraId="21190DF6" w14:textId="535752FC" w:rsidR="00C22095" w:rsidRPr="002E3CAE" w:rsidRDefault="00C22095"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6</w:t>
            </w:r>
          </w:p>
        </w:tc>
        <w:tc>
          <w:tcPr>
            <w:tcW w:w="1623" w:type="dxa"/>
            <w:shd w:val="clear" w:color="auto" w:fill="FBE4D5" w:themeFill="accent2" w:themeFillTint="33"/>
            <w:vAlign w:val="center"/>
          </w:tcPr>
          <w:p w14:paraId="59394C50" w14:textId="1CD15AC7" w:rsidR="00C22095" w:rsidRPr="002E3CAE" w:rsidRDefault="00381DE6"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0.9</w:t>
            </w:r>
            <w:r w:rsidR="00C22095" w:rsidRPr="002E3CAE">
              <w:rPr>
                <w:rFonts w:ascii="Times New Roman" w:eastAsia="等线" w:hAnsi="Times New Roman" w:cs="Times New Roman"/>
                <w:color w:val="000000" w:themeColor="dark1"/>
                <w:kern w:val="24"/>
                <w:sz w:val="24"/>
                <w:szCs w:val="24"/>
              </w:rPr>
              <w:t>%</w:t>
            </w:r>
          </w:p>
        </w:tc>
      </w:tr>
      <w:tr w:rsidR="00C22095" w:rsidRPr="002E3CAE" w14:paraId="59721498" w14:textId="77777777" w:rsidTr="004A7C93">
        <w:trPr>
          <w:jc w:val="center"/>
        </w:trPr>
        <w:tc>
          <w:tcPr>
            <w:tcW w:w="1622" w:type="dxa"/>
            <w:shd w:val="clear" w:color="auto" w:fill="D9E2F3" w:themeFill="accent1" w:themeFillTint="33"/>
          </w:tcPr>
          <w:p w14:paraId="368FA5DC"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1.20 V</w:t>
            </w:r>
          </w:p>
        </w:tc>
        <w:tc>
          <w:tcPr>
            <w:tcW w:w="1622" w:type="dxa"/>
            <w:shd w:val="clear" w:color="auto" w:fill="D9E2F3" w:themeFill="accent1" w:themeFillTint="33"/>
          </w:tcPr>
          <w:p w14:paraId="3FDAC383"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tc>
        <w:tc>
          <w:tcPr>
            <w:tcW w:w="1623" w:type="dxa"/>
            <w:shd w:val="clear" w:color="auto" w:fill="D9E2F3" w:themeFill="accent1" w:themeFillTint="33"/>
            <w:vAlign w:val="center"/>
          </w:tcPr>
          <w:p w14:paraId="468B4338" w14:textId="05374F73" w:rsidR="00C22095" w:rsidRPr="002E3CAE" w:rsidRDefault="00381DE6"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6.1</w:t>
            </w:r>
            <w:r w:rsidR="00C22095" w:rsidRPr="002E3CAE">
              <w:rPr>
                <w:rFonts w:ascii="Times New Roman" w:eastAsia="等线" w:hAnsi="Times New Roman" w:cs="Times New Roman"/>
                <w:color w:val="000000" w:themeColor="dark1"/>
                <w:kern w:val="24"/>
              </w:rPr>
              <w:t>(</w:t>
            </w:r>
            <w:r w:rsidR="00593318">
              <w:rPr>
                <w:rFonts w:ascii="Times New Roman" w:eastAsia="等线" w:hAnsi="Times New Roman" w:cs="Times New Roman" w:hint="eastAsia"/>
                <w:color w:val="000000" w:themeColor="dark1"/>
                <w:kern w:val="24"/>
              </w:rPr>
              <w:t>8</w:t>
            </w:r>
            <w:r w:rsidR="00C22095" w:rsidRPr="002E3CAE">
              <w:rPr>
                <w:rFonts w:ascii="Times New Roman" w:eastAsia="等线" w:hAnsi="Times New Roman" w:cs="Times New Roman"/>
                <w:color w:val="000000" w:themeColor="dark1"/>
                <w:kern w:val="24"/>
              </w:rPr>
              <w:t>)</w:t>
            </w:r>
          </w:p>
        </w:tc>
        <w:tc>
          <w:tcPr>
            <w:tcW w:w="1623" w:type="dxa"/>
            <w:shd w:val="clear" w:color="auto" w:fill="D9E2F3" w:themeFill="accent1" w:themeFillTint="33"/>
            <w:vAlign w:val="center"/>
          </w:tcPr>
          <w:p w14:paraId="679E91E2" w14:textId="77777777" w:rsidR="00C22095" w:rsidRPr="002E3CAE" w:rsidRDefault="00C22095"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2.09</w:t>
            </w:r>
          </w:p>
        </w:tc>
        <w:tc>
          <w:tcPr>
            <w:tcW w:w="1623" w:type="dxa"/>
            <w:shd w:val="clear" w:color="auto" w:fill="D9E2F3" w:themeFill="accent1" w:themeFillTint="33"/>
            <w:vAlign w:val="center"/>
          </w:tcPr>
          <w:p w14:paraId="494F8370" w14:textId="14F1921F" w:rsidR="00C22095" w:rsidRPr="002E3CAE" w:rsidRDefault="00C22095"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w:t>
            </w:r>
            <w:r w:rsidR="00C0754C">
              <w:rPr>
                <w:rFonts w:ascii="Times New Roman" w:eastAsia="等线" w:hAnsi="Times New Roman" w:cs="Times New Roman" w:hint="eastAsia"/>
                <w:color w:val="000000" w:themeColor="dark1"/>
                <w:kern w:val="24"/>
              </w:rPr>
              <w:t>07</w:t>
            </w:r>
          </w:p>
        </w:tc>
        <w:tc>
          <w:tcPr>
            <w:tcW w:w="1623" w:type="dxa"/>
            <w:shd w:val="clear" w:color="auto" w:fill="D9E2F3" w:themeFill="accent1" w:themeFillTint="33"/>
            <w:vAlign w:val="center"/>
          </w:tcPr>
          <w:p w14:paraId="0A722E97" w14:textId="5354A640" w:rsidR="00C22095" w:rsidRPr="002E3CAE" w:rsidRDefault="00381DE6"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1.2</w:t>
            </w:r>
            <w:r w:rsidR="00C22095" w:rsidRPr="002E3CAE">
              <w:rPr>
                <w:rFonts w:ascii="Times New Roman" w:eastAsia="等线" w:hAnsi="Times New Roman" w:cs="Times New Roman"/>
                <w:color w:val="000000" w:themeColor="dark1"/>
                <w:kern w:val="24"/>
                <w:sz w:val="24"/>
                <w:szCs w:val="24"/>
              </w:rPr>
              <w:t>%</w:t>
            </w:r>
          </w:p>
        </w:tc>
      </w:tr>
      <w:tr w:rsidR="00C22095" w:rsidRPr="002E3CAE" w14:paraId="545EE2D9" w14:textId="77777777" w:rsidTr="004A7C93">
        <w:trPr>
          <w:jc w:val="center"/>
        </w:trPr>
        <w:tc>
          <w:tcPr>
            <w:tcW w:w="1622" w:type="dxa"/>
            <w:shd w:val="clear" w:color="auto" w:fill="FBE4D5" w:themeFill="accent2" w:themeFillTint="33"/>
          </w:tcPr>
          <w:p w14:paraId="088CFED6"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1.25 V</w:t>
            </w:r>
          </w:p>
        </w:tc>
        <w:tc>
          <w:tcPr>
            <w:tcW w:w="1622" w:type="dxa"/>
            <w:shd w:val="clear" w:color="auto" w:fill="FBE4D5" w:themeFill="accent2" w:themeFillTint="33"/>
          </w:tcPr>
          <w:p w14:paraId="241915A3"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tc>
        <w:tc>
          <w:tcPr>
            <w:tcW w:w="1623" w:type="dxa"/>
            <w:shd w:val="clear" w:color="auto" w:fill="FBE4D5" w:themeFill="accent2" w:themeFillTint="33"/>
            <w:vAlign w:val="center"/>
          </w:tcPr>
          <w:p w14:paraId="715FC309" w14:textId="2F5EF634" w:rsidR="00C22095" w:rsidRPr="002E3CAE" w:rsidRDefault="00381DE6"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5.5</w:t>
            </w:r>
            <w:r w:rsidR="00C22095" w:rsidRPr="002E3CAE">
              <w:rPr>
                <w:rFonts w:ascii="Times New Roman" w:eastAsia="等线" w:hAnsi="Times New Roman" w:cs="Times New Roman"/>
                <w:color w:val="000000" w:themeColor="dark1"/>
                <w:kern w:val="24"/>
              </w:rPr>
              <w:t>(</w:t>
            </w:r>
            <w:r w:rsidR="00593318">
              <w:rPr>
                <w:rFonts w:ascii="Times New Roman" w:eastAsia="等线" w:hAnsi="Times New Roman" w:cs="Times New Roman" w:hint="eastAsia"/>
                <w:color w:val="000000" w:themeColor="dark1"/>
                <w:kern w:val="24"/>
              </w:rPr>
              <w:t>5</w:t>
            </w:r>
            <w:r w:rsidR="00C22095" w:rsidRPr="002E3CAE">
              <w:rPr>
                <w:rFonts w:ascii="Times New Roman" w:eastAsia="等线" w:hAnsi="Times New Roman" w:cs="Times New Roman"/>
                <w:color w:val="000000" w:themeColor="dark1"/>
                <w:kern w:val="24"/>
              </w:rPr>
              <w:t>)</w:t>
            </w:r>
          </w:p>
        </w:tc>
        <w:tc>
          <w:tcPr>
            <w:tcW w:w="1623" w:type="dxa"/>
            <w:shd w:val="clear" w:color="auto" w:fill="FBE4D5" w:themeFill="accent2" w:themeFillTint="33"/>
            <w:vAlign w:val="center"/>
          </w:tcPr>
          <w:p w14:paraId="01CA32A6" w14:textId="184DE5B1" w:rsidR="00C22095" w:rsidRPr="002E3CAE" w:rsidRDefault="00381DE6"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2.09</w:t>
            </w:r>
          </w:p>
        </w:tc>
        <w:tc>
          <w:tcPr>
            <w:tcW w:w="1623" w:type="dxa"/>
            <w:shd w:val="clear" w:color="auto" w:fill="FBE4D5" w:themeFill="accent2" w:themeFillTint="33"/>
            <w:vAlign w:val="center"/>
          </w:tcPr>
          <w:p w14:paraId="4505BFE1" w14:textId="4167146F" w:rsidR="00C22095" w:rsidRPr="002E3CAE" w:rsidRDefault="00C22095"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0.00</w:t>
            </w:r>
            <w:r w:rsidR="00381DE6" w:rsidRPr="002E3CAE">
              <w:rPr>
                <w:rFonts w:ascii="Times New Roman" w:eastAsia="等线" w:hAnsi="Times New Roman" w:cs="Times New Roman"/>
                <w:color w:val="000000" w:themeColor="dark1"/>
                <w:kern w:val="24"/>
              </w:rPr>
              <w:t>8</w:t>
            </w:r>
          </w:p>
        </w:tc>
        <w:tc>
          <w:tcPr>
            <w:tcW w:w="1623" w:type="dxa"/>
            <w:shd w:val="clear" w:color="auto" w:fill="FBE4D5" w:themeFill="accent2" w:themeFillTint="33"/>
            <w:vAlign w:val="center"/>
          </w:tcPr>
          <w:p w14:paraId="089EEFB7" w14:textId="258B5130" w:rsidR="00C22095" w:rsidRPr="002E3CAE" w:rsidRDefault="00381DE6"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2.0</w:t>
            </w:r>
            <w:r w:rsidR="00C22095" w:rsidRPr="002E3CAE">
              <w:rPr>
                <w:rFonts w:ascii="Times New Roman" w:eastAsia="等线" w:hAnsi="Times New Roman" w:cs="Times New Roman"/>
                <w:color w:val="000000" w:themeColor="dark1"/>
                <w:kern w:val="24"/>
                <w:sz w:val="24"/>
                <w:szCs w:val="24"/>
              </w:rPr>
              <w:t>%</w:t>
            </w:r>
          </w:p>
        </w:tc>
      </w:tr>
      <w:tr w:rsidR="00C22095" w:rsidRPr="002E3CAE" w14:paraId="400C5BE8" w14:textId="77777777" w:rsidTr="004A7C93">
        <w:trPr>
          <w:jc w:val="center"/>
        </w:trPr>
        <w:tc>
          <w:tcPr>
            <w:tcW w:w="1622" w:type="dxa"/>
            <w:shd w:val="clear" w:color="auto" w:fill="D9E2F3" w:themeFill="accent1" w:themeFillTint="33"/>
          </w:tcPr>
          <w:p w14:paraId="57316E7B"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1.30 V</w:t>
            </w:r>
          </w:p>
        </w:tc>
        <w:tc>
          <w:tcPr>
            <w:tcW w:w="1622" w:type="dxa"/>
            <w:shd w:val="clear" w:color="auto" w:fill="D9E2F3" w:themeFill="accent1" w:themeFillTint="33"/>
          </w:tcPr>
          <w:p w14:paraId="1E6841BF"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tc>
        <w:tc>
          <w:tcPr>
            <w:tcW w:w="1623" w:type="dxa"/>
            <w:shd w:val="clear" w:color="auto" w:fill="D9E2F3" w:themeFill="accent1" w:themeFillTint="33"/>
            <w:vAlign w:val="center"/>
          </w:tcPr>
          <w:p w14:paraId="20AF06CB" w14:textId="1A7F1E3B" w:rsidR="00C22095" w:rsidRPr="002E3CAE" w:rsidRDefault="00381DE6"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5.8</w:t>
            </w:r>
            <w:r w:rsidR="00C22095" w:rsidRPr="002E3CAE">
              <w:rPr>
                <w:rFonts w:ascii="Times New Roman" w:eastAsia="等线" w:hAnsi="Times New Roman" w:cs="Times New Roman"/>
                <w:color w:val="000000" w:themeColor="dark1"/>
                <w:kern w:val="24"/>
              </w:rPr>
              <w:t>(</w:t>
            </w:r>
            <w:r w:rsidR="00593318">
              <w:rPr>
                <w:rFonts w:ascii="Times New Roman" w:eastAsia="等线" w:hAnsi="Times New Roman" w:cs="Times New Roman" w:hint="eastAsia"/>
                <w:color w:val="000000" w:themeColor="dark1"/>
                <w:kern w:val="24"/>
              </w:rPr>
              <w:t>7</w:t>
            </w:r>
            <w:r w:rsidR="00C22095" w:rsidRPr="002E3CAE">
              <w:rPr>
                <w:rFonts w:ascii="Times New Roman" w:eastAsia="等线" w:hAnsi="Times New Roman" w:cs="Times New Roman"/>
                <w:color w:val="000000" w:themeColor="dark1"/>
                <w:kern w:val="24"/>
              </w:rPr>
              <w:t>)</w:t>
            </w:r>
          </w:p>
        </w:tc>
        <w:tc>
          <w:tcPr>
            <w:tcW w:w="1623" w:type="dxa"/>
            <w:shd w:val="clear" w:color="auto" w:fill="D9E2F3" w:themeFill="accent1" w:themeFillTint="33"/>
            <w:vAlign w:val="center"/>
          </w:tcPr>
          <w:p w14:paraId="75A45B61" w14:textId="0F017D08" w:rsidR="00C22095" w:rsidRPr="002E3CAE" w:rsidRDefault="00381DE6"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2.08</w:t>
            </w:r>
          </w:p>
        </w:tc>
        <w:tc>
          <w:tcPr>
            <w:tcW w:w="1623" w:type="dxa"/>
            <w:shd w:val="clear" w:color="auto" w:fill="D9E2F3" w:themeFill="accent1" w:themeFillTint="33"/>
            <w:vAlign w:val="center"/>
          </w:tcPr>
          <w:p w14:paraId="3D529CF0" w14:textId="6CBC3CD7" w:rsidR="00C22095" w:rsidRPr="002E3CAE" w:rsidRDefault="00C22095"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w:t>
            </w:r>
            <w:r w:rsidR="00C0754C">
              <w:rPr>
                <w:rFonts w:ascii="Times New Roman" w:eastAsia="等线" w:hAnsi="Times New Roman" w:cs="Times New Roman" w:hint="eastAsia"/>
                <w:color w:val="000000" w:themeColor="dark1"/>
                <w:kern w:val="24"/>
              </w:rPr>
              <w:t>08</w:t>
            </w:r>
          </w:p>
        </w:tc>
        <w:tc>
          <w:tcPr>
            <w:tcW w:w="1623" w:type="dxa"/>
            <w:shd w:val="clear" w:color="auto" w:fill="D9E2F3" w:themeFill="accent1" w:themeFillTint="33"/>
            <w:vAlign w:val="center"/>
          </w:tcPr>
          <w:p w14:paraId="255B710A" w14:textId="7363069B" w:rsidR="00C22095" w:rsidRPr="002E3CAE" w:rsidRDefault="00381DE6"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1.9</w:t>
            </w:r>
            <w:r w:rsidR="00C22095" w:rsidRPr="002E3CAE">
              <w:rPr>
                <w:rFonts w:ascii="Times New Roman" w:eastAsia="等线" w:hAnsi="Times New Roman" w:cs="Times New Roman"/>
                <w:color w:val="000000" w:themeColor="dark1"/>
                <w:kern w:val="24"/>
                <w:sz w:val="24"/>
                <w:szCs w:val="24"/>
              </w:rPr>
              <w:t>%</w:t>
            </w:r>
          </w:p>
        </w:tc>
      </w:tr>
      <w:tr w:rsidR="00C22095" w:rsidRPr="002E3CAE" w14:paraId="3471AE2D" w14:textId="77777777" w:rsidTr="004A7C93">
        <w:trPr>
          <w:jc w:val="center"/>
        </w:trPr>
        <w:tc>
          <w:tcPr>
            <w:tcW w:w="1622" w:type="dxa"/>
            <w:shd w:val="clear" w:color="auto" w:fill="FBE4D5" w:themeFill="accent2" w:themeFillTint="33"/>
          </w:tcPr>
          <w:p w14:paraId="352EB3DD"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1.35 V</w:t>
            </w:r>
          </w:p>
        </w:tc>
        <w:tc>
          <w:tcPr>
            <w:tcW w:w="1622" w:type="dxa"/>
            <w:shd w:val="clear" w:color="auto" w:fill="FBE4D5" w:themeFill="accent2" w:themeFillTint="33"/>
          </w:tcPr>
          <w:p w14:paraId="5BB7044B"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tc>
        <w:tc>
          <w:tcPr>
            <w:tcW w:w="1623" w:type="dxa"/>
            <w:shd w:val="clear" w:color="auto" w:fill="FBE4D5" w:themeFill="accent2" w:themeFillTint="33"/>
            <w:vAlign w:val="center"/>
          </w:tcPr>
          <w:p w14:paraId="172C9760" w14:textId="56FD0AD3" w:rsidR="00C22095" w:rsidRPr="002E3CAE" w:rsidRDefault="00381DE6"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5.5</w:t>
            </w:r>
            <w:r w:rsidR="00C22095" w:rsidRPr="002E3CAE">
              <w:rPr>
                <w:rFonts w:ascii="Times New Roman" w:eastAsia="等线" w:hAnsi="Times New Roman" w:cs="Times New Roman"/>
                <w:color w:val="000000" w:themeColor="dark1"/>
                <w:kern w:val="24"/>
              </w:rPr>
              <w:t>(</w:t>
            </w:r>
            <w:r w:rsidR="00593318">
              <w:rPr>
                <w:rFonts w:ascii="Times New Roman" w:eastAsia="等线" w:hAnsi="Times New Roman" w:cs="Times New Roman" w:hint="eastAsia"/>
                <w:color w:val="000000" w:themeColor="dark1"/>
                <w:kern w:val="24"/>
              </w:rPr>
              <w:t>5</w:t>
            </w:r>
            <w:r w:rsidR="00C22095" w:rsidRPr="002E3CAE">
              <w:rPr>
                <w:rFonts w:ascii="Times New Roman" w:eastAsia="等线" w:hAnsi="Times New Roman" w:cs="Times New Roman"/>
                <w:color w:val="000000" w:themeColor="dark1"/>
                <w:kern w:val="24"/>
              </w:rPr>
              <w:t>)</w:t>
            </w:r>
          </w:p>
        </w:tc>
        <w:tc>
          <w:tcPr>
            <w:tcW w:w="1623" w:type="dxa"/>
            <w:shd w:val="clear" w:color="auto" w:fill="FBE4D5" w:themeFill="accent2" w:themeFillTint="33"/>
            <w:vAlign w:val="center"/>
          </w:tcPr>
          <w:p w14:paraId="24B80775" w14:textId="16BFAEC6" w:rsidR="00C22095" w:rsidRPr="002E3CAE" w:rsidRDefault="00C22095"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1.</w:t>
            </w:r>
            <w:r w:rsidR="00381DE6" w:rsidRPr="002E3CAE">
              <w:rPr>
                <w:rFonts w:ascii="Times New Roman" w:hAnsi="Times New Roman" w:cs="Times New Roman"/>
              </w:rPr>
              <w:t>88</w:t>
            </w:r>
          </w:p>
        </w:tc>
        <w:tc>
          <w:tcPr>
            <w:tcW w:w="1623" w:type="dxa"/>
            <w:shd w:val="clear" w:color="auto" w:fill="FBE4D5" w:themeFill="accent2" w:themeFillTint="33"/>
            <w:vAlign w:val="center"/>
          </w:tcPr>
          <w:p w14:paraId="4302D537" w14:textId="4A329BCC" w:rsidR="00C22095" w:rsidRPr="002E3CAE" w:rsidRDefault="00C22095"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7</w:t>
            </w:r>
          </w:p>
        </w:tc>
        <w:tc>
          <w:tcPr>
            <w:tcW w:w="1623" w:type="dxa"/>
            <w:shd w:val="clear" w:color="auto" w:fill="FBE4D5" w:themeFill="accent2" w:themeFillTint="33"/>
            <w:vAlign w:val="center"/>
          </w:tcPr>
          <w:p w14:paraId="5EBA8448"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2.0%</w:t>
            </w:r>
          </w:p>
        </w:tc>
      </w:tr>
      <w:tr w:rsidR="00C22095" w:rsidRPr="002E3CAE" w14:paraId="55C94790" w14:textId="77777777" w:rsidTr="004A7C93">
        <w:trPr>
          <w:jc w:val="center"/>
        </w:trPr>
        <w:tc>
          <w:tcPr>
            <w:tcW w:w="1622" w:type="dxa"/>
            <w:shd w:val="clear" w:color="auto" w:fill="D9E2F3" w:themeFill="accent1" w:themeFillTint="33"/>
          </w:tcPr>
          <w:p w14:paraId="0833BD08"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1.40 V</w:t>
            </w:r>
          </w:p>
        </w:tc>
        <w:tc>
          <w:tcPr>
            <w:tcW w:w="1622" w:type="dxa"/>
            <w:shd w:val="clear" w:color="auto" w:fill="D9E2F3" w:themeFill="accent1" w:themeFillTint="33"/>
          </w:tcPr>
          <w:p w14:paraId="43E796BA"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tc>
        <w:tc>
          <w:tcPr>
            <w:tcW w:w="1623" w:type="dxa"/>
            <w:shd w:val="clear" w:color="auto" w:fill="D9E2F3" w:themeFill="accent1" w:themeFillTint="33"/>
            <w:vAlign w:val="center"/>
          </w:tcPr>
          <w:p w14:paraId="268E279A" w14:textId="26C749B7" w:rsidR="00C22095" w:rsidRPr="002E3CAE" w:rsidRDefault="00381DE6"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3.8</w:t>
            </w:r>
            <w:r w:rsidR="00C22095" w:rsidRPr="002E3CAE">
              <w:rPr>
                <w:rFonts w:ascii="Times New Roman" w:eastAsia="等线" w:hAnsi="Times New Roman" w:cs="Times New Roman"/>
                <w:color w:val="000000" w:themeColor="dark1"/>
                <w:kern w:val="24"/>
              </w:rPr>
              <w:t>(</w:t>
            </w:r>
            <w:r w:rsidR="00593318">
              <w:rPr>
                <w:rFonts w:ascii="Times New Roman" w:eastAsia="等线" w:hAnsi="Times New Roman" w:cs="Times New Roman" w:hint="eastAsia"/>
                <w:color w:val="000000" w:themeColor="dark1"/>
                <w:kern w:val="24"/>
              </w:rPr>
              <w:t>6</w:t>
            </w:r>
            <w:r w:rsidR="00C22095" w:rsidRPr="002E3CAE">
              <w:rPr>
                <w:rFonts w:ascii="Times New Roman" w:eastAsia="等线" w:hAnsi="Times New Roman" w:cs="Times New Roman"/>
                <w:color w:val="000000" w:themeColor="dark1"/>
                <w:kern w:val="24"/>
              </w:rPr>
              <w:t>)</w:t>
            </w:r>
          </w:p>
        </w:tc>
        <w:tc>
          <w:tcPr>
            <w:tcW w:w="1623" w:type="dxa"/>
            <w:shd w:val="clear" w:color="auto" w:fill="D9E2F3" w:themeFill="accent1" w:themeFillTint="33"/>
            <w:vAlign w:val="center"/>
          </w:tcPr>
          <w:p w14:paraId="3692041B" w14:textId="746ACA93" w:rsidR="00C22095" w:rsidRPr="002E3CAE" w:rsidRDefault="00C22095"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1.9</w:t>
            </w:r>
            <w:r w:rsidR="00381DE6" w:rsidRPr="002E3CAE">
              <w:rPr>
                <w:rFonts w:ascii="Times New Roman" w:eastAsia="等线" w:hAnsi="Times New Roman" w:cs="Times New Roman"/>
                <w:color w:val="000000" w:themeColor="dark1"/>
                <w:kern w:val="24"/>
              </w:rPr>
              <w:t>0</w:t>
            </w:r>
          </w:p>
        </w:tc>
        <w:tc>
          <w:tcPr>
            <w:tcW w:w="1623" w:type="dxa"/>
            <w:shd w:val="clear" w:color="auto" w:fill="D9E2F3" w:themeFill="accent1" w:themeFillTint="33"/>
            <w:vAlign w:val="center"/>
          </w:tcPr>
          <w:p w14:paraId="1AB44C63" w14:textId="2F8AE7DF" w:rsidR="00C22095" w:rsidRPr="002E3CAE" w:rsidRDefault="00C22095"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7</w:t>
            </w:r>
          </w:p>
        </w:tc>
        <w:tc>
          <w:tcPr>
            <w:tcW w:w="1623" w:type="dxa"/>
            <w:shd w:val="clear" w:color="auto" w:fill="D9E2F3" w:themeFill="accent1" w:themeFillTint="33"/>
            <w:vAlign w:val="center"/>
          </w:tcPr>
          <w:p w14:paraId="11E33DDF" w14:textId="567464E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w:t>
            </w:r>
            <w:r w:rsidR="00381DE6" w:rsidRPr="002E3CAE">
              <w:rPr>
                <w:rFonts w:ascii="Times New Roman" w:eastAsia="等线" w:hAnsi="Times New Roman" w:cs="Times New Roman"/>
                <w:color w:val="000000" w:themeColor="dark1"/>
                <w:kern w:val="24"/>
                <w:sz w:val="24"/>
                <w:szCs w:val="24"/>
              </w:rPr>
              <w:t>3</w:t>
            </w:r>
            <w:r w:rsidRPr="002E3CAE">
              <w:rPr>
                <w:rFonts w:ascii="Times New Roman" w:eastAsia="等线" w:hAnsi="Times New Roman" w:cs="Times New Roman"/>
                <w:color w:val="000000" w:themeColor="dark1"/>
                <w:kern w:val="24"/>
                <w:sz w:val="24"/>
                <w:szCs w:val="24"/>
              </w:rPr>
              <w:t>%</w:t>
            </w:r>
          </w:p>
        </w:tc>
      </w:tr>
      <w:tr w:rsidR="00C22095" w:rsidRPr="002E3CAE" w14:paraId="28501B23" w14:textId="77777777" w:rsidTr="004A7C93">
        <w:trPr>
          <w:jc w:val="center"/>
        </w:trPr>
        <w:tc>
          <w:tcPr>
            <w:tcW w:w="1622" w:type="dxa"/>
            <w:shd w:val="clear" w:color="auto" w:fill="FBE4D5" w:themeFill="accent2" w:themeFillTint="33"/>
          </w:tcPr>
          <w:p w14:paraId="25CB37F4"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1.45 V</w:t>
            </w:r>
          </w:p>
        </w:tc>
        <w:tc>
          <w:tcPr>
            <w:tcW w:w="1622" w:type="dxa"/>
            <w:shd w:val="clear" w:color="auto" w:fill="FBE4D5" w:themeFill="accent2" w:themeFillTint="33"/>
          </w:tcPr>
          <w:p w14:paraId="002E60EA"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tc>
        <w:tc>
          <w:tcPr>
            <w:tcW w:w="1623" w:type="dxa"/>
            <w:shd w:val="clear" w:color="auto" w:fill="FBE4D5" w:themeFill="accent2" w:themeFillTint="33"/>
            <w:vAlign w:val="center"/>
          </w:tcPr>
          <w:p w14:paraId="0E48993F" w14:textId="19DFC510" w:rsidR="00C22095" w:rsidRPr="002E3CAE" w:rsidRDefault="00381DE6"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3.9</w:t>
            </w:r>
            <w:r w:rsidR="00C22095" w:rsidRPr="002E3CAE">
              <w:rPr>
                <w:rFonts w:ascii="Times New Roman" w:eastAsia="等线" w:hAnsi="Times New Roman" w:cs="Times New Roman"/>
                <w:color w:val="000000" w:themeColor="dark1"/>
                <w:kern w:val="24"/>
              </w:rPr>
              <w:t>(</w:t>
            </w:r>
            <w:r w:rsidR="00593318">
              <w:rPr>
                <w:rFonts w:ascii="Times New Roman" w:eastAsia="等线" w:hAnsi="Times New Roman" w:cs="Times New Roman" w:hint="eastAsia"/>
                <w:color w:val="000000" w:themeColor="dark1"/>
                <w:kern w:val="24"/>
              </w:rPr>
              <w:t>5</w:t>
            </w:r>
            <w:r w:rsidR="00C22095" w:rsidRPr="002E3CAE">
              <w:rPr>
                <w:rFonts w:ascii="Times New Roman" w:eastAsia="等线" w:hAnsi="Times New Roman" w:cs="Times New Roman"/>
                <w:color w:val="000000" w:themeColor="dark1"/>
                <w:kern w:val="24"/>
              </w:rPr>
              <w:t>)</w:t>
            </w:r>
          </w:p>
        </w:tc>
        <w:tc>
          <w:tcPr>
            <w:tcW w:w="1623" w:type="dxa"/>
            <w:shd w:val="clear" w:color="auto" w:fill="FBE4D5" w:themeFill="accent2" w:themeFillTint="33"/>
            <w:vAlign w:val="center"/>
          </w:tcPr>
          <w:p w14:paraId="122BCE1F" w14:textId="01AA1036" w:rsidR="00C22095" w:rsidRPr="002E3CAE" w:rsidRDefault="00C22095"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hAnsi="Times New Roman" w:cs="Times New Roman"/>
              </w:rPr>
              <w:t>1.9</w:t>
            </w:r>
            <w:r w:rsidR="00381DE6" w:rsidRPr="002E3CAE">
              <w:rPr>
                <w:rFonts w:ascii="Times New Roman" w:hAnsi="Times New Roman" w:cs="Times New Roman"/>
              </w:rPr>
              <w:t>0</w:t>
            </w:r>
          </w:p>
        </w:tc>
        <w:tc>
          <w:tcPr>
            <w:tcW w:w="1623" w:type="dxa"/>
            <w:shd w:val="clear" w:color="auto" w:fill="FBE4D5" w:themeFill="accent2" w:themeFillTint="33"/>
            <w:vAlign w:val="center"/>
          </w:tcPr>
          <w:p w14:paraId="358F4101" w14:textId="125573E1" w:rsidR="00C22095" w:rsidRPr="002E3CAE" w:rsidRDefault="00C22095"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hAnsi="Times New Roman" w:cs="Times New Roman"/>
              </w:rPr>
              <w:t>0.00</w:t>
            </w:r>
            <w:r w:rsidR="00C0754C">
              <w:rPr>
                <w:rFonts w:ascii="Times New Roman" w:hAnsi="Times New Roman" w:cs="Times New Roman" w:hint="eastAsia"/>
              </w:rPr>
              <w:t>7</w:t>
            </w:r>
          </w:p>
        </w:tc>
        <w:tc>
          <w:tcPr>
            <w:tcW w:w="1623" w:type="dxa"/>
            <w:shd w:val="clear" w:color="auto" w:fill="FBE4D5" w:themeFill="accent2" w:themeFillTint="33"/>
            <w:vAlign w:val="center"/>
          </w:tcPr>
          <w:p w14:paraId="53BD82CF" w14:textId="3CA4D7AB"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w:t>
            </w:r>
            <w:r w:rsidR="00381DE6" w:rsidRPr="002E3CAE">
              <w:rPr>
                <w:rFonts w:ascii="Times New Roman" w:eastAsia="等线" w:hAnsi="Times New Roman" w:cs="Times New Roman"/>
                <w:color w:val="000000" w:themeColor="dark1"/>
                <w:kern w:val="24"/>
                <w:sz w:val="24"/>
                <w:szCs w:val="24"/>
              </w:rPr>
              <w:t>2</w:t>
            </w:r>
            <w:r w:rsidRPr="002E3CAE">
              <w:rPr>
                <w:rFonts w:ascii="Times New Roman" w:eastAsia="等线" w:hAnsi="Times New Roman" w:cs="Times New Roman"/>
                <w:color w:val="000000" w:themeColor="dark1"/>
                <w:kern w:val="24"/>
                <w:sz w:val="24"/>
                <w:szCs w:val="24"/>
              </w:rPr>
              <w:t>%</w:t>
            </w:r>
          </w:p>
        </w:tc>
      </w:tr>
      <w:tr w:rsidR="00C22095" w:rsidRPr="002E3CAE" w14:paraId="34F33B26" w14:textId="77777777" w:rsidTr="004A7C93">
        <w:trPr>
          <w:jc w:val="center"/>
        </w:trPr>
        <w:tc>
          <w:tcPr>
            <w:tcW w:w="1622" w:type="dxa"/>
            <w:tcBorders>
              <w:bottom w:val="single" w:sz="4" w:space="0" w:color="auto"/>
            </w:tcBorders>
            <w:shd w:val="clear" w:color="auto" w:fill="D9E2F3" w:themeFill="accent1" w:themeFillTint="33"/>
          </w:tcPr>
          <w:p w14:paraId="242DE2B0"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1.50 V</w:t>
            </w:r>
          </w:p>
        </w:tc>
        <w:tc>
          <w:tcPr>
            <w:tcW w:w="1622" w:type="dxa"/>
            <w:tcBorders>
              <w:bottom w:val="single" w:sz="4" w:space="0" w:color="auto"/>
            </w:tcBorders>
            <w:shd w:val="clear" w:color="auto" w:fill="D9E2F3" w:themeFill="accent1" w:themeFillTint="33"/>
          </w:tcPr>
          <w:p w14:paraId="0F5E2CAB" w14:textId="77777777" w:rsidR="00C22095" w:rsidRPr="002E3CAE" w:rsidRDefault="00C22095"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tc>
        <w:tc>
          <w:tcPr>
            <w:tcW w:w="1623" w:type="dxa"/>
            <w:tcBorders>
              <w:bottom w:val="single" w:sz="4" w:space="0" w:color="auto"/>
            </w:tcBorders>
            <w:shd w:val="clear" w:color="auto" w:fill="D9E2F3" w:themeFill="accent1" w:themeFillTint="33"/>
            <w:vAlign w:val="center"/>
          </w:tcPr>
          <w:p w14:paraId="2AE44E79" w14:textId="054F63E5" w:rsidR="00C22095" w:rsidRPr="002E3CAE" w:rsidRDefault="00381DE6"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4.2</w:t>
            </w:r>
            <w:r w:rsidR="00C22095" w:rsidRPr="002E3CAE">
              <w:rPr>
                <w:rFonts w:ascii="Times New Roman" w:eastAsia="等线" w:hAnsi="Times New Roman" w:cs="Times New Roman"/>
                <w:color w:val="000000" w:themeColor="dark1"/>
                <w:kern w:val="24"/>
              </w:rPr>
              <w:t>(</w:t>
            </w:r>
            <w:r w:rsidR="00593318">
              <w:rPr>
                <w:rFonts w:ascii="Times New Roman" w:eastAsia="等线" w:hAnsi="Times New Roman" w:cs="Times New Roman" w:hint="eastAsia"/>
                <w:color w:val="000000" w:themeColor="dark1"/>
                <w:kern w:val="24"/>
              </w:rPr>
              <w:t>7</w:t>
            </w:r>
            <w:r w:rsidR="00C22095" w:rsidRPr="002E3CAE">
              <w:rPr>
                <w:rFonts w:ascii="Times New Roman" w:eastAsia="等线" w:hAnsi="Times New Roman" w:cs="Times New Roman"/>
                <w:color w:val="000000" w:themeColor="dark1"/>
                <w:kern w:val="24"/>
              </w:rPr>
              <w:t>)</w:t>
            </w:r>
          </w:p>
        </w:tc>
        <w:tc>
          <w:tcPr>
            <w:tcW w:w="1623" w:type="dxa"/>
            <w:tcBorders>
              <w:bottom w:val="single" w:sz="4" w:space="0" w:color="auto"/>
            </w:tcBorders>
            <w:shd w:val="clear" w:color="auto" w:fill="D9E2F3" w:themeFill="accent1" w:themeFillTint="33"/>
            <w:vAlign w:val="center"/>
          </w:tcPr>
          <w:p w14:paraId="13A35432" w14:textId="77777777" w:rsidR="00C22095" w:rsidRPr="002E3CAE" w:rsidRDefault="00C22095"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1.90</w:t>
            </w:r>
          </w:p>
        </w:tc>
        <w:tc>
          <w:tcPr>
            <w:tcW w:w="1623" w:type="dxa"/>
            <w:tcBorders>
              <w:bottom w:val="single" w:sz="4" w:space="0" w:color="auto"/>
            </w:tcBorders>
            <w:shd w:val="clear" w:color="auto" w:fill="D9E2F3" w:themeFill="accent1" w:themeFillTint="33"/>
            <w:vAlign w:val="center"/>
          </w:tcPr>
          <w:p w14:paraId="7BE1CCA4" w14:textId="28A9A472" w:rsidR="00C22095" w:rsidRPr="002E3CAE" w:rsidRDefault="00C22095"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6</w:t>
            </w:r>
          </w:p>
        </w:tc>
        <w:tc>
          <w:tcPr>
            <w:tcW w:w="1623" w:type="dxa"/>
            <w:tcBorders>
              <w:bottom w:val="single" w:sz="4" w:space="0" w:color="auto"/>
            </w:tcBorders>
            <w:shd w:val="clear" w:color="auto" w:fill="D9E2F3" w:themeFill="accent1" w:themeFillTint="33"/>
            <w:vAlign w:val="center"/>
          </w:tcPr>
          <w:p w14:paraId="20749E8D" w14:textId="24C7EDD4" w:rsidR="00C22095" w:rsidRPr="002E3CAE" w:rsidRDefault="00381DE6"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1.2</w:t>
            </w:r>
            <w:r w:rsidR="00C22095" w:rsidRPr="002E3CAE">
              <w:rPr>
                <w:rFonts w:ascii="Times New Roman" w:eastAsia="等线" w:hAnsi="Times New Roman" w:cs="Times New Roman"/>
                <w:color w:val="000000" w:themeColor="dark1"/>
                <w:kern w:val="24"/>
                <w:sz w:val="24"/>
                <w:szCs w:val="24"/>
              </w:rPr>
              <w:t>%</w:t>
            </w:r>
          </w:p>
        </w:tc>
      </w:tr>
    </w:tbl>
    <w:p w14:paraId="48893471" w14:textId="50DE91AE" w:rsidR="0021069B" w:rsidRPr="00C0754C" w:rsidRDefault="00B06C2A" w:rsidP="009A7554">
      <w:pPr>
        <w:widowControl/>
        <w:spacing w:line="360" w:lineRule="auto"/>
        <w:rPr>
          <w:rFonts w:ascii="Times New Roman" w:eastAsiaTheme="minorEastAsia" w:hAnsi="Times New Roman" w:cs="Times New Roman" w:hint="eastAsia"/>
          <w:sz w:val="24"/>
          <w:szCs w:val="24"/>
        </w:rPr>
      </w:pPr>
      <w:r w:rsidRPr="002E3CAE">
        <w:rPr>
          <w:rFonts w:ascii="Times New Roman" w:hAnsi="Times New Roman" w:cs="Times New Roman"/>
          <w:sz w:val="24"/>
          <w:szCs w:val="24"/>
        </w:rPr>
        <w:t>Note: CN represents coordination numbers; R represents bond distance; σ</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represents Debye-Waller factors; R-factor represents goodness of fit. Ѕ</w:t>
      </w:r>
      <w:r w:rsidRPr="002E3CAE">
        <w:rPr>
          <w:rFonts w:ascii="Times New Roman" w:hAnsi="Times New Roman" w:cs="Times New Roman"/>
          <w:sz w:val="24"/>
          <w:szCs w:val="24"/>
          <w:vertAlign w:val="subscript"/>
        </w:rPr>
        <w:t>0</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was set to 0.</w:t>
      </w:r>
      <w:r w:rsidR="005D1E23" w:rsidRPr="002E3CAE">
        <w:rPr>
          <w:rFonts w:ascii="Times New Roman" w:hAnsi="Times New Roman" w:cs="Times New Roman"/>
          <w:sz w:val="24"/>
          <w:szCs w:val="24"/>
        </w:rPr>
        <w:t>81</w:t>
      </w:r>
      <w:r w:rsidRPr="002E3CAE">
        <w:rPr>
          <w:rFonts w:ascii="Times New Roman" w:hAnsi="Times New Roman" w:cs="Times New Roman"/>
          <w:sz w:val="24"/>
          <w:szCs w:val="24"/>
        </w:rPr>
        <w:t xml:space="preserve"> according to the experimental EXAFS fitting of Co</w:t>
      </w:r>
      <w:r w:rsidRPr="002E3CAE">
        <w:rPr>
          <w:rFonts w:ascii="Times New Roman" w:hAnsi="Times New Roman" w:cs="Times New Roman"/>
          <w:sz w:val="24"/>
          <w:szCs w:val="24"/>
          <w:vertAlign w:val="subscript"/>
        </w:rPr>
        <w:t>3</w:t>
      </w:r>
      <w:r w:rsidRPr="002E3CAE">
        <w:rPr>
          <w:rFonts w:ascii="Times New Roman" w:hAnsi="Times New Roman" w:cs="Times New Roman"/>
          <w:sz w:val="24"/>
          <w:szCs w:val="24"/>
        </w:rPr>
        <w:t>O</w:t>
      </w:r>
      <w:r w:rsidRPr="002E3CAE">
        <w:rPr>
          <w:rFonts w:ascii="Times New Roman" w:hAnsi="Times New Roman" w:cs="Times New Roman"/>
          <w:sz w:val="24"/>
          <w:szCs w:val="24"/>
          <w:vertAlign w:val="subscript"/>
        </w:rPr>
        <w:t>4</w:t>
      </w:r>
      <w:r w:rsidRPr="002E3CAE">
        <w:rPr>
          <w:rFonts w:ascii="Times New Roman" w:hAnsi="Times New Roman" w:cs="Times New Roman"/>
          <w:sz w:val="24"/>
          <w:szCs w:val="24"/>
        </w:rPr>
        <w:t xml:space="preserve"> reference by fixing CN as the known crystallographic value. The structural parameters obtained by EXAFS spectroscopy were estimated as CN ± 20%; R ± 1%; σ</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 20%; ∆E</w:t>
      </w:r>
      <w:r w:rsidRPr="002E3CAE">
        <w:rPr>
          <w:rFonts w:ascii="Times New Roman" w:hAnsi="Times New Roman" w:cs="Times New Roman"/>
          <w:sz w:val="24"/>
          <w:szCs w:val="24"/>
          <w:vertAlign w:val="subscript"/>
        </w:rPr>
        <w:t>0</w:t>
      </w:r>
      <w:r w:rsidRPr="002E3CAE">
        <w:rPr>
          <w:rFonts w:ascii="Times New Roman" w:hAnsi="Times New Roman" w:cs="Times New Roman"/>
          <w:sz w:val="24"/>
          <w:szCs w:val="24"/>
        </w:rPr>
        <w:t xml:space="preserve"> ± 20%.</w:t>
      </w:r>
      <w:r w:rsidR="00C0754C">
        <w:rPr>
          <w:rFonts w:ascii="Times New Roman" w:eastAsiaTheme="minorEastAsia" w:hAnsi="Times New Roman" w:cs="Times New Roman" w:hint="eastAsia"/>
          <w:sz w:val="24"/>
          <w:szCs w:val="24"/>
        </w:rPr>
        <w:t xml:space="preserve"> </w:t>
      </w:r>
      <w:r w:rsidR="00C0754C">
        <w:rPr>
          <w:rFonts w:ascii="Times New Roman" w:eastAsiaTheme="minorEastAsia" w:hAnsi="Times New Roman" w:cs="Times New Roman" w:hint="eastAsia"/>
          <w:sz w:val="24"/>
          <w:szCs w:val="24"/>
        </w:rPr>
        <w:t>Fitting range: 3.</w:t>
      </w:r>
      <w:r w:rsidR="00C0754C" w:rsidRPr="00C0754C">
        <w:rPr>
          <w:rFonts w:ascii="Times New Roman" w:eastAsiaTheme="minorEastAsia" w:hAnsi="Times New Roman" w:cs="Times New Roman"/>
          <w:sz w:val="24"/>
          <w:szCs w:val="24"/>
        </w:rPr>
        <w:t>0 ≤</w:t>
      </w:r>
      <w:r w:rsidR="00C0754C">
        <w:rPr>
          <w:rFonts w:ascii="Times New Roman" w:eastAsiaTheme="minorEastAsia" w:hAnsi="Times New Roman" w:cs="Times New Roman" w:hint="eastAsia"/>
          <w:sz w:val="24"/>
          <w:szCs w:val="24"/>
        </w:rPr>
        <w:t xml:space="preserve"> K</w:t>
      </w:r>
      <w:r w:rsidR="00C0754C" w:rsidRPr="00C0754C">
        <w:rPr>
          <w:rFonts w:ascii="Times New Roman" w:eastAsiaTheme="minorEastAsia" w:hAnsi="Times New Roman" w:cs="Times New Roman"/>
          <w:sz w:val="24"/>
          <w:szCs w:val="24"/>
        </w:rPr>
        <w:t xml:space="preserve"> (/</w:t>
      </w:r>
      <w:r w:rsidR="00C0754C" w:rsidRPr="00C0754C">
        <w:rPr>
          <w:rFonts w:ascii="Times New Roman" w:eastAsia="等线" w:hAnsi="Times New Roman" w:cs="Times New Roman"/>
          <w:sz w:val="24"/>
          <w:szCs w:val="24"/>
        </w:rPr>
        <w:t>Å</w:t>
      </w:r>
      <w:r w:rsidR="00C0754C" w:rsidRPr="00C0754C">
        <w:rPr>
          <w:rFonts w:ascii="Times New Roman" w:eastAsiaTheme="minorEastAsia" w:hAnsi="Times New Roman" w:cs="Times New Roman"/>
          <w:sz w:val="24"/>
          <w:szCs w:val="24"/>
        </w:rPr>
        <w:t>)</w:t>
      </w:r>
      <w:r w:rsidR="00C0754C">
        <w:rPr>
          <w:rFonts w:ascii="Times New Roman" w:eastAsiaTheme="minorEastAsia" w:hAnsi="Times New Roman" w:cs="Times New Roman" w:hint="eastAsia"/>
          <w:sz w:val="24"/>
          <w:szCs w:val="24"/>
        </w:rPr>
        <w:t xml:space="preserve"> </w:t>
      </w:r>
      <w:r w:rsidR="00C0754C" w:rsidRPr="00C0754C">
        <w:rPr>
          <w:rFonts w:ascii="Times New Roman" w:eastAsiaTheme="minorEastAsia" w:hAnsi="Times New Roman" w:cs="Times New Roman"/>
          <w:sz w:val="24"/>
          <w:szCs w:val="24"/>
        </w:rPr>
        <w:t>≤</w:t>
      </w:r>
      <w:r w:rsidR="00C0754C">
        <w:rPr>
          <w:rFonts w:ascii="Times New Roman" w:eastAsiaTheme="minorEastAsia" w:hAnsi="Times New Roman" w:cs="Times New Roman" w:hint="eastAsia"/>
          <w:sz w:val="24"/>
          <w:szCs w:val="24"/>
        </w:rPr>
        <w:t xml:space="preserve"> 11.0.</w:t>
      </w:r>
    </w:p>
    <w:p w14:paraId="57EC18A0" w14:textId="77777777" w:rsidR="00B06C2A" w:rsidRPr="002E3CAE" w:rsidRDefault="00B06C2A"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30AA5D3F" w14:textId="54176EF4" w:rsidR="002737E2" w:rsidRPr="002E3CAE" w:rsidRDefault="002737E2" w:rsidP="00523FCC">
      <w:pPr>
        <w:pStyle w:val="af3"/>
        <w:keepNext/>
        <w:spacing w:line="360" w:lineRule="auto"/>
        <w:jc w:val="both"/>
        <w:rPr>
          <w:rFonts w:ascii="Times New Roman" w:eastAsiaTheme="minorEastAsia" w:hAnsi="Times New Roman" w:cs="Times New Roman"/>
          <w:vanish/>
          <w:sz w:val="24"/>
          <w:szCs w:val="24"/>
          <w:specVanish/>
        </w:rPr>
      </w:pPr>
      <w:bookmarkStart w:id="225" w:name="_Toc207399162"/>
      <w:r w:rsidRPr="002E3CAE">
        <w:rPr>
          <w:rFonts w:ascii="Times New Roman" w:hAnsi="Times New Roman" w:cs="Times New Roman"/>
          <w:sz w:val="24"/>
          <w:szCs w:val="24"/>
        </w:rPr>
        <w:lastRenderedPageBreak/>
        <w:t xml:space="preserve">Supplementary Table </w:t>
      </w:r>
      <w:r w:rsidR="008C2DD9" w:rsidRPr="002E3CAE">
        <w:rPr>
          <w:rFonts w:ascii="Times New Roman" w:eastAsiaTheme="minorEastAsia" w:hAnsi="Times New Roman" w:cs="Times New Roman"/>
          <w:sz w:val="24"/>
          <w:szCs w:val="24"/>
        </w:rPr>
        <w:t>1</w:t>
      </w:r>
      <w:r w:rsidR="00CC14B2" w:rsidRPr="002E3CAE">
        <w:rPr>
          <w:rFonts w:ascii="Times New Roman" w:eastAsiaTheme="minorEastAsia" w:hAnsi="Times New Roman" w:cs="Times New Roman"/>
          <w:sz w:val="24"/>
          <w:szCs w:val="24"/>
        </w:rPr>
        <w:t>2</w:t>
      </w:r>
      <w:bookmarkEnd w:id="225"/>
    </w:p>
    <w:p w14:paraId="08DA22EA" w14:textId="42506460" w:rsidR="002737E2" w:rsidRPr="002E3CAE" w:rsidRDefault="00A60E7D" w:rsidP="00523FCC">
      <w:pPr>
        <w:spacing w:line="360" w:lineRule="auto"/>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 </w:t>
      </w:r>
      <w:r w:rsidR="002737E2" w:rsidRPr="002E3CAE">
        <w:rPr>
          <w:rFonts w:ascii="Times New Roman" w:hAnsi="Times New Roman" w:cs="Times New Roman"/>
          <w:sz w:val="24"/>
          <w:szCs w:val="24"/>
        </w:rPr>
        <w:t xml:space="preserve">Fitting results of Co K-edge EXAFS spectra for </w:t>
      </w:r>
      <w:proofErr w:type="spellStart"/>
      <w:r w:rsidR="00762AC1" w:rsidRPr="002E3CAE">
        <w:rPr>
          <w:rFonts w:ascii="Times New Roman" w:hAnsi="Times New Roman" w:cs="Times New Roman"/>
          <w:sz w:val="24"/>
          <w:szCs w:val="24"/>
        </w:rPr>
        <w:t>thio</w:t>
      </w:r>
      <w:proofErr w:type="spellEnd"/>
      <w:r w:rsidR="00762AC1" w:rsidRPr="002E3CAE">
        <w:rPr>
          <w:rFonts w:ascii="Times New Roman" w:hAnsi="Times New Roman" w:cs="Times New Roman"/>
          <w:sz w:val="24"/>
          <w:szCs w:val="24"/>
        </w:rPr>
        <w:t>-</w:t>
      </w:r>
      <w:r w:rsidR="002737E2" w:rsidRPr="002E3CAE">
        <w:rPr>
          <w:rFonts w:ascii="Times New Roman" w:hAnsi="Times New Roman" w:cs="Times New Roman"/>
          <w:sz w:val="24"/>
          <w:szCs w:val="24"/>
        </w:rPr>
        <w:t xml:space="preserve">Co-MOF at selected potentials (FT-EXAFS fitting from OCP to 1.5 V are shown in Supplementary Fig. </w:t>
      </w:r>
      <w:r w:rsidR="00103DD9" w:rsidRPr="002E3CAE">
        <w:rPr>
          <w:rFonts w:ascii="Times New Roman" w:eastAsiaTheme="minorEastAsia" w:hAnsi="Times New Roman" w:cs="Times New Roman"/>
          <w:sz w:val="24"/>
          <w:szCs w:val="24"/>
        </w:rPr>
        <w:t>5</w:t>
      </w:r>
      <w:r w:rsidRPr="002E3CAE">
        <w:rPr>
          <w:rFonts w:ascii="Times New Roman" w:eastAsiaTheme="minorEastAsia" w:hAnsi="Times New Roman" w:cs="Times New Roman"/>
          <w:sz w:val="24"/>
          <w:szCs w:val="24"/>
        </w:rPr>
        <w:t>5</w:t>
      </w:r>
      <w:r w:rsidR="002737E2" w:rsidRPr="002E3CAE">
        <w:rPr>
          <w:rFonts w:ascii="Times New Roman" w:hAnsi="Times New Roman" w:cs="Times New Roman"/>
          <w:sz w:val="24"/>
          <w:szCs w:val="24"/>
        </w:rPr>
        <w:t>).</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2"/>
        <w:gridCol w:w="1622"/>
        <w:gridCol w:w="1623"/>
        <w:gridCol w:w="1623"/>
        <w:gridCol w:w="1623"/>
        <w:gridCol w:w="1623"/>
      </w:tblGrid>
      <w:tr w:rsidR="000917E0" w:rsidRPr="002E3CAE" w14:paraId="047F133B" w14:textId="77777777" w:rsidTr="004A7C93">
        <w:trPr>
          <w:jc w:val="center"/>
        </w:trPr>
        <w:tc>
          <w:tcPr>
            <w:tcW w:w="1622" w:type="dxa"/>
            <w:tcBorders>
              <w:top w:val="single" w:sz="4" w:space="0" w:color="auto"/>
              <w:bottom w:val="single" w:sz="4" w:space="0" w:color="auto"/>
            </w:tcBorders>
            <w:shd w:val="clear" w:color="auto" w:fill="D9D9D9" w:themeFill="background1" w:themeFillShade="D9"/>
          </w:tcPr>
          <w:p w14:paraId="4CFCD88E" w14:textId="77777777" w:rsidR="00B06C2A" w:rsidRPr="002E3CAE" w:rsidRDefault="00B06C2A"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Condition</w:t>
            </w:r>
          </w:p>
        </w:tc>
        <w:tc>
          <w:tcPr>
            <w:tcW w:w="1622" w:type="dxa"/>
            <w:tcBorders>
              <w:top w:val="single" w:sz="4" w:space="0" w:color="auto"/>
              <w:bottom w:val="single" w:sz="4" w:space="0" w:color="auto"/>
            </w:tcBorders>
            <w:shd w:val="clear" w:color="auto" w:fill="D9D9D9" w:themeFill="background1" w:themeFillShade="D9"/>
          </w:tcPr>
          <w:p w14:paraId="1B0CA531" w14:textId="77777777" w:rsidR="00B06C2A" w:rsidRPr="002E3CAE" w:rsidRDefault="00B06C2A"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Path</w:t>
            </w:r>
          </w:p>
        </w:tc>
        <w:tc>
          <w:tcPr>
            <w:tcW w:w="1623" w:type="dxa"/>
            <w:tcBorders>
              <w:top w:val="single" w:sz="4" w:space="0" w:color="auto"/>
              <w:bottom w:val="single" w:sz="4" w:space="0" w:color="auto"/>
            </w:tcBorders>
            <w:shd w:val="clear" w:color="auto" w:fill="D9D9D9" w:themeFill="background1" w:themeFillShade="D9"/>
          </w:tcPr>
          <w:p w14:paraId="4F2A07F7" w14:textId="77777777" w:rsidR="00B06C2A" w:rsidRPr="002E3CAE" w:rsidRDefault="00B06C2A"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CN</w:t>
            </w:r>
          </w:p>
        </w:tc>
        <w:tc>
          <w:tcPr>
            <w:tcW w:w="1623" w:type="dxa"/>
            <w:tcBorders>
              <w:top w:val="single" w:sz="4" w:space="0" w:color="auto"/>
              <w:bottom w:val="single" w:sz="4" w:space="0" w:color="auto"/>
            </w:tcBorders>
            <w:shd w:val="clear" w:color="auto" w:fill="D9D9D9" w:themeFill="background1" w:themeFillShade="D9"/>
          </w:tcPr>
          <w:p w14:paraId="1A806D4B" w14:textId="77777777" w:rsidR="00B06C2A" w:rsidRPr="002E3CAE" w:rsidRDefault="00B06C2A"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R</w:t>
            </w:r>
          </w:p>
        </w:tc>
        <w:tc>
          <w:tcPr>
            <w:tcW w:w="1623" w:type="dxa"/>
            <w:tcBorders>
              <w:top w:val="single" w:sz="4" w:space="0" w:color="auto"/>
              <w:bottom w:val="single" w:sz="4" w:space="0" w:color="auto"/>
            </w:tcBorders>
            <w:shd w:val="clear" w:color="auto" w:fill="D9D9D9" w:themeFill="background1" w:themeFillShade="D9"/>
          </w:tcPr>
          <w:p w14:paraId="4BED9290" w14:textId="77777777" w:rsidR="00B06C2A" w:rsidRPr="002E3CAE" w:rsidRDefault="00B06C2A"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σ</w:t>
            </w:r>
            <w:r w:rsidRPr="002E3CAE">
              <w:rPr>
                <w:rFonts w:ascii="Times New Roman" w:hAnsi="Times New Roman" w:cs="Times New Roman"/>
                <w:b/>
                <w:bCs/>
                <w:sz w:val="24"/>
                <w:szCs w:val="24"/>
                <w:vertAlign w:val="superscript"/>
              </w:rPr>
              <w:t>2</w:t>
            </w:r>
          </w:p>
        </w:tc>
        <w:tc>
          <w:tcPr>
            <w:tcW w:w="1623" w:type="dxa"/>
            <w:tcBorders>
              <w:top w:val="single" w:sz="4" w:space="0" w:color="auto"/>
              <w:bottom w:val="single" w:sz="4" w:space="0" w:color="auto"/>
            </w:tcBorders>
            <w:shd w:val="clear" w:color="auto" w:fill="D9D9D9" w:themeFill="background1" w:themeFillShade="D9"/>
          </w:tcPr>
          <w:p w14:paraId="741C809E" w14:textId="77777777" w:rsidR="00B06C2A" w:rsidRPr="002E3CAE" w:rsidRDefault="00B06C2A" w:rsidP="009A7554">
            <w:pPr>
              <w:widowControl/>
              <w:spacing w:line="360" w:lineRule="auto"/>
              <w:jc w:val="center"/>
              <w:rPr>
                <w:rFonts w:ascii="Times New Roman" w:hAnsi="Times New Roman" w:cs="Times New Roman"/>
                <w:b/>
                <w:bCs/>
                <w:sz w:val="24"/>
                <w:szCs w:val="24"/>
              </w:rPr>
            </w:pPr>
            <w:r w:rsidRPr="002E3CAE">
              <w:rPr>
                <w:rFonts w:ascii="Times New Roman" w:hAnsi="Times New Roman" w:cs="Times New Roman"/>
                <w:b/>
                <w:bCs/>
                <w:sz w:val="24"/>
                <w:szCs w:val="24"/>
              </w:rPr>
              <w:t>R-factor</w:t>
            </w:r>
          </w:p>
        </w:tc>
      </w:tr>
      <w:tr w:rsidR="000917E0" w:rsidRPr="002E3CAE" w14:paraId="5C63D61A" w14:textId="77777777" w:rsidTr="004A7C93">
        <w:trPr>
          <w:jc w:val="center"/>
        </w:trPr>
        <w:tc>
          <w:tcPr>
            <w:tcW w:w="1622" w:type="dxa"/>
            <w:tcBorders>
              <w:top w:val="single" w:sz="4" w:space="0" w:color="auto"/>
            </w:tcBorders>
            <w:shd w:val="clear" w:color="auto" w:fill="D9E2F3" w:themeFill="accent1" w:themeFillTint="33"/>
          </w:tcPr>
          <w:p w14:paraId="1A116C38"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Pristine</w:t>
            </w:r>
          </w:p>
        </w:tc>
        <w:tc>
          <w:tcPr>
            <w:tcW w:w="1622" w:type="dxa"/>
            <w:tcBorders>
              <w:top w:val="single" w:sz="4" w:space="0" w:color="auto"/>
            </w:tcBorders>
            <w:shd w:val="clear" w:color="auto" w:fill="D9E2F3" w:themeFill="accent1" w:themeFillTint="33"/>
          </w:tcPr>
          <w:p w14:paraId="29715326" w14:textId="4DA6460C"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7B8F921F" w14:textId="17D9AE18"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p>
        </w:tc>
        <w:tc>
          <w:tcPr>
            <w:tcW w:w="1623" w:type="dxa"/>
            <w:tcBorders>
              <w:top w:val="single" w:sz="4" w:space="0" w:color="auto"/>
            </w:tcBorders>
            <w:shd w:val="clear" w:color="auto" w:fill="D9E2F3" w:themeFill="accent1" w:themeFillTint="33"/>
            <w:vAlign w:val="center"/>
          </w:tcPr>
          <w:p w14:paraId="4E636622"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kern w:val="24"/>
              </w:rPr>
              <w:t>1.9(2)</w:t>
            </w:r>
          </w:p>
          <w:p w14:paraId="4DE5ADBD" w14:textId="5651F553"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kern w:val="24"/>
                <w:sz w:val="24"/>
                <w:szCs w:val="24"/>
              </w:rPr>
              <w:t>4.0(2)</w:t>
            </w:r>
          </w:p>
        </w:tc>
        <w:tc>
          <w:tcPr>
            <w:tcW w:w="1623" w:type="dxa"/>
            <w:tcBorders>
              <w:top w:val="single" w:sz="4" w:space="0" w:color="auto"/>
            </w:tcBorders>
            <w:shd w:val="clear" w:color="auto" w:fill="D9E2F3" w:themeFill="accent1" w:themeFillTint="33"/>
            <w:vAlign w:val="center"/>
          </w:tcPr>
          <w:p w14:paraId="3434115F" w14:textId="6C44174D"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kern w:val="24"/>
              </w:rPr>
              <w:t>1.91</w:t>
            </w:r>
          </w:p>
          <w:p w14:paraId="7F471CE0" w14:textId="69EC93D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kern w:val="24"/>
                <w:sz w:val="24"/>
                <w:szCs w:val="24"/>
              </w:rPr>
              <w:t>2.26</w:t>
            </w:r>
          </w:p>
        </w:tc>
        <w:tc>
          <w:tcPr>
            <w:tcW w:w="1623" w:type="dxa"/>
            <w:tcBorders>
              <w:top w:val="single" w:sz="4" w:space="0" w:color="auto"/>
            </w:tcBorders>
            <w:shd w:val="clear" w:color="auto" w:fill="D9E2F3" w:themeFill="accent1" w:themeFillTint="33"/>
            <w:vAlign w:val="center"/>
          </w:tcPr>
          <w:p w14:paraId="114577AE" w14:textId="341F68FD"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kern w:val="24"/>
              </w:rPr>
              <w:t>0.00</w:t>
            </w:r>
            <w:r w:rsidR="002B6383">
              <w:rPr>
                <w:rFonts w:ascii="Times New Roman" w:eastAsia="等线" w:hAnsi="Times New Roman" w:cs="Times New Roman" w:hint="eastAsia"/>
                <w:kern w:val="24"/>
              </w:rPr>
              <w:t>4</w:t>
            </w:r>
          </w:p>
          <w:p w14:paraId="662BA8D2" w14:textId="3AC2D392"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kern w:val="24"/>
                <w:sz w:val="24"/>
                <w:szCs w:val="24"/>
              </w:rPr>
              <w:t>0.005</w:t>
            </w:r>
          </w:p>
        </w:tc>
        <w:tc>
          <w:tcPr>
            <w:tcW w:w="1623" w:type="dxa"/>
            <w:tcBorders>
              <w:top w:val="single" w:sz="4" w:space="0" w:color="auto"/>
            </w:tcBorders>
            <w:shd w:val="clear" w:color="auto" w:fill="D9E2F3" w:themeFill="accent1" w:themeFillTint="33"/>
            <w:vAlign w:val="center"/>
          </w:tcPr>
          <w:p w14:paraId="33F86C69" w14:textId="59BBFD7B"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kern w:val="24"/>
                <w:sz w:val="24"/>
                <w:szCs w:val="24"/>
              </w:rPr>
              <w:t>0.3%</w:t>
            </w:r>
          </w:p>
        </w:tc>
      </w:tr>
      <w:tr w:rsidR="000917E0" w:rsidRPr="002E3CAE" w14:paraId="044A7EE1" w14:textId="77777777" w:rsidTr="004A7C93">
        <w:trPr>
          <w:jc w:val="center"/>
        </w:trPr>
        <w:tc>
          <w:tcPr>
            <w:tcW w:w="1622" w:type="dxa"/>
            <w:shd w:val="clear" w:color="auto" w:fill="FBE4D5" w:themeFill="accent2" w:themeFillTint="33"/>
          </w:tcPr>
          <w:p w14:paraId="7D199B1A"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OCP</w:t>
            </w:r>
          </w:p>
        </w:tc>
        <w:tc>
          <w:tcPr>
            <w:tcW w:w="1622" w:type="dxa"/>
            <w:shd w:val="clear" w:color="auto" w:fill="FBE4D5" w:themeFill="accent2" w:themeFillTint="33"/>
          </w:tcPr>
          <w:p w14:paraId="3DCEC50A"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5403781D" w14:textId="2423CDBF"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1</w:t>
            </w:r>
          </w:p>
          <w:p w14:paraId="384670AD" w14:textId="2E3F02AE"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2</w:t>
            </w:r>
          </w:p>
        </w:tc>
        <w:tc>
          <w:tcPr>
            <w:tcW w:w="1623" w:type="dxa"/>
            <w:shd w:val="clear" w:color="auto" w:fill="FBE4D5" w:themeFill="accent2" w:themeFillTint="33"/>
            <w:vAlign w:val="center"/>
          </w:tcPr>
          <w:p w14:paraId="213D5C3A"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1.8(3)</w:t>
            </w:r>
          </w:p>
          <w:p w14:paraId="4A07E633"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2.0(2)</w:t>
            </w:r>
          </w:p>
          <w:p w14:paraId="015D66BB" w14:textId="2C171728"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2.0(2)</w:t>
            </w:r>
          </w:p>
        </w:tc>
        <w:tc>
          <w:tcPr>
            <w:tcW w:w="1623" w:type="dxa"/>
            <w:shd w:val="clear" w:color="auto" w:fill="FBE4D5" w:themeFill="accent2" w:themeFillTint="33"/>
            <w:vAlign w:val="center"/>
          </w:tcPr>
          <w:p w14:paraId="1BF83EA3" w14:textId="29F4A512"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1.88</w:t>
            </w:r>
          </w:p>
          <w:p w14:paraId="1D87BCB9" w14:textId="14EEEA2A"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2.18</w:t>
            </w:r>
          </w:p>
          <w:p w14:paraId="773ACB27" w14:textId="3BEC5B0F"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2.33</w:t>
            </w:r>
          </w:p>
        </w:tc>
        <w:tc>
          <w:tcPr>
            <w:tcW w:w="1623" w:type="dxa"/>
            <w:shd w:val="clear" w:color="auto" w:fill="FBE4D5" w:themeFill="accent2" w:themeFillTint="33"/>
            <w:vAlign w:val="center"/>
          </w:tcPr>
          <w:p w14:paraId="2353B6B4" w14:textId="003369A6"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0.006</w:t>
            </w:r>
          </w:p>
          <w:p w14:paraId="5D94E0BE" w14:textId="3F31D958"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4</w:t>
            </w:r>
          </w:p>
          <w:p w14:paraId="2590925A" w14:textId="24D66B49" w:rsidR="000917E0" w:rsidRPr="002E3CAE" w:rsidRDefault="000917E0" w:rsidP="009A7554">
            <w:pPr>
              <w:widowControl/>
              <w:spacing w:line="360" w:lineRule="auto"/>
              <w:jc w:val="center"/>
              <w:rPr>
                <w:rFonts w:ascii="Times New Roman" w:hAnsi="Times New Roman" w:cs="Times New Roman" w:hint="eastAsia"/>
                <w:sz w:val="24"/>
                <w:szCs w:val="24"/>
              </w:rPr>
            </w:pPr>
            <w:r w:rsidRPr="002E3CAE">
              <w:rPr>
                <w:rFonts w:ascii="Times New Roman" w:eastAsia="等线" w:hAnsi="Times New Roman" w:cs="Times New Roman"/>
                <w:color w:val="000000" w:themeColor="dark1"/>
                <w:kern w:val="24"/>
                <w:sz w:val="24"/>
                <w:szCs w:val="24"/>
              </w:rPr>
              <w:t>0.00</w:t>
            </w:r>
            <w:r w:rsidR="00C0754C">
              <w:rPr>
                <w:rFonts w:ascii="Times New Roman" w:eastAsia="等线" w:hAnsi="Times New Roman" w:cs="Times New Roman" w:hint="eastAsia"/>
                <w:color w:val="000000" w:themeColor="dark1"/>
                <w:kern w:val="24"/>
                <w:sz w:val="24"/>
                <w:szCs w:val="24"/>
              </w:rPr>
              <w:t>4</w:t>
            </w:r>
          </w:p>
        </w:tc>
        <w:tc>
          <w:tcPr>
            <w:tcW w:w="1623" w:type="dxa"/>
            <w:shd w:val="clear" w:color="auto" w:fill="FBE4D5" w:themeFill="accent2" w:themeFillTint="33"/>
            <w:vAlign w:val="center"/>
          </w:tcPr>
          <w:p w14:paraId="364B5D63" w14:textId="23608341"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0.4%</w:t>
            </w:r>
          </w:p>
        </w:tc>
      </w:tr>
      <w:tr w:rsidR="000917E0" w:rsidRPr="002E3CAE" w14:paraId="1F890FF8" w14:textId="77777777" w:rsidTr="004A7C93">
        <w:trPr>
          <w:jc w:val="center"/>
        </w:trPr>
        <w:tc>
          <w:tcPr>
            <w:tcW w:w="1622" w:type="dxa"/>
            <w:shd w:val="clear" w:color="auto" w:fill="D9E2F3" w:themeFill="accent1" w:themeFillTint="33"/>
          </w:tcPr>
          <w:p w14:paraId="38F21E08"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1.20 V</w:t>
            </w:r>
          </w:p>
        </w:tc>
        <w:tc>
          <w:tcPr>
            <w:tcW w:w="1622" w:type="dxa"/>
            <w:shd w:val="clear" w:color="auto" w:fill="D9E2F3" w:themeFill="accent1" w:themeFillTint="33"/>
          </w:tcPr>
          <w:p w14:paraId="4F545974"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5F86545D"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1</w:t>
            </w:r>
          </w:p>
          <w:p w14:paraId="5EF1E80C" w14:textId="3F5F58F0"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2</w:t>
            </w:r>
          </w:p>
        </w:tc>
        <w:tc>
          <w:tcPr>
            <w:tcW w:w="1623" w:type="dxa"/>
            <w:shd w:val="clear" w:color="auto" w:fill="D9E2F3" w:themeFill="accent1" w:themeFillTint="33"/>
            <w:vAlign w:val="center"/>
          </w:tcPr>
          <w:p w14:paraId="0CE03133"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2.2(1)</w:t>
            </w:r>
          </w:p>
          <w:p w14:paraId="0FCC38F0"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2.2(1)</w:t>
            </w:r>
          </w:p>
          <w:p w14:paraId="015FF5C5" w14:textId="28B106A3"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1.8(2)</w:t>
            </w:r>
          </w:p>
        </w:tc>
        <w:tc>
          <w:tcPr>
            <w:tcW w:w="1623" w:type="dxa"/>
            <w:shd w:val="clear" w:color="auto" w:fill="D9E2F3" w:themeFill="accent1" w:themeFillTint="33"/>
            <w:vAlign w:val="center"/>
          </w:tcPr>
          <w:p w14:paraId="48981D25" w14:textId="4A66047C"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1.89</w:t>
            </w:r>
          </w:p>
          <w:p w14:paraId="0EA2E7B1" w14:textId="2F0A1334"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2.22</w:t>
            </w:r>
          </w:p>
          <w:p w14:paraId="59643F23" w14:textId="3D39817C"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2.37</w:t>
            </w:r>
          </w:p>
        </w:tc>
        <w:tc>
          <w:tcPr>
            <w:tcW w:w="1623" w:type="dxa"/>
            <w:shd w:val="clear" w:color="auto" w:fill="D9E2F3" w:themeFill="accent1" w:themeFillTint="33"/>
            <w:vAlign w:val="center"/>
          </w:tcPr>
          <w:p w14:paraId="65306506" w14:textId="78AD0F22"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5</w:t>
            </w:r>
          </w:p>
          <w:p w14:paraId="0CA0912B" w14:textId="02646B49"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C0754C">
              <w:rPr>
                <w:rFonts w:ascii="Times New Roman" w:eastAsia="等线" w:hAnsi="Times New Roman" w:cs="Times New Roman" w:hint="eastAsia"/>
                <w:color w:val="000000" w:themeColor="dark1"/>
                <w:kern w:val="24"/>
              </w:rPr>
              <w:t>4</w:t>
            </w:r>
          </w:p>
          <w:p w14:paraId="75D700DF" w14:textId="4E0E9F98" w:rsidR="000917E0" w:rsidRPr="002E3CAE" w:rsidRDefault="000917E0" w:rsidP="009A7554">
            <w:pPr>
              <w:widowControl/>
              <w:spacing w:line="360" w:lineRule="auto"/>
              <w:jc w:val="center"/>
              <w:rPr>
                <w:rFonts w:ascii="Times New Roman" w:hAnsi="Times New Roman" w:cs="Times New Roman" w:hint="eastAsia"/>
                <w:sz w:val="24"/>
                <w:szCs w:val="24"/>
              </w:rPr>
            </w:pPr>
            <w:r w:rsidRPr="002E3CAE">
              <w:rPr>
                <w:rFonts w:ascii="Times New Roman" w:eastAsia="等线" w:hAnsi="Times New Roman" w:cs="Times New Roman"/>
                <w:color w:val="000000" w:themeColor="dark1"/>
                <w:kern w:val="24"/>
                <w:sz w:val="24"/>
                <w:szCs w:val="24"/>
              </w:rPr>
              <w:t>0.00</w:t>
            </w:r>
            <w:r w:rsidR="00C0754C">
              <w:rPr>
                <w:rFonts w:ascii="Times New Roman" w:eastAsia="等线" w:hAnsi="Times New Roman" w:cs="Times New Roman" w:hint="eastAsia"/>
                <w:color w:val="000000" w:themeColor="dark1"/>
                <w:kern w:val="24"/>
                <w:sz w:val="24"/>
                <w:szCs w:val="24"/>
              </w:rPr>
              <w:t>4</w:t>
            </w:r>
          </w:p>
        </w:tc>
        <w:tc>
          <w:tcPr>
            <w:tcW w:w="1623" w:type="dxa"/>
            <w:shd w:val="clear" w:color="auto" w:fill="D9E2F3" w:themeFill="accent1" w:themeFillTint="33"/>
            <w:vAlign w:val="center"/>
          </w:tcPr>
          <w:p w14:paraId="54496A8A" w14:textId="6AF86DE4"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0.7%</w:t>
            </w:r>
          </w:p>
        </w:tc>
      </w:tr>
      <w:tr w:rsidR="000917E0" w:rsidRPr="002E3CAE" w14:paraId="2289420E" w14:textId="77777777" w:rsidTr="004A7C93">
        <w:trPr>
          <w:jc w:val="center"/>
        </w:trPr>
        <w:tc>
          <w:tcPr>
            <w:tcW w:w="1622" w:type="dxa"/>
            <w:shd w:val="clear" w:color="auto" w:fill="FBE4D5" w:themeFill="accent2" w:themeFillTint="33"/>
          </w:tcPr>
          <w:p w14:paraId="68365CC8"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1.25 V</w:t>
            </w:r>
          </w:p>
        </w:tc>
        <w:tc>
          <w:tcPr>
            <w:tcW w:w="1622" w:type="dxa"/>
            <w:shd w:val="clear" w:color="auto" w:fill="FBE4D5" w:themeFill="accent2" w:themeFillTint="33"/>
          </w:tcPr>
          <w:p w14:paraId="5C70525C"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09E014FE"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1</w:t>
            </w:r>
          </w:p>
          <w:p w14:paraId="6FB905AF" w14:textId="74920E5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2</w:t>
            </w:r>
          </w:p>
        </w:tc>
        <w:tc>
          <w:tcPr>
            <w:tcW w:w="1623" w:type="dxa"/>
            <w:shd w:val="clear" w:color="auto" w:fill="FBE4D5" w:themeFill="accent2" w:themeFillTint="33"/>
            <w:vAlign w:val="center"/>
          </w:tcPr>
          <w:p w14:paraId="2A585E94"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2.1(1)</w:t>
            </w:r>
          </w:p>
          <w:p w14:paraId="1B31128F"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2.0(1)</w:t>
            </w:r>
          </w:p>
          <w:p w14:paraId="281BEF81" w14:textId="44A1B3AB"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2.0(1)</w:t>
            </w:r>
          </w:p>
        </w:tc>
        <w:tc>
          <w:tcPr>
            <w:tcW w:w="1623" w:type="dxa"/>
            <w:shd w:val="clear" w:color="auto" w:fill="FBE4D5" w:themeFill="accent2" w:themeFillTint="33"/>
            <w:vAlign w:val="center"/>
          </w:tcPr>
          <w:p w14:paraId="579CBFAF" w14:textId="57CA1D7A"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1.87</w:t>
            </w:r>
          </w:p>
          <w:p w14:paraId="33728028" w14:textId="6A664335"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2.21</w:t>
            </w:r>
          </w:p>
          <w:p w14:paraId="52BFF51D" w14:textId="57B49FA3"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2.36</w:t>
            </w:r>
          </w:p>
        </w:tc>
        <w:tc>
          <w:tcPr>
            <w:tcW w:w="1623" w:type="dxa"/>
            <w:shd w:val="clear" w:color="auto" w:fill="FBE4D5" w:themeFill="accent2" w:themeFillTint="33"/>
            <w:vAlign w:val="center"/>
          </w:tcPr>
          <w:p w14:paraId="26F78DE3" w14:textId="6A0A6955"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2B6383">
              <w:rPr>
                <w:rFonts w:ascii="Times New Roman" w:eastAsia="等线" w:hAnsi="Times New Roman" w:cs="Times New Roman" w:hint="eastAsia"/>
                <w:color w:val="000000" w:themeColor="dark1"/>
                <w:kern w:val="24"/>
              </w:rPr>
              <w:t>5</w:t>
            </w:r>
          </w:p>
          <w:p w14:paraId="020B1609" w14:textId="0A5D7D04"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2B6383">
              <w:rPr>
                <w:rFonts w:ascii="Times New Roman" w:eastAsia="等线" w:hAnsi="Times New Roman" w:cs="Times New Roman" w:hint="eastAsia"/>
                <w:color w:val="000000" w:themeColor="dark1"/>
                <w:kern w:val="24"/>
              </w:rPr>
              <w:t>4</w:t>
            </w:r>
          </w:p>
          <w:p w14:paraId="292B3DCA" w14:textId="55B22979" w:rsidR="000917E0" w:rsidRPr="002E3CAE" w:rsidRDefault="000917E0" w:rsidP="009A7554">
            <w:pPr>
              <w:widowControl/>
              <w:spacing w:line="360" w:lineRule="auto"/>
              <w:jc w:val="center"/>
              <w:rPr>
                <w:rFonts w:ascii="Times New Roman" w:hAnsi="Times New Roman" w:cs="Times New Roman" w:hint="eastAsia"/>
                <w:sz w:val="24"/>
                <w:szCs w:val="24"/>
              </w:rPr>
            </w:pPr>
            <w:r w:rsidRPr="002E3CAE">
              <w:rPr>
                <w:rFonts w:ascii="Times New Roman" w:eastAsia="等线" w:hAnsi="Times New Roman" w:cs="Times New Roman"/>
                <w:color w:val="000000" w:themeColor="dark1"/>
                <w:kern w:val="24"/>
                <w:sz w:val="24"/>
                <w:szCs w:val="24"/>
              </w:rPr>
              <w:t>0.00</w:t>
            </w:r>
            <w:r w:rsidR="002B6383">
              <w:rPr>
                <w:rFonts w:ascii="Times New Roman" w:eastAsia="等线" w:hAnsi="Times New Roman" w:cs="Times New Roman" w:hint="eastAsia"/>
                <w:color w:val="000000" w:themeColor="dark1"/>
                <w:kern w:val="24"/>
                <w:sz w:val="24"/>
                <w:szCs w:val="24"/>
              </w:rPr>
              <w:t>5</w:t>
            </w:r>
          </w:p>
        </w:tc>
        <w:tc>
          <w:tcPr>
            <w:tcW w:w="1623" w:type="dxa"/>
            <w:shd w:val="clear" w:color="auto" w:fill="FBE4D5" w:themeFill="accent2" w:themeFillTint="33"/>
            <w:vAlign w:val="center"/>
          </w:tcPr>
          <w:p w14:paraId="7AEE4991" w14:textId="374366FA"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1.7%</w:t>
            </w:r>
          </w:p>
        </w:tc>
      </w:tr>
      <w:tr w:rsidR="000917E0" w:rsidRPr="002E3CAE" w14:paraId="2B00D124" w14:textId="77777777" w:rsidTr="004A7C93">
        <w:trPr>
          <w:jc w:val="center"/>
        </w:trPr>
        <w:tc>
          <w:tcPr>
            <w:tcW w:w="1622" w:type="dxa"/>
            <w:shd w:val="clear" w:color="auto" w:fill="D9E2F3" w:themeFill="accent1" w:themeFillTint="33"/>
          </w:tcPr>
          <w:p w14:paraId="06B7C8AA"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1.30 V</w:t>
            </w:r>
          </w:p>
        </w:tc>
        <w:tc>
          <w:tcPr>
            <w:tcW w:w="1622" w:type="dxa"/>
            <w:shd w:val="clear" w:color="auto" w:fill="D9E2F3" w:themeFill="accent1" w:themeFillTint="33"/>
          </w:tcPr>
          <w:p w14:paraId="74902F86"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1CA9C928"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1</w:t>
            </w:r>
          </w:p>
          <w:p w14:paraId="4EDB58E0" w14:textId="3896B3F0"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2</w:t>
            </w:r>
          </w:p>
        </w:tc>
        <w:tc>
          <w:tcPr>
            <w:tcW w:w="1623" w:type="dxa"/>
            <w:shd w:val="clear" w:color="auto" w:fill="D9E2F3" w:themeFill="accent1" w:themeFillTint="33"/>
            <w:vAlign w:val="center"/>
          </w:tcPr>
          <w:p w14:paraId="0A76780C"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2.3(3)</w:t>
            </w:r>
          </w:p>
          <w:p w14:paraId="7DE81E6D"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1.8(3)</w:t>
            </w:r>
          </w:p>
          <w:p w14:paraId="4FED6217" w14:textId="4CE43308"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2.0(3)</w:t>
            </w:r>
          </w:p>
        </w:tc>
        <w:tc>
          <w:tcPr>
            <w:tcW w:w="1623" w:type="dxa"/>
            <w:shd w:val="clear" w:color="auto" w:fill="D9E2F3" w:themeFill="accent1" w:themeFillTint="33"/>
            <w:vAlign w:val="center"/>
          </w:tcPr>
          <w:p w14:paraId="2FD263C1" w14:textId="2459E9A3"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1.85</w:t>
            </w:r>
          </w:p>
          <w:p w14:paraId="3549C246" w14:textId="16619A4C"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2.18</w:t>
            </w:r>
          </w:p>
          <w:p w14:paraId="60D8E897" w14:textId="03FA433C"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2.34</w:t>
            </w:r>
          </w:p>
        </w:tc>
        <w:tc>
          <w:tcPr>
            <w:tcW w:w="1623" w:type="dxa"/>
            <w:shd w:val="clear" w:color="auto" w:fill="D9E2F3" w:themeFill="accent1" w:themeFillTint="33"/>
            <w:vAlign w:val="center"/>
          </w:tcPr>
          <w:p w14:paraId="70CD6AB0" w14:textId="7AA15811"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2B6383">
              <w:rPr>
                <w:rFonts w:ascii="Times New Roman" w:eastAsia="等线" w:hAnsi="Times New Roman" w:cs="Times New Roman" w:hint="eastAsia"/>
                <w:color w:val="000000" w:themeColor="dark1"/>
                <w:kern w:val="24"/>
              </w:rPr>
              <w:t>4</w:t>
            </w:r>
          </w:p>
          <w:p w14:paraId="1382CAC4" w14:textId="4B57E432"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2B6383">
              <w:rPr>
                <w:rFonts w:ascii="Times New Roman" w:eastAsia="等线" w:hAnsi="Times New Roman" w:cs="Times New Roman" w:hint="eastAsia"/>
                <w:color w:val="000000" w:themeColor="dark1"/>
                <w:kern w:val="24"/>
              </w:rPr>
              <w:t>4</w:t>
            </w:r>
          </w:p>
          <w:p w14:paraId="7C5FD9B2" w14:textId="7047A98B" w:rsidR="000917E0" w:rsidRPr="002E3CAE" w:rsidRDefault="000917E0" w:rsidP="009A7554">
            <w:pPr>
              <w:widowControl/>
              <w:spacing w:line="360" w:lineRule="auto"/>
              <w:jc w:val="center"/>
              <w:rPr>
                <w:rFonts w:ascii="Times New Roman" w:hAnsi="Times New Roman" w:cs="Times New Roman" w:hint="eastAsia"/>
                <w:sz w:val="24"/>
                <w:szCs w:val="24"/>
              </w:rPr>
            </w:pPr>
            <w:r w:rsidRPr="002E3CAE">
              <w:rPr>
                <w:rFonts w:ascii="Times New Roman" w:eastAsia="等线" w:hAnsi="Times New Roman" w:cs="Times New Roman"/>
                <w:color w:val="000000" w:themeColor="dark1"/>
                <w:kern w:val="24"/>
                <w:sz w:val="24"/>
                <w:szCs w:val="24"/>
              </w:rPr>
              <w:t>0.00</w:t>
            </w:r>
            <w:r w:rsidR="002B6383">
              <w:rPr>
                <w:rFonts w:ascii="Times New Roman" w:eastAsia="等线" w:hAnsi="Times New Roman" w:cs="Times New Roman" w:hint="eastAsia"/>
                <w:color w:val="000000" w:themeColor="dark1"/>
                <w:kern w:val="24"/>
                <w:sz w:val="24"/>
                <w:szCs w:val="24"/>
              </w:rPr>
              <w:t>5</w:t>
            </w:r>
          </w:p>
        </w:tc>
        <w:tc>
          <w:tcPr>
            <w:tcW w:w="1623" w:type="dxa"/>
            <w:shd w:val="clear" w:color="auto" w:fill="D9E2F3" w:themeFill="accent1" w:themeFillTint="33"/>
            <w:vAlign w:val="center"/>
          </w:tcPr>
          <w:p w14:paraId="042F70A3" w14:textId="4F9A811F"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1.5%</w:t>
            </w:r>
          </w:p>
        </w:tc>
      </w:tr>
      <w:tr w:rsidR="000917E0" w:rsidRPr="002E3CAE" w14:paraId="459B6D44" w14:textId="77777777" w:rsidTr="004A7C93">
        <w:trPr>
          <w:jc w:val="center"/>
        </w:trPr>
        <w:tc>
          <w:tcPr>
            <w:tcW w:w="1622" w:type="dxa"/>
            <w:shd w:val="clear" w:color="auto" w:fill="FBE4D5" w:themeFill="accent2" w:themeFillTint="33"/>
          </w:tcPr>
          <w:p w14:paraId="59642732"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1.35 V</w:t>
            </w:r>
          </w:p>
        </w:tc>
        <w:tc>
          <w:tcPr>
            <w:tcW w:w="1622" w:type="dxa"/>
            <w:shd w:val="clear" w:color="auto" w:fill="FBE4D5" w:themeFill="accent2" w:themeFillTint="33"/>
          </w:tcPr>
          <w:p w14:paraId="57299561"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747DC1ED"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1</w:t>
            </w:r>
          </w:p>
          <w:p w14:paraId="31E87846" w14:textId="17858654"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2</w:t>
            </w:r>
          </w:p>
        </w:tc>
        <w:tc>
          <w:tcPr>
            <w:tcW w:w="1623" w:type="dxa"/>
            <w:shd w:val="clear" w:color="auto" w:fill="FBE4D5" w:themeFill="accent2" w:themeFillTint="33"/>
            <w:vAlign w:val="center"/>
          </w:tcPr>
          <w:p w14:paraId="6986A86C"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2.3(3)</w:t>
            </w:r>
          </w:p>
          <w:p w14:paraId="6DF8345D"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1.9(2)</w:t>
            </w:r>
          </w:p>
          <w:p w14:paraId="3E5AF291" w14:textId="65FDBAA9"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2.2(1)</w:t>
            </w:r>
          </w:p>
        </w:tc>
        <w:tc>
          <w:tcPr>
            <w:tcW w:w="1623" w:type="dxa"/>
            <w:shd w:val="clear" w:color="auto" w:fill="FBE4D5" w:themeFill="accent2" w:themeFillTint="33"/>
            <w:vAlign w:val="center"/>
          </w:tcPr>
          <w:p w14:paraId="755870EE" w14:textId="02814A9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1.84</w:t>
            </w:r>
          </w:p>
          <w:p w14:paraId="5CF13F2A" w14:textId="590C80DF"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2.15</w:t>
            </w:r>
          </w:p>
          <w:p w14:paraId="4218760C" w14:textId="32C37C8F"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2.33</w:t>
            </w:r>
          </w:p>
        </w:tc>
        <w:tc>
          <w:tcPr>
            <w:tcW w:w="1623" w:type="dxa"/>
            <w:shd w:val="clear" w:color="auto" w:fill="FBE4D5" w:themeFill="accent2" w:themeFillTint="33"/>
            <w:vAlign w:val="center"/>
          </w:tcPr>
          <w:p w14:paraId="5F28707A" w14:textId="4F25B984"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2B6383">
              <w:rPr>
                <w:rFonts w:ascii="Times New Roman" w:eastAsia="等线" w:hAnsi="Times New Roman" w:cs="Times New Roman" w:hint="eastAsia"/>
                <w:color w:val="000000" w:themeColor="dark1"/>
                <w:kern w:val="24"/>
              </w:rPr>
              <w:t>5</w:t>
            </w:r>
          </w:p>
          <w:p w14:paraId="2D6FD682" w14:textId="56CAF121"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2B6383">
              <w:rPr>
                <w:rFonts w:ascii="Times New Roman" w:eastAsia="等线" w:hAnsi="Times New Roman" w:cs="Times New Roman" w:hint="eastAsia"/>
                <w:color w:val="000000" w:themeColor="dark1"/>
                <w:kern w:val="24"/>
              </w:rPr>
              <w:t>4</w:t>
            </w:r>
          </w:p>
          <w:p w14:paraId="3F758E3D" w14:textId="5C4057BD" w:rsidR="000917E0" w:rsidRPr="002E3CAE" w:rsidRDefault="000917E0" w:rsidP="009A7554">
            <w:pPr>
              <w:widowControl/>
              <w:spacing w:line="360" w:lineRule="auto"/>
              <w:jc w:val="center"/>
              <w:rPr>
                <w:rFonts w:ascii="Times New Roman" w:hAnsi="Times New Roman" w:cs="Times New Roman" w:hint="eastAsia"/>
                <w:sz w:val="24"/>
                <w:szCs w:val="24"/>
              </w:rPr>
            </w:pPr>
            <w:r w:rsidRPr="002E3CAE">
              <w:rPr>
                <w:rFonts w:ascii="Times New Roman" w:eastAsia="等线" w:hAnsi="Times New Roman" w:cs="Times New Roman"/>
                <w:color w:val="000000" w:themeColor="dark1"/>
                <w:kern w:val="24"/>
                <w:sz w:val="24"/>
                <w:szCs w:val="24"/>
              </w:rPr>
              <w:t>0.00</w:t>
            </w:r>
            <w:r w:rsidR="002B6383">
              <w:rPr>
                <w:rFonts w:ascii="Times New Roman" w:eastAsia="等线" w:hAnsi="Times New Roman" w:cs="Times New Roman" w:hint="eastAsia"/>
                <w:color w:val="000000" w:themeColor="dark1"/>
                <w:kern w:val="24"/>
                <w:sz w:val="24"/>
                <w:szCs w:val="24"/>
              </w:rPr>
              <w:t>4</w:t>
            </w:r>
          </w:p>
        </w:tc>
        <w:tc>
          <w:tcPr>
            <w:tcW w:w="1623" w:type="dxa"/>
            <w:shd w:val="clear" w:color="auto" w:fill="FBE4D5" w:themeFill="accent2" w:themeFillTint="33"/>
            <w:vAlign w:val="center"/>
          </w:tcPr>
          <w:p w14:paraId="1BDE98DF" w14:textId="2653D1BA"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1.2%</w:t>
            </w:r>
          </w:p>
        </w:tc>
      </w:tr>
      <w:tr w:rsidR="000917E0" w:rsidRPr="002E3CAE" w14:paraId="30E1C67C" w14:textId="77777777" w:rsidTr="004A7C93">
        <w:trPr>
          <w:jc w:val="center"/>
        </w:trPr>
        <w:tc>
          <w:tcPr>
            <w:tcW w:w="1622" w:type="dxa"/>
            <w:shd w:val="clear" w:color="auto" w:fill="D9E2F3" w:themeFill="accent1" w:themeFillTint="33"/>
          </w:tcPr>
          <w:p w14:paraId="76BBA3C4"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1.40 V</w:t>
            </w:r>
          </w:p>
        </w:tc>
        <w:tc>
          <w:tcPr>
            <w:tcW w:w="1622" w:type="dxa"/>
            <w:shd w:val="clear" w:color="auto" w:fill="D9E2F3" w:themeFill="accent1" w:themeFillTint="33"/>
          </w:tcPr>
          <w:p w14:paraId="5C41CE1B"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3C470290"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1</w:t>
            </w:r>
          </w:p>
          <w:p w14:paraId="1D6DD1C3" w14:textId="0B3A2B2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r w:rsidRPr="002E3CAE">
              <w:rPr>
                <w:rFonts w:ascii="Times New Roman" w:hAnsi="Times New Roman" w:cs="Times New Roman"/>
                <w:sz w:val="24"/>
                <w:szCs w:val="24"/>
                <w:vertAlign w:val="subscript"/>
              </w:rPr>
              <w:t>2</w:t>
            </w:r>
          </w:p>
        </w:tc>
        <w:tc>
          <w:tcPr>
            <w:tcW w:w="1623" w:type="dxa"/>
            <w:shd w:val="clear" w:color="auto" w:fill="D9E2F3" w:themeFill="accent1" w:themeFillTint="33"/>
            <w:vAlign w:val="center"/>
          </w:tcPr>
          <w:p w14:paraId="51EECE5E"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2.4(5)</w:t>
            </w:r>
          </w:p>
          <w:p w14:paraId="516FD858"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1.9(4)</w:t>
            </w:r>
          </w:p>
          <w:p w14:paraId="1914D5CC" w14:textId="4ACB8CE6"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2.0(1)</w:t>
            </w:r>
          </w:p>
        </w:tc>
        <w:tc>
          <w:tcPr>
            <w:tcW w:w="1623" w:type="dxa"/>
            <w:shd w:val="clear" w:color="auto" w:fill="D9E2F3" w:themeFill="accent1" w:themeFillTint="33"/>
            <w:vAlign w:val="center"/>
          </w:tcPr>
          <w:p w14:paraId="78A18A29" w14:textId="714889AB"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1.83</w:t>
            </w:r>
          </w:p>
          <w:p w14:paraId="683E2C92" w14:textId="70EC75AF"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2.10</w:t>
            </w:r>
          </w:p>
          <w:p w14:paraId="4F5AB02D" w14:textId="6AA162B0"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2.29</w:t>
            </w:r>
          </w:p>
        </w:tc>
        <w:tc>
          <w:tcPr>
            <w:tcW w:w="1623" w:type="dxa"/>
            <w:shd w:val="clear" w:color="auto" w:fill="D9E2F3" w:themeFill="accent1" w:themeFillTint="33"/>
            <w:vAlign w:val="center"/>
          </w:tcPr>
          <w:p w14:paraId="34834714" w14:textId="234895E5"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2B6383">
              <w:rPr>
                <w:rFonts w:ascii="Times New Roman" w:eastAsia="等线" w:hAnsi="Times New Roman" w:cs="Times New Roman" w:hint="eastAsia"/>
                <w:color w:val="000000" w:themeColor="dark1"/>
                <w:kern w:val="24"/>
              </w:rPr>
              <w:t>4</w:t>
            </w:r>
          </w:p>
          <w:p w14:paraId="2B4AA934" w14:textId="5877826E"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2B6383">
              <w:rPr>
                <w:rFonts w:ascii="Times New Roman" w:eastAsia="等线" w:hAnsi="Times New Roman" w:cs="Times New Roman" w:hint="eastAsia"/>
                <w:color w:val="000000" w:themeColor="dark1"/>
                <w:kern w:val="24"/>
              </w:rPr>
              <w:t>5</w:t>
            </w:r>
          </w:p>
          <w:p w14:paraId="6525899C" w14:textId="4D1133BF" w:rsidR="000917E0" w:rsidRPr="002E3CAE" w:rsidRDefault="000917E0" w:rsidP="009A7554">
            <w:pPr>
              <w:widowControl/>
              <w:spacing w:line="360" w:lineRule="auto"/>
              <w:jc w:val="center"/>
              <w:rPr>
                <w:rFonts w:ascii="Times New Roman" w:hAnsi="Times New Roman" w:cs="Times New Roman" w:hint="eastAsia"/>
                <w:sz w:val="24"/>
                <w:szCs w:val="24"/>
              </w:rPr>
            </w:pPr>
            <w:r w:rsidRPr="002E3CAE">
              <w:rPr>
                <w:rFonts w:ascii="Times New Roman" w:eastAsia="等线" w:hAnsi="Times New Roman" w:cs="Times New Roman"/>
                <w:color w:val="000000" w:themeColor="dark1"/>
                <w:kern w:val="24"/>
                <w:sz w:val="24"/>
                <w:szCs w:val="24"/>
              </w:rPr>
              <w:t>0.00</w:t>
            </w:r>
            <w:r w:rsidR="002B6383">
              <w:rPr>
                <w:rFonts w:ascii="Times New Roman" w:eastAsia="等线" w:hAnsi="Times New Roman" w:cs="Times New Roman" w:hint="eastAsia"/>
                <w:color w:val="000000" w:themeColor="dark1"/>
                <w:kern w:val="24"/>
                <w:sz w:val="24"/>
                <w:szCs w:val="24"/>
              </w:rPr>
              <w:t>4</w:t>
            </w:r>
          </w:p>
        </w:tc>
        <w:tc>
          <w:tcPr>
            <w:tcW w:w="1623" w:type="dxa"/>
            <w:shd w:val="clear" w:color="auto" w:fill="D9E2F3" w:themeFill="accent1" w:themeFillTint="33"/>
            <w:vAlign w:val="center"/>
          </w:tcPr>
          <w:p w14:paraId="6C1D08A6" w14:textId="307075A4"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1.2%</w:t>
            </w:r>
          </w:p>
        </w:tc>
      </w:tr>
      <w:tr w:rsidR="000917E0" w:rsidRPr="002E3CAE" w14:paraId="0E9D51A5" w14:textId="77777777" w:rsidTr="004A7C93">
        <w:trPr>
          <w:jc w:val="center"/>
        </w:trPr>
        <w:tc>
          <w:tcPr>
            <w:tcW w:w="1622" w:type="dxa"/>
            <w:shd w:val="clear" w:color="auto" w:fill="FBE4D5" w:themeFill="accent2" w:themeFillTint="33"/>
          </w:tcPr>
          <w:p w14:paraId="60885863"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1.45 V</w:t>
            </w:r>
          </w:p>
        </w:tc>
        <w:tc>
          <w:tcPr>
            <w:tcW w:w="1622" w:type="dxa"/>
            <w:shd w:val="clear" w:color="auto" w:fill="FBE4D5" w:themeFill="accent2" w:themeFillTint="33"/>
          </w:tcPr>
          <w:p w14:paraId="2688BEA6"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315540AA" w14:textId="6706A192"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p>
        </w:tc>
        <w:tc>
          <w:tcPr>
            <w:tcW w:w="1623" w:type="dxa"/>
            <w:shd w:val="clear" w:color="auto" w:fill="FBE4D5" w:themeFill="accent2" w:themeFillTint="33"/>
            <w:vAlign w:val="center"/>
          </w:tcPr>
          <w:p w14:paraId="7DE920BA"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2.4(3)</w:t>
            </w:r>
          </w:p>
          <w:p w14:paraId="2E9E97DE" w14:textId="7399833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4.0(4)</w:t>
            </w:r>
          </w:p>
        </w:tc>
        <w:tc>
          <w:tcPr>
            <w:tcW w:w="1623" w:type="dxa"/>
            <w:shd w:val="clear" w:color="auto" w:fill="FBE4D5" w:themeFill="accent2" w:themeFillTint="33"/>
            <w:vAlign w:val="center"/>
          </w:tcPr>
          <w:p w14:paraId="655DD5EA" w14:textId="2940AF51"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1.83</w:t>
            </w:r>
          </w:p>
          <w:p w14:paraId="1534FEE3" w14:textId="49F11442"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2.03</w:t>
            </w:r>
          </w:p>
        </w:tc>
        <w:tc>
          <w:tcPr>
            <w:tcW w:w="1623" w:type="dxa"/>
            <w:shd w:val="clear" w:color="auto" w:fill="FBE4D5" w:themeFill="accent2" w:themeFillTint="33"/>
            <w:vAlign w:val="center"/>
          </w:tcPr>
          <w:p w14:paraId="627D7BA3" w14:textId="663E4078"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2B6383">
              <w:rPr>
                <w:rFonts w:ascii="Times New Roman" w:eastAsia="等线" w:hAnsi="Times New Roman" w:cs="Times New Roman" w:hint="eastAsia"/>
                <w:color w:val="000000" w:themeColor="dark1"/>
                <w:kern w:val="24"/>
              </w:rPr>
              <w:t>6</w:t>
            </w:r>
          </w:p>
          <w:p w14:paraId="2D22F8C6" w14:textId="32038B2D"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0.006</w:t>
            </w:r>
          </w:p>
        </w:tc>
        <w:tc>
          <w:tcPr>
            <w:tcW w:w="1623" w:type="dxa"/>
            <w:shd w:val="clear" w:color="auto" w:fill="FBE4D5" w:themeFill="accent2" w:themeFillTint="33"/>
            <w:vAlign w:val="center"/>
          </w:tcPr>
          <w:p w14:paraId="31AE8126" w14:textId="405DE764"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1.5%</w:t>
            </w:r>
          </w:p>
        </w:tc>
      </w:tr>
      <w:tr w:rsidR="000917E0" w:rsidRPr="002E3CAE" w14:paraId="144A3843" w14:textId="77777777" w:rsidTr="004A7C93">
        <w:trPr>
          <w:jc w:val="center"/>
        </w:trPr>
        <w:tc>
          <w:tcPr>
            <w:tcW w:w="1622" w:type="dxa"/>
            <w:tcBorders>
              <w:bottom w:val="single" w:sz="4" w:space="0" w:color="auto"/>
            </w:tcBorders>
            <w:shd w:val="clear" w:color="auto" w:fill="D9E2F3" w:themeFill="accent1" w:themeFillTint="33"/>
          </w:tcPr>
          <w:p w14:paraId="4451DB51"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1.50 V</w:t>
            </w:r>
          </w:p>
        </w:tc>
        <w:tc>
          <w:tcPr>
            <w:tcW w:w="1622" w:type="dxa"/>
            <w:tcBorders>
              <w:bottom w:val="single" w:sz="4" w:space="0" w:color="auto"/>
            </w:tcBorders>
            <w:shd w:val="clear" w:color="auto" w:fill="D9E2F3" w:themeFill="accent1" w:themeFillTint="33"/>
          </w:tcPr>
          <w:p w14:paraId="5DC37CC9" w14:textId="77777777"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Co-O</w:t>
            </w:r>
          </w:p>
          <w:p w14:paraId="207C0093" w14:textId="2F970C94"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Co-S</w:t>
            </w:r>
          </w:p>
        </w:tc>
        <w:tc>
          <w:tcPr>
            <w:tcW w:w="1623" w:type="dxa"/>
            <w:tcBorders>
              <w:bottom w:val="single" w:sz="4" w:space="0" w:color="auto"/>
            </w:tcBorders>
            <w:shd w:val="clear" w:color="auto" w:fill="D9E2F3" w:themeFill="accent1" w:themeFillTint="33"/>
            <w:vAlign w:val="center"/>
          </w:tcPr>
          <w:p w14:paraId="634BDABA" w14:textId="77777777"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2.2(4)</w:t>
            </w:r>
          </w:p>
          <w:p w14:paraId="502EDA1F" w14:textId="7012F440"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4.0(4)</w:t>
            </w:r>
          </w:p>
        </w:tc>
        <w:tc>
          <w:tcPr>
            <w:tcW w:w="1623" w:type="dxa"/>
            <w:tcBorders>
              <w:bottom w:val="single" w:sz="4" w:space="0" w:color="auto"/>
            </w:tcBorders>
            <w:shd w:val="clear" w:color="auto" w:fill="D9E2F3" w:themeFill="accent1" w:themeFillTint="33"/>
            <w:vAlign w:val="center"/>
          </w:tcPr>
          <w:p w14:paraId="6D82CBA8" w14:textId="0313FFF0" w:rsidR="000917E0" w:rsidRPr="002E3CAE" w:rsidRDefault="000917E0" w:rsidP="009A7554">
            <w:pPr>
              <w:pStyle w:val="ac"/>
              <w:spacing w:before="0" w:beforeAutospacing="0" w:after="0" w:afterAutospacing="0" w:line="360" w:lineRule="auto"/>
              <w:jc w:val="center"/>
              <w:rPr>
                <w:rFonts w:ascii="Times New Roman" w:hAnsi="Times New Roman" w:cs="Times New Roman"/>
              </w:rPr>
            </w:pPr>
            <w:r w:rsidRPr="002E3CAE">
              <w:rPr>
                <w:rFonts w:ascii="Times New Roman" w:eastAsia="等线" w:hAnsi="Times New Roman" w:cs="Times New Roman"/>
                <w:color w:val="000000" w:themeColor="dark1"/>
                <w:kern w:val="24"/>
              </w:rPr>
              <w:t>1.81</w:t>
            </w:r>
          </w:p>
          <w:p w14:paraId="3072C57C" w14:textId="7A221011"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2.03</w:t>
            </w:r>
          </w:p>
        </w:tc>
        <w:tc>
          <w:tcPr>
            <w:tcW w:w="1623" w:type="dxa"/>
            <w:tcBorders>
              <w:bottom w:val="single" w:sz="4" w:space="0" w:color="auto"/>
            </w:tcBorders>
            <w:shd w:val="clear" w:color="auto" w:fill="D9E2F3" w:themeFill="accent1" w:themeFillTint="33"/>
            <w:vAlign w:val="center"/>
          </w:tcPr>
          <w:p w14:paraId="222457B4" w14:textId="082FE4C8" w:rsidR="000917E0" w:rsidRPr="002E3CAE" w:rsidRDefault="000917E0" w:rsidP="009A7554">
            <w:pPr>
              <w:pStyle w:val="ac"/>
              <w:spacing w:before="0" w:beforeAutospacing="0" w:after="0" w:afterAutospacing="0" w:line="360" w:lineRule="auto"/>
              <w:jc w:val="center"/>
              <w:rPr>
                <w:rFonts w:ascii="Times New Roman" w:hAnsi="Times New Roman" w:cs="Times New Roman" w:hint="eastAsia"/>
              </w:rPr>
            </w:pPr>
            <w:r w:rsidRPr="002E3CAE">
              <w:rPr>
                <w:rFonts w:ascii="Times New Roman" w:eastAsia="等线" w:hAnsi="Times New Roman" w:cs="Times New Roman"/>
                <w:color w:val="000000" w:themeColor="dark1"/>
                <w:kern w:val="24"/>
              </w:rPr>
              <w:t>0.00</w:t>
            </w:r>
            <w:r w:rsidR="002B6383">
              <w:rPr>
                <w:rFonts w:ascii="Times New Roman" w:eastAsia="等线" w:hAnsi="Times New Roman" w:cs="Times New Roman" w:hint="eastAsia"/>
                <w:color w:val="000000" w:themeColor="dark1"/>
                <w:kern w:val="24"/>
              </w:rPr>
              <w:t>5</w:t>
            </w:r>
          </w:p>
          <w:p w14:paraId="3E0EE0F1" w14:textId="4E60DEB0"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0.004</w:t>
            </w:r>
          </w:p>
        </w:tc>
        <w:tc>
          <w:tcPr>
            <w:tcW w:w="1623" w:type="dxa"/>
            <w:tcBorders>
              <w:bottom w:val="single" w:sz="4" w:space="0" w:color="auto"/>
            </w:tcBorders>
            <w:shd w:val="clear" w:color="auto" w:fill="D9E2F3" w:themeFill="accent1" w:themeFillTint="33"/>
            <w:vAlign w:val="center"/>
          </w:tcPr>
          <w:p w14:paraId="5BD84E8C" w14:textId="696CAF9A" w:rsidR="000917E0" w:rsidRPr="002E3CAE" w:rsidRDefault="000917E0" w:rsidP="009A7554">
            <w:pPr>
              <w:widowControl/>
              <w:spacing w:line="360" w:lineRule="auto"/>
              <w:jc w:val="center"/>
              <w:rPr>
                <w:rFonts w:ascii="Times New Roman" w:hAnsi="Times New Roman" w:cs="Times New Roman"/>
                <w:sz w:val="24"/>
                <w:szCs w:val="24"/>
              </w:rPr>
            </w:pPr>
            <w:r w:rsidRPr="002E3CAE">
              <w:rPr>
                <w:rFonts w:ascii="Times New Roman" w:eastAsia="等线" w:hAnsi="Times New Roman" w:cs="Times New Roman"/>
                <w:color w:val="000000" w:themeColor="dark1"/>
                <w:kern w:val="24"/>
                <w:sz w:val="24"/>
                <w:szCs w:val="24"/>
              </w:rPr>
              <w:t>1.9%</w:t>
            </w:r>
          </w:p>
        </w:tc>
      </w:tr>
    </w:tbl>
    <w:p w14:paraId="0E52DE75" w14:textId="751E0240" w:rsidR="00B06C2A" w:rsidRPr="002E3CAE" w:rsidRDefault="00B06C2A" w:rsidP="009A7554">
      <w:pPr>
        <w:widowControl/>
        <w:spacing w:line="360" w:lineRule="auto"/>
        <w:rPr>
          <w:rFonts w:ascii="Times New Roman" w:hAnsi="Times New Roman" w:cs="Times New Roman"/>
          <w:sz w:val="24"/>
          <w:szCs w:val="24"/>
        </w:rPr>
      </w:pPr>
      <w:r w:rsidRPr="002E3CAE">
        <w:rPr>
          <w:rFonts w:ascii="Times New Roman" w:hAnsi="Times New Roman" w:cs="Times New Roman"/>
          <w:b/>
          <w:bCs/>
          <w:sz w:val="24"/>
          <w:szCs w:val="24"/>
        </w:rPr>
        <w:t>Note:</w:t>
      </w:r>
      <w:r w:rsidRPr="002E3CAE">
        <w:rPr>
          <w:rFonts w:ascii="Times New Roman" w:hAnsi="Times New Roman" w:cs="Times New Roman"/>
          <w:sz w:val="24"/>
          <w:szCs w:val="24"/>
        </w:rPr>
        <w:t xml:space="preserve"> CN </w:t>
      </w:r>
      <w:bookmarkStart w:id="226" w:name="OLE_LINK131"/>
      <w:r w:rsidRPr="002E3CAE">
        <w:rPr>
          <w:rFonts w:ascii="Times New Roman" w:hAnsi="Times New Roman" w:cs="Times New Roman"/>
          <w:sz w:val="24"/>
          <w:szCs w:val="24"/>
        </w:rPr>
        <w:t xml:space="preserve">represents </w:t>
      </w:r>
      <w:bookmarkEnd w:id="226"/>
      <w:r w:rsidRPr="002E3CAE">
        <w:rPr>
          <w:rFonts w:ascii="Times New Roman" w:hAnsi="Times New Roman" w:cs="Times New Roman"/>
          <w:sz w:val="24"/>
          <w:szCs w:val="24"/>
        </w:rPr>
        <w:t>coordination numbers; R represents bond distance; σ</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represents Debye-Waller factors; R-factor represents goodness of fit. Ѕ</w:t>
      </w:r>
      <w:r w:rsidRPr="002E3CAE">
        <w:rPr>
          <w:rFonts w:ascii="Times New Roman" w:hAnsi="Times New Roman" w:cs="Times New Roman"/>
          <w:sz w:val="24"/>
          <w:szCs w:val="24"/>
          <w:vertAlign w:val="subscript"/>
        </w:rPr>
        <w:t>0</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was set to 0.</w:t>
      </w:r>
      <w:r w:rsidR="00355007" w:rsidRPr="002E3CAE">
        <w:rPr>
          <w:rFonts w:ascii="Times New Roman" w:hAnsi="Times New Roman" w:cs="Times New Roman"/>
          <w:sz w:val="24"/>
          <w:szCs w:val="24"/>
        </w:rPr>
        <w:t>67</w:t>
      </w:r>
      <w:r w:rsidRPr="002E3CAE">
        <w:rPr>
          <w:rFonts w:ascii="Times New Roman" w:hAnsi="Times New Roman" w:cs="Times New Roman"/>
          <w:sz w:val="24"/>
          <w:szCs w:val="24"/>
        </w:rPr>
        <w:t xml:space="preserve"> according to the experimental EXAFS </w:t>
      </w:r>
      <w:r w:rsidRPr="002E3CAE">
        <w:rPr>
          <w:rFonts w:ascii="Times New Roman" w:hAnsi="Times New Roman" w:cs="Times New Roman"/>
          <w:sz w:val="24"/>
          <w:szCs w:val="24"/>
        </w:rPr>
        <w:lastRenderedPageBreak/>
        <w:t>fitting of Co</w:t>
      </w:r>
      <w:r w:rsidRPr="002E3CAE">
        <w:rPr>
          <w:rFonts w:ascii="Times New Roman" w:hAnsi="Times New Roman" w:cs="Times New Roman"/>
          <w:sz w:val="24"/>
          <w:szCs w:val="24"/>
          <w:vertAlign w:val="subscript"/>
        </w:rPr>
        <w:t>3</w:t>
      </w:r>
      <w:r w:rsidRPr="002E3CAE">
        <w:rPr>
          <w:rFonts w:ascii="Times New Roman" w:hAnsi="Times New Roman" w:cs="Times New Roman"/>
          <w:sz w:val="24"/>
          <w:szCs w:val="24"/>
        </w:rPr>
        <w:t>O</w:t>
      </w:r>
      <w:r w:rsidRPr="002E3CAE">
        <w:rPr>
          <w:rFonts w:ascii="Times New Roman" w:hAnsi="Times New Roman" w:cs="Times New Roman"/>
          <w:sz w:val="24"/>
          <w:szCs w:val="24"/>
          <w:vertAlign w:val="subscript"/>
        </w:rPr>
        <w:t>4</w:t>
      </w:r>
      <w:r w:rsidRPr="002E3CAE">
        <w:rPr>
          <w:rFonts w:ascii="Times New Roman" w:hAnsi="Times New Roman" w:cs="Times New Roman"/>
          <w:sz w:val="24"/>
          <w:szCs w:val="24"/>
        </w:rPr>
        <w:t xml:space="preserve"> reference by fixing CN as the known crystallographic value. The structural parameters obtained by EXAFS spectroscopy were estimated as CN ± 20%; R ± 1%; σ</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 20%; ∆E</w:t>
      </w:r>
      <w:r w:rsidRPr="002E3CAE">
        <w:rPr>
          <w:rFonts w:ascii="Times New Roman" w:hAnsi="Times New Roman" w:cs="Times New Roman"/>
          <w:sz w:val="24"/>
          <w:szCs w:val="24"/>
          <w:vertAlign w:val="subscript"/>
        </w:rPr>
        <w:t>0</w:t>
      </w:r>
      <w:r w:rsidRPr="002E3CAE">
        <w:rPr>
          <w:rFonts w:ascii="Times New Roman" w:hAnsi="Times New Roman" w:cs="Times New Roman"/>
          <w:sz w:val="24"/>
          <w:szCs w:val="24"/>
        </w:rPr>
        <w:t xml:space="preserve"> ± 20%. </w:t>
      </w:r>
      <w:r w:rsidR="00C0754C">
        <w:rPr>
          <w:rFonts w:ascii="Times New Roman" w:eastAsiaTheme="minorEastAsia" w:hAnsi="Times New Roman" w:cs="Times New Roman" w:hint="eastAsia"/>
          <w:sz w:val="24"/>
          <w:szCs w:val="24"/>
        </w:rPr>
        <w:t>Fitting range: 3.</w:t>
      </w:r>
      <w:r w:rsidR="00C0754C" w:rsidRPr="00C0754C">
        <w:rPr>
          <w:rFonts w:ascii="Times New Roman" w:eastAsiaTheme="minorEastAsia" w:hAnsi="Times New Roman" w:cs="Times New Roman"/>
          <w:sz w:val="24"/>
          <w:szCs w:val="24"/>
        </w:rPr>
        <w:t>0 ≤</w:t>
      </w:r>
      <w:r w:rsidR="00C0754C">
        <w:rPr>
          <w:rFonts w:ascii="Times New Roman" w:eastAsiaTheme="minorEastAsia" w:hAnsi="Times New Roman" w:cs="Times New Roman" w:hint="eastAsia"/>
          <w:sz w:val="24"/>
          <w:szCs w:val="24"/>
        </w:rPr>
        <w:t xml:space="preserve"> K</w:t>
      </w:r>
      <w:r w:rsidR="00C0754C" w:rsidRPr="00C0754C">
        <w:rPr>
          <w:rFonts w:ascii="Times New Roman" w:eastAsiaTheme="minorEastAsia" w:hAnsi="Times New Roman" w:cs="Times New Roman"/>
          <w:sz w:val="24"/>
          <w:szCs w:val="24"/>
        </w:rPr>
        <w:t xml:space="preserve"> (/</w:t>
      </w:r>
      <w:r w:rsidR="00C0754C" w:rsidRPr="00C0754C">
        <w:rPr>
          <w:rFonts w:ascii="Times New Roman" w:eastAsia="等线" w:hAnsi="Times New Roman" w:cs="Times New Roman"/>
          <w:sz w:val="24"/>
          <w:szCs w:val="24"/>
        </w:rPr>
        <w:t>Å</w:t>
      </w:r>
      <w:r w:rsidR="00C0754C" w:rsidRPr="00C0754C">
        <w:rPr>
          <w:rFonts w:ascii="Times New Roman" w:eastAsiaTheme="minorEastAsia" w:hAnsi="Times New Roman" w:cs="Times New Roman"/>
          <w:sz w:val="24"/>
          <w:szCs w:val="24"/>
        </w:rPr>
        <w:t>)</w:t>
      </w:r>
      <w:r w:rsidR="00C0754C">
        <w:rPr>
          <w:rFonts w:ascii="Times New Roman" w:eastAsiaTheme="minorEastAsia" w:hAnsi="Times New Roman" w:cs="Times New Roman" w:hint="eastAsia"/>
          <w:sz w:val="24"/>
          <w:szCs w:val="24"/>
        </w:rPr>
        <w:t xml:space="preserve"> </w:t>
      </w:r>
      <w:r w:rsidR="00C0754C" w:rsidRPr="00C0754C">
        <w:rPr>
          <w:rFonts w:ascii="Times New Roman" w:eastAsiaTheme="minorEastAsia" w:hAnsi="Times New Roman" w:cs="Times New Roman"/>
          <w:sz w:val="24"/>
          <w:szCs w:val="24"/>
        </w:rPr>
        <w:t>≤</w:t>
      </w:r>
      <w:r w:rsidR="00C0754C">
        <w:rPr>
          <w:rFonts w:ascii="Times New Roman" w:eastAsiaTheme="minorEastAsia" w:hAnsi="Times New Roman" w:cs="Times New Roman" w:hint="eastAsia"/>
          <w:sz w:val="24"/>
          <w:szCs w:val="24"/>
        </w:rPr>
        <w:t xml:space="preserve"> 11.0.</w:t>
      </w:r>
      <w:r w:rsidR="00C0754C">
        <w:rPr>
          <w:rFonts w:ascii="Times New Roman" w:eastAsiaTheme="minorEastAsia" w:hAnsi="Times New Roman" w:cs="Times New Roman" w:hint="eastAsia"/>
          <w:sz w:val="24"/>
          <w:szCs w:val="24"/>
        </w:rPr>
        <w:t xml:space="preserve"> </w:t>
      </w:r>
      <w:r w:rsidR="009A3111" w:rsidRPr="002E3CAE">
        <w:rPr>
          <w:rFonts w:ascii="Times New Roman" w:hAnsi="Times New Roman" w:cs="Times New Roman"/>
          <w:sz w:val="24"/>
          <w:szCs w:val="24"/>
        </w:rPr>
        <w:t>Co-S</w:t>
      </w:r>
      <w:r w:rsidR="009A3111" w:rsidRPr="002E3CAE">
        <w:rPr>
          <w:rFonts w:ascii="Times New Roman" w:hAnsi="Times New Roman" w:cs="Times New Roman"/>
          <w:sz w:val="24"/>
          <w:szCs w:val="24"/>
          <w:vertAlign w:val="subscript"/>
        </w:rPr>
        <w:t>1</w:t>
      </w:r>
      <w:r w:rsidR="009A3111" w:rsidRPr="002E3CAE">
        <w:rPr>
          <w:rFonts w:ascii="Times New Roman" w:hAnsi="Times New Roman" w:cs="Times New Roman"/>
          <w:sz w:val="24"/>
          <w:szCs w:val="24"/>
        </w:rPr>
        <w:t xml:space="preserve"> and Co-S</w:t>
      </w:r>
      <w:r w:rsidR="009A3111" w:rsidRPr="002E3CAE">
        <w:rPr>
          <w:rFonts w:ascii="Times New Roman" w:hAnsi="Times New Roman" w:cs="Times New Roman"/>
          <w:sz w:val="24"/>
          <w:szCs w:val="24"/>
          <w:vertAlign w:val="subscript"/>
        </w:rPr>
        <w:t>2</w:t>
      </w:r>
      <w:r w:rsidR="009A3111" w:rsidRPr="002E3CAE">
        <w:rPr>
          <w:rFonts w:ascii="Times New Roman" w:hAnsi="Times New Roman" w:cs="Times New Roman"/>
          <w:sz w:val="24"/>
          <w:szCs w:val="24"/>
        </w:rPr>
        <w:t xml:space="preserve"> represent the formation of two ligand bonds with different lengths during the applied potential</w:t>
      </w:r>
      <w:r w:rsidR="000917E0" w:rsidRPr="002E3CAE">
        <w:rPr>
          <w:rFonts w:ascii="Times New Roman" w:hAnsi="Times New Roman" w:cs="Times New Roman"/>
          <w:sz w:val="24"/>
          <w:szCs w:val="24"/>
        </w:rPr>
        <w:t xml:space="preserve"> due to </w:t>
      </w:r>
      <w:r w:rsidR="006251D1" w:rsidRPr="002E3CAE">
        <w:rPr>
          <w:rFonts w:ascii="Times New Roman" w:hAnsi="Times New Roman" w:cs="Times New Roman"/>
          <w:sz w:val="24"/>
          <w:szCs w:val="24"/>
        </w:rPr>
        <w:t xml:space="preserve">the </w:t>
      </w:r>
      <w:r w:rsidR="000917E0" w:rsidRPr="002E3CAE">
        <w:rPr>
          <w:rFonts w:ascii="Times New Roman" w:hAnsi="Times New Roman" w:cs="Times New Roman"/>
          <w:sz w:val="24"/>
          <w:szCs w:val="24"/>
        </w:rPr>
        <w:t>distortion effect</w:t>
      </w:r>
      <w:r w:rsidR="009A3111" w:rsidRPr="002E3CAE">
        <w:rPr>
          <w:rFonts w:ascii="Times New Roman" w:hAnsi="Times New Roman" w:cs="Times New Roman"/>
          <w:sz w:val="24"/>
          <w:szCs w:val="24"/>
        </w:rPr>
        <w:t>.</w:t>
      </w:r>
    </w:p>
    <w:p w14:paraId="23250B3A" w14:textId="77777777" w:rsidR="008421B2" w:rsidRPr="002E3CAE" w:rsidRDefault="008421B2"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br w:type="page"/>
      </w:r>
    </w:p>
    <w:p w14:paraId="318543E9" w14:textId="36E5BACC" w:rsidR="002737E2" w:rsidRPr="002E3CAE" w:rsidRDefault="002737E2" w:rsidP="009A7554">
      <w:pPr>
        <w:pStyle w:val="af3"/>
        <w:keepNext/>
        <w:spacing w:line="360" w:lineRule="auto"/>
        <w:rPr>
          <w:rFonts w:ascii="Times New Roman" w:eastAsiaTheme="minorEastAsia" w:hAnsi="Times New Roman" w:cs="Times New Roman"/>
          <w:vanish/>
          <w:sz w:val="24"/>
          <w:szCs w:val="24"/>
          <w:specVanish/>
        </w:rPr>
      </w:pPr>
      <w:bookmarkStart w:id="227" w:name="_Toc207399163"/>
      <w:r w:rsidRPr="002E3CAE">
        <w:rPr>
          <w:rFonts w:ascii="Times New Roman" w:hAnsi="Times New Roman" w:cs="Times New Roman"/>
          <w:sz w:val="24"/>
          <w:szCs w:val="24"/>
        </w:rPr>
        <w:lastRenderedPageBreak/>
        <w:t xml:space="preserve">Supplementary Table </w:t>
      </w:r>
      <w:r w:rsidR="008C2DD9" w:rsidRPr="002E3CAE">
        <w:rPr>
          <w:rFonts w:ascii="Times New Roman" w:eastAsiaTheme="minorEastAsia" w:hAnsi="Times New Roman" w:cs="Times New Roman"/>
          <w:sz w:val="24"/>
          <w:szCs w:val="24"/>
        </w:rPr>
        <w:t>1</w:t>
      </w:r>
      <w:r w:rsidR="00CC14B2" w:rsidRPr="002E3CAE">
        <w:rPr>
          <w:rFonts w:ascii="Times New Roman" w:eastAsiaTheme="minorEastAsia" w:hAnsi="Times New Roman" w:cs="Times New Roman"/>
          <w:sz w:val="24"/>
          <w:szCs w:val="24"/>
        </w:rPr>
        <w:t>3</w:t>
      </w:r>
      <w:bookmarkEnd w:id="227"/>
    </w:p>
    <w:p w14:paraId="4D4E42C5" w14:textId="3F8F3051" w:rsidR="002737E2" w:rsidRPr="002E3CAE" w:rsidRDefault="00A60E7D" w:rsidP="009A7554">
      <w:pPr>
        <w:spacing w:line="360" w:lineRule="auto"/>
        <w:rPr>
          <w:rFonts w:ascii="Times New Roman" w:eastAsiaTheme="minorEastAsia" w:hAnsi="Times New Roman" w:cs="Times New Roman"/>
          <w:sz w:val="24"/>
          <w:szCs w:val="24"/>
        </w:rPr>
      </w:pPr>
      <w:bookmarkStart w:id="228" w:name="OLE_LINK135"/>
      <w:r w:rsidRPr="002E3CAE">
        <w:rPr>
          <w:rFonts w:ascii="Times New Roman" w:eastAsiaTheme="minorEastAsia" w:hAnsi="Times New Roman" w:cs="Times New Roman"/>
          <w:sz w:val="24"/>
          <w:szCs w:val="24"/>
        </w:rPr>
        <w:t xml:space="preserve">. </w:t>
      </w:r>
      <w:bookmarkStart w:id="229" w:name="_Hlk207572976"/>
      <w:r w:rsidR="002737E2" w:rsidRPr="002E3CAE">
        <w:rPr>
          <w:rFonts w:ascii="Times New Roman" w:hAnsi="Times New Roman" w:cs="Times New Roman"/>
          <w:sz w:val="24"/>
          <w:szCs w:val="24"/>
        </w:rPr>
        <w:t>Overpotential comparison under the high current density of</w:t>
      </w:r>
      <w:bookmarkEnd w:id="229"/>
      <w:r w:rsidR="002737E2" w:rsidRPr="002E3CAE">
        <w:rPr>
          <w:rFonts w:ascii="Times New Roman" w:hAnsi="Times New Roman" w:cs="Times New Roman"/>
          <w:sz w:val="24"/>
          <w:szCs w:val="24"/>
        </w:rPr>
        <w:t xml:space="preserve"> </w:t>
      </w:r>
      <w:r w:rsidR="00762AC1" w:rsidRPr="002E3CAE">
        <w:rPr>
          <w:rFonts w:ascii="Times New Roman" w:hAnsi="Times New Roman" w:cs="Times New Roman"/>
          <w:sz w:val="24"/>
          <w:szCs w:val="24"/>
        </w:rPr>
        <w:t>amino-</w:t>
      </w:r>
      <w:r w:rsidR="002737E2" w:rsidRPr="002E3CAE">
        <w:rPr>
          <w:rFonts w:ascii="Times New Roman" w:hAnsi="Times New Roman" w:cs="Times New Roman"/>
          <w:sz w:val="24"/>
          <w:szCs w:val="24"/>
        </w:rPr>
        <w:t>Co-MOF and reported non-noble metal-based catalysts in a three-electrode system.</w:t>
      </w:r>
      <w:bookmarkEnd w:id="228"/>
    </w:p>
    <w:tbl>
      <w:tblPr>
        <w:tblStyle w:val="a9"/>
        <w:tblW w:w="90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701"/>
        <w:gridCol w:w="1984"/>
        <w:gridCol w:w="2126"/>
        <w:gridCol w:w="1135"/>
      </w:tblGrid>
      <w:tr w:rsidR="000E758F" w:rsidRPr="002E3CAE" w14:paraId="6F5E87D4" w14:textId="77777777" w:rsidTr="002737E2">
        <w:trPr>
          <w:jc w:val="center"/>
        </w:trPr>
        <w:tc>
          <w:tcPr>
            <w:tcW w:w="2127" w:type="dxa"/>
            <w:tcBorders>
              <w:top w:val="single" w:sz="4" w:space="0" w:color="auto"/>
              <w:bottom w:val="single" w:sz="4" w:space="0" w:color="auto"/>
            </w:tcBorders>
            <w:shd w:val="clear" w:color="auto" w:fill="E7E6E6" w:themeFill="background2"/>
          </w:tcPr>
          <w:p w14:paraId="48C67805" w14:textId="77777777" w:rsidR="000E758F" w:rsidRPr="002E3CAE" w:rsidRDefault="000E758F" w:rsidP="009A7554">
            <w:pPr>
              <w:spacing w:line="360" w:lineRule="auto"/>
              <w:jc w:val="left"/>
              <w:rPr>
                <w:rFonts w:ascii="Times New Roman" w:hAnsi="Times New Roman" w:cs="Times New Roman"/>
                <w:b/>
                <w:sz w:val="24"/>
                <w:szCs w:val="24"/>
              </w:rPr>
            </w:pPr>
            <w:r w:rsidRPr="002E3CAE">
              <w:rPr>
                <w:rFonts w:ascii="Times New Roman" w:hAnsi="Times New Roman" w:cs="Times New Roman"/>
                <w:b/>
                <w:sz w:val="24"/>
                <w:szCs w:val="24"/>
              </w:rPr>
              <w:t>Catalysts</w:t>
            </w:r>
          </w:p>
        </w:tc>
        <w:tc>
          <w:tcPr>
            <w:tcW w:w="1701" w:type="dxa"/>
            <w:tcBorders>
              <w:top w:val="single" w:sz="4" w:space="0" w:color="auto"/>
              <w:bottom w:val="single" w:sz="4" w:space="0" w:color="auto"/>
            </w:tcBorders>
            <w:shd w:val="clear" w:color="auto" w:fill="E7E6E6" w:themeFill="background2"/>
          </w:tcPr>
          <w:p w14:paraId="00F726DF" w14:textId="77777777" w:rsidR="000E758F" w:rsidRPr="002E3CAE" w:rsidRDefault="000E758F" w:rsidP="009A7554">
            <w:pPr>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Electrolyte</w:t>
            </w:r>
          </w:p>
        </w:tc>
        <w:tc>
          <w:tcPr>
            <w:tcW w:w="1984" w:type="dxa"/>
            <w:tcBorders>
              <w:top w:val="single" w:sz="4" w:space="0" w:color="auto"/>
              <w:bottom w:val="single" w:sz="4" w:space="0" w:color="auto"/>
            </w:tcBorders>
            <w:shd w:val="clear" w:color="auto" w:fill="E7E6E6" w:themeFill="background2"/>
          </w:tcPr>
          <w:p w14:paraId="249ADE54" w14:textId="77777777" w:rsidR="000E758F" w:rsidRPr="002E3CAE" w:rsidRDefault="000E758F" w:rsidP="009A7554">
            <w:pPr>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J (mA cm</w:t>
            </w:r>
            <w:r w:rsidRPr="002E3CAE">
              <w:rPr>
                <w:rFonts w:ascii="Times New Roman" w:hAnsi="Times New Roman" w:cs="Times New Roman"/>
                <w:b/>
                <w:sz w:val="24"/>
                <w:szCs w:val="24"/>
                <w:vertAlign w:val="superscript"/>
              </w:rPr>
              <w:t>-2</w:t>
            </w:r>
            <w:r w:rsidRPr="002E3CAE">
              <w:rPr>
                <w:rFonts w:ascii="Times New Roman" w:hAnsi="Times New Roman" w:cs="Times New Roman"/>
                <w:b/>
                <w:sz w:val="24"/>
                <w:szCs w:val="24"/>
              </w:rPr>
              <w:t>)</w:t>
            </w:r>
          </w:p>
        </w:tc>
        <w:tc>
          <w:tcPr>
            <w:tcW w:w="2126" w:type="dxa"/>
            <w:tcBorders>
              <w:top w:val="single" w:sz="4" w:space="0" w:color="auto"/>
              <w:bottom w:val="single" w:sz="4" w:space="0" w:color="auto"/>
            </w:tcBorders>
            <w:shd w:val="clear" w:color="auto" w:fill="E7E6E6" w:themeFill="background2"/>
          </w:tcPr>
          <w:p w14:paraId="64500186" w14:textId="77777777" w:rsidR="000E758F" w:rsidRPr="002E3CAE" w:rsidRDefault="000E758F" w:rsidP="009A7554">
            <w:pPr>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 xml:space="preserve">Overpotential </w:t>
            </w:r>
            <w:r w:rsidRPr="002E3CAE">
              <w:rPr>
                <w:rFonts w:ascii="Times New Roman" w:eastAsia="宋体" w:hAnsi="Times New Roman" w:cs="Times New Roman"/>
                <w:b/>
                <w:sz w:val="24"/>
                <w:szCs w:val="24"/>
              </w:rPr>
              <w:t>(</w:t>
            </w:r>
            <w:r w:rsidRPr="002E3CAE">
              <w:rPr>
                <w:rFonts w:ascii="Times New Roman" w:hAnsi="Times New Roman" w:cs="Times New Roman"/>
                <w:b/>
                <w:sz w:val="24"/>
                <w:szCs w:val="24"/>
              </w:rPr>
              <w:t>mV)</w:t>
            </w:r>
          </w:p>
        </w:tc>
        <w:tc>
          <w:tcPr>
            <w:tcW w:w="1135" w:type="dxa"/>
            <w:tcBorders>
              <w:top w:val="single" w:sz="4" w:space="0" w:color="auto"/>
              <w:bottom w:val="single" w:sz="4" w:space="0" w:color="auto"/>
            </w:tcBorders>
            <w:shd w:val="clear" w:color="auto" w:fill="E7E6E6" w:themeFill="background2"/>
          </w:tcPr>
          <w:p w14:paraId="6C57622F" w14:textId="77777777" w:rsidR="000E758F" w:rsidRPr="002E3CAE" w:rsidRDefault="000E758F" w:rsidP="009A7554">
            <w:pPr>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Ref.</w:t>
            </w:r>
          </w:p>
        </w:tc>
      </w:tr>
      <w:tr w:rsidR="000E758F" w:rsidRPr="002E3CAE" w14:paraId="13E90F40" w14:textId="77777777" w:rsidTr="002737E2">
        <w:trPr>
          <w:trHeight w:val="358"/>
          <w:jc w:val="center"/>
        </w:trPr>
        <w:tc>
          <w:tcPr>
            <w:tcW w:w="2127" w:type="dxa"/>
            <w:tcBorders>
              <w:top w:val="single" w:sz="4" w:space="0" w:color="auto"/>
            </w:tcBorders>
            <w:shd w:val="clear" w:color="auto" w:fill="D9E2F3" w:themeFill="accent1" w:themeFillTint="33"/>
          </w:tcPr>
          <w:p w14:paraId="188DB971" w14:textId="03FF6C39" w:rsidR="000E758F" w:rsidRPr="002E3CAE" w:rsidRDefault="00762AC1" w:rsidP="009A7554">
            <w:pPr>
              <w:spacing w:line="360" w:lineRule="auto"/>
              <w:jc w:val="left"/>
              <w:rPr>
                <w:rFonts w:ascii="Times New Roman" w:hAnsi="Times New Roman" w:cs="Times New Roman"/>
                <w:bCs/>
                <w:sz w:val="24"/>
                <w:szCs w:val="24"/>
              </w:rPr>
            </w:pPr>
            <w:r w:rsidRPr="002E3CAE">
              <w:rPr>
                <w:rFonts w:ascii="Times New Roman" w:hAnsi="Times New Roman" w:cs="Times New Roman"/>
                <w:bCs/>
                <w:sz w:val="24"/>
                <w:szCs w:val="24"/>
              </w:rPr>
              <w:t>amino-</w:t>
            </w:r>
            <w:r w:rsidR="000E758F" w:rsidRPr="002E3CAE">
              <w:rPr>
                <w:rFonts w:ascii="Times New Roman" w:hAnsi="Times New Roman" w:cs="Times New Roman"/>
                <w:bCs/>
                <w:sz w:val="24"/>
                <w:szCs w:val="24"/>
              </w:rPr>
              <w:t>Co</w:t>
            </w:r>
            <w:r w:rsidR="00AF2B71" w:rsidRPr="002E3CAE">
              <w:rPr>
                <w:rFonts w:ascii="Times New Roman" w:hAnsi="Times New Roman" w:cs="Times New Roman"/>
                <w:bCs/>
                <w:sz w:val="24"/>
                <w:szCs w:val="24"/>
              </w:rPr>
              <w:t>-MOF</w:t>
            </w:r>
          </w:p>
        </w:tc>
        <w:tc>
          <w:tcPr>
            <w:tcW w:w="1701" w:type="dxa"/>
            <w:tcBorders>
              <w:top w:val="single" w:sz="4" w:space="0" w:color="auto"/>
            </w:tcBorders>
            <w:shd w:val="clear" w:color="auto" w:fill="D9E2F3" w:themeFill="accent1" w:themeFillTint="33"/>
          </w:tcPr>
          <w:p w14:paraId="100FED69"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 M KOH</w:t>
            </w:r>
          </w:p>
        </w:tc>
        <w:tc>
          <w:tcPr>
            <w:tcW w:w="1984" w:type="dxa"/>
            <w:tcBorders>
              <w:top w:val="single" w:sz="4" w:space="0" w:color="auto"/>
            </w:tcBorders>
            <w:shd w:val="clear" w:color="auto" w:fill="D9E2F3" w:themeFill="accent1" w:themeFillTint="33"/>
          </w:tcPr>
          <w:p w14:paraId="4E1381F3"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500</w:t>
            </w:r>
          </w:p>
          <w:p w14:paraId="5D6D38F1"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1000</w:t>
            </w:r>
          </w:p>
          <w:p w14:paraId="422E6472"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1500</w:t>
            </w:r>
          </w:p>
          <w:p w14:paraId="08D03CAA"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2000</w:t>
            </w:r>
          </w:p>
        </w:tc>
        <w:tc>
          <w:tcPr>
            <w:tcW w:w="2126" w:type="dxa"/>
            <w:tcBorders>
              <w:top w:val="single" w:sz="4" w:space="0" w:color="auto"/>
            </w:tcBorders>
            <w:shd w:val="clear" w:color="auto" w:fill="D9E2F3" w:themeFill="accent1" w:themeFillTint="33"/>
          </w:tcPr>
          <w:p w14:paraId="37B3F1AB"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239</w:t>
            </w:r>
          </w:p>
          <w:p w14:paraId="0D4AF189"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256</w:t>
            </w:r>
          </w:p>
          <w:p w14:paraId="0F20C208"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266</w:t>
            </w:r>
          </w:p>
          <w:p w14:paraId="76C0554A"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276</w:t>
            </w:r>
          </w:p>
        </w:tc>
        <w:tc>
          <w:tcPr>
            <w:tcW w:w="1135" w:type="dxa"/>
            <w:tcBorders>
              <w:top w:val="single" w:sz="4" w:space="0" w:color="auto"/>
            </w:tcBorders>
            <w:shd w:val="clear" w:color="auto" w:fill="D9E2F3" w:themeFill="accent1" w:themeFillTint="33"/>
          </w:tcPr>
          <w:p w14:paraId="4B94F46A" w14:textId="77777777" w:rsidR="000E758F" w:rsidRPr="002E3CAE" w:rsidRDefault="000E758F" w:rsidP="009A7554">
            <w:pPr>
              <w:spacing w:line="360" w:lineRule="auto"/>
              <w:jc w:val="center"/>
              <w:rPr>
                <w:rFonts w:ascii="Times New Roman" w:hAnsi="Times New Roman" w:cs="Times New Roman"/>
                <w:b/>
                <w:sz w:val="24"/>
                <w:szCs w:val="24"/>
              </w:rPr>
            </w:pPr>
          </w:p>
          <w:p w14:paraId="2C715C27" w14:textId="77777777" w:rsidR="000E758F" w:rsidRPr="002E3CAE" w:rsidRDefault="000E758F" w:rsidP="009A7554">
            <w:pPr>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This work</w:t>
            </w:r>
          </w:p>
        </w:tc>
      </w:tr>
      <w:tr w:rsidR="000E758F" w:rsidRPr="002E3CAE" w14:paraId="21A04FB1" w14:textId="77777777" w:rsidTr="002737E2">
        <w:trPr>
          <w:trHeight w:val="358"/>
          <w:jc w:val="center"/>
        </w:trPr>
        <w:tc>
          <w:tcPr>
            <w:tcW w:w="2127" w:type="dxa"/>
            <w:shd w:val="clear" w:color="auto" w:fill="FBE4D5" w:themeFill="accent2" w:themeFillTint="33"/>
          </w:tcPr>
          <w:p w14:paraId="0CA78F53" w14:textId="77777777" w:rsidR="000E758F" w:rsidRPr="002E3CAE" w:rsidRDefault="000E758F" w:rsidP="009A7554">
            <w:pPr>
              <w:spacing w:line="360" w:lineRule="auto"/>
              <w:jc w:val="left"/>
              <w:rPr>
                <w:rFonts w:ascii="Times New Roman" w:hAnsi="Times New Roman" w:cs="Times New Roman"/>
                <w:bCs/>
                <w:sz w:val="24"/>
                <w:szCs w:val="24"/>
              </w:rPr>
            </w:pPr>
            <w:proofErr w:type="spellStart"/>
            <w:r w:rsidRPr="002E3CAE">
              <w:rPr>
                <w:rFonts w:ascii="Times New Roman" w:hAnsi="Times New Roman" w:cs="Times New Roman"/>
                <w:bCs/>
                <w:sz w:val="24"/>
                <w:szCs w:val="24"/>
              </w:rPr>
              <w:t>FeNiHOF</w:t>
            </w:r>
            <w:proofErr w:type="spellEnd"/>
          </w:p>
        </w:tc>
        <w:tc>
          <w:tcPr>
            <w:tcW w:w="1701" w:type="dxa"/>
            <w:shd w:val="clear" w:color="auto" w:fill="FBE4D5" w:themeFill="accent2" w:themeFillTint="33"/>
          </w:tcPr>
          <w:p w14:paraId="13322CCF"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 M KOH</w:t>
            </w:r>
          </w:p>
        </w:tc>
        <w:tc>
          <w:tcPr>
            <w:tcW w:w="1984" w:type="dxa"/>
            <w:shd w:val="clear" w:color="auto" w:fill="FBE4D5" w:themeFill="accent2" w:themeFillTint="33"/>
          </w:tcPr>
          <w:p w14:paraId="06EDC9E2"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500</w:t>
            </w:r>
          </w:p>
          <w:p w14:paraId="6B669DEB"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1000</w:t>
            </w:r>
          </w:p>
          <w:p w14:paraId="5AC530C3"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1500</w:t>
            </w:r>
          </w:p>
          <w:p w14:paraId="59EC945C"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2000</w:t>
            </w:r>
          </w:p>
        </w:tc>
        <w:tc>
          <w:tcPr>
            <w:tcW w:w="2126" w:type="dxa"/>
            <w:shd w:val="clear" w:color="auto" w:fill="FBE4D5" w:themeFill="accent2" w:themeFillTint="33"/>
          </w:tcPr>
          <w:p w14:paraId="6404805C"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273</w:t>
            </w:r>
          </w:p>
          <w:p w14:paraId="1BBD3BB1"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280</w:t>
            </w:r>
          </w:p>
          <w:p w14:paraId="45A7A8DA"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282</w:t>
            </w:r>
          </w:p>
          <w:p w14:paraId="4C058BD6"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284</w:t>
            </w:r>
          </w:p>
        </w:tc>
        <w:tc>
          <w:tcPr>
            <w:tcW w:w="1135" w:type="dxa"/>
            <w:shd w:val="clear" w:color="auto" w:fill="FBE4D5" w:themeFill="accent2" w:themeFillTint="33"/>
          </w:tcPr>
          <w:p w14:paraId="0BD26604" w14:textId="561682D7" w:rsidR="000E758F" w:rsidRPr="002E3CAE" w:rsidRDefault="00F84337" w:rsidP="009A7554">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31</w:t>
            </w:r>
          </w:p>
        </w:tc>
      </w:tr>
      <w:tr w:rsidR="000E758F" w:rsidRPr="002E3CAE" w14:paraId="3281FC28" w14:textId="77777777" w:rsidTr="002737E2">
        <w:trPr>
          <w:trHeight w:val="358"/>
          <w:jc w:val="center"/>
        </w:trPr>
        <w:tc>
          <w:tcPr>
            <w:tcW w:w="2127" w:type="dxa"/>
            <w:shd w:val="clear" w:color="auto" w:fill="D9E2F3" w:themeFill="accent1" w:themeFillTint="33"/>
          </w:tcPr>
          <w:p w14:paraId="1E1E0189" w14:textId="77777777" w:rsidR="000E758F" w:rsidRPr="002E3CAE" w:rsidRDefault="000E758F" w:rsidP="009A7554">
            <w:pPr>
              <w:spacing w:line="360" w:lineRule="auto"/>
              <w:jc w:val="left"/>
              <w:rPr>
                <w:rFonts w:ascii="Times New Roman" w:hAnsi="Times New Roman" w:cs="Times New Roman"/>
                <w:bCs/>
                <w:sz w:val="24"/>
                <w:szCs w:val="24"/>
              </w:rPr>
            </w:pPr>
            <w:r w:rsidRPr="002E3CAE">
              <w:rPr>
                <w:rFonts w:ascii="Times New Roman" w:hAnsi="Times New Roman" w:cs="Times New Roman"/>
                <w:bCs/>
                <w:sz w:val="24"/>
                <w:szCs w:val="24"/>
              </w:rPr>
              <w:t>Fe-Ni</w:t>
            </w:r>
            <w:r w:rsidRPr="002E3CAE">
              <w:rPr>
                <w:rFonts w:ascii="Times New Roman" w:hAnsi="Times New Roman" w:cs="Times New Roman"/>
                <w:bCs/>
                <w:sz w:val="24"/>
                <w:szCs w:val="24"/>
                <w:vertAlign w:val="subscript"/>
              </w:rPr>
              <w:t>2</w:t>
            </w:r>
            <w:r w:rsidRPr="002E3CAE">
              <w:rPr>
                <w:rFonts w:ascii="Times New Roman" w:hAnsi="Times New Roman" w:cs="Times New Roman"/>
                <w:bCs/>
                <w:sz w:val="24"/>
                <w:szCs w:val="24"/>
              </w:rPr>
              <w:t>P</w:t>
            </w:r>
            <w:r w:rsidRPr="002E3CAE">
              <w:rPr>
                <w:rFonts w:ascii="Times New Roman" w:hAnsi="Times New Roman" w:cs="Times New Roman"/>
                <w:bCs/>
                <w:sz w:val="24"/>
                <w:szCs w:val="24"/>
                <w:vertAlign w:val="subscript"/>
              </w:rPr>
              <w:t>v</w:t>
            </w:r>
          </w:p>
        </w:tc>
        <w:tc>
          <w:tcPr>
            <w:tcW w:w="1701" w:type="dxa"/>
            <w:shd w:val="clear" w:color="auto" w:fill="D9E2F3" w:themeFill="accent1" w:themeFillTint="33"/>
          </w:tcPr>
          <w:p w14:paraId="002D9C25"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 M KOH</w:t>
            </w:r>
          </w:p>
        </w:tc>
        <w:tc>
          <w:tcPr>
            <w:tcW w:w="1984" w:type="dxa"/>
            <w:shd w:val="clear" w:color="auto" w:fill="D9E2F3" w:themeFill="accent1" w:themeFillTint="33"/>
          </w:tcPr>
          <w:p w14:paraId="70CBF3D5"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500</w:t>
            </w:r>
          </w:p>
          <w:p w14:paraId="5B561BA7"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1000</w:t>
            </w:r>
          </w:p>
          <w:p w14:paraId="116FC5D7"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1500</w:t>
            </w:r>
          </w:p>
          <w:p w14:paraId="0805795D"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2000</w:t>
            </w:r>
          </w:p>
        </w:tc>
        <w:tc>
          <w:tcPr>
            <w:tcW w:w="2126" w:type="dxa"/>
            <w:shd w:val="clear" w:color="auto" w:fill="D9E2F3" w:themeFill="accent1" w:themeFillTint="33"/>
          </w:tcPr>
          <w:p w14:paraId="550D975C"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275</w:t>
            </w:r>
          </w:p>
          <w:p w14:paraId="05749591"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306</w:t>
            </w:r>
          </w:p>
          <w:p w14:paraId="649A99CA"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309</w:t>
            </w:r>
          </w:p>
          <w:p w14:paraId="1A0ACA7A"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312</w:t>
            </w:r>
          </w:p>
        </w:tc>
        <w:tc>
          <w:tcPr>
            <w:tcW w:w="1135" w:type="dxa"/>
            <w:shd w:val="clear" w:color="auto" w:fill="D9E2F3" w:themeFill="accent1" w:themeFillTint="33"/>
          </w:tcPr>
          <w:p w14:paraId="2B0679F8" w14:textId="62262D45" w:rsidR="000E758F" w:rsidRPr="002E3CAE" w:rsidRDefault="00FC4C63" w:rsidP="009A7554">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sz w:val="24"/>
                <w:szCs w:val="24"/>
              </w:rPr>
              <w:t>3</w:t>
            </w:r>
            <w:r w:rsidR="00F84337" w:rsidRPr="002E3CAE">
              <w:rPr>
                <w:rFonts w:ascii="Times New Roman" w:eastAsiaTheme="minorEastAsia" w:hAnsi="Times New Roman" w:cs="Times New Roman"/>
                <w:sz w:val="24"/>
                <w:szCs w:val="24"/>
              </w:rPr>
              <w:t>2</w:t>
            </w:r>
          </w:p>
        </w:tc>
      </w:tr>
      <w:tr w:rsidR="000E758F" w:rsidRPr="002E3CAE" w14:paraId="2D378D06" w14:textId="77777777" w:rsidTr="002737E2">
        <w:trPr>
          <w:trHeight w:val="358"/>
          <w:jc w:val="center"/>
        </w:trPr>
        <w:tc>
          <w:tcPr>
            <w:tcW w:w="2127" w:type="dxa"/>
            <w:shd w:val="clear" w:color="auto" w:fill="FBE4D5" w:themeFill="accent2" w:themeFillTint="33"/>
          </w:tcPr>
          <w:p w14:paraId="3FB354EF" w14:textId="1D7FCBB8" w:rsidR="000E758F" w:rsidRPr="002E3CAE" w:rsidRDefault="000E758F" w:rsidP="009A7554">
            <w:pPr>
              <w:spacing w:line="360" w:lineRule="auto"/>
              <w:jc w:val="left"/>
              <w:rPr>
                <w:rFonts w:ascii="Times New Roman" w:eastAsiaTheme="minorEastAsia" w:hAnsi="Times New Roman" w:cs="Times New Roman"/>
                <w:bCs/>
                <w:sz w:val="24"/>
                <w:szCs w:val="24"/>
              </w:rPr>
            </w:pPr>
            <w:proofErr w:type="spellStart"/>
            <w:r w:rsidRPr="002E3CAE">
              <w:rPr>
                <w:rFonts w:ascii="Times New Roman" w:hAnsi="Times New Roman" w:cs="Times New Roman"/>
                <w:bCs/>
                <w:sz w:val="24"/>
                <w:szCs w:val="24"/>
              </w:rPr>
              <w:t>FeOOH</w:t>
            </w:r>
            <w:proofErr w:type="spellEnd"/>
            <w:r w:rsidR="00446843" w:rsidRPr="002E3CAE">
              <w:rPr>
                <w:rFonts w:ascii="Times New Roman" w:eastAsiaTheme="minorEastAsia" w:hAnsi="Times New Roman" w:cs="Times New Roman"/>
                <w:bCs/>
                <w:sz w:val="24"/>
                <w:szCs w:val="24"/>
              </w:rPr>
              <w:t>/</w:t>
            </w:r>
            <w:proofErr w:type="gramStart"/>
            <w:r w:rsidR="00446843" w:rsidRPr="002E3CAE">
              <w:rPr>
                <w:rFonts w:ascii="Times New Roman" w:hAnsi="Times New Roman" w:cs="Times New Roman"/>
                <w:bCs/>
                <w:sz w:val="24"/>
                <w:szCs w:val="24"/>
              </w:rPr>
              <w:t>Co</w:t>
            </w:r>
            <w:r w:rsidR="00446843" w:rsidRPr="002E3CAE">
              <w:rPr>
                <w:rFonts w:ascii="Times New Roman" w:eastAsiaTheme="minorEastAsia" w:hAnsi="Times New Roman" w:cs="Times New Roman"/>
                <w:bCs/>
                <w:sz w:val="24"/>
                <w:szCs w:val="24"/>
              </w:rPr>
              <w:t>(</w:t>
            </w:r>
            <w:proofErr w:type="gramEnd"/>
            <w:r w:rsidR="00446843" w:rsidRPr="002E3CAE">
              <w:rPr>
                <w:rFonts w:ascii="Times New Roman" w:eastAsiaTheme="minorEastAsia" w:hAnsi="Times New Roman" w:cs="Times New Roman"/>
                <w:bCs/>
                <w:sz w:val="24"/>
                <w:szCs w:val="24"/>
              </w:rPr>
              <w:t>OH)</w:t>
            </w:r>
            <w:r w:rsidR="00446843" w:rsidRPr="002E3CAE">
              <w:rPr>
                <w:rFonts w:ascii="Times New Roman" w:eastAsiaTheme="minorEastAsia" w:hAnsi="Times New Roman" w:cs="Times New Roman"/>
                <w:bCs/>
                <w:sz w:val="24"/>
                <w:szCs w:val="24"/>
                <w:vertAlign w:val="subscript"/>
              </w:rPr>
              <w:t>2</w:t>
            </w:r>
          </w:p>
        </w:tc>
        <w:tc>
          <w:tcPr>
            <w:tcW w:w="1701" w:type="dxa"/>
            <w:shd w:val="clear" w:color="auto" w:fill="FBE4D5" w:themeFill="accent2" w:themeFillTint="33"/>
          </w:tcPr>
          <w:p w14:paraId="5DCE3CD3"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 M KOH</w:t>
            </w:r>
          </w:p>
        </w:tc>
        <w:tc>
          <w:tcPr>
            <w:tcW w:w="1984" w:type="dxa"/>
            <w:shd w:val="clear" w:color="auto" w:fill="FBE4D5" w:themeFill="accent2" w:themeFillTint="33"/>
          </w:tcPr>
          <w:p w14:paraId="4C0048FD"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500</w:t>
            </w:r>
          </w:p>
          <w:p w14:paraId="41FCDFB0"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1000</w:t>
            </w:r>
          </w:p>
          <w:p w14:paraId="1D1E2B3F"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1500</w:t>
            </w:r>
          </w:p>
          <w:p w14:paraId="296DCE3B"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2000</w:t>
            </w:r>
          </w:p>
        </w:tc>
        <w:tc>
          <w:tcPr>
            <w:tcW w:w="2126" w:type="dxa"/>
            <w:shd w:val="clear" w:color="auto" w:fill="FBE4D5" w:themeFill="accent2" w:themeFillTint="33"/>
          </w:tcPr>
          <w:p w14:paraId="748D65B4"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290</w:t>
            </w:r>
          </w:p>
          <w:p w14:paraId="6F839409"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304</w:t>
            </w:r>
          </w:p>
          <w:p w14:paraId="25D321F8"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306</w:t>
            </w:r>
          </w:p>
          <w:p w14:paraId="2FCAF4F2"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310</w:t>
            </w:r>
          </w:p>
        </w:tc>
        <w:tc>
          <w:tcPr>
            <w:tcW w:w="1135" w:type="dxa"/>
            <w:shd w:val="clear" w:color="auto" w:fill="FBE4D5" w:themeFill="accent2" w:themeFillTint="33"/>
          </w:tcPr>
          <w:p w14:paraId="1823B731" w14:textId="37D704F8" w:rsidR="000E758F" w:rsidRPr="002E3CAE" w:rsidRDefault="00FC4C63" w:rsidP="009A7554">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sz w:val="24"/>
                <w:szCs w:val="24"/>
              </w:rPr>
              <w:t>3</w:t>
            </w:r>
            <w:r w:rsidR="00F84337" w:rsidRPr="002E3CAE">
              <w:rPr>
                <w:rFonts w:ascii="Times New Roman" w:eastAsiaTheme="minorEastAsia" w:hAnsi="Times New Roman" w:cs="Times New Roman"/>
                <w:sz w:val="24"/>
                <w:szCs w:val="24"/>
              </w:rPr>
              <w:t>3</w:t>
            </w:r>
          </w:p>
        </w:tc>
      </w:tr>
      <w:tr w:rsidR="00F02784" w:rsidRPr="002E3CAE" w14:paraId="0221E824" w14:textId="77777777" w:rsidTr="002737E2">
        <w:trPr>
          <w:trHeight w:val="358"/>
          <w:jc w:val="center"/>
        </w:trPr>
        <w:tc>
          <w:tcPr>
            <w:tcW w:w="2127" w:type="dxa"/>
            <w:shd w:val="clear" w:color="auto" w:fill="D9E2F3" w:themeFill="accent1" w:themeFillTint="33"/>
          </w:tcPr>
          <w:p w14:paraId="788946E8" w14:textId="2F0F9617" w:rsidR="00F02784" w:rsidRPr="002E3CAE" w:rsidRDefault="00F02784" w:rsidP="009A7554">
            <w:pPr>
              <w:spacing w:line="360" w:lineRule="auto"/>
              <w:jc w:val="left"/>
              <w:rPr>
                <w:rFonts w:ascii="Times New Roman" w:hAnsi="Times New Roman" w:cs="Times New Roman"/>
                <w:bCs/>
                <w:sz w:val="24"/>
                <w:szCs w:val="24"/>
              </w:rPr>
            </w:pPr>
            <w:r w:rsidRPr="002E3CAE">
              <w:rPr>
                <w:rFonts w:ascii="Times New Roman" w:hAnsi="Times New Roman" w:cs="Times New Roman"/>
                <w:bCs/>
                <w:sz w:val="24"/>
                <w:szCs w:val="24"/>
              </w:rPr>
              <w:t>NiMoN/</w:t>
            </w:r>
            <w:proofErr w:type="spellStart"/>
            <w:r w:rsidRPr="002E3CAE">
              <w:rPr>
                <w:rFonts w:ascii="Times New Roman" w:hAnsi="Times New Roman" w:cs="Times New Roman"/>
                <w:bCs/>
                <w:sz w:val="24"/>
                <w:szCs w:val="24"/>
              </w:rPr>
              <w:t>NiFe</w:t>
            </w:r>
            <w:proofErr w:type="spellEnd"/>
            <w:r w:rsidRPr="002E3CAE">
              <w:rPr>
                <w:rFonts w:ascii="Times New Roman" w:hAnsi="Times New Roman" w:cs="Times New Roman"/>
                <w:bCs/>
                <w:sz w:val="24"/>
                <w:szCs w:val="24"/>
              </w:rPr>
              <w:t xml:space="preserve"> LDH</w:t>
            </w:r>
          </w:p>
        </w:tc>
        <w:tc>
          <w:tcPr>
            <w:tcW w:w="1701" w:type="dxa"/>
            <w:shd w:val="clear" w:color="auto" w:fill="D9E2F3" w:themeFill="accent1" w:themeFillTint="33"/>
          </w:tcPr>
          <w:p w14:paraId="4572358E" w14:textId="03FDAFF9" w:rsidR="00F02784" w:rsidRPr="002E3CAE" w:rsidRDefault="00F02784"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 M KOH</w:t>
            </w:r>
          </w:p>
        </w:tc>
        <w:tc>
          <w:tcPr>
            <w:tcW w:w="1984" w:type="dxa"/>
            <w:shd w:val="clear" w:color="auto" w:fill="D9E2F3" w:themeFill="accent1" w:themeFillTint="33"/>
          </w:tcPr>
          <w:p w14:paraId="36549F1A" w14:textId="77777777" w:rsidR="00F02784" w:rsidRPr="002E3CAE" w:rsidRDefault="00F02784"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500</w:t>
            </w:r>
          </w:p>
          <w:p w14:paraId="67687266" w14:textId="77777777" w:rsidR="00F02784" w:rsidRPr="002E3CAE" w:rsidRDefault="00F02784"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1000</w:t>
            </w:r>
          </w:p>
          <w:p w14:paraId="2CF9979C" w14:textId="77777777" w:rsidR="00F02784" w:rsidRPr="002E3CAE" w:rsidRDefault="00F02784"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1500</w:t>
            </w:r>
          </w:p>
          <w:p w14:paraId="497D6B6B" w14:textId="7E3A0C5E" w:rsidR="00F02784" w:rsidRPr="002E3CAE" w:rsidRDefault="00F02784"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2000</w:t>
            </w:r>
          </w:p>
        </w:tc>
        <w:tc>
          <w:tcPr>
            <w:tcW w:w="2126" w:type="dxa"/>
            <w:shd w:val="clear" w:color="auto" w:fill="D9E2F3" w:themeFill="accent1" w:themeFillTint="33"/>
          </w:tcPr>
          <w:p w14:paraId="13F9640B" w14:textId="77777777" w:rsidR="00F02784" w:rsidRPr="002E3CAE" w:rsidRDefault="00F02784"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236</w:t>
            </w:r>
          </w:p>
          <w:p w14:paraId="617FB111" w14:textId="77777777" w:rsidR="00F02784" w:rsidRPr="002E3CAE" w:rsidRDefault="00F02784"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266</w:t>
            </w:r>
          </w:p>
          <w:p w14:paraId="7AB8C66B" w14:textId="77777777" w:rsidR="00F02784" w:rsidRPr="002E3CAE" w:rsidRDefault="00F02784"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300</w:t>
            </w:r>
          </w:p>
          <w:p w14:paraId="6B8EB1C0" w14:textId="1DA0F0A2" w:rsidR="00F02784" w:rsidRPr="002E3CAE" w:rsidRDefault="00F02784"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353</w:t>
            </w:r>
          </w:p>
        </w:tc>
        <w:tc>
          <w:tcPr>
            <w:tcW w:w="1135" w:type="dxa"/>
            <w:shd w:val="clear" w:color="auto" w:fill="D9E2F3" w:themeFill="accent1" w:themeFillTint="33"/>
          </w:tcPr>
          <w:p w14:paraId="5C45F056" w14:textId="79016F99" w:rsidR="00F02784" w:rsidRPr="002E3CAE" w:rsidRDefault="00136BBB"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bCs/>
                <w:sz w:val="24"/>
                <w:szCs w:val="24"/>
              </w:rPr>
              <w:t>3</w:t>
            </w:r>
            <w:r w:rsidR="00F84337" w:rsidRPr="002E3CAE">
              <w:rPr>
                <w:rFonts w:ascii="Times New Roman" w:eastAsiaTheme="minorEastAsia" w:hAnsi="Times New Roman" w:cs="Times New Roman"/>
                <w:bCs/>
                <w:sz w:val="24"/>
                <w:szCs w:val="24"/>
              </w:rPr>
              <w:t>4</w:t>
            </w:r>
          </w:p>
        </w:tc>
      </w:tr>
      <w:tr w:rsidR="000E758F" w:rsidRPr="002E3CAE" w14:paraId="09F454AF" w14:textId="77777777" w:rsidTr="002737E2">
        <w:trPr>
          <w:trHeight w:val="358"/>
          <w:jc w:val="center"/>
        </w:trPr>
        <w:tc>
          <w:tcPr>
            <w:tcW w:w="2127" w:type="dxa"/>
            <w:shd w:val="clear" w:color="auto" w:fill="FBE4D5" w:themeFill="accent2" w:themeFillTint="33"/>
          </w:tcPr>
          <w:p w14:paraId="1E87F022" w14:textId="77777777" w:rsidR="000E758F" w:rsidRPr="002E3CAE" w:rsidRDefault="000E758F" w:rsidP="009A7554">
            <w:pPr>
              <w:spacing w:line="360" w:lineRule="auto"/>
              <w:jc w:val="left"/>
              <w:rPr>
                <w:rFonts w:ascii="Times New Roman" w:hAnsi="Times New Roman" w:cs="Times New Roman"/>
                <w:bCs/>
                <w:sz w:val="24"/>
                <w:szCs w:val="24"/>
              </w:rPr>
            </w:pPr>
            <w:proofErr w:type="gramStart"/>
            <w:r w:rsidRPr="002E3CAE">
              <w:rPr>
                <w:rFonts w:ascii="Times New Roman" w:hAnsi="Times New Roman" w:cs="Times New Roman"/>
                <w:bCs/>
                <w:sz w:val="24"/>
                <w:szCs w:val="24"/>
              </w:rPr>
              <w:t>FeNi(</w:t>
            </w:r>
            <w:proofErr w:type="gramEnd"/>
            <w:r w:rsidRPr="002E3CAE">
              <w:rPr>
                <w:rFonts w:ascii="Times New Roman" w:hAnsi="Times New Roman" w:cs="Times New Roman"/>
                <w:bCs/>
                <w:sz w:val="24"/>
                <w:szCs w:val="24"/>
              </w:rPr>
              <w:t>OH)</w:t>
            </w:r>
            <w:r w:rsidRPr="002E3CAE">
              <w:rPr>
                <w:rFonts w:ascii="Times New Roman" w:hAnsi="Times New Roman" w:cs="Times New Roman"/>
                <w:bCs/>
                <w:sz w:val="24"/>
                <w:szCs w:val="24"/>
                <w:vertAlign w:val="subscript"/>
              </w:rPr>
              <w:t>x</w:t>
            </w:r>
          </w:p>
        </w:tc>
        <w:tc>
          <w:tcPr>
            <w:tcW w:w="1701" w:type="dxa"/>
            <w:shd w:val="clear" w:color="auto" w:fill="FBE4D5" w:themeFill="accent2" w:themeFillTint="33"/>
          </w:tcPr>
          <w:p w14:paraId="60140D82"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984" w:type="dxa"/>
            <w:shd w:val="clear" w:color="auto" w:fill="FBE4D5" w:themeFill="accent2" w:themeFillTint="33"/>
          </w:tcPr>
          <w:p w14:paraId="7C57272A"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500</w:t>
            </w:r>
          </w:p>
          <w:p w14:paraId="36866886"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1000</w:t>
            </w:r>
          </w:p>
        </w:tc>
        <w:tc>
          <w:tcPr>
            <w:tcW w:w="2126" w:type="dxa"/>
            <w:shd w:val="clear" w:color="auto" w:fill="FBE4D5" w:themeFill="accent2" w:themeFillTint="33"/>
          </w:tcPr>
          <w:p w14:paraId="5D64B6AB"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278</w:t>
            </w:r>
          </w:p>
          <w:p w14:paraId="7BC09DBA" w14:textId="77777777" w:rsidR="000E758F" w:rsidRPr="002E3CAE" w:rsidRDefault="000E758F"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296</w:t>
            </w:r>
          </w:p>
        </w:tc>
        <w:tc>
          <w:tcPr>
            <w:tcW w:w="1135" w:type="dxa"/>
            <w:shd w:val="clear" w:color="auto" w:fill="FBE4D5" w:themeFill="accent2" w:themeFillTint="33"/>
          </w:tcPr>
          <w:p w14:paraId="276FE015" w14:textId="2EA16EF5" w:rsidR="000E758F" w:rsidRPr="002E3CAE" w:rsidRDefault="00136BBB"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3</w:t>
            </w:r>
            <w:r w:rsidR="00F84337" w:rsidRPr="002E3CAE">
              <w:rPr>
                <w:rFonts w:ascii="Times New Roman" w:eastAsiaTheme="minorEastAsia" w:hAnsi="Times New Roman" w:cs="Times New Roman"/>
                <w:sz w:val="24"/>
                <w:szCs w:val="24"/>
              </w:rPr>
              <w:t>5</w:t>
            </w:r>
          </w:p>
        </w:tc>
      </w:tr>
      <w:tr w:rsidR="000E758F" w:rsidRPr="002E3CAE" w14:paraId="2E250EEA" w14:textId="77777777" w:rsidTr="002737E2">
        <w:trPr>
          <w:jc w:val="center"/>
        </w:trPr>
        <w:tc>
          <w:tcPr>
            <w:tcW w:w="2127" w:type="dxa"/>
            <w:shd w:val="clear" w:color="auto" w:fill="D9E2F3" w:themeFill="accent1" w:themeFillTint="33"/>
          </w:tcPr>
          <w:p w14:paraId="7D6162E3" w14:textId="77777777" w:rsidR="000E758F" w:rsidRPr="002E3CAE" w:rsidRDefault="000E758F" w:rsidP="009A7554">
            <w:pPr>
              <w:widowControl/>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Cr-</w:t>
            </w:r>
            <w:proofErr w:type="spellStart"/>
            <w:r w:rsidRPr="002E3CAE">
              <w:rPr>
                <w:rFonts w:ascii="Times New Roman" w:hAnsi="Times New Roman" w:cs="Times New Roman"/>
                <w:sz w:val="24"/>
                <w:szCs w:val="24"/>
              </w:rPr>
              <w:t>Co</w:t>
            </w:r>
            <w:r w:rsidRPr="002E3CAE">
              <w:rPr>
                <w:rFonts w:ascii="Times New Roman" w:hAnsi="Times New Roman" w:cs="Times New Roman"/>
                <w:sz w:val="24"/>
                <w:szCs w:val="24"/>
                <w:vertAlign w:val="subscript"/>
              </w:rPr>
              <w:t>x</w:t>
            </w:r>
            <w:r w:rsidRPr="002E3CAE">
              <w:rPr>
                <w:rFonts w:ascii="Times New Roman" w:hAnsi="Times New Roman" w:cs="Times New Roman"/>
                <w:sz w:val="24"/>
                <w:szCs w:val="24"/>
              </w:rPr>
              <w:t>P</w:t>
            </w:r>
            <w:proofErr w:type="spellEnd"/>
          </w:p>
        </w:tc>
        <w:tc>
          <w:tcPr>
            <w:tcW w:w="1701" w:type="dxa"/>
            <w:shd w:val="clear" w:color="auto" w:fill="D9E2F3" w:themeFill="accent1" w:themeFillTint="33"/>
          </w:tcPr>
          <w:p w14:paraId="1C1B89D7"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984" w:type="dxa"/>
            <w:shd w:val="clear" w:color="auto" w:fill="D9E2F3" w:themeFill="accent1" w:themeFillTint="33"/>
          </w:tcPr>
          <w:p w14:paraId="6783BBD2"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500</w:t>
            </w:r>
          </w:p>
          <w:p w14:paraId="43C94267"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1000</w:t>
            </w:r>
          </w:p>
        </w:tc>
        <w:tc>
          <w:tcPr>
            <w:tcW w:w="2126" w:type="dxa"/>
            <w:shd w:val="clear" w:color="auto" w:fill="D9E2F3" w:themeFill="accent1" w:themeFillTint="33"/>
          </w:tcPr>
          <w:p w14:paraId="1B053E77"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380</w:t>
            </w:r>
          </w:p>
          <w:p w14:paraId="333A14ED"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420</w:t>
            </w:r>
          </w:p>
        </w:tc>
        <w:tc>
          <w:tcPr>
            <w:tcW w:w="1135" w:type="dxa"/>
            <w:shd w:val="clear" w:color="auto" w:fill="D9E2F3" w:themeFill="accent1" w:themeFillTint="33"/>
          </w:tcPr>
          <w:p w14:paraId="56419CB1" w14:textId="32985442" w:rsidR="000E758F" w:rsidRPr="002E3CAE" w:rsidRDefault="00136BBB"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3</w:t>
            </w:r>
            <w:r w:rsidR="00F84337" w:rsidRPr="002E3CAE">
              <w:rPr>
                <w:rFonts w:ascii="Times New Roman" w:eastAsiaTheme="minorEastAsia" w:hAnsi="Times New Roman" w:cs="Times New Roman"/>
                <w:sz w:val="24"/>
                <w:szCs w:val="24"/>
              </w:rPr>
              <w:t>6</w:t>
            </w:r>
          </w:p>
        </w:tc>
      </w:tr>
      <w:tr w:rsidR="000E758F" w:rsidRPr="002E3CAE" w14:paraId="4F86FD95" w14:textId="77777777" w:rsidTr="002737E2">
        <w:trPr>
          <w:jc w:val="center"/>
        </w:trPr>
        <w:tc>
          <w:tcPr>
            <w:tcW w:w="2127" w:type="dxa"/>
            <w:shd w:val="clear" w:color="auto" w:fill="FBE4D5" w:themeFill="accent2" w:themeFillTint="33"/>
          </w:tcPr>
          <w:p w14:paraId="5EB9EDF7" w14:textId="77777777" w:rsidR="000E758F" w:rsidRPr="002E3CAE" w:rsidRDefault="000E758F" w:rsidP="009A7554">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NiFe-MOF74/</w:t>
            </w:r>
            <w:proofErr w:type="spellStart"/>
            <w:r w:rsidRPr="002E3CAE">
              <w:rPr>
                <w:rFonts w:ascii="Times New Roman" w:hAnsi="Times New Roman" w:cs="Times New Roman"/>
                <w:sz w:val="24"/>
                <w:szCs w:val="24"/>
              </w:rPr>
              <w:t>NiFe</w:t>
            </w:r>
            <w:proofErr w:type="spellEnd"/>
            <w:r w:rsidRPr="002E3CAE">
              <w:rPr>
                <w:rFonts w:ascii="Times New Roman" w:hAnsi="Times New Roman" w:cs="Times New Roman"/>
                <w:sz w:val="24"/>
                <w:szCs w:val="24"/>
              </w:rPr>
              <w:t xml:space="preserve"> </w:t>
            </w:r>
            <w:r w:rsidRPr="002E3CAE">
              <w:rPr>
                <w:rFonts w:ascii="Times New Roman" w:hAnsi="Times New Roman" w:cs="Times New Roman"/>
                <w:sz w:val="24"/>
                <w:szCs w:val="24"/>
              </w:rPr>
              <w:lastRenderedPageBreak/>
              <w:t>LDH</w:t>
            </w:r>
          </w:p>
        </w:tc>
        <w:tc>
          <w:tcPr>
            <w:tcW w:w="1701" w:type="dxa"/>
            <w:shd w:val="clear" w:color="auto" w:fill="FBE4D5" w:themeFill="accent2" w:themeFillTint="33"/>
          </w:tcPr>
          <w:p w14:paraId="1DEAF719"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lastRenderedPageBreak/>
              <w:t>1 M KOH</w:t>
            </w:r>
          </w:p>
        </w:tc>
        <w:tc>
          <w:tcPr>
            <w:tcW w:w="1984" w:type="dxa"/>
            <w:shd w:val="clear" w:color="auto" w:fill="FBE4D5" w:themeFill="accent2" w:themeFillTint="33"/>
          </w:tcPr>
          <w:p w14:paraId="5A162FCE"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500</w:t>
            </w:r>
          </w:p>
          <w:p w14:paraId="2034D4BE"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lastRenderedPageBreak/>
              <w:t>1000</w:t>
            </w:r>
          </w:p>
        </w:tc>
        <w:tc>
          <w:tcPr>
            <w:tcW w:w="2126" w:type="dxa"/>
            <w:shd w:val="clear" w:color="auto" w:fill="FBE4D5" w:themeFill="accent2" w:themeFillTint="33"/>
          </w:tcPr>
          <w:p w14:paraId="25D24DDF"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lastRenderedPageBreak/>
              <w:t>270</w:t>
            </w:r>
          </w:p>
          <w:p w14:paraId="10023D7B"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lastRenderedPageBreak/>
              <w:t>284</w:t>
            </w:r>
          </w:p>
        </w:tc>
        <w:tc>
          <w:tcPr>
            <w:tcW w:w="1135" w:type="dxa"/>
            <w:shd w:val="clear" w:color="auto" w:fill="FBE4D5" w:themeFill="accent2" w:themeFillTint="33"/>
          </w:tcPr>
          <w:p w14:paraId="40FD4684" w14:textId="2A692227" w:rsidR="000E758F" w:rsidRPr="002E3CAE" w:rsidRDefault="00136BBB"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lastRenderedPageBreak/>
              <w:t>3</w:t>
            </w:r>
            <w:r w:rsidR="00F84337" w:rsidRPr="002E3CAE">
              <w:rPr>
                <w:rFonts w:ascii="Times New Roman" w:eastAsiaTheme="minorEastAsia" w:hAnsi="Times New Roman" w:cs="Times New Roman"/>
                <w:sz w:val="24"/>
                <w:szCs w:val="24"/>
              </w:rPr>
              <w:t>7</w:t>
            </w:r>
          </w:p>
        </w:tc>
      </w:tr>
      <w:tr w:rsidR="000E758F" w:rsidRPr="002E3CAE" w14:paraId="5B6BA66F" w14:textId="77777777" w:rsidTr="002737E2">
        <w:trPr>
          <w:jc w:val="center"/>
        </w:trPr>
        <w:tc>
          <w:tcPr>
            <w:tcW w:w="2127" w:type="dxa"/>
            <w:shd w:val="clear" w:color="auto" w:fill="D9E2F3" w:themeFill="accent1" w:themeFillTint="33"/>
          </w:tcPr>
          <w:p w14:paraId="08BB2FD9" w14:textId="77777777" w:rsidR="000E758F" w:rsidRPr="002E3CAE" w:rsidRDefault="000E758F" w:rsidP="009A7554">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0.8</w:t>
            </w:r>
            <w:r w:rsidRPr="002E3CAE">
              <w:rPr>
                <w:rFonts w:ascii="Times New Roman" w:hAnsi="Times New Roman" w:cs="Times New Roman"/>
                <w:sz w:val="24"/>
                <w:szCs w:val="24"/>
              </w:rPr>
              <w:t>Fe</w:t>
            </w:r>
            <w:r w:rsidRPr="002E3CAE">
              <w:rPr>
                <w:rFonts w:ascii="Times New Roman" w:hAnsi="Times New Roman" w:cs="Times New Roman"/>
                <w:sz w:val="24"/>
                <w:szCs w:val="24"/>
                <w:vertAlign w:val="subscript"/>
              </w:rPr>
              <w:t>0.2</w:t>
            </w:r>
            <w:r w:rsidRPr="002E3CAE">
              <w:rPr>
                <w:rFonts w:ascii="Times New Roman" w:hAnsi="Times New Roman" w:cs="Times New Roman"/>
                <w:sz w:val="24"/>
                <w:szCs w:val="24"/>
              </w:rPr>
              <w:t>-AHNA</w:t>
            </w:r>
          </w:p>
        </w:tc>
        <w:tc>
          <w:tcPr>
            <w:tcW w:w="1701" w:type="dxa"/>
            <w:shd w:val="clear" w:color="auto" w:fill="D9E2F3" w:themeFill="accent1" w:themeFillTint="33"/>
          </w:tcPr>
          <w:p w14:paraId="10274ED5"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984" w:type="dxa"/>
            <w:shd w:val="clear" w:color="auto" w:fill="D9E2F3" w:themeFill="accent1" w:themeFillTint="33"/>
          </w:tcPr>
          <w:p w14:paraId="4F08014B"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500</w:t>
            </w:r>
          </w:p>
          <w:p w14:paraId="012671C4"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1000</w:t>
            </w:r>
          </w:p>
        </w:tc>
        <w:tc>
          <w:tcPr>
            <w:tcW w:w="2126" w:type="dxa"/>
            <w:shd w:val="clear" w:color="auto" w:fill="D9E2F3" w:themeFill="accent1" w:themeFillTint="33"/>
          </w:tcPr>
          <w:p w14:paraId="3AE725AC"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248</w:t>
            </w:r>
          </w:p>
          <w:p w14:paraId="509D1D8A"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258</w:t>
            </w:r>
          </w:p>
        </w:tc>
        <w:tc>
          <w:tcPr>
            <w:tcW w:w="1135" w:type="dxa"/>
            <w:shd w:val="clear" w:color="auto" w:fill="D9E2F3" w:themeFill="accent1" w:themeFillTint="33"/>
          </w:tcPr>
          <w:p w14:paraId="36830536" w14:textId="7AB3B667" w:rsidR="000E758F" w:rsidRPr="002E3CAE" w:rsidRDefault="00136BBB"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3</w:t>
            </w:r>
            <w:r w:rsidR="00F84337" w:rsidRPr="002E3CAE">
              <w:rPr>
                <w:rFonts w:ascii="Times New Roman" w:eastAsiaTheme="minorEastAsia" w:hAnsi="Times New Roman" w:cs="Times New Roman"/>
                <w:sz w:val="24"/>
                <w:szCs w:val="24"/>
              </w:rPr>
              <w:t>8</w:t>
            </w:r>
          </w:p>
        </w:tc>
      </w:tr>
      <w:tr w:rsidR="000E758F" w:rsidRPr="002E3CAE" w14:paraId="70A69249" w14:textId="77777777" w:rsidTr="002737E2">
        <w:trPr>
          <w:jc w:val="center"/>
        </w:trPr>
        <w:tc>
          <w:tcPr>
            <w:tcW w:w="2127" w:type="dxa"/>
            <w:shd w:val="clear" w:color="auto" w:fill="FBE4D5" w:themeFill="accent2" w:themeFillTint="33"/>
          </w:tcPr>
          <w:p w14:paraId="4BDCC48B" w14:textId="77777777" w:rsidR="000E758F" w:rsidRPr="002E3CAE" w:rsidRDefault="000E758F" w:rsidP="009A7554">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sz w:val="24"/>
                <w:szCs w:val="24"/>
              </w:rPr>
              <w:t>NiFe</w:t>
            </w:r>
            <w:proofErr w:type="spellEnd"/>
            <w:r w:rsidRPr="002E3CAE">
              <w:rPr>
                <w:rFonts w:ascii="Times New Roman" w:hAnsi="Times New Roman" w:cs="Times New Roman"/>
                <w:sz w:val="24"/>
                <w:szCs w:val="24"/>
              </w:rPr>
              <w:t xml:space="preserve"> LDH/</w:t>
            </w:r>
            <w:proofErr w:type="spellStart"/>
            <w:r w:rsidRPr="002E3CAE">
              <w:rPr>
                <w:rFonts w:ascii="Times New Roman" w:hAnsi="Times New Roman" w:cs="Times New Roman"/>
                <w:sz w:val="24"/>
                <w:szCs w:val="24"/>
              </w:rPr>
              <w:t>NiS</w:t>
            </w:r>
            <w:proofErr w:type="spellEnd"/>
          </w:p>
        </w:tc>
        <w:tc>
          <w:tcPr>
            <w:tcW w:w="1701" w:type="dxa"/>
            <w:shd w:val="clear" w:color="auto" w:fill="FBE4D5" w:themeFill="accent2" w:themeFillTint="33"/>
          </w:tcPr>
          <w:p w14:paraId="6F6CE8A0"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984" w:type="dxa"/>
            <w:shd w:val="clear" w:color="auto" w:fill="FBE4D5" w:themeFill="accent2" w:themeFillTint="33"/>
          </w:tcPr>
          <w:p w14:paraId="4025440D"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500</w:t>
            </w:r>
          </w:p>
          <w:p w14:paraId="70B07F5C"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1000</w:t>
            </w:r>
          </w:p>
        </w:tc>
        <w:tc>
          <w:tcPr>
            <w:tcW w:w="2126" w:type="dxa"/>
            <w:shd w:val="clear" w:color="auto" w:fill="FBE4D5" w:themeFill="accent2" w:themeFillTint="33"/>
          </w:tcPr>
          <w:p w14:paraId="3E12E80E"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310</w:t>
            </w:r>
          </w:p>
          <w:p w14:paraId="765D2FD5"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322</w:t>
            </w:r>
          </w:p>
        </w:tc>
        <w:tc>
          <w:tcPr>
            <w:tcW w:w="1135" w:type="dxa"/>
            <w:shd w:val="clear" w:color="auto" w:fill="FBE4D5" w:themeFill="accent2" w:themeFillTint="33"/>
          </w:tcPr>
          <w:p w14:paraId="7000FAE8" w14:textId="7A73A9A1" w:rsidR="000E758F" w:rsidRPr="002E3CAE" w:rsidRDefault="00136BBB"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3</w:t>
            </w:r>
            <w:r w:rsidR="00F84337" w:rsidRPr="002E3CAE">
              <w:rPr>
                <w:rFonts w:ascii="Times New Roman" w:eastAsiaTheme="minorEastAsia" w:hAnsi="Times New Roman" w:cs="Times New Roman"/>
                <w:sz w:val="24"/>
                <w:szCs w:val="24"/>
              </w:rPr>
              <w:t>9</w:t>
            </w:r>
          </w:p>
        </w:tc>
      </w:tr>
      <w:tr w:rsidR="000E758F" w:rsidRPr="002E3CAE" w14:paraId="1CB910AE" w14:textId="77777777" w:rsidTr="002737E2">
        <w:trPr>
          <w:jc w:val="center"/>
        </w:trPr>
        <w:tc>
          <w:tcPr>
            <w:tcW w:w="2127" w:type="dxa"/>
            <w:shd w:val="clear" w:color="auto" w:fill="D9E2F3" w:themeFill="accent1" w:themeFillTint="33"/>
          </w:tcPr>
          <w:p w14:paraId="4146EC09" w14:textId="25ABF523" w:rsidR="000E758F" w:rsidRPr="002E3CAE" w:rsidRDefault="000E758F" w:rsidP="009A7554">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x</w:t>
            </w:r>
            <w:r w:rsidRPr="002E3CAE">
              <w:rPr>
                <w:rFonts w:ascii="Times New Roman" w:hAnsi="Times New Roman" w:cs="Times New Roman"/>
                <w:sz w:val="24"/>
                <w:szCs w:val="24"/>
              </w:rPr>
              <w:t>Fe</w:t>
            </w:r>
            <w:r w:rsidRPr="002E3CAE">
              <w:rPr>
                <w:rFonts w:ascii="Times New Roman" w:hAnsi="Times New Roman" w:cs="Times New Roman"/>
                <w:sz w:val="24"/>
                <w:szCs w:val="24"/>
                <w:vertAlign w:val="subscript"/>
              </w:rPr>
              <w:t>1-x</w:t>
            </w:r>
            <w:r w:rsidRPr="002E3CAE">
              <w:rPr>
                <w:rFonts w:ascii="Times New Roman" w:hAnsi="Times New Roman" w:cs="Times New Roman"/>
                <w:sz w:val="24"/>
                <w:szCs w:val="24"/>
              </w:rPr>
              <w:t xml:space="preserve"> alloy </w:t>
            </w:r>
            <w:proofErr w:type="spellStart"/>
            <w:r w:rsidR="004A7C93" w:rsidRPr="002E3CAE">
              <w:rPr>
                <w:rFonts w:ascii="Times New Roman" w:hAnsi="Times New Roman" w:cs="Times New Roman"/>
                <w:sz w:val="24"/>
                <w:szCs w:val="24"/>
              </w:rPr>
              <w:t>n</w:t>
            </w:r>
            <w:r w:rsidRPr="002E3CAE">
              <w:rPr>
                <w:rFonts w:ascii="Times New Roman" w:hAnsi="Times New Roman" w:cs="Times New Roman"/>
                <w:sz w:val="24"/>
                <w:szCs w:val="24"/>
              </w:rPr>
              <w:t>anocones</w:t>
            </w:r>
            <w:proofErr w:type="spellEnd"/>
            <w:r w:rsidRPr="002E3CAE">
              <w:rPr>
                <w:rFonts w:ascii="Times New Roman" w:hAnsi="Times New Roman" w:cs="Times New Roman"/>
                <w:sz w:val="24"/>
                <w:szCs w:val="24"/>
              </w:rPr>
              <w:t xml:space="preserve"> arrays</w:t>
            </w:r>
          </w:p>
        </w:tc>
        <w:tc>
          <w:tcPr>
            <w:tcW w:w="1701" w:type="dxa"/>
            <w:shd w:val="clear" w:color="auto" w:fill="D9E2F3" w:themeFill="accent1" w:themeFillTint="33"/>
          </w:tcPr>
          <w:p w14:paraId="58D9F64D"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984" w:type="dxa"/>
            <w:shd w:val="clear" w:color="auto" w:fill="D9E2F3" w:themeFill="accent1" w:themeFillTint="33"/>
          </w:tcPr>
          <w:p w14:paraId="3CCACA6E"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500</w:t>
            </w:r>
          </w:p>
          <w:p w14:paraId="4AC4AB5D"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1000</w:t>
            </w:r>
          </w:p>
        </w:tc>
        <w:tc>
          <w:tcPr>
            <w:tcW w:w="2126" w:type="dxa"/>
            <w:shd w:val="clear" w:color="auto" w:fill="D9E2F3" w:themeFill="accent1" w:themeFillTint="33"/>
          </w:tcPr>
          <w:p w14:paraId="75EEDA9C"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255</w:t>
            </w:r>
          </w:p>
          <w:p w14:paraId="67458BFB"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266</w:t>
            </w:r>
          </w:p>
        </w:tc>
        <w:tc>
          <w:tcPr>
            <w:tcW w:w="1135" w:type="dxa"/>
            <w:shd w:val="clear" w:color="auto" w:fill="D9E2F3" w:themeFill="accent1" w:themeFillTint="33"/>
          </w:tcPr>
          <w:p w14:paraId="7217F904" w14:textId="6E1FDCF9" w:rsidR="000E758F" w:rsidRPr="002E3CAE" w:rsidRDefault="00F84337"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40</w:t>
            </w:r>
          </w:p>
        </w:tc>
      </w:tr>
      <w:tr w:rsidR="000E758F" w:rsidRPr="002E3CAE" w14:paraId="1D383148" w14:textId="77777777" w:rsidTr="002737E2">
        <w:trPr>
          <w:jc w:val="center"/>
        </w:trPr>
        <w:tc>
          <w:tcPr>
            <w:tcW w:w="2127" w:type="dxa"/>
            <w:shd w:val="clear" w:color="auto" w:fill="FBE4D5" w:themeFill="accent2" w:themeFillTint="33"/>
          </w:tcPr>
          <w:p w14:paraId="02C1B15D" w14:textId="77777777" w:rsidR="000E758F" w:rsidRPr="002E3CAE" w:rsidRDefault="000E758F" w:rsidP="009A7554">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sz w:val="24"/>
                <w:szCs w:val="24"/>
              </w:rPr>
              <w:t>FeP</w:t>
            </w:r>
            <w:proofErr w:type="spellEnd"/>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P</w:t>
            </w:r>
          </w:p>
        </w:tc>
        <w:tc>
          <w:tcPr>
            <w:tcW w:w="1701" w:type="dxa"/>
            <w:shd w:val="clear" w:color="auto" w:fill="FBE4D5" w:themeFill="accent2" w:themeFillTint="33"/>
          </w:tcPr>
          <w:p w14:paraId="5BBE0191"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984" w:type="dxa"/>
            <w:shd w:val="clear" w:color="auto" w:fill="FBE4D5" w:themeFill="accent2" w:themeFillTint="33"/>
          </w:tcPr>
          <w:p w14:paraId="234F0E24"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500</w:t>
            </w:r>
          </w:p>
          <w:p w14:paraId="2ADE4C3A"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1000</w:t>
            </w:r>
          </w:p>
          <w:p w14:paraId="2D1F1C0C"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1500</w:t>
            </w:r>
          </w:p>
        </w:tc>
        <w:tc>
          <w:tcPr>
            <w:tcW w:w="2126" w:type="dxa"/>
            <w:shd w:val="clear" w:color="auto" w:fill="FBE4D5" w:themeFill="accent2" w:themeFillTint="33"/>
          </w:tcPr>
          <w:p w14:paraId="1D83BD12"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270</w:t>
            </w:r>
          </w:p>
          <w:p w14:paraId="61F924AB"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290</w:t>
            </w:r>
          </w:p>
          <w:p w14:paraId="2E0098C0"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310</w:t>
            </w:r>
          </w:p>
        </w:tc>
        <w:tc>
          <w:tcPr>
            <w:tcW w:w="1135" w:type="dxa"/>
            <w:shd w:val="clear" w:color="auto" w:fill="FBE4D5" w:themeFill="accent2" w:themeFillTint="33"/>
          </w:tcPr>
          <w:p w14:paraId="67F0D56A" w14:textId="76A06516" w:rsidR="000E758F" w:rsidRPr="002E3CAE" w:rsidRDefault="00F84337"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41</w:t>
            </w:r>
          </w:p>
        </w:tc>
      </w:tr>
      <w:tr w:rsidR="000E758F" w:rsidRPr="002E3CAE" w14:paraId="7FD1C65B" w14:textId="77777777" w:rsidTr="002737E2">
        <w:trPr>
          <w:jc w:val="center"/>
        </w:trPr>
        <w:tc>
          <w:tcPr>
            <w:tcW w:w="2127" w:type="dxa"/>
            <w:shd w:val="clear" w:color="auto" w:fill="D9E2F3" w:themeFill="accent1" w:themeFillTint="33"/>
          </w:tcPr>
          <w:p w14:paraId="0FC74E9B" w14:textId="77777777" w:rsidR="000E758F" w:rsidRPr="002E3CAE" w:rsidRDefault="000E758F" w:rsidP="009A7554">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sz w:val="24"/>
                <w:szCs w:val="24"/>
              </w:rPr>
              <w:t>NiMoN@NiFeN</w:t>
            </w:r>
            <w:proofErr w:type="spellEnd"/>
          </w:p>
        </w:tc>
        <w:tc>
          <w:tcPr>
            <w:tcW w:w="1701" w:type="dxa"/>
            <w:shd w:val="clear" w:color="auto" w:fill="D9E2F3" w:themeFill="accent1" w:themeFillTint="33"/>
          </w:tcPr>
          <w:p w14:paraId="6C1F53AB"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984" w:type="dxa"/>
            <w:shd w:val="clear" w:color="auto" w:fill="D9E2F3" w:themeFill="accent1" w:themeFillTint="33"/>
          </w:tcPr>
          <w:p w14:paraId="08D9AC47"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500</w:t>
            </w:r>
          </w:p>
          <w:p w14:paraId="21B2DBAA"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1000</w:t>
            </w:r>
          </w:p>
        </w:tc>
        <w:tc>
          <w:tcPr>
            <w:tcW w:w="2126" w:type="dxa"/>
            <w:shd w:val="clear" w:color="auto" w:fill="D9E2F3" w:themeFill="accent1" w:themeFillTint="33"/>
          </w:tcPr>
          <w:p w14:paraId="65A1C140"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337</w:t>
            </w:r>
          </w:p>
          <w:p w14:paraId="097FB2CF"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380</w:t>
            </w:r>
          </w:p>
        </w:tc>
        <w:tc>
          <w:tcPr>
            <w:tcW w:w="1135" w:type="dxa"/>
            <w:shd w:val="clear" w:color="auto" w:fill="D9E2F3" w:themeFill="accent1" w:themeFillTint="33"/>
          </w:tcPr>
          <w:p w14:paraId="02FB5AA9" w14:textId="4B03EB3E" w:rsidR="000E758F" w:rsidRPr="002E3CAE" w:rsidRDefault="00F84337"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42</w:t>
            </w:r>
          </w:p>
        </w:tc>
      </w:tr>
      <w:tr w:rsidR="000E758F" w:rsidRPr="002E3CAE" w14:paraId="41BBF3DA" w14:textId="77777777" w:rsidTr="002737E2">
        <w:trPr>
          <w:jc w:val="center"/>
        </w:trPr>
        <w:tc>
          <w:tcPr>
            <w:tcW w:w="2127" w:type="dxa"/>
            <w:shd w:val="clear" w:color="auto" w:fill="FBE4D5" w:themeFill="accent2" w:themeFillTint="33"/>
          </w:tcPr>
          <w:p w14:paraId="2DB37D69" w14:textId="77777777" w:rsidR="000E758F" w:rsidRPr="002E3CAE" w:rsidRDefault="000E758F" w:rsidP="009A7554">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P-Fe</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P/NF</w:t>
            </w:r>
          </w:p>
        </w:tc>
        <w:tc>
          <w:tcPr>
            <w:tcW w:w="1701" w:type="dxa"/>
            <w:shd w:val="clear" w:color="auto" w:fill="FBE4D5" w:themeFill="accent2" w:themeFillTint="33"/>
          </w:tcPr>
          <w:p w14:paraId="59DEE25C"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984" w:type="dxa"/>
            <w:shd w:val="clear" w:color="auto" w:fill="FBE4D5" w:themeFill="accent2" w:themeFillTint="33"/>
          </w:tcPr>
          <w:p w14:paraId="569ECC9F"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500</w:t>
            </w:r>
          </w:p>
          <w:p w14:paraId="251CCA80"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1000</w:t>
            </w:r>
          </w:p>
        </w:tc>
        <w:tc>
          <w:tcPr>
            <w:tcW w:w="2126" w:type="dxa"/>
            <w:shd w:val="clear" w:color="auto" w:fill="FBE4D5" w:themeFill="accent2" w:themeFillTint="33"/>
          </w:tcPr>
          <w:p w14:paraId="5C916910"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308</w:t>
            </w:r>
          </w:p>
          <w:p w14:paraId="51787F7A"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328</w:t>
            </w:r>
          </w:p>
        </w:tc>
        <w:tc>
          <w:tcPr>
            <w:tcW w:w="1135" w:type="dxa"/>
            <w:shd w:val="clear" w:color="auto" w:fill="FBE4D5" w:themeFill="accent2" w:themeFillTint="33"/>
          </w:tcPr>
          <w:p w14:paraId="16BF3E0B" w14:textId="722EBA99" w:rsidR="000E758F" w:rsidRPr="002E3CAE" w:rsidRDefault="00F84337"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43</w:t>
            </w:r>
          </w:p>
        </w:tc>
      </w:tr>
      <w:tr w:rsidR="000E758F" w:rsidRPr="002E3CAE" w14:paraId="61126450" w14:textId="77777777" w:rsidTr="002737E2">
        <w:trPr>
          <w:jc w:val="center"/>
        </w:trPr>
        <w:tc>
          <w:tcPr>
            <w:tcW w:w="2127" w:type="dxa"/>
            <w:tcBorders>
              <w:bottom w:val="single" w:sz="4" w:space="0" w:color="auto"/>
            </w:tcBorders>
            <w:shd w:val="clear" w:color="auto" w:fill="D9E2F3" w:themeFill="accent1" w:themeFillTint="33"/>
          </w:tcPr>
          <w:p w14:paraId="6286D373" w14:textId="77777777" w:rsidR="000E758F" w:rsidRPr="002E3CAE" w:rsidRDefault="000E758F" w:rsidP="009A7554">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Fe</w:t>
            </w:r>
            <w:r w:rsidRPr="002E3CAE">
              <w:rPr>
                <w:rFonts w:ascii="Times New Roman" w:hAnsi="Times New Roman" w:cs="Times New Roman"/>
                <w:sz w:val="24"/>
                <w:szCs w:val="24"/>
                <w:vertAlign w:val="subscript"/>
              </w:rPr>
              <w:t>0.01</w:t>
            </w:r>
            <w:r w:rsidRPr="002E3CAE">
              <w:rPr>
                <w:rFonts w:ascii="Times New Roman" w:hAnsi="Times New Roman" w:cs="Times New Roman"/>
                <w:sz w:val="24"/>
                <w:szCs w:val="24"/>
              </w:rPr>
              <w:t>&amp;Mo-NiO</w:t>
            </w:r>
          </w:p>
        </w:tc>
        <w:tc>
          <w:tcPr>
            <w:tcW w:w="1701" w:type="dxa"/>
            <w:tcBorders>
              <w:bottom w:val="single" w:sz="4" w:space="0" w:color="auto"/>
            </w:tcBorders>
            <w:shd w:val="clear" w:color="auto" w:fill="D9E2F3" w:themeFill="accent1" w:themeFillTint="33"/>
          </w:tcPr>
          <w:p w14:paraId="696ADA23" w14:textId="7D752071" w:rsidR="000E758F" w:rsidRPr="002E3CAE" w:rsidRDefault="002D2571"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 M KOH</w:t>
            </w:r>
          </w:p>
        </w:tc>
        <w:tc>
          <w:tcPr>
            <w:tcW w:w="1984" w:type="dxa"/>
            <w:tcBorders>
              <w:bottom w:val="single" w:sz="4" w:space="0" w:color="auto"/>
            </w:tcBorders>
            <w:shd w:val="clear" w:color="auto" w:fill="D9E2F3" w:themeFill="accent1" w:themeFillTint="33"/>
          </w:tcPr>
          <w:p w14:paraId="433F581E"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500</w:t>
            </w:r>
          </w:p>
          <w:p w14:paraId="702443D9"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1000</w:t>
            </w:r>
          </w:p>
        </w:tc>
        <w:tc>
          <w:tcPr>
            <w:tcW w:w="2126" w:type="dxa"/>
            <w:tcBorders>
              <w:bottom w:val="single" w:sz="4" w:space="0" w:color="auto"/>
            </w:tcBorders>
            <w:shd w:val="clear" w:color="auto" w:fill="D9E2F3" w:themeFill="accent1" w:themeFillTint="33"/>
          </w:tcPr>
          <w:p w14:paraId="3A4BCA94"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272</w:t>
            </w:r>
          </w:p>
          <w:p w14:paraId="08A7553A" w14:textId="77777777" w:rsidR="000E758F" w:rsidRPr="002E3CAE" w:rsidRDefault="000E758F" w:rsidP="009A7554">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294</w:t>
            </w:r>
          </w:p>
        </w:tc>
        <w:tc>
          <w:tcPr>
            <w:tcW w:w="1135" w:type="dxa"/>
            <w:tcBorders>
              <w:bottom w:val="single" w:sz="4" w:space="0" w:color="auto"/>
            </w:tcBorders>
            <w:shd w:val="clear" w:color="auto" w:fill="D9E2F3" w:themeFill="accent1" w:themeFillTint="33"/>
          </w:tcPr>
          <w:p w14:paraId="167D5429" w14:textId="19B9D46A" w:rsidR="000E758F" w:rsidRPr="002E3CAE" w:rsidRDefault="00F84337" w:rsidP="009A7554">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44</w:t>
            </w:r>
          </w:p>
        </w:tc>
      </w:tr>
    </w:tbl>
    <w:p w14:paraId="05008CD1" w14:textId="0BEB3231" w:rsidR="000F127F" w:rsidRPr="002E3CAE" w:rsidRDefault="0021069B" w:rsidP="009A7554">
      <w:pPr>
        <w:widowControl/>
        <w:spacing w:line="360" w:lineRule="auto"/>
        <w:jc w:val="left"/>
        <w:rPr>
          <w:rFonts w:ascii="Times New Roman" w:hAnsi="Times New Roman" w:cs="Times New Roman"/>
          <w:b/>
          <w:bCs/>
          <w:sz w:val="24"/>
          <w:szCs w:val="24"/>
        </w:rPr>
      </w:pPr>
      <w:r w:rsidRPr="002E3CAE">
        <w:rPr>
          <w:rFonts w:ascii="Times New Roman" w:hAnsi="Times New Roman" w:cs="Times New Roman"/>
          <w:b/>
          <w:bCs/>
          <w:sz w:val="24"/>
          <w:szCs w:val="24"/>
        </w:rPr>
        <w:br w:type="page"/>
      </w:r>
    </w:p>
    <w:p w14:paraId="712D2B0A" w14:textId="09FD0E62" w:rsidR="00824380" w:rsidRPr="002E3CAE" w:rsidRDefault="00824380" w:rsidP="00EF7C9D">
      <w:pPr>
        <w:pStyle w:val="af3"/>
        <w:keepNext/>
        <w:spacing w:line="276" w:lineRule="auto"/>
        <w:jc w:val="both"/>
        <w:rPr>
          <w:rFonts w:ascii="Times New Roman" w:eastAsiaTheme="minorEastAsia" w:hAnsi="Times New Roman" w:cs="Times New Roman"/>
          <w:vanish/>
          <w:sz w:val="24"/>
          <w:szCs w:val="24"/>
          <w:specVanish/>
        </w:rPr>
      </w:pPr>
      <w:bookmarkStart w:id="230" w:name="_Toc207399164"/>
      <w:r w:rsidRPr="002E3CAE">
        <w:rPr>
          <w:rFonts w:ascii="Times New Roman" w:hAnsi="Times New Roman" w:cs="Times New Roman"/>
          <w:sz w:val="24"/>
          <w:szCs w:val="24"/>
        </w:rPr>
        <w:lastRenderedPageBreak/>
        <w:t xml:space="preserve">Supplementary Table </w:t>
      </w:r>
      <w:bookmarkEnd w:id="230"/>
      <w:r w:rsidR="00FA5C6C" w:rsidRPr="002E3CAE">
        <w:rPr>
          <w:rFonts w:ascii="Times New Roman" w:eastAsiaTheme="minorEastAsia" w:hAnsi="Times New Roman" w:cs="Times New Roman"/>
          <w:sz w:val="24"/>
          <w:szCs w:val="24"/>
        </w:rPr>
        <w:t>14</w:t>
      </w:r>
    </w:p>
    <w:p w14:paraId="5FA5CB83" w14:textId="56E366FC" w:rsidR="00523FCC" w:rsidRPr="002E3CAE" w:rsidRDefault="00A60E7D" w:rsidP="00466F20">
      <w:pPr>
        <w:spacing w:line="276" w:lineRule="auto"/>
        <w:rPr>
          <w:rFonts w:ascii="Times New Roman" w:eastAsiaTheme="minorEastAsia" w:hAnsi="Times New Roman" w:cs="Times New Roman"/>
          <w:sz w:val="24"/>
          <w:szCs w:val="24"/>
        </w:rPr>
      </w:pPr>
      <w:bookmarkStart w:id="231" w:name="OLE_LINK137"/>
      <w:r w:rsidRPr="002E3CAE">
        <w:rPr>
          <w:rFonts w:ascii="Times New Roman" w:eastAsiaTheme="minorEastAsia" w:hAnsi="Times New Roman" w:cs="Times New Roman"/>
          <w:sz w:val="24"/>
          <w:szCs w:val="24"/>
        </w:rPr>
        <w:t>.</w:t>
      </w:r>
      <w:bookmarkStart w:id="232" w:name="_Hlk207573045"/>
      <w:r w:rsidRPr="002E3CAE">
        <w:rPr>
          <w:rFonts w:ascii="Times New Roman" w:eastAsiaTheme="minorEastAsia" w:hAnsi="Times New Roman" w:cs="Times New Roman"/>
          <w:sz w:val="24"/>
          <w:szCs w:val="24"/>
        </w:rPr>
        <w:t xml:space="preserve"> </w:t>
      </w:r>
      <w:r w:rsidR="00555BC7" w:rsidRPr="002E3CAE">
        <w:rPr>
          <w:rFonts w:ascii="Times New Roman" w:eastAsiaTheme="minorEastAsia" w:hAnsi="Times New Roman" w:cs="Times New Roman"/>
          <w:sz w:val="24"/>
          <w:szCs w:val="24"/>
        </w:rPr>
        <w:t>Activity and s</w:t>
      </w:r>
      <w:r w:rsidR="00824380" w:rsidRPr="002E3CAE">
        <w:rPr>
          <w:rFonts w:ascii="Times New Roman" w:hAnsi="Times New Roman" w:cs="Times New Roman"/>
          <w:sz w:val="24"/>
          <w:szCs w:val="24"/>
        </w:rPr>
        <w:t xml:space="preserve">tability comparison of </w:t>
      </w:r>
      <w:r w:rsidR="00762AC1" w:rsidRPr="002E3CAE">
        <w:rPr>
          <w:rFonts w:ascii="Times New Roman" w:hAnsi="Times New Roman" w:cs="Times New Roman"/>
          <w:sz w:val="24"/>
          <w:szCs w:val="24"/>
        </w:rPr>
        <w:t>amino-</w:t>
      </w:r>
      <w:r w:rsidR="00824380" w:rsidRPr="002E3CAE">
        <w:rPr>
          <w:rFonts w:ascii="Times New Roman" w:hAnsi="Times New Roman" w:cs="Times New Roman"/>
          <w:sz w:val="24"/>
          <w:szCs w:val="24"/>
        </w:rPr>
        <w:t>Co-MOF and reported electrocatalysts</w:t>
      </w:r>
      <w:r w:rsidR="00523FCC" w:rsidRPr="002E3CAE">
        <w:rPr>
          <w:rFonts w:ascii="Times New Roman" w:eastAsiaTheme="minorEastAsia" w:hAnsi="Times New Roman" w:cs="Times New Roman"/>
          <w:sz w:val="24"/>
          <w:szCs w:val="24"/>
        </w:rPr>
        <w:t xml:space="preserve"> </w:t>
      </w:r>
      <w:r w:rsidR="00824380" w:rsidRPr="002E3CAE">
        <w:rPr>
          <w:rFonts w:ascii="Times New Roman" w:hAnsi="Times New Roman" w:cs="Times New Roman"/>
          <w:sz w:val="24"/>
          <w:szCs w:val="24"/>
        </w:rPr>
        <w:t>in an AEMWE system.</w:t>
      </w:r>
      <w:bookmarkEnd w:id="231"/>
      <w:bookmarkEnd w:id="232"/>
    </w:p>
    <w:tbl>
      <w:tblPr>
        <w:tblStyle w:val="a9"/>
        <w:tblpPr w:leftFromText="180" w:rightFromText="180" w:vertAnchor="page" w:horzAnchor="margin" w:tblpXSpec="center" w:tblpY="2353"/>
        <w:tblW w:w="99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284"/>
        <w:gridCol w:w="1417"/>
        <w:gridCol w:w="1560"/>
        <w:gridCol w:w="1842"/>
        <w:gridCol w:w="2268"/>
        <w:gridCol w:w="850"/>
      </w:tblGrid>
      <w:tr w:rsidR="00263002" w:rsidRPr="002E3CAE" w14:paraId="1E80DF4B" w14:textId="77777777" w:rsidTr="002E3CAE">
        <w:tc>
          <w:tcPr>
            <w:tcW w:w="1985" w:type="dxa"/>
            <w:gridSpan w:val="2"/>
            <w:tcBorders>
              <w:top w:val="single" w:sz="4" w:space="0" w:color="auto"/>
              <w:bottom w:val="single" w:sz="4" w:space="0" w:color="auto"/>
            </w:tcBorders>
            <w:shd w:val="clear" w:color="auto" w:fill="E7E6E6" w:themeFill="background2"/>
          </w:tcPr>
          <w:p w14:paraId="65B3A0D3" w14:textId="107DE795" w:rsidR="00263002" w:rsidRPr="002E3CAE" w:rsidRDefault="00263002" w:rsidP="009A7554">
            <w:pPr>
              <w:spacing w:line="360" w:lineRule="auto"/>
              <w:jc w:val="left"/>
              <w:rPr>
                <w:rFonts w:ascii="Times New Roman" w:hAnsi="Times New Roman" w:cs="Times New Roman"/>
                <w:b/>
                <w:sz w:val="24"/>
                <w:szCs w:val="24"/>
              </w:rPr>
            </w:pPr>
            <w:r w:rsidRPr="002E3CAE">
              <w:rPr>
                <w:rFonts w:ascii="Times New Roman" w:hAnsi="Times New Roman" w:cs="Times New Roman"/>
                <w:b/>
                <w:sz w:val="24"/>
                <w:szCs w:val="24"/>
              </w:rPr>
              <w:t>Anode</w:t>
            </w:r>
          </w:p>
        </w:tc>
        <w:tc>
          <w:tcPr>
            <w:tcW w:w="1417" w:type="dxa"/>
            <w:tcBorders>
              <w:top w:val="single" w:sz="4" w:space="0" w:color="auto"/>
              <w:bottom w:val="single" w:sz="4" w:space="0" w:color="auto"/>
            </w:tcBorders>
            <w:shd w:val="clear" w:color="auto" w:fill="E7E6E6" w:themeFill="background2"/>
          </w:tcPr>
          <w:p w14:paraId="372DBC9C" w14:textId="2574B523" w:rsidR="00263002" w:rsidRPr="002E3CAE" w:rsidRDefault="00263002" w:rsidP="009A7554">
            <w:pPr>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Cathode</w:t>
            </w:r>
          </w:p>
        </w:tc>
        <w:tc>
          <w:tcPr>
            <w:tcW w:w="1560" w:type="dxa"/>
            <w:tcBorders>
              <w:top w:val="single" w:sz="4" w:space="0" w:color="auto"/>
              <w:bottom w:val="single" w:sz="4" w:space="0" w:color="auto"/>
            </w:tcBorders>
            <w:shd w:val="clear" w:color="auto" w:fill="E7E6E6" w:themeFill="background2"/>
          </w:tcPr>
          <w:p w14:paraId="70A96D1C" w14:textId="1A61FD1D" w:rsidR="00263002" w:rsidRPr="002E3CAE" w:rsidRDefault="00263002" w:rsidP="009A7554">
            <w:pPr>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Membrane</w:t>
            </w:r>
          </w:p>
        </w:tc>
        <w:tc>
          <w:tcPr>
            <w:tcW w:w="1842" w:type="dxa"/>
            <w:tcBorders>
              <w:top w:val="single" w:sz="4" w:space="0" w:color="auto"/>
              <w:bottom w:val="single" w:sz="4" w:space="0" w:color="auto"/>
            </w:tcBorders>
            <w:shd w:val="clear" w:color="auto" w:fill="E7E6E6" w:themeFill="background2"/>
          </w:tcPr>
          <w:p w14:paraId="75BAF91E" w14:textId="5F9ADE18" w:rsidR="00263002" w:rsidRPr="002E3CAE" w:rsidRDefault="00263002" w:rsidP="009A7554">
            <w:pPr>
              <w:spacing w:line="360" w:lineRule="auto"/>
              <w:jc w:val="center"/>
              <w:rPr>
                <w:rFonts w:ascii="Times New Roman" w:eastAsiaTheme="minorEastAsia" w:hAnsi="Times New Roman" w:cs="Times New Roman"/>
                <w:b/>
                <w:sz w:val="24"/>
                <w:szCs w:val="24"/>
              </w:rPr>
            </w:pPr>
            <w:r w:rsidRPr="002E3CAE">
              <w:rPr>
                <w:rFonts w:ascii="Times New Roman" w:eastAsiaTheme="minorEastAsia" w:hAnsi="Times New Roman" w:cs="Times New Roman"/>
                <w:b/>
                <w:sz w:val="24"/>
                <w:szCs w:val="24"/>
              </w:rPr>
              <w:t>J @ 1.8 V</w:t>
            </w:r>
            <w:r w:rsidR="002049AD" w:rsidRPr="002E3CAE">
              <w:rPr>
                <w:rFonts w:ascii="Times New Roman" w:eastAsiaTheme="minorEastAsia" w:hAnsi="Times New Roman" w:cs="Times New Roman"/>
                <w:b/>
                <w:sz w:val="24"/>
                <w:szCs w:val="24"/>
              </w:rPr>
              <w:t xml:space="preserve"> in 1 M KOH</w:t>
            </w:r>
          </w:p>
        </w:tc>
        <w:tc>
          <w:tcPr>
            <w:tcW w:w="2268" w:type="dxa"/>
            <w:tcBorders>
              <w:top w:val="single" w:sz="4" w:space="0" w:color="auto"/>
              <w:bottom w:val="single" w:sz="4" w:space="0" w:color="auto"/>
            </w:tcBorders>
            <w:shd w:val="clear" w:color="auto" w:fill="E7E6E6" w:themeFill="background2"/>
          </w:tcPr>
          <w:p w14:paraId="2ECBAD1B" w14:textId="55A3D916" w:rsidR="00263002" w:rsidRPr="002E3CAE" w:rsidRDefault="00263002" w:rsidP="009A7554">
            <w:pPr>
              <w:spacing w:line="360" w:lineRule="auto"/>
              <w:jc w:val="center"/>
              <w:rPr>
                <w:rFonts w:ascii="Times New Roman" w:eastAsiaTheme="minorEastAsia" w:hAnsi="Times New Roman" w:cs="Times New Roman"/>
                <w:b/>
                <w:sz w:val="24"/>
                <w:szCs w:val="24"/>
              </w:rPr>
            </w:pPr>
            <w:r w:rsidRPr="002E3CAE">
              <w:rPr>
                <w:rFonts w:ascii="Times New Roman" w:hAnsi="Times New Roman" w:cs="Times New Roman"/>
                <w:b/>
                <w:sz w:val="24"/>
                <w:szCs w:val="24"/>
              </w:rPr>
              <w:t>Stability</w:t>
            </w:r>
            <w:r w:rsidR="002049AD" w:rsidRPr="002E3CAE">
              <w:rPr>
                <w:rFonts w:ascii="Times New Roman" w:eastAsiaTheme="minorEastAsia" w:hAnsi="Times New Roman" w:cs="Times New Roman"/>
                <w:b/>
                <w:sz w:val="24"/>
                <w:szCs w:val="24"/>
              </w:rPr>
              <w:t xml:space="preserve"> in 1 M KOH</w:t>
            </w:r>
            <w:r w:rsidR="00EF7C9D" w:rsidRPr="002E3CAE">
              <w:rPr>
                <w:rFonts w:ascii="Times New Roman" w:eastAsiaTheme="minorEastAsia" w:hAnsi="Times New Roman" w:cs="Times New Roman"/>
                <w:b/>
                <w:sz w:val="24"/>
                <w:szCs w:val="24"/>
              </w:rPr>
              <w:t xml:space="preserve"> at room temperature</w:t>
            </w:r>
          </w:p>
        </w:tc>
        <w:tc>
          <w:tcPr>
            <w:tcW w:w="850" w:type="dxa"/>
            <w:tcBorders>
              <w:top w:val="single" w:sz="4" w:space="0" w:color="auto"/>
              <w:bottom w:val="single" w:sz="4" w:space="0" w:color="auto"/>
            </w:tcBorders>
            <w:shd w:val="clear" w:color="auto" w:fill="E7E6E6" w:themeFill="background2"/>
          </w:tcPr>
          <w:p w14:paraId="56BCA7DE" w14:textId="77777777" w:rsidR="00263002" w:rsidRPr="002E3CAE" w:rsidRDefault="00263002" w:rsidP="009A7554">
            <w:pPr>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Ref.</w:t>
            </w:r>
          </w:p>
        </w:tc>
      </w:tr>
      <w:tr w:rsidR="00670DE0" w:rsidRPr="002E3CAE" w14:paraId="406EFE90" w14:textId="77777777" w:rsidTr="002E3CAE">
        <w:trPr>
          <w:trHeight w:val="358"/>
        </w:trPr>
        <w:tc>
          <w:tcPr>
            <w:tcW w:w="1985" w:type="dxa"/>
            <w:gridSpan w:val="2"/>
            <w:tcBorders>
              <w:top w:val="single" w:sz="4" w:space="0" w:color="auto"/>
            </w:tcBorders>
            <w:shd w:val="clear" w:color="auto" w:fill="D9E2F3" w:themeFill="accent1" w:themeFillTint="33"/>
          </w:tcPr>
          <w:p w14:paraId="51030C73" w14:textId="4AB7A059" w:rsidR="00670DE0" w:rsidRPr="002E3CAE" w:rsidRDefault="00670DE0" w:rsidP="009A7554">
            <w:pPr>
              <w:spacing w:line="360" w:lineRule="auto"/>
              <w:jc w:val="left"/>
              <w:rPr>
                <w:rFonts w:ascii="Times New Roman" w:hAnsi="Times New Roman" w:cs="Times New Roman"/>
                <w:bCs/>
                <w:sz w:val="24"/>
                <w:szCs w:val="24"/>
              </w:rPr>
            </w:pPr>
            <w:r w:rsidRPr="002E3CAE">
              <w:rPr>
                <w:rFonts w:ascii="Times New Roman" w:hAnsi="Times New Roman" w:cs="Times New Roman"/>
                <w:bCs/>
                <w:sz w:val="24"/>
                <w:szCs w:val="24"/>
              </w:rPr>
              <w:t>amino-Co-MOF</w:t>
            </w:r>
          </w:p>
        </w:tc>
        <w:tc>
          <w:tcPr>
            <w:tcW w:w="1417" w:type="dxa"/>
            <w:tcBorders>
              <w:top w:val="single" w:sz="4" w:space="0" w:color="auto"/>
            </w:tcBorders>
            <w:shd w:val="clear" w:color="auto" w:fill="D9E2F3" w:themeFill="accent1" w:themeFillTint="33"/>
          </w:tcPr>
          <w:p w14:paraId="7D016733" w14:textId="12A6ABB1" w:rsidR="00670DE0" w:rsidRPr="002E3CAE" w:rsidRDefault="00670DE0"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20%Pt/C</w:t>
            </w:r>
          </w:p>
        </w:tc>
        <w:tc>
          <w:tcPr>
            <w:tcW w:w="1560" w:type="dxa"/>
            <w:tcBorders>
              <w:top w:val="single" w:sz="4" w:space="0" w:color="auto"/>
            </w:tcBorders>
            <w:shd w:val="clear" w:color="auto" w:fill="D9E2F3" w:themeFill="accent1" w:themeFillTint="33"/>
          </w:tcPr>
          <w:p w14:paraId="6AEA1C4A" w14:textId="6BF5527F" w:rsidR="00670DE0" w:rsidRPr="002E3CAE" w:rsidRDefault="00670DE0" w:rsidP="009A7554">
            <w:pPr>
              <w:spacing w:line="360" w:lineRule="auto"/>
              <w:jc w:val="center"/>
              <w:rPr>
                <w:rFonts w:ascii="Times New Roman" w:hAnsi="Times New Roman" w:cs="Times New Roman"/>
                <w:bCs/>
                <w:sz w:val="24"/>
                <w:szCs w:val="24"/>
              </w:rPr>
            </w:pPr>
            <w:bookmarkStart w:id="233" w:name="OLE_LINK10"/>
            <w:r w:rsidRPr="002E3CAE">
              <w:rPr>
                <w:rFonts w:ascii="Times New Roman" w:hAnsi="Times New Roman" w:cs="Times New Roman"/>
                <w:bCs/>
                <w:sz w:val="24"/>
                <w:szCs w:val="24"/>
              </w:rPr>
              <w:t>FAA-3-PK-130</w:t>
            </w:r>
            <w:bookmarkEnd w:id="233"/>
          </w:p>
        </w:tc>
        <w:tc>
          <w:tcPr>
            <w:tcW w:w="1842" w:type="dxa"/>
            <w:tcBorders>
              <w:top w:val="single" w:sz="4" w:space="0" w:color="auto"/>
            </w:tcBorders>
            <w:shd w:val="clear" w:color="auto" w:fill="D9E2F3" w:themeFill="accent1" w:themeFillTint="33"/>
          </w:tcPr>
          <w:p w14:paraId="45A40C56" w14:textId="13143DB5" w:rsidR="00670DE0" w:rsidRPr="002E3CAE" w:rsidRDefault="00670DE0" w:rsidP="009A7554">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4.0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tcBorders>
              <w:top w:val="single" w:sz="4" w:space="0" w:color="auto"/>
            </w:tcBorders>
            <w:shd w:val="clear" w:color="auto" w:fill="D9E2F3" w:themeFill="accent1" w:themeFillTint="33"/>
          </w:tcPr>
          <w:p w14:paraId="2662830D" w14:textId="3085DBF4" w:rsidR="00670DE0" w:rsidRPr="002E3CAE" w:rsidRDefault="00670DE0" w:rsidP="009A7554">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w:t>
            </w:r>
            <w:r w:rsidR="00BC2307"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w:t>
            </w:r>
            <w:r w:rsidRPr="002E3CAE">
              <w:rPr>
                <w:rFonts w:ascii="Times New Roman" w:eastAsiaTheme="minorEastAsia" w:hAnsi="Times New Roman" w:cs="Times New Roman"/>
                <w:bCs/>
                <w:sz w:val="24"/>
                <w:szCs w:val="24"/>
              </w:rPr>
              <w:t>2020</w:t>
            </w:r>
            <w:r w:rsidRPr="002E3CAE">
              <w:rPr>
                <w:rFonts w:ascii="Times New Roman" w:hAnsi="Times New Roman" w:cs="Times New Roman"/>
                <w:bCs/>
                <w:sz w:val="24"/>
                <w:szCs w:val="24"/>
              </w:rPr>
              <w:t xml:space="preserve"> h</w:t>
            </w:r>
          </w:p>
        </w:tc>
        <w:tc>
          <w:tcPr>
            <w:tcW w:w="850" w:type="dxa"/>
            <w:tcBorders>
              <w:top w:val="single" w:sz="4" w:space="0" w:color="auto"/>
            </w:tcBorders>
            <w:shd w:val="clear" w:color="auto" w:fill="D9E2F3" w:themeFill="accent1" w:themeFillTint="33"/>
          </w:tcPr>
          <w:p w14:paraId="385F7096" w14:textId="77777777" w:rsidR="00670DE0" w:rsidRPr="002E3CAE" w:rsidRDefault="00670DE0" w:rsidP="009A7554">
            <w:pPr>
              <w:spacing w:line="360" w:lineRule="auto"/>
              <w:jc w:val="center"/>
              <w:rPr>
                <w:rFonts w:ascii="Times New Roman" w:hAnsi="Times New Roman" w:cs="Times New Roman"/>
                <w:b/>
                <w:sz w:val="24"/>
                <w:szCs w:val="24"/>
              </w:rPr>
            </w:pPr>
            <w:r w:rsidRPr="002E3CAE">
              <w:rPr>
                <w:rFonts w:ascii="Times New Roman" w:hAnsi="Times New Roman" w:cs="Times New Roman"/>
                <w:b/>
                <w:sz w:val="24"/>
                <w:szCs w:val="24"/>
              </w:rPr>
              <w:t>This work</w:t>
            </w:r>
          </w:p>
        </w:tc>
      </w:tr>
      <w:tr w:rsidR="00F84337" w:rsidRPr="002E3CAE" w14:paraId="57DD80A1" w14:textId="77777777" w:rsidTr="002E3CAE">
        <w:trPr>
          <w:trHeight w:val="358"/>
        </w:trPr>
        <w:tc>
          <w:tcPr>
            <w:tcW w:w="1985" w:type="dxa"/>
            <w:gridSpan w:val="2"/>
            <w:tcBorders>
              <w:top w:val="single" w:sz="4" w:space="0" w:color="auto"/>
            </w:tcBorders>
            <w:shd w:val="clear" w:color="auto" w:fill="FBE4D5" w:themeFill="accent2" w:themeFillTint="33"/>
          </w:tcPr>
          <w:p w14:paraId="56307CC3" w14:textId="48C5C087" w:rsidR="00F84337" w:rsidRPr="002E3CAE" w:rsidRDefault="00F84337" w:rsidP="00F84337">
            <w:pPr>
              <w:spacing w:line="360" w:lineRule="auto"/>
              <w:jc w:val="left"/>
              <w:rPr>
                <w:rFonts w:ascii="Times New Roman" w:eastAsiaTheme="minorEastAsia" w:hAnsi="Times New Roman" w:cs="Times New Roman"/>
                <w:bCs/>
                <w:sz w:val="24"/>
                <w:szCs w:val="24"/>
              </w:rPr>
            </w:pPr>
            <w:proofErr w:type="spellStart"/>
            <w:r w:rsidRPr="002E3CAE">
              <w:rPr>
                <w:rFonts w:ascii="Times New Roman" w:eastAsiaTheme="minorEastAsia" w:hAnsi="Times New Roman" w:cs="Times New Roman"/>
                <w:bCs/>
                <w:sz w:val="24"/>
                <w:szCs w:val="24"/>
              </w:rPr>
              <w:t>CoCe</w:t>
            </w:r>
            <w:proofErr w:type="spellEnd"/>
            <w:r w:rsidRPr="002E3CAE">
              <w:rPr>
                <w:rFonts w:ascii="Times New Roman" w:eastAsiaTheme="minorEastAsia" w:hAnsi="Times New Roman" w:cs="Times New Roman"/>
                <w:bCs/>
                <w:sz w:val="24"/>
                <w:szCs w:val="24"/>
              </w:rPr>
              <w:t>-DHBDC</w:t>
            </w:r>
          </w:p>
        </w:tc>
        <w:tc>
          <w:tcPr>
            <w:tcW w:w="1417" w:type="dxa"/>
            <w:tcBorders>
              <w:top w:val="single" w:sz="4" w:space="0" w:color="auto"/>
            </w:tcBorders>
            <w:shd w:val="clear" w:color="auto" w:fill="FBE4D5" w:themeFill="accent2" w:themeFillTint="33"/>
          </w:tcPr>
          <w:p w14:paraId="1D2F2E44" w14:textId="2AD98251"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40%Pt/C</w:t>
            </w:r>
          </w:p>
        </w:tc>
        <w:tc>
          <w:tcPr>
            <w:tcW w:w="1560" w:type="dxa"/>
            <w:tcBorders>
              <w:top w:val="single" w:sz="4" w:space="0" w:color="auto"/>
            </w:tcBorders>
            <w:shd w:val="clear" w:color="auto" w:fill="FBE4D5" w:themeFill="accent2" w:themeFillTint="33"/>
          </w:tcPr>
          <w:p w14:paraId="360EAFFC" w14:textId="7D10F776"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FAA-3-50</w:t>
            </w:r>
          </w:p>
        </w:tc>
        <w:tc>
          <w:tcPr>
            <w:tcW w:w="1842" w:type="dxa"/>
            <w:tcBorders>
              <w:top w:val="single" w:sz="4" w:space="0" w:color="auto"/>
            </w:tcBorders>
            <w:shd w:val="clear" w:color="auto" w:fill="FBE4D5" w:themeFill="accent2" w:themeFillTint="33"/>
          </w:tcPr>
          <w:p w14:paraId="6C8222BF" w14:textId="6BB90175"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1.14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tcBorders>
              <w:top w:val="single" w:sz="4" w:space="0" w:color="auto"/>
            </w:tcBorders>
            <w:shd w:val="clear" w:color="auto" w:fill="FBE4D5" w:themeFill="accent2" w:themeFillTint="33"/>
          </w:tcPr>
          <w:p w14:paraId="577BEF2C" w14:textId="61417A99"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w:t>
            </w:r>
            <w:r w:rsidRPr="002E3CAE">
              <w:rPr>
                <w:rFonts w:ascii="Times New Roman" w:eastAsiaTheme="minorEastAsia" w:hAnsi="Times New Roman" w:cs="Times New Roman"/>
                <w:bCs/>
                <w:sz w:val="24"/>
                <w:szCs w:val="24"/>
              </w:rPr>
              <w:t>1000</w:t>
            </w:r>
            <w:r w:rsidRPr="002E3CAE">
              <w:rPr>
                <w:rFonts w:ascii="Times New Roman" w:hAnsi="Times New Roman" w:cs="Times New Roman"/>
                <w:bCs/>
                <w:sz w:val="24"/>
                <w:szCs w:val="24"/>
              </w:rPr>
              <w:t xml:space="preserve"> h</w:t>
            </w:r>
          </w:p>
        </w:tc>
        <w:tc>
          <w:tcPr>
            <w:tcW w:w="850" w:type="dxa"/>
            <w:tcBorders>
              <w:top w:val="single" w:sz="4" w:space="0" w:color="auto"/>
            </w:tcBorders>
            <w:shd w:val="clear" w:color="auto" w:fill="FBE4D5" w:themeFill="accent2" w:themeFillTint="33"/>
          </w:tcPr>
          <w:p w14:paraId="48935981" w14:textId="27F86C44"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10</w:t>
            </w:r>
          </w:p>
        </w:tc>
      </w:tr>
      <w:tr w:rsidR="00F84337" w:rsidRPr="002E3CAE" w14:paraId="784919BC" w14:textId="77777777" w:rsidTr="002E3CAE">
        <w:trPr>
          <w:trHeight w:val="358"/>
        </w:trPr>
        <w:tc>
          <w:tcPr>
            <w:tcW w:w="1985" w:type="dxa"/>
            <w:gridSpan w:val="2"/>
            <w:shd w:val="clear" w:color="auto" w:fill="D9E2F3" w:themeFill="accent1" w:themeFillTint="33"/>
          </w:tcPr>
          <w:p w14:paraId="06ACD990" w14:textId="04A6ACFD" w:rsidR="00F84337" w:rsidRPr="002E3CAE" w:rsidRDefault="00F84337" w:rsidP="00F84337">
            <w:pPr>
              <w:spacing w:line="360" w:lineRule="auto"/>
              <w:jc w:val="left"/>
              <w:rPr>
                <w:rFonts w:ascii="Times New Roman" w:hAnsi="Times New Roman" w:cs="Times New Roman"/>
                <w:bCs/>
                <w:sz w:val="24"/>
                <w:szCs w:val="24"/>
              </w:rPr>
            </w:pPr>
            <w:r w:rsidRPr="002E3CAE">
              <w:rPr>
                <w:rFonts w:ascii="Times New Roman" w:hAnsi="Times New Roman" w:cs="Times New Roman"/>
                <w:bCs/>
                <w:sz w:val="24"/>
                <w:szCs w:val="24"/>
              </w:rPr>
              <w:t>Cs</w:t>
            </w:r>
            <w:r w:rsidRPr="002E3CAE">
              <w:rPr>
                <w:rFonts w:ascii="Times New Roman" w:hAnsi="Times New Roman" w:cs="Times New Roman"/>
                <w:bCs/>
                <w:sz w:val="24"/>
                <w:szCs w:val="24"/>
                <w:vertAlign w:val="superscript"/>
              </w:rPr>
              <w:t>+</w:t>
            </w:r>
            <w:r w:rsidRPr="002E3CAE">
              <w:rPr>
                <w:rFonts w:ascii="Times New Roman" w:hAnsi="Times New Roman" w:cs="Times New Roman"/>
                <w:bCs/>
                <w:sz w:val="24"/>
                <w:szCs w:val="24"/>
              </w:rPr>
              <w:t>-</w:t>
            </w:r>
            <w:proofErr w:type="spellStart"/>
            <w:r w:rsidRPr="002E3CAE">
              <w:rPr>
                <w:rFonts w:ascii="Times New Roman" w:hAnsi="Times New Roman" w:cs="Times New Roman"/>
                <w:bCs/>
                <w:sz w:val="24"/>
                <w:szCs w:val="24"/>
              </w:rPr>
              <w:t>CoFeOOH</w:t>
            </w:r>
            <w:proofErr w:type="spellEnd"/>
          </w:p>
        </w:tc>
        <w:tc>
          <w:tcPr>
            <w:tcW w:w="1417" w:type="dxa"/>
            <w:shd w:val="clear" w:color="auto" w:fill="D9E2F3" w:themeFill="accent1" w:themeFillTint="33"/>
          </w:tcPr>
          <w:p w14:paraId="30231F69" w14:textId="0833CFE3" w:rsidR="00F84337" w:rsidRPr="002E3CAE" w:rsidRDefault="00F84337" w:rsidP="00F84337">
            <w:pPr>
              <w:spacing w:line="360" w:lineRule="auto"/>
              <w:jc w:val="center"/>
              <w:rPr>
                <w:rFonts w:ascii="Times New Roman" w:eastAsiaTheme="minorEastAsia" w:hAnsi="Times New Roman" w:cs="Times New Roman"/>
                <w:bCs/>
                <w:sz w:val="24"/>
                <w:szCs w:val="24"/>
              </w:rPr>
            </w:pPr>
            <w:proofErr w:type="spellStart"/>
            <w:r w:rsidRPr="002E3CAE">
              <w:rPr>
                <w:rFonts w:ascii="Times New Roman" w:eastAsiaTheme="minorEastAsia" w:hAnsi="Times New Roman" w:cs="Times New Roman"/>
                <w:bCs/>
                <w:sz w:val="24"/>
                <w:szCs w:val="24"/>
              </w:rPr>
              <w:t>PtRu</w:t>
            </w:r>
            <w:proofErr w:type="spellEnd"/>
            <w:r w:rsidRPr="002E3CAE">
              <w:rPr>
                <w:rFonts w:ascii="Times New Roman" w:eastAsiaTheme="minorEastAsia" w:hAnsi="Times New Roman" w:cs="Times New Roman"/>
                <w:bCs/>
                <w:sz w:val="24"/>
                <w:szCs w:val="24"/>
              </w:rPr>
              <w:t>/C</w:t>
            </w:r>
          </w:p>
        </w:tc>
        <w:tc>
          <w:tcPr>
            <w:tcW w:w="1560" w:type="dxa"/>
            <w:shd w:val="clear" w:color="auto" w:fill="D9E2F3" w:themeFill="accent1" w:themeFillTint="33"/>
          </w:tcPr>
          <w:p w14:paraId="4E78DE87" w14:textId="74A45449"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NA</w:t>
            </w:r>
          </w:p>
        </w:tc>
        <w:tc>
          <w:tcPr>
            <w:tcW w:w="1842" w:type="dxa"/>
            <w:shd w:val="clear" w:color="auto" w:fill="D9E2F3" w:themeFill="accent1" w:themeFillTint="33"/>
          </w:tcPr>
          <w:p w14:paraId="0DFDC3A7" w14:textId="3FD7CC18"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4.7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shd w:val="clear" w:color="auto" w:fill="D9E2F3" w:themeFill="accent1" w:themeFillTint="33"/>
          </w:tcPr>
          <w:p w14:paraId="5B4792A4" w14:textId="1F426BB4"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w:t>
            </w:r>
            <w:r w:rsidRPr="002E3CAE">
              <w:rPr>
                <w:rFonts w:ascii="Times New Roman" w:eastAsiaTheme="minorEastAsia" w:hAnsi="Times New Roman" w:cs="Times New Roman"/>
                <w:bCs/>
                <w:sz w:val="24"/>
                <w:szCs w:val="24"/>
              </w:rPr>
              <w:t>450</w:t>
            </w:r>
            <w:r w:rsidRPr="002E3CAE">
              <w:rPr>
                <w:rFonts w:ascii="Times New Roman" w:hAnsi="Times New Roman" w:cs="Times New Roman"/>
                <w:bCs/>
                <w:sz w:val="24"/>
                <w:szCs w:val="24"/>
              </w:rPr>
              <w:t xml:space="preserve"> h</w:t>
            </w:r>
          </w:p>
        </w:tc>
        <w:tc>
          <w:tcPr>
            <w:tcW w:w="850" w:type="dxa"/>
            <w:shd w:val="clear" w:color="auto" w:fill="D9E2F3" w:themeFill="accent1" w:themeFillTint="33"/>
          </w:tcPr>
          <w:p w14:paraId="63D18786" w14:textId="478AB744"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45</w:t>
            </w:r>
          </w:p>
        </w:tc>
      </w:tr>
      <w:tr w:rsidR="00F84337" w:rsidRPr="002E3CAE" w14:paraId="06EC9561" w14:textId="77777777" w:rsidTr="002E3CAE">
        <w:trPr>
          <w:trHeight w:val="358"/>
        </w:trPr>
        <w:tc>
          <w:tcPr>
            <w:tcW w:w="1985" w:type="dxa"/>
            <w:gridSpan w:val="2"/>
            <w:shd w:val="clear" w:color="auto" w:fill="FBE4D5" w:themeFill="accent2" w:themeFillTint="33"/>
          </w:tcPr>
          <w:p w14:paraId="3DADD0FC" w14:textId="11C64E60" w:rsidR="00F84337" w:rsidRPr="002E3CAE" w:rsidRDefault="00F84337" w:rsidP="00F84337">
            <w:pPr>
              <w:spacing w:line="360" w:lineRule="auto"/>
              <w:jc w:val="left"/>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MOF@POM</w:t>
            </w:r>
          </w:p>
        </w:tc>
        <w:tc>
          <w:tcPr>
            <w:tcW w:w="1417" w:type="dxa"/>
            <w:shd w:val="clear" w:color="auto" w:fill="FBE4D5" w:themeFill="accent2" w:themeFillTint="33"/>
          </w:tcPr>
          <w:p w14:paraId="50373973" w14:textId="0A7B27F8"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20%Pt/C</w:t>
            </w:r>
          </w:p>
        </w:tc>
        <w:tc>
          <w:tcPr>
            <w:tcW w:w="1560" w:type="dxa"/>
            <w:shd w:val="clear" w:color="auto" w:fill="FBE4D5" w:themeFill="accent2" w:themeFillTint="33"/>
          </w:tcPr>
          <w:p w14:paraId="71A3CBD0" w14:textId="4F5679A4" w:rsidR="00F84337" w:rsidRPr="002E3CAE" w:rsidRDefault="00F84337" w:rsidP="00F84337">
            <w:pPr>
              <w:spacing w:line="360" w:lineRule="auto"/>
              <w:jc w:val="center"/>
              <w:rPr>
                <w:rFonts w:ascii="Times New Roman" w:eastAsiaTheme="minorEastAsia" w:hAnsi="Times New Roman" w:cs="Times New Roman"/>
                <w:bCs/>
                <w:sz w:val="24"/>
                <w:szCs w:val="24"/>
              </w:rPr>
            </w:pPr>
            <w:proofErr w:type="spellStart"/>
            <w:r w:rsidRPr="002E3CAE">
              <w:rPr>
                <w:rFonts w:ascii="Times New Roman" w:eastAsiaTheme="minorEastAsia" w:hAnsi="Times New Roman" w:cs="Times New Roman"/>
                <w:bCs/>
                <w:sz w:val="24"/>
                <w:szCs w:val="24"/>
              </w:rPr>
              <w:t>Sustainion</w:t>
            </w:r>
            <w:proofErr w:type="spellEnd"/>
            <w:r w:rsidRPr="002E3CAE">
              <w:rPr>
                <w:rFonts w:ascii="Times New Roman" w:eastAsiaTheme="minorEastAsia" w:hAnsi="Times New Roman" w:cs="Times New Roman"/>
                <w:bCs/>
                <w:sz w:val="24"/>
                <w:szCs w:val="24"/>
              </w:rPr>
              <w:t xml:space="preserve"> X37-50 Grade T</w:t>
            </w:r>
          </w:p>
        </w:tc>
        <w:tc>
          <w:tcPr>
            <w:tcW w:w="1842" w:type="dxa"/>
            <w:shd w:val="clear" w:color="auto" w:fill="FBE4D5" w:themeFill="accent2" w:themeFillTint="33"/>
          </w:tcPr>
          <w:p w14:paraId="33CEDF01" w14:textId="6202A00F"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3.2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shd w:val="clear" w:color="auto" w:fill="FBE4D5" w:themeFill="accent2" w:themeFillTint="33"/>
          </w:tcPr>
          <w:p w14:paraId="224DE755" w14:textId="47374EE2"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w:t>
            </w:r>
            <w:r w:rsidRPr="002E3CAE">
              <w:rPr>
                <w:rFonts w:ascii="Times New Roman" w:eastAsiaTheme="minorEastAsia" w:hAnsi="Times New Roman" w:cs="Times New Roman"/>
                <w:bCs/>
                <w:sz w:val="24"/>
                <w:szCs w:val="24"/>
              </w:rPr>
              <w:t>2000</w:t>
            </w:r>
            <w:r w:rsidRPr="002E3CAE">
              <w:rPr>
                <w:rFonts w:ascii="Times New Roman" w:hAnsi="Times New Roman" w:cs="Times New Roman"/>
                <w:bCs/>
                <w:sz w:val="24"/>
                <w:szCs w:val="24"/>
              </w:rPr>
              <w:t xml:space="preserve"> h</w:t>
            </w:r>
          </w:p>
        </w:tc>
        <w:tc>
          <w:tcPr>
            <w:tcW w:w="850" w:type="dxa"/>
            <w:shd w:val="clear" w:color="auto" w:fill="FBE4D5" w:themeFill="accent2" w:themeFillTint="33"/>
          </w:tcPr>
          <w:p w14:paraId="21B063AD" w14:textId="7A128D69"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46</w:t>
            </w:r>
          </w:p>
        </w:tc>
      </w:tr>
      <w:tr w:rsidR="00F84337" w:rsidRPr="002E3CAE" w14:paraId="29E84D02" w14:textId="77777777" w:rsidTr="002E3CAE">
        <w:trPr>
          <w:trHeight w:val="358"/>
        </w:trPr>
        <w:tc>
          <w:tcPr>
            <w:tcW w:w="1985" w:type="dxa"/>
            <w:gridSpan w:val="2"/>
            <w:shd w:val="clear" w:color="auto" w:fill="D9E2F3" w:themeFill="accent1" w:themeFillTint="33"/>
          </w:tcPr>
          <w:p w14:paraId="2160F64C" w14:textId="6BC6F417" w:rsidR="00F84337" w:rsidRPr="002E3CAE" w:rsidRDefault="00F84337" w:rsidP="00F84337">
            <w:pPr>
              <w:spacing w:line="360" w:lineRule="auto"/>
              <w:jc w:val="left"/>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Ni</w:t>
            </w:r>
            <w:r w:rsidRPr="002E3CAE">
              <w:rPr>
                <w:rFonts w:ascii="Times New Roman" w:eastAsiaTheme="minorEastAsia" w:hAnsi="Times New Roman" w:cs="Times New Roman"/>
                <w:bCs/>
                <w:sz w:val="24"/>
                <w:szCs w:val="24"/>
                <w:vertAlign w:val="subscript"/>
              </w:rPr>
              <w:t>0.67</w:t>
            </w:r>
            <w:r w:rsidRPr="002E3CAE">
              <w:rPr>
                <w:rFonts w:ascii="Times New Roman" w:eastAsiaTheme="minorEastAsia" w:hAnsi="Times New Roman" w:cs="Times New Roman"/>
                <w:bCs/>
                <w:sz w:val="24"/>
                <w:szCs w:val="24"/>
              </w:rPr>
              <w:t>Fe</w:t>
            </w:r>
            <w:r w:rsidRPr="002E3CAE">
              <w:rPr>
                <w:rFonts w:ascii="Times New Roman" w:eastAsiaTheme="minorEastAsia" w:hAnsi="Times New Roman" w:cs="Times New Roman"/>
                <w:bCs/>
                <w:sz w:val="24"/>
                <w:szCs w:val="24"/>
                <w:vertAlign w:val="subscript"/>
              </w:rPr>
              <w:t>0.33</w:t>
            </w:r>
            <w:r w:rsidRPr="002E3CAE">
              <w:rPr>
                <w:rFonts w:ascii="Times New Roman" w:eastAsiaTheme="minorEastAsia" w:hAnsi="Times New Roman" w:cs="Times New Roman"/>
                <w:bCs/>
                <w:sz w:val="24"/>
                <w:szCs w:val="24"/>
              </w:rPr>
              <w:t>S</w:t>
            </w:r>
            <w:r w:rsidRPr="002E3CAE">
              <w:rPr>
                <w:rFonts w:ascii="Times New Roman" w:eastAsiaTheme="minorEastAsia" w:hAnsi="Times New Roman" w:cs="Times New Roman"/>
                <w:bCs/>
                <w:sz w:val="24"/>
                <w:szCs w:val="24"/>
                <w:vertAlign w:val="subscript"/>
              </w:rPr>
              <w:t>2</w:t>
            </w:r>
          </w:p>
        </w:tc>
        <w:tc>
          <w:tcPr>
            <w:tcW w:w="1417" w:type="dxa"/>
            <w:shd w:val="clear" w:color="auto" w:fill="D9E2F3" w:themeFill="accent1" w:themeFillTint="33"/>
          </w:tcPr>
          <w:p w14:paraId="1FD59169" w14:textId="0EECD048"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60%Pt/C</w:t>
            </w:r>
          </w:p>
        </w:tc>
        <w:tc>
          <w:tcPr>
            <w:tcW w:w="1560" w:type="dxa"/>
            <w:shd w:val="clear" w:color="auto" w:fill="D9E2F3" w:themeFill="accent1" w:themeFillTint="33"/>
          </w:tcPr>
          <w:p w14:paraId="5F382DC7" w14:textId="7FF68B3B"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AF1-HNN8-50</w:t>
            </w:r>
          </w:p>
        </w:tc>
        <w:tc>
          <w:tcPr>
            <w:tcW w:w="1842" w:type="dxa"/>
            <w:shd w:val="clear" w:color="auto" w:fill="D9E2F3" w:themeFill="accent1" w:themeFillTint="33"/>
          </w:tcPr>
          <w:p w14:paraId="094113D2" w14:textId="405FFFB1"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1.6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shd w:val="clear" w:color="auto" w:fill="D9E2F3" w:themeFill="accent1" w:themeFillTint="33"/>
          </w:tcPr>
          <w:p w14:paraId="20A221AE" w14:textId="5A78522E"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w:t>
            </w:r>
            <w:r w:rsidRPr="002E3CAE">
              <w:rPr>
                <w:rFonts w:ascii="Times New Roman" w:eastAsiaTheme="minorEastAsia" w:hAnsi="Times New Roman" w:cs="Times New Roman"/>
                <w:bCs/>
                <w:sz w:val="24"/>
                <w:szCs w:val="24"/>
              </w:rPr>
              <w:t>550</w:t>
            </w:r>
            <w:r w:rsidRPr="002E3CAE">
              <w:rPr>
                <w:rFonts w:ascii="Times New Roman" w:hAnsi="Times New Roman" w:cs="Times New Roman"/>
                <w:bCs/>
                <w:sz w:val="24"/>
                <w:szCs w:val="24"/>
              </w:rPr>
              <w:t xml:space="preserve"> h</w:t>
            </w:r>
          </w:p>
        </w:tc>
        <w:tc>
          <w:tcPr>
            <w:tcW w:w="850" w:type="dxa"/>
            <w:shd w:val="clear" w:color="auto" w:fill="D9E2F3" w:themeFill="accent1" w:themeFillTint="33"/>
          </w:tcPr>
          <w:p w14:paraId="06F2C125" w14:textId="73088C83"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47</w:t>
            </w:r>
          </w:p>
        </w:tc>
      </w:tr>
      <w:tr w:rsidR="00F84337" w:rsidRPr="002E3CAE" w14:paraId="6E47EAA3" w14:textId="77777777" w:rsidTr="002E3CAE">
        <w:trPr>
          <w:trHeight w:val="358"/>
        </w:trPr>
        <w:tc>
          <w:tcPr>
            <w:tcW w:w="1985" w:type="dxa"/>
            <w:gridSpan w:val="2"/>
            <w:shd w:val="clear" w:color="auto" w:fill="FBE4D5" w:themeFill="accent2" w:themeFillTint="33"/>
          </w:tcPr>
          <w:p w14:paraId="269043B0" w14:textId="2C743535" w:rsidR="00F84337" w:rsidRPr="002E3CAE" w:rsidRDefault="00F84337" w:rsidP="00F84337">
            <w:pPr>
              <w:spacing w:line="360" w:lineRule="auto"/>
              <w:jc w:val="left"/>
              <w:rPr>
                <w:rFonts w:ascii="Times New Roman" w:eastAsiaTheme="minorEastAsia" w:hAnsi="Times New Roman" w:cs="Times New Roman"/>
                <w:bCs/>
                <w:sz w:val="24"/>
                <w:szCs w:val="24"/>
              </w:rPr>
            </w:pPr>
            <w:proofErr w:type="spellStart"/>
            <w:r w:rsidRPr="002E3CAE">
              <w:rPr>
                <w:rFonts w:ascii="Times New Roman" w:eastAsiaTheme="minorEastAsia" w:hAnsi="Times New Roman" w:cs="Times New Roman"/>
                <w:bCs/>
                <w:sz w:val="24"/>
                <w:szCs w:val="24"/>
              </w:rPr>
              <w:t>NiFe</w:t>
            </w:r>
            <w:proofErr w:type="spellEnd"/>
            <w:r w:rsidRPr="002E3CAE">
              <w:rPr>
                <w:rFonts w:ascii="Times New Roman" w:eastAsiaTheme="minorEastAsia" w:hAnsi="Times New Roman" w:cs="Times New Roman"/>
                <w:bCs/>
                <w:sz w:val="24"/>
                <w:szCs w:val="24"/>
              </w:rPr>
              <w:t xml:space="preserve"> LDH</w:t>
            </w:r>
          </w:p>
        </w:tc>
        <w:tc>
          <w:tcPr>
            <w:tcW w:w="1417" w:type="dxa"/>
            <w:shd w:val="clear" w:color="auto" w:fill="FBE4D5" w:themeFill="accent2" w:themeFillTint="33"/>
          </w:tcPr>
          <w:p w14:paraId="07817608" w14:textId="75009139"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50%Pt/C</w:t>
            </w:r>
          </w:p>
        </w:tc>
        <w:tc>
          <w:tcPr>
            <w:tcW w:w="1560" w:type="dxa"/>
            <w:shd w:val="clear" w:color="auto" w:fill="FBE4D5" w:themeFill="accent2" w:themeFillTint="33"/>
          </w:tcPr>
          <w:p w14:paraId="0C99C223" w14:textId="33C247B9"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AP2-HNN8-X-50</w:t>
            </w:r>
          </w:p>
        </w:tc>
        <w:tc>
          <w:tcPr>
            <w:tcW w:w="1842" w:type="dxa"/>
            <w:shd w:val="clear" w:color="auto" w:fill="FBE4D5" w:themeFill="accent2" w:themeFillTint="33"/>
          </w:tcPr>
          <w:p w14:paraId="01B97928" w14:textId="3DE1083C"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2.1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shd w:val="clear" w:color="auto" w:fill="FBE4D5" w:themeFill="accent2" w:themeFillTint="33"/>
          </w:tcPr>
          <w:p w14:paraId="4369AF19" w14:textId="073E92F0"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w:t>
            </w:r>
            <w:r w:rsidRPr="002E3CAE">
              <w:rPr>
                <w:rFonts w:ascii="Times New Roman" w:eastAsiaTheme="minorEastAsia" w:hAnsi="Times New Roman" w:cs="Times New Roman"/>
                <w:bCs/>
                <w:sz w:val="24"/>
                <w:szCs w:val="24"/>
              </w:rPr>
              <w:t>110</w:t>
            </w:r>
            <w:r w:rsidRPr="002E3CAE">
              <w:rPr>
                <w:rFonts w:ascii="Times New Roman" w:hAnsi="Times New Roman" w:cs="Times New Roman"/>
                <w:bCs/>
                <w:sz w:val="24"/>
                <w:szCs w:val="24"/>
              </w:rPr>
              <w:t xml:space="preserve"> h</w:t>
            </w:r>
          </w:p>
        </w:tc>
        <w:tc>
          <w:tcPr>
            <w:tcW w:w="850" w:type="dxa"/>
            <w:shd w:val="clear" w:color="auto" w:fill="FBE4D5" w:themeFill="accent2" w:themeFillTint="33"/>
          </w:tcPr>
          <w:p w14:paraId="486F3B6F" w14:textId="60B620AB"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48</w:t>
            </w:r>
          </w:p>
        </w:tc>
      </w:tr>
      <w:tr w:rsidR="00F84337" w:rsidRPr="002E3CAE" w14:paraId="0CD98D85" w14:textId="77777777" w:rsidTr="002E3CAE">
        <w:trPr>
          <w:trHeight w:val="358"/>
        </w:trPr>
        <w:tc>
          <w:tcPr>
            <w:tcW w:w="1985" w:type="dxa"/>
            <w:gridSpan w:val="2"/>
            <w:shd w:val="clear" w:color="auto" w:fill="D9E2F3" w:themeFill="accent1" w:themeFillTint="33"/>
          </w:tcPr>
          <w:p w14:paraId="4622217A" w14:textId="0229D088" w:rsidR="00F84337" w:rsidRPr="002E3CAE" w:rsidRDefault="00F84337" w:rsidP="00F84337">
            <w:pPr>
              <w:spacing w:line="360" w:lineRule="auto"/>
              <w:jc w:val="left"/>
              <w:rPr>
                <w:rFonts w:ascii="Times New Roman" w:eastAsiaTheme="minorEastAsia" w:hAnsi="Times New Roman" w:cs="Times New Roman"/>
                <w:bCs/>
                <w:sz w:val="24"/>
                <w:szCs w:val="24"/>
              </w:rPr>
            </w:pPr>
            <w:r w:rsidRPr="002E3CAE">
              <w:rPr>
                <w:rFonts w:ascii="Times New Roman" w:hAnsi="Times New Roman" w:cs="Times New Roman"/>
                <w:bCs/>
                <w:sz w:val="24"/>
                <w:szCs w:val="24"/>
              </w:rPr>
              <w:t>Ru SS/FeNiPi</w:t>
            </w:r>
          </w:p>
        </w:tc>
        <w:tc>
          <w:tcPr>
            <w:tcW w:w="1417" w:type="dxa"/>
            <w:shd w:val="clear" w:color="auto" w:fill="D9E2F3" w:themeFill="accent1" w:themeFillTint="33"/>
          </w:tcPr>
          <w:p w14:paraId="266B2DD9" w14:textId="5C9FE3F0"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Ru SS/FeNiPi</w:t>
            </w:r>
          </w:p>
        </w:tc>
        <w:tc>
          <w:tcPr>
            <w:tcW w:w="1560" w:type="dxa"/>
            <w:shd w:val="clear" w:color="auto" w:fill="D9E2F3" w:themeFill="accent1" w:themeFillTint="33"/>
          </w:tcPr>
          <w:p w14:paraId="78CAA037" w14:textId="5FADD446"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X37-50 grade T</w:t>
            </w:r>
          </w:p>
        </w:tc>
        <w:tc>
          <w:tcPr>
            <w:tcW w:w="1842" w:type="dxa"/>
            <w:shd w:val="clear" w:color="auto" w:fill="D9E2F3" w:themeFill="accent1" w:themeFillTint="33"/>
          </w:tcPr>
          <w:p w14:paraId="10715BA3" w14:textId="7D05C4F4"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2.0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 (@1.78 V)</w:t>
            </w:r>
          </w:p>
        </w:tc>
        <w:tc>
          <w:tcPr>
            <w:tcW w:w="2268" w:type="dxa"/>
            <w:shd w:val="clear" w:color="auto" w:fill="D9E2F3" w:themeFill="accent1" w:themeFillTint="33"/>
          </w:tcPr>
          <w:p w14:paraId="67D54737" w14:textId="446D75A4"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w:t>
            </w:r>
            <w:r w:rsidRPr="002E3CAE">
              <w:rPr>
                <w:rFonts w:ascii="Times New Roman" w:eastAsiaTheme="minorEastAsia" w:hAnsi="Times New Roman" w:cs="Times New Roman"/>
                <w:bCs/>
                <w:sz w:val="24"/>
                <w:szCs w:val="24"/>
              </w:rPr>
              <w:t>100</w:t>
            </w:r>
            <w:r w:rsidRPr="002E3CAE">
              <w:rPr>
                <w:rFonts w:ascii="Times New Roman" w:hAnsi="Times New Roman" w:cs="Times New Roman"/>
                <w:bCs/>
                <w:sz w:val="24"/>
                <w:szCs w:val="24"/>
              </w:rPr>
              <w:t xml:space="preserve"> h</w:t>
            </w:r>
          </w:p>
        </w:tc>
        <w:tc>
          <w:tcPr>
            <w:tcW w:w="850" w:type="dxa"/>
            <w:shd w:val="clear" w:color="auto" w:fill="D9E2F3" w:themeFill="accent1" w:themeFillTint="33"/>
          </w:tcPr>
          <w:p w14:paraId="7C1A025C" w14:textId="7752AF66"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49</w:t>
            </w:r>
          </w:p>
        </w:tc>
      </w:tr>
      <w:tr w:rsidR="00F84337" w:rsidRPr="002E3CAE" w14:paraId="37D33593" w14:textId="77777777" w:rsidTr="002E3CAE">
        <w:trPr>
          <w:trHeight w:val="358"/>
        </w:trPr>
        <w:tc>
          <w:tcPr>
            <w:tcW w:w="1985" w:type="dxa"/>
            <w:gridSpan w:val="2"/>
            <w:shd w:val="clear" w:color="auto" w:fill="FBE4D5" w:themeFill="accent2" w:themeFillTint="33"/>
          </w:tcPr>
          <w:p w14:paraId="38CA1F42" w14:textId="7C0614D6" w:rsidR="00F84337" w:rsidRPr="002E3CAE" w:rsidRDefault="00F84337" w:rsidP="00F84337">
            <w:pPr>
              <w:spacing w:line="360" w:lineRule="auto"/>
              <w:jc w:val="left"/>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Ni</w:t>
            </w:r>
            <w:r w:rsidRPr="002E3CAE">
              <w:rPr>
                <w:rFonts w:ascii="Times New Roman" w:eastAsiaTheme="minorEastAsia" w:hAnsi="Times New Roman" w:cs="Times New Roman"/>
                <w:bCs/>
                <w:sz w:val="24"/>
                <w:szCs w:val="24"/>
                <w:vertAlign w:val="subscript"/>
              </w:rPr>
              <w:t>2</w:t>
            </w:r>
            <w:r w:rsidRPr="002E3CAE">
              <w:rPr>
                <w:rFonts w:ascii="Times New Roman" w:eastAsiaTheme="minorEastAsia" w:hAnsi="Times New Roman" w:cs="Times New Roman"/>
                <w:bCs/>
                <w:sz w:val="24"/>
                <w:szCs w:val="24"/>
              </w:rPr>
              <w:t>Fe</w:t>
            </w:r>
            <w:r w:rsidRPr="002E3CAE">
              <w:rPr>
                <w:rFonts w:ascii="Times New Roman" w:eastAsiaTheme="minorEastAsia" w:hAnsi="Times New Roman" w:cs="Times New Roman"/>
                <w:bCs/>
                <w:sz w:val="24"/>
                <w:szCs w:val="24"/>
                <w:vertAlign w:val="subscript"/>
              </w:rPr>
              <w:t>1</w:t>
            </w:r>
          </w:p>
        </w:tc>
        <w:tc>
          <w:tcPr>
            <w:tcW w:w="1417" w:type="dxa"/>
            <w:shd w:val="clear" w:color="auto" w:fill="FBE4D5" w:themeFill="accent2" w:themeFillTint="33"/>
          </w:tcPr>
          <w:p w14:paraId="3D1DFBF2" w14:textId="794200E7"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50%Pt-25%Ru/C</w:t>
            </w:r>
          </w:p>
        </w:tc>
        <w:tc>
          <w:tcPr>
            <w:tcW w:w="1560" w:type="dxa"/>
            <w:shd w:val="clear" w:color="auto" w:fill="FBE4D5" w:themeFill="accent2" w:themeFillTint="33"/>
          </w:tcPr>
          <w:p w14:paraId="42574C01" w14:textId="0E266BBD"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 xml:space="preserve">HTMA-DAPP </w:t>
            </w:r>
          </w:p>
        </w:tc>
        <w:tc>
          <w:tcPr>
            <w:tcW w:w="1842" w:type="dxa"/>
            <w:shd w:val="clear" w:color="auto" w:fill="FBE4D5" w:themeFill="accent2" w:themeFillTint="33"/>
          </w:tcPr>
          <w:p w14:paraId="2A0B9B14" w14:textId="4E250FB7"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5.3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85℃</w:t>
            </w:r>
          </w:p>
        </w:tc>
        <w:tc>
          <w:tcPr>
            <w:tcW w:w="2268" w:type="dxa"/>
            <w:shd w:val="clear" w:color="auto" w:fill="FBE4D5" w:themeFill="accent2" w:themeFillTint="33"/>
          </w:tcPr>
          <w:p w14:paraId="1A492A81" w14:textId="3F679617"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 xml:space="preserve">0.2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w:t>
            </w:r>
            <w:r w:rsidRPr="002E3CAE">
              <w:rPr>
                <w:rFonts w:ascii="Times New Roman" w:eastAsiaTheme="minorEastAsia" w:hAnsi="Times New Roman" w:cs="Times New Roman"/>
                <w:bCs/>
                <w:sz w:val="24"/>
                <w:szCs w:val="24"/>
              </w:rPr>
              <w:t>160</w:t>
            </w:r>
            <w:r w:rsidRPr="002E3CAE">
              <w:rPr>
                <w:rFonts w:ascii="Times New Roman" w:hAnsi="Times New Roman" w:cs="Times New Roman"/>
                <w:bCs/>
                <w:sz w:val="24"/>
                <w:szCs w:val="24"/>
              </w:rPr>
              <w:t xml:space="preserve"> h</w:t>
            </w:r>
          </w:p>
        </w:tc>
        <w:tc>
          <w:tcPr>
            <w:tcW w:w="850" w:type="dxa"/>
            <w:shd w:val="clear" w:color="auto" w:fill="FBE4D5" w:themeFill="accent2" w:themeFillTint="33"/>
          </w:tcPr>
          <w:p w14:paraId="03F06159" w14:textId="2161E1B8"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50</w:t>
            </w:r>
          </w:p>
        </w:tc>
      </w:tr>
      <w:tr w:rsidR="00F84337" w:rsidRPr="002E3CAE" w14:paraId="71211A62" w14:textId="77777777" w:rsidTr="002E3CAE">
        <w:trPr>
          <w:trHeight w:val="358"/>
        </w:trPr>
        <w:tc>
          <w:tcPr>
            <w:tcW w:w="1985" w:type="dxa"/>
            <w:gridSpan w:val="2"/>
            <w:shd w:val="clear" w:color="auto" w:fill="D9E2F3" w:themeFill="accent1" w:themeFillTint="33"/>
          </w:tcPr>
          <w:p w14:paraId="2EBA43A4" w14:textId="71A5D844" w:rsidR="00F84337" w:rsidRPr="002E3CAE" w:rsidRDefault="00F84337" w:rsidP="00F84337">
            <w:pPr>
              <w:spacing w:line="360" w:lineRule="auto"/>
              <w:jc w:val="left"/>
              <w:rPr>
                <w:rFonts w:ascii="Times New Roman" w:eastAsiaTheme="minorEastAsia" w:hAnsi="Times New Roman" w:cs="Times New Roman"/>
                <w:bCs/>
                <w:sz w:val="24"/>
                <w:szCs w:val="24"/>
              </w:rPr>
            </w:pPr>
            <w:r w:rsidRPr="002E3CAE">
              <w:rPr>
                <w:rFonts w:ascii="Times New Roman" w:hAnsi="Times New Roman" w:cs="Times New Roman"/>
                <w:bCs/>
                <w:sz w:val="24"/>
                <w:szCs w:val="24"/>
              </w:rPr>
              <w:t>CAPist-L1</w:t>
            </w:r>
          </w:p>
        </w:tc>
        <w:tc>
          <w:tcPr>
            <w:tcW w:w="1417" w:type="dxa"/>
            <w:shd w:val="clear" w:color="auto" w:fill="D9E2F3" w:themeFill="accent1" w:themeFillTint="33"/>
          </w:tcPr>
          <w:p w14:paraId="3AC1C29F" w14:textId="02668B76"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hAnsi="Times New Roman" w:cs="Times New Roman"/>
                <w:bCs/>
                <w:sz w:val="24"/>
                <w:szCs w:val="24"/>
              </w:rPr>
              <w:t>Ni</w:t>
            </w:r>
            <w:r w:rsidRPr="002E3CAE">
              <w:rPr>
                <w:rFonts w:ascii="Times New Roman" w:hAnsi="Times New Roman" w:cs="Times New Roman"/>
                <w:bCs/>
                <w:sz w:val="24"/>
                <w:szCs w:val="24"/>
                <w:vertAlign w:val="subscript"/>
              </w:rPr>
              <w:t>4</w:t>
            </w:r>
            <w:r w:rsidRPr="002E3CAE">
              <w:rPr>
                <w:rFonts w:ascii="Times New Roman" w:hAnsi="Times New Roman" w:cs="Times New Roman"/>
                <w:bCs/>
                <w:sz w:val="24"/>
                <w:szCs w:val="24"/>
              </w:rPr>
              <w:t>Mo/MoO</w:t>
            </w:r>
            <w:r w:rsidRPr="002E3CAE">
              <w:rPr>
                <w:rFonts w:ascii="Times New Roman" w:hAnsi="Times New Roman" w:cs="Times New Roman"/>
                <w:bCs/>
                <w:sz w:val="24"/>
                <w:szCs w:val="24"/>
                <w:vertAlign w:val="subscript"/>
              </w:rPr>
              <w:t>2</w:t>
            </w:r>
            <w:r w:rsidRPr="002E3CAE">
              <w:rPr>
                <w:rFonts w:ascii="Times New Roman" w:hAnsi="Times New Roman" w:cs="Times New Roman"/>
                <w:bCs/>
                <w:sz w:val="24"/>
                <w:szCs w:val="24"/>
              </w:rPr>
              <w:t xml:space="preserve"> </w:t>
            </w:r>
          </w:p>
        </w:tc>
        <w:tc>
          <w:tcPr>
            <w:tcW w:w="1560" w:type="dxa"/>
            <w:shd w:val="clear" w:color="auto" w:fill="D9E2F3" w:themeFill="accent1" w:themeFillTint="33"/>
          </w:tcPr>
          <w:p w14:paraId="365411A6" w14:textId="3300F0EE"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PAP-TP-85</w:t>
            </w:r>
          </w:p>
        </w:tc>
        <w:tc>
          <w:tcPr>
            <w:tcW w:w="1842" w:type="dxa"/>
            <w:shd w:val="clear" w:color="auto" w:fill="D9E2F3" w:themeFill="accent1" w:themeFillTint="33"/>
          </w:tcPr>
          <w:p w14:paraId="5235D682" w14:textId="7ED8B040"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4.0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shd w:val="clear" w:color="auto" w:fill="D9E2F3" w:themeFill="accent1" w:themeFillTint="33"/>
          </w:tcPr>
          <w:p w14:paraId="767324D2" w14:textId="79C1933A"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1750 h</w:t>
            </w:r>
          </w:p>
        </w:tc>
        <w:tc>
          <w:tcPr>
            <w:tcW w:w="850" w:type="dxa"/>
            <w:shd w:val="clear" w:color="auto" w:fill="D9E2F3" w:themeFill="accent1" w:themeFillTint="33"/>
          </w:tcPr>
          <w:p w14:paraId="3A588633" w14:textId="24BDF812"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51</w:t>
            </w:r>
          </w:p>
        </w:tc>
      </w:tr>
      <w:tr w:rsidR="00F84337" w:rsidRPr="002E3CAE" w14:paraId="4B00AAA0" w14:textId="77777777" w:rsidTr="002E3CAE">
        <w:trPr>
          <w:trHeight w:val="358"/>
        </w:trPr>
        <w:tc>
          <w:tcPr>
            <w:tcW w:w="1985" w:type="dxa"/>
            <w:gridSpan w:val="2"/>
            <w:shd w:val="clear" w:color="auto" w:fill="FBE4D5" w:themeFill="accent2" w:themeFillTint="33"/>
          </w:tcPr>
          <w:p w14:paraId="78B9EFF1" w14:textId="00097BEB" w:rsidR="00F84337" w:rsidRPr="002E3CAE" w:rsidRDefault="00F84337" w:rsidP="00F84337">
            <w:pPr>
              <w:spacing w:line="360" w:lineRule="auto"/>
              <w:jc w:val="left"/>
              <w:rPr>
                <w:rFonts w:ascii="Times New Roman" w:hAnsi="Times New Roman" w:cs="Times New Roman"/>
                <w:bCs/>
                <w:sz w:val="24"/>
                <w:szCs w:val="24"/>
              </w:rPr>
            </w:pPr>
            <w:r w:rsidRPr="002E3CAE">
              <w:rPr>
                <w:rFonts w:ascii="Times New Roman" w:hAnsi="Times New Roman" w:cs="Times New Roman"/>
                <w:bCs/>
                <w:sz w:val="24"/>
                <w:szCs w:val="24"/>
              </w:rPr>
              <w:t>NP-(</w:t>
            </w:r>
            <w:proofErr w:type="spellStart"/>
            <w:r w:rsidRPr="002E3CAE">
              <w:rPr>
                <w:rFonts w:ascii="Times New Roman" w:hAnsi="Times New Roman" w:cs="Times New Roman"/>
                <w:bCs/>
                <w:sz w:val="24"/>
                <w:szCs w:val="24"/>
              </w:rPr>
              <w:t>FeCoNi</w:t>
            </w:r>
            <w:proofErr w:type="spellEnd"/>
            <w:r w:rsidRPr="002E3CAE">
              <w:rPr>
                <w:rFonts w:ascii="Times New Roman" w:hAnsi="Times New Roman" w:cs="Times New Roman"/>
                <w:bCs/>
                <w:sz w:val="24"/>
                <w:szCs w:val="24"/>
              </w:rPr>
              <w:t>)</w:t>
            </w:r>
            <w:r w:rsidRPr="002E3CAE">
              <w:rPr>
                <w:rFonts w:ascii="Times New Roman" w:hAnsi="Times New Roman" w:cs="Times New Roman"/>
                <w:bCs/>
                <w:sz w:val="24"/>
                <w:szCs w:val="24"/>
                <w:vertAlign w:val="subscript"/>
              </w:rPr>
              <w:t>2</w:t>
            </w:r>
            <w:r w:rsidRPr="002E3CAE">
              <w:rPr>
                <w:rFonts w:ascii="Times New Roman" w:hAnsi="Times New Roman" w:cs="Times New Roman"/>
                <w:bCs/>
                <w:sz w:val="24"/>
                <w:szCs w:val="24"/>
              </w:rPr>
              <w:t>Nb</w:t>
            </w:r>
          </w:p>
        </w:tc>
        <w:tc>
          <w:tcPr>
            <w:tcW w:w="1417" w:type="dxa"/>
            <w:shd w:val="clear" w:color="auto" w:fill="FBE4D5" w:themeFill="accent2" w:themeFillTint="33"/>
          </w:tcPr>
          <w:p w14:paraId="1036F51A" w14:textId="52FCD923"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NP-(</w:t>
            </w:r>
            <w:proofErr w:type="spellStart"/>
            <w:r w:rsidRPr="002E3CAE">
              <w:rPr>
                <w:rFonts w:ascii="Times New Roman" w:hAnsi="Times New Roman" w:cs="Times New Roman"/>
                <w:bCs/>
                <w:sz w:val="24"/>
                <w:szCs w:val="24"/>
              </w:rPr>
              <w:t>FeCoNi</w:t>
            </w:r>
            <w:proofErr w:type="spellEnd"/>
            <w:r w:rsidRPr="002E3CAE">
              <w:rPr>
                <w:rFonts w:ascii="Times New Roman" w:hAnsi="Times New Roman" w:cs="Times New Roman"/>
                <w:bCs/>
                <w:sz w:val="24"/>
                <w:szCs w:val="24"/>
              </w:rPr>
              <w:t>)</w:t>
            </w:r>
            <w:r w:rsidRPr="002E3CAE">
              <w:rPr>
                <w:rFonts w:ascii="Times New Roman" w:hAnsi="Times New Roman" w:cs="Times New Roman"/>
                <w:bCs/>
                <w:sz w:val="24"/>
                <w:szCs w:val="24"/>
                <w:vertAlign w:val="subscript"/>
              </w:rPr>
              <w:t>2</w:t>
            </w:r>
            <w:r w:rsidRPr="002E3CAE">
              <w:rPr>
                <w:rFonts w:ascii="Times New Roman" w:hAnsi="Times New Roman" w:cs="Times New Roman"/>
                <w:bCs/>
                <w:sz w:val="24"/>
                <w:szCs w:val="24"/>
              </w:rPr>
              <w:t>Nb</w:t>
            </w:r>
          </w:p>
        </w:tc>
        <w:tc>
          <w:tcPr>
            <w:tcW w:w="1560" w:type="dxa"/>
            <w:shd w:val="clear" w:color="auto" w:fill="FBE4D5" w:themeFill="accent2" w:themeFillTint="33"/>
          </w:tcPr>
          <w:p w14:paraId="2765A65C" w14:textId="03663D82"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NA</w:t>
            </w:r>
          </w:p>
        </w:tc>
        <w:tc>
          <w:tcPr>
            <w:tcW w:w="1842" w:type="dxa"/>
            <w:shd w:val="clear" w:color="auto" w:fill="FBE4D5" w:themeFill="accent2" w:themeFillTint="33"/>
          </w:tcPr>
          <w:p w14:paraId="01ABEEF1" w14:textId="59EE801C"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1.1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85℃</w:t>
            </w:r>
          </w:p>
        </w:tc>
        <w:tc>
          <w:tcPr>
            <w:tcW w:w="2268" w:type="dxa"/>
            <w:shd w:val="clear" w:color="auto" w:fill="FBE4D5" w:themeFill="accent2" w:themeFillTint="33"/>
          </w:tcPr>
          <w:p w14:paraId="3BFA4D05" w14:textId="7C063E6E"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1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w:t>
            </w:r>
            <w:r w:rsidRPr="002E3CAE">
              <w:rPr>
                <w:rFonts w:ascii="Times New Roman" w:eastAsiaTheme="minorEastAsia" w:hAnsi="Times New Roman" w:cs="Times New Roman"/>
                <w:bCs/>
                <w:sz w:val="24"/>
                <w:szCs w:val="24"/>
              </w:rPr>
              <w:t>110</w:t>
            </w:r>
            <w:r w:rsidRPr="002E3CAE">
              <w:rPr>
                <w:rFonts w:ascii="Times New Roman" w:hAnsi="Times New Roman" w:cs="Times New Roman"/>
                <w:bCs/>
                <w:sz w:val="24"/>
                <w:szCs w:val="24"/>
              </w:rPr>
              <w:t xml:space="preserve"> h</w:t>
            </w:r>
          </w:p>
        </w:tc>
        <w:tc>
          <w:tcPr>
            <w:tcW w:w="850" w:type="dxa"/>
            <w:shd w:val="clear" w:color="auto" w:fill="FBE4D5" w:themeFill="accent2" w:themeFillTint="33"/>
          </w:tcPr>
          <w:p w14:paraId="0C699EE0" w14:textId="5F2AD605"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52</w:t>
            </w:r>
          </w:p>
        </w:tc>
      </w:tr>
      <w:tr w:rsidR="00F84337" w:rsidRPr="002E3CAE" w14:paraId="1A641082" w14:textId="77777777" w:rsidTr="002E3CAE">
        <w:trPr>
          <w:trHeight w:val="358"/>
        </w:trPr>
        <w:tc>
          <w:tcPr>
            <w:tcW w:w="1985" w:type="dxa"/>
            <w:gridSpan w:val="2"/>
            <w:shd w:val="clear" w:color="auto" w:fill="D9E2F3" w:themeFill="accent1" w:themeFillTint="33"/>
          </w:tcPr>
          <w:p w14:paraId="59FE967E" w14:textId="320E5617" w:rsidR="00F84337" w:rsidRPr="002E3CAE" w:rsidRDefault="00F84337" w:rsidP="00F84337">
            <w:pPr>
              <w:spacing w:line="360" w:lineRule="auto"/>
              <w:jc w:val="left"/>
              <w:rPr>
                <w:rFonts w:ascii="Times New Roman" w:hAnsi="Times New Roman" w:cs="Times New Roman"/>
                <w:bCs/>
                <w:sz w:val="24"/>
                <w:szCs w:val="24"/>
              </w:rPr>
            </w:pPr>
            <w:r w:rsidRPr="002E3CAE">
              <w:rPr>
                <w:rFonts w:ascii="Times New Roman" w:hAnsi="Times New Roman" w:cs="Times New Roman"/>
                <w:bCs/>
                <w:sz w:val="24"/>
                <w:szCs w:val="24"/>
              </w:rPr>
              <w:t>(</w:t>
            </w:r>
            <w:proofErr w:type="spellStart"/>
            <w:proofErr w:type="gramStart"/>
            <w:r w:rsidRPr="002E3CAE">
              <w:rPr>
                <w:rFonts w:ascii="Times New Roman" w:hAnsi="Times New Roman" w:cs="Times New Roman"/>
                <w:bCs/>
                <w:sz w:val="24"/>
                <w:szCs w:val="24"/>
              </w:rPr>
              <w:t>Ni,Fe</w:t>
            </w:r>
            <w:proofErr w:type="spellEnd"/>
            <w:proofErr w:type="gramEnd"/>
            <w:r w:rsidRPr="002E3CAE">
              <w:rPr>
                <w:rFonts w:ascii="Times New Roman" w:hAnsi="Times New Roman" w:cs="Times New Roman"/>
                <w:bCs/>
                <w:sz w:val="24"/>
                <w:szCs w:val="24"/>
              </w:rPr>
              <w:t>)S</w:t>
            </w:r>
            <w:r w:rsidRPr="002E3CAE">
              <w:rPr>
                <w:rFonts w:ascii="Times New Roman" w:hAnsi="Times New Roman" w:cs="Times New Roman"/>
                <w:bCs/>
                <w:sz w:val="24"/>
                <w:szCs w:val="24"/>
                <w:vertAlign w:val="subscript"/>
              </w:rPr>
              <w:t>2</w:t>
            </w:r>
            <w:r w:rsidRPr="002E3CAE">
              <w:rPr>
                <w:rFonts w:ascii="Times New Roman" w:hAnsi="Times New Roman" w:cs="Times New Roman"/>
                <w:bCs/>
                <w:sz w:val="24"/>
                <w:szCs w:val="24"/>
              </w:rPr>
              <w:t>@Ti</w:t>
            </w:r>
            <w:r w:rsidRPr="002E3CAE">
              <w:rPr>
                <w:rFonts w:ascii="Times New Roman" w:hAnsi="Times New Roman" w:cs="Times New Roman"/>
                <w:bCs/>
                <w:sz w:val="24"/>
                <w:szCs w:val="24"/>
                <w:vertAlign w:val="subscript"/>
              </w:rPr>
              <w:t>3</w:t>
            </w:r>
            <w:r w:rsidRPr="002E3CAE">
              <w:rPr>
                <w:rFonts w:ascii="Times New Roman" w:hAnsi="Times New Roman" w:cs="Times New Roman"/>
                <w:bCs/>
                <w:sz w:val="24"/>
                <w:szCs w:val="24"/>
              </w:rPr>
              <w:t>C</w:t>
            </w:r>
          </w:p>
        </w:tc>
        <w:tc>
          <w:tcPr>
            <w:tcW w:w="1417" w:type="dxa"/>
            <w:shd w:val="clear" w:color="auto" w:fill="D9E2F3" w:themeFill="accent1" w:themeFillTint="33"/>
          </w:tcPr>
          <w:p w14:paraId="16E05304" w14:textId="33356C7D"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Raney Ni mesh</w:t>
            </w:r>
          </w:p>
        </w:tc>
        <w:tc>
          <w:tcPr>
            <w:tcW w:w="1560" w:type="dxa"/>
            <w:shd w:val="clear" w:color="auto" w:fill="D9E2F3" w:themeFill="accent1" w:themeFillTint="33"/>
          </w:tcPr>
          <w:p w14:paraId="36DD81DE" w14:textId="49F68C98"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FAA-3-PK-130</w:t>
            </w:r>
          </w:p>
        </w:tc>
        <w:tc>
          <w:tcPr>
            <w:tcW w:w="1842" w:type="dxa"/>
            <w:shd w:val="clear" w:color="auto" w:fill="D9E2F3" w:themeFill="accent1" w:themeFillTint="33"/>
          </w:tcPr>
          <w:p w14:paraId="6ACBEB13" w14:textId="6528606E"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0.75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75℃</w:t>
            </w:r>
          </w:p>
        </w:tc>
        <w:tc>
          <w:tcPr>
            <w:tcW w:w="2268" w:type="dxa"/>
            <w:shd w:val="clear" w:color="auto" w:fill="D9E2F3" w:themeFill="accent1" w:themeFillTint="33"/>
          </w:tcPr>
          <w:p w14:paraId="2C063868" w14:textId="78702887"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w:t>
            </w:r>
            <w:r w:rsidRPr="002E3CAE">
              <w:rPr>
                <w:rFonts w:ascii="Times New Roman" w:eastAsiaTheme="minorEastAsia" w:hAnsi="Times New Roman" w:cs="Times New Roman"/>
                <w:bCs/>
                <w:sz w:val="24"/>
                <w:szCs w:val="24"/>
              </w:rPr>
              <w:t>500</w:t>
            </w:r>
            <w:r w:rsidRPr="002E3CAE">
              <w:rPr>
                <w:rFonts w:ascii="Times New Roman" w:hAnsi="Times New Roman" w:cs="Times New Roman"/>
                <w:bCs/>
                <w:sz w:val="24"/>
                <w:szCs w:val="24"/>
              </w:rPr>
              <w:t xml:space="preserve"> h</w:t>
            </w:r>
          </w:p>
        </w:tc>
        <w:tc>
          <w:tcPr>
            <w:tcW w:w="850" w:type="dxa"/>
            <w:shd w:val="clear" w:color="auto" w:fill="D9E2F3" w:themeFill="accent1" w:themeFillTint="33"/>
          </w:tcPr>
          <w:p w14:paraId="05AEB50B" w14:textId="7B93FE57"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53</w:t>
            </w:r>
          </w:p>
        </w:tc>
      </w:tr>
      <w:tr w:rsidR="00F84337" w:rsidRPr="002E3CAE" w14:paraId="5D4F6BA0" w14:textId="77777777" w:rsidTr="002E3CAE">
        <w:trPr>
          <w:trHeight w:val="358"/>
        </w:trPr>
        <w:tc>
          <w:tcPr>
            <w:tcW w:w="1985" w:type="dxa"/>
            <w:gridSpan w:val="2"/>
            <w:shd w:val="clear" w:color="auto" w:fill="FBE4D5" w:themeFill="accent2" w:themeFillTint="33"/>
          </w:tcPr>
          <w:p w14:paraId="7D28AC81" w14:textId="51710EFF" w:rsidR="00F84337" w:rsidRPr="002E3CAE" w:rsidRDefault="00F84337" w:rsidP="00F84337">
            <w:pPr>
              <w:spacing w:line="360" w:lineRule="auto"/>
              <w:jc w:val="left"/>
              <w:rPr>
                <w:rFonts w:ascii="Times New Roman" w:hAnsi="Times New Roman" w:cs="Times New Roman"/>
                <w:bCs/>
                <w:sz w:val="24"/>
                <w:szCs w:val="24"/>
              </w:rPr>
            </w:pPr>
            <w:proofErr w:type="spellStart"/>
            <w:r w:rsidRPr="002E3CAE">
              <w:rPr>
                <w:rFonts w:ascii="Times New Roman" w:hAnsi="Times New Roman" w:cs="Times New Roman"/>
                <w:bCs/>
                <w:sz w:val="24"/>
                <w:szCs w:val="24"/>
              </w:rPr>
              <w:lastRenderedPageBreak/>
              <w:t>MoZnFeCoNi</w:t>
            </w:r>
            <w:proofErr w:type="spellEnd"/>
          </w:p>
        </w:tc>
        <w:tc>
          <w:tcPr>
            <w:tcW w:w="1417" w:type="dxa"/>
            <w:shd w:val="clear" w:color="auto" w:fill="FBE4D5" w:themeFill="accent2" w:themeFillTint="33"/>
          </w:tcPr>
          <w:p w14:paraId="1C6EDB09" w14:textId="31D70074"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hAnsi="Times New Roman" w:cs="Times New Roman"/>
                <w:bCs/>
                <w:sz w:val="24"/>
                <w:szCs w:val="24"/>
              </w:rPr>
              <w:t>20%Pt/C</w:t>
            </w:r>
          </w:p>
        </w:tc>
        <w:tc>
          <w:tcPr>
            <w:tcW w:w="1560" w:type="dxa"/>
            <w:shd w:val="clear" w:color="auto" w:fill="FBE4D5" w:themeFill="accent2" w:themeFillTint="33"/>
          </w:tcPr>
          <w:p w14:paraId="211AB8A8" w14:textId="4A60B02A"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NA</w:t>
            </w:r>
          </w:p>
        </w:tc>
        <w:tc>
          <w:tcPr>
            <w:tcW w:w="1842" w:type="dxa"/>
            <w:shd w:val="clear" w:color="auto" w:fill="FBE4D5" w:themeFill="accent2" w:themeFillTint="33"/>
          </w:tcPr>
          <w:p w14:paraId="0412ACF4" w14:textId="2DB58B90"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1.1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85℃</w:t>
            </w:r>
          </w:p>
        </w:tc>
        <w:tc>
          <w:tcPr>
            <w:tcW w:w="2268" w:type="dxa"/>
            <w:shd w:val="clear" w:color="auto" w:fill="FBE4D5" w:themeFill="accent2" w:themeFillTint="33"/>
          </w:tcPr>
          <w:p w14:paraId="364EFB3A" w14:textId="424C6330"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 xml:space="preserve">0.53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w:t>
            </w:r>
            <w:r w:rsidRPr="002E3CAE">
              <w:rPr>
                <w:rFonts w:ascii="Times New Roman" w:eastAsiaTheme="minorEastAsia" w:hAnsi="Times New Roman" w:cs="Times New Roman"/>
                <w:bCs/>
                <w:sz w:val="24"/>
                <w:szCs w:val="24"/>
              </w:rPr>
              <w:t>350</w:t>
            </w:r>
            <w:r w:rsidRPr="002E3CAE">
              <w:rPr>
                <w:rFonts w:ascii="Times New Roman" w:hAnsi="Times New Roman" w:cs="Times New Roman"/>
                <w:bCs/>
                <w:sz w:val="24"/>
                <w:szCs w:val="24"/>
              </w:rPr>
              <w:t xml:space="preserve"> h</w:t>
            </w:r>
          </w:p>
        </w:tc>
        <w:tc>
          <w:tcPr>
            <w:tcW w:w="850" w:type="dxa"/>
            <w:shd w:val="clear" w:color="auto" w:fill="FBE4D5" w:themeFill="accent2" w:themeFillTint="33"/>
          </w:tcPr>
          <w:p w14:paraId="0F08BD36" w14:textId="1ADAFEF4"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54</w:t>
            </w:r>
          </w:p>
        </w:tc>
      </w:tr>
      <w:tr w:rsidR="00F84337" w:rsidRPr="002E3CAE" w14:paraId="2A4D9871" w14:textId="77777777" w:rsidTr="002E3CAE">
        <w:tc>
          <w:tcPr>
            <w:tcW w:w="1985" w:type="dxa"/>
            <w:gridSpan w:val="2"/>
            <w:shd w:val="clear" w:color="auto" w:fill="FBE4D5" w:themeFill="accent2" w:themeFillTint="33"/>
          </w:tcPr>
          <w:p w14:paraId="4AE0BD01" w14:textId="6E085E02" w:rsidR="00F84337" w:rsidRPr="002E3CAE" w:rsidRDefault="00F84337" w:rsidP="00F84337">
            <w:pPr>
              <w:widowControl/>
              <w:spacing w:line="360" w:lineRule="auto"/>
              <w:jc w:val="left"/>
              <w:rPr>
                <w:rFonts w:ascii="Times New Roman" w:hAnsi="Times New Roman" w:cs="Times New Roman"/>
                <w:sz w:val="24"/>
                <w:szCs w:val="24"/>
              </w:rPr>
            </w:pPr>
            <w:proofErr w:type="spellStart"/>
            <w:r w:rsidRPr="002E3CAE">
              <w:rPr>
                <w:rFonts w:ascii="Times New Roman" w:hAnsi="Times New Roman" w:cs="Times New Roman"/>
                <w:sz w:val="24"/>
                <w:szCs w:val="24"/>
              </w:rPr>
              <w:t>NiAlMo</w:t>
            </w:r>
            <w:proofErr w:type="spellEnd"/>
          </w:p>
        </w:tc>
        <w:tc>
          <w:tcPr>
            <w:tcW w:w="1417" w:type="dxa"/>
            <w:shd w:val="clear" w:color="auto" w:fill="FBE4D5" w:themeFill="accent2" w:themeFillTint="33"/>
          </w:tcPr>
          <w:p w14:paraId="2ABFAE13" w14:textId="5229C83C"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NiAlMo</w:t>
            </w:r>
            <w:proofErr w:type="spellEnd"/>
          </w:p>
        </w:tc>
        <w:tc>
          <w:tcPr>
            <w:tcW w:w="1560" w:type="dxa"/>
            <w:shd w:val="clear" w:color="auto" w:fill="FBE4D5" w:themeFill="accent2" w:themeFillTint="33"/>
          </w:tcPr>
          <w:p w14:paraId="27E8AD99" w14:textId="16E4D75F"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HMT-PMBI</w:t>
            </w:r>
          </w:p>
        </w:tc>
        <w:tc>
          <w:tcPr>
            <w:tcW w:w="1842" w:type="dxa"/>
            <w:shd w:val="clear" w:color="auto" w:fill="FBE4D5" w:themeFill="accent2" w:themeFillTint="33"/>
          </w:tcPr>
          <w:p w14:paraId="18F99000" w14:textId="3711CCCA"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0.88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60℃</w:t>
            </w:r>
          </w:p>
        </w:tc>
        <w:tc>
          <w:tcPr>
            <w:tcW w:w="2268" w:type="dxa"/>
            <w:shd w:val="clear" w:color="auto" w:fill="FBE4D5" w:themeFill="accent2" w:themeFillTint="33"/>
          </w:tcPr>
          <w:p w14:paraId="73380D22" w14:textId="3083B979"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154 h</w:t>
            </w:r>
          </w:p>
        </w:tc>
        <w:tc>
          <w:tcPr>
            <w:tcW w:w="850" w:type="dxa"/>
            <w:shd w:val="clear" w:color="auto" w:fill="FBE4D5" w:themeFill="accent2" w:themeFillTint="33"/>
          </w:tcPr>
          <w:p w14:paraId="485CC710" w14:textId="7575646C" w:rsidR="00F84337" w:rsidRPr="002E3CAE" w:rsidRDefault="00AC714F"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55</w:t>
            </w:r>
          </w:p>
        </w:tc>
      </w:tr>
      <w:tr w:rsidR="00F84337" w:rsidRPr="002E3CAE" w14:paraId="1C4CB70D" w14:textId="77777777" w:rsidTr="002E3CAE">
        <w:tc>
          <w:tcPr>
            <w:tcW w:w="1985" w:type="dxa"/>
            <w:gridSpan w:val="2"/>
            <w:shd w:val="clear" w:color="auto" w:fill="D9E2F3" w:themeFill="accent1" w:themeFillTint="33"/>
          </w:tcPr>
          <w:p w14:paraId="7DDDE28A" w14:textId="4E822165"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Fe</w:t>
            </w:r>
            <w:r w:rsidRPr="002E3CAE">
              <w:rPr>
                <w:rFonts w:ascii="Times New Roman" w:hAnsi="Times New Roman" w:cs="Times New Roman"/>
                <w:sz w:val="24"/>
                <w:szCs w:val="24"/>
                <w:vertAlign w:val="subscript"/>
              </w:rPr>
              <w:t>8</w:t>
            </w:r>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3</w:t>
            </w:r>
            <w:r w:rsidRPr="002E3CAE">
              <w:rPr>
                <w:rFonts w:ascii="Times New Roman" w:hAnsi="Times New Roman" w:cs="Times New Roman"/>
                <w:sz w:val="24"/>
                <w:szCs w:val="24"/>
              </w:rPr>
              <w:t>S</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/NF</w:t>
            </w:r>
          </w:p>
        </w:tc>
        <w:tc>
          <w:tcPr>
            <w:tcW w:w="1417" w:type="dxa"/>
            <w:shd w:val="clear" w:color="auto" w:fill="D9E2F3" w:themeFill="accent1" w:themeFillTint="33"/>
          </w:tcPr>
          <w:p w14:paraId="4448D0E1" w14:textId="09E6220B"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4</w:t>
            </w:r>
            <w:r w:rsidRPr="002E3CAE">
              <w:rPr>
                <w:rFonts w:ascii="Times New Roman" w:hAnsi="Times New Roman" w:cs="Times New Roman"/>
                <w:sz w:val="24"/>
                <w:szCs w:val="24"/>
              </w:rPr>
              <w:t>Mo/MoO</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/NF</w:t>
            </w:r>
          </w:p>
        </w:tc>
        <w:tc>
          <w:tcPr>
            <w:tcW w:w="1560" w:type="dxa"/>
            <w:shd w:val="clear" w:color="auto" w:fill="D9E2F3" w:themeFill="accent1" w:themeFillTint="33"/>
          </w:tcPr>
          <w:p w14:paraId="70695DCD" w14:textId="73061DDF"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FAA-3-50</w:t>
            </w:r>
          </w:p>
        </w:tc>
        <w:tc>
          <w:tcPr>
            <w:tcW w:w="1842" w:type="dxa"/>
            <w:shd w:val="clear" w:color="auto" w:fill="D9E2F3" w:themeFill="accent1" w:themeFillTint="33"/>
          </w:tcPr>
          <w:p w14:paraId="1D174AEB" w14:textId="40EA3F6B"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1.3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shd w:val="clear" w:color="auto" w:fill="D9E2F3" w:themeFill="accent1" w:themeFillTint="33"/>
          </w:tcPr>
          <w:p w14:paraId="6506AF40" w14:textId="6B7681E0"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100 h</w:t>
            </w:r>
          </w:p>
        </w:tc>
        <w:tc>
          <w:tcPr>
            <w:tcW w:w="850" w:type="dxa"/>
            <w:shd w:val="clear" w:color="auto" w:fill="D9E2F3" w:themeFill="accent1" w:themeFillTint="33"/>
          </w:tcPr>
          <w:p w14:paraId="4C7E1732" w14:textId="486F3FEB"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5</w:t>
            </w:r>
            <w:r w:rsidR="00AC714F" w:rsidRPr="002E3CAE">
              <w:rPr>
                <w:rFonts w:ascii="Times New Roman" w:eastAsiaTheme="minorEastAsia" w:hAnsi="Times New Roman" w:cs="Times New Roman"/>
                <w:sz w:val="24"/>
                <w:szCs w:val="24"/>
              </w:rPr>
              <w:t>6</w:t>
            </w:r>
          </w:p>
        </w:tc>
      </w:tr>
      <w:tr w:rsidR="00F84337" w:rsidRPr="002E3CAE" w14:paraId="6F41A923" w14:textId="77777777" w:rsidTr="002E3CAE">
        <w:tc>
          <w:tcPr>
            <w:tcW w:w="1985" w:type="dxa"/>
            <w:gridSpan w:val="2"/>
            <w:shd w:val="clear" w:color="auto" w:fill="FBE4D5" w:themeFill="accent2" w:themeFillTint="33"/>
          </w:tcPr>
          <w:p w14:paraId="4617380D" w14:textId="32AA044F"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M-</w:t>
            </w:r>
            <w:proofErr w:type="spellStart"/>
            <w:r w:rsidRPr="002E3CAE">
              <w:rPr>
                <w:rFonts w:ascii="Times New Roman" w:hAnsi="Times New Roman" w:cs="Times New Roman"/>
                <w:sz w:val="24"/>
                <w:szCs w:val="24"/>
              </w:rPr>
              <w:t>NiFe</w:t>
            </w:r>
            <w:proofErr w:type="spellEnd"/>
            <w:r w:rsidRPr="002E3CAE">
              <w:rPr>
                <w:rFonts w:ascii="Times New Roman" w:hAnsi="Times New Roman" w:cs="Times New Roman"/>
                <w:sz w:val="24"/>
                <w:szCs w:val="24"/>
              </w:rPr>
              <w:t>-LDH</w:t>
            </w:r>
          </w:p>
        </w:tc>
        <w:tc>
          <w:tcPr>
            <w:tcW w:w="1417" w:type="dxa"/>
            <w:shd w:val="clear" w:color="auto" w:fill="FBE4D5" w:themeFill="accent2" w:themeFillTint="33"/>
          </w:tcPr>
          <w:p w14:paraId="03CE2BC2" w14:textId="66BC820E"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Pt/C</w:t>
            </w:r>
          </w:p>
        </w:tc>
        <w:tc>
          <w:tcPr>
            <w:tcW w:w="1560" w:type="dxa"/>
            <w:shd w:val="clear" w:color="auto" w:fill="FBE4D5" w:themeFill="accent2" w:themeFillTint="33"/>
          </w:tcPr>
          <w:p w14:paraId="75854770" w14:textId="01C1997C"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Sustainion</w:t>
            </w:r>
            <w:proofErr w:type="spellEnd"/>
            <w:r w:rsidRPr="002E3CAE">
              <w:rPr>
                <w:rFonts w:ascii="Times New Roman" w:hAnsi="Times New Roman" w:cs="Times New Roman"/>
                <w:sz w:val="24"/>
                <w:szCs w:val="24"/>
              </w:rPr>
              <w:t xml:space="preserve"> X37-50</w:t>
            </w:r>
          </w:p>
        </w:tc>
        <w:tc>
          <w:tcPr>
            <w:tcW w:w="1842" w:type="dxa"/>
            <w:shd w:val="clear" w:color="auto" w:fill="FBE4D5" w:themeFill="accent2" w:themeFillTint="33"/>
          </w:tcPr>
          <w:p w14:paraId="56E35683" w14:textId="758FC422"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1.1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50℃</w:t>
            </w:r>
          </w:p>
        </w:tc>
        <w:tc>
          <w:tcPr>
            <w:tcW w:w="2268" w:type="dxa"/>
            <w:shd w:val="clear" w:color="auto" w:fill="FBE4D5" w:themeFill="accent2" w:themeFillTint="33"/>
          </w:tcPr>
          <w:p w14:paraId="02A6DBB0" w14:textId="7F1E697B"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50 h</w:t>
            </w:r>
          </w:p>
        </w:tc>
        <w:tc>
          <w:tcPr>
            <w:tcW w:w="850" w:type="dxa"/>
            <w:shd w:val="clear" w:color="auto" w:fill="FBE4D5" w:themeFill="accent2" w:themeFillTint="33"/>
          </w:tcPr>
          <w:p w14:paraId="5646A556" w14:textId="21149FF8"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5</w:t>
            </w:r>
            <w:r w:rsidR="00AC714F" w:rsidRPr="002E3CAE">
              <w:rPr>
                <w:rFonts w:ascii="Times New Roman" w:eastAsiaTheme="minorEastAsia" w:hAnsi="Times New Roman" w:cs="Times New Roman"/>
                <w:sz w:val="24"/>
                <w:szCs w:val="24"/>
              </w:rPr>
              <w:t>7</w:t>
            </w:r>
          </w:p>
        </w:tc>
      </w:tr>
      <w:tr w:rsidR="00F84337" w:rsidRPr="002E3CAE" w14:paraId="1875D886" w14:textId="77777777" w:rsidTr="002E3CAE">
        <w:tc>
          <w:tcPr>
            <w:tcW w:w="1985" w:type="dxa"/>
            <w:gridSpan w:val="2"/>
            <w:shd w:val="clear" w:color="auto" w:fill="D9E2F3" w:themeFill="accent1" w:themeFillTint="33"/>
          </w:tcPr>
          <w:p w14:paraId="45028CD7" w14:textId="5BD4A37B"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sz w:val="24"/>
                <w:szCs w:val="24"/>
              </w:rPr>
              <w:t>VCoP</w:t>
            </w:r>
            <w:proofErr w:type="spellEnd"/>
          </w:p>
        </w:tc>
        <w:tc>
          <w:tcPr>
            <w:tcW w:w="1417" w:type="dxa"/>
            <w:shd w:val="clear" w:color="auto" w:fill="D9E2F3" w:themeFill="accent1" w:themeFillTint="33"/>
          </w:tcPr>
          <w:p w14:paraId="0DE1E7F4" w14:textId="6B27915E"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VCoP</w:t>
            </w:r>
            <w:proofErr w:type="spellEnd"/>
          </w:p>
        </w:tc>
        <w:tc>
          <w:tcPr>
            <w:tcW w:w="1560" w:type="dxa"/>
            <w:shd w:val="clear" w:color="auto" w:fill="D9E2F3" w:themeFill="accent1" w:themeFillTint="33"/>
          </w:tcPr>
          <w:p w14:paraId="5470F2A1" w14:textId="75F64BA8"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PBI</w:t>
            </w:r>
          </w:p>
        </w:tc>
        <w:tc>
          <w:tcPr>
            <w:tcW w:w="1842" w:type="dxa"/>
            <w:shd w:val="clear" w:color="auto" w:fill="D9E2F3" w:themeFill="accent1" w:themeFillTint="33"/>
          </w:tcPr>
          <w:p w14:paraId="02FD0D8F" w14:textId="27644B82"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 xml:space="preserve">3.7 </w:t>
            </w:r>
            <w:bookmarkStart w:id="234" w:name="OLE_LINK7"/>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60℃</w:t>
            </w:r>
            <w:bookmarkEnd w:id="234"/>
          </w:p>
        </w:tc>
        <w:tc>
          <w:tcPr>
            <w:tcW w:w="2268" w:type="dxa"/>
            <w:shd w:val="clear" w:color="auto" w:fill="D9E2F3" w:themeFill="accent1" w:themeFillTint="33"/>
          </w:tcPr>
          <w:p w14:paraId="3180A1C0" w14:textId="373F7536"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200 h</w:t>
            </w:r>
          </w:p>
        </w:tc>
        <w:tc>
          <w:tcPr>
            <w:tcW w:w="850" w:type="dxa"/>
            <w:shd w:val="clear" w:color="auto" w:fill="D9E2F3" w:themeFill="accent1" w:themeFillTint="33"/>
          </w:tcPr>
          <w:p w14:paraId="2ECA0D88" w14:textId="3BF45569"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5</w:t>
            </w:r>
            <w:r w:rsidR="00AC714F" w:rsidRPr="002E3CAE">
              <w:rPr>
                <w:rFonts w:ascii="Times New Roman" w:eastAsiaTheme="minorEastAsia" w:hAnsi="Times New Roman" w:cs="Times New Roman"/>
                <w:sz w:val="24"/>
                <w:szCs w:val="24"/>
              </w:rPr>
              <w:t>8</w:t>
            </w:r>
          </w:p>
        </w:tc>
      </w:tr>
      <w:tr w:rsidR="00F84337" w:rsidRPr="002E3CAE" w14:paraId="79F609E6" w14:textId="77777777" w:rsidTr="002E3CAE">
        <w:tc>
          <w:tcPr>
            <w:tcW w:w="1985" w:type="dxa"/>
            <w:gridSpan w:val="2"/>
            <w:shd w:val="clear" w:color="auto" w:fill="FBE4D5" w:themeFill="accent2" w:themeFillTint="33"/>
          </w:tcPr>
          <w:p w14:paraId="7C005668" w14:textId="10E5C57B"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sz w:val="24"/>
                <w:szCs w:val="24"/>
              </w:rPr>
              <w:t>CoNiS</w:t>
            </w:r>
            <w:proofErr w:type="spellEnd"/>
          </w:p>
        </w:tc>
        <w:tc>
          <w:tcPr>
            <w:tcW w:w="1417" w:type="dxa"/>
            <w:shd w:val="clear" w:color="auto" w:fill="FBE4D5" w:themeFill="accent2" w:themeFillTint="33"/>
          </w:tcPr>
          <w:p w14:paraId="33FFC9CB" w14:textId="53D96CE9"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CoNiS</w:t>
            </w:r>
            <w:proofErr w:type="spellEnd"/>
          </w:p>
        </w:tc>
        <w:tc>
          <w:tcPr>
            <w:tcW w:w="1560" w:type="dxa"/>
            <w:shd w:val="clear" w:color="auto" w:fill="FBE4D5" w:themeFill="accent2" w:themeFillTint="33"/>
          </w:tcPr>
          <w:p w14:paraId="08D1A87A" w14:textId="16B0DC6A"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Sustainion</w:t>
            </w:r>
            <w:proofErr w:type="spellEnd"/>
            <w:r w:rsidRPr="002E3CAE">
              <w:rPr>
                <w:rFonts w:ascii="Times New Roman" w:hAnsi="Times New Roman" w:cs="Times New Roman"/>
                <w:sz w:val="24"/>
                <w:szCs w:val="24"/>
              </w:rPr>
              <w:t xml:space="preserve"> X37-50</w:t>
            </w:r>
          </w:p>
        </w:tc>
        <w:tc>
          <w:tcPr>
            <w:tcW w:w="1842" w:type="dxa"/>
            <w:shd w:val="clear" w:color="auto" w:fill="FBE4D5" w:themeFill="accent2" w:themeFillTint="33"/>
          </w:tcPr>
          <w:p w14:paraId="62B1DBCD" w14:textId="6B48B0C9"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2.5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60℃</w:t>
            </w:r>
          </w:p>
        </w:tc>
        <w:tc>
          <w:tcPr>
            <w:tcW w:w="2268" w:type="dxa"/>
            <w:shd w:val="clear" w:color="auto" w:fill="FBE4D5" w:themeFill="accent2" w:themeFillTint="33"/>
          </w:tcPr>
          <w:p w14:paraId="1DDA6932" w14:textId="13FE554E"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600 h</w:t>
            </w:r>
          </w:p>
        </w:tc>
        <w:tc>
          <w:tcPr>
            <w:tcW w:w="850" w:type="dxa"/>
            <w:shd w:val="clear" w:color="auto" w:fill="FBE4D5" w:themeFill="accent2" w:themeFillTint="33"/>
          </w:tcPr>
          <w:p w14:paraId="5F026553" w14:textId="2C19E8CC" w:rsidR="00F84337" w:rsidRPr="002E3CAE" w:rsidRDefault="00AC714F"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59</w:t>
            </w:r>
          </w:p>
        </w:tc>
      </w:tr>
      <w:tr w:rsidR="00F84337" w:rsidRPr="002E3CAE" w14:paraId="381AC51C" w14:textId="77777777" w:rsidTr="002E3CAE">
        <w:tc>
          <w:tcPr>
            <w:tcW w:w="1985" w:type="dxa"/>
            <w:gridSpan w:val="2"/>
            <w:shd w:val="clear" w:color="auto" w:fill="D9E2F3" w:themeFill="accent1" w:themeFillTint="33"/>
          </w:tcPr>
          <w:p w14:paraId="6EE6BA35" w14:textId="68B28C8C"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sz w:val="24"/>
                <w:szCs w:val="24"/>
              </w:rPr>
              <w:t>NiFe</w:t>
            </w:r>
            <w:proofErr w:type="spellEnd"/>
          </w:p>
        </w:tc>
        <w:tc>
          <w:tcPr>
            <w:tcW w:w="1417" w:type="dxa"/>
            <w:shd w:val="clear" w:color="auto" w:fill="D9E2F3" w:themeFill="accent1" w:themeFillTint="33"/>
          </w:tcPr>
          <w:p w14:paraId="2482749F" w14:textId="59D0492C"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Pt/C</w:t>
            </w:r>
          </w:p>
        </w:tc>
        <w:tc>
          <w:tcPr>
            <w:tcW w:w="1560" w:type="dxa"/>
            <w:shd w:val="clear" w:color="auto" w:fill="D9E2F3" w:themeFill="accent1" w:themeFillTint="33"/>
          </w:tcPr>
          <w:p w14:paraId="3A1C96A1" w14:textId="3680D483"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FAA-3-50</w:t>
            </w:r>
          </w:p>
        </w:tc>
        <w:tc>
          <w:tcPr>
            <w:tcW w:w="1842" w:type="dxa"/>
            <w:shd w:val="clear" w:color="auto" w:fill="D9E2F3" w:themeFill="accent1" w:themeFillTint="33"/>
          </w:tcPr>
          <w:p w14:paraId="247979E4" w14:textId="5EB2F9F1"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1.8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70℃</w:t>
            </w:r>
          </w:p>
        </w:tc>
        <w:tc>
          <w:tcPr>
            <w:tcW w:w="2268" w:type="dxa"/>
            <w:shd w:val="clear" w:color="auto" w:fill="D9E2F3" w:themeFill="accent1" w:themeFillTint="33"/>
          </w:tcPr>
          <w:p w14:paraId="53C9FD09" w14:textId="77D1E733"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3 h</w:t>
            </w:r>
          </w:p>
        </w:tc>
        <w:tc>
          <w:tcPr>
            <w:tcW w:w="850" w:type="dxa"/>
            <w:shd w:val="clear" w:color="auto" w:fill="D9E2F3" w:themeFill="accent1" w:themeFillTint="33"/>
          </w:tcPr>
          <w:p w14:paraId="06FD2255" w14:textId="44C01FB7"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6</w:t>
            </w:r>
            <w:r w:rsidR="00AC714F" w:rsidRPr="002E3CAE">
              <w:rPr>
                <w:rFonts w:ascii="Times New Roman" w:eastAsiaTheme="minorEastAsia" w:hAnsi="Times New Roman" w:cs="Times New Roman"/>
                <w:sz w:val="24"/>
                <w:szCs w:val="24"/>
              </w:rPr>
              <w:t>0</w:t>
            </w:r>
          </w:p>
        </w:tc>
      </w:tr>
      <w:tr w:rsidR="00F84337" w:rsidRPr="002E3CAE" w14:paraId="0DB4394D" w14:textId="77777777" w:rsidTr="002E3CAE">
        <w:tc>
          <w:tcPr>
            <w:tcW w:w="1985" w:type="dxa"/>
            <w:gridSpan w:val="2"/>
            <w:shd w:val="clear" w:color="auto" w:fill="FBE4D5" w:themeFill="accent2" w:themeFillTint="33"/>
          </w:tcPr>
          <w:p w14:paraId="76089FC8" w14:textId="1E719786"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Ni–Fe–O</w:t>
            </w:r>
            <w:r w:rsidRPr="002E3CAE">
              <w:rPr>
                <w:rFonts w:ascii="Times New Roman" w:hAnsi="Times New Roman" w:cs="Times New Roman"/>
                <w:sz w:val="24"/>
                <w:szCs w:val="24"/>
                <w:vertAlign w:val="subscript"/>
              </w:rPr>
              <w:t>x</w:t>
            </w:r>
          </w:p>
        </w:tc>
        <w:tc>
          <w:tcPr>
            <w:tcW w:w="1417" w:type="dxa"/>
            <w:shd w:val="clear" w:color="auto" w:fill="FBE4D5" w:themeFill="accent2" w:themeFillTint="33"/>
          </w:tcPr>
          <w:p w14:paraId="43E6A8FA" w14:textId="7D15C693"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Ni–Fe–Co</w:t>
            </w:r>
          </w:p>
        </w:tc>
        <w:tc>
          <w:tcPr>
            <w:tcW w:w="1560" w:type="dxa"/>
            <w:shd w:val="clear" w:color="auto" w:fill="FBE4D5" w:themeFill="accent2" w:themeFillTint="33"/>
          </w:tcPr>
          <w:p w14:paraId="66861C08" w14:textId="12A0FEC3"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PBI</w:t>
            </w:r>
          </w:p>
        </w:tc>
        <w:tc>
          <w:tcPr>
            <w:tcW w:w="1842" w:type="dxa"/>
            <w:shd w:val="clear" w:color="auto" w:fill="FBE4D5" w:themeFill="accent2" w:themeFillTint="33"/>
          </w:tcPr>
          <w:p w14:paraId="09B99E26" w14:textId="4DB17725"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0.85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60℃</w:t>
            </w:r>
          </w:p>
        </w:tc>
        <w:tc>
          <w:tcPr>
            <w:tcW w:w="2268" w:type="dxa"/>
            <w:shd w:val="clear" w:color="auto" w:fill="FBE4D5" w:themeFill="accent2" w:themeFillTint="33"/>
          </w:tcPr>
          <w:p w14:paraId="6BC19786" w14:textId="66C9E5B6"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100 h</w:t>
            </w:r>
          </w:p>
        </w:tc>
        <w:tc>
          <w:tcPr>
            <w:tcW w:w="850" w:type="dxa"/>
            <w:shd w:val="clear" w:color="auto" w:fill="FBE4D5" w:themeFill="accent2" w:themeFillTint="33"/>
          </w:tcPr>
          <w:p w14:paraId="7CDEE2EB" w14:textId="679A4C49"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6</w:t>
            </w:r>
            <w:r w:rsidR="00AC714F" w:rsidRPr="002E3CAE">
              <w:rPr>
                <w:rFonts w:ascii="Times New Roman" w:eastAsiaTheme="minorEastAsia" w:hAnsi="Times New Roman" w:cs="Times New Roman"/>
                <w:sz w:val="24"/>
                <w:szCs w:val="24"/>
              </w:rPr>
              <w:t>1</w:t>
            </w:r>
          </w:p>
        </w:tc>
      </w:tr>
      <w:tr w:rsidR="00F84337" w:rsidRPr="002E3CAE" w14:paraId="4FDDF04D" w14:textId="77777777" w:rsidTr="002E3CAE">
        <w:tc>
          <w:tcPr>
            <w:tcW w:w="1985" w:type="dxa"/>
            <w:gridSpan w:val="2"/>
            <w:shd w:val="clear" w:color="auto" w:fill="D9E2F3" w:themeFill="accent1" w:themeFillTint="33"/>
          </w:tcPr>
          <w:p w14:paraId="5606F00D" w14:textId="0F3347AB"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w:t>
            </w:r>
            <w:proofErr w:type="spellStart"/>
            <w:r w:rsidRPr="002E3CAE">
              <w:rPr>
                <w:rFonts w:ascii="Times New Roman" w:hAnsi="Times New Roman" w:cs="Times New Roman"/>
                <w:sz w:val="24"/>
                <w:szCs w:val="24"/>
              </w:rPr>
              <w:t>NiCo</w:t>
            </w:r>
            <w:proofErr w:type="spellEnd"/>
            <w:r w:rsidRPr="002E3CAE">
              <w:rPr>
                <w:rFonts w:ascii="Times New Roman" w:hAnsi="Times New Roman" w:cs="Times New Roman"/>
                <w:sz w:val="24"/>
                <w:szCs w:val="24"/>
              </w:rPr>
              <w:t>)</w:t>
            </w:r>
            <w:r w:rsidRPr="002E3CAE">
              <w:rPr>
                <w:rFonts w:ascii="Times New Roman" w:hAnsi="Times New Roman" w:cs="Times New Roman"/>
                <w:sz w:val="24"/>
                <w:szCs w:val="24"/>
                <w:vertAlign w:val="subscript"/>
              </w:rPr>
              <w:t>3</w:t>
            </w:r>
            <w:r w:rsidRPr="002E3CAE">
              <w:rPr>
                <w:rFonts w:ascii="Times New Roman" w:hAnsi="Times New Roman" w:cs="Times New Roman"/>
                <w:sz w:val="24"/>
                <w:szCs w:val="24"/>
              </w:rPr>
              <w:t>Se</w:t>
            </w:r>
            <w:r w:rsidRPr="002E3CAE">
              <w:rPr>
                <w:rFonts w:ascii="Times New Roman" w:hAnsi="Times New Roman" w:cs="Times New Roman"/>
                <w:sz w:val="24"/>
                <w:szCs w:val="24"/>
                <w:vertAlign w:val="subscript"/>
              </w:rPr>
              <w:t>4</w:t>
            </w:r>
          </w:p>
        </w:tc>
        <w:tc>
          <w:tcPr>
            <w:tcW w:w="1417" w:type="dxa"/>
            <w:shd w:val="clear" w:color="auto" w:fill="D9E2F3" w:themeFill="accent1" w:themeFillTint="33"/>
          </w:tcPr>
          <w:p w14:paraId="6333FB96" w14:textId="2E8562E9"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Pt/C</w:t>
            </w:r>
          </w:p>
        </w:tc>
        <w:tc>
          <w:tcPr>
            <w:tcW w:w="1560" w:type="dxa"/>
            <w:shd w:val="clear" w:color="auto" w:fill="D9E2F3" w:themeFill="accent1" w:themeFillTint="33"/>
          </w:tcPr>
          <w:p w14:paraId="40F8C95C" w14:textId="10A588F8"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Sustainion</w:t>
            </w:r>
            <w:proofErr w:type="spellEnd"/>
            <w:r w:rsidRPr="002E3CAE">
              <w:rPr>
                <w:rFonts w:ascii="Times New Roman" w:hAnsi="Times New Roman" w:cs="Times New Roman"/>
                <w:sz w:val="24"/>
                <w:szCs w:val="24"/>
              </w:rPr>
              <w:t xml:space="preserve"> X37-50</w:t>
            </w:r>
          </w:p>
        </w:tc>
        <w:tc>
          <w:tcPr>
            <w:tcW w:w="1842" w:type="dxa"/>
            <w:shd w:val="clear" w:color="auto" w:fill="D9E2F3" w:themeFill="accent1" w:themeFillTint="33"/>
          </w:tcPr>
          <w:p w14:paraId="39F39D28" w14:textId="2C3493C5"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1.75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shd w:val="clear" w:color="auto" w:fill="D9E2F3" w:themeFill="accent1" w:themeFillTint="33"/>
          </w:tcPr>
          <w:p w14:paraId="0C388078" w14:textId="0BE32DF2"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bCs/>
                <w:sz w:val="24"/>
                <w:szCs w:val="24"/>
              </w:rPr>
              <w:t>1</w:t>
            </w:r>
            <w:r w:rsidRPr="002E3CAE">
              <w:rPr>
                <w:rFonts w:ascii="Times New Roman" w:eastAsiaTheme="minorEastAsia" w:hAnsi="Times New Roman" w:cs="Times New Roman"/>
                <w:bCs/>
                <w:sz w:val="24"/>
                <w:szCs w:val="24"/>
              </w:rPr>
              <w:t xml:space="preserve">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95 h</w:t>
            </w:r>
          </w:p>
        </w:tc>
        <w:tc>
          <w:tcPr>
            <w:tcW w:w="850" w:type="dxa"/>
            <w:shd w:val="clear" w:color="auto" w:fill="D9E2F3" w:themeFill="accent1" w:themeFillTint="33"/>
          </w:tcPr>
          <w:p w14:paraId="6EA52088" w14:textId="724FD9D5"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6</w:t>
            </w:r>
            <w:r w:rsidR="00AC714F" w:rsidRPr="002E3CAE">
              <w:rPr>
                <w:rFonts w:ascii="Times New Roman" w:eastAsiaTheme="minorEastAsia" w:hAnsi="Times New Roman" w:cs="Times New Roman"/>
                <w:sz w:val="24"/>
                <w:szCs w:val="24"/>
              </w:rPr>
              <w:t>2</w:t>
            </w:r>
          </w:p>
        </w:tc>
      </w:tr>
      <w:tr w:rsidR="00F84337" w:rsidRPr="002E3CAE" w14:paraId="598355A8" w14:textId="77777777" w:rsidTr="002E3CAE">
        <w:tc>
          <w:tcPr>
            <w:tcW w:w="1985" w:type="dxa"/>
            <w:gridSpan w:val="2"/>
            <w:shd w:val="clear" w:color="auto" w:fill="FBE4D5" w:themeFill="accent2" w:themeFillTint="33"/>
          </w:tcPr>
          <w:p w14:paraId="10588D39" w14:textId="1838493B"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sz w:val="24"/>
                <w:szCs w:val="24"/>
              </w:rPr>
              <w:t>NiMo</w:t>
            </w:r>
            <w:proofErr w:type="spellEnd"/>
          </w:p>
        </w:tc>
        <w:tc>
          <w:tcPr>
            <w:tcW w:w="1417" w:type="dxa"/>
            <w:shd w:val="clear" w:color="auto" w:fill="FBE4D5" w:themeFill="accent2" w:themeFillTint="33"/>
          </w:tcPr>
          <w:p w14:paraId="302E6F9E" w14:textId="74FA3524"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Fe-</w:t>
            </w:r>
            <w:proofErr w:type="spellStart"/>
            <w:r w:rsidRPr="002E3CAE">
              <w:rPr>
                <w:rFonts w:ascii="Times New Roman" w:hAnsi="Times New Roman" w:cs="Times New Roman"/>
                <w:sz w:val="24"/>
                <w:szCs w:val="24"/>
              </w:rPr>
              <w:t>NiMo</w:t>
            </w:r>
            <w:proofErr w:type="spellEnd"/>
          </w:p>
        </w:tc>
        <w:tc>
          <w:tcPr>
            <w:tcW w:w="1560" w:type="dxa"/>
            <w:shd w:val="clear" w:color="auto" w:fill="FBE4D5" w:themeFill="accent2" w:themeFillTint="33"/>
          </w:tcPr>
          <w:p w14:paraId="4D970CD2" w14:textId="0C37B852"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Sustainion</w:t>
            </w:r>
            <w:proofErr w:type="spellEnd"/>
            <w:r w:rsidRPr="002E3CAE">
              <w:rPr>
                <w:rFonts w:ascii="Times New Roman" w:hAnsi="Times New Roman" w:cs="Times New Roman"/>
                <w:sz w:val="24"/>
                <w:szCs w:val="24"/>
              </w:rPr>
              <w:t xml:space="preserve"> X37-50</w:t>
            </w:r>
          </w:p>
        </w:tc>
        <w:tc>
          <w:tcPr>
            <w:tcW w:w="1842" w:type="dxa"/>
            <w:shd w:val="clear" w:color="auto" w:fill="FBE4D5" w:themeFill="accent2" w:themeFillTint="33"/>
          </w:tcPr>
          <w:p w14:paraId="3ABFD05B" w14:textId="7815B16C"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1.15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shd w:val="clear" w:color="auto" w:fill="FBE4D5" w:themeFill="accent2" w:themeFillTint="33"/>
          </w:tcPr>
          <w:p w14:paraId="70229843" w14:textId="7AE59CD1"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25 h</w:t>
            </w:r>
          </w:p>
        </w:tc>
        <w:tc>
          <w:tcPr>
            <w:tcW w:w="850" w:type="dxa"/>
            <w:shd w:val="clear" w:color="auto" w:fill="FBE4D5" w:themeFill="accent2" w:themeFillTint="33"/>
          </w:tcPr>
          <w:p w14:paraId="7A38362D" w14:textId="3C491366"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6</w:t>
            </w:r>
            <w:r w:rsidR="00AC714F" w:rsidRPr="002E3CAE">
              <w:rPr>
                <w:rFonts w:ascii="Times New Roman" w:eastAsiaTheme="minorEastAsia" w:hAnsi="Times New Roman" w:cs="Times New Roman"/>
                <w:sz w:val="24"/>
                <w:szCs w:val="24"/>
              </w:rPr>
              <w:t>3</w:t>
            </w:r>
          </w:p>
        </w:tc>
      </w:tr>
      <w:tr w:rsidR="00F84337" w:rsidRPr="002E3CAE" w14:paraId="7A40AAD3" w14:textId="77777777" w:rsidTr="002E3CAE">
        <w:tc>
          <w:tcPr>
            <w:tcW w:w="1985" w:type="dxa"/>
            <w:gridSpan w:val="2"/>
            <w:shd w:val="clear" w:color="auto" w:fill="D9E2F3" w:themeFill="accent1" w:themeFillTint="33"/>
          </w:tcPr>
          <w:p w14:paraId="5D6389F5" w14:textId="55AA4AAE"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sz w:val="24"/>
                <w:szCs w:val="24"/>
              </w:rPr>
              <w:t>NiCoP@rGO</w:t>
            </w:r>
            <w:proofErr w:type="spellEnd"/>
          </w:p>
        </w:tc>
        <w:tc>
          <w:tcPr>
            <w:tcW w:w="1417" w:type="dxa"/>
            <w:shd w:val="clear" w:color="auto" w:fill="D9E2F3" w:themeFill="accent1" w:themeFillTint="33"/>
          </w:tcPr>
          <w:p w14:paraId="4EB06DBF" w14:textId="6664278B"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NiCoP@rGO</w:t>
            </w:r>
            <w:proofErr w:type="spellEnd"/>
          </w:p>
        </w:tc>
        <w:tc>
          <w:tcPr>
            <w:tcW w:w="1560" w:type="dxa"/>
            <w:shd w:val="clear" w:color="auto" w:fill="D9E2F3" w:themeFill="accent1" w:themeFillTint="33"/>
          </w:tcPr>
          <w:p w14:paraId="616F07E2" w14:textId="4B112CEB"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AIEM</w:t>
            </w:r>
          </w:p>
        </w:tc>
        <w:tc>
          <w:tcPr>
            <w:tcW w:w="1842" w:type="dxa"/>
            <w:shd w:val="clear" w:color="auto" w:fill="D9E2F3" w:themeFill="accent1" w:themeFillTint="33"/>
          </w:tcPr>
          <w:p w14:paraId="51045258" w14:textId="734479A9"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0.38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50℃</w:t>
            </w:r>
          </w:p>
        </w:tc>
        <w:tc>
          <w:tcPr>
            <w:tcW w:w="2268" w:type="dxa"/>
            <w:shd w:val="clear" w:color="auto" w:fill="D9E2F3" w:themeFill="accent1" w:themeFillTint="33"/>
          </w:tcPr>
          <w:p w14:paraId="7B8E5E96" w14:textId="18E14B25"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eastAsiaTheme="minorEastAsia" w:hAnsi="Times New Roman" w:cs="Times New Roman"/>
                <w:bCs/>
                <w:sz w:val="24"/>
                <w:szCs w:val="24"/>
              </w:rPr>
              <w:t xml:space="preserve">0.4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70 h</w:t>
            </w:r>
          </w:p>
        </w:tc>
        <w:tc>
          <w:tcPr>
            <w:tcW w:w="850" w:type="dxa"/>
            <w:shd w:val="clear" w:color="auto" w:fill="D9E2F3" w:themeFill="accent1" w:themeFillTint="33"/>
          </w:tcPr>
          <w:p w14:paraId="1FCF9981" w14:textId="16C368E7"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6</w:t>
            </w:r>
            <w:r w:rsidR="00AC714F" w:rsidRPr="002E3CAE">
              <w:rPr>
                <w:rFonts w:ascii="Times New Roman" w:eastAsiaTheme="minorEastAsia" w:hAnsi="Times New Roman" w:cs="Times New Roman"/>
                <w:sz w:val="24"/>
                <w:szCs w:val="24"/>
              </w:rPr>
              <w:t>4</w:t>
            </w:r>
          </w:p>
        </w:tc>
      </w:tr>
      <w:tr w:rsidR="00F84337" w:rsidRPr="002E3CAE" w14:paraId="5D039C2B" w14:textId="77777777" w:rsidTr="002E3CAE">
        <w:tc>
          <w:tcPr>
            <w:tcW w:w="1985" w:type="dxa"/>
            <w:gridSpan w:val="2"/>
            <w:shd w:val="clear" w:color="auto" w:fill="FBE4D5" w:themeFill="accent2" w:themeFillTint="33"/>
          </w:tcPr>
          <w:p w14:paraId="44BCCAD2" w14:textId="367D60A5"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IrO</w:t>
            </w:r>
            <w:r w:rsidRPr="002E3CAE">
              <w:rPr>
                <w:rFonts w:ascii="Times New Roman" w:hAnsi="Times New Roman" w:cs="Times New Roman"/>
                <w:sz w:val="24"/>
                <w:szCs w:val="24"/>
                <w:vertAlign w:val="subscript"/>
              </w:rPr>
              <w:t>2</w:t>
            </w:r>
          </w:p>
        </w:tc>
        <w:tc>
          <w:tcPr>
            <w:tcW w:w="1417" w:type="dxa"/>
            <w:shd w:val="clear" w:color="auto" w:fill="FBE4D5" w:themeFill="accent2" w:themeFillTint="33"/>
          </w:tcPr>
          <w:p w14:paraId="19BDAD89" w14:textId="67429650"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Pt/C</w:t>
            </w:r>
          </w:p>
        </w:tc>
        <w:tc>
          <w:tcPr>
            <w:tcW w:w="1560" w:type="dxa"/>
            <w:shd w:val="clear" w:color="auto" w:fill="FBE4D5" w:themeFill="accent2" w:themeFillTint="33"/>
          </w:tcPr>
          <w:p w14:paraId="1CB7330B" w14:textId="786FBC4E"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Orion TM1</w:t>
            </w:r>
          </w:p>
        </w:tc>
        <w:tc>
          <w:tcPr>
            <w:tcW w:w="1842" w:type="dxa"/>
            <w:shd w:val="clear" w:color="auto" w:fill="FBE4D5" w:themeFill="accent2" w:themeFillTint="33"/>
          </w:tcPr>
          <w:p w14:paraId="4DA5E9B2" w14:textId="6B56ABAD"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2.0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70℃</w:t>
            </w:r>
          </w:p>
        </w:tc>
        <w:tc>
          <w:tcPr>
            <w:tcW w:w="2268" w:type="dxa"/>
            <w:shd w:val="clear" w:color="auto" w:fill="FBE4D5" w:themeFill="accent2" w:themeFillTint="33"/>
          </w:tcPr>
          <w:p w14:paraId="3B2DF168" w14:textId="71F9FB92"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50 h</w:t>
            </w:r>
          </w:p>
        </w:tc>
        <w:tc>
          <w:tcPr>
            <w:tcW w:w="850" w:type="dxa"/>
            <w:shd w:val="clear" w:color="auto" w:fill="FBE4D5" w:themeFill="accent2" w:themeFillTint="33"/>
          </w:tcPr>
          <w:p w14:paraId="6C92F666" w14:textId="3BA6D374"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6</w:t>
            </w:r>
            <w:r w:rsidR="00AC714F" w:rsidRPr="002E3CAE">
              <w:rPr>
                <w:rFonts w:ascii="Times New Roman" w:eastAsiaTheme="minorEastAsia" w:hAnsi="Times New Roman" w:cs="Times New Roman"/>
                <w:sz w:val="24"/>
                <w:szCs w:val="24"/>
              </w:rPr>
              <w:t>5</w:t>
            </w:r>
          </w:p>
        </w:tc>
      </w:tr>
      <w:tr w:rsidR="00F84337" w:rsidRPr="002E3CAE" w14:paraId="44D9353B" w14:textId="77777777" w:rsidTr="002E3CAE">
        <w:tc>
          <w:tcPr>
            <w:tcW w:w="1985" w:type="dxa"/>
            <w:gridSpan w:val="2"/>
            <w:shd w:val="clear" w:color="auto" w:fill="D9E2F3" w:themeFill="accent1" w:themeFillTint="33"/>
          </w:tcPr>
          <w:p w14:paraId="149C6712" w14:textId="323C1679"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sz w:val="24"/>
                <w:szCs w:val="24"/>
              </w:rPr>
              <w:t>NiFeV</w:t>
            </w:r>
            <w:proofErr w:type="spellEnd"/>
            <w:r w:rsidRPr="002E3CAE">
              <w:rPr>
                <w:rFonts w:ascii="Times New Roman" w:hAnsi="Times New Roman" w:cs="Times New Roman"/>
                <w:sz w:val="24"/>
                <w:szCs w:val="24"/>
              </w:rPr>
              <w:t xml:space="preserve"> LDH</w:t>
            </w:r>
          </w:p>
        </w:tc>
        <w:tc>
          <w:tcPr>
            <w:tcW w:w="1417" w:type="dxa"/>
            <w:shd w:val="clear" w:color="auto" w:fill="D9E2F3" w:themeFill="accent1" w:themeFillTint="33"/>
          </w:tcPr>
          <w:p w14:paraId="4F2ACA92" w14:textId="74440DAB"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Pt/C</w:t>
            </w:r>
          </w:p>
        </w:tc>
        <w:tc>
          <w:tcPr>
            <w:tcW w:w="1560" w:type="dxa"/>
            <w:shd w:val="clear" w:color="auto" w:fill="D9E2F3" w:themeFill="accent1" w:themeFillTint="33"/>
          </w:tcPr>
          <w:p w14:paraId="37AA233F" w14:textId="3221BD77"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Sustainion</w:t>
            </w:r>
            <w:proofErr w:type="spellEnd"/>
            <w:r w:rsidRPr="002E3CAE">
              <w:rPr>
                <w:rFonts w:ascii="Times New Roman" w:hAnsi="Times New Roman" w:cs="Times New Roman"/>
                <w:sz w:val="24"/>
                <w:szCs w:val="24"/>
              </w:rPr>
              <w:t xml:space="preserve"> X37-50</w:t>
            </w:r>
          </w:p>
        </w:tc>
        <w:tc>
          <w:tcPr>
            <w:tcW w:w="1842" w:type="dxa"/>
            <w:shd w:val="clear" w:color="auto" w:fill="D9E2F3" w:themeFill="accent1" w:themeFillTint="33"/>
          </w:tcPr>
          <w:p w14:paraId="22FBF647" w14:textId="7704F20D"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2.11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50℃</w:t>
            </w:r>
          </w:p>
        </w:tc>
        <w:tc>
          <w:tcPr>
            <w:tcW w:w="2268" w:type="dxa"/>
            <w:shd w:val="clear" w:color="auto" w:fill="D9E2F3" w:themeFill="accent1" w:themeFillTint="33"/>
          </w:tcPr>
          <w:p w14:paraId="15170A6C" w14:textId="0E36F72D"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100 h</w:t>
            </w:r>
          </w:p>
        </w:tc>
        <w:tc>
          <w:tcPr>
            <w:tcW w:w="850" w:type="dxa"/>
            <w:shd w:val="clear" w:color="auto" w:fill="D9E2F3" w:themeFill="accent1" w:themeFillTint="33"/>
          </w:tcPr>
          <w:p w14:paraId="2FF77F3E" w14:textId="5B0F32C1"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6</w:t>
            </w:r>
            <w:r w:rsidR="00AC714F" w:rsidRPr="002E3CAE">
              <w:rPr>
                <w:rFonts w:ascii="Times New Roman" w:eastAsiaTheme="minorEastAsia" w:hAnsi="Times New Roman" w:cs="Times New Roman"/>
                <w:sz w:val="24"/>
                <w:szCs w:val="24"/>
              </w:rPr>
              <w:t>6</w:t>
            </w:r>
          </w:p>
        </w:tc>
      </w:tr>
      <w:tr w:rsidR="00F84337" w:rsidRPr="002E3CAE" w14:paraId="53179586" w14:textId="77777777" w:rsidTr="002E3CAE">
        <w:tc>
          <w:tcPr>
            <w:tcW w:w="1985" w:type="dxa"/>
            <w:gridSpan w:val="2"/>
            <w:shd w:val="clear" w:color="auto" w:fill="FBE4D5" w:themeFill="accent2" w:themeFillTint="33"/>
          </w:tcPr>
          <w:p w14:paraId="402DCA55" w14:textId="6713B4F6"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CE-CCO</w:t>
            </w:r>
          </w:p>
        </w:tc>
        <w:tc>
          <w:tcPr>
            <w:tcW w:w="1417" w:type="dxa"/>
            <w:shd w:val="clear" w:color="auto" w:fill="FBE4D5" w:themeFill="accent2" w:themeFillTint="33"/>
          </w:tcPr>
          <w:p w14:paraId="37B7F5CC" w14:textId="1A8E2724"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Pt/C</w:t>
            </w:r>
          </w:p>
        </w:tc>
        <w:tc>
          <w:tcPr>
            <w:tcW w:w="1560" w:type="dxa"/>
            <w:shd w:val="clear" w:color="auto" w:fill="FBE4D5" w:themeFill="accent2" w:themeFillTint="33"/>
          </w:tcPr>
          <w:p w14:paraId="275D6190" w14:textId="5B5B207C"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Sustainion</w:t>
            </w:r>
            <w:proofErr w:type="spellEnd"/>
            <w:r w:rsidRPr="002E3CAE">
              <w:rPr>
                <w:rFonts w:ascii="Times New Roman" w:hAnsi="Times New Roman" w:cs="Times New Roman"/>
                <w:sz w:val="24"/>
                <w:szCs w:val="24"/>
              </w:rPr>
              <w:t xml:space="preserve"> X37-50</w:t>
            </w:r>
          </w:p>
        </w:tc>
        <w:tc>
          <w:tcPr>
            <w:tcW w:w="1842" w:type="dxa"/>
            <w:shd w:val="clear" w:color="auto" w:fill="FBE4D5" w:themeFill="accent2" w:themeFillTint="33"/>
          </w:tcPr>
          <w:p w14:paraId="71B9D50B" w14:textId="13C6C45A"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1.37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45℃</w:t>
            </w:r>
          </w:p>
        </w:tc>
        <w:tc>
          <w:tcPr>
            <w:tcW w:w="2268" w:type="dxa"/>
            <w:shd w:val="clear" w:color="auto" w:fill="FBE4D5" w:themeFill="accent2" w:themeFillTint="33"/>
          </w:tcPr>
          <w:p w14:paraId="44748B9B" w14:textId="704A1180"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64 h</w:t>
            </w:r>
          </w:p>
        </w:tc>
        <w:tc>
          <w:tcPr>
            <w:tcW w:w="850" w:type="dxa"/>
            <w:shd w:val="clear" w:color="auto" w:fill="FBE4D5" w:themeFill="accent2" w:themeFillTint="33"/>
          </w:tcPr>
          <w:p w14:paraId="461C9F49" w14:textId="360340CF"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6</w:t>
            </w:r>
            <w:r w:rsidR="00AC714F" w:rsidRPr="002E3CAE">
              <w:rPr>
                <w:rFonts w:ascii="Times New Roman" w:eastAsiaTheme="minorEastAsia" w:hAnsi="Times New Roman" w:cs="Times New Roman"/>
                <w:sz w:val="24"/>
                <w:szCs w:val="24"/>
              </w:rPr>
              <w:t>7</w:t>
            </w:r>
          </w:p>
        </w:tc>
      </w:tr>
      <w:tr w:rsidR="00F84337" w:rsidRPr="002E3CAE" w14:paraId="7A117559" w14:textId="77777777" w:rsidTr="002E3CAE">
        <w:tc>
          <w:tcPr>
            <w:tcW w:w="1985" w:type="dxa"/>
            <w:gridSpan w:val="2"/>
            <w:shd w:val="clear" w:color="auto" w:fill="D9E2F3" w:themeFill="accent1" w:themeFillTint="33"/>
          </w:tcPr>
          <w:p w14:paraId="63877D1D" w14:textId="6879CD7B"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CCO-11</w:t>
            </w:r>
          </w:p>
        </w:tc>
        <w:tc>
          <w:tcPr>
            <w:tcW w:w="1417" w:type="dxa"/>
            <w:shd w:val="clear" w:color="auto" w:fill="D9E2F3" w:themeFill="accent1" w:themeFillTint="33"/>
          </w:tcPr>
          <w:p w14:paraId="5FD7BED0" w14:textId="73ED9A7B"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Pt/C</w:t>
            </w:r>
          </w:p>
        </w:tc>
        <w:tc>
          <w:tcPr>
            <w:tcW w:w="1560" w:type="dxa"/>
            <w:shd w:val="clear" w:color="auto" w:fill="D9E2F3" w:themeFill="accent1" w:themeFillTint="33"/>
          </w:tcPr>
          <w:p w14:paraId="72C0265F" w14:textId="33C9F4C6"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Sustainion</w:t>
            </w:r>
            <w:proofErr w:type="spellEnd"/>
            <w:r w:rsidRPr="002E3CAE">
              <w:rPr>
                <w:rFonts w:ascii="Times New Roman" w:hAnsi="Times New Roman" w:cs="Times New Roman"/>
                <w:sz w:val="24"/>
                <w:szCs w:val="24"/>
              </w:rPr>
              <w:t xml:space="preserve"> </w:t>
            </w:r>
            <w:r w:rsidRPr="002E3CAE">
              <w:rPr>
                <w:rFonts w:ascii="Times New Roman" w:hAnsi="Times New Roman" w:cs="Times New Roman"/>
                <w:sz w:val="24"/>
                <w:szCs w:val="24"/>
              </w:rPr>
              <w:lastRenderedPageBreak/>
              <w:t>X37-50</w:t>
            </w:r>
          </w:p>
        </w:tc>
        <w:tc>
          <w:tcPr>
            <w:tcW w:w="1842" w:type="dxa"/>
            <w:shd w:val="clear" w:color="auto" w:fill="D9E2F3" w:themeFill="accent1" w:themeFillTint="33"/>
          </w:tcPr>
          <w:p w14:paraId="030ECE78" w14:textId="4B676C43"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lastRenderedPageBreak/>
              <w:t>1.32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w:t>
            </w:r>
            <w:r w:rsidRPr="002E3CAE">
              <w:rPr>
                <w:rFonts w:ascii="Times New Roman" w:eastAsiaTheme="minorEastAsia" w:hAnsi="Times New Roman" w:cs="Times New Roman"/>
                <w:bCs/>
                <w:sz w:val="24"/>
                <w:szCs w:val="24"/>
              </w:rPr>
              <w:lastRenderedPageBreak/>
              <w:t>45℃</w:t>
            </w:r>
          </w:p>
        </w:tc>
        <w:tc>
          <w:tcPr>
            <w:tcW w:w="2268" w:type="dxa"/>
            <w:shd w:val="clear" w:color="auto" w:fill="D9E2F3" w:themeFill="accent1" w:themeFillTint="33"/>
          </w:tcPr>
          <w:p w14:paraId="508D1188" w14:textId="5FD3BFCD"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eastAsiaTheme="minorEastAsia" w:hAnsi="Times New Roman" w:cs="Times New Roman"/>
                <w:bCs/>
                <w:sz w:val="24"/>
                <w:szCs w:val="24"/>
              </w:rPr>
              <w:lastRenderedPageBreak/>
              <w:t xml:space="preserve">0.4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100 h</w:t>
            </w:r>
          </w:p>
        </w:tc>
        <w:tc>
          <w:tcPr>
            <w:tcW w:w="850" w:type="dxa"/>
            <w:shd w:val="clear" w:color="auto" w:fill="D9E2F3" w:themeFill="accent1" w:themeFillTint="33"/>
          </w:tcPr>
          <w:p w14:paraId="4EE67488" w14:textId="084DBDB1"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6</w:t>
            </w:r>
            <w:r w:rsidR="00AC714F" w:rsidRPr="002E3CAE">
              <w:rPr>
                <w:rFonts w:ascii="Times New Roman" w:eastAsiaTheme="minorEastAsia" w:hAnsi="Times New Roman" w:cs="Times New Roman"/>
                <w:sz w:val="24"/>
                <w:szCs w:val="24"/>
              </w:rPr>
              <w:t>8</w:t>
            </w:r>
          </w:p>
        </w:tc>
      </w:tr>
      <w:tr w:rsidR="00F84337" w:rsidRPr="002E3CAE" w14:paraId="09A16898" w14:textId="77777777" w:rsidTr="002E3CAE">
        <w:tc>
          <w:tcPr>
            <w:tcW w:w="1985" w:type="dxa"/>
            <w:gridSpan w:val="2"/>
            <w:shd w:val="clear" w:color="auto" w:fill="FBE4D5" w:themeFill="accent2" w:themeFillTint="33"/>
          </w:tcPr>
          <w:p w14:paraId="62A4EC99" w14:textId="74CFEA95"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0.75</w:t>
            </w:r>
            <w:r w:rsidRPr="002E3CAE">
              <w:rPr>
                <w:rFonts w:ascii="Times New Roman" w:hAnsi="Times New Roman" w:cs="Times New Roman"/>
                <w:sz w:val="24"/>
                <w:szCs w:val="24"/>
              </w:rPr>
              <w:t>Fe</w:t>
            </w:r>
            <w:r w:rsidRPr="002E3CAE">
              <w:rPr>
                <w:rFonts w:ascii="Times New Roman" w:hAnsi="Times New Roman" w:cs="Times New Roman"/>
                <w:sz w:val="24"/>
                <w:szCs w:val="24"/>
                <w:vertAlign w:val="subscript"/>
              </w:rPr>
              <w:t>2.25</w:t>
            </w:r>
            <w:r w:rsidRPr="002E3CAE">
              <w:rPr>
                <w:rFonts w:ascii="Times New Roman" w:hAnsi="Times New Roman" w:cs="Times New Roman"/>
                <w:sz w:val="24"/>
                <w:szCs w:val="24"/>
              </w:rPr>
              <w:t>O</w:t>
            </w:r>
            <w:r w:rsidRPr="002E3CAE">
              <w:rPr>
                <w:rFonts w:ascii="Times New Roman" w:hAnsi="Times New Roman" w:cs="Times New Roman"/>
                <w:sz w:val="24"/>
                <w:szCs w:val="24"/>
                <w:vertAlign w:val="subscript"/>
              </w:rPr>
              <w:t>4</w:t>
            </w:r>
          </w:p>
        </w:tc>
        <w:tc>
          <w:tcPr>
            <w:tcW w:w="1417" w:type="dxa"/>
            <w:shd w:val="clear" w:color="auto" w:fill="FBE4D5" w:themeFill="accent2" w:themeFillTint="33"/>
          </w:tcPr>
          <w:p w14:paraId="6C159CBF" w14:textId="015F5887"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sz w:val="24"/>
                <w:szCs w:val="24"/>
              </w:rPr>
              <w:t>Pt/C</w:t>
            </w:r>
          </w:p>
        </w:tc>
        <w:tc>
          <w:tcPr>
            <w:tcW w:w="1560" w:type="dxa"/>
            <w:shd w:val="clear" w:color="auto" w:fill="FBE4D5" w:themeFill="accent2" w:themeFillTint="33"/>
          </w:tcPr>
          <w:p w14:paraId="142B2C32" w14:textId="2B9065B7"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sz w:val="24"/>
                <w:szCs w:val="24"/>
              </w:rPr>
              <w:t>Sustainion</w:t>
            </w:r>
            <w:proofErr w:type="spellEnd"/>
            <w:r w:rsidRPr="002E3CAE">
              <w:rPr>
                <w:rFonts w:ascii="Times New Roman" w:hAnsi="Times New Roman" w:cs="Times New Roman"/>
                <w:sz w:val="24"/>
                <w:szCs w:val="24"/>
              </w:rPr>
              <w:t xml:space="preserve"> X37-50</w:t>
            </w:r>
          </w:p>
        </w:tc>
        <w:tc>
          <w:tcPr>
            <w:tcW w:w="1842" w:type="dxa"/>
            <w:shd w:val="clear" w:color="auto" w:fill="FBE4D5" w:themeFill="accent2" w:themeFillTint="33"/>
          </w:tcPr>
          <w:p w14:paraId="0A9FB84F" w14:textId="59B12FB0"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1.35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25℃</w:t>
            </w:r>
          </w:p>
        </w:tc>
        <w:tc>
          <w:tcPr>
            <w:tcW w:w="2268" w:type="dxa"/>
            <w:shd w:val="clear" w:color="auto" w:fill="FBE4D5" w:themeFill="accent2" w:themeFillTint="33"/>
          </w:tcPr>
          <w:p w14:paraId="574B47B7" w14:textId="15A7D808"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eastAsiaTheme="minorEastAsia" w:hAnsi="Times New Roman" w:cs="Times New Roman"/>
                <w:bCs/>
                <w:sz w:val="24"/>
                <w:szCs w:val="24"/>
              </w:rPr>
              <w:t>0.5 A</w:t>
            </w:r>
            <w:r w:rsidRPr="002E3CAE">
              <w:rPr>
                <w:rFonts w:ascii="Times New Roman" w:hAnsi="Times New Roman" w:cs="Times New Roman"/>
                <w:bCs/>
                <w:sz w:val="24"/>
                <w:szCs w:val="24"/>
              </w:rPr>
              <w:t xml:space="preserve">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21 h</w:t>
            </w:r>
          </w:p>
        </w:tc>
        <w:tc>
          <w:tcPr>
            <w:tcW w:w="850" w:type="dxa"/>
            <w:shd w:val="clear" w:color="auto" w:fill="FBE4D5" w:themeFill="accent2" w:themeFillTint="33"/>
          </w:tcPr>
          <w:p w14:paraId="7E0B113E" w14:textId="671775C8" w:rsidR="00F84337" w:rsidRPr="002E3CAE" w:rsidRDefault="00AC714F"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69</w:t>
            </w:r>
          </w:p>
        </w:tc>
      </w:tr>
      <w:tr w:rsidR="00F84337" w:rsidRPr="002E3CAE" w14:paraId="519A9C60" w14:textId="77777777" w:rsidTr="002E3CAE">
        <w:tc>
          <w:tcPr>
            <w:tcW w:w="1985" w:type="dxa"/>
            <w:gridSpan w:val="2"/>
            <w:shd w:val="clear" w:color="auto" w:fill="D9E2F3" w:themeFill="accent1" w:themeFillTint="33"/>
          </w:tcPr>
          <w:p w14:paraId="567F40F3" w14:textId="314A3BB3"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kern w:val="0"/>
                <w:sz w:val="24"/>
                <w:szCs w:val="24"/>
              </w:rPr>
              <w:t>Ir</w:t>
            </w:r>
            <w:proofErr w:type="spellEnd"/>
            <w:r w:rsidRPr="002E3CAE">
              <w:rPr>
                <w:rFonts w:ascii="Times New Roman" w:hAnsi="Times New Roman" w:cs="Times New Roman"/>
                <w:kern w:val="0"/>
                <w:sz w:val="24"/>
                <w:szCs w:val="24"/>
              </w:rPr>
              <w:t>-Ni/Mo</w:t>
            </w:r>
            <w:r w:rsidRPr="002E3CAE">
              <w:rPr>
                <w:rFonts w:ascii="Times New Roman" w:hAnsi="Times New Roman" w:cs="Times New Roman"/>
                <w:kern w:val="0"/>
                <w:sz w:val="24"/>
                <w:szCs w:val="24"/>
                <w:vertAlign w:val="subscript"/>
              </w:rPr>
              <w:t>5</w:t>
            </w:r>
            <w:r w:rsidRPr="002E3CAE">
              <w:rPr>
                <w:rFonts w:ascii="Times New Roman" w:hAnsi="Times New Roman" w:cs="Times New Roman"/>
                <w:kern w:val="0"/>
                <w:sz w:val="24"/>
                <w:szCs w:val="24"/>
              </w:rPr>
              <w:t>N</w:t>
            </w:r>
            <w:r w:rsidRPr="002E3CAE">
              <w:rPr>
                <w:rFonts w:ascii="Times New Roman" w:hAnsi="Times New Roman" w:cs="Times New Roman"/>
                <w:kern w:val="0"/>
                <w:sz w:val="24"/>
                <w:szCs w:val="24"/>
                <w:vertAlign w:val="subscript"/>
              </w:rPr>
              <w:t>6</w:t>
            </w:r>
          </w:p>
        </w:tc>
        <w:tc>
          <w:tcPr>
            <w:tcW w:w="1417" w:type="dxa"/>
            <w:shd w:val="clear" w:color="auto" w:fill="D9E2F3" w:themeFill="accent1" w:themeFillTint="33"/>
          </w:tcPr>
          <w:p w14:paraId="6AEB9952" w14:textId="6AA7D1CD"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Ir</w:t>
            </w:r>
            <w:proofErr w:type="spellEnd"/>
            <w:r w:rsidRPr="002E3CAE">
              <w:rPr>
                <w:rFonts w:ascii="Times New Roman" w:hAnsi="Times New Roman" w:cs="Times New Roman"/>
                <w:kern w:val="0"/>
                <w:sz w:val="24"/>
                <w:szCs w:val="24"/>
              </w:rPr>
              <w:t>-Ni/Mo</w:t>
            </w:r>
            <w:r w:rsidRPr="002E3CAE">
              <w:rPr>
                <w:rFonts w:ascii="Times New Roman" w:hAnsi="Times New Roman" w:cs="Times New Roman"/>
                <w:kern w:val="0"/>
                <w:sz w:val="24"/>
                <w:szCs w:val="24"/>
                <w:vertAlign w:val="subscript"/>
              </w:rPr>
              <w:t>5</w:t>
            </w:r>
            <w:r w:rsidRPr="002E3CAE">
              <w:rPr>
                <w:rFonts w:ascii="Times New Roman" w:hAnsi="Times New Roman" w:cs="Times New Roman"/>
                <w:kern w:val="0"/>
                <w:sz w:val="24"/>
                <w:szCs w:val="24"/>
              </w:rPr>
              <w:t>N</w:t>
            </w:r>
            <w:r w:rsidRPr="002E3CAE">
              <w:rPr>
                <w:rFonts w:ascii="Times New Roman" w:hAnsi="Times New Roman" w:cs="Times New Roman"/>
                <w:kern w:val="0"/>
                <w:sz w:val="24"/>
                <w:szCs w:val="24"/>
                <w:vertAlign w:val="subscript"/>
              </w:rPr>
              <w:t>6</w:t>
            </w:r>
          </w:p>
        </w:tc>
        <w:tc>
          <w:tcPr>
            <w:tcW w:w="1560" w:type="dxa"/>
            <w:shd w:val="clear" w:color="auto" w:fill="D9E2F3" w:themeFill="accent1" w:themeFillTint="33"/>
          </w:tcPr>
          <w:p w14:paraId="6B65BFF8" w14:textId="432891D2"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Sustainion</w:t>
            </w:r>
            <w:proofErr w:type="spellEnd"/>
            <w:r w:rsidRPr="002E3CAE">
              <w:rPr>
                <w:rFonts w:ascii="Times New Roman" w:hAnsi="Times New Roman" w:cs="Times New Roman"/>
                <w:kern w:val="0"/>
                <w:sz w:val="24"/>
                <w:szCs w:val="24"/>
              </w:rPr>
              <w:t xml:space="preserve"> X37-50</w:t>
            </w:r>
          </w:p>
        </w:tc>
        <w:tc>
          <w:tcPr>
            <w:tcW w:w="1842" w:type="dxa"/>
            <w:shd w:val="clear" w:color="auto" w:fill="D9E2F3" w:themeFill="accent1" w:themeFillTint="33"/>
          </w:tcPr>
          <w:p w14:paraId="2082B7FD" w14:textId="5C518835"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1.09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25℃</w:t>
            </w:r>
          </w:p>
        </w:tc>
        <w:tc>
          <w:tcPr>
            <w:tcW w:w="2268" w:type="dxa"/>
            <w:shd w:val="clear" w:color="auto" w:fill="D9E2F3" w:themeFill="accent1" w:themeFillTint="33"/>
          </w:tcPr>
          <w:p w14:paraId="39827D90" w14:textId="1AA1CAB5"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eastAsiaTheme="minorEastAsia" w:hAnsi="Times New Roman" w:cs="Times New Roman"/>
                <w:bCs/>
                <w:sz w:val="24"/>
                <w:szCs w:val="24"/>
              </w:rPr>
              <w:t xml:space="preserve">0.4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30 h</w:t>
            </w:r>
          </w:p>
        </w:tc>
        <w:tc>
          <w:tcPr>
            <w:tcW w:w="850" w:type="dxa"/>
            <w:shd w:val="clear" w:color="auto" w:fill="D9E2F3" w:themeFill="accent1" w:themeFillTint="33"/>
          </w:tcPr>
          <w:p w14:paraId="5E17C983" w14:textId="6599FECB"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7</w:t>
            </w:r>
            <w:r w:rsidR="00AC714F" w:rsidRPr="002E3CAE">
              <w:rPr>
                <w:rFonts w:ascii="Times New Roman" w:eastAsiaTheme="minorEastAsia" w:hAnsi="Times New Roman" w:cs="Times New Roman"/>
                <w:sz w:val="24"/>
                <w:szCs w:val="24"/>
              </w:rPr>
              <w:t>0</w:t>
            </w:r>
          </w:p>
        </w:tc>
      </w:tr>
      <w:tr w:rsidR="00F84337" w:rsidRPr="002E3CAE" w14:paraId="445C09BC" w14:textId="77777777" w:rsidTr="002E3CAE">
        <w:tc>
          <w:tcPr>
            <w:tcW w:w="1985" w:type="dxa"/>
            <w:gridSpan w:val="2"/>
            <w:shd w:val="clear" w:color="auto" w:fill="FBE4D5" w:themeFill="accent2" w:themeFillTint="33"/>
          </w:tcPr>
          <w:p w14:paraId="3BAB64BC" w14:textId="56CD7DA4"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kern w:val="0"/>
                <w:sz w:val="24"/>
                <w:szCs w:val="24"/>
              </w:rPr>
              <w:t xml:space="preserve">Ni-Fe </w:t>
            </w:r>
          </w:p>
        </w:tc>
        <w:tc>
          <w:tcPr>
            <w:tcW w:w="1417" w:type="dxa"/>
            <w:shd w:val="clear" w:color="auto" w:fill="FBE4D5" w:themeFill="accent2" w:themeFillTint="33"/>
          </w:tcPr>
          <w:p w14:paraId="39444B00" w14:textId="76004228"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Ni-Fe</w:t>
            </w:r>
          </w:p>
        </w:tc>
        <w:tc>
          <w:tcPr>
            <w:tcW w:w="1560" w:type="dxa"/>
            <w:shd w:val="clear" w:color="auto" w:fill="FBE4D5" w:themeFill="accent2" w:themeFillTint="33"/>
          </w:tcPr>
          <w:p w14:paraId="0BFE1C84" w14:textId="02F6FCEF"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PFTP-13</w:t>
            </w:r>
          </w:p>
        </w:tc>
        <w:tc>
          <w:tcPr>
            <w:tcW w:w="1842" w:type="dxa"/>
            <w:shd w:val="clear" w:color="auto" w:fill="FBE4D5" w:themeFill="accent2" w:themeFillTint="33"/>
          </w:tcPr>
          <w:p w14:paraId="13ED7895" w14:textId="3EE33DE2"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3.9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shd w:val="clear" w:color="auto" w:fill="FBE4D5" w:themeFill="accent2" w:themeFillTint="33"/>
          </w:tcPr>
          <w:p w14:paraId="2E989B71" w14:textId="127624C5"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1100 h</w:t>
            </w:r>
          </w:p>
        </w:tc>
        <w:tc>
          <w:tcPr>
            <w:tcW w:w="850" w:type="dxa"/>
            <w:shd w:val="clear" w:color="auto" w:fill="FBE4D5" w:themeFill="accent2" w:themeFillTint="33"/>
          </w:tcPr>
          <w:p w14:paraId="2F900D54" w14:textId="62C37A68"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7</w:t>
            </w:r>
            <w:r w:rsidR="00AC714F" w:rsidRPr="002E3CAE">
              <w:rPr>
                <w:rFonts w:ascii="Times New Roman" w:eastAsiaTheme="minorEastAsia" w:hAnsi="Times New Roman" w:cs="Times New Roman"/>
                <w:sz w:val="24"/>
                <w:szCs w:val="24"/>
              </w:rPr>
              <w:t>1</w:t>
            </w:r>
          </w:p>
        </w:tc>
      </w:tr>
      <w:tr w:rsidR="00F84337" w:rsidRPr="002E3CAE" w14:paraId="3EC60384" w14:textId="77777777" w:rsidTr="002E3CAE">
        <w:tc>
          <w:tcPr>
            <w:tcW w:w="1985" w:type="dxa"/>
            <w:gridSpan w:val="2"/>
            <w:shd w:val="clear" w:color="auto" w:fill="D9E2F3" w:themeFill="accent1" w:themeFillTint="33"/>
          </w:tcPr>
          <w:p w14:paraId="0B7A70BE" w14:textId="69BD0574"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kern w:val="0"/>
                <w:sz w:val="24"/>
                <w:szCs w:val="24"/>
              </w:rPr>
              <w:t>IrO</w:t>
            </w:r>
            <w:r w:rsidRPr="002E3CAE">
              <w:rPr>
                <w:rFonts w:ascii="Times New Roman" w:hAnsi="Times New Roman" w:cs="Times New Roman"/>
                <w:kern w:val="0"/>
                <w:sz w:val="24"/>
                <w:szCs w:val="24"/>
                <w:vertAlign w:val="subscript"/>
              </w:rPr>
              <w:t>2</w:t>
            </w:r>
          </w:p>
        </w:tc>
        <w:tc>
          <w:tcPr>
            <w:tcW w:w="1417" w:type="dxa"/>
            <w:shd w:val="clear" w:color="auto" w:fill="D9E2F3" w:themeFill="accent1" w:themeFillTint="33"/>
          </w:tcPr>
          <w:p w14:paraId="7343CF62" w14:textId="3851C5F7"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Pt/C</w:t>
            </w:r>
          </w:p>
        </w:tc>
        <w:tc>
          <w:tcPr>
            <w:tcW w:w="1560" w:type="dxa"/>
            <w:shd w:val="clear" w:color="auto" w:fill="D9E2F3" w:themeFill="accent1" w:themeFillTint="33"/>
          </w:tcPr>
          <w:p w14:paraId="0B77E2CF" w14:textId="55D2544E"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QMter</w:t>
            </w:r>
            <w:proofErr w:type="spellEnd"/>
            <w:r w:rsidRPr="002E3CAE">
              <w:rPr>
                <w:rFonts w:ascii="Times New Roman" w:hAnsi="Times New Roman" w:cs="Times New Roman"/>
                <w:kern w:val="0"/>
                <w:sz w:val="24"/>
                <w:szCs w:val="24"/>
              </w:rPr>
              <w:t>-co-</w:t>
            </w:r>
            <w:proofErr w:type="spellStart"/>
            <w:r w:rsidRPr="002E3CAE">
              <w:rPr>
                <w:rFonts w:ascii="Times New Roman" w:hAnsi="Times New Roman" w:cs="Times New Roman"/>
                <w:kern w:val="0"/>
                <w:sz w:val="24"/>
                <w:szCs w:val="24"/>
              </w:rPr>
              <w:t>Mpi</w:t>
            </w:r>
            <w:proofErr w:type="spellEnd"/>
          </w:p>
        </w:tc>
        <w:tc>
          <w:tcPr>
            <w:tcW w:w="1842" w:type="dxa"/>
            <w:shd w:val="clear" w:color="auto" w:fill="D9E2F3" w:themeFill="accent1" w:themeFillTint="33"/>
          </w:tcPr>
          <w:p w14:paraId="2C17AAC5" w14:textId="2EC9DEC5"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0.2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shd w:val="clear" w:color="auto" w:fill="D9E2F3" w:themeFill="accent1" w:themeFillTint="33"/>
          </w:tcPr>
          <w:p w14:paraId="1144CA96" w14:textId="15D7D800"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0.2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500 h</w:t>
            </w:r>
          </w:p>
        </w:tc>
        <w:tc>
          <w:tcPr>
            <w:tcW w:w="850" w:type="dxa"/>
            <w:shd w:val="clear" w:color="auto" w:fill="D9E2F3" w:themeFill="accent1" w:themeFillTint="33"/>
          </w:tcPr>
          <w:p w14:paraId="171C967D" w14:textId="125141FA"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7</w:t>
            </w:r>
            <w:r w:rsidR="00AC714F" w:rsidRPr="002E3CAE">
              <w:rPr>
                <w:rFonts w:ascii="Times New Roman" w:eastAsiaTheme="minorEastAsia" w:hAnsi="Times New Roman" w:cs="Times New Roman"/>
                <w:sz w:val="24"/>
                <w:szCs w:val="24"/>
              </w:rPr>
              <w:t>2</w:t>
            </w:r>
          </w:p>
        </w:tc>
      </w:tr>
      <w:tr w:rsidR="00F84337" w:rsidRPr="002E3CAE" w14:paraId="28CC37B6" w14:textId="77777777" w:rsidTr="002E3CAE">
        <w:tc>
          <w:tcPr>
            <w:tcW w:w="1985" w:type="dxa"/>
            <w:gridSpan w:val="2"/>
            <w:shd w:val="clear" w:color="auto" w:fill="FBE4D5" w:themeFill="accent2" w:themeFillTint="33"/>
          </w:tcPr>
          <w:p w14:paraId="354913C3" w14:textId="7792F422"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kern w:val="0"/>
                <w:sz w:val="24"/>
                <w:szCs w:val="24"/>
              </w:rPr>
              <w:t>Ir</w:t>
            </w:r>
            <w:proofErr w:type="spellEnd"/>
            <w:r w:rsidRPr="002E3CAE">
              <w:rPr>
                <w:rFonts w:ascii="Times New Roman" w:hAnsi="Times New Roman" w:cs="Times New Roman"/>
                <w:kern w:val="0"/>
                <w:sz w:val="24"/>
                <w:szCs w:val="24"/>
              </w:rPr>
              <w:t xml:space="preserve"> black</w:t>
            </w:r>
          </w:p>
        </w:tc>
        <w:tc>
          <w:tcPr>
            <w:tcW w:w="1417" w:type="dxa"/>
            <w:shd w:val="clear" w:color="auto" w:fill="FBE4D5" w:themeFill="accent2" w:themeFillTint="33"/>
          </w:tcPr>
          <w:p w14:paraId="4F87F3FC" w14:textId="5BACA5B3"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Pt/C</w:t>
            </w:r>
          </w:p>
        </w:tc>
        <w:tc>
          <w:tcPr>
            <w:tcW w:w="1560" w:type="dxa"/>
            <w:shd w:val="clear" w:color="auto" w:fill="FBE4D5" w:themeFill="accent2" w:themeFillTint="33"/>
          </w:tcPr>
          <w:p w14:paraId="2DA7E3B7" w14:textId="095DACDB"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AF1-HNN8-50</w:t>
            </w:r>
          </w:p>
        </w:tc>
        <w:tc>
          <w:tcPr>
            <w:tcW w:w="1842" w:type="dxa"/>
            <w:shd w:val="clear" w:color="auto" w:fill="FBE4D5" w:themeFill="accent2" w:themeFillTint="33"/>
          </w:tcPr>
          <w:p w14:paraId="302D2A67" w14:textId="1173F2FA"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1.83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60℃</w:t>
            </w:r>
          </w:p>
        </w:tc>
        <w:tc>
          <w:tcPr>
            <w:tcW w:w="2268" w:type="dxa"/>
            <w:shd w:val="clear" w:color="auto" w:fill="FBE4D5" w:themeFill="accent2" w:themeFillTint="33"/>
          </w:tcPr>
          <w:p w14:paraId="1CD79CCE" w14:textId="6807D30E"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1000 h</w:t>
            </w:r>
          </w:p>
        </w:tc>
        <w:tc>
          <w:tcPr>
            <w:tcW w:w="850" w:type="dxa"/>
            <w:shd w:val="clear" w:color="auto" w:fill="FBE4D5" w:themeFill="accent2" w:themeFillTint="33"/>
          </w:tcPr>
          <w:p w14:paraId="16A73C97" w14:textId="4C7BECF8"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7</w:t>
            </w:r>
            <w:r w:rsidR="00AC714F" w:rsidRPr="002E3CAE">
              <w:rPr>
                <w:rFonts w:ascii="Times New Roman" w:eastAsiaTheme="minorEastAsia" w:hAnsi="Times New Roman" w:cs="Times New Roman"/>
                <w:sz w:val="24"/>
                <w:szCs w:val="24"/>
              </w:rPr>
              <w:t>3</w:t>
            </w:r>
          </w:p>
        </w:tc>
      </w:tr>
      <w:tr w:rsidR="00F84337" w:rsidRPr="002E3CAE" w14:paraId="7EFBE98F" w14:textId="77777777" w:rsidTr="002E3CAE">
        <w:tc>
          <w:tcPr>
            <w:tcW w:w="1985" w:type="dxa"/>
            <w:gridSpan w:val="2"/>
            <w:shd w:val="clear" w:color="auto" w:fill="D9E2F3" w:themeFill="accent1" w:themeFillTint="33"/>
          </w:tcPr>
          <w:p w14:paraId="0D92EC2A" w14:textId="600A8F23"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kern w:val="0"/>
                <w:sz w:val="24"/>
                <w:szCs w:val="24"/>
              </w:rPr>
              <w:t>IrO</w:t>
            </w:r>
            <w:r w:rsidRPr="002E3CAE">
              <w:rPr>
                <w:rFonts w:ascii="Times New Roman" w:hAnsi="Times New Roman" w:cs="Times New Roman"/>
                <w:kern w:val="0"/>
                <w:sz w:val="24"/>
                <w:szCs w:val="24"/>
                <w:vertAlign w:val="subscript"/>
              </w:rPr>
              <w:t>2</w:t>
            </w:r>
          </w:p>
        </w:tc>
        <w:tc>
          <w:tcPr>
            <w:tcW w:w="1417" w:type="dxa"/>
            <w:shd w:val="clear" w:color="auto" w:fill="D9E2F3" w:themeFill="accent1" w:themeFillTint="33"/>
          </w:tcPr>
          <w:p w14:paraId="587ACD51" w14:textId="102228C7"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Pt/C</w:t>
            </w:r>
          </w:p>
        </w:tc>
        <w:tc>
          <w:tcPr>
            <w:tcW w:w="1560" w:type="dxa"/>
            <w:shd w:val="clear" w:color="auto" w:fill="D9E2F3" w:themeFill="accent1" w:themeFillTint="33"/>
          </w:tcPr>
          <w:p w14:paraId="7A236FE5" w14:textId="098325D3"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PFOTFPh-TMA-C6</w:t>
            </w:r>
          </w:p>
        </w:tc>
        <w:tc>
          <w:tcPr>
            <w:tcW w:w="1842" w:type="dxa"/>
            <w:shd w:val="clear" w:color="auto" w:fill="D9E2F3" w:themeFill="accent1" w:themeFillTint="33"/>
          </w:tcPr>
          <w:p w14:paraId="2843B94E" w14:textId="283D1845"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Theme="minorEastAsia" w:hAnsi="Times New Roman" w:cs="Times New Roman"/>
                <w:bCs/>
                <w:sz w:val="24"/>
                <w:szCs w:val="24"/>
              </w:rPr>
              <w:t>1.06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80℃</w:t>
            </w:r>
          </w:p>
        </w:tc>
        <w:tc>
          <w:tcPr>
            <w:tcW w:w="2268" w:type="dxa"/>
            <w:shd w:val="clear" w:color="auto" w:fill="D9E2F3" w:themeFill="accent1" w:themeFillTint="33"/>
          </w:tcPr>
          <w:p w14:paraId="3C888B5E" w14:textId="6145ED35"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0.2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135 h</w:t>
            </w:r>
          </w:p>
        </w:tc>
        <w:tc>
          <w:tcPr>
            <w:tcW w:w="850" w:type="dxa"/>
            <w:shd w:val="clear" w:color="auto" w:fill="D9E2F3" w:themeFill="accent1" w:themeFillTint="33"/>
          </w:tcPr>
          <w:p w14:paraId="5D5773A2" w14:textId="05731B3A"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7</w:t>
            </w:r>
            <w:r w:rsidR="00AC714F" w:rsidRPr="002E3CAE">
              <w:rPr>
                <w:rFonts w:ascii="Times New Roman" w:eastAsiaTheme="minorEastAsia" w:hAnsi="Times New Roman" w:cs="Times New Roman"/>
                <w:sz w:val="24"/>
                <w:szCs w:val="24"/>
              </w:rPr>
              <w:t>4</w:t>
            </w:r>
          </w:p>
        </w:tc>
      </w:tr>
      <w:tr w:rsidR="00F84337" w:rsidRPr="002E3CAE" w14:paraId="24FCC107" w14:textId="77777777" w:rsidTr="002E3CAE">
        <w:tc>
          <w:tcPr>
            <w:tcW w:w="1985" w:type="dxa"/>
            <w:gridSpan w:val="2"/>
            <w:shd w:val="clear" w:color="auto" w:fill="FBE4D5" w:themeFill="accent2" w:themeFillTint="33"/>
          </w:tcPr>
          <w:p w14:paraId="30204C07" w14:textId="61EE1B94"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kern w:val="0"/>
                <w:sz w:val="24"/>
                <w:szCs w:val="24"/>
              </w:rPr>
              <w:t>IrO</w:t>
            </w:r>
            <w:r w:rsidRPr="002E3CAE">
              <w:rPr>
                <w:rFonts w:ascii="Times New Roman" w:hAnsi="Times New Roman" w:cs="Times New Roman"/>
                <w:kern w:val="0"/>
                <w:sz w:val="24"/>
                <w:szCs w:val="24"/>
                <w:vertAlign w:val="subscript"/>
              </w:rPr>
              <w:t>2</w:t>
            </w:r>
          </w:p>
        </w:tc>
        <w:tc>
          <w:tcPr>
            <w:tcW w:w="1417" w:type="dxa"/>
            <w:shd w:val="clear" w:color="auto" w:fill="FBE4D5" w:themeFill="accent2" w:themeFillTint="33"/>
          </w:tcPr>
          <w:p w14:paraId="6211830E" w14:textId="06A4E2BF"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Pt/C</w:t>
            </w:r>
          </w:p>
        </w:tc>
        <w:tc>
          <w:tcPr>
            <w:tcW w:w="1560" w:type="dxa"/>
            <w:shd w:val="clear" w:color="auto" w:fill="FBE4D5" w:themeFill="accent2" w:themeFillTint="33"/>
          </w:tcPr>
          <w:p w14:paraId="54DD9A1C" w14:textId="7E9B7507"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PTP-85</w:t>
            </w:r>
          </w:p>
        </w:tc>
        <w:tc>
          <w:tcPr>
            <w:tcW w:w="1842" w:type="dxa"/>
            <w:shd w:val="clear" w:color="auto" w:fill="FBE4D5" w:themeFill="accent2" w:themeFillTint="33"/>
          </w:tcPr>
          <w:p w14:paraId="3A663C97" w14:textId="4AD8D26D"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0.61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75℃</w:t>
            </w:r>
          </w:p>
        </w:tc>
        <w:tc>
          <w:tcPr>
            <w:tcW w:w="2268" w:type="dxa"/>
            <w:shd w:val="clear" w:color="auto" w:fill="FBE4D5" w:themeFill="accent2" w:themeFillTint="33"/>
          </w:tcPr>
          <w:p w14:paraId="546DFED6" w14:textId="6D16F6EF"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0.4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120 h</w:t>
            </w:r>
          </w:p>
        </w:tc>
        <w:tc>
          <w:tcPr>
            <w:tcW w:w="850" w:type="dxa"/>
            <w:shd w:val="clear" w:color="auto" w:fill="FBE4D5" w:themeFill="accent2" w:themeFillTint="33"/>
          </w:tcPr>
          <w:p w14:paraId="1AD62957" w14:textId="06421135"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7</w:t>
            </w:r>
            <w:r w:rsidR="00AC714F" w:rsidRPr="002E3CAE">
              <w:rPr>
                <w:rFonts w:ascii="Times New Roman" w:eastAsiaTheme="minorEastAsia" w:hAnsi="Times New Roman" w:cs="Times New Roman"/>
                <w:sz w:val="24"/>
                <w:szCs w:val="24"/>
              </w:rPr>
              <w:t>5</w:t>
            </w:r>
          </w:p>
        </w:tc>
      </w:tr>
      <w:tr w:rsidR="00F84337" w:rsidRPr="002E3CAE" w14:paraId="408AD00C" w14:textId="77777777" w:rsidTr="002E3CAE">
        <w:tc>
          <w:tcPr>
            <w:tcW w:w="1985" w:type="dxa"/>
            <w:gridSpan w:val="2"/>
            <w:shd w:val="clear" w:color="auto" w:fill="D9E2F3" w:themeFill="accent1" w:themeFillTint="33"/>
          </w:tcPr>
          <w:p w14:paraId="1E951055" w14:textId="75FE241A"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kern w:val="0"/>
                <w:sz w:val="24"/>
                <w:szCs w:val="24"/>
              </w:rPr>
              <w:t>Ni</w:t>
            </w:r>
            <w:r w:rsidRPr="002E3CAE">
              <w:rPr>
                <w:rFonts w:ascii="Times New Roman" w:hAnsi="Times New Roman" w:cs="Times New Roman"/>
                <w:kern w:val="0"/>
                <w:sz w:val="24"/>
                <w:szCs w:val="24"/>
                <w:vertAlign w:val="subscript"/>
              </w:rPr>
              <w:t>0.6</w:t>
            </w:r>
            <w:r w:rsidRPr="002E3CAE">
              <w:rPr>
                <w:rFonts w:ascii="Times New Roman" w:hAnsi="Times New Roman" w:cs="Times New Roman"/>
                <w:kern w:val="0"/>
                <w:sz w:val="24"/>
                <w:szCs w:val="24"/>
              </w:rPr>
              <w:t>Co</w:t>
            </w:r>
            <w:r w:rsidRPr="002E3CAE">
              <w:rPr>
                <w:rFonts w:ascii="Times New Roman" w:hAnsi="Times New Roman" w:cs="Times New Roman"/>
                <w:kern w:val="0"/>
                <w:sz w:val="24"/>
                <w:szCs w:val="24"/>
                <w:vertAlign w:val="subscript"/>
              </w:rPr>
              <w:t>0.2</w:t>
            </w:r>
            <w:r w:rsidRPr="002E3CAE">
              <w:rPr>
                <w:rFonts w:ascii="Times New Roman" w:hAnsi="Times New Roman" w:cs="Times New Roman"/>
                <w:kern w:val="0"/>
                <w:sz w:val="24"/>
                <w:szCs w:val="24"/>
              </w:rPr>
              <w:t>Fe</w:t>
            </w:r>
            <w:r w:rsidRPr="002E3CAE">
              <w:rPr>
                <w:rFonts w:ascii="Times New Roman" w:hAnsi="Times New Roman" w:cs="Times New Roman"/>
                <w:kern w:val="0"/>
                <w:sz w:val="24"/>
                <w:szCs w:val="24"/>
                <w:vertAlign w:val="subscript"/>
              </w:rPr>
              <w:t>0.2</w:t>
            </w:r>
          </w:p>
        </w:tc>
        <w:tc>
          <w:tcPr>
            <w:tcW w:w="1417" w:type="dxa"/>
            <w:shd w:val="clear" w:color="auto" w:fill="D9E2F3" w:themeFill="accent1" w:themeFillTint="33"/>
          </w:tcPr>
          <w:p w14:paraId="57A04B85" w14:textId="18B6D618"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Ni</w:t>
            </w:r>
            <w:r w:rsidRPr="002E3CAE">
              <w:rPr>
                <w:rFonts w:ascii="Times New Roman" w:eastAsia="TimesNewRomanPSMT" w:hAnsi="Times New Roman" w:cs="Times New Roman"/>
                <w:kern w:val="0"/>
                <w:sz w:val="24"/>
                <w:szCs w:val="24"/>
              </w:rPr>
              <w:t>–</w:t>
            </w:r>
            <w:r w:rsidRPr="002E3CAE">
              <w:rPr>
                <w:rFonts w:ascii="Times New Roman" w:hAnsi="Times New Roman" w:cs="Times New Roman"/>
                <w:kern w:val="0"/>
                <w:sz w:val="24"/>
                <w:szCs w:val="24"/>
              </w:rPr>
              <w:t>MoO</w:t>
            </w:r>
            <w:r w:rsidRPr="002E3CAE">
              <w:rPr>
                <w:rFonts w:ascii="Times New Roman" w:hAnsi="Times New Roman" w:cs="Times New Roman"/>
                <w:kern w:val="0"/>
                <w:sz w:val="24"/>
                <w:szCs w:val="24"/>
                <w:vertAlign w:val="subscript"/>
              </w:rPr>
              <w:t>2</w:t>
            </w:r>
          </w:p>
        </w:tc>
        <w:tc>
          <w:tcPr>
            <w:tcW w:w="1560" w:type="dxa"/>
            <w:shd w:val="clear" w:color="auto" w:fill="D9E2F3" w:themeFill="accent1" w:themeFillTint="33"/>
          </w:tcPr>
          <w:p w14:paraId="3B7E0176" w14:textId="4479627C"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Fumapem-3-PE-30</w:t>
            </w:r>
          </w:p>
        </w:tc>
        <w:tc>
          <w:tcPr>
            <w:tcW w:w="1842" w:type="dxa"/>
            <w:shd w:val="clear" w:color="auto" w:fill="D9E2F3" w:themeFill="accent1" w:themeFillTint="33"/>
          </w:tcPr>
          <w:p w14:paraId="535BF079" w14:textId="53B9B5EF"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1.12 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50℃</w:t>
            </w:r>
          </w:p>
        </w:tc>
        <w:tc>
          <w:tcPr>
            <w:tcW w:w="2268" w:type="dxa"/>
            <w:shd w:val="clear" w:color="auto" w:fill="D9E2F3" w:themeFill="accent1" w:themeFillTint="33"/>
          </w:tcPr>
          <w:p w14:paraId="6C0AE508" w14:textId="069329F3"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65 h</w:t>
            </w:r>
          </w:p>
        </w:tc>
        <w:tc>
          <w:tcPr>
            <w:tcW w:w="850" w:type="dxa"/>
            <w:shd w:val="clear" w:color="auto" w:fill="D9E2F3" w:themeFill="accent1" w:themeFillTint="33"/>
          </w:tcPr>
          <w:p w14:paraId="79014396" w14:textId="61BD40FC"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7</w:t>
            </w:r>
            <w:r w:rsidR="00AC714F" w:rsidRPr="002E3CAE">
              <w:rPr>
                <w:rFonts w:ascii="Times New Roman" w:eastAsiaTheme="minorEastAsia" w:hAnsi="Times New Roman" w:cs="Times New Roman"/>
                <w:sz w:val="24"/>
                <w:szCs w:val="24"/>
              </w:rPr>
              <w:t>6</w:t>
            </w:r>
          </w:p>
        </w:tc>
      </w:tr>
      <w:tr w:rsidR="00F84337" w:rsidRPr="002E3CAE" w14:paraId="5CC1DAB4" w14:textId="77777777" w:rsidTr="002E3CAE">
        <w:tc>
          <w:tcPr>
            <w:tcW w:w="1985" w:type="dxa"/>
            <w:gridSpan w:val="2"/>
            <w:shd w:val="clear" w:color="auto" w:fill="FBE4D5" w:themeFill="accent2" w:themeFillTint="33"/>
          </w:tcPr>
          <w:p w14:paraId="64EE32F5" w14:textId="0AD28619"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kern w:val="0"/>
                <w:sz w:val="24"/>
                <w:szCs w:val="24"/>
              </w:rPr>
              <w:t>CuCoO</w:t>
            </w:r>
            <w:proofErr w:type="spellEnd"/>
          </w:p>
        </w:tc>
        <w:tc>
          <w:tcPr>
            <w:tcW w:w="1417" w:type="dxa"/>
            <w:shd w:val="clear" w:color="auto" w:fill="FBE4D5" w:themeFill="accent2" w:themeFillTint="33"/>
          </w:tcPr>
          <w:p w14:paraId="2125D359" w14:textId="2AEA6903"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NiCoO-NiCo</w:t>
            </w:r>
            <w:proofErr w:type="spellEnd"/>
            <w:r w:rsidRPr="002E3CAE">
              <w:rPr>
                <w:rFonts w:ascii="Times New Roman" w:hAnsi="Times New Roman" w:cs="Times New Roman"/>
                <w:kern w:val="0"/>
                <w:sz w:val="24"/>
                <w:szCs w:val="24"/>
              </w:rPr>
              <w:t>/C</w:t>
            </w:r>
          </w:p>
        </w:tc>
        <w:tc>
          <w:tcPr>
            <w:tcW w:w="1560" w:type="dxa"/>
            <w:shd w:val="clear" w:color="auto" w:fill="FBE4D5" w:themeFill="accent2" w:themeFillTint="33"/>
          </w:tcPr>
          <w:p w14:paraId="4329B7DA" w14:textId="2A723D01"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Sustainion</w:t>
            </w:r>
            <w:proofErr w:type="spellEnd"/>
            <w:r w:rsidRPr="002E3CAE">
              <w:rPr>
                <w:rFonts w:ascii="Times New Roman" w:hAnsi="Times New Roman" w:cs="Times New Roman"/>
                <w:kern w:val="0"/>
                <w:sz w:val="24"/>
                <w:szCs w:val="24"/>
              </w:rPr>
              <w:t xml:space="preserve"> X37-50</w:t>
            </w:r>
          </w:p>
        </w:tc>
        <w:tc>
          <w:tcPr>
            <w:tcW w:w="1842" w:type="dxa"/>
            <w:shd w:val="clear" w:color="auto" w:fill="FBE4D5" w:themeFill="accent2" w:themeFillTint="33"/>
          </w:tcPr>
          <w:p w14:paraId="74866654" w14:textId="660BE80D"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宋体" w:hAnsi="Times New Roman" w:cs="Times New Roman"/>
                <w:bCs/>
                <w:sz w:val="24"/>
                <w:szCs w:val="24"/>
              </w:rPr>
              <w:t xml:space="preserve">0.43 </w:t>
            </w:r>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50℃</w:t>
            </w:r>
          </w:p>
        </w:tc>
        <w:tc>
          <w:tcPr>
            <w:tcW w:w="2268" w:type="dxa"/>
            <w:shd w:val="clear" w:color="auto" w:fill="FBE4D5" w:themeFill="accent2" w:themeFillTint="33"/>
          </w:tcPr>
          <w:p w14:paraId="327EFAB7" w14:textId="060465CB"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0.44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10 h</w:t>
            </w:r>
          </w:p>
        </w:tc>
        <w:tc>
          <w:tcPr>
            <w:tcW w:w="850" w:type="dxa"/>
            <w:shd w:val="clear" w:color="auto" w:fill="FBE4D5" w:themeFill="accent2" w:themeFillTint="33"/>
          </w:tcPr>
          <w:p w14:paraId="4C651420" w14:textId="358731EE"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7</w:t>
            </w:r>
            <w:r w:rsidR="00AC714F" w:rsidRPr="002E3CAE">
              <w:rPr>
                <w:rFonts w:ascii="Times New Roman" w:eastAsiaTheme="minorEastAsia" w:hAnsi="Times New Roman" w:cs="Times New Roman"/>
                <w:sz w:val="24"/>
                <w:szCs w:val="24"/>
              </w:rPr>
              <w:t>7</w:t>
            </w:r>
          </w:p>
        </w:tc>
      </w:tr>
      <w:tr w:rsidR="00F84337" w:rsidRPr="002E3CAE" w14:paraId="794A972A" w14:textId="77777777" w:rsidTr="002E3CAE">
        <w:tc>
          <w:tcPr>
            <w:tcW w:w="1985" w:type="dxa"/>
            <w:gridSpan w:val="2"/>
            <w:shd w:val="clear" w:color="auto" w:fill="D9E2F3" w:themeFill="accent1" w:themeFillTint="33"/>
          </w:tcPr>
          <w:p w14:paraId="612A3A1E" w14:textId="679940A0" w:rsidR="00F84337" w:rsidRPr="002E3CAE" w:rsidRDefault="00F84337" w:rsidP="00F84337">
            <w:pPr>
              <w:spacing w:line="360" w:lineRule="auto"/>
              <w:jc w:val="left"/>
              <w:rPr>
                <w:rFonts w:ascii="Times New Roman" w:hAnsi="Times New Roman" w:cs="Times New Roman"/>
                <w:sz w:val="24"/>
                <w:szCs w:val="24"/>
              </w:rPr>
            </w:pPr>
            <w:proofErr w:type="gramStart"/>
            <w:r w:rsidRPr="002E3CAE">
              <w:rPr>
                <w:rFonts w:ascii="Times New Roman" w:hAnsi="Times New Roman" w:cs="Times New Roman"/>
                <w:kern w:val="0"/>
                <w:sz w:val="24"/>
                <w:szCs w:val="24"/>
              </w:rPr>
              <w:t>Co(</w:t>
            </w:r>
            <w:proofErr w:type="gramEnd"/>
            <w:r w:rsidRPr="002E3CAE">
              <w:rPr>
                <w:rFonts w:ascii="Times New Roman" w:hAnsi="Times New Roman" w:cs="Times New Roman"/>
                <w:kern w:val="0"/>
                <w:sz w:val="24"/>
                <w:szCs w:val="24"/>
              </w:rPr>
              <w:t>OH)</w:t>
            </w:r>
            <w:r w:rsidRPr="002E3CAE">
              <w:rPr>
                <w:rFonts w:ascii="Times New Roman" w:hAnsi="Times New Roman" w:cs="Times New Roman"/>
                <w:kern w:val="0"/>
                <w:sz w:val="24"/>
                <w:szCs w:val="24"/>
                <w:vertAlign w:val="subscript"/>
              </w:rPr>
              <w:t>x</w:t>
            </w:r>
            <w:r w:rsidRPr="002E3CAE">
              <w:rPr>
                <w:rFonts w:ascii="Times New Roman" w:hAnsi="Times New Roman" w:cs="Times New Roman"/>
                <w:kern w:val="0"/>
                <w:sz w:val="24"/>
                <w:szCs w:val="24"/>
              </w:rPr>
              <w:t>/Ag/</w:t>
            </w:r>
            <w:proofErr w:type="gramStart"/>
            <w:r w:rsidRPr="002E3CAE">
              <w:rPr>
                <w:rFonts w:ascii="Times New Roman" w:hAnsi="Times New Roman" w:cs="Times New Roman"/>
                <w:kern w:val="0"/>
                <w:sz w:val="24"/>
                <w:szCs w:val="24"/>
              </w:rPr>
              <w:t>Co(</w:t>
            </w:r>
            <w:proofErr w:type="gramEnd"/>
            <w:r w:rsidRPr="002E3CAE">
              <w:rPr>
                <w:rFonts w:ascii="Times New Roman" w:hAnsi="Times New Roman" w:cs="Times New Roman"/>
                <w:kern w:val="0"/>
                <w:sz w:val="24"/>
                <w:szCs w:val="24"/>
              </w:rPr>
              <w:t>OH)</w:t>
            </w:r>
            <w:r w:rsidRPr="002E3CAE">
              <w:rPr>
                <w:rFonts w:ascii="Times New Roman" w:hAnsi="Times New Roman" w:cs="Times New Roman"/>
                <w:kern w:val="0"/>
                <w:sz w:val="24"/>
                <w:szCs w:val="24"/>
                <w:vertAlign w:val="subscript"/>
              </w:rPr>
              <w:t>2</w:t>
            </w:r>
          </w:p>
        </w:tc>
        <w:tc>
          <w:tcPr>
            <w:tcW w:w="1417" w:type="dxa"/>
            <w:shd w:val="clear" w:color="auto" w:fill="D9E2F3" w:themeFill="accent1" w:themeFillTint="33"/>
          </w:tcPr>
          <w:p w14:paraId="2C0479CD" w14:textId="49FFF15E"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Pt/C/CP</w:t>
            </w:r>
          </w:p>
        </w:tc>
        <w:tc>
          <w:tcPr>
            <w:tcW w:w="1560" w:type="dxa"/>
            <w:shd w:val="clear" w:color="auto" w:fill="D9E2F3" w:themeFill="accent1" w:themeFillTint="33"/>
          </w:tcPr>
          <w:p w14:paraId="42C16C56" w14:textId="6A972E1B"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Sustainion</w:t>
            </w:r>
            <w:proofErr w:type="spellEnd"/>
            <w:r w:rsidRPr="002E3CAE">
              <w:rPr>
                <w:rFonts w:ascii="Times New Roman" w:hAnsi="Times New Roman" w:cs="Times New Roman"/>
                <w:kern w:val="0"/>
                <w:sz w:val="24"/>
                <w:szCs w:val="24"/>
              </w:rPr>
              <w:t xml:space="preserve"> X37-50</w:t>
            </w:r>
          </w:p>
        </w:tc>
        <w:tc>
          <w:tcPr>
            <w:tcW w:w="1842" w:type="dxa"/>
            <w:shd w:val="clear" w:color="auto" w:fill="D9E2F3" w:themeFill="accent1" w:themeFillTint="33"/>
          </w:tcPr>
          <w:p w14:paraId="0CD76346" w14:textId="71D21DC6"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宋体" w:hAnsi="Times New Roman" w:cs="Times New Roman"/>
                <w:bCs/>
                <w:sz w:val="24"/>
                <w:szCs w:val="24"/>
              </w:rPr>
              <w:t xml:space="preserve">0.57 </w:t>
            </w:r>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50℃</w:t>
            </w:r>
          </w:p>
        </w:tc>
        <w:tc>
          <w:tcPr>
            <w:tcW w:w="2268" w:type="dxa"/>
            <w:shd w:val="clear" w:color="auto" w:fill="D9E2F3" w:themeFill="accent1" w:themeFillTint="33"/>
          </w:tcPr>
          <w:p w14:paraId="1166084B" w14:textId="3F973DA9"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0.6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24 h</w:t>
            </w:r>
          </w:p>
        </w:tc>
        <w:tc>
          <w:tcPr>
            <w:tcW w:w="850" w:type="dxa"/>
            <w:shd w:val="clear" w:color="auto" w:fill="D9E2F3" w:themeFill="accent1" w:themeFillTint="33"/>
          </w:tcPr>
          <w:p w14:paraId="1258F20D" w14:textId="14FEC482"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7</w:t>
            </w:r>
            <w:r w:rsidR="00AC714F" w:rsidRPr="002E3CAE">
              <w:rPr>
                <w:rFonts w:ascii="Times New Roman" w:eastAsiaTheme="minorEastAsia" w:hAnsi="Times New Roman" w:cs="Times New Roman"/>
                <w:sz w:val="24"/>
                <w:szCs w:val="24"/>
              </w:rPr>
              <w:t>8</w:t>
            </w:r>
          </w:p>
        </w:tc>
      </w:tr>
      <w:tr w:rsidR="00F84337" w:rsidRPr="002E3CAE" w14:paraId="0D6D5D62" w14:textId="77777777" w:rsidTr="002E3CAE">
        <w:tc>
          <w:tcPr>
            <w:tcW w:w="1985" w:type="dxa"/>
            <w:gridSpan w:val="2"/>
            <w:shd w:val="clear" w:color="auto" w:fill="FBE4D5" w:themeFill="accent2" w:themeFillTint="33"/>
          </w:tcPr>
          <w:p w14:paraId="4DC2510F" w14:textId="58A4894B"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kern w:val="0"/>
                <w:sz w:val="24"/>
                <w:szCs w:val="24"/>
              </w:rPr>
              <w:t>IrO</w:t>
            </w:r>
            <w:r w:rsidRPr="002E3CAE">
              <w:rPr>
                <w:rFonts w:ascii="Times New Roman" w:hAnsi="Times New Roman" w:cs="Times New Roman"/>
                <w:kern w:val="0"/>
                <w:sz w:val="24"/>
                <w:szCs w:val="24"/>
                <w:vertAlign w:val="subscript"/>
              </w:rPr>
              <w:t>2</w:t>
            </w:r>
            <w:r w:rsidRPr="002E3CAE">
              <w:rPr>
                <w:rFonts w:ascii="Times New Roman" w:hAnsi="Times New Roman" w:cs="Times New Roman"/>
                <w:kern w:val="0"/>
                <w:sz w:val="24"/>
                <w:szCs w:val="24"/>
              </w:rPr>
              <w:t>/CP</w:t>
            </w:r>
          </w:p>
        </w:tc>
        <w:tc>
          <w:tcPr>
            <w:tcW w:w="1417" w:type="dxa"/>
            <w:shd w:val="clear" w:color="auto" w:fill="FBE4D5" w:themeFill="accent2" w:themeFillTint="33"/>
          </w:tcPr>
          <w:p w14:paraId="32AC7FD8" w14:textId="147F2684"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Ni-Co-S/CP</w:t>
            </w:r>
          </w:p>
        </w:tc>
        <w:tc>
          <w:tcPr>
            <w:tcW w:w="1560" w:type="dxa"/>
            <w:shd w:val="clear" w:color="auto" w:fill="FBE4D5" w:themeFill="accent2" w:themeFillTint="33"/>
          </w:tcPr>
          <w:p w14:paraId="1EB161AE" w14:textId="1F69F450"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Nafion</w:t>
            </w:r>
            <w:proofErr w:type="spellEnd"/>
            <w:r w:rsidRPr="002E3CAE">
              <w:rPr>
                <w:rFonts w:ascii="Times New Roman" w:hAnsi="Times New Roman" w:cs="Times New Roman"/>
                <w:kern w:val="0"/>
                <w:sz w:val="24"/>
                <w:szCs w:val="24"/>
              </w:rPr>
              <w:t xml:space="preserve"> 212</w:t>
            </w:r>
          </w:p>
        </w:tc>
        <w:tc>
          <w:tcPr>
            <w:tcW w:w="1842" w:type="dxa"/>
            <w:shd w:val="clear" w:color="auto" w:fill="FBE4D5" w:themeFill="accent2" w:themeFillTint="33"/>
          </w:tcPr>
          <w:p w14:paraId="57BF3A2C" w14:textId="24CD3A14"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宋体" w:hAnsi="Times New Roman" w:cs="Times New Roman"/>
                <w:bCs/>
                <w:sz w:val="24"/>
                <w:szCs w:val="24"/>
              </w:rPr>
              <w:t xml:space="preserve">0.12 </w:t>
            </w:r>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50℃</w:t>
            </w:r>
          </w:p>
        </w:tc>
        <w:tc>
          <w:tcPr>
            <w:tcW w:w="2268" w:type="dxa"/>
            <w:shd w:val="clear" w:color="auto" w:fill="FBE4D5" w:themeFill="accent2" w:themeFillTint="33"/>
          </w:tcPr>
          <w:p w14:paraId="15FD0C62" w14:textId="74CF7F74"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0.4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78 h</w:t>
            </w:r>
          </w:p>
        </w:tc>
        <w:tc>
          <w:tcPr>
            <w:tcW w:w="850" w:type="dxa"/>
            <w:shd w:val="clear" w:color="auto" w:fill="FBE4D5" w:themeFill="accent2" w:themeFillTint="33"/>
          </w:tcPr>
          <w:p w14:paraId="27D0B99C" w14:textId="388A955F" w:rsidR="00F84337" w:rsidRPr="002E3CAE" w:rsidRDefault="00AC714F"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79</w:t>
            </w:r>
          </w:p>
        </w:tc>
      </w:tr>
      <w:tr w:rsidR="00F84337" w:rsidRPr="002E3CAE" w14:paraId="00B0945F" w14:textId="77777777" w:rsidTr="002E3CAE">
        <w:tc>
          <w:tcPr>
            <w:tcW w:w="1985" w:type="dxa"/>
            <w:gridSpan w:val="2"/>
            <w:shd w:val="clear" w:color="auto" w:fill="D9E2F3" w:themeFill="accent1" w:themeFillTint="33"/>
          </w:tcPr>
          <w:p w14:paraId="26231E3E" w14:textId="7D855EEB"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kern w:val="0"/>
                <w:sz w:val="24"/>
                <w:szCs w:val="24"/>
              </w:rPr>
              <w:t>IrO</w:t>
            </w:r>
            <w:r w:rsidRPr="002E3CAE">
              <w:rPr>
                <w:rFonts w:ascii="Times New Roman" w:hAnsi="Times New Roman" w:cs="Times New Roman"/>
                <w:kern w:val="0"/>
                <w:sz w:val="24"/>
                <w:szCs w:val="24"/>
                <w:vertAlign w:val="subscript"/>
              </w:rPr>
              <w:t>2</w:t>
            </w:r>
            <w:r w:rsidRPr="002E3CAE">
              <w:rPr>
                <w:rFonts w:ascii="Times New Roman" w:hAnsi="Times New Roman" w:cs="Times New Roman"/>
                <w:kern w:val="0"/>
                <w:sz w:val="24"/>
                <w:szCs w:val="24"/>
              </w:rPr>
              <w:t>/C/CP</w:t>
            </w:r>
          </w:p>
        </w:tc>
        <w:tc>
          <w:tcPr>
            <w:tcW w:w="1417" w:type="dxa"/>
            <w:shd w:val="clear" w:color="auto" w:fill="D9E2F3" w:themeFill="accent1" w:themeFillTint="33"/>
          </w:tcPr>
          <w:p w14:paraId="2C4BF2FD" w14:textId="690CFB93"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Ru</w:t>
            </w:r>
            <w:r w:rsidRPr="002E3CAE">
              <w:rPr>
                <w:rFonts w:ascii="Times New Roman" w:hAnsi="Times New Roman" w:cs="Times New Roman"/>
                <w:kern w:val="0"/>
                <w:sz w:val="24"/>
                <w:szCs w:val="24"/>
                <w:vertAlign w:val="subscript"/>
              </w:rPr>
              <w:t>2</w:t>
            </w:r>
            <w:r w:rsidRPr="002E3CAE">
              <w:rPr>
                <w:rFonts w:ascii="Times New Roman" w:hAnsi="Times New Roman" w:cs="Times New Roman"/>
                <w:kern w:val="0"/>
                <w:sz w:val="24"/>
                <w:szCs w:val="24"/>
              </w:rPr>
              <w:t>P/CP</w:t>
            </w:r>
          </w:p>
        </w:tc>
        <w:tc>
          <w:tcPr>
            <w:tcW w:w="1560" w:type="dxa"/>
            <w:shd w:val="clear" w:color="auto" w:fill="D9E2F3" w:themeFill="accent1" w:themeFillTint="33"/>
          </w:tcPr>
          <w:p w14:paraId="78B58BCE" w14:textId="2BCD50B8"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Sustainion</w:t>
            </w:r>
            <w:proofErr w:type="spellEnd"/>
            <w:r w:rsidRPr="002E3CAE">
              <w:rPr>
                <w:rFonts w:ascii="Times New Roman" w:hAnsi="Times New Roman" w:cs="Times New Roman"/>
                <w:kern w:val="0"/>
                <w:sz w:val="24"/>
                <w:szCs w:val="24"/>
              </w:rPr>
              <w:t xml:space="preserve"> X37-50</w:t>
            </w:r>
          </w:p>
        </w:tc>
        <w:tc>
          <w:tcPr>
            <w:tcW w:w="1842" w:type="dxa"/>
            <w:shd w:val="clear" w:color="auto" w:fill="D9E2F3" w:themeFill="accent1" w:themeFillTint="33"/>
          </w:tcPr>
          <w:p w14:paraId="2C9A2B98" w14:textId="17E8D4C5"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宋体" w:hAnsi="Times New Roman" w:cs="Times New Roman"/>
                <w:bCs/>
                <w:sz w:val="24"/>
                <w:szCs w:val="24"/>
              </w:rPr>
              <w:t xml:space="preserve">1.11 </w:t>
            </w:r>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70℃</w:t>
            </w:r>
          </w:p>
        </w:tc>
        <w:tc>
          <w:tcPr>
            <w:tcW w:w="2268" w:type="dxa"/>
            <w:shd w:val="clear" w:color="auto" w:fill="D9E2F3" w:themeFill="accent1" w:themeFillTint="33"/>
          </w:tcPr>
          <w:p w14:paraId="67C14B01" w14:textId="7699A9D2"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100 h</w:t>
            </w:r>
          </w:p>
        </w:tc>
        <w:tc>
          <w:tcPr>
            <w:tcW w:w="850" w:type="dxa"/>
            <w:shd w:val="clear" w:color="auto" w:fill="D9E2F3" w:themeFill="accent1" w:themeFillTint="33"/>
          </w:tcPr>
          <w:p w14:paraId="7D67583A" w14:textId="55DD8DB5"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8</w:t>
            </w:r>
            <w:r w:rsidR="00AC714F" w:rsidRPr="002E3CAE">
              <w:rPr>
                <w:rFonts w:ascii="Times New Roman" w:eastAsiaTheme="minorEastAsia" w:hAnsi="Times New Roman" w:cs="Times New Roman"/>
                <w:sz w:val="24"/>
                <w:szCs w:val="24"/>
              </w:rPr>
              <w:t>0</w:t>
            </w:r>
          </w:p>
        </w:tc>
      </w:tr>
      <w:tr w:rsidR="00F84337" w:rsidRPr="002E3CAE" w14:paraId="38D025DE" w14:textId="77777777" w:rsidTr="002E3CAE">
        <w:tc>
          <w:tcPr>
            <w:tcW w:w="1985" w:type="dxa"/>
            <w:gridSpan w:val="2"/>
            <w:shd w:val="clear" w:color="auto" w:fill="FBE4D5" w:themeFill="accent2" w:themeFillTint="33"/>
          </w:tcPr>
          <w:p w14:paraId="3051594D" w14:textId="6821B25C"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kern w:val="0"/>
                <w:sz w:val="24"/>
                <w:szCs w:val="24"/>
              </w:rPr>
              <w:t>Cu</w:t>
            </w:r>
            <w:r w:rsidRPr="002E3CAE">
              <w:rPr>
                <w:rFonts w:ascii="Times New Roman" w:hAnsi="Times New Roman" w:cs="Times New Roman"/>
                <w:kern w:val="0"/>
                <w:sz w:val="24"/>
                <w:szCs w:val="24"/>
                <w:vertAlign w:val="subscript"/>
              </w:rPr>
              <w:t>0.81</w:t>
            </w:r>
            <w:r w:rsidRPr="002E3CAE">
              <w:rPr>
                <w:rFonts w:ascii="Times New Roman" w:hAnsi="Times New Roman" w:cs="Times New Roman"/>
                <w:kern w:val="0"/>
                <w:sz w:val="24"/>
                <w:szCs w:val="24"/>
              </w:rPr>
              <w:t>Co</w:t>
            </w:r>
            <w:r w:rsidRPr="002E3CAE">
              <w:rPr>
                <w:rFonts w:ascii="Times New Roman" w:hAnsi="Times New Roman" w:cs="Times New Roman"/>
                <w:kern w:val="0"/>
                <w:sz w:val="24"/>
                <w:szCs w:val="24"/>
                <w:vertAlign w:val="subscript"/>
              </w:rPr>
              <w:t>2.19</w:t>
            </w:r>
            <w:r w:rsidRPr="002E3CAE">
              <w:rPr>
                <w:rFonts w:ascii="Times New Roman" w:hAnsi="Times New Roman" w:cs="Times New Roman"/>
                <w:kern w:val="0"/>
                <w:sz w:val="24"/>
                <w:szCs w:val="24"/>
              </w:rPr>
              <w:t>O</w:t>
            </w:r>
            <w:r w:rsidRPr="002E3CAE">
              <w:rPr>
                <w:rFonts w:ascii="Times New Roman" w:hAnsi="Times New Roman" w:cs="Times New Roman"/>
                <w:kern w:val="0"/>
                <w:sz w:val="24"/>
                <w:szCs w:val="24"/>
                <w:vertAlign w:val="subscript"/>
              </w:rPr>
              <w:t>4</w:t>
            </w:r>
          </w:p>
        </w:tc>
        <w:tc>
          <w:tcPr>
            <w:tcW w:w="1417" w:type="dxa"/>
            <w:shd w:val="clear" w:color="auto" w:fill="FBE4D5" w:themeFill="accent2" w:themeFillTint="33"/>
          </w:tcPr>
          <w:p w14:paraId="3BDBAF99" w14:textId="009F90BA"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3-Co</w:t>
            </w:r>
            <w:r w:rsidRPr="002E3CAE">
              <w:rPr>
                <w:rFonts w:ascii="Times New Roman" w:hAnsi="Times New Roman" w:cs="Times New Roman"/>
                <w:kern w:val="0"/>
                <w:sz w:val="24"/>
                <w:szCs w:val="24"/>
                <w:vertAlign w:val="subscript"/>
              </w:rPr>
              <w:t>3</w:t>
            </w:r>
            <w:r w:rsidRPr="002E3CAE">
              <w:rPr>
                <w:rFonts w:ascii="Times New Roman" w:hAnsi="Times New Roman" w:cs="Times New Roman"/>
                <w:kern w:val="0"/>
                <w:sz w:val="24"/>
                <w:szCs w:val="24"/>
              </w:rPr>
              <w:t>S</w:t>
            </w:r>
            <w:r w:rsidRPr="002E3CAE">
              <w:rPr>
                <w:rFonts w:ascii="Times New Roman" w:hAnsi="Times New Roman" w:cs="Times New Roman"/>
                <w:kern w:val="0"/>
                <w:sz w:val="24"/>
                <w:szCs w:val="24"/>
                <w:vertAlign w:val="subscript"/>
              </w:rPr>
              <w:t>4</w:t>
            </w:r>
            <w:r w:rsidRPr="002E3CAE">
              <w:rPr>
                <w:rFonts w:ascii="Times New Roman" w:hAnsi="Times New Roman" w:cs="Times New Roman"/>
                <w:kern w:val="0"/>
                <w:sz w:val="24"/>
                <w:szCs w:val="24"/>
              </w:rPr>
              <w:t xml:space="preserve"> NS/NF</w:t>
            </w:r>
          </w:p>
        </w:tc>
        <w:tc>
          <w:tcPr>
            <w:tcW w:w="1560" w:type="dxa"/>
            <w:shd w:val="clear" w:color="auto" w:fill="FBE4D5" w:themeFill="accent2" w:themeFillTint="33"/>
          </w:tcPr>
          <w:p w14:paraId="75EC4523" w14:textId="1EE73B0F"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Sustainion</w:t>
            </w:r>
            <w:proofErr w:type="spellEnd"/>
            <w:r w:rsidRPr="002E3CAE">
              <w:rPr>
                <w:rFonts w:ascii="Times New Roman" w:hAnsi="Times New Roman" w:cs="Times New Roman"/>
                <w:kern w:val="0"/>
                <w:sz w:val="24"/>
                <w:szCs w:val="24"/>
              </w:rPr>
              <w:t xml:space="preserve"> X37-50</w:t>
            </w:r>
          </w:p>
        </w:tc>
        <w:tc>
          <w:tcPr>
            <w:tcW w:w="1842" w:type="dxa"/>
            <w:shd w:val="clear" w:color="auto" w:fill="FBE4D5" w:themeFill="accent2" w:themeFillTint="33"/>
          </w:tcPr>
          <w:p w14:paraId="2A025008" w14:textId="5A375505"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宋体" w:hAnsi="Times New Roman" w:cs="Times New Roman"/>
                <w:bCs/>
                <w:sz w:val="24"/>
                <w:szCs w:val="24"/>
              </w:rPr>
              <w:t xml:space="preserve">0.13 </w:t>
            </w:r>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45℃</w:t>
            </w:r>
          </w:p>
        </w:tc>
        <w:tc>
          <w:tcPr>
            <w:tcW w:w="2268" w:type="dxa"/>
            <w:shd w:val="clear" w:color="auto" w:fill="FBE4D5" w:themeFill="accent2" w:themeFillTint="33"/>
          </w:tcPr>
          <w:p w14:paraId="042557A4" w14:textId="6D44AFB0"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11 h</w:t>
            </w:r>
          </w:p>
        </w:tc>
        <w:tc>
          <w:tcPr>
            <w:tcW w:w="850" w:type="dxa"/>
            <w:shd w:val="clear" w:color="auto" w:fill="FBE4D5" w:themeFill="accent2" w:themeFillTint="33"/>
          </w:tcPr>
          <w:p w14:paraId="279FCEE0" w14:textId="17AB9762"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8</w:t>
            </w:r>
            <w:r w:rsidR="00AC714F" w:rsidRPr="002E3CAE">
              <w:rPr>
                <w:rFonts w:ascii="Times New Roman" w:eastAsiaTheme="minorEastAsia" w:hAnsi="Times New Roman" w:cs="Times New Roman"/>
                <w:sz w:val="24"/>
                <w:szCs w:val="24"/>
              </w:rPr>
              <w:t>1</w:t>
            </w:r>
          </w:p>
        </w:tc>
      </w:tr>
      <w:tr w:rsidR="00F84337" w:rsidRPr="002E3CAE" w14:paraId="05684C20" w14:textId="77777777" w:rsidTr="002E3CAE">
        <w:tc>
          <w:tcPr>
            <w:tcW w:w="1985" w:type="dxa"/>
            <w:gridSpan w:val="2"/>
            <w:shd w:val="clear" w:color="auto" w:fill="D9E2F3" w:themeFill="accent1" w:themeFillTint="33"/>
          </w:tcPr>
          <w:p w14:paraId="04DD1EFD" w14:textId="01690951" w:rsidR="00F84337" w:rsidRPr="002E3CAE" w:rsidRDefault="00F84337" w:rsidP="00F84337">
            <w:pPr>
              <w:spacing w:line="360" w:lineRule="auto"/>
              <w:jc w:val="left"/>
              <w:rPr>
                <w:rFonts w:ascii="Times New Roman" w:hAnsi="Times New Roman" w:cs="Times New Roman"/>
                <w:sz w:val="24"/>
                <w:szCs w:val="24"/>
              </w:rPr>
            </w:pPr>
            <w:r w:rsidRPr="002E3CAE">
              <w:rPr>
                <w:rFonts w:ascii="Times New Roman" w:hAnsi="Times New Roman" w:cs="Times New Roman"/>
                <w:kern w:val="0"/>
                <w:sz w:val="24"/>
                <w:szCs w:val="24"/>
              </w:rPr>
              <w:t>Ni</w:t>
            </w:r>
            <w:r w:rsidRPr="002E3CAE">
              <w:rPr>
                <w:rFonts w:ascii="Times New Roman" w:hAnsi="Times New Roman" w:cs="Times New Roman"/>
                <w:kern w:val="0"/>
                <w:sz w:val="24"/>
                <w:szCs w:val="24"/>
                <w:vertAlign w:val="subscript"/>
              </w:rPr>
              <w:t>2</w:t>
            </w:r>
            <w:r w:rsidRPr="002E3CAE">
              <w:rPr>
                <w:rFonts w:ascii="Times New Roman" w:hAnsi="Times New Roman" w:cs="Times New Roman"/>
                <w:kern w:val="0"/>
                <w:sz w:val="24"/>
                <w:szCs w:val="24"/>
              </w:rPr>
              <w:t>P@FePO</w:t>
            </w:r>
            <w:r w:rsidRPr="002E3CAE">
              <w:rPr>
                <w:rFonts w:ascii="Times New Roman" w:hAnsi="Times New Roman" w:cs="Times New Roman"/>
                <w:kern w:val="0"/>
                <w:sz w:val="24"/>
                <w:szCs w:val="24"/>
                <w:vertAlign w:val="subscript"/>
              </w:rPr>
              <w:t>x</w:t>
            </w:r>
            <w:r w:rsidRPr="002E3CAE">
              <w:rPr>
                <w:rFonts w:ascii="Times New Roman" w:hAnsi="Times New Roman" w:cs="Times New Roman"/>
                <w:kern w:val="0"/>
                <w:sz w:val="24"/>
                <w:szCs w:val="24"/>
              </w:rPr>
              <w:t>H</w:t>
            </w:r>
            <w:r w:rsidRPr="002E3CAE">
              <w:rPr>
                <w:rFonts w:ascii="Times New Roman" w:hAnsi="Times New Roman" w:cs="Times New Roman"/>
                <w:kern w:val="0"/>
                <w:sz w:val="24"/>
                <w:szCs w:val="24"/>
                <w:vertAlign w:val="subscript"/>
              </w:rPr>
              <w:t>y</w:t>
            </w:r>
          </w:p>
        </w:tc>
        <w:tc>
          <w:tcPr>
            <w:tcW w:w="1417" w:type="dxa"/>
            <w:shd w:val="clear" w:color="auto" w:fill="D9E2F3" w:themeFill="accent1" w:themeFillTint="33"/>
          </w:tcPr>
          <w:p w14:paraId="31FA9020" w14:textId="7E92C535"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MoNi</w:t>
            </w:r>
            <w:r w:rsidRPr="002E3CAE">
              <w:rPr>
                <w:rFonts w:ascii="Times New Roman" w:hAnsi="Times New Roman" w:cs="Times New Roman"/>
                <w:kern w:val="0"/>
                <w:sz w:val="24"/>
                <w:szCs w:val="24"/>
                <w:vertAlign w:val="subscript"/>
              </w:rPr>
              <w:t>4</w:t>
            </w:r>
            <w:r w:rsidRPr="002E3CAE">
              <w:rPr>
                <w:rFonts w:ascii="Times New Roman" w:hAnsi="Times New Roman" w:cs="Times New Roman"/>
                <w:kern w:val="0"/>
                <w:sz w:val="24"/>
                <w:szCs w:val="24"/>
              </w:rPr>
              <w:t>/MoO</w:t>
            </w:r>
            <w:r w:rsidRPr="002E3CAE">
              <w:rPr>
                <w:rFonts w:ascii="Times New Roman" w:hAnsi="Times New Roman" w:cs="Times New Roman"/>
                <w:kern w:val="0"/>
                <w:sz w:val="24"/>
                <w:szCs w:val="24"/>
                <w:vertAlign w:val="subscript"/>
              </w:rPr>
              <w:t>2</w:t>
            </w:r>
          </w:p>
        </w:tc>
        <w:tc>
          <w:tcPr>
            <w:tcW w:w="1560" w:type="dxa"/>
            <w:shd w:val="clear" w:color="auto" w:fill="D9E2F3" w:themeFill="accent1" w:themeFillTint="33"/>
          </w:tcPr>
          <w:p w14:paraId="7477E8A6" w14:textId="32C2D86C"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Sustainion</w:t>
            </w:r>
            <w:proofErr w:type="spellEnd"/>
            <w:r w:rsidRPr="002E3CAE">
              <w:rPr>
                <w:rFonts w:ascii="Times New Roman" w:hAnsi="Times New Roman" w:cs="Times New Roman"/>
                <w:kern w:val="0"/>
                <w:sz w:val="24"/>
                <w:szCs w:val="24"/>
              </w:rPr>
              <w:t xml:space="preserve"> X37-50</w:t>
            </w:r>
          </w:p>
        </w:tc>
        <w:tc>
          <w:tcPr>
            <w:tcW w:w="1842" w:type="dxa"/>
            <w:shd w:val="clear" w:color="auto" w:fill="D9E2F3" w:themeFill="accent1" w:themeFillTint="33"/>
          </w:tcPr>
          <w:p w14:paraId="63FB536E" w14:textId="17C57749"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宋体" w:hAnsi="Times New Roman" w:cs="Times New Roman"/>
                <w:bCs/>
                <w:sz w:val="24"/>
                <w:szCs w:val="24"/>
              </w:rPr>
              <w:t xml:space="preserve">0.76 </w:t>
            </w:r>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60℃</w:t>
            </w:r>
          </w:p>
        </w:tc>
        <w:tc>
          <w:tcPr>
            <w:tcW w:w="2268" w:type="dxa"/>
            <w:shd w:val="clear" w:color="auto" w:fill="D9E2F3" w:themeFill="accent1" w:themeFillTint="33"/>
          </w:tcPr>
          <w:p w14:paraId="37251E05" w14:textId="6D7D1A2D"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72 h</w:t>
            </w:r>
          </w:p>
        </w:tc>
        <w:tc>
          <w:tcPr>
            <w:tcW w:w="850" w:type="dxa"/>
            <w:shd w:val="clear" w:color="auto" w:fill="D9E2F3" w:themeFill="accent1" w:themeFillTint="33"/>
          </w:tcPr>
          <w:p w14:paraId="25FD6715" w14:textId="745EDA9D"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8</w:t>
            </w:r>
            <w:r w:rsidR="00AC714F" w:rsidRPr="002E3CAE">
              <w:rPr>
                <w:rFonts w:ascii="Times New Roman" w:eastAsiaTheme="minorEastAsia" w:hAnsi="Times New Roman" w:cs="Times New Roman"/>
                <w:sz w:val="24"/>
                <w:szCs w:val="24"/>
              </w:rPr>
              <w:t>2</w:t>
            </w:r>
          </w:p>
        </w:tc>
      </w:tr>
      <w:tr w:rsidR="00F84337" w:rsidRPr="002E3CAE" w14:paraId="0972644A" w14:textId="77777777" w:rsidTr="002E3CAE">
        <w:tc>
          <w:tcPr>
            <w:tcW w:w="1985" w:type="dxa"/>
            <w:gridSpan w:val="2"/>
            <w:shd w:val="clear" w:color="auto" w:fill="FBE4D5" w:themeFill="accent2" w:themeFillTint="33"/>
          </w:tcPr>
          <w:p w14:paraId="09A4847C" w14:textId="2C07E572"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kern w:val="0"/>
                <w:sz w:val="24"/>
                <w:szCs w:val="24"/>
              </w:rPr>
              <w:lastRenderedPageBreak/>
              <w:t>NiFeOOH</w:t>
            </w:r>
            <w:proofErr w:type="spellEnd"/>
          </w:p>
        </w:tc>
        <w:tc>
          <w:tcPr>
            <w:tcW w:w="1417" w:type="dxa"/>
            <w:shd w:val="clear" w:color="auto" w:fill="FBE4D5" w:themeFill="accent2" w:themeFillTint="33"/>
          </w:tcPr>
          <w:p w14:paraId="077B2C1E" w14:textId="04431836"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Pt/C</w:t>
            </w:r>
          </w:p>
        </w:tc>
        <w:tc>
          <w:tcPr>
            <w:tcW w:w="1560" w:type="dxa"/>
            <w:shd w:val="clear" w:color="auto" w:fill="FBE4D5" w:themeFill="accent2" w:themeFillTint="33"/>
          </w:tcPr>
          <w:p w14:paraId="1B582EAD" w14:textId="040AD7B2"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FAA-3-50</w:t>
            </w:r>
          </w:p>
        </w:tc>
        <w:tc>
          <w:tcPr>
            <w:tcW w:w="1842" w:type="dxa"/>
            <w:shd w:val="clear" w:color="auto" w:fill="FBE4D5" w:themeFill="accent2" w:themeFillTint="33"/>
          </w:tcPr>
          <w:p w14:paraId="4C56D040" w14:textId="0D7DF687"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宋体" w:hAnsi="Times New Roman" w:cs="Times New Roman"/>
                <w:bCs/>
                <w:sz w:val="24"/>
                <w:szCs w:val="24"/>
              </w:rPr>
              <w:t xml:space="preserve">2.5 </w:t>
            </w:r>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70℃</w:t>
            </w:r>
          </w:p>
        </w:tc>
        <w:tc>
          <w:tcPr>
            <w:tcW w:w="2268" w:type="dxa"/>
            <w:shd w:val="clear" w:color="auto" w:fill="FBE4D5" w:themeFill="accent2" w:themeFillTint="33"/>
          </w:tcPr>
          <w:p w14:paraId="21036A08" w14:textId="348E42A2"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100 h</w:t>
            </w:r>
          </w:p>
        </w:tc>
        <w:tc>
          <w:tcPr>
            <w:tcW w:w="850" w:type="dxa"/>
            <w:shd w:val="clear" w:color="auto" w:fill="FBE4D5" w:themeFill="accent2" w:themeFillTint="33"/>
          </w:tcPr>
          <w:p w14:paraId="1B077DD0" w14:textId="6BB9AE65"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8</w:t>
            </w:r>
            <w:r w:rsidR="00AC714F" w:rsidRPr="002E3CAE">
              <w:rPr>
                <w:rFonts w:ascii="Times New Roman" w:eastAsiaTheme="minorEastAsia" w:hAnsi="Times New Roman" w:cs="Times New Roman"/>
                <w:sz w:val="24"/>
                <w:szCs w:val="24"/>
              </w:rPr>
              <w:t>3</w:t>
            </w:r>
          </w:p>
        </w:tc>
      </w:tr>
      <w:tr w:rsidR="00F84337" w:rsidRPr="002E3CAE" w14:paraId="0CF80E83" w14:textId="77777777" w:rsidTr="002E3CAE">
        <w:tc>
          <w:tcPr>
            <w:tcW w:w="1985" w:type="dxa"/>
            <w:gridSpan w:val="2"/>
            <w:shd w:val="clear" w:color="auto" w:fill="D9E2F3" w:themeFill="accent1" w:themeFillTint="33"/>
          </w:tcPr>
          <w:p w14:paraId="3393159D" w14:textId="1165651E" w:rsidR="00F84337" w:rsidRPr="002E3CAE" w:rsidRDefault="00F84337" w:rsidP="00F84337">
            <w:pPr>
              <w:spacing w:line="360" w:lineRule="auto"/>
              <w:jc w:val="left"/>
              <w:rPr>
                <w:rFonts w:ascii="Times New Roman" w:hAnsi="Times New Roman" w:cs="Times New Roman"/>
                <w:sz w:val="24"/>
                <w:szCs w:val="24"/>
                <w:vertAlign w:val="subscript"/>
              </w:rPr>
            </w:pPr>
            <w:r w:rsidRPr="002E3CAE">
              <w:rPr>
                <w:rFonts w:ascii="Times New Roman" w:hAnsi="Times New Roman" w:cs="Times New Roman"/>
                <w:kern w:val="0"/>
                <w:sz w:val="24"/>
                <w:szCs w:val="24"/>
              </w:rPr>
              <w:t>IrO</w:t>
            </w:r>
            <w:r w:rsidRPr="002E3CAE">
              <w:rPr>
                <w:rFonts w:ascii="Times New Roman" w:hAnsi="Times New Roman" w:cs="Times New Roman"/>
                <w:kern w:val="0"/>
                <w:sz w:val="24"/>
                <w:szCs w:val="24"/>
                <w:vertAlign w:val="subscript"/>
              </w:rPr>
              <w:t>2</w:t>
            </w:r>
          </w:p>
        </w:tc>
        <w:tc>
          <w:tcPr>
            <w:tcW w:w="1417" w:type="dxa"/>
            <w:shd w:val="clear" w:color="auto" w:fill="D9E2F3" w:themeFill="accent1" w:themeFillTint="33"/>
          </w:tcPr>
          <w:p w14:paraId="2CB0F955" w14:textId="53FD861F"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Pt black</w:t>
            </w:r>
          </w:p>
        </w:tc>
        <w:tc>
          <w:tcPr>
            <w:tcW w:w="1560" w:type="dxa"/>
            <w:shd w:val="clear" w:color="auto" w:fill="D9E2F3" w:themeFill="accent1" w:themeFillTint="33"/>
          </w:tcPr>
          <w:p w14:paraId="1C5A0ECB" w14:textId="21E9CA56"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PiperION</w:t>
            </w:r>
            <w:proofErr w:type="spellEnd"/>
          </w:p>
        </w:tc>
        <w:tc>
          <w:tcPr>
            <w:tcW w:w="1842" w:type="dxa"/>
            <w:shd w:val="clear" w:color="auto" w:fill="D9E2F3" w:themeFill="accent1" w:themeFillTint="33"/>
          </w:tcPr>
          <w:p w14:paraId="01AA9F05" w14:textId="346745B4"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宋体" w:hAnsi="Times New Roman" w:cs="Times New Roman"/>
                <w:bCs/>
                <w:sz w:val="24"/>
                <w:szCs w:val="24"/>
              </w:rPr>
              <w:t xml:space="preserve">0.75 </w:t>
            </w:r>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70℃</w:t>
            </w:r>
          </w:p>
        </w:tc>
        <w:tc>
          <w:tcPr>
            <w:tcW w:w="2268" w:type="dxa"/>
            <w:shd w:val="clear" w:color="auto" w:fill="D9E2F3" w:themeFill="accent1" w:themeFillTint="33"/>
          </w:tcPr>
          <w:p w14:paraId="45F63E37" w14:textId="033BB343"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180 h</w:t>
            </w:r>
          </w:p>
        </w:tc>
        <w:tc>
          <w:tcPr>
            <w:tcW w:w="850" w:type="dxa"/>
            <w:shd w:val="clear" w:color="auto" w:fill="D9E2F3" w:themeFill="accent1" w:themeFillTint="33"/>
          </w:tcPr>
          <w:p w14:paraId="12BD8DDD" w14:textId="1B0139FB"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8</w:t>
            </w:r>
            <w:r w:rsidR="00AC714F" w:rsidRPr="002E3CAE">
              <w:rPr>
                <w:rFonts w:ascii="Times New Roman" w:eastAsiaTheme="minorEastAsia" w:hAnsi="Times New Roman" w:cs="Times New Roman"/>
                <w:sz w:val="24"/>
                <w:szCs w:val="24"/>
              </w:rPr>
              <w:t>4</w:t>
            </w:r>
          </w:p>
        </w:tc>
      </w:tr>
      <w:tr w:rsidR="00F84337" w:rsidRPr="002E3CAE" w14:paraId="5C869A48" w14:textId="77777777" w:rsidTr="002E3CAE">
        <w:trPr>
          <w:trHeight w:val="45"/>
        </w:trPr>
        <w:tc>
          <w:tcPr>
            <w:tcW w:w="1985" w:type="dxa"/>
            <w:gridSpan w:val="2"/>
            <w:shd w:val="clear" w:color="auto" w:fill="FBE4D5" w:themeFill="accent2" w:themeFillTint="33"/>
          </w:tcPr>
          <w:p w14:paraId="09FA75A8" w14:textId="6ED1239E"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kern w:val="0"/>
                <w:sz w:val="24"/>
                <w:szCs w:val="24"/>
              </w:rPr>
              <w:t>Ir</w:t>
            </w:r>
            <w:proofErr w:type="spellEnd"/>
            <w:r w:rsidRPr="002E3CAE">
              <w:rPr>
                <w:rFonts w:ascii="Times New Roman" w:hAnsi="Times New Roman" w:cs="Times New Roman"/>
                <w:kern w:val="0"/>
                <w:sz w:val="24"/>
                <w:szCs w:val="24"/>
              </w:rPr>
              <w:t xml:space="preserve"> black</w:t>
            </w:r>
          </w:p>
        </w:tc>
        <w:tc>
          <w:tcPr>
            <w:tcW w:w="1417" w:type="dxa"/>
            <w:shd w:val="clear" w:color="auto" w:fill="FBE4D5" w:themeFill="accent2" w:themeFillTint="33"/>
          </w:tcPr>
          <w:p w14:paraId="68807343" w14:textId="3557C015" w:rsidR="00F84337" w:rsidRPr="002E3CAE" w:rsidRDefault="00F84337" w:rsidP="00F84337">
            <w:pPr>
              <w:spacing w:line="360" w:lineRule="auto"/>
              <w:jc w:val="center"/>
              <w:rPr>
                <w:rFonts w:ascii="Times New Roman" w:hAnsi="Times New Roman" w:cs="Times New Roman"/>
                <w:sz w:val="24"/>
                <w:szCs w:val="24"/>
              </w:rPr>
            </w:pPr>
            <w:r w:rsidRPr="002E3CAE">
              <w:rPr>
                <w:rFonts w:ascii="Times New Roman" w:hAnsi="Times New Roman" w:cs="Times New Roman"/>
                <w:kern w:val="0"/>
                <w:sz w:val="24"/>
                <w:szCs w:val="24"/>
              </w:rPr>
              <w:t>Pt/C</w:t>
            </w:r>
          </w:p>
        </w:tc>
        <w:tc>
          <w:tcPr>
            <w:tcW w:w="1560" w:type="dxa"/>
            <w:shd w:val="clear" w:color="auto" w:fill="FBE4D5" w:themeFill="accent2" w:themeFillTint="33"/>
          </w:tcPr>
          <w:p w14:paraId="22D2CB40" w14:textId="636AB980" w:rsidR="00F84337" w:rsidRPr="002E3CAE" w:rsidRDefault="00F84337" w:rsidP="00F84337">
            <w:pPr>
              <w:autoSpaceDE w:val="0"/>
              <w:autoSpaceDN w:val="0"/>
              <w:adjustRightInd w:val="0"/>
              <w:spacing w:line="360" w:lineRule="auto"/>
              <w:jc w:val="center"/>
              <w:rPr>
                <w:rFonts w:ascii="Times New Roman" w:hAnsi="Times New Roman" w:cs="Times New Roman"/>
                <w:kern w:val="0"/>
                <w:sz w:val="24"/>
                <w:szCs w:val="24"/>
              </w:rPr>
            </w:pPr>
            <w:r w:rsidRPr="002E3CAE">
              <w:rPr>
                <w:rFonts w:ascii="Times New Roman" w:hAnsi="Times New Roman" w:cs="Times New Roman"/>
                <w:kern w:val="0"/>
                <w:sz w:val="24"/>
                <w:szCs w:val="24"/>
              </w:rPr>
              <w:t>PBI-PVBCNMPD/Cl</w:t>
            </w:r>
          </w:p>
        </w:tc>
        <w:tc>
          <w:tcPr>
            <w:tcW w:w="1842" w:type="dxa"/>
            <w:shd w:val="clear" w:color="auto" w:fill="FBE4D5" w:themeFill="accent2" w:themeFillTint="33"/>
          </w:tcPr>
          <w:p w14:paraId="53E29E61" w14:textId="78E9C7C1"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宋体" w:hAnsi="Times New Roman" w:cs="Times New Roman"/>
                <w:bCs/>
                <w:sz w:val="24"/>
                <w:szCs w:val="24"/>
              </w:rPr>
              <w:t xml:space="preserve">0.42 </w:t>
            </w:r>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60℃</w:t>
            </w:r>
          </w:p>
        </w:tc>
        <w:tc>
          <w:tcPr>
            <w:tcW w:w="2268" w:type="dxa"/>
            <w:shd w:val="clear" w:color="auto" w:fill="FBE4D5" w:themeFill="accent2" w:themeFillTint="33"/>
          </w:tcPr>
          <w:p w14:paraId="0BCC1E09" w14:textId="765D1F17"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3.3 h</w:t>
            </w:r>
          </w:p>
        </w:tc>
        <w:tc>
          <w:tcPr>
            <w:tcW w:w="850" w:type="dxa"/>
            <w:shd w:val="clear" w:color="auto" w:fill="FBE4D5" w:themeFill="accent2" w:themeFillTint="33"/>
          </w:tcPr>
          <w:p w14:paraId="30A8F332" w14:textId="1610194D"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8</w:t>
            </w:r>
            <w:r w:rsidR="00AC714F" w:rsidRPr="002E3CAE">
              <w:rPr>
                <w:rFonts w:ascii="Times New Roman" w:eastAsiaTheme="minorEastAsia" w:hAnsi="Times New Roman" w:cs="Times New Roman"/>
                <w:sz w:val="24"/>
                <w:szCs w:val="24"/>
              </w:rPr>
              <w:t>5</w:t>
            </w:r>
          </w:p>
        </w:tc>
      </w:tr>
      <w:tr w:rsidR="00F84337" w:rsidRPr="002E3CAE" w14:paraId="1162FE8E" w14:textId="77777777" w:rsidTr="002E3CAE">
        <w:tc>
          <w:tcPr>
            <w:tcW w:w="1985" w:type="dxa"/>
            <w:gridSpan w:val="2"/>
            <w:shd w:val="clear" w:color="auto" w:fill="D9E2F3" w:themeFill="accent1" w:themeFillTint="33"/>
          </w:tcPr>
          <w:p w14:paraId="14AC4505" w14:textId="0D323331" w:rsidR="00F84337" w:rsidRPr="002E3CAE" w:rsidRDefault="00F84337" w:rsidP="00F84337">
            <w:pPr>
              <w:spacing w:line="360" w:lineRule="auto"/>
              <w:jc w:val="left"/>
              <w:rPr>
                <w:rFonts w:ascii="Times New Roman" w:hAnsi="Times New Roman" w:cs="Times New Roman"/>
                <w:sz w:val="24"/>
                <w:szCs w:val="24"/>
              </w:rPr>
            </w:pPr>
            <w:proofErr w:type="spellStart"/>
            <w:r w:rsidRPr="002E3CAE">
              <w:rPr>
                <w:rFonts w:ascii="Times New Roman" w:hAnsi="Times New Roman" w:cs="Times New Roman"/>
                <w:kern w:val="0"/>
                <w:sz w:val="24"/>
                <w:szCs w:val="24"/>
              </w:rPr>
              <w:t>NiFe</w:t>
            </w:r>
            <w:proofErr w:type="spellEnd"/>
            <w:r w:rsidRPr="002E3CAE">
              <w:rPr>
                <w:rFonts w:ascii="Times New Roman" w:hAnsi="Times New Roman" w:cs="Times New Roman"/>
                <w:kern w:val="0"/>
                <w:sz w:val="24"/>
                <w:szCs w:val="24"/>
              </w:rPr>
              <w:t>-LDH</w:t>
            </w:r>
          </w:p>
        </w:tc>
        <w:tc>
          <w:tcPr>
            <w:tcW w:w="1417" w:type="dxa"/>
            <w:shd w:val="clear" w:color="auto" w:fill="D9E2F3" w:themeFill="accent1" w:themeFillTint="33"/>
          </w:tcPr>
          <w:p w14:paraId="2FE07C80" w14:textId="52786634" w:rsidR="00F84337" w:rsidRPr="002E3CAE" w:rsidRDefault="00F84337" w:rsidP="00F84337">
            <w:pPr>
              <w:spacing w:line="360" w:lineRule="auto"/>
              <w:jc w:val="center"/>
              <w:rPr>
                <w:rFonts w:ascii="Times New Roman" w:hAnsi="Times New Roman" w:cs="Times New Roman"/>
                <w:sz w:val="24"/>
                <w:szCs w:val="24"/>
              </w:rPr>
            </w:pPr>
            <w:proofErr w:type="spellStart"/>
            <w:r w:rsidRPr="002E3CAE">
              <w:rPr>
                <w:rFonts w:ascii="Times New Roman" w:hAnsi="Times New Roman" w:cs="Times New Roman"/>
                <w:kern w:val="0"/>
                <w:sz w:val="24"/>
                <w:szCs w:val="24"/>
              </w:rPr>
              <w:t>NiMo</w:t>
            </w:r>
            <w:proofErr w:type="spellEnd"/>
          </w:p>
        </w:tc>
        <w:tc>
          <w:tcPr>
            <w:tcW w:w="1560" w:type="dxa"/>
            <w:shd w:val="clear" w:color="auto" w:fill="D9E2F3" w:themeFill="accent1" w:themeFillTint="33"/>
          </w:tcPr>
          <w:p w14:paraId="5215105E" w14:textId="21DFE680" w:rsidR="00F84337" w:rsidRPr="002E3CAE" w:rsidRDefault="00F84337" w:rsidP="00F84337">
            <w:pPr>
              <w:autoSpaceDE w:val="0"/>
              <w:autoSpaceDN w:val="0"/>
              <w:adjustRightInd w:val="0"/>
              <w:spacing w:line="360" w:lineRule="auto"/>
              <w:jc w:val="center"/>
              <w:rPr>
                <w:rFonts w:ascii="Times New Roman" w:hAnsi="Times New Roman" w:cs="Times New Roman"/>
                <w:kern w:val="0"/>
                <w:sz w:val="24"/>
                <w:szCs w:val="24"/>
              </w:rPr>
            </w:pPr>
            <w:proofErr w:type="spellStart"/>
            <w:r w:rsidRPr="002E3CAE">
              <w:rPr>
                <w:rFonts w:ascii="Times New Roman" w:hAnsi="Times New Roman" w:cs="Times New Roman"/>
                <w:kern w:val="0"/>
                <w:sz w:val="24"/>
                <w:szCs w:val="24"/>
              </w:rPr>
              <w:t>PVBCMPy</w:t>
            </w:r>
            <w:proofErr w:type="spellEnd"/>
            <w:r w:rsidRPr="002E3CAE">
              <w:rPr>
                <w:rFonts w:ascii="Times New Roman" w:hAnsi="Times New Roman" w:cs="Times New Roman"/>
                <w:kern w:val="0"/>
                <w:sz w:val="24"/>
                <w:szCs w:val="24"/>
              </w:rPr>
              <w:t>/35%PEK-cardo</w:t>
            </w:r>
          </w:p>
        </w:tc>
        <w:tc>
          <w:tcPr>
            <w:tcW w:w="1842" w:type="dxa"/>
            <w:shd w:val="clear" w:color="auto" w:fill="D9E2F3" w:themeFill="accent1" w:themeFillTint="33"/>
          </w:tcPr>
          <w:p w14:paraId="12CCB3FB" w14:textId="3BA12E40"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宋体" w:hAnsi="Times New Roman" w:cs="Times New Roman"/>
                <w:bCs/>
                <w:sz w:val="24"/>
                <w:szCs w:val="24"/>
              </w:rPr>
              <w:t xml:space="preserve">0.25 </w:t>
            </w:r>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60℃</w:t>
            </w:r>
          </w:p>
        </w:tc>
        <w:tc>
          <w:tcPr>
            <w:tcW w:w="2268" w:type="dxa"/>
            <w:shd w:val="clear" w:color="auto" w:fill="D9E2F3" w:themeFill="accent1" w:themeFillTint="33"/>
          </w:tcPr>
          <w:p w14:paraId="0D21C623" w14:textId="7A780D63"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42 h</w:t>
            </w:r>
          </w:p>
        </w:tc>
        <w:tc>
          <w:tcPr>
            <w:tcW w:w="850" w:type="dxa"/>
            <w:shd w:val="clear" w:color="auto" w:fill="D9E2F3" w:themeFill="accent1" w:themeFillTint="33"/>
          </w:tcPr>
          <w:p w14:paraId="63BAD3FA" w14:textId="15206AE3" w:rsidR="00F84337" w:rsidRPr="002E3CAE" w:rsidRDefault="00EB0982"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33</w:t>
            </w:r>
          </w:p>
        </w:tc>
      </w:tr>
      <w:tr w:rsidR="00F84337" w:rsidRPr="002E3CAE" w14:paraId="68E9D22B" w14:textId="77777777" w:rsidTr="00F84337">
        <w:tc>
          <w:tcPr>
            <w:tcW w:w="1701" w:type="dxa"/>
            <w:tcBorders>
              <w:bottom w:val="single" w:sz="4" w:space="0" w:color="auto"/>
            </w:tcBorders>
            <w:shd w:val="clear" w:color="auto" w:fill="FBE4D5" w:themeFill="accent2" w:themeFillTint="33"/>
          </w:tcPr>
          <w:p w14:paraId="360E6FC1" w14:textId="1EDD9E6B" w:rsidR="00F84337" w:rsidRPr="002E3CAE" w:rsidRDefault="00F84337" w:rsidP="00F84337">
            <w:pPr>
              <w:spacing w:line="360" w:lineRule="auto"/>
              <w:jc w:val="left"/>
              <w:rPr>
                <w:rFonts w:ascii="Times New Roman" w:hAnsi="Times New Roman" w:cs="Times New Roman"/>
                <w:kern w:val="0"/>
                <w:sz w:val="24"/>
                <w:szCs w:val="24"/>
              </w:rPr>
            </w:pPr>
            <w:proofErr w:type="spellStart"/>
            <w:r w:rsidRPr="002E3CAE">
              <w:rPr>
                <w:rFonts w:ascii="Times New Roman" w:hAnsi="Times New Roman" w:cs="Times New Roman"/>
                <w:kern w:val="0"/>
                <w:sz w:val="24"/>
                <w:szCs w:val="24"/>
              </w:rPr>
              <w:t>FeOOH</w:t>
            </w:r>
            <w:proofErr w:type="spellEnd"/>
            <w:r w:rsidRPr="002E3CAE">
              <w:rPr>
                <w:rFonts w:ascii="Times New Roman" w:hAnsi="Times New Roman" w:cs="Times New Roman"/>
                <w:kern w:val="0"/>
                <w:sz w:val="24"/>
                <w:szCs w:val="24"/>
              </w:rPr>
              <w:t>/</w:t>
            </w:r>
            <w:proofErr w:type="gramStart"/>
            <w:r w:rsidRPr="002E3CAE">
              <w:rPr>
                <w:rFonts w:ascii="Times New Roman" w:hAnsi="Times New Roman" w:cs="Times New Roman"/>
                <w:kern w:val="0"/>
                <w:sz w:val="24"/>
                <w:szCs w:val="24"/>
              </w:rPr>
              <w:t>Co(</w:t>
            </w:r>
            <w:proofErr w:type="gramEnd"/>
            <w:r w:rsidRPr="002E3CAE">
              <w:rPr>
                <w:rFonts w:ascii="Times New Roman" w:hAnsi="Times New Roman" w:cs="Times New Roman"/>
                <w:kern w:val="0"/>
                <w:sz w:val="24"/>
                <w:szCs w:val="24"/>
              </w:rPr>
              <w:t>OH)</w:t>
            </w:r>
            <w:r w:rsidRPr="002E3CAE">
              <w:rPr>
                <w:rFonts w:ascii="Times New Roman" w:hAnsi="Times New Roman" w:cs="Times New Roman"/>
                <w:kern w:val="0"/>
                <w:sz w:val="24"/>
                <w:szCs w:val="24"/>
                <w:vertAlign w:val="subscript"/>
              </w:rPr>
              <w:t>2</w:t>
            </w:r>
          </w:p>
        </w:tc>
        <w:tc>
          <w:tcPr>
            <w:tcW w:w="1701" w:type="dxa"/>
            <w:gridSpan w:val="2"/>
            <w:tcBorders>
              <w:bottom w:val="single" w:sz="4" w:space="0" w:color="auto"/>
            </w:tcBorders>
            <w:shd w:val="clear" w:color="auto" w:fill="FBE4D5" w:themeFill="accent2" w:themeFillTint="33"/>
          </w:tcPr>
          <w:p w14:paraId="62E22085" w14:textId="20B2F388" w:rsidR="00F84337" w:rsidRPr="002E3CAE" w:rsidRDefault="00F84337" w:rsidP="00F84337">
            <w:pPr>
              <w:spacing w:line="360" w:lineRule="auto"/>
              <w:jc w:val="center"/>
              <w:rPr>
                <w:rFonts w:ascii="Times New Roman" w:hAnsi="Times New Roman" w:cs="Times New Roman"/>
                <w:kern w:val="0"/>
                <w:sz w:val="24"/>
                <w:szCs w:val="24"/>
              </w:rPr>
            </w:pPr>
            <w:r w:rsidRPr="002E3CAE">
              <w:rPr>
                <w:rFonts w:ascii="Times New Roman" w:hAnsi="Times New Roman" w:cs="Times New Roman"/>
                <w:kern w:val="0"/>
                <w:sz w:val="24"/>
                <w:szCs w:val="24"/>
              </w:rPr>
              <w:t>MoNi</w:t>
            </w:r>
            <w:r w:rsidRPr="002E3CAE">
              <w:rPr>
                <w:rFonts w:ascii="Times New Roman" w:hAnsi="Times New Roman" w:cs="Times New Roman"/>
                <w:kern w:val="0"/>
                <w:sz w:val="24"/>
                <w:szCs w:val="24"/>
                <w:vertAlign w:val="subscript"/>
              </w:rPr>
              <w:t>4</w:t>
            </w:r>
            <w:r w:rsidRPr="002E3CAE">
              <w:rPr>
                <w:rFonts w:ascii="Times New Roman" w:hAnsi="Times New Roman" w:cs="Times New Roman"/>
                <w:kern w:val="0"/>
                <w:sz w:val="24"/>
                <w:szCs w:val="24"/>
              </w:rPr>
              <w:t>/MoO</w:t>
            </w:r>
            <w:r w:rsidRPr="002E3CAE">
              <w:rPr>
                <w:rFonts w:ascii="Times New Roman" w:hAnsi="Times New Roman" w:cs="Times New Roman"/>
                <w:kern w:val="0"/>
                <w:sz w:val="24"/>
                <w:szCs w:val="24"/>
                <w:vertAlign w:val="subscript"/>
              </w:rPr>
              <w:t>2</w:t>
            </w:r>
          </w:p>
        </w:tc>
        <w:tc>
          <w:tcPr>
            <w:tcW w:w="1560" w:type="dxa"/>
            <w:tcBorders>
              <w:bottom w:val="single" w:sz="4" w:space="0" w:color="auto"/>
            </w:tcBorders>
            <w:shd w:val="clear" w:color="auto" w:fill="FBE4D5" w:themeFill="accent2" w:themeFillTint="33"/>
          </w:tcPr>
          <w:p w14:paraId="18066D41" w14:textId="00F45097" w:rsidR="00F84337" w:rsidRPr="002E3CAE" w:rsidRDefault="00F84337" w:rsidP="00F84337">
            <w:pPr>
              <w:autoSpaceDE w:val="0"/>
              <w:autoSpaceDN w:val="0"/>
              <w:adjustRightInd w:val="0"/>
              <w:spacing w:line="360" w:lineRule="auto"/>
              <w:jc w:val="center"/>
              <w:rPr>
                <w:rFonts w:ascii="Times New Roman" w:hAnsi="Times New Roman" w:cs="Times New Roman"/>
                <w:kern w:val="0"/>
                <w:sz w:val="24"/>
                <w:szCs w:val="24"/>
              </w:rPr>
            </w:pPr>
            <w:r w:rsidRPr="002E3CAE">
              <w:rPr>
                <w:rFonts w:ascii="Times New Roman" w:hAnsi="Times New Roman" w:cs="Times New Roman"/>
                <w:kern w:val="0"/>
                <w:sz w:val="24"/>
                <w:szCs w:val="24"/>
              </w:rPr>
              <w:t>N.A.</w:t>
            </w:r>
          </w:p>
        </w:tc>
        <w:tc>
          <w:tcPr>
            <w:tcW w:w="1842" w:type="dxa"/>
            <w:tcBorders>
              <w:bottom w:val="single" w:sz="4" w:space="0" w:color="auto"/>
            </w:tcBorders>
            <w:shd w:val="clear" w:color="auto" w:fill="FBE4D5" w:themeFill="accent2" w:themeFillTint="33"/>
          </w:tcPr>
          <w:p w14:paraId="65CF3481" w14:textId="31781FE6" w:rsidR="00F84337" w:rsidRPr="002E3CAE" w:rsidRDefault="00F84337" w:rsidP="00F84337">
            <w:pPr>
              <w:spacing w:line="360" w:lineRule="auto"/>
              <w:jc w:val="center"/>
              <w:rPr>
                <w:rFonts w:ascii="Times New Roman" w:eastAsiaTheme="minorEastAsia" w:hAnsi="Times New Roman" w:cs="Times New Roman"/>
                <w:bCs/>
                <w:sz w:val="24"/>
                <w:szCs w:val="24"/>
              </w:rPr>
            </w:pPr>
            <w:r w:rsidRPr="002E3CAE">
              <w:rPr>
                <w:rFonts w:ascii="Times New Roman" w:eastAsia="宋体" w:hAnsi="Times New Roman" w:cs="Times New Roman"/>
                <w:bCs/>
                <w:sz w:val="24"/>
                <w:szCs w:val="24"/>
              </w:rPr>
              <w:t xml:space="preserve">1.38 </w:t>
            </w:r>
            <w:r w:rsidRPr="002E3CAE">
              <w:rPr>
                <w:rFonts w:ascii="Times New Roman" w:eastAsiaTheme="minorEastAsia" w:hAnsi="Times New Roman" w:cs="Times New Roman"/>
                <w:bCs/>
                <w:sz w:val="24"/>
                <w:szCs w:val="24"/>
              </w:rPr>
              <w:t>A cm</w:t>
            </w:r>
            <w:r w:rsidRPr="002E3CAE">
              <w:rPr>
                <w:rFonts w:ascii="Times New Roman" w:eastAsiaTheme="minorEastAsia" w:hAnsi="Times New Roman" w:cs="Times New Roman"/>
                <w:bCs/>
                <w:sz w:val="24"/>
                <w:szCs w:val="24"/>
                <w:vertAlign w:val="superscript"/>
              </w:rPr>
              <w:t>-2</w:t>
            </w:r>
            <w:r w:rsidRPr="002E3CAE">
              <w:rPr>
                <w:rFonts w:ascii="Times New Roman" w:eastAsiaTheme="minorEastAsia" w:hAnsi="Times New Roman" w:cs="Times New Roman"/>
                <w:bCs/>
                <w:sz w:val="24"/>
                <w:szCs w:val="24"/>
              </w:rPr>
              <w:t xml:space="preserve"> at 25℃</w:t>
            </w:r>
          </w:p>
          <w:p w14:paraId="64214095" w14:textId="591E1B05"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(@1.7 V)</w:t>
            </w:r>
          </w:p>
        </w:tc>
        <w:tc>
          <w:tcPr>
            <w:tcW w:w="2268" w:type="dxa"/>
            <w:tcBorders>
              <w:bottom w:val="single" w:sz="4" w:space="0" w:color="auto"/>
            </w:tcBorders>
            <w:shd w:val="clear" w:color="auto" w:fill="FBE4D5" w:themeFill="accent2" w:themeFillTint="33"/>
          </w:tcPr>
          <w:p w14:paraId="499A0F69" w14:textId="481A3F56" w:rsidR="00F84337" w:rsidRPr="002E3CAE" w:rsidRDefault="00F84337" w:rsidP="00F84337">
            <w:pPr>
              <w:spacing w:line="360" w:lineRule="auto"/>
              <w:jc w:val="center"/>
              <w:rPr>
                <w:rFonts w:ascii="Times New Roman" w:hAnsi="Times New Roman" w:cs="Times New Roman"/>
                <w:bCs/>
                <w:sz w:val="24"/>
                <w:szCs w:val="24"/>
              </w:rPr>
            </w:pPr>
            <w:r w:rsidRPr="002E3CAE">
              <w:rPr>
                <w:rFonts w:ascii="Times New Roman" w:eastAsiaTheme="minorEastAsia" w:hAnsi="Times New Roman" w:cs="Times New Roman"/>
                <w:bCs/>
                <w:sz w:val="24"/>
                <w:szCs w:val="24"/>
              </w:rPr>
              <w:t xml:space="preserve">0.5 </w:t>
            </w:r>
            <w:r w:rsidRPr="002E3CAE">
              <w:rPr>
                <w:rFonts w:ascii="Times New Roman" w:hAnsi="Times New Roman" w:cs="Times New Roman"/>
                <w:bCs/>
                <w:sz w:val="24"/>
                <w:szCs w:val="24"/>
              </w:rPr>
              <w:t>A cm</w:t>
            </w:r>
            <w:r w:rsidRPr="002E3CAE">
              <w:rPr>
                <w:rFonts w:ascii="Times New Roman" w:hAnsi="Times New Roman" w:cs="Times New Roman"/>
                <w:bCs/>
                <w:sz w:val="24"/>
                <w:szCs w:val="24"/>
                <w:vertAlign w:val="superscript"/>
              </w:rPr>
              <w:t>-2</w:t>
            </w:r>
            <w:r w:rsidRPr="002E3CAE">
              <w:rPr>
                <w:rFonts w:ascii="Times New Roman" w:hAnsi="Times New Roman" w:cs="Times New Roman"/>
                <w:bCs/>
                <w:sz w:val="24"/>
                <w:szCs w:val="24"/>
              </w:rPr>
              <w:t xml:space="preserve"> for 40 h</w:t>
            </w:r>
          </w:p>
        </w:tc>
        <w:tc>
          <w:tcPr>
            <w:tcW w:w="850" w:type="dxa"/>
            <w:tcBorders>
              <w:bottom w:val="single" w:sz="4" w:space="0" w:color="auto"/>
            </w:tcBorders>
            <w:shd w:val="clear" w:color="auto" w:fill="FBE4D5" w:themeFill="accent2" w:themeFillTint="33"/>
          </w:tcPr>
          <w:p w14:paraId="364DFCD9" w14:textId="6BF28AD4" w:rsidR="00F84337" w:rsidRPr="002E3CAE" w:rsidRDefault="00F84337" w:rsidP="00F84337">
            <w:pPr>
              <w:spacing w:line="360" w:lineRule="auto"/>
              <w:jc w:val="center"/>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8</w:t>
            </w:r>
            <w:r w:rsidR="00AC714F" w:rsidRPr="002E3CAE">
              <w:rPr>
                <w:rFonts w:ascii="Times New Roman" w:eastAsiaTheme="minorEastAsia" w:hAnsi="Times New Roman" w:cs="Times New Roman"/>
                <w:sz w:val="24"/>
                <w:szCs w:val="24"/>
              </w:rPr>
              <w:t>6</w:t>
            </w:r>
          </w:p>
        </w:tc>
      </w:tr>
    </w:tbl>
    <w:p w14:paraId="525320F6" w14:textId="571A77CB" w:rsidR="00C62CBE" w:rsidRPr="002E3CAE" w:rsidRDefault="002E1BA0" w:rsidP="009A7554">
      <w:pPr>
        <w:widowControl/>
        <w:spacing w:line="360" w:lineRule="auto"/>
        <w:jc w:val="left"/>
        <w:rPr>
          <w:rFonts w:ascii="Times New Roman" w:eastAsiaTheme="minorEastAsia" w:hAnsi="Times New Roman" w:cs="Times New Roman"/>
          <w:b/>
          <w:bCs/>
          <w:sz w:val="24"/>
          <w:szCs w:val="24"/>
        </w:rPr>
      </w:pPr>
      <w:r w:rsidRPr="002E3CAE">
        <w:rPr>
          <w:rFonts w:ascii="Times New Roman" w:hAnsi="Times New Roman" w:cs="Times New Roman"/>
          <w:b/>
          <w:bCs/>
          <w:sz w:val="24"/>
          <w:szCs w:val="24"/>
        </w:rPr>
        <w:br w:type="page"/>
      </w:r>
    </w:p>
    <w:p w14:paraId="1610EF3E" w14:textId="1ED7E7A6" w:rsidR="002D2571" w:rsidRPr="002E3CAE" w:rsidRDefault="002D2571" w:rsidP="009A7554">
      <w:pPr>
        <w:pStyle w:val="1"/>
        <w:rPr>
          <w:rFonts w:ascii="Times New Roman" w:hAnsi="Times New Roman" w:cs="Times New Roman"/>
          <w:sz w:val="24"/>
          <w:szCs w:val="24"/>
        </w:rPr>
      </w:pPr>
      <w:bookmarkStart w:id="235" w:name="_Toc207399165"/>
      <w:bookmarkEnd w:id="3"/>
      <w:r w:rsidRPr="002E3CAE">
        <w:rPr>
          <w:rFonts w:ascii="Times New Roman" w:hAnsi="Times New Roman" w:cs="Times New Roman"/>
          <w:sz w:val="24"/>
          <w:szCs w:val="24"/>
        </w:rPr>
        <w:lastRenderedPageBreak/>
        <w:t>Supplementary References</w:t>
      </w:r>
      <w:bookmarkEnd w:id="235"/>
    </w:p>
    <w:p w14:paraId="287552E3" w14:textId="368CCD97" w:rsidR="004E2506" w:rsidRPr="002E3CAE" w:rsidRDefault="004E2506" w:rsidP="004E2506">
      <w:pPr>
        <w:pStyle w:val="aa"/>
        <w:numPr>
          <w:ilvl w:val="0"/>
          <w:numId w:val="4"/>
        </w:numPr>
        <w:autoSpaceDE w:val="0"/>
        <w:autoSpaceDN w:val="0"/>
        <w:adjustRightInd w:val="0"/>
        <w:spacing w:line="360" w:lineRule="auto"/>
        <w:ind w:firstLineChars="0"/>
        <w:rPr>
          <w:rFonts w:ascii="Times New Roman" w:hAnsi="Times New Roman" w:cs="Times New Roman"/>
          <w:kern w:val="0"/>
          <w:sz w:val="24"/>
          <w:szCs w:val="24"/>
        </w:rPr>
      </w:pPr>
      <w:r w:rsidRPr="002E3CAE">
        <w:rPr>
          <w:rFonts w:ascii="Times New Roman" w:hAnsi="Times New Roman" w:cs="Times New Roman"/>
          <w:kern w:val="0"/>
          <w:sz w:val="24"/>
          <w:szCs w:val="24"/>
        </w:rPr>
        <w:t>Schober, P.,</w:t>
      </w:r>
      <w:r w:rsidRPr="002E3CAE">
        <w:rPr>
          <w:rFonts w:ascii="Times New Roman" w:eastAsiaTheme="minorEastAsia" w:hAnsi="Times New Roman" w:cs="Times New Roman"/>
          <w:kern w:val="0"/>
          <w:sz w:val="24"/>
          <w:szCs w:val="24"/>
        </w:rPr>
        <w:t xml:space="preserve"> et al. Correlation coefficients: appropriate use and interpretation. </w:t>
      </w:r>
      <w:proofErr w:type="spellStart"/>
      <w:r w:rsidRPr="002E3CAE">
        <w:rPr>
          <w:rFonts w:ascii="Times New Roman" w:eastAsiaTheme="minorEastAsia" w:hAnsi="Times New Roman" w:cs="Times New Roman"/>
          <w:i/>
          <w:iCs/>
          <w:kern w:val="0"/>
          <w:sz w:val="24"/>
          <w:szCs w:val="24"/>
        </w:rPr>
        <w:t>Anesth</w:t>
      </w:r>
      <w:proofErr w:type="spellEnd"/>
      <w:r w:rsidRPr="002E3CAE">
        <w:rPr>
          <w:rFonts w:ascii="Times New Roman" w:eastAsiaTheme="minorEastAsia" w:hAnsi="Times New Roman" w:cs="Times New Roman"/>
          <w:i/>
          <w:iCs/>
          <w:kern w:val="0"/>
          <w:sz w:val="24"/>
          <w:szCs w:val="24"/>
        </w:rPr>
        <w:t xml:space="preserve">. </w:t>
      </w:r>
      <w:proofErr w:type="spellStart"/>
      <w:r w:rsidRPr="002E3CAE">
        <w:rPr>
          <w:rFonts w:ascii="Times New Roman" w:eastAsiaTheme="minorEastAsia" w:hAnsi="Times New Roman" w:cs="Times New Roman"/>
          <w:i/>
          <w:iCs/>
          <w:kern w:val="0"/>
          <w:sz w:val="24"/>
          <w:szCs w:val="24"/>
        </w:rPr>
        <w:t>analg</w:t>
      </w:r>
      <w:proofErr w:type="spellEnd"/>
      <w:r w:rsidRPr="002E3CAE">
        <w:rPr>
          <w:rFonts w:ascii="Times New Roman" w:eastAsiaTheme="minorEastAsia" w:hAnsi="Times New Roman" w:cs="Times New Roman"/>
          <w:i/>
          <w:iCs/>
          <w:kern w:val="0"/>
          <w:sz w:val="24"/>
          <w:szCs w:val="24"/>
        </w:rPr>
        <w:t>.</w:t>
      </w:r>
      <w:r w:rsidRPr="002E3CAE">
        <w:rPr>
          <w:rFonts w:ascii="Times New Roman" w:eastAsiaTheme="minorEastAsia" w:hAnsi="Times New Roman" w:cs="Times New Roman"/>
          <w:kern w:val="0"/>
          <w:sz w:val="24"/>
          <w:szCs w:val="24"/>
        </w:rPr>
        <w:t xml:space="preserve"> </w:t>
      </w:r>
      <w:r w:rsidRPr="002E3CAE">
        <w:rPr>
          <w:rFonts w:ascii="Times New Roman" w:eastAsiaTheme="minorEastAsia" w:hAnsi="Times New Roman" w:cs="Times New Roman"/>
          <w:b/>
          <w:bCs/>
          <w:kern w:val="0"/>
          <w:sz w:val="24"/>
          <w:szCs w:val="24"/>
        </w:rPr>
        <w:t>126</w:t>
      </w:r>
      <w:r w:rsidRPr="002E3CAE">
        <w:rPr>
          <w:rFonts w:ascii="Times New Roman" w:eastAsiaTheme="minorEastAsia" w:hAnsi="Times New Roman" w:cs="Times New Roman"/>
          <w:kern w:val="0"/>
          <w:sz w:val="24"/>
          <w:szCs w:val="24"/>
        </w:rPr>
        <w:t>, 1763</w:t>
      </w:r>
      <w:r w:rsidR="00664519"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kern w:val="0"/>
          <w:sz w:val="24"/>
          <w:szCs w:val="24"/>
        </w:rPr>
        <w:t>1768 (2018).</w:t>
      </w:r>
    </w:p>
    <w:p w14:paraId="37F99FEA" w14:textId="76FB5A99" w:rsidR="004E2506" w:rsidRPr="002E3CAE" w:rsidRDefault="004E2506" w:rsidP="004E2506">
      <w:pPr>
        <w:pStyle w:val="aa"/>
        <w:numPr>
          <w:ilvl w:val="0"/>
          <w:numId w:val="4"/>
        </w:numPr>
        <w:autoSpaceDE w:val="0"/>
        <w:autoSpaceDN w:val="0"/>
        <w:adjustRightInd w:val="0"/>
        <w:spacing w:line="360" w:lineRule="auto"/>
        <w:ind w:firstLineChars="0"/>
        <w:rPr>
          <w:rFonts w:ascii="Times New Roman" w:hAnsi="Times New Roman" w:cs="Times New Roman"/>
          <w:kern w:val="0"/>
          <w:sz w:val="24"/>
          <w:szCs w:val="24"/>
        </w:rPr>
      </w:pPr>
      <w:proofErr w:type="spellStart"/>
      <w:r w:rsidRPr="002E3CAE">
        <w:rPr>
          <w:rFonts w:ascii="Times New Roman" w:hAnsi="Times New Roman" w:cs="Times New Roman"/>
          <w:kern w:val="0"/>
          <w:sz w:val="24"/>
          <w:szCs w:val="24"/>
        </w:rPr>
        <w:t>Mukaka</w:t>
      </w:r>
      <w:proofErr w:type="spellEnd"/>
      <w:r w:rsidRPr="002E3CAE">
        <w:rPr>
          <w:rFonts w:ascii="Times New Roman" w:eastAsiaTheme="minorEastAsia" w:hAnsi="Times New Roman" w:cs="Times New Roman"/>
          <w:kern w:val="0"/>
          <w:sz w:val="24"/>
          <w:szCs w:val="24"/>
        </w:rPr>
        <w:t>,</w:t>
      </w:r>
      <w:r w:rsidRPr="002E3CAE">
        <w:rPr>
          <w:rFonts w:ascii="Times New Roman" w:hAnsi="Times New Roman" w:cs="Times New Roman"/>
          <w:kern w:val="0"/>
          <w:sz w:val="24"/>
          <w:szCs w:val="24"/>
        </w:rPr>
        <w:t xml:space="preserve"> M</w:t>
      </w:r>
      <w:r w:rsidRPr="002E3CAE">
        <w:rPr>
          <w:rFonts w:ascii="Times New Roman" w:eastAsiaTheme="minorEastAsia" w:hAnsi="Times New Roman" w:cs="Times New Roman"/>
          <w:kern w:val="0"/>
          <w:sz w:val="24"/>
          <w:szCs w:val="24"/>
        </w:rPr>
        <w:t>.</w:t>
      </w:r>
      <w:r w:rsidRPr="002E3CAE">
        <w:rPr>
          <w:rFonts w:ascii="Times New Roman" w:hAnsi="Times New Roman" w:cs="Times New Roman"/>
          <w:kern w:val="0"/>
          <w:sz w:val="24"/>
          <w:szCs w:val="24"/>
        </w:rPr>
        <w:t>M. A guide to appropriate use of correlation coefficient in medical research</w:t>
      </w:r>
      <w:r w:rsidRPr="002E3CAE">
        <w:rPr>
          <w:rFonts w:ascii="Times New Roman" w:eastAsiaTheme="minorEastAsia" w:hAnsi="Times New Roman" w:cs="Times New Roman"/>
          <w:kern w:val="0"/>
          <w:sz w:val="24"/>
          <w:szCs w:val="24"/>
        </w:rPr>
        <w:t>.</w:t>
      </w:r>
      <w:r w:rsidRPr="002E3CAE">
        <w:rPr>
          <w:rFonts w:ascii="Times New Roman" w:hAnsi="Times New Roman" w:cs="Times New Roman"/>
          <w:kern w:val="0"/>
          <w:sz w:val="24"/>
          <w:szCs w:val="24"/>
        </w:rPr>
        <w:t xml:space="preserve"> </w:t>
      </w:r>
      <w:r w:rsidRPr="002E3CAE">
        <w:rPr>
          <w:rFonts w:ascii="Times New Roman" w:hAnsi="Times New Roman" w:cs="Times New Roman"/>
          <w:i/>
          <w:iCs/>
          <w:kern w:val="0"/>
          <w:sz w:val="24"/>
          <w:szCs w:val="24"/>
        </w:rPr>
        <w:t>Malawi med</w:t>
      </w:r>
      <w:r w:rsidRPr="002E3CAE">
        <w:rPr>
          <w:rFonts w:ascii="Times New Roman" w:eastAsiaTheme="minorEastAsia" w:hAnsi="Times New Roman" w:cs="Times New Roman"/>
          <w:i/>
          <w:iCs/>
          <w:kern w:val="0"/>
          <w:sz w:val="24"/>
          <w:szCs w:val="24"/>
        </w:rPr>
        <w:t>.</w:t>
      </w:r>
      <w:r w:rsidRPr="002E3CAE">
        <w:rPr>
          <w:rFonts w:ascii="Times New Roman" w:hAnsi="Times New Roman" w:cs="Times New Roman"/>
          <w:i/>
          <w:iCs/>
          <w:kern w:val="0"/>
          <w:sz w:val="24"/>
          <w:szCs w:val="24"/>
        </w:rPr>
        <w:t xml:space="preserve"> </w:t>
      </w:r>
      <w:r w:rsidRPr="002E3CAE">
        <w:rPr>
          <w:rFonts w:ascii="Times New Roman" w:eastAsiaTheme="minorEastAsia" w:hAnsi="Times New Roman" w:cs="Times New Roman"/>
          <w:i/>
          <w:iCs/>
          <w:kern w:val="0"/>
          <w:sz w:val="24"/>
          <w:szCs w:val="24"/>
        </w:rPr>
        <w:t>j.</w:t>
      </w:r>
      <w:r w:rsidRPr="002E3CAE">
        <w:rPr>
          <w:rFonts w:ascii="Times New Roman" w:hAnsi="Times New Roman" w:cs="Times New Roman"/>
          <w:kern w:val="0"/>
          <w:sz w:val="24"/>
          <w:szCs w:val="24"/>
        </w:rPr>
        <w:t xml:space="preserve"> </w:t>
      </w:r>
      <w:r w:rsidRPr="002E3CAE">
        <w:rPr>
          <w:rFonts w:ascii="Times New Roman" w:hAnsi="Times New Roman" w:cs="Times New Roman"/>
          <w:b/>
          <w:bCs/>
          <w:kern w:val="0"/>
          <w:sz w:val="24"/>
          <w:szCs w:val="24"/>
        </w:rPr>
        <w:t>24</w:t>
      </w:r>
      <w:r w:rsidRPr="002E3CAE">
        <w:rPr>
          <w:rFonts w:ascii="Times New Roman" w:eastAsiaTheme="minorEastAsia" w:hAnsi="Times New Roman" w:cs="Times New Roman"/>
          <w:kern w:val="0"/>
          <w:sz w:val="24"/>
          <w:szCs w:val="24"/>
        </w:rPr>
        <w:t>,</w:t>
      </w:r>
      <w:r w:rsidRPr="002E3CAE">
        <w:rPr>
          <w:rFonts w:ascii="Times New Roman" w:hAnsi="Times New Roman" w:cs="Times New Roman"/>
          <w:kern w:val="0"/>
          <w:sz w:val="24"/>
          <w:szCs w:val="24"/>
        </w:rPr>
        <w:t xml:space="preserve"> 69</w:t>
      </w:r>
      <w:r w:rsidR="00664519" w:rsidRPr="002E3CAE">
        <w:rPr>
          <w:rFonts w:ascii="Times New Roman" w:eastAsiaTheme="minorEastAsia" w:hAnsi="Times New Roman" w:cs="Times New Roman"/>
          <w:sz w:val="24"/>
          <w:szCs w:val="24"/>
        </w:rPr>
        <w:t>–</w:t>
      </w:r>
      <w:r w:rsidRPr="002E3CAE">
        <w:rPr>
          <w:rFonts w:ascii="Times New Roman" w:hAnsi="Times New Roman" w:cs="Times New Roman"/>
          <w:kern w:val="0"/>
          <w:sz w:val="24"/>
          <w:szCs w:val="24"/>
        </w:rPr>
        <w:t>71</w:t>
      </w:r>
      <w:r w:rsidRPr="002E3CAE">
        <w:rPr>
          <w:rFonts w:ascii="Times New Roman" w:eastAsiaTheme="minorEastAsia" w:hAnsi="Times New Roman" w:cs="Times New Roman"/>
          <w:kern w:val="0"/>
          <w:sz w:val="24"/>
          <w:szCs w:val="24"/>
        </w:rPr>
        <w:t xml:space="preserve"> (</w:t>
      </w:r>
      <w:r w:rsidRPr="002E3CAE">
        <w:rPr>
          <w:rFonts w:ascii="Times New Roman" w:hAnsi="Times New Roman" w:cs="Times New Roman"/>
          <w:kern w:val="0"/>
          <w:sz w:val="24"/>
          <w:szCs w:val="24"/>
        </w:rPr>
        <w:t>2012</w:t>
      </w:r>
      <w:r w:rsidRPr="002E3CAE">
        <w:rPr>
          <w:rFonts w:ascii="Times New Roman" w:eastAsiaTheme="minorEastAsia" w:hAnsi="Times New Roman" w:cs="Times New Roman"/>
          <w:kern w:val="0"/>
          <w:sz w:val="24"/>
          <w:szCs w:val="24"/>
        </w:rPr>
        <w:t>)</w:t>
      </w:r>
      <w:r w:rsidRPr="002E3CAE">
        <w:rPr>
          <w:rFonts w:ascii="Times New Roman" w:hAnsi="Times New Roman" w:cs="Times New Roman"/>
          <w:kern w:val="0"/>
          <w:sz w:val="24"/>
          <w:szCs w:val="24"/>
        </w:rPr>
        <w:t>.</w:t>
      </w:r>
    </w:p>
    <w:p w14:paraId="71417E3E" w14:textId="360A7E41" w:rsidR="000779D0" w:rsidRPr="002E3CAE" w:rsidRDefault="000779D0"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lang w:val="de-DE"/>
        </w:rPr>
        <w:t>Frisch, M. J. G.</w:t>
      </w:r>
      <w:r w:rsidR="00000882" w:rsidRPr="002E3CAE">
        <w:rPr>
          <w:rFonts w:ascii="Times New Roman" w:eastAsiaTheme="minorEastAsia" w:hAnsi="Times New Roman" w:cs="Times New Roman"/>
          <w:sz w:val="24"/>
          <w:szCs w:val="24"/>
          <w:lang w:val="de-DE"/>
        </w:rPr>
        <w:t xml:space="preserve"> et al.</w:t>
      </w:r>
      <w:r w:rsidRPr="002E3CAE">
        <w:rPr>
          <w:rFonts w:ascii="Times New Roman" w:hAnsi="Times New Roman" w:cs="Times New Roman"/>
          <w:sz w:val="24"/>
          <w:szCs w:val="24"/>
          <w:lang w:val="de-DE"/>
        </w:rPr>
        <w:t xml:space="preserve"> </w:t>
      </w:r>
      <w:r w:rsidR="00000882" w:rsidRPr="002E3CAE">
        <w:rPr>
          <w:rFonts w:ascii="Times New Roman" w:hAnsi="Times New Roman" w:cs="Times New Roman"/>
          <w:sz w:val="24"/>
          <w:szCs w:val="24"/>
        </w:rPr>
        <w:t>Gaussian 09, Revision D.01,</w:t>
      </w:r>
      <w:r w:rsidR="00000882"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Gaussian, Inc., Wallingford CT, (2013).</w:t>
      </w:r>
    </w:p>
    <w:p w14:paraId="04A60912" w14:textId="0289A61E" w:rsidR="00136BBB" w:rsidRPr="002E3CAE" w:rsidRDefault="003B35E0" w:rsidP="009A7554">
      <w:pPr>
        <w:pStyle w:val="aa"/>
        <w:numPr>
          <w:ilvl w:val="0"/>
          <w:numId w:val="4"/>
        </w:numPr>
        <w:spacing w:line="360" w:lineRule="auto"/>
        <w:ind w:firstLineChars="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lang w:val="nb-NO"/>
        </w:rPr>
        <w:t xml:space="preserve">Haynes, W. M. et al. </w:t>
      </w:r>
      <w:r w:rsidRPr="002E3CAE">
        <w:rPr>
          <w:rFonts w:ascii="Times New Roman" w:eastAsiaTheme="minorEastAsia" w:hAnsi="Times New Roman" w:cs="Times New Roman"/>
          <w:sz w:val="24"/>
          <w:szCs w:val="24"/>
        </w:rPr>
        <w:t>CRC Handbook of Chemistry and Physics, 95th Edition, CRC Press: Taylor &amp; Francis Group, ISBN: 9781482208689, (2014).</w:t>
      </w:r>
    </w:p>
    <w:p w14:paraId="2A3EB077" w14:textId="6F9C0EE7" w:rsidR="00136BBB" w:rsidRPr="002E3CAE" w:rsidRDefault="003B35E0" w:rsidP="009A7554">
      <w:pPr>
        <w:pStyle w:val="aa"/>
        <w:numPr>
          <w:ilvl w:val="0"/>
          <w:numId w:val="4"/>
        </w:numPr>
        <w:spacing w:line="360" w:lineRule="auto"/>
        <w:ind w:firstLineChars="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Lu, T. and Chen, F. </w:t>
      </w:r>
      <w:proofErr w:type="spellStart"/>
      <w:r w:rsidRPr="002E3CAE">
        <w:rPr>
          <w:rFonts w:ascii="Times New Roman" w:eastAsiaTheme="minorEastAsia" w:hAnsi="Times New Roman" w:cs="Times New Roman"/>
          <w:sz w:val="24"/>
          <w:szCs w:val="24"/>
        </w:rPr>
        <w:t>Multiwfn</w:t>
      </w:r>
      <w:proofErr w:type="spellEnd"/>
      <w:r w:rsidRPr="002E3CAE">
        <w:rPr>
          <w:rFonts w:ascii="Times New Roman" w:eastAsiaTheme="minorEastAsia" w:hAnsi="Times New Roman" w:cs="Times New Roman"/>
          <w:sz w:val="24"/>
          <w:szCs w:val="24"/>
        </w:rPr>
        <w:t xml:space="preserve">: a multifunctional wavefunction analyzer. </w:t>
      </w:r>
      <w:r w:rsidRPr="002E3CAE">
        <w:rPr>
          <w:rFonts w:ascii="Times New Roman" w:eastAsiaTheme="minorEastAsia" w:hAnsi="Times New Roman" w:cs="Times New Roman"/>
          <w:i/>
          <w:iCs/>
          <w:sz w:val="24"/>
          <w:szCs w:val="24"/>
        </w:rPr>
        <w:t xml:space="preserve">J. </w:t>
      </w:r>
      <w:proofErr w:type="spellStart"/>
      <w:r w:rsidRPr="002E3CAE">
        <w:rPr>
          <w:rFonts w:ascii="Times New Roman" w:eastAsiaTheme="minorEastAsia" w:hAnsi="Times New Roman" w:cs="Times New Roman"/>
          <w:i/>
          <w:iCs/>
          <w:sz w:val="24"/>
          <w:szCs w:val="24"/>
        </w:rPr>
        <w:t>Comput</w:t>
      </w:r>
      <w:proofErr w:type="spellEnd"/>
      <w:r w:rsidRPr="002E3CAE">
        <w:rPr>
          <w:rFonts w:ascii="Times New Roman" w:eastAsiaTheme="minorEastAsia" w:hAnsi="Times New Roman" w:cs="Times New Roman"/>
          <w:i/>
          <w:iCs/>
          <w:sz w:val="24"/>
          <w:szCs w:val="24"/>
        </w:rPr>
        <w:t>. Chem.</w:t>
      </w:r>
      <w:r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b/>
          <w:bCs/>
          <w:sz w:val="24"/>
          <w:szCs w:val="24"/>
        </w:rPr>
        <w:t>33</w:t>
      </w:r>
      <w:r w:rsidRPr="002E3CAE">
        <w:rPr>
          <w:rFonts w:ascii="Times New Roman" w:eastAsiaTheme="minorEastAsia" w:hAnsi="Times New Roman" w:cs="Times New Roman"/>
          <w:sz w:val="24"/>
          <w:szCs w:val="24"/>
        </w:rPr>
        <w:t>, 580</w:t>
      </w:r>
      <w:r w:rsidR="00664519"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592 (2012).</w:t>
      </w:r>
    </w:p>
    <w:p w14:paraId="6BDAF0F9" w14:textId="4887564F" w:rsidR="004E2506" w:rsidRPr="002E3CAE" w:rsidRDefault="004E2506" w:rsidP="004E2506">
      <w:pPr>
        <w:pStyle w:val="aa"/>
        <w:numPr>
          <w:ilvl w:val="0"/>
          <w:numId w:val="4"/>
        </w:numPr>
        <w:autoSpaceDE w:val="0"/>
        <w:autoSpaceDN w:val="0"/>
        <w:adjustRightInd w:val="0"/>
        <w:spacing w:line="360" w:lineRule="auto"/>
        <w:ind w:firstLineChars="0"/>
        <w:rPr>
          <w:rFonts w:ascii="Times New Roman" w:eastAsiaTheme="minorEastAsia" w:hAnsi="Times New Roman" w:cs="Times New Roman"/>
          <w:color w:val="000000"/>
          <w:kern w:val="0"/>
          <w:sz w:val="24"/>
          <w:szCs w:val="24"/>
        </w:rPr>
      </w:pPr>
      <w:proofErr w:type="spellStart"/>
      <w:r w:rsidRPr="002E3CAE">
        <w:rPr>
          <w:rFonts w:ascii="Times New Roman" w:hAnsi="Times New Roman" w:cs="Times New Roman"/>
          <w:color w:val="000000"/>
          <w:kern w:val="0"/>
          <w:sz w:val="24"/>
          <w:szCs w:val="24"/>
        </w:rPr>
        <w:t>Divanis</w:t>
      </w:r>
      <w:proofErr w:type="spellEnd"/>
      <w:r w:rsidRPr="002E3CAE">
        <w:rPr>
          <w:rFonts w:ascii="Times New Roman" w:hAnsi="Times New Roman" w:cs="Times New Roman"/>
          <w:color w:val="000000"/>
          <w:kern w:val="0"/>
          <w:sz w:val="24"/>
          <w:szCs w:val="24"/>
        </w:rPr>
        <w:t xml:space="preserve">, S. et al. Oxygen evolution reaction: a perspective on a decade of atomic scale simulations. </w:t>
      </w:r>
      <w:r w:rsidRPr="002E3CAE">
        <w:rPr>
          <w:rFonts w:ascii="Times New Roman" w:hAnsi="Times New Roman" w:cs="Times New Roman"/>
          <w:i/>
          <w:iCs/>
          <w:color w:val="000000"/>
          <w:kern w:val="0"/>
          <w:sz w:val="24"/>
          <w:szCs w:val="24"/>
        </w:rPr>
        <w:t>Chem. Sci.</w:t>
      </w:r>
      <w:r w:rsidRPr="002E3CAE">
        <w:rPr>
          <w:rFonts w:ascii="Times New Roman" w:hAnsi="Times New Roman" w:cs="Times New Roman"/>
          <w:color w:val="000000"/>
          <w:kern w:val="0"/>
          <w:sz w:val="24"/>
          <w:szCs w:val="24"/>
        </w:rPr>
        <w:t xml:space="preserve"> </w:t>
      </w:r>
      <w:r w:rsidRPr="002E3CAE">
        <w:rPr>
          <w:rFonts w:ascii="Times New Roman" w:hAnsi="Times New Roman" w:cs="Times New Roman"/>
          <w:b/>
          <w:bCs/>
          <w:color w:val="000000"/>
          <w:kern w:val="0"/>
          <w:sz w:val="24"/>
          <w:szCs w:val="24"/>
        </w:rPr>
        <w:t>11</w:t>
      </w:r>
      <w:r w:rsidRPr="002E3CAE">
        <w:rPr>
          <w:rFonts w:ascii="Times New Roman" w:hAnsi="Times New Roman" w:cs="Times New Roman"/>
          <w:color w:val="000000"/>
          <w:kern w:val="0"/>
          <w:sz w:val="24"/>
          <w:szCs w:val="24"/>
        </w:rPr>
        <w:t>, 2943</w:t>
      </w:r>
      <w:r w:rsidR="00664519" w:rsidRPr="002E3CAE">
        <w:rPr>
          <w:rFonts w:ascii="Times New Roman" w:eastAsiaTheme="minorEastAsia" w:hAnsi="Times New Roman" w:cs="Times New Roman"/>
          <w:sz w:val="24"/>
          <w:szCs w:val="24"/>
        </w:rPr>
        <w:t>–</w:t>
      </w:r>
      <w:r w:rsidRPr="002E3CAE">
        <w:rPr>
          <w:rFonts w:ascii="Times New Roman" w:hAnsi="Times New Roman" w:cs="Times New Roman"/>
          <w:color w:val="000000"/>
          <w:kern w:val="0"/>
          <w:sz w:val="24"/>
          <w:szCs w:val="24"/>
        </w:rPr>
        <w:t>2950 (2020).</w:t>
      </w:r>
    </w:p>
    <w:p w14:paraId="420D389D" w14:textId="56C2FA2D" w:rsidR="00136BBB" w:rsidRPr="002E3CAE" w:rsidRDefault="003B35E0" w:rsidP="009A7554">
      <w:pPr>
        <w:pStyle w:val="aa"/>
        <w:numPr>
          <w:ilvl w:val="0"/>
          <w:numId w:val="4"/>
        </w:numPr>
        <w:spacing w:line="360" w:lineRule="auto"/>
        <w:ind w:firstLineChars="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Bergmann, A. et al. Unified structural motifs of the catalytically active state of Co(</w:t>
      </w:r>
      <w:proofErr w:type="spellStart"/>
      <w:r w:rsidRPr="002E3CAE">
        <w:rPr>
          <w:rFonts w:ascii="Times New Roman" w:eastAsiaTheme="minorEastAsia" w:hAnsi="Times New Roman" w:cs="Times New Roman"/>
          <w:sz w:val="24"/>
          <w:szCs w:val="24"/>
        </w:rPr>
        <w:t>oxyhydr</w:t>
      </w:r>
      <w:proofErr w:type="spellEnd"/>
      <w:r w:rsidRPr="002E3CAE">
        <w:rPr>
          <w:rFonts w:ascii="Times New Roman" w:eastAsiaTheme="minorEastAsia" w:hAnsi="Times New Roman" w:cs="Times New Roman"/>
          <w:sz w:val="24"/>
          <w:szCs w:val="24"/>
        </w:rPr>
        <w:t>)oxides during the electrochemical oxygen evolution reaction.</w:t>
      </w:r>
      <w:r w:rsidRPr="002E3CAE">
        <w:rPr>
          <w:rFonts w:ascii="Times New Roman" w:eastAsiaTheme="minorEastAsia" w:hAnsi="Times New Roman" w:cs="Times New Roman"/>
          <w:i/>
          <w:iCs/>
          <w:sz w:val="24"/>
          <w:szCs w:val="24"/>
        </w:rPr>
        <w:t xml:space="preserve"> Nat. </w:t>
      </w:r>
      <w:proofErr w:type="spellStart"/>
      <w:r w:rsidRPr="002E3CAE">
        <w:rPr>
          <w:rFonts w:ascii="Times New Roman" w:eastAsiaTheme="minorEastAsia" w:hAnsi="Times New Roman" w:cs="Times New Roman"/>
          <w:i/>
          <w:iCs/>
          <w:sz w:val="24"/>
          <w:szCs w:val="24"/>
        </w:rPr>
        <w:t>Catal</w:t>
      </w:r>
      <w:proofErr w:type="spellEnd"/>
      <w:r w:rsidRPr="002E3CAE">
        <w:rPr>
          <w:rFonts w:ascii="Times New Roman" w:eastAsiaTheme="minorEastAsia" w:hAnsi="Times New Roman" w:cs="Times New Roman"/>
          <w:i/>
          <w:iCs/>
          <w:sz w:val="24"/>
          <w:szCs w:val="24"/>
        </w:rPr>
        <w:t>.</w:t>
      </w:r>
      <w:r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b/>
          <w:bCs/>
          <w:sz w:val="24"/>
          <w:szCs w:val="24"/>
        </w:rPr>
        <w:t>1</w:t>
      </w:r>
      <w:r w:rsidRPr="002E3CAE">
        <w:rPr>
          <w:rFonts w:ascii="Times New Roman" w:eastAsiaTheme="minorEastAsia" w:hAnsi="Times New Roman" w:cs="Times New Roman"/>
          <w:sz w:val="24"/>
          <w:szCs w:val="24"/>
        </w:rPr>
        <w:t>, 711</w:t>
      </w:r>
      <w:r w:rsidR="00664519"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719 (2018).</w:t>
      </w:r>
    </w:p>
    <w:p w14:paraId="4F86A586" w14:textId="74DCFD67" w:rsidR="008458D0" w:rsidRPr="002E3CAE" w:rsidRDefault="00103DD9" w:rsidP="00916892">
      <w:pPr>
        <w:pStyle w:val="aa"/>
        <w:numPr>
          <w:ilvl w:val="0"/>
          <w:numId w:val="4"/>
        </w:numPr>
        <w:spacing w:line="360" w:lineRule="auto"/>
        <w:ind w:firstLineChars="0"/>
        <w:rPr>
          <w:rFonts w:ascii="Times New Roman" w:eastAsiaTheme="minorEastAsia" w:hAnsi="Times New Roman" w:cs="Times New Roman"/>
          <w:sz w:val="24"/>
          <w:szCs w:val="24"/>
        </w:rPr>
      </w:pPr>
      <w:r w:rsidRPr="002E3CAE">
        <w:rPr>
          <w:rFonts w:ascii="Times New Roman" w:hAnsi="Times New Roman" w:cs="Times New Roman"/>
          <w:kern w:val="0"/>
          <w:sz w:val="24"/>
          <w:szCs w:val="24"/>
        </w:rPr>
        <w:t>Wang, X. et al. Pivotal role of reversible NiO</w:t>
      </w:r>
      <w:r w:rsidRPr="002E3CAE">
        <w:rPr>
          <w:rFonts w:ascii="Times New Roman" w:hAnsi="Times New Roman" w:cs="Times New Roman"/>
          <w:kern w:val="0"/>
          <w:sz w:val="24"/>
          <w:szCs w:val="24"/>
          <w:vertAlign w:val="subscript"/>
        </w:rPr>
        <w:t>6</w:t>
      </w:r>
      <w:r w:rsidRPr="002E3CAE">
        <w:rPr>
          <w:rFonts w:ascii="Times New Roman" w:hAnsi="Times New Roman" w:cs="Times New Roman"/>
          <w:kern w:val="0"/>
          <w:sz w:val="24"/>
          <w:szCs w:val="24"/>
        </w:rPr>
        <w:t xml:space="preserve"> geometric conversion in oxygen evolution. </w:t>
      </w:r>
      <w:r w:rsidRPr="002E3CAE">
        <w:rPr>
          <w:rFonts w:ascii="Times New Roman" w:hAnsi="Times New Roman" w:cs="Times New Roman"/>
          <w:i/>
          <w:iCs/>
          <w:kern w:val="0"/>
          <w:sz w:val="24"/>
          <w:szCs w:val="24"/>
        </w:rPr>
        <w:t>Nature</w:t>
      </w:r>
      <w:r w:rsidRPr="002E3CAE">
        <w:rPr>
          <w:rFonts w:ascii="Times New Roman" w:hAnsi="Times New Roman" w:cs="Times New Roman"/>
          <w:kern w:val="0"/>
          <w:sz w:val="24"/>
          <w:szCs w:val="24"/>
        </w:rPr>
        <w:t xml:space="preserve"> </w:t>
      </w:r>
      <w:r w:rsidRPr="002E3CAE">
        <w:rPr>
          <w:rFonts w:ascii="Times New Roman" w:hAnsi="Times New Roman" w:cs="Times New Roman"/>
          <w:b/>
          <w:bCs/>
          <w:kern w:val="0"/>
          <w:sz w:val="24"/>
          <w:szCs w:val="24"/>
        </w:rPr>
        <w:t>611</w:t>
      </w:r>
      <w:r w:rsidRPr="002E3CAE">
        <w:rPr>
          <w:rFonts w:ascii="Times New Roman" w:hAnsi="Times New Roman" w:cs="Times New Roman"/>
          <w:kern w:val="0"/>
          <w:sz w:val="24"/>
          <w:szCs w:val="24"/>
        </w:rPr>
        <w:t>, 702</w:t>
      </w:r>
      <w:r w:rsidR="00664519" w:rsidRPr="002E3CAE">
        <w:rPr>
          <w:rFonts w:ascii="Times New Roman" w:eastAsiaTheme="minorEastAsia" w:hAnsi="Times New Roman" w:cs="Times New Roman"/>
          <w:sz w:val="24"/>
          <w:szCs w:val="24"/>
        </w:rPr>
        <w:t>–</w:t>
      </w:r>
      <w:r w:rsidRPr="002E3CAE">
        <w:rPr>
          <w:rFonts w:ascii="Times New Roman" w:hAnsi="Times New Roman" w:cs="Times New Roman"/>
          <w:kern w:val="0"/>
          <w:sz w:val="24"/>
          <w:szCs w:val="24"/>
        </w:rPr>
        <w:t>708 (2022).</w:t>
      </w:r>
    </w:p>
    <w:p w14:paraId="73247D80" w14:textId="584CFCC9" w:rsidR="00FC4C63" w:rsidRPr="002E3CAE" w:rsidRDefault="00916892" w:rsidP="00916892">
      <w:pPr>
        <w:pStyle w:val="aa"/>
        <w:numPr>
          <w:ilvl w:val="0"/>
          <w:numId w:val="4"/>
        </w:numPr>
        <w:spacing w:line="360" w:lineRule="auto"/>
        <w:ind w:firstLineChars="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 xml:space="preserve">Mom, R.V. et al. Operando structure-activity-stability relationship of iridium oxides during the oxygen evolution reaction. </w:t>
      </w:r>
      <w:r w:rsidRPr="002E3CAE">
        <w:rPr>
          <w:rFonts w:ascii="Times New Roman" w:eastAsiaTheme="minorEastAsia" w:hAnsi="Times New Roman" w:cs="Times New Roman"/>
          <w:i/>
          <w:iCs/>
          <w:sz w:val="24"/>
          <w:szCs w:val="24"/>
        </w:rPr>
        <w:t xml:space="preserve">ACS </w:t>
      </w:r>
      <w:proofErr w:type="spellStart"/>
      <w:r w:rsidRPr="002E3CAE">
        <w:rPr>
          <w:rFonts w:ascii="Times New Roman" w:eastAsiaTheme="minorEastAsia" w:hAnsi="Times New Roman" w:cs="Times New Roman"/>
          <w:i/>
          <w:iCs/>
          <w:sz w:val="24"/>
          <w:szCs w:val="24"/>
        </w:rPr>
        <w:t>Catal</w:t>
      </w:r>
      <w:proofErr w:type="spellEnd"/>
      <w:r w:rsidRPr="002E3CAE">
        <w:rPr>
          <w:rFonts w:ascii="Times New Roman" w:eastAsiaTheme="minorEastAsia" w:hAnsi="Times New Roman" w:cs="Times New Roman"/>
          <w:i/>
          <w:iCs/>
          <w:sz w:val="24"/>
          <w:szCs w:val="24"/>
        </w:rPr>
        <w:t>.</w:t>
      </w:r>
      <w:r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b/>
          <w:bCs/>
          <w:sz w:val="24"/>
          <w:szCs w:val="24"/>
        </w:rPr>
        <w:t>12</w:t>
      </w:r>
      <w:r w:rsidRPr="002E3CAE">
        <w:rPr>
          <w:rFonts w:ascii="Times New Roman" w:eastAsiaTheme="minorEastAsia" w:hAnsi="Times New Roman" w:cs="Times New Roman"/>
          <w:sz w:val="24"/>
          <w:szCs w:val="24"/>
        </w:rPr>
        <w:t>, 5174</w:t>
      </w:r>
      <w:r w:rsidR="00664519"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5184 (2022).</w:t>
      </w:r>
    </w:p>
    <w:p w14:paraId="3C68AFA0" w14:textId="6D727AC3" w:rsidR="00F84337" w:rsidRPr="002E3CAE" w:rsidRDefault="00F84337" w:rsidP="00916892">
      <w:pPr>
        <w:pStyle w:val="aa"/>
        <w:numPr>
          <w:ilvl w:val="0"/>
          <w:numId w:val="4"/>
        </w:numPr>
        <w:spacing w:line="360" w:lineRule="auto"/>
        <w:ind w:firstLineChars="0"/>
        <w:rPr>
          <w:rFonts w:ascii="Times New Roman" w:eastAsiaTheme="minorEastAsia" w:hAnsi="Times New Roman" w:cs="Times New Roman"/>
          <w:sz w:val="24"/>
          <w:szCs w:val="24"/>
        </w:rPr>
      </w:pPr>
      <w:bookmarkStart w:id="236" w:name="_Hlk206541379"/>
      <w:bookmarkStart w:id="237" w:name="_Hlk207491425"/>
      <w:r w:rsidRPr="002E3CAE">
        <w:rPr>
          <w:rFonts w:ascii="Times New Roman" w:eastAsiaTheme="minorEastAsia" w:hAnsi="Times New Roman" w:cs="Times New Roman"/>
          <w:sz w:val="24"/>
          <w:szCs w:val="24"/>
          <w:lang w:val="nb-NO"/>
        </w:rPr>
        <w:t xml:space="preserve">Guo, Y. et al. </w:t>
      </w:r>
      <w:r w:rsidRPr="002E3CAE">
        <w:rPr>
          <w:rFonts w:ascii="Times New Roman" w:eastAsiaTheme="minorEastAsia" w:hAnsi="Times New Roman" w:cs="Times New Roman"/>
          <w:sz w:val="24"/>
          <w:szCs w:val="24"/>
        </w:rPr>
        <w:t xml:space="preserve">Scalable metal-organic framework-based electrodes for efficient alkaline water electrolysis. </w:t>
      </w:r>
      <w:r w:rsidRPr="002E3CAE">
        <w:rPr>
          <w:rFonts w:ascii="Times New Roman" w:eastAsiaTheme="minorEastAsia" w:hAnsi="Times New Roman" w:cs="Times New Roman"/>
          <w:i/>
          <w:iCs/>
          <w:sz w:val="24"/>
          <w:szCs w:val="24"/>
        </w:rPr>
        <w:t>Nat. Chem. Eng.</w:t>
      </w:r>
      <w:r w:rsidRPr="002E3CAE">
        <w:rPr>
          <w:rFonts w:ascii="Times New Roman" w:eastAsiaTheme="minorEastAsia" w:hAnsi="Times New Roman" w:cs="Times New Roman"/>
          <w:sz w:val="24"/>
          <w:szCs w:val="24"/>
        </w:rPr>
        <w:t xml:space="preserve"> (2025). https://doi.org/10.1038/s44286-025-00262-2</w:t>
      </w:r>
      <w:bookmarkEnd w:id="236"/>
    </w:p>
    <w:bookmarkEnd w:id="237"/>
    <w:p w14:paraId="7BAE0F03" w14:textId="2B246682" w:rsidR="00F84337" w:rsidRPr="002E3CAE" w:rsidRDefault="00F84337" w:rsidP="00F84337">
      <w:pPr>
        <w:pStyle w:val="aa"/>
        <w:numPr>
          <w:ilvl w:val="0"/>
          <w:numId w:val="4"/>
        </w:numPr>
        <w:spacing w:line="360" w:lineRule="auto"/>
        <w:ind w:firstLineChars="0"/>
        <w:rPr>
          <w:rFonts w:ascii="Times New Roman" w:eastAsiaTheme="minorEastAsia" w:hAnsi="Times New Roman" w:cs="Times New Roman"/>
          <w:sz w:val="24"/>
          <w:szCs w:val="24"/>
        </w:rPr>
      </w:pPr>
      <w:r w:rsidRPr="002E3CAE">
        <w:rPr>
          <w:rFonts w:ascii="Times New Roman" w:eastAsiaTheme="minorEastAsia" w:hAnsi="Times New Roman" w:cs="Times New Roman"/>
          <w:sz w:val="24"/>
          <w:szCs w:val="24"/>
        </w:rPr>
        <w:t>Xing, D. et al. Co</w:t>
      </w:r>
      <w:r w:rsidRPr="002E3CAE">
        <w:rPr>
          <w:rFonts w:ascii="Times New Roman" w:eastAsiaTheme="minorEastAsia" w:hAnsi="Times New Roman" w:cs="Times New Roman"/>
          <w:sz w:val="24"/>
          <w:szCs w:val="24"/>
          <w:vertAlign w:val="subscript"/>
        </w:rPr>
        <w:t>3</w:t>
      </w:r>
      <w:r w:rsidRPr="002E3CAE">
        <w:rPr>
          <w:rFonts w:ascii="Times New Roman" w:eastAsiaTheme="minorEastAsia" w:hAnsi="Times New Roman" w:cs="Times New Roman"/>
          <w:sz w:val="24"/>
          <w:szCs w:val="24"/>
        </w:rPr>
        <w:t>(</w:t>
      </w:r>
      <w:proofErr w:type="spellStart"/>
      <w:r w:rsidRPr="002E3CAE">
        <w:rPr>
          <w:rFonts w:ascii="Times New Roman" w:eastAsiaTheme="minorEastAsia" w:hAnsi="Times New Roman" w:cs="Times New Roman"/>
          <w:sz w:val="24"/>
          <w:szCs w:val="24"/>
        </w:rPr>
        <w:t>hexaiminotriphenylene</w:t>
      </w:r>
      <w:proofErr w:type="spellEnd"/>
      <w:r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vertAlign w:val="subscript"/>
        </w:rPr>
        <w:t>2</w:t>
      </w:r>
      <w:r w:rsidRPr="002E3CAE">
        <w:rPr>
          <w:rFonts w:ascii="Times New Roman" w:eastAsiaTheme="minorEastAsia" w:hAnsi="Times New Roman" w:cs="Times New Roman"/>
          <w:sz w:val="24"/>
          <w:szCs w:val="24"/>
        </w:rPr>
        <w:t>: A conductive two-dimensional π</w:t>
      </w:r>
      <w:r w:rsidR="00664519"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d conjugated metal</w:t>
      </w:r>
      <w:r w:rsidR="00664519"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sz w:val="24"/>
          <w:szCs w:val="24"/>
        </w:rPr>
        <w:t xml:space="preserve">organic framework for highly efficient oxygen evolution reaction. </w:t>
      </w:r>
      <w:r w:rsidRPr="002E3CAE">
        <w:rPr>
          <w:rFonts w:ascii="Times New Roman" w:eastAsiaTheme="minorEastAsia" w:hAnsi="Times New Roman" w:cs="Times New Roman"/>
          <w:i/>
          <w:iCs/>
          <w:sz w:val="24"/>
          <w:szCs w:val="24"/>
        </w:rPr>
        <w:t xml:space="preserve">Appl. </w:t>
      </w:r>
      <w:proofErr w:type="spellStart"/>
      <w:r w:rsidRPr="002E3CAE">
        <w:rPr>
          <w:rFonts w:ascii="Times New Roman" w:eastAsiaTheme="minorEastAsia" w:hAnsi="Times New Roman" w:cs="Times New Roman"/>
          <w:i/>
          <w:iCs/>
          <w:sz w:val="24"/>
          <w:szCs w:val="24"/>
        </w:rPr>
        <w:t>Catal</w:t>
      </w:r>
      <w:proofErr w:type="spellEnd"/>
      <w:r w:rsidRPr="002E3CAE">
        <w:rPr>
          <w:rFonts w:ascii="Times New Roman" w:eastAsiaTheme="minorEastAsia" w:hAnsi="Times New Roman" w:cs="Times New Roman"/>
          <w:i/>
          <w:iCs/>
          <w:sz w:val="24"/>
          <w:szCs w:val="24"/>
        </w:rPr>
        <w:t>. B</w:t>
      </w:r>
      <w:r w:rsidRPr="002E3CAE">
        <w:rPr>
          <w:rFonts w:ascii="Times New Roman" w:eastAsiaTheme="minorEastAsia" w:hAnsi="Times New Roman" w:cs="Times New Roman"/>
          <w:sz w:val="24"/>
          <w:szCs w:val="24"/>
        </w:rPr>
        <w:t xml:space="preserve"> </w:t>
      </w:r>
      <w:r w:rsidRPr="002E3CAE">
        <w:rPr>
          <w:rFonts w:ascii="Times New Roman" w:eastAsiaTheme="minorEastAsia" w:hAnsi="Times New Roman" w:cs="Times New Roman"/>
          <w:b/>
          <w:bCs/>
          <w:sz w:val="24"/>
          <w:szCs w:val="24"/>
        </w:rPr>
        <w:t>278</w:t>
      </w:r>
      <w:r w:rsidRPr="002E3CAE">
        <w:rPr>
          <w:rFonts w:ascii="Times New Roman" w:eastAsiaTheme="minorEastAsia" w:hAnsi="Times New Roman" w:cs="Times New Roman"/>
          <w:sz w:val="24"/>
          <w:szCs w:val="24"/>
        </w:rPr>
        <w:t>, 119295 (2020).</w:t>
      </w:r>
    </w:p>
    <w:p w14:paraId="25BF93EA" w14:textId="3C3EECBB" w:rsidR="002D2571" w:rsidRPr="002E3CAE" w:rsidRDefault="00323D55"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Li, F.L.</w:t>
      </w:r>
      <w:r w:rsidR="00204683" w:rsidRPr="002E3CAE">
        <w:rPr>
          <w:rFonts w:ascii="Times New Roman" w:hAnsi="Times New Roman" w:cs="Times New Roman"/>
          <w:sz w:val="24"/>
          <w:szCs w:val="24"/>
        </w:rPr>
        <w:t xml:space="preserve"> et al.</w:t>
      </w:r>
      <w:r w:rsidRPr="002E3CAE">
        <w:rPr>
          <w:rFonts w:ascii="Times New Roman" w:hAnsi="Times New Roman" w:cs="Times New Roman"/>
          <w:sz w:val="24"/>
          <w:szCs w:val="24"/>
        </w:rPr>
        <w:t xml:space="preserve"> Large</w:t>
      </w:r>
      <w:r w:rsidR="00984468" w:rsidRPr="002E3CAE">
        <w:rPr>
          <w:rFonts w:ascii="Times New Roman" w:hAnsi="Times New Roman" w:cs="Times New Roman"/>
          <w:sz w:val="24"/>
          <w:szCs w:val="24"/>
        </w:rPr>
        <w:t>-</w:t>
      </w:r>
      <w:r w:rsidRPr="002E3CAE">
        <w:rPr>
          <w:rFonts w:ascii="Times New Roman" w:hAnsi="Times New Roman" w:cs="Times New Roman"/>
          <w:sz w:val="24"/>
          <w:szCs w:val="24"/>
        </w:rPr>
        <w:t>scale, bottom</w:t>
      </w:r>
      <w:r w:rsidR="00984468" w:rsidRPr="002E3CAE">
        <w:rPr>
          <w:rFonts w:ascii="Times New Roman" w:eastAsia="宋体" w:hAnsi="Times New Roman" w:cs="Times New Roman"/>
          <w:sz w:val="24"/>
          <w:szCs w:val="24"/>
        </w:rPr>
        <w:t>-</w:t>
      </w:r>
      <w:r w:rsidRPr="002E3CAE">
        <w:rPr>
          <w:rFonts w:ascii="Times New Roman" w:hAnsi="Times New Roman" w:cs="Times New Roman"/>
          <w:sz w:val="24"/>
          <w:szCs w:val="24"/>
        </w:rPr>
        <w:t xml:space="preserve">up synthesis of binary </w:t>
      </w:r>
      <w:r w:rsidR="00090836" w:rsidRPr="002E3CAE">
        <w:rPr>
          <w:rFonts w:ascii="Times New Roman" w:hAnsi="Times New Roman" w:cs="Times New Roman"/>
          <w:sz w:val="24"/>
          <w:szCs w:val="24"/>
        </w:rPr>
        <w:t>metal-organic</w:t>
      </w:r>
      <w:r w:rsidRPr="002E3CAE">
        <w:rPr>
          <w:rFonts w:ascii="Times New Roman" w:hAnsi="Times New Roman" w:cs="Times New Roman"/>
          <w:sz w:val="24"/>
          <w:szCs w:val="24"/>
        </w:rPr>
        <w:t xml:space="preserve"> framework nanosheets for efficient water oxidation. </w:t>
      </w:r>
      <w:proofErr w:type="spellStart"/>
      <w:r w:rsidRPr="002E3CAE">
        <w:rPr>
          <w:rFonts w:ascii="Times New Roman" w:hAnsi="Times New Roman" w:cs="Times New Roman"/>
          <w:i/>
          <w:iCs/>
          <w:sz w:val="24"/>
          <w:szCs w:val="24"/>
        </w:rPr>
        <w:t>Angew</w:t>
      </w:r>
      <w:proofErr w:type="spellEnd"/>
      <w:r w:rsidRPr="002E3CAE">
        <w:rPr>
          <w:rFonts w:ascii="Times New Roman" w:hAnsi="Times New Roman" w:cs="Times New Roman"/>
          <w:i/>
          <w:iCs/>
          <w:sz w:val="24"/>
          <w:szCs w:val="24"/>
        </w:rPr>
        <w:t>. Chem. Int. Ed.</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58</w:t>
      </w:r>
      <w:r w:rsidRPr="002E3CAE">
        <w:rPr>
          <w:rFonts w:ascii="Times New Roman" w:hAnsi="Times New Roman" w:cs="Times New Roman"/>
          <w:sz w:val="24"/>
          <w:szCs w:val="24"/>
        </w:rPr>
        <w:t>, 7051</w:t>
      </w:r>
      <w:r w:rsidR="00CD258A" w:rsidRPr="002E3CAE">
        <w:rPr>
          <w:rFonts w:ascii="Times New Roman" w:hAnsi="Times New Roman" w:cs="Times New Roman"/>
          <w:sz w:val="24"/>
          <w:szCs w:val="24"/>
        </w:rPr>
        <w:t xml:space="preserve"> </w:t>
      </w:r>
      <w:r w:rsidR="00090836" w:rsidRPr="002E3CAE">
        <w:rPr>
          <w:rFonts w:ascii="Times New Roman" w:hAnsi="Times New Roman" w:cs="Times New Roman"/>
          <w:sz w:val="24"/>
          <w:szCs w:val="24"/>
        </w:rPr>
        <w:t>(2019)</w:t>
      </w:r>
      <w:r w:rsidR="00CD258A" w:rsidRPr="002E3CAE">
        <w:rPr>
          <w:rFonts w:ascii="Times New Roman" w:hAnsi="Times New Roman" w:cs="Times New Roman"/>
          <w:sz w:val="24"/>
          <w:szCs w:val="24"/>
        </w:rPr>
        <w:t>.</w:t>
      </w:r>
    </w:p>
    <w:p w14:paraId="3EC6C9A2" w14:textId="0CABF767"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Ji, Q. et al. Lattice strain induced by linker scission in metal</w:t>
      </w:r>
      <w:r w:rsidR="00984468" w:rsidRPr="002E3CAE">
        <w:rPr>
          <w:rFonts w:ascii="Times New Roman" w:hAnsi="Times New Roman" w:cs="Times New Roman"/>
          <w:sz w:val="24"/>
          <w:szCs w:val="24"/>
        </w:rPr>
        <w:t>-</w:t>
      </w:r>
      <w:r w:rsidRPr="002E3CAE">
        <w:rPr>
          <w:rFonts w:ascii="Times New Roman" w:hAnsi="Times New Roman" w:cs="Times New Roman"/>
          <w:sz w:val="24"/>
          <w:szCs w:val="24"/>
        </w:rPr>
        <w:t xml:space="preserve">organic framework nanosheets for oxygen evolution reaction. </w:t>
      </w:r>
      <w:r w:rsidRPr="002E3CAE">
        <w:rPr>
          <w:rFonts w:ascii="Times New Roman" w:hAnsi="Times New Roman" w:cs="Times New Roman"/>
          <w:i/>
          <w:iCs/>
          <w:sz w:val="24"/>
          <w:szCs w:val="24"/>
        </w:rPr>
        <w:t xml:space="preserve">ACS </w:t>
      </w:r>
      <w:proofErr w:type="spellStart"/>
      <w:r w:rsidRPr="002E3CAE">
        <w:rPr>
          <w:rFonts w:ascii="Times New Roman" w:hAnsi="Times New Roman" w:cs="Times New Roman"/>
          <w:i/>
          <w:iCs/>
          <w:sz w:val="24"/>
          <w:szCs w:val="24"/>
        </w:rPr>
        <w:t>Catal</w:t>
      </w:r>
      <w:proofErr w:type="spellEnd"/>
      <w:r w:rsidRPr="002E3CAE">
        <w:rPr>
          <w:rFonts w:ascii="Times New Roman" w:hAnsi="Times New Roman" w:cs="Times New Roman"/>
          <w:i/>
          <w:iCs/>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10</w:t>
      </w:r>
      <w:r w:rsidRPr="002E3CAE">
        <w:rPr>
          <w:rFonts w:ascii="Times New Roman" w:hAnsi="Times New Roman" w:cs="Times New Roman"/>
          <w:sz w:val="24"/>
          <w:szCs w:val="24"/>
        </w:rPr>
        <w:t>, 5691 (2020).</w:t>
      </w:r>
    </w:p>
    <w:p w14:paraId="6B3229CF" w14:textId="4B258D8D"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bookmarkStart w:id="238" w:name="OLE_LINK12"/>
      <w:bookmarkStart w:id="239" w:name="_Hlk207491438"/>
      <w:r w:rsidRPr="002E3CAE">
        <w:rPr>
          <w:rFonts w:ascii="Times New Roman" w:hAnsi="Times New Roman" w:cs="Times New Roman"/>
          <w:sz w:val="24"/>
          <w:szCs w:val="24"/>
        </w:rPr>
        <w:t xml:space="preserve">Ge, K. et al. </w:t>
      </w:r>
      <w:bookmarkStart w:id="240" w:name="_Hlk207487562"/>
      <w:bookmarkStart w:id="241" w:name="OLE_LINK13"/>
      <w:r w:rsidRPr="002E3CAE">
        <w:rPr>
          <w:rFonts w:ascii="Times New Roman" w:hAnsi="Times New Roman" w:cs="Times New Roman"/>
          <w:sz w:val="24"/>
          <w:szCs w:val="24"/>
        </w:rPr>
        <w:t>Facile synthesis of two</w:t>
      </w:r>
      <w:bookmarkEnd w:id="240"/>
      <w:r w:rsidR="00DC2CF5"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dimensional iron/cobalt metal</w:t>
      </w:r>
      <w:r w:rsidR="00984468" w:rsidRPr="002E3CAE">
        <w:rPr>
          <w:rFonts w:ascii="Times New Roman" w:hAnsi="Times New Roman" w:cs="Times New Roman"/>
          <w:sz w:val="24"/>
          <w:szCs w:val="24"/>
        </w:rPr>
        <w:t>-</w:t>
      </w:r>
      <w:r w:rsidRPr="002E3CAE">
        <w:rPr>
          <w:rFonts w:ascii="Times New Roman" w:hAnsi="Times New Roman" w:cs="Times New Roman"/>
          <w:sz w:val="24"/>
          <w:szCs w:val="24"/>
        </w:rPr>
        <w:t>organic framework for efficient oxygen evolution electrocatalysis</w:t>
      </w:r>
      <w:bookmarkEnd w:id="241"/>
      <w:r w:rsidRPr="002E3CAE">
        <w:rPr>
          <w:rFonts w:ascii="Times New Roman" w:hAnsi="Times New Roman" w:cs="Times New Roman"/>
          <w:sz w:val="24"/>
          <w:szCs w:val="24"/>
        </w:rPr>
        <w:t xml:space="preserve">. </w:t>
      </w:r>
      <w:proofErr w:type="spellStart"/>
      <w:r w:rsidRPr="002E3CAE">
        <w:rPr>
          <w:rFonts w:ascii="Times New Roman" w:hAnsi="Times New Roman" w:cs="Times New Roman"/>
          <w:i/>
          <w:iCs/>
          <w:sz w:val="24"/>
          <w:szCs w:val="24"/>
        </w:rPr>
        <w:t>Angew</w:t>
      </w:r>
      <w:proofErr w:type="spellEnd"/>
      <w:r w:rsidRPr="002E3CAE">
        <w:rPr>
          <w:rFonts w:ascii="Times New Roman" w:hAnsi="Times New Roman" w:cs="Times New Roman"/>
          <w:i/>
          <w:iCs/>
          <w:sz w:val="24"/>
          <w:szCs w:val="24"/>
        </w:rPr>
        <w:t>. Chem. Int. Ed</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60</w:t>
      </w:r>
      <w:r w:rsidRPr="002E3CAE">
        <w:rPr>
          <w:rFonts w:ascii="Times New Roman" w:hAnsi="Times New Roman" w:cs="Times New Roman"/>
          <w:sz w:val="24"/>
          <w:szCs w:val="24"/>
        </w:rPr>
        <w:t>, 12097 (2021).</w:t>
      </w:r>
    </w:p>
    <w:p w14:paraId="7E7AE1DB" w14:textId="628C10BB"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lastRenderedPageBreak/>
        <w:t>Zhu, R. et al. π</w:t>
      </w:r>
      <w:r w:rsidR="00984468" w:rsidRPr="002E3CAE">
        <w:rPr>
          <w:rFonts w:ascii="Times New Roman" w:hAnsi="Times New Roman" w:cs="Times New Roman"/>
          <w:sz w:val="24"/>
          <w:szCs w:val="24"/>
        </w:rPr>
        <w:t>-</w:t>
      </w:r>
      <w:r w:rsidRPr="002E3CAE">
        <w:rPr>
          <w:rFonts w:ascii="Times New Roman" w:hAnsi="Times New Roman" w:cs="Times New Roman"/>
          <w:sz w:val="24"/>
          <w:szCs w:val="24"/>
        </w:rPr>
        <w:t xml:space="preserve">Conjugated molecule boosts metal–organic frameworks as efficient oxygen evolution reaction catalysts. </w:t>
      </w:r>
      <w:r w:rsidRPr="002E3CAE">
        <w:rPr>
          <w:rFonts w:ascii="Times New Roman" w:hAnsi="Times New Roman" w:cs="Times New Roman"/>
          <w:i/>
          <w:iCs/>
          <w:sz w:val="24"/>
          <w:szCs w:val="24"/>
        </w:rPr>
        <w:t>Small</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14</w:t>
      </w:r>
      <w:r w:rsidRPr="002E3CAE">
        <w:rPr>
          <w:rFonts w:ascii="Times New Roman" w:hAnsi="Times New Roman" w:cs="Times New Roman"/>
          <w:sz w:val="24"/>
          <w:szCs w:val="24"/>
        </w:rPr>
        <w:t>, 1803576 (2018).</w:t>
      </w:r>
    </w:p>
    <w:p w14:paraId="4B3791E8" w14:textId="4D878138"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Zhou, W. et al. </w:t>
      </w:r>
      <w:bookmarkStart w:id="242" w:name="_Hlk207487593"/>
      <w:r w:rsidRPr="002E3CAE">
        <w:rPr>
          <w:rFonts w:ascii="Times New Roman" w:hAnsi="Times New Roman" w:cs="Times New Roman"/>
          <w:sz w:val="24"/>
          <w:szCs w:val="24"/>
        </w:rPr>
        <w:t>Stable hierarchical</w:t>
      </w:r>
      <w:bookmarkEnd w:id="242"/>
      <w:r w:rsidRPr="002E3CAE">
        <w:rPr>
          <w:rFonts w:ascii="Times New Roman" w:hAnsi="Times New Roman" w:cs="Times New Roman"/>
          <w:sz w:val="24"/>
          <w:szCs w:val="24"/>
        </w:rPr>
        <w:t xml:space="preserve"> bimetal–organic nanostructures as high</w:t>
      </w:r>
      <w:r w:rsidR="00984468"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performance electrocatalysts for the oxygen evolution reaction. </w:t>
      </w:r>
      <w:proofErr w:type="spellStart"/>
      <w:r w:rsidRPr="002E3CAE">
        <w:rPr>
          <w:rFonts w:ascii="Times New Roman" w:hAnsi="Times New Roman" w:cs="Times New Roman"/>
          <w:i/>
          <w:iCs/>
          <w:sz w:val="24"/>
          <w:szCs w:val="24"/>
        </w:rPr>
        <w:t>Angew</w:t>
      </w:r>
      <w:proofErr w:type="spellEnd"/>
      <w:r w:rsidRPr="002E3CAE">
        <w:rPr>
          <w:rFonts w:ascii="Times New Roman" w:hAnsi="Times New Roman" w:cs="Times New Roman"/>
          <w:i/>
          <w:iCs/>
          <w:sz w:val="24"/>
          <w:szCs w:val="24"/>
        </w:rPr>
        <w:t>. Chem. Int. Ed.</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58</w:t>
      </w:r>
      <w:r w:rsidRPr="002E3CAE">
        <w:rPr>
          <w:rFonts w:ascii="Times New Roman" w:hAnsi="Times New Roman" w:cs="Times New Roman"/>
          <w:sz w:val="24"/>
          <w:szCs w:val="24"/>
        </w:rPr>
        <w:t>, 4227 (2019).</w:t>
      </w:r>
    </w:p>
    <w:p w14:paraId="2DE55B28" w14:textId="11524055"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Liu, C. </w:t>
      </w:r>
      <w:r w:rsidR="00664519" w:rsidRPr="002E3CAE">
        <w:rPr>
          <w:rFonts w:ascii="Times New Roman" w:eastAsiaTheme="minorEastAsia" w:hAnsi="Times New Roman" w:cs="Times New Roman"/>
          <w:sz w:val="24"/>
          <w:szCs w:val="24"/>
        </w:rPr>
        <w:t xml:space="preserve">et al. </w:t>
      </w:r>
      <w:r w:rsidRPr="002E3CAE">
        <w:rPr>
          <w:rFonts w:ascii="Times New Roman" w:hAnsi="Times New Roman" w:cs="Times New Roman"/>
          <w:sz w:val="24"/>
          <w:szCs w:val="24"/>
        </w:rPr>
        <w:t xml:space="preserve">Amorphous </w:t>
      </w:r>
      <w:r w:rsidR="00664519"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etal</w:t>
      </w:r>
      <w:r w:rsidR="00664519" w:rsidRPr="002E3CAE">
        <w:rPr>
          <w:rFonts w:ascii="Times New Roman" w:eastAsiaTheme="minorEastAsia" w:hAnsi="Times New Roman" w:cs="Times New Roman"/>
          <w:sz w:val="24"/>
          <w:szCs w:val="24"/>
        </w:rPr>
        <w:t>-</w:t>
      </w:r>
      <w:r w:rsidR="004E2506"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 xml:space="preserve">rganic </w:t>
      </w:r>
      <w:r w:rsidR="004E2506" w:rsidRPr="002E3CAE">
        <w:rPr>
          <w:rFonts w:ascii="Times New Roman" w:eastAsiaTheme="minorEastAsia" w:hAnsi="Times New Roman" w:cs="Times New Roman"/>
          <w:sz w:val="24"/>
          <w:szCs w:val="24"/>
        </w:rPr>
        <w:t>f</w:t>
      </w:r>
      <w:r w:rsidRPr="002E3CAE">
        <w:rPr>
          <w:rFonts w:ascii="Times New Roman" w:hAnsi="Times New Roman" w:cs="Times New Roman"/>
          <w:sz w:val="24"/>
          <w:szCs w:val="24"/>
        </w:rPr>
        <w:t>ramework-</w:t>
      </w:r>
      <w:r w:rsidR="004E2506"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 xml:space="preserve">ominated </w:t>
      </w:r>
      <w:r w:rsidR="004E2506" w:rsidRPr="002E3CAE">
        <w:rPr>
          <w:rFonts w:ascii="Times New Roman" w:eastAsiaTheme="minorEastAsia" w:hAnsi="Times New Roman" w:cs="Times New Roman"/>
          <w:sz w:val="24"/>
          <w:szCs w:val="24"/>
        </w:rPr>
        <w:t>n</w:t>
      </w:r>
      <w:r w:rsidRPr="002E3CAE">
        <w:rPr>
          <w:rFonts w:ascii="Times New Roman" w:hAnsi="Times New Roman" w:cs="Times New Roman"/>
          <w:sz w:val="24"/>
          <w:szCs w:val="24"/>
        </w:rPr>
        <w:t xml:space="preserve">anocomposites with </w:t>
      </w:r>
      <w:r w:rsidR="004E2506"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 xml:space="preserve">oth </w:t>
      </w:r>
      <w:r w:rsidR="004E2506" w:rsidRPr="002E3CAE">
        <w:rPr>
          <w:rFonts w:ascii="Times New Roman" w:eastAsiaTheme="minorEastAsia" w:hAnsi="Times New Roman" w:cs="Times New Roman"/>
          <w:sz w:val="24"/>
          <w:szCs w:val="24"/>
        </w:rPr>
        <w:t>c</w:t>
      </w:r>
      <w:r w:rsidRPr="002E3CAE">
        <w:rPr>
          <w:rFonts w:ascii="Times New Roman" w:hAnsi="Times New Roman" w:cs="Times New Roman"/>
          <w:sz w:val="24"/>
          <w:szCs w:val="24"/>
        </w:rPr>
        <w:t xml:space="preserve">ompositional and </w:t>
      </w:r>
      <w:r w:rsidR="004E2506"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tructural </w:t>
      </w:r>
      <w:r w:rsidR="004E2506" w:rsidRPr="002E3CAE">
        <w:rPr>
          <w:rFonts w:ascii="Times New Roman" w:eastAsiaTheme="minorEastAsia" w:hAnsi="Times New Roman" w:cs="Times New Roman"/>
          <w:sz w:val="24"/>
          <w:szCs w:val="24"/>
        </w:rPr>
        <w:t>h</w:t>
      </w:r>
      <w:r w:rsidRPr="002E3CAE">
        <w:rPr>
          <w:rFonts w:ascii="Times New Roman" w:hAnsi="Times New Roman" w:cs="Times New Roman"/>
          <w:sz w:val="24"/>
          <w:szCs w:val="24"/>
        </w:rPr>
        <w:t xml:space="preserve">eterogeneity for </w:t>
      </w:r>
      <w:r w:rsidR="004E2506"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 xml:space="preserve">xygen </w:t>
      </w:r>
      <w:r w:rsidR="004E2506"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volution. </w:t>
      </w:r>
      <w:proofErr w:type="spellStart"/>
      <w:r w:rsidRPr="002E3CAE">
        <w:rPr>
          <w:rFonts w:ascii="Times New Roman" w:hAnsi="Times New Roman" w:cs="Times New Roman"/>
          <w:i/>
          <w:iCs/>
          <w:sz w:val="24"/>
          <w:szCs w:val="24"/>
        </w:rPr>
        <w:t>Angew</w:t>
      </w:r>
      <w:proofErr w:type="spellEnd"/>
      <w:r w:rsidRPr="002E3CAE">
        <w:rPr>
          <w:rFonts w:ascii="Times New Roman" w:hAnsi="Times New Roman" w:cs="Times New Roman"/>
          <w:i/>
          <w:iCs/>
          <w:sz w:val="24"/>
          <w:szCs w:val="24"/>
        </w:rPr>
        <w:t>. Chem. Int. Ed.</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59</w:t>
      </w:r>
      <w:r w:rsidRPr="002E3CAE">
        <w:rPr>
          <w:rFonts w:ascii="Times New Roman" w:hAnsi="Times New Roman" w:cs="Times New Roman"/>
          <w:sz w:val="24"/>
          <w:szCs w:val="24"/>
        </w:rPr>
        <w:t>, 3630</w:t>
      </w:r>
      <w:r w:rsidR="0066451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3637 (2020).</w:t>
      </w:r>
    </w:p>
    <w:bookmarkEnd w:id="238"/>
    <w:p w14:paraId="52E6DA42" w14:textId="2954F24A"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Zhao, S. et al. Ultrathin metal</w:t>
      </w:r>
      <w:r w:rsidR="0066451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organic framework nanosheets for electrocatalytic oxygen evolution. </w:t>
      </w:r>
      <w:r w:rsidRPr="002E3CAE">
        <w:rPr>
          <w:rFonts w:ascii="Times New Roman" w:hAnsi="Times New Roman" w:cs="Times New Roman"/>
          <w:i/>
          <w:iCs/>
          <w:sz w:val="24"/>
          <w:szCs w:val="24"/>
        </w:rPr>
        <w:t>Nat. Energy</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w:t>
      </w:r>
      <w:r w:rsidRPr="002E3CAE">
        <w:rPr>
          <w:rFonts w:ascii="Times New Roman" w:hAnsi="Times New Roman" w:cs="Times New Roman"/>
          <w:sz w:val="24"/>
          <w:szCs w:val="24"/>
        </w:rPr>
        <w:t>, 16184 (2016).</w:t>
      </w:r>
    </w:p>
    <w:p w14:paraId="7D4FEFD0" w14:textId="2B7D58BC"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bookmarkStart w:id="243" w:name="OLE_LINK11"/>
      <w:bookmarkStart w:id="244" w:name="_Hlk207488516"/>
      <w:bookmarkEnd w:id="239"/>
      <w:r w:rsidRPr="002E3CAE">
        <w:rPr>
          <w:rFonts w:ascii="Times New Roman" w:hAnsi="Times New Roman" w:cs="Times New Roman"/>
          <w:sz w:val="24"/>
          <w:szCs w:val="24"/>
        </w:rPr>
        <w:t>Qian, Q. et al. Ambient fast synthesis and active sites deciphering of hierarchical foam</w:t>
      </w:r>
      <w:r w:rsidR="00984468" w:rsidRPr="002E3CAE">
        <w:rPr>
          <w:rFonts w:ascii="Times New Roman" w:hAnsi="Times New Roman" w:cs="Times New Roman"/>
          <w:sz w:val="24"/>
          <w:szCs w:val="24"/>
        </w:rPr>
        <w:t>-</w:t>
      </w:r>
      <w:r w:rsidRPr="002E3CAE">
        <w:rPr>
          <w:rFonts w:ascii="Times New Roman" w:hAnsi="Times New Roman" w:cs="Times New Roman"/>
          <w:sz w:val="24"/>
          <w:szCs w:val="24"/>
        </w:rPr>
        <w:t xml:space="preserve">like </w:t>
      </w:r>
      <w:proofErr w:type="spellStart"/>
      <w:r w:rsidRPr="002E3CAE">
        <w:rPr>
          <w:rFonts w:ascii="Times New Roman" w:hAnsi="Times New Roman" w:cs="Times New Roman"/>
          <w:sz w:val="24"/>
          <w:szCs w:val="24"/>
        </w:rPr>
        <w:t>trimetal</w:t>
      </w:r>
      <w:proofErr w:type="spellEnd"/>
      <w:r w:rsidR="00984468" w:rsidRPr="002E3CAE">
        <w:rPr>
          <w:rFonts w:ascii="Times New Roman" w:hAnsi="Times New Roman" w:cs="Times New Roman"/>
          <w:sz w:val="24"/>
          <w:szCs w:val="24"/>
        </w:rPr>
        <w:t>-</w:t>
      </w:r>
      <w:r w:rsidRPr="002E3CAE">
        <w:rPr>
          <w:rFonts w:ascii="Times New Roman" w:hAnsi="Times New Roman" w:cs="Times New Roman"/>
          <w:sz w:val="24"/>
          <w:szCs w:val="24"/>
        </w:rPr>
        <w:t xml:space="preserve">organic framework nanostructures as a platform for highly efficient oxygen evolution electrocatalysis. </w:t>
      </w:r>
      <w:r w:rsidRPr="002E3CAE">
        <w:rPr>
          <w:rFonts w:ascii="Times New Roman" w:hAnsi="Times New Roman" w:cs="Times New Roman"/>
          <w:i/>
          <w:iCs/>
          <w:sz w:val="24"/>
          <w:szCs w:val="24"/>
        </w:rPr>
        <w:t>Adv. Mater.</w:t>
      </w:r>
      <w:r w:rsidRPr="002E3CAE">
        <w:rPr>
          <w:rFonts w:ascii="Times New Roman" w:hAnsi="Times New Roman" w:cs="Times New Roman"/>
          <w:sz w:val="24"/>
          <w:szCs w:val="24"/>
        </w:rPr>
        <w:t xml:space="preserve"> 31, 1901139 (2019).</w:t>
      </w:r>
      <w:bookmarkEnd w:id="243"/>
    </w:p>
    <w:p w14:paraId="7EAFF698" w14:textId="2F192936"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bookmarkStart w:id="245" w:name="_Hlk207491446"/>
      <w:bookmarkEnd w:id="244"/>
      <w:r w:rsidRPr="002E3CAE">
        <w:rPr>
          <w:rFonts w:ascii="Times New Roman" w:hAnsi="Times New Roman" w:cs="Times New Roman"/>
          <w:sz w:val="24"/>
          <w:szCs w:val="24"/>
        </w:rPr>
        <w:t xml:space="preserve">Hai, G. et al. High-performance </w:t>
      </w:r>
      <w:bookmarkStart w:id="246" w:name="_Hlk207487699"/>
      <w:r w:rsidRPr="002E3CAE">
        <w:rPr>
          <w:rFonts w:ascii="Times New Roman" w:hAnsi="Times New Roman" w:cs="Times New Roman"/>
          <w:sz w:val="24"/>
          <w:szCs w:val="24"/>
        </w:rPr>
        <w:t xml:space="preserve">oxygen evolution catalyst using </w:t>
      </w:r>
      <w:bookmarkEnd w:id="246"/>
      <w:r w:rsidRPr="002E3CAE">
        <w:rPr>
          <w:rFonts w:ascii="Times New Roman" w:hAnsi="Times New Roman" w:cs="Times New Roman"/>
          <w:sz w:val="24"/>
          <w:szCs w:val="24"/>
        </w:rPr>
        <w:t xml:space="preserve">two-dimensional ultrathin metal-organic frameworks nanosheets. </w:t>
      </w:r>
      <w:r w:rsidRPr="002E3CAE">
        <w:rPr>
          <w:rFonts w:ascii="Times New Roman" w:hAnsi="Times New Roman" w:cs="Times New Roman"/>
          <w:i/>
          <w:iCs/>
          <w:sz w:val="24"/>
          <w:szCs w:val="24"/>
        </w:rPr>
        <w:t>Nano Energy</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44</w:t>
      </w:r>
      <w:r w:rsidRPr="002E3CAE">
        <w:rPr>
          <w:rFonts w:ascii="Times New Roman" w:hAnsi="Times New Roman" w:cs="Times New Roman"/>
          <w:sz w:val="24"/>
          <w:szCs w:val="24"/>
        </w:rPr>
        <w:t>, 345 (2018).</w:t>
      </w:r>
    </w:p>
    <w:bookmarkEnd w:id="245"/>
    <w:p w14:paraId="3F94251F" w14:textId="374FCE78"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Li, J. et al. Low-crystalline bimetallic metal</w:t>
      </w:r>
      <w:r w:rsidR="0066451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organic </w:t>
      </w:r>
      <w:bookmarkStart w:id="247" w:name="_Hlk207487687"/>
      <w:r w:rsidRPr="002E3CAE">
        <w:rPr>
          <w:rFonts w:ascii="Times New Roman" w:hAnsi="Times New Roman" w:cs="Times New Roman"/>
          <w:sz w:val="24"/>
          <w:szCs w:val="24"/>
        </w:rPr>
        <w:t>framework electrocatalysts with rich</w:t>
      </w:r>
      <w:bookmarkEnd w:id="247"/>
      <w:r w:rsidRPr="002E3CAE">
        <w:rPr>
          <w:rFonts w:ascii="Times New Roman" w:hAnsi="Times New Roman" w:cs="Times New Roman"/>
          <w:sz w:val="24"/>
          <w:szCs w:val="24"/>
        </w:rPr>
        <w:t xml:space="preserve"> active sites for oxygen evolution. </w:t>
      </w:r>
      <w:r w:rsidRPr="002E3CAE">
        <w:rPr>
          <w:rFonts w:ascii="Times New Roman" w:hAnsi="Times New Roman" w:cs="Times New Roman"/>
          <w:i/>
          <w:iCs/>
          <w:sz w:val="24"/>
          <w:szCs w:val="24"/>
        </w:rPr>
        <w:t>ACS Energy Lett.</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w:t>
      </w:r>
      <w:r w:rsidRPr="002E3CAE">
        <w:rPr>
          <w:rFonts w:ascii="Times New Roman" w:hAnsi="Times New Roman" w:cs="Times New Roman"/>
          <w:sz w:val="24"/>
          <w:szCs w:val="24"/>
        </w:rPr>
        <w:t>, 285 (2018).</w:t>
      </w:r>
    </w:p>
    <w:p w14:paraId="3160F280" w14:textId="115D6DA4"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Xu, Y. et al. Ultrathin two-dimensional cobalt</w:t>
      </w:r>
      <w:r w:rsidR="0066451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organic framework nanosheets for high-performance electrocatalytic oxygen evolution. </w:t>
      </w:r>
      <w:r w:rsidRPr="002E3CAE">
        <w:rPr>
          <w:rFonts w:ascii="Times New Roman" w:hAnsi="Times New Roman" w:cs="Times New Roman"/>
          <w:i/>
          <w:iCs/>
          <w:sz w:val="24"/>
          <w:szCs w:val="24"/>
        </w:rPr>
        <w:t>J. Mater. Chem. A</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6</w:t>
      </w:r>
      <w:r w:rsidRPr="002E3CAE">
        <w:rPr>
          <w:rFonts w:ascii="Times New Roman" w:hAnsi="Times New Roman" w:cs="Times New Roman"/>
          <w:sz w:val="24"/>
          <w:szCs w:val="24"/>
        </w:rPr>
        <w:t xml:space="preserve"> 22070 (2018).</w:t>
      </w:r>
    </w:p>
    <w:p w14:paraId="6F43E2FA" w14:textId="6FA3C2FF"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Zou, Z. et al. Expediting in-situ electrochemical activation of two-dimensional metal</w:t>
      </w:r>
      <w:r w:rsidR="0066451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organic frameworks for enhanced OER intrinsic activity by iron incorporation. </w:t>
      </w:r>
      <w:r w:rsidRPr="002E3CAE">
        <w:rPr>
          <w:rFonts w:ascii="Times New Roman" w:hAnsi="Times New Roman" w:cs="Times New Roman"/>
          <w:i/>
          <w:iCs/>
          <w:sz w:val="24"/>
          <w:szCs w:val="24"/>
        </w:rPr>
        <w:t xml:space="preserve">ACS </w:t>
      </w:r>
      <w:proofErr w:type="spellStart"/>
      <w:r w:rsidRPr="002E3CAE">
        <w:rPr>
          <w:rFonts w:ascii="Times New Roman" w:hAnsi="Times New Roman" w:cs="Times New Roman"/>
          <w:i/>
          <w:iCs/>
          <w:sz w:val="24"/>
          <w:szCs w:val="24"/>
        </w:rPr>
        <w:t>Catal</w:t>
      </w:r>
      <w:proofErr w:type="spellEnd"/>
      <w:r w:rsidRPr="002E3CAE">
        <w:rPr>
          <w:rFonts w:ascii="Times New Roman" w:hAnsi="Times New Roman" w:cs="Times New Roman"/>
          <w:i/>
          <w:iCs/>
          <w:sz w:val="24"/>
          <w:szCs w:val="24"/>
        </w:rPr>
        <w:t xml:space="preserve">. </w:t>
      </w:r>
      <w:r w:rsidRPr="002E3CAE">
        <w:rPr>
          <w:rFonts w:ascii="Times New Roman" w:hAnsi="Times New Roman" w:cs="Times New Roman"/>
          <w:b/>
          <w:bCs/>
          <w:sz w:val="24"/>
          <w:szCs w:val="24"/>
        </w:rPr>
        <w:t>9</w:t>
      </w:r>
      <w:r w:rsidRPr="002E3CAE">
        <w:rPr>
          <w:rFonts w:ascii="Times New Roman" w:hAnsi="Times New Roman" w:cs="Times New Roman"/>
          <w:sz w:val="24"/>
          <w:szCs w:val="24"/>
        </w:rPr>
        <w:t>, 7356 (2019).</w:t>
      </w:r>
    </w:p>
    <w:p w14:paraId="1A677FCB" w14:textId="5FF8581D"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Zhao, S. et al. Structural transformation of highly active metal</w:t>
      </w:r>
      <w:r w:rsidR="0066451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organic framework electrocatalysts during the oxygen evolution reaction. </w:t>
      </w:r>
      <w:r w:rsidRPr="002E3CAE">
        <w:rPr>
          <w:rFonts w:ascii="Times New Roman" w:hAnsi="Times New Roman" w:cs="Times New Roman"/>
          <w:i/>
          <w:iCs/>
          <w:sz w:val="24"/>
          <w:szCs w:val="24"/>
        </w:rPr>
        <w:t xml:space="preserve">Nat. Energy </w:t>
      </w:r>
      <w:r w:rsidRPr="002E3CAE">
        <w:rPr>
          <w:rFonts w:ascii="Times New Roman" w:hAnsi="Times New Roman" w:cs="Times New Roman"/>
          <w:b/>
          <w:bCs/>
          <w:sz w:val="24"/>
          <w:szCs w:val="24"/>
        </w:rPr>
        <w:t>5</w:t>
      </w:r>
      <w:r w:rsidRPr="002E3CAE">
        <w:rPr>
          <w:rFonts w:ascii="Times New Roman" w:hAnsi="Times New Roman" w:cs="Times New Roman"/>
          <w:sz w:val="24"/>
          <w:szCs w:val="24"/>
        </w:rPr>
        <w:t>, 881 (2020).</w:t>
      </w:r>
    </w:p>
    <w:p w14:paraId="0F9E42AD" w14:textId="193F38D8"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Wang, X. et al. Constructing </w:t>
      </w:r>
      <w:proofErr w:type="spellStart"/>
      <w:r w:rsidRPr="002E3CAE">
        <w:rPr>
          <w:rFonts w:ascii="Times New Roman" w:hAnsi="Times New Roman" w:cs="Times New Roman"/>
          <w:sz w:val="24"/>
          <w:szCs w:val="24"/>
        </w:rPr>
        <w:t>NiCo</w:t>
      </w:r>
      <w:proofErr w:type="spellEnd"/>
      <w:r w:rsidRPr="002E3CAE">
        <w:rPr>
          <w:rFonts w:ascii="Times New Roman" w:hAnsi="Times New Roman" w:cs="Times New Roman"/>
          <w:sz w:val="24"/>
          <w:szCs w:val="24"/>
        </w:rPr>
        <w:t>/Fe</w:t>
      </w:r>
      <w:r w:rsidRPr="002E3CAE">
        <w:rPr>
          <w:rFonts w:ascii="Times New Roman" w:hAnsi="Times New Roman" w:cs="Times New Roman"/>
          <w:sz w:val="24"/>
          <w:szCs w:val="24"/>
          <w:vertAlign w:val="subscript"/>
        </w:rPr>
        <w:t>3</w:t>
      </w:r>
      <w:r w:rsidRPr="002E3CAE">
        <w:rPr>
          <w:rFonts w:ascii="Times New Roman" w:hAnsi="Times New Roman" w:cs="Times New Roman"/>
          <w:sz w:val="24"/>
          <w:szCs w:val="24"/>
        </w:rPr>
        <w:t>O</w:t>
      </w:r>
      <w:r w:rsidRPr="002E3CAE">
        <w:rPr>
          <w:rFonts w:ascii="Times New Roman" w:hAnsi="Times New Roman" w:cs="Times New Roman"/>
          <w:sz w:val="24"/>
          <w:szCs w:val="24"/>
          <w:vertAlign w:val="subscript"/>
        </w:rPr>
        <w:t>4</w:t>
      </w:r>
      <w:r w:rsidRPr="002E3CAE">
        <w:rPr>
          <w:rFonts w:ascii="Times New Roman" w:hAnsi="Times New Roman" w:cs="Times New Roman"/>
          <w:sz w:val="24"/>
          <w:szCs w:val="24"/>
        </w:rPr>
        <w:t xml:space="preserve"> </w:t>
      </w:r>
      <w:proofErr w:type="spellStart"/>
      <w:r w:rsidRPr="002E3CAE">
        <w:rPr>
          <w:rFonts w:ascii="Times New Roman" w:hAnsi="Times New Roman" w:cs="Times New Roman"/>
          <w:sz w:val="24"/>
          <w:szCs w:val="24"/>
        </w:rPr>
        <w:t>heteroparticles</w:t>
      </w:r>
      <w:proofErr w:type="spellEnd"/>
      <w:r w:rsidRPr="002E3CAE">
        <w:rPr>
          <w:rFonts w:ascii="Times New Roman" w:hAnsi="Times New Roman" w:cs="Times New Roman"/>
          <w:sz w:val="24"/>
          <w:szCs w:val="24"/>
        </w:rPr>
        <w:t xml:space="preserve"> within MOF-74 for efficient oxygen evolution reactions. </w:t>
      </w:r>
      <w:r w:rsidRPr="002E3CAE">
        <w:rPr>
          <w:rFonts w:ascii="Times New Roman" w:hAnsi="Times New Roman" w:cs="Times New Roman"/>
          <w:i/>
          <w:iCs/>
          <w:sz w:val="24"/>
          <w:szCs w:val="24"/>
        </w:rPr>
        <w:t>J. Am. Chem. Soc.</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140</w:t>
      </w:r>
      <w:r w:rsidRPr="002E3CAE">
        <w:rPr>
          <w:rFonts w:ascii="Times New Roman" w:hAnsi="Times New Roman" w:cs="Times New Roman"/>
          <w:sz w:val="24"/>
          <w:szCs w:val="24"/>
        </w:rPr>
        <w:t>, 15336 (2018).</w:t>
      </w:r>
    </w:p>
    <w:p w14:paraId="4570959A" w14:textId="71DD7CE9"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Cai, M. et al. Constructing 2D MOFs from 2D LDHs: A highly efficient and durable electrocatalyst for water oxidation. </w:t>
      </w:r>
      <w:r w:rsidRPr="002E3CAE">
        <w:rPr>
          <w:rFonts w:ascii="Times New Roman" w:hAnsi="Times New Roman" w:cs="Times New Roman"/>
          <w:i/>
          <w:iCs/>
          <w:sz w:val="24"/>
          <w:szCs w:val="24"/>
        </w:rPr>
        <w:t xml:space="preserve">J. Mater. Chem. </w:t>
      </w:r>
      <w:proofErr w:type="gramStart"/>
      <w:r w:rsidRPr="002E3CAE">
        <w:rPr>
          <w:rFonts w:ascii="Times New Roman" w:hAnsi="Times New Roman" w:cs="Times New Roman"/>
          <w:i/>
          <w:iCs/>
          <w:sz w:val="24"/>
          <w:szCs w:val="24"/>
        </w:rPr>
        <w:t>A</w:t>
      </w:r>
      <w:proofErr w:type="gramEnd"/>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8</w:t>
      </w:r>
      <w:r w:rsidRPr="002E3CAE">
        <w:rPr>
          <w:rFonts w:ascii="Times New Roman" w:hAnsi="Times New Roman" w:cs="Times New Roman"/>
          <w:sz w:val="24"/>
          <w:szCs w:val="24"/>
        </w:rPr>
        <w:t>, 190 (2020).</w:t>
      </w:r>
    </w:p>
    <w:p w14:paraId="0B281BFA" w14:textId="590DF3D9"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Zaheer, W. et al. Reversible room-temperature fluoride-ion insertion in a tunnel-structured transition metal oxide host. </w:t>
      </w:r>
      <w:r w:rsidRPr="002E3CAE">
        <w:rPr>
          <w:rFonts w:ascii="Times New Roman" w:hAnsi="Times New Roman" w:cs="Times New Roman"/>
          <w:i/>
          <w:iCs/>
          <w:sz w:val="24"/>
          <w:szCs w:val="24"/>
        </w:rPr>
        <w:t xml:space="preserve">ACS Energy Lett. </w:t>
      </w:r>
      <w:r w:rsidRPr="002E3CAE">
        <w:rPr>
          <w:rFonts w:ascii="Times New Roman" w:hAnsi="Times New Roman" w:cs="Times New Roman"/>
          <w:b/>
          <w:bCs/>
          <w:sz w:val="24"/>
          <w:szCs w:val="24"/>
        </w:rPr>
        <w:t>5</w:t>
      </w:r>
      <w:r w:rsidRPr="002E3CAE">
        <w:rPr>
          <w:rFonts w:ascii="Times New Roman" w:hAnsi="Times New Roman" w:cs="Times New Roman"/>
          <w:sz w:val="24"/>
          <w:szCs w:val="24"/>
        </w:rPr>
        <w:t>, 2520 (2020).</w:t>
      </w:r>
    </w:p>
    <w:p w14:paraId="1CC5EFEF" w14:textId="5A81A21D"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bookmarkStart w:id="248" w:name="_Hlk207491454"/>
      <w:r w:rsidRPr="002E3CAE">
        <w:rPr>
          <w:rFonts w:ascii="Times New Roman" w:hAnsi="Times New Roman" w:cs="Times New Roman"/>
          <w:sz w:val="24"/>
          <w:szCs w:val="24"/>
        </w:rPr>
        <w:t>Huang, J. et al. Electrochemical exfoliation of pillared</w:t>
      </w:r>
      <w:r w:rsidR="0066451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layer metal</w:t>
      </w:r>
      <w:r w:rsidR="00664519"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organic framework to boost the oxygen evolution reaction. </w:t>
      </w:r>
      <w:proofErr w:type="spellStart"/>
      <w:r w:rsidRPr="002E3CAE">
        <w:rPr>
          <w:rFonts w:ascii="Times New Roman" w:hAnsi="Times New Roman" w:cs="Times New Roman"/>
          <w:i/>
          <w:iCs/>
          <w:sz w:val="24"/>
          <w:szCs w:val="24"/>
        </w:rPr>
        <w:t>Angew</w:t>
      </w:r>
      <w:proofErr w:type="spellEnd"/>
      <w:r w:rsidRPr="002E3CAE">
        <w:rPr>
          <w:rFonts w:ascii="Times New Roman" w:hAnsi="Times New Roman" w:cs="Times New Roman"/>
          <w:i/>
          <w:iCs/>
          <w:sz w:val="24"/>
          <w:szCs w:val="24"/>
        </w:rPr>
        <w:t>. Chem. Int. Ed.</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130</w:t>
      </w:r>
      <w:r w:rsidRPr="002E3CAE">
        <w:rPr>
          <w:rFonts w:ascii="Times New Roman" w:hAnsi="Times New Roman" w:cs="Times New Roman"/>
          <w:sz w:val="24"/>
          <w:szCs w:val="24"/>
        </w:rPr>
        <w:t>, 4722 (2018).</w:t>
      </w:r>
    </w:p>
    <w:bookmarkEnd w:id="248"/>
    <w:p w14:paraId="70925A72" w14:textId="6EA5B02A"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lastRenderedPageBreak/>
        <w:t>Xue, Z. et al. Modulating electronic structure of metal</w:t>
      </w:r>
      <w:r w:rsidR="004F4120"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organic framework for efficient electrocatalytic oxygen evolution.</w:t>
      </w:r>
      <w:r w:rsidRPr="002E3CAE">
        <w:rPr>
          <w:rFonts w:ascii="Times New Roman" w:hAnsi="Times New Roman" w:cs="Times New Roman"/>
          <w:i/>
          <w:iCs/>
          <w:sz w:val="24"/>
          <w:szCs w:val="24"/>
        </w:rPr>
        <w:t xml:space="preserve"> Adv. Energy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8</w:t>
      </w:r>
      <w:r w:rsidRPr="002E3CAE">
        <w:rPr>
          <w:rFonts w:ascii="Times New Roman" w:hAnsi="Times New Roman" w:cs="Times New Roman"/>
          <w:sz w:val="24"/>
          <w:szCs w:val="24"/>
        </w:rPr>
        <w:t>, 1801564 (2018).</w:t>
      </w:r>
    </w:p>
    <w:p w14:paraId="39A4B137" w14:textId="65641F6F" w:rsidR="006251D1" w:rsidRPr="002E3CAE" w:rsidRDefault="006251D1"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Cheng, W. et al. In situ activation of Br-confined Ni-based metal-organic framework hollow prisms toward efficient electrochemical oxygen evolution. </w:t>
      </w:r>
      <w:r w:rsidRPr="002E3CAE">
        <w:rPr>
          <w:rFonts w:ascii="Times New Roman" w:hAnsi="Times New Roman" w:cs="Times New Roman"/>
          <w:i/>
          <w:iCs/>
          <w:sz w:val="24"/>
          <w:szCs w:val="24"/>
        </w:rPr>
        <w:t>Sci. Adv.</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7</w:t>
      </w:r>
      <w:r w:rsidRPr="002E3CAE">
        <w:rPr>
          <w:rFonts w:ascii="Times New Roman" w:hAnsi="Times New Roman" w:cs="Times New Roman"/>
          <w:sz w:val="24"/>
          <w:szCs w:val="24"/>
        </w:rPr>
        <w:t>, eabk0919 (2021).</w:t>
      </w:r>
    </w:p>
    <w:p w14:paraId="2A6D7269" w14:textId="4D16DFFB"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Chen, Y. et al. Boosting oxygen evolution reaction by FeNi hydroxide-organic framework electrocatalyst toward alkaline water </w:t>
      </w:r>
      <w:proofErr w:type="spellStart"/>
      <w:r w:rsidRPr="002E3CAE">
        <w:rPr>
          <w:rFonts w:ascii="Times New Roman" w:hAnsi="Times New Roman" w:cs="Times New Roman"/>
          <w:sz w:val="24"/>
          <w:szCs w:val="24"/>
        </w:rPr>
        <w:t>electrolyzer</w:t>
      </w:r>
      <w:proofErr w:type="spellEnd"/>
      <w:r w:rsidRPr="002E3CAE">
        <w:rPr>
          <w:rFonts w:ascii="Times New Roman" w:hAnsi="Times New Roman" w:cs="Times New Roman"/>
          <w:sz w:val="24"/>
          <w:szCs w:val="24"/>
        </w:rPr>
        <w:t xml:space="preserve">. </w:t>
      </w:r>
      <w:r w:rsidRPr="002E3CAE">
        <w:rPr>
          <w:rFonts w:ascii="Times New Roman" w:hAnsi="Times New Roman" w:cs="Times New Roman"/>
          <w:bCs/>
          <w:i/>
          <w:iCs/>
          <w:sz w:val="24"/>
          <w:szCs w:val="24"/>
        </w:rPr>
        <w:t>Nat. Commun.</w:t>
      </w:r>
      <w:r w:rsidRPr="002E3CAE">
        <w:rPr>
          <w:rFonts w:ascii="Times New Roman" w:hAnsi="Times New Roman" w:cs="Times New Roman"/>
          <w:bCs/>
          <w:sz w:val="24"/>
          <w:szCs w:val="24"/>
        </w:rPr>
        <w:t xml:space="preserve"> </w:t>
      </w:r>
      <w:r w:rsidRPr="002E3CAE">
        <w:rPr>
          <w:rFonts w:ascii="Times New Roman" w:hAnsi="Times New Roman" w:cs="Times New Roman"/>
          <w:b/>
          <w:bCs/>
          <w:sz w:val="24"/>
          <w:szCs w:val="24"/>
        </w:rPr>
        <w:t>15</w:t>
      </w:r>
      <w:r w:rsidRPr="002E3CAE">
        <w:rPr>
          <w:rFonts w:ascii="Times New Roman" w:hAnsi="Times New Roman" w:cs="Times New Roman"/>
          <w:sz w:val="24"/>
          <w:szCs w:val="24"/>
        </w:rPr>
        <w:t>, 7278 (2024).</w:t>
      </w:r>
    </w:p>
    <w:p w14:paraId="43CADDF7" w14:textId="019B874A"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Liu, X. et al. Manipulating electron redistribution in Ni</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P for enhanced alkaline seawater electrolysis. </w:t>
      </w:r>
      <w:r w:rsidRPr="002E3CAE">
        <w:rPr>
          <w:rFonts w:ascii="Times New Roman" w:hAnsi="Times New Roman" w:cs="Times New Roman"/>
          <w:i/>
          <w:iCs/>
          <w:sz w:val="24"/>
          <w:szCs w:val="24"/>
        </w:rPr>
        <w:t>Adv.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36</w:t>
      </w:r>
      <w:r w:rsidRPr="002E3CAE">
        <w:rPr>
          <w:rFonts w:ascii="Times New Roman" w:hAnsi="Times New Roman" w:cs="Times New Roman"/>
          <w:sz w:val="24"/>
          <w:szCs w:val="24"/>
        </w:rPr>
        <w:t>, 2307395 (2024).</w:t>
      </w:r>
    </w:p>
    <w:p w14:paraId="58B232EE" w14:textId="41778E04"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Li, D. et al. In </w:t>
      </w:r>
      <w:r w:rsidR="00664519"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itu </w:t>
      </w:r>
      <w:r w:rsidR="00664519" w:rsidRPr="002E3CAE">
        <w:rPr>
          <w:rFonts w:ascii="Times New Roman" w:eastAsiaTheme="minorEastAsia" w:hAnsi="Times New Roman" w:cs="Times New Roman"/>
          <w:sz w:val="24"/>
          <w:szCs w:val="24"/>
        </w:rPr>
        <w:t>r</w:t>
      </w:r>
      <w:r w:rsidRPr="002E3CAE">
        <w:rPr>
          <w:rFonts w:ascii="Times New Roman" w:hAnsi="Times New Roman" w:cs="Times New Roman"/>
          <w:sz w:val="24"/>
          <w:szCs w:val="24"/>
        </w:rPr>
        <w:t xml:space="preserve">egulating Cobalt/Iron </w:t>
      </w:r>
      <w:r w:rsidR="00664519"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xide-</w:t>
      </w:r>
      <w:r w:rsidR="00664519"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 xml:space="preserve">xyhydroxide </w:t>
      </w:r>
      <w:r w:rsidR="00664519"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xchange by </w:t>
      </w:r>
      <w:r w:rsidR="00664519"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 xml:space="preserve">ynamic Iron </w:t>
      </w:r>
      <w:r w:rsidR="00664519" w:rsidRPr="002E3CAE">
        <w:rPr>
          <w:rFonts w:ascii="Times New Roman" w:eastAsiaTheme="minorEastAsia" w:hAnsi="Times New Roman" w:cs="Times New Roman"/>
          <w:sz w:val="24"/>
          <w:szCs w:val="24"/>
        </w:rPr>
        <w:t>i</w:t>
      </w:r>
      <w:r w:rsidRPr="002E3CAE">
        <w:rPr>
          <w:rFonts w:ascii="Times New Roman" w:hAnsi="Times New Roman" w:cs="Times New Roman"/>
          <w:sz w:val="24"/>
          <w:szCs w:val="24"/>
        </w:rPr>
        <w:t xml:space="preserve">ncorporation for </w:t>
      </w:r>
      <w:r w:rsidR="00664519" w:rsidRPr="002E3CAE">
        <w:rPr>
          <w:rFonts w:ascii="Times New Roman" w:eastAsiaTheme="minorEastAsia" w:hAnsi="Times New Roman" w:cs="Times New Roman"/>
          <w:sz w:val="24"/>
          <w:szCs w:val="24"/>
        </w:rPr>
        <w:t>r</w:t>
      </w:r>
      <w:r w:rsidRPr="002E3CAE">
        <w:rPr>
          <w:rFonts w:ascii="Times New Roman" w:hAnsi="Times New Roman" w:cs="Times New Roman"/>
          <w:sz w:val="24"/>
          <w:szCs w:val="24"/>
        </w:rPr>
        <w:t xml:space="preserve">obust </w:t>
      </w:r>
      <w:r w:rsidR="00664519"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 xml:space="preserve">xygen </w:t>
      </w:r>
      <w:r w:rsidR="00664519"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volution at </w:t>
      </w:r>
      <w:r w:rsidR="00664519" w:rsidRPr="002E3CAE">
        <w:rPr>
          <w:rFonts w:ascii="Times New Roman" w:eastAsiaTheme="minorEastAsia" w:hAnsi="Times New Roman" w:cs="Times New Roman"/>
          <w:sz w:val="24"/>
          <w:szCs w:val="24"/>
        </w:rPr>
        <w:t>l</w:t>
      </w:r>
      <w:r w:rsidRPr="002E3CAE">
        <w:rPr>
          <w:rFonts w:ascii="Times New Roman" w:hAnsi="Times New Roman" w:cs="Times New Roman"/>
          <w:sz w:val="24"/>
          <w:szCs w:val="24"/>
        </w:rPr>
        <w:t xml:space="preserve">arge </w:t>
      </w:r>
      <w:r w:rsidR="00664519" w:rsidRPr="002E3CAE">
        <w:rPr>
          <w:rFonts w:ascii="Times New Roman" w:eastAsiaTheme="minorEastAsia" w:hAnsi="Times New Roman" w:cs="Times New Roman"/>
          <w:sz w:val="24"/>
          <w:szCs w:val="24"/>
        </w:rPr>
        <w:t>c</w:t>
      </w:r>
      <w:r w:rsidRPr="002E3CAE">
        <w:rPr>
          <w:rFonts w:ascii="Times New Roman" w:hAnsi="Times New Roman" w:cs="Times New Roman"/>
          <w:sz w:val="24"/>
          <w:szCs w:val="24"/>
        </w:rPr>
        <w:t xml:space="preserve">urrent </w:t>
      </w:r>
      <w:r w:rsidR="00664519"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ensity.</w:t>
      </w:r>
      <w:r w:rsidRPr="002E3CAE">
        <w:rPr>
          <w:rFonts w:ascii="Times New Roman" w:hAnsi="Times New Roman" w:cs="Times New Roman"/>
          <w:i/>
          <w:iCs/>
          <w:sz w:val="24"/>
          <w:szCs w:val="24"/>
        </w:rPr>
        <w:t xml:space="preserve"> Adv.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36</w:t>
      </w:r>
      <w:r w:rsidRPr="002E3CAE">
        <w:rPr>
          <w:rFonts w:ascii="Times New Roman" w:hAnsi="Times New Roman" w:cs="Times New Roman"/>
          <w:sz w:val="24"/>
          <w:szCs w:val="24"/>
        </w:rPr>
        <w:t>, 2305685 (2024).</w:t>
      </w:r>
    </w:p>
    <w:p w14:paraId="4758CB5F" w14:textId="4927003C"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Zhai, P. et al. Regulating electronic states of nitride/hydroxide to accelerate kinetics for oxygen evolution at large current density.</w:t>
      </w:r>
      <w:r w:rsidRPr="002E3CAE">
        <w:rPr>
          <w:rFonts w:ascii="Times New Roman" w:hAnsi="Times New Roman" w:cs="Times New Roman"/>
          <w:bCs/>
          <w:i/>
          <w:iCs/>
          <w:sz w:val="24"/>
          <w:szCs w:val="24"/>
        </w:rPr>
        <w:t xml:space="preserve"> Nat. Commun.</w:t>
      </w:r>
      <w:r w:rsidRPr="002E3CAE">
        <w:rPr>
          <w:rFonts w:ascii="Times New Roman" w:hAnsi="Times New Roman" w:cs="Times New Roman"/>
          <w:bCs/>
          <w:sz w:val="24"/>
          <w:szCs w:val="24"/>
        </w:rPr>
        <w:t xml:space="preserve"> </w:t>
      </w:r>
      <w:r w:rsidRPr="002E3CAE">
        <w:rPr>
          <w:rFonts w:ascii="Times New Roman" w:hAnsi="Times New Roman" w:cs="Times New Roman"/>
          <w:b/>
          <w:bCs/>
          <w:sz w:val="24"/>
          <w:szCs w:val="24"/>
        </w:rPr>
        <w:t>14</w:t>
      </w:r>
      <w:r w:rsidRPr="002E3CAE">
        <w:rPr>
          <w:rFonts w:ascii="Times New Roman" w:hAnsi="Times New Roman" w:cs="Times New Roman"/>
          <w:sz w:val="24"/>
          <w:szCs w:val="24"/>
        </w:rPr>
        <w:t>, 1873 (2023).</w:t>
      </w:r>
    </w:p>
    <w:p w14:paraId="347EDF78" w14:textId="2012CA25"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Du, J. et al. Grain </w:t>
      </w:r>
      <w:r w:rsidR="00664519"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 xml:space="preserve">oundary </w:t>
      </w:r>
      <w:r w:rsidR="00664519"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ffects of </w:t>
      </w:r>
      <w:r w:rsidR="00664519" w:rsidRPr="002E3CAE">
        <w:rPr>
          <w:rFonts w:ascii="Times New Roman" w:eastAsiaTheme="minorEastAsia" w:hAnsi="Times New Roman" w:cs="Times New Roman"/>
          <w:sz w:val="24"/>
          <w:szCs w:val="24"/>
        </w:rPr>
        <w:t>h</w:t>
      </w:r>
      <w:r w:rsidRPr="002E3CAE">
        <w:rPr>
          <w:rFonts w:ascii="Times New Roman" w:hAnsi="Times New Roman" w:cs="Times New Roman"/>
          <w:sz w:val="24"/>
          <w:szCs w:val="24"/>
        </w:rPr>
        <w:t>ierarchical Ni-Fe (</w:t>
      </w:r>
      <w:r w:rsidR="00664519"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 xml:space="preserve">xy)hydroxide </w:t>
      </w:r>
      <w:r w:rsidR="00664519" w:rsidRPr="002E3CAE">
        <w:rPr>
          <w:rFonts w:ascii="Times New Roman" w:eastAsiaTheme="minorEastAsia" w:hAnsi="Times New Roman" w:cs="Times New Roman"/>
          <w:sz w:val="24"/>
          <w:szCs w:val="24"/>
        </w:rPr>
        <w:t>n</w:t>
      </w:r>
      <w:r w:rsidRPr="002E3CAE">
        <w:rPr>
          <w:rFonts w:ascii="Times New Roman" w:hAnsi="Times New Roman" w:cs="Times New Roman"/>
          <w:sz w:val="24"/>
          <w:szCs w:val="24"/>
        </w:rPr>
        <w:t xml:space="preserve">anosheets in </w:t>
      </w:r>
      <w:r w:rsidR="00664519" w:rsidRPr="002E3CAE">
        <w:rPr>
          <w:rFonts w:ascii="Times New Roman" w:eastAsiaTheme="minorEastAsia" w:hAnsi="Times New Roman" w:cs="Times New Roman"/>
          <w:sz w:val="24"/>
          <w:szCs w:val="24"/>
        </w:rPr>
        <w:t>w</w:t>
      </w:r>
      <w:r w:rsidRPr="002E3CAE">
        <w:rPr>
          <w:rFonts w:ascii="Times New Roman" w:hAnsi="Times New Roman" w:cs="Times New Roman"/>
          <w:sz w:val="24"/>
          <w:szCs w:val="24"/>
        </w:rPr>
        <w:t xml:space="preserve">ater </w:t>
      </w:r>
      <w:r w:rsidR="00664519"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 xml:space="preserve">xidation. </w:t>
      </w:r>
      <w:r w:rsidRPr="002E3CAE">
        <w:rPr>
          <w:rFonts w:ascii="Times New Roman" w:hAnsi="Times New Roman" w:cs="Times New Roman"/>
          <w:i/>
          <w:iCs/>
          <w:sz w:val="24"/>
          <w:szCs w:val="24"/>
        </w:rPr>
        <w:t>Small</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19</w:t>
      </w:r>
      <w:r w:rsidRPr="002E3CAE">
        <w:rPr>
          <w:rFonts w:ascii="Times New Roman" w:hAnsi="Times New Roman" w:cs="Times New Roman"/>
          <w:sz w:val="24"/>
          <w:szCs w:val="24"/>
        </w:rPr>
        <w:t>, 2304245 (2023).</w:t>
      </w:r>
    </w:p>
    <w:p w14:paraId="024FBDEA" w14:textId="69080C1F"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Song, Y. et al. Alleviating the work function of vein-like </w:t>
      </w:r>
      <w:proofErr w:type="spellStart"/>
      <w:r w:rsidRPr="002E3CAE">
        <w:rPr>
          <w:rFonts w:ascii="Times New Roman" w:hAnsi="Times New Roman" w:cs="Times New Roman"/>
          <w:sz w:val="24"/>
          <w:szCs w:val="24"/>
        </w:rPr>
        <w:t>CoXP</w:t>
      </w:r>
      <w:proofErr w:type="spellEnd"/>
      <w:r w:rsidRPr="002E3CAE">
        <w:rPr>
          <w:rFonts w:ascii="Times New Roman" w:hAnsi="Times New Roman" w:cs="Times New Roman"/>
          <w:sz w:val="24"/>
          <w:szCs w:val="24"/>
        </w:rPr>
        <w:t xml:space="preserve"> by Cr doping for enhanced seawater electrolysis. </w:t>
      </w:r>
      <w:bookmarkStart w:id="249" w:name="_Hlk178191709"/>
      <w:r w:rsidRPr="002E3CAE">
        <w:rPr>
          <w:rFonts w:ascii="Times New Roman" w:hAnsi="Times New Roman" w:cs="Times New Roman"/>
          <w:i/>
          <w:iCs/>
          <w:sz w:val="24"/>
          <w:szCs w:val="24"/>
        </w:rPr>
        <w:t xml:space="preserve">Adv. </w:t>
      </w:r>
      <w:proofErr w:type="spellStart"/>
      <w:r w:rsidRPr="002E3CAE">
        <w:rPr>
          <w:rFonts w:ascii="Times New Roman" w:hAnsi="Times New Roman" w:cs="Times New Roman"/>
          <w:i/>
          <w:iCs/>
          <w:sz w:val="24"/>
          <w:szCs w:val="24"/>
        </w:rPr>
        <w:t>Funct</w:t>
      </w:r>
      <w:proofErr w:type="spellEnd"/>
      <w:r w:rsidRPr="002E3CAE">
        <w:rPr>
          <w:rFonts w:ascii="Times New Roman" w:hAnsi="Times New Roman" w:cs="Times New Roman"/>
          <w:i/>
          <w:iCs/>
          <w:sz w:val="24"/>
          <w:szCs w:val="24"/>
        </w:rPr>
        <w:t>. Mater</w:t>
      </w:r>
      <w:bookmarkEnd w:id="249"/>
      <w:r w:rsidRPr="002E3CAE">
        <w:rPr>
          <w:rFonts w:ascii="Times New Roman" w:hAnsi="Times New Roman" w:cs="Times New Roman"/>
          <w:i/>
          <w:iCs/>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33</w:t>
      </w:r>
      <w:r w:rsidRPr="002E3CAE">
        <w:rPr>
          <w:rFonts w:ascii="Times New Roman" w:hAnsi="Times New Roman" w:cs="Times New Roman"/>
          <w:sz w:val="24"/>
          <w:szCs w:val="24"/>
        </w:rPr>
        <w:t>, 2214081 (2023).</w:t>
      </w:r>
    </w:p>
    <w:p w14:paraId="483559C7" w14:textId="6C611886"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Mu, G. et al. A </w:t>
      </w:r>
      <w:r w:rsidR="00664519" w:rsidRPr="002E3CAE">
        <w:rPr>
          <w:rFonts w:ascii="Times New Roman" w:eastAsiaTheme="minorEastAsia" w:hAnsi="Times New Roman" w:cs="Times New Roman"/>
          <w:sz w:val="24"/>
          <w:szCs w:val="24"/>
        </w:rPr>
        <w:t>k</w:t>
      </w:r>
      <w:r w:rsidRPr="002E3CAE">
        <w:rPr>
          <w:rFonts w:ascii="Times New Roman" w:hAnsi="Times New Roman" w:cs="Times New Roman"/>
          <w:sz w:val="24"/>
          <w:szCs w:val="24"/>
        </w:rPr>
        <w:t xml:space="preserve">inetic </w:t>
      </w:r>
      <w:r w:rsidR="00664519" w:rsidRPr="002E3CAE">
        <w:rPr>
          <w:rFonts w:ascii="Times New Roman" w:eastAsiaTheme="minorEastAsia" w:hAnsi="Times New Roman" w:cs="Times New Roman"/>
          <w:sz w:val="24"/>
          <w:szCs w:val="24"/>
        </w:rPr>
        <w:t>c</w:t>
      </w:r>
      <w:r w:rsidRPr="002E3CAE">
        <w:rPr>
          <w:rFonts w:ascii="Times New Roman" w:hAnsi="Times New Roman" w:cs="Times New Roman"/>
          <w:sz w:val="24"/>
          <w:szCs w:val="24"/>
        </w:rPr>
        <w:t xml:space="preserve">ontrol </w:t>
      </w:r>
      <w:r w:rsidR="00664519"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trategy for </w:t>
      </w:r>
      <w:r w:rsidR="00664519"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ne-</w:t>
      </w:r>
      <w:r w:rsidR="00664519"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 xml:space="preserve">ot </w:t>
      </w:r>
      <w:r w:rsidR="00664519"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ynthesis of </w:t>
      </w:r>
      <w:r w:rsidR="00664519"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fficient </w:t>
      </w:r>
      <w:r w:rsidR="00664519"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 xml:space="preserve">imetallic </w:t>
      </w:r>
      <w:r w:rsidR="00664519"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etal-</w:t>
      </w:r>
      <w:r w:rsidR="00664519"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 xml:space="preserve">rganic </w:t>
      </w:r>
      <w:r w:rsidR="00664519" w:rsidRPr="002E3CAE">
        <w:rPr>
          <w:rFonts w:ascii="Times New Roman" w:eastAsiaTheme="minorEastAsia" w:hAnsi="Times New Roman" w:cs="Times New Roman"/>
          <w:sz w:val="24"/>
          <w:szCs w:val="24"/>
        </w:rPr>
        <w:t>f</w:t>
      </w:r>
      <w:r w:rsidRPr="002E3CAE">
        <w:rPr>
          <w:rFonts w:ascii="Times New Roman" w:hAnsi="Times New Roman" w:cs="Times New Roman"/>
          <w:sz w:val="24"/>
          <w:szCs w:val="24"/>
        </w:rPr>
        <w:t>ramework/</w:t>
      </w:r>
      <w:r w:rsidR="00664519" w:rsidRPr="002E3CAE">
        <w:rPr>
          <w:rFonts w:ascii="Times New Roman" w:eastAsiaTheme="minorEastAsia" w:hAnsi="Times New Roman" w:cs="Times New Roman"/>
          <w:sz w:val="24"/>
          <w:szCs w:val="24"/>
        </w:rPr>
        <w:t>l</w:t>
      </w:r>
      <w:r w:rsidRPr="002E3CAE">
        <w:rPr>
          <w:rFonts w:ascii="Times New Roman" w:hAnsi="Times New Roman" w:cs="Times New Roman"/>
          <w:sz w:val="24"/>
          <w:szCs w:val="24"/>
        </w:rPr>
        <w:t xml:space="preserve">ayered </w:t>
      </w:r>
      <w:r w:rsidR="00664519"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 xml:space="preserve">ouble </w:t>
      </w:r>
      <w:r w:rsidR="00664519" w:rsidRPr="002E3CAE">
        <w:rPr>
          <w:rFonts w:ascii="Times New Roman" w:eastAsiaTheme="minorEastAsia" w:hAnsi="Times New Roman" w:cs="Times New Roman"/>
          <w:sz w:val="24"/>
          <w:szCs w:val="24"/>
        </w:rPr>
        <w:t>h</w:t>
      </w:r>
      <w:r w:rsidRPr="002E3CAE">
        <w:rPr>
          <w:rFonts w:ascii="Times New Roman" w:hAnsi="Times New Roman" w:cs="Times New Roman"/>
          <w:sz w:val="24"/>
          <w:szCs w:val="24"/>
        </w:rPr>
        <w:t xml:space="preserve">ydroxide </w:t>
      </w:r>
      <w:r w:rsidR="00664519" w:rsidRPr="002E3CAE">
        <w:rPr>
          <w:rFonts w:ascii="Times New Roman" w:eastAsiaTheme="minorEastAsia" w:hAnsi="Times New Roman" w:cs="Times New Roman"/>
          <w:sz w:val="24"/>
          <w:szCs w:val="24"/>
        </w:rPr>
        <w:t>h</w:t>
      </w:r>
      <w:r w:rsidRPr="002E3CAE">
        <w:rPr>
          <w:rFonts w:ascii="Times New Roman" w:hAnsi="Times New Roman" w:cs="Times New Roman"/>
          <w:sz w:val="24"/>
          <w:szCs w:val="24"/>
        </w:rPr>
        <w:t xml:space="preserve">eterojunction </w:t>
      </w:r>
      <w:r w:rsidR="00664519"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 xml:space="preserve">xygen </w:t>
      </w:r>
      <w:r w:rsidR="00664519"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volution </w:t>
      </w:r>
      <w:r w:rsidR="00664519"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lectrocatalysts. </w:t>
      </w:r>
      <w:r w:rsidRPr="002E3CAE">
        <w:rPr>
          <w:rFonts w:ascii="Times New Roman" w:hAnsi="Times New Roman" w:cs="Times New Roman"/>
          <w:i/>
          <w:iCs/>
          <w:sz w:val="24"/>
          <w:szCs w:val="24"/>
        </w:rPr>
        <w:t xml:space="preserve">Adv. </w:t>
      </w:r>
      <w:proofErr w:type="spellStart"/>
      <w:r w:rsidRPr="002E3CAE">
        <w:rPr>
          <w:rFonts w:ascii="Times New Roman" w:hAnsi="Times New Roman" w:cs="Times New Roman"/>
          <w:i/>
          <w:iCs/>
          <w:sz w:val="24"/>
          <w:szCs w:val="24"/>
        </w:rPr>
        <w:t>Funct</w:t>
      </w:r>
      <w:proofErr w:type="spellEnd"/>
      <w:r w:rsidRPr="002E3CAE">
        <w:rPr>
          <w:rFonts w:ascii="Times New Roman" w:hAnsi="Times New Roman" w:cs="Times New Roman"/>
          <w:i/>
          <w:iCs/>
          <w:sz w:val="24"/>
          <w:szCs w:val="24"/>
        </w:rPr>
        <w:t>.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33</w:t>
      </w:r>
      <w:r w:rsidRPr="002E3CAE">
        <w:rPr>
          <w:rFonts w:ascii="Times New Roman" w:hAnsi="Times New Roman" w:cs="Times New Roman"/>
          <w:sz w:val="24"/>
          <w:szCs w:val="24"/>
        </w:rPr>
        <w:t>, 2211260 (2023).</w:t>
      </w:r>
    </w:p>
    <w:p w14:paraId="41C201BC" w14:textId="663C7D10"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Liang, C. et al. Exceptional performance of hierarchical Ni–Fe oxyhydroxide@ </w:t>
      </w:r>
      <w:proofErr w:type="spellStart"/>
      <w:r w:rsidRPr="002E3CAE">
        <w:rPr>
          <w:rFonts w:ascii="Times New Roman" w:hAnsi="Times New Roman" w:cs="Times New Roman"/>
          <w:sz w:val="24"/>
          <w:szCs w:val="24"/>
        </w:rPr>
        <w:t>NiFe</w:t>
      </w:r>
      <w:proofErr w:type="spellEnd"/>
      <w:r w:rsidRPr="002E3CAE">
        <w:rPr>
          <w:rFonts w:ascii="Times New Roman" w:hAnsi="Times New Roman" w:cs="Times New Roman"/>
          <w:sz w:val="24"/>
          <w:szCs w:val="24"/>
        </w:rPr>
        <w:t xml:space="preserve"> alloy nanowire array electrocatalysts for large current density water splitting. </w:t>
      </w:r>
      <w:r w:rsidRPr="002E3CAE">
        <w:rPr>
          <w:rFonts w:ascii="Times New Roman" w:hAnsi="Times New Roman" w:cs="Times New Roman"/>
          <w:i/>
          <w:iCs/>
          <w:sz w:val="24"/>
          <w:szCs w:val="24"/>
        </w:rPr>
        <w:t>Energy Environ. Sci.,</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13</w:t>
      </w:r>
      <w:r w:rsidRPr="002E3CAE">
        <w:rPr>
          <w:rFonts w:ascii="Times New Roman" w:hAnsi="Times New Roman" w:cs="Times New Roman"/>
          <w:sz w:val="24"/>
          <w:szCs w:val="24"/>
        </w:rPr>
        <w:t>, 86 (2020).</w:t>
      </w:r>
    </w:p>
    <w:p w14:paraId="4AC95CFE" w14:textId="3996BAA3"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Wen, Q. et al. Schottky heterojunction nanosheet array achieving high-current-density oxygen evolution for industrial water splitting </w:t>
      </w:r>
      <w:proofErr w:type="spellStart"/>
      <w:r w:rsidRPr="002E3CAE">
        <w:rPr>
          <w:rFonts w:ascii="Times New Roman" w:hAnsi="Times New Roman" w:cs="Times New Roman"/>
          <w:sz w:val="24"/>
          <w:szCs w:val="24"/>
        </w:rPr>
        <w:t>electrolyzers</w:t>
      </w:r>
      <w:proofErr w:type="spellEnd"/>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Adv. Energy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11</w:t>
      </w:r>
      <w:r w:rsidRPr="002E3CAE">
        <w:rPr>
          <w:rFonts w:ascii="Times New Roman" w:hAnsi="Times New Roman" w:cs="Times New Roman"/>
          <w:sz w:val="24"/>
          <w:szCs w:val="24"/>
        </w:rPr>
        <w:t>, 2102353 (2021).</w:t>
      </w:r>
    </w:p>
    <w:p w14:paraId="2A0151FE" w14:textId="6682C14D"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Liu, P. et al. Tip-enhanced electric field: a new mechanism promoting mass transfer in oxygen evolution reactions. </w:t>
      </w:r>
      <w:r w:rsidRPr="002E3CAE">
        <w:rPr>
          <w:rFonts w:ascii="Times New Roman" w:hAnsi="Times New Roman" w:cs="Times New Roman"/>
          <w:i/>
          <w:iCs/>
          <w:sz w:val="24"/>
          <w:szCs w:val="24"/>
        </w:rPr>
        <w:t>Adv.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33</w:t>
      </w:r>
      <w:r w:rsidRPr="002E3CAE">
        <w:rPr>
          <w:rFonts w:ascii="Times New Roman" w:hAnsi="Times New Roman" w:cs="Times New Roman"/>
          <w:sz w:val="24"/>
          <w:szCs w:val="24"/>
        </w:rPr>
        <w:t>, 2007377 (2021)</w:t>
      </w:r>
    </w:p>
    <w:p w14:paraId="0FB34F53" w14:textId="413E88C1"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Yu, F. et al. High-performance bifunctional porous non-noble metal phosphide catalyst for overall water splitting. </w:t>
      </w:r>
      <w:r w:rsidRPr="002E3CAE">
        <w:rPr>
          <w:rFonts w:ascii="Times New Roman" w:hAnsi="Times New Roman" w:cs="Times New Roman"/>
          <w:i/>
          <w:iCs/>
          <w:sz w:val="24"/>
          <w:szCs w:val="24"/>
        </w:rPr>
        <w:t>Nat. Commun.</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9</w:t>
      </w:r>
      <w:r w:rsidRPr="002E3CAE">
        <w:rPr>
          <w:rFonts w:ascii="Times New Roman" w:hAnsi="Times New Roman" w:cs="Times New Roman"/>
          <w:sz w:val="24"/>
          <w:szCs w:val="24"/>
        </w:rPr>
        <w:t>, 2551 (2018).</w:t>
      </w:r>
    </w:p>
    <w:p w14:paraId="6CF6D2A8" w14:textId="17112F87"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Yu, L. et al. </w:t>
      </w:r>
      <w:proofErr w:type="gramStart"/>
      <w:r w:rsidRPr="002E3CAE">
        <w:rPr>
          <w:rFonts w:ascii="Times New Roman" w:hAnsi="Times New Roman" w:cs="Times New Roman"/>
          <w:sz w:val="24"/>
          <w:szCs w:val="24"/>
        </w:rPr>
        <w:t>Non-noble</w:t>
      </w:r>
      <w:proofErr w:type="gramEnd"/>
      <w:r w:rsidRPr="002E3CAE">
        <w:rPr>
          <w:rFonts w:ascii="Times New Roman" w:hAnsi="Times New Roman" w:cs="Times New Roman"/>
          <w:sz w:val="24"/>
          <w:szCs w:val="24"/>
        </w:rPr>
        <w:t xml:space="preserve"> metal-nitride based electrocatalysts for high-performance alkaline seawater electrolysis. </w:t>
      </w:r>
      <w:r w:rsidRPr="002E3CAE">
        <w:rPr>
          <w:rFonts w:ascii="Times New Roman" w:hAnsi="Times New Roman" w:cs="Times New Roman"/>
          <w:i/>
          <w:iCs/>
          <w:sz w:val="24"/>
          <w:szCs w:val="24"/>
        </w:rPr>
        <w:t>Nat. Commun.</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10</w:t>
      </w:r>
      <w:r w:rsidRPr="002E3CAE">
        <w:rPr>
          <w:rFonts w:ascii="Times New Roman" w:hAnsi="Times New Roman" w:cs="Times New Roman"/>
          <w:sz w:val="24"/>
          <w:szCs w:val="24"/>
        </w:rPr>
        <w:t>, 5106 (2019).</w:t>
      </w:r>
    </w:p>
    <w:p w14:paraId="53FC5703" w14:textId="0959189A"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lastRenderedPageBreak/>
        <w:t>Wu, L. et al. Heterogeneous bimetallic phosphide Ni</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P-Fe</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P as an efficient bifunctional catalyst for water/seawater splitting. </w:t>
      </w:r>
      <w:r w:rsidRPr="002E3CAE">
        <w:rPr>
          <w:rFonts w:ascii="Times New Roman" w:hAnsi="Times New Roman" w:cs="Times New Roman"/>
          <w:i/>
          <w:iCs/>
          <w:sz w:val="24"/>
          <w:szCs w:val="24"/>
        </w:rPr>
        <w:t xml:space="preserve">Adv. </w:t>
      </w:r>
      <w:proofErr w:type="spellStart"/>
      <w:r w:rsidRPr="002E3CAE">
        <w:rPr>
          <w:rFonts w:ascii="Times New Roman" w:hAnsi="Times New Roman" w:cs="Times New Roman"/>
          <w:i/>
          <w:iCs/>
          <w:sz w:val="24"/>
          <w:szCs w:val="24"/>
        </w:rPr>
        <w:t>Funct</w:t>
      </w:r>
      <w:proofErr w:type="spellEnd"/>
      <w:r w:rsidRPr="002E3CAE">
        <w:rPr>
          <w:rFonts w:ascii="Times New Roman" w:hAnsi="Times New Roman" w:cs="Times New Roman"/>
          <w:i/>
          <w:iCs/>
          <w:sz w:val="24"/>
          <w:szCs w:val="24"/>
        </w:rPr>
        <w:t xml:space="preserve">. Mater. </w:t>
      </w:r>
      <w:r w:rsidRPr="002E3CAE">
        <w:rPr>
          <w:rFonts w:ascii="Times New Roman" w:hAnsi="Times New Roman" w:cs="Times New Roman"/>
          <w:b/>
          <w:bCs/>
          <w:sz w:val="24"/>
          <w:szCs w:val="24"/>
        </w:rPr>
        <w:t>31</w:t>
      </w:r>
      <w:r w:rsidRPr="002E3CAE">
        <w:rPr>
          <w:rFonts w:ascii="Times New Roman" w:hAnsi="Times New Roman" w:cs="Times New Roman"/>
          <w:sz w:val="24"/>
          <w:szCs w:val="24"/>
        </w:rPr>
        <w:t>, 2006484 (2021).</w:t>
      </w:r>
    </w:p>
    <w:p w14:paraId="12A30228" w14:textId="1553F7A9" w:rsidR="002B099A" w:rsidRPr="002E3CAE" w:rsidRDefault="002B099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Ning, M. et al. Boosting efficient alkaline fresh water and seawater electrolysis via electrochemical reconstruction. </w:t>
      </w:r>
      <w:r w:rsidRPr="002E3CAE">
        <w:rPr>
          <w:rFonts w:ascii="Times New Roman" w:hAnsi="Times New Roman" w:cs="Times New Roman"/>
          <w:i/>
          <w:iCs/>
          <w:sz w:val="24"/>
          <w:szCs w:val="24"/>
        </w:rPr>
        <w:t>Energy Environ. Sci.</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15</w:t>
      </w:r>
      <w:r w:rsidRPr="002E3CAE">
        <w:rPr>
          <w:rFonts w:ascii="Times New Roman" w:hAnsi="Times New Roman" w:cs="Times New Roman"/>
          <w:sz w:val="24"/>
          <w:szCs w:val="24"/>
        </w:rPr>
        <w:t>, 3945 (2022).</w:t>
      </w:r>
    </w:p>
    <w:p w14:paraId="6B9F5FD4" w14:textId="05348B93" w:rsidR="007539EA" w:rsidRPr="002E3CAE" w:rsidRDefault="007539E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eastAsiaTheme="minorEastAsia" w:hAnsi="Times New Roman" w:cs="Times New Roman"/>
          <w:sz w:val="24"/>
          <w:szCs w:val="24"/>
        </w:rPr>
        <w:t xml:space="preserve">Wang, S. et al. Topochemical exfoliation of metal oxyhydroxides for the electrolytic oxygen evolution reaction. </w:t>
      </w:r>
      <w:r w:rsidRPr="002E3CAE">
        <w:rPr>
          <w:rFonts w:ascii="Times New Roman" w:eastAsiaTheme="minorEastAsia" w:hAnsi="Times New Roman" w:cs="Times New Roman"/>
          <w:i/>
          <w:iCs/>
          <w:sz w:val="24"/>
          <w:szCs w:val="24"/>
        </w:rPr>
        <w:t>Nat. Synth.</w:t>
      </w:r>
      <w:r w:rsidRPr="002E3CAE">
        <w:rPr>
          <w:rFonts w:ascii="Times New Roman" w:eastAsiaTheme="minorEastAsia" w:hAnsi="Times New Roman" w:cs="Times New Roman"/>
          <w:sz w:val="24"/>
          <w:szCs w:val="24"/>
        </w:rPr>
        <w:t xml:space="preserve"> (2025). https://doi.org/10.1038/s44160-025-00837-0 </w:t>
      </w:r>
    </w:p>
    <w:p w14:paraId="3FFC70A2" w14:textId="697166D9" w:rsidR="007539EA" w:rsidRPr="002E3CAE" w:rsidRDefault="007539E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Yue K et al. </w:t>
      </w:r>
      <w:proofErr w:type="spellStart"/>
      <w:r w:rsidRPr="002E3CAE">
        <w:rPr>
          <w:rFonts w:ascii="Times New Roman" w:hAnsi="Times New Roman" w:cs="Times New Roman"/>
          <w:sz w:val="24"/>
          <w:szCs w:val="24"/>
        </w:rPr>
        <w:t>Polyoxometalated</w:t>
      </w:r>
      <w:proofErr w:type="spellEnd"/>
      <w:r w:rsidRPr="002E3CAE">
        <w:rPr>
          <w:rFonts w:ascii="Times New Roman" w:hAnsi="Times New Roman" w:cs="Times New Roman"/>
          <w:sz w:val="24"/>
          <w:szCs w:val="24"/>
        </w:rPr>
        <w:t xml:space="preserve"> metal-organic framework superstructure for stable water oxidation. </w:t>
      </w:r>
      <w:r w:rsidRPr="002E3CAE">
        <w:rPr>
          <w:rFonts w:ascii="Times New Roman" w:hAnsi="Times New Roman" w:cs="Times New Roman"/>
          <w:i/>
          <w:iCs/>
          <w:sz w:val="24"/>
          <w:szCs w:val="24"/>
        </w:rPr>
        <w:t>Science</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388</w:t>
      </w:r>
      <w:r w:rsidRPr="002E3CAE">
        <w:rPr>
          <w:rFonts w:ascii="Times New Roman" w:eastAsiaTheme="minorEastAsia" w:hAnsi="Times New Roman" w:cs="Times New Roman"/>
          <w:sz w:val="24"/>
          <w:szCs w:val="24"/>
        </w:rPr>
        <w:t>,</w:t>
      </w:r>
      <w:r w:rsidRPr="002E3CAE">
        <w:rPr>
          <w:rFonts w:ascii="Times New Roman" w:eastAsiaTheme="minorEastAsia" w:hAnsi="Times New Roman" w:cs="Times New Roman"/>
          <w:b/>
          <w:bCs/>
          <w:sz w:val="24"/>
          <w:szCs w:val="24"/>
        </w:rPr>
        <w:t xml:space="preserve"> </w:t>
      </w:r>
      <w:r w:rsidRPr="002E3CAE">
        <w:rPr>
          <w:rFonts w:ascii="Times New Roman" w:hAnsi="Times New Roman" w:cs="Times New Roman"/>
          <w:sz w:val="24"/>
          <w:szCs w:val="24"/>
        </w:rPr>
        <w:t>430</w:t>
      </w:r>
      <w:r w:rsidR="00B13FC0" w:rsidRPr="002E3CAE">
        <w:rPr>
          <w:rFonts w:ascii="Times New Roman" w:hAnsi="Times New Roman" w:cs="Times New Roman"/>
          <w:sz w:val="24"/>
          <w:szCs w:val="24"/>
        </w:rPr>
        <w:t>–</w:t>
      </w:r>
      <w:r w:rsidRPr="002E3CAE">
        <w:rPr>
          <w:rFonts w:ascii="Times New Roman" w:hAnsi="Times New Roman" w:cs="Times New Roman"/>
          <w:sz w:val="24"/>
          <w:szCs w:val="24"/>
        </w:rPr>
        <w:t>436</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(2025).</w:t>
      </w:r>
    </w:p>
    <w:p w14:paraId="49AAE9DA" w14:textId="34B8595E" w:rsidR="007539EA" w:rsidRPr="002E3CAE" w:rsidRDefault="007539E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Xia, L.</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et al. Operando-informed </w:t>
      </w:r>
      <w:proofErr w:type="spellStart"/>
      <w:r w:rsidRPr="002E3CAE">
        <w:rPr>
          <w:rFonts w:ascii="Times New Roman" w:hAnsi="Times New Roman" w:cs="Times New Roman"/>
          <w:sz w:val="24"/>
          <w:szCs w:val="24"/>
        </w:rPr>
        <w:t>precatalyst</w:t>
      </w:r>
      <w:proofErr w:type="spellEnd"/>
      <w:r w:rsidRPr="002E3CAE">
        <w:rPr>
          <w:rFonts w:ascii="Times New Roman" w:hAnsi="Times New Roman" w:cs="Times New Roman"/>
          <w:sz w:val="24"/>
          <w:szCs w:val="24"/>
        </w:rPr>
        <w:t xml:space="preserve"> programming towards reliable high-current-density electrolysis. </w:t>
      </w:r>
      <w:r w:rsidRPr="002E3CAE">
        <w:rPr>
          <w:rFonts w:ascii="Times New Roman" w:hAnsi="Times New Roman" w:cs="Times New Roman"/>
          <w:i/>
          <w:iCs/>
          <w:sz w:val="24"/>
          <w:szCs w:val="24"/>
        </w:rPr>
        <w:t>Nat.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24</w:t>
      </w:r>
      <w:r w:rsidRPr="002E3CAE">
        <w:rPr>
          <w:rFonts w:ascii="Times New Roman" w:hAnsi="Times New Roman" w:cs="Times New Roman"/>
          <w:sz w:val="24"/>
          <w:szCs w:val="24"/>
        </w:rPr>
        <w:t>, 753–761 (2025).</w:t>
      </w:r>
    </w:p>
    <w:p w14:paraId="1C0796FB" w14:textId="57C05CE7" w:rsidR="007539EA" w:rsidRPr="002E3CAE" w:rsidRDefault="007539EA" w:rsidP="009A7554">
      <w:pPr>
        <w:pStyle w:val="aa"/>
        <w:numPr>
          <w:ilvl w:val="0"/>
          <w:numId w:val="4"/>
        </w:numPr>
        <w:spacing w:line="360" w:lineRule="auto"/>
        <w:ind w:firstLineChars="0"/>
        <w:rPr>
          <w:rFonts w:ascii="Times New Roman" w:hAnsi="Times New Roman" w:cs="Times New Roman"/>
          <w:sz w:val="24"/>
          <w:szCs w:val="24"/>
        </w:rPr>
      </w:pPr>
      <w:proofErr w:type="spellStart"/>
      <w:r w:rsidRPr="002E3CAE">
        <w:rPr>
          <w:rFonts w:ascii="Times New Roman" w:hAnsi="Times New Roman" w:cs="Times New Roman"/>
          <w:sz w:val="24"/>
          <w:szCs w:val="24"/>
        </w:rPr>
        <w:t>Klingenhof</w:t>
      </w:r>
      <w:proofErr w:type="spellEnd"/>
      <w:r w:rsidRPr="002E3CAE">
        <w:rPr>
          <w:rFonts w:ascii="Times New Roman" w:hAnsi="Times New Roman" w:cs="Times New Roman"/>
          <w:sz w:val="24"/>
          <w:szCs w:val="24"/>
        </w:rPr>
        <w:t>, M.</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et al. High-performance anion-exchange membrane water </w:t>
      </w:r>
      <w:proofErr w:type="spellStart"/>
      <w:r w:rsidRPr="002E3CAE">
        <w:rPr>
          <w:rFonts w:ascii="Times New Roman" w:hAnsi="Times New Roman" w:cs="Times New Roman"/>
          <w:sz w:val="24"/>
          <w:szCs w:val="24"/>
        </w:rPr>
        <w:t>electrolysers</w:t>
      </w:r>
      <w:proofErr w:type="spellEnd"/>
      <w:r w:rsidRPr="002E3CAE">
        <w:rPr>
          <w:rFonts w:ascii="Times New Roman" w:hAnsi="Times New Roman" w:cs="Times New Roman"/>
          <w:sz w:val="24"/>
          <w:szCs w:val="24"/>
        </w:rPr>
        <w:t xml:space="preserve"> using </w:t>
      </w:r>
      <w:proofErr w:type="spellStart"/>
      <w:r w:rsidRPr="002E3CAE">
        <w:rPr>
          <w:rFonts w:ascii="Times New Roman" w:hAnsi="Times New Roman" w:cs="Times New Roman"/>
          <w:sz w:val="24"/>
          <w:szCs w:val="24"/>
        </w:rPr>
        <w:t>NiX</w:t>
      </w:r>
      <w:proofErr w:type="spellEnd"/>
      <w:r w:rsidRPr="002E3CAE">
        <w:rPr>
          <w:rFonts w:ascii="Times New Roman" w:hAnsi="Times New Roman" w:cs="Times New Roman"/>
          <w:sz w:val="24"/>
          <w:szCs w:val="24"/>
        </w:rPr>
        <w:t xml:space="preserve"> (X = </w:t>
      </w:r>
      <w:proofErr w:type="spellStart"/>
      <w:proofErr w:type="gramStart"/>
      <w:r w:rsidRPr="002E3CAE">
        <w:rPr>
          <w:rFonts w:ascii="Times New Roman" w:hAnsi="Times New Roman" w:cs="Times New Roman"/>
          <w:sz w:val="24"/>
          <w:szCs w:val="24"/>
        </w:rPr>
        <w:t>Fe,Co</w:t>
      </w:r>
      <w:proofErr w:type="gramEnd"/>
      <w:r w:rsidRPr="002E3CAE">
        <w:rPr>
          <w:rFonts w:ascii="Times New Roman" w:hAnsi="Times New Roman" w:cs="Times New Roman"/>
          <w:sz w:val="24"/>
          <w:szCs w:val="24"/>
        </w:rPr>
        <w:t>,Mn</w:t>
      </w:r>
      <w:proofErr w:type="spellEnd"/>
      <w:r w:rsidRPr="002E3CAE">
        <w:rPr>
          <w:rFonts w:ascii="Times New Roman" w:hAnsi="Times New Roman" w:cs="Times New Roman"/>
          <w:sz w:val="24"/>
          <w:szCs w:val="24"/>
        </w:rPr>
        <w:t>) catalyst-coated membranes with redox-active Ni</w:t>
      </w:r>
      <w:r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O ligands. </w:t>
      </w:r>
      <w:r w:rsidRPr="002E3CAE">
        <w:rPr>
          <w:rFonts w:ascii="Times New Roman" w:hAnsi="Times New Roman" w:cs="Times New Roman"/>
          <w:i/>
          <w:iCs/>
          <w:sz w:val="24"/>
          <w:szCs w:val="24"/>
        </w:rPr>
        <w:t>Nat</w:t>
      </w:r>
      <w:r w:rsidR="004F4120" w:rsidRPr="002E3CAE">
        <w:rPr>
          <w:rFonts w:ascii="Times New Roman" w:eastAsiaTheme="minorEastAsia" w:hAnsi="Times New Roman" w:cs="Times New Roman"/>
          <w:i/>
          <w:iCs/>
          <w:sz w:val="24"/>
          <w:szCs w:val="24"/>
        </w:rPr>
        <w:t>.</w:t>
      </w:r>
      <w:r w:rsidRPr="002E3CAE">
        <w:rPr>
          <w:rFonts w:ascii="Times New Roman" w:hAnsi="Times New Roman" w:cs="Times New Roman"/>
          <w:i/>
          <w:iCs/>
          <w:sz w:val="24"/>
          <w:szCs w:val="24"/>
        </w:rPr>
        <w:t xml:space="preserve"> </w:t>
      </w:r>
      <w:proofErr w:type="spellStart"/>
      <w:r w:rsidRPr="002E3CAE">
        <w:rPr>
          <w:rFonts w:ascii="Times New Roman" w:hAnsi="Times New Roman" w:cs="Times New Roman"/>
          <w:i/>
          <w:iCs/>
          <w:sz w:val="24"/>
          <w:szCs w:val="24"/>
        </w:rPr>
        <w:t>Catal</w:t>
      </w:r>
      <w:proofErr w:type="spellEnd"/>
      <w:r w:rsidRPr="002E3CAE">
        <w:rPr>
          <w:rFonts w:ascii="Times New Roman" w:eastAsiaTheme="minorEastAsia" w:hAnsi="Times New Roman" w:cs="Times New Roman"/>
          <w:i/>
          <w:iCs/>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7</w:t>
      </w:r>
      <w:r w:rsidRPr="002E3CAE">
        <w:rPr>
          <w:rFonts w:ascii="Times New Roman" w:hAnsi="Times New Roman" w:cs="Times New Roman"/>
          <w:sz w:val="24"/>
          <w:szCs w:val="24"/>
        </w:rPr>
        <w:t>, 1213–1222 (2024).</w:t>
      </w:r>
    </w:p>
    <w:p w14:paraId="0FA3A3AE" w14:textId="3E838C71" w:rsidR="007539EA" w:rsidRPr="002E3CAE" w:rsidRDefault="007539EA"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Lu, S</w:t>
      </w:r>
      <w:r w:rsidR="00B13FC0"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Y.</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et al. Synthetic tuning stabilizes a high-valence Ru single site for efficient electrolysis. </w:t>
      </w:r>
      <w:r w:rsidRPr="002E3CAE">
        <w:rPr>
          <w:rFonts w:ascii="Times New Roman" w:hAnsi="Times New Roman" w:cs="Times New Roman"/>
          <w:i/>
          <w:iCs/>
          <w:sz w:val="24"/>
          <w:szCs w:val="24"/>
        </w:rPr>
        <w:t>Nat. Synth</w:t>
      </w:r>
      <w:r w:rsidRPr="002E3CAE">
        <w:rPr>
          <w:rFonts w:ascii="Times New Roman" w:eastAsiaTheme="minorEastAsia" w:hAnsi="Times New Roman" w:cs="Times New Roman"/>
          <w:i/>
          <w:iCs/>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3</w:t>
      </w:r>
      <w:r w:rsidRPr="002E3CAE">
        <w:rPr>
          <w:rFonts w:ascii="Times New Roman" w:hAnsi="Times New Roman" w:cs="Times New Roman"/>
          <w:sz w:val="24"/>
          <w:szCs w:val="24"/>
        </w:rPr>
        <w:t>, 576–585 (2024).</w:t>
      </w:r>
    </w:p>
    <w:p w14:paraId="27A8B64C" w14:textId="3020050B" w:rsidR="007539EA" w:rsidRPr="002E3CAE" w:rsidRDefault="00D95524"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Li, D.</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et al. Highly </w:t>
      </w:r>
      <w:proofErr w:type="spellStart"/>
      <w:r w:rsidRPr="002E3CAE">
        <w:rPr>
          <w:rFonts w:ascii="Times New Roman" w:hAnsi="Times New Roman" w:cs="Times New Roman"/>
          <w:sz w:val="24"/>
          <w:szCs w:val="24"/>
        </w:rPr>
        <w:t>quaternized</w:t>
      </w:r>
      <w:proofErr w:type="spellEnd"/>
      <w:r w:rsidRPr="002E3CAE">
        <w:rPr>
          <w:rFonts w:ascii="Times New Roman" w:hAnsi="Times New Roman" w:cs="Times New Roman"/>
          <w:sz w:val="24"/>
          <w:szCs w:val="24"/>
        </w:rPr>
        <w:t xml:space="preserve"> polystyrene ionomers for high performance anion exchange membrane water </w:t>
      </w:r>
      <w:proofErr w:type="spellStart"/>
      <w:r w:rsidRPr="002E3CAE">
        <w:rPr>
          <w:rFonts w:ascii="Times New Roman" w:hAnsi="Times New Roman" w:cs="Times New Roman"/>
          <w:sz w:val="24"/>
          <w:szCs w:val="24"/>
        </w:rPr>
        <w:t>electrolysers</w:t>
      </w:r>
      <w:proofErr w:type="spellEnd"/>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Nat Energy</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5</w:t>
      </w:r>
      <w:r w:rsidRPr="002E3CAE">
        <w:rPr>
          <w:rFonts w:ascii="Times New Roman" w:hAnsi="Times New Roman" w:cs="Times New Roman"/>
          <w:sz w:val="24"/>
          <w:szCs w:val="24"/>
        </w:rPr>
        <w:t>, 378–385 (2020).</w:t>
      </w:r>
    </w:p>
    <w:p w14:paraId="7EDA134B" w14:textId="07333D91" w:rsidR="00204683" w:rsidRPr="002E3CAE" w:rsidRDefault="00815F17"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Li, Z. et al. Seed-assisted formation of </w:t>
      </w:r>
      <w:proofErr w:type="spellStart"/>
      <w:r w:rsidRPr="002E3CAE">
        <w:rPr>
          <w:rFonts w:ascii="Times New Roman" w:hAnsi="Times New Roman" w:cs="Times New Roman"/>
          <w:sz w:val="24"/>
          <w:szCs w:val="24"/>
        </w:rPr>
        <w:t>NiFe</w:t>
      </w:r>
      <w:proofErr w:type="spellEnd"/>
      <w:r w:rsidRPr="002E3CAE">
        <w:rPr>
          <w:rFonts w:ascii="Times New Roman" w:hAnsi="Times New Roman" w:cs="Times New Roman"/>
          <w:sz w:val="24"/>
          <w:szCs w:val="24"/>
        </w:rPr>
        <w:t xml:space="preserve"> anode catalysts for anion exchange membrane water electrolysis at industrial-scale current density. </w:t>
      </w:r>
      <w:r w:rsidRPr="002E3CAE">
        <w:rPr>
          <w:rFonts w:ascii="Times New Roman" w:hAnsi="Times New Roman" w:cs="Times New Roman"/>
          <w:i/>
          <w:iCs/>
          <w:sz w:val="24"/>
          <w:szCs w:val="24"/>
        </w:rPr>
        <w:t xml:space="preserve">Nat. </w:t>
      </w:r>
      <w:proofErr w:type="spellStart"/>
      <w:r w:rsidRPr="002E3CAE">
        <w:rPr>
          <w:rFonts w:ascii="Times New Roman" w:hAnsi="Times New Roman" w:cs="Times New Roman"/>
          <w:i/>
          <w:iCs/>
          <w:sz w:val="24"/>
          <w:szCs w:val="24"/>
        </w:rPr>
        <w:t>Catal</w:t>
      </w:r>
      <w:proofErr w:type="spellEnd"/>
      <w:r w:rsidRPr="002E3CAE">
        <w:rPr>
          <w:rFonts w:ascii="Times New Roman" w:hAnsi="Times New Roman" w:cs="Times New Roman"/>
          <w:i/>
          <w:iCs/>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7</w:t>
      </w:r>
      <w:r w:rsidRPr="002E3CAE">
        <w:rPr>
          <w:rFonts w:ascii="Times New Roman" w:hAnsi="Times New Roman" w:cs="Times New Roman"/>
          <w:sz w:val="24"/>
          <w:szCs w:val="24"/>
        </w:rPr>
        <w:t>, 944</w:t>
      </w:r>
      <w:r w:rsidR="00B13FC0" w:rsidRPr="002E3CAE">
        <w:rPr>
          <w:rFonts w:ascii="Times New Roman" w:hAnsi="Times New Roman" w:cs="Times New Roman"/>
          <w:sz w:val="24"/>
          <w:szCs w:val="24"/>
        </w:rPr>
        <w:t>–</w:t>
      </w:r>
      <w:r w:rsidRPr="002E3CAE">
        <w:rPr>
          <w:rFonts w:ascii="Times New Roman" w:hAnsi="Times New Roman" w:cs="Times New Roman"/>
          <w:sz w:val="24"/>
          <w:szCs w:val="24"/>
        </w:rPr>
        <w:t>952 (2024)</w:t>
      </w:r>
    </w:p>
    <w:p w14:paraId="655AB5EE" w14:textId="24DA1FD0" w:rsidR="007539EA" w:rsidRPr="002E3CAE" w:rsidRDefault="00D95524"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Li</w:t>
      </w:r>
      <w:r w:rsidR="004F4120"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Z</w:t>
      </w:r>
      <w:r w:rsidR="004F4120"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et al. Empowering multicomponent alloys with unique nanostructure for exceptional oxygen evolution performance through self-replenishment. </w:t>
      </w:r>
      <w:r w:rsidRPr="002E3CAE">
        <w:rPr>
          <w:rFonts w:ascii="Times New Roman" w:hAnsi="Times New Roman" w:cs="Times New Roman"/>
          <w:i/>
          <w:iCs/>
          <w:sz w:val="24"/>
          <w:szCs w:val="24"/>
        </w:rPr>
        <w:t>Joule</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8</w:t>
      </w:r>
      <w:r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2920</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2937</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(2024)</w:t>
      </w:r>
    </w:p>
    <w:p w14:paraId="461399CD" w14:textId="18AD6F3E" w:rsidR="007539EA" w:rsidRPr="002E3CAE" w:rsidRDefault="00D95524"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Wang, J. et al. </w:t>
      </w:r>
      <w:proofErr w:type="spellStart"/>
      <w:r w:rsidRPr="002E3CAE">
        <w:rPr>
          <w:rFonts w:ascii="Times New Roman" w:hAnsi="Times New Roman" w:cs="Times New Roman"/>
          <w:sz w:val="24"/>
          <w:szCs w:val="24"/>
        </w:rPr>
        <w:t>MXene</w:t>
      </w:r>
      <w:proofErr w:type="spellEnd"/>
      <w:r w:rsidRPr="002E3CAE">
        <w:rPr>
          <w:rFonts w:ascii="Times New Roman" w:hAnsi="Times New Roman" w:cs="Times New Roman"/>
          <w:sz w:val="24"/>
          <w:szCs w:val="24"/>
        </w:rPr>
        <w:t>-</w:t>
      </w:r>
      <w:r w:rsidR="002428AF"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ssisted </w:t>
      </w:r>
      <w:proofErr w:type="spellStart"/>
      <w:r w:rsidRPr="002E3CAE">
        <w:rPr>
          <w:rFonts w:ascii="Times New Roman" w:hAnsi="Times New Roman" w:cs="Times New Roman"/>
          <w:sz w:val="24"/>
          <w:szCs w:val="24"/>
        </w:rPr>
        <w:t>NiFe</w:t>
      </w:r>
      <w:proofErr w:type="spellEnd"/>
      <w:r w:rsidRPr="002E3CAE">
        <w:rPr>
          <w:rFonts w:ascii="Times New Roman" w:hAnsi="Times New Roman" w:cs="Times New Roman"/>
          <w:sz w:val="24"/>
          <w:szCs w:val="24"/>
        </w:rPr>
        <w:t xml:space="preserve"> sulfides for high-performance anion exchange membrane seawater electrolysis. </w:t>
      </w:r>
      <w:r w:rsidRPr="002E3CAE">
        <w:rPr>
          <w:rFonts w:ascii="Times New Roman" w:hAnsi="Times New Roman" w:cs="Times New Roman"/>
          <w:i/>
          <w:iCs/>
          <w:sz w:val="24"/>
          <w:szCs w:val="24"/>
        </w:rPr>
        <w:t>Nat Commun</w:t>
      </w:r>
      <w:r w:rsidRPr="002E3CAE">
        <w:rPr>
          <w:rFonts w:ascii="Times New Roman" w:eastAsiaTheme="minorEastAsia" w:hAnsi="Times New Roman" w:cs="Times New Roman"/>
          <w:i/>
          <w:iCs/>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16</w:t>
      </w:r>
      <w:r w:rsidRPr="002E3CAE">
        <w:rPr>
          <w:rFonts w:ascii="Times New Roman" w:hAnsi="Times New Roman" w:cs="Times New Roman"/>
          <w:sz w:val="24"/>
          <w:szCs w:val="24"/>
        </w:rPr>
        <w:t>, 1319 (2025)</w:t>
      </w:r>
    </w:p>
    <w:p w14:paraId="017E53A7" w14:textId="2C6D00DC" w:rsidR="007539EA" w:rsidRPr="002E3CAE" w:rsidRDefault="00D95524"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Mei</w:t>
      </w:r>
      <w:r w:rsidR="004F4120"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 xml:space="preserve"> Y, et al. </w:t>
      </w:r>
      <w:proofErr w:type="spellStart"/>
      <w:r w:rsidRPr="002E3CAE">
        <w:rPr>
          <w:rFonts w:ascii="Times New Roman" w:hAnsi="Times New Roman" w:cs="Times New Roman"/>
          <w:sz w:val="24"/>
          <w:szCs w:val="24"/>
        </w:rPr>
        <w:t>MoZn</w:t>
      </w:r>
      <w:proofErr w:type="spellEnd"/>
      <w:r w:rsidRPr="002E3CAE">
        <w:rPr>
          <w:rFonts w:ascii="Times New Roman" w:hAnsi="Times New Roman" w:cs="Times New Roman"/>
          <w:sz w:val="24"/>
          <w:szCs w:val="24"/>
        </w:rPr>
        <w:t xml:space="preserve">-based high entropy alloy catalysts enabled dual activation and stabilization in alkaline oxygen evolution. </w:t>
      </w:r>
      <w:r w:rsidRPr="002E3CAE">
        <w:rPr>
          <w:rFonts w:ascii="Times New Roman" w:hAnsi="Times New Roman" w:cs="Times New Roman"/>
          <w:i/>
          <w:iCs/>
          <w:sz w:val="24"/>
          <w:szCs w:val="24"/>
        </w:rPr>
        <w:t>Sci</w:t>
      </w:r>
      <w:r w:rsidRPr="002E3CAE">
        <w:rPr>
          <w:rFonts w:ascii="Times New Roman" w:eastAsiaTheme="minorEastAsia" w:hAnsi="Times New Roman" w:cs="Times New Roman"/>
          <w:i/>
          <w:iCs/>
          <w:sz w:val="24"/>
          <w:szCs w:val="24"/>
        </w:rPr>
        <w:t>.</w:t>
      </w:r>
      <w:r w:rsidRPr="002E3CAE">
        <w:rPr>
          <w:rFonts w:ascii="Times New Roman" w:hAnsi="Times New Roman" w:cs="Times New Roman"/>
          <w:i/>
          <w:iCs/>
          <w:sz w:val="24"/>
          <w:szCs w:val="24"/>
        </w:rPr>
        <w:t xml:space="preserve"> Adv</w:t>
      </w:r>
      <w:r w:rsidRPr="002E3CAE">
        <w:rPr>
          <w:rFonts w:ascii="Times New Roman" w:eastAsiaTheme="minorEastAsia" w:hAnsi="Times New Roman" w:cs="Times New Roman"/>
          <w:i/>
          <w:iCs/>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10</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eadq6758</w:t>
      </w:r>
      <w:r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(2024)</w:t>
      </w:r>
    </w:p>
    <w:p w14:paraId="5214C348" w14:textId="75C2B1CB" w:rsidR="00204683" w:rsidRPr="002E3CAE" w:rsidRDefault="0020468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Wang, L. et al. </w:t>
      </w:r>
      <w:proofErr w:type="gramStart"/>
      <w:r w:rsidRPr="002E3CAE">
        <w:rPr>
          <w:rFonts w:ascii="Times New Roman" w:hAnsi="Times New Roman" w:cs="Times New Roman"/>
          <w:sz w:val="24"/>
          <w:szCs w:val="24"/>
        </w:rPr>
        <w:t xml:space="preserve">High </w:t>
      </w:r>
      <w:r w:rsidR="004F4120"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erformance</w:t>
      </w:r>
      <w:proofErr w:type="gramEnd"/>
      <w:r w:rsidRPr="002E3CAE">
        <w:rPr>
          <w:rFonts w:ascii="Times New Roman" w:hAnsi="Times New Roman" w:cs="Times New Roman"/>
          <w:sz w:val="24"/>
          <w:szCs w:val="24"/>
        </w:rPr>
        <w:t xml:space="preserve">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nion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xchange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embrane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lectrolysis </w:t>
      </w:r>
      <w:r w:rsidR="004F4120" w:rsidRPr="002E3CAE">
        <w:rPr>
          <w:rFonts w:ascii="Times New Roman" w:eastAsiaTheme="minorEastAsia" w:hAnsi="Times New Roman" w:cs="Times New Roman"/>
          <w:sz w:val="24"/>
          <w:szCs w:val="24"/>
        </w:rPr>
        <w:t>u</w:t>
      </w:r>
      <w:r w:rsidRPr="002E3CAE">
        <w:rPr>
          <w:rFonts w:ascii="Times New Roman" w:hAnsi="Times New Roman" w:cs="Times New Roman"/>
          <w:sz w:val="24"/>
          <w:szCs w:val="24"/>
        </w:rPr>
        <w:t xml:space="preserve">sing </w:t>
      </w:r>
      <w:r w:rsidR="004F4120"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lasma-</w:t>
      </w:r>
      <w:r w:rsidR="004F4120"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prayed, </w:t>
      </w:r>
      <w:r w:rsidR="004F4120" w:rsidRPr="002E3CAE">
        <w:rPr>
          <w:rFonts w:ascii="Times New Roman" w:eastAsiaTheme="minorEastAsia" w:hAnsi="Times New Roman" w:cs="Times New Roman"/>
          <w:sz w:val="24"/>
          <w:szCs w:val="24"/>
        </w:rPr>
        <w:t>n</w:t>
      </w:r>
      <w:r w:rsidRPr="002E3CAE">
        <w:rPr>
          <w:rFonts w:ascii="Times New Roman" w:hAnsi="Times New Roman" w:cs="Times New Roman"/>
          <w:sz w:val="24"/>
          <w:szCs w:val="24"/>
        </w:rPr>
        <w:t>on-</w:t>
      </w:r>
      <w:r w:rsidR="004F4120"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recious-</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etal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lectrodes. </w:t>
      </w:r>
      <w:r w:rsidRPr="002E3CAE">
        <w:rPr>
          <w:rFonts w:ascii="Times New Roman" w:hAnsi="Times New Roman" w:cs="Times New Roman"/>
          <w:i/>
          <w:iCs/>
          <w:sz w:val="24"/>
          <w:szCs w:val="24"/>
        </w:rPr>
        <w:t>ACS Appl. Energy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2</w:t>
      </w:r>
      <w:r w:rsidRPr="002E3CAE">
        <w:rPr>
          <w:rFonts w:ascii="Times New Roman" w:hAnsi="Times New Roman" w:cs="Times New Roman"/>
          <w:sz w:val="24"/>
          <w:szCs w:val="24"/>
        </w:rPr>
        <w:t>, 7903</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7912 (2019).</w:t>
      </w:r>
    </w:p>
    <w:p w14:paraId="4500BBB0" w14:textId="16E341DE" w:rsidR="00204683" w:rsidRPr="002E3CAE" w:rsidRDefault="0020468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Ding, G. et al. Highly Efficient and </w:t>
      </w:r>
      <w:r w:rsidR="004F4120"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 xml:space="preserve">urable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nion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xchange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embrane </w:t>
      </w:r>
      <w:r w:rsidR="004F4120" w:rsidRPr="002E3CAE">
        <w:rPr>
          <w:rFonts w:ascii="Times New Roman" w:eastAsiaTheme="minorEastAsia" w:hAnsi="Times New Roman" w:cs="Times New Roman"/>
          <w:sz w:val="24"/>
          <w:szCs w:val="24"/>
        </w:rPr>
        <w:t>w</w:t>
      </w:r>
      <w:r w:rsidRPr="002E3CAE">
        <w:rPr>
          <w:rFonts w:ascii="Times New Roman" w:hAnsi="Times New Roman" w:cs="Times New Roman"/>
          <w:sz w:val="24"/>
          <w:szCs w:val="24"/>
        </w:rPr>
        <w:t xml:space="preserve">ater </w:t>
      </w:r>
      <w:proofErr w:type="spellStart"/>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lectrolyzer</w:t>
      </w:r>
      <w:proofErr w:type="spellEnd"/>
      <w:r w:rsidRPr="002E3CAE">
        <w:rPr>
          <w:rFonts w:ascii="Times New Roman" w:hAnsi="Times New Roman" w:cs="Times New Roman"/>
          <w:sz w:val="24"/>
          <w:szCs w:val="24"/>
        </w:rPr>
        <w:t xml:space="preserve">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nabled by a Fe</w:t>
      </w:r>
      <w:r w:rsidR="004060B9" w:rsidRPr="002E3CAE">
        <w:rPr>
          <w:rFonts w:ascii="Times New Roman" w:hAnsi="Times New Roman" w:cs="Times New Roman"/>
          <w:sz w:val="24"/>
          <w:szCs w:val="24"/>
        </w:rPr>
        <w:t>-</w:t>
      </w:r>
      <w:r w:rsidRPr="002E3CAE">
        <w:rPr>
          <w:rFonts w:ascii="Times New Roman" w:hAnsi="Times New Roman" w:cs="Times New Roman"/>
          <w:sz w:val="24"/>
          <w:szCs w:val="24"/>
        </w:rPr>
        <w:t>Ni</w:t>
      </w:r>
      <w:r w:rsidRPr="002E3CAE">
        <w:rPr>
          <w:rFonts w:ascii="Times New Roman" w:hAnsi="Times New Roman" w:cs="Times New Roman"/>
          <w:sz w:val="24"/>
          <w:szCs w:val="24"/>
          <w:vertAlign w:val="subscript"/>
        </w:rPr>
        <w:t>3</w:t>
      </w:r>
      <w:r w:rsidRPr="002E3CAE">
        <w:rPr>
          <w:rFonts w:ascii="Times New Roman" w:hAnsi="Times New Roman" w:cs="Times New Roman"/>
          <w:sz w:val="24"/>
          <w:szCs w:val="24"/>
        </w:rPr>
        <w:t>S</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node </w:t>
      </w:r>
      <w:r w:rsidR="004F4120" w:rsidRPr="002E3CAE">
        <w:rPr>
          <w:rFonts w:ascii="Times New Roman" w:eastAsiaTheme="minorEastAsia" w:hAnsi="Times New Roman" w:cs="Times New Roman"/>
          <w:sz w:val="24"/>
          <w:szCs w:val="24"/>
        </w:rPr>
        <w:t>c</w:t>
      </w:r>
      <w:r w:rsidRPr="002E3CAE">
        <w:rPr>
          <w:rFonts w:ascii="Times New Roman" w:hAnsi="Times New Roman" w:cs="Times New Roman"/>
          <w:sz w:val="24"/>
          <w:szCs w:val="24"/>
        </w:rPr>
        <w:t xml:space="preserve">atalyst. </w:t>
      </w:r>
      <w:r w:rsidRPr="002E3CAE">
        <w:rPr>
          <w:rFonts w:ascii="Times New Roman" w:hAnsi="Times New Roman" w:cs="Times New Roman"/>
          <w:i/>
          <w:iCs/>
          <w:sz w:val="24"/>
          <w:szCs w:val="24"/>
        </w:rPr>
        <w:t>Adv. Energy Sustainability Res.</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w:t>
      </w:r>
      <w:r w:rsidRPr="002E3CAE">
        <w:rPr>
          <w:rFonts w:ascii="Times New Roman" w:hAnsi="Times New Roman" w:cs="Times New Roman"/>
          <w:sz w:val="24"/>
          <w:szCs w:val="24"/>
        </w:rPr>
        <w:t>, 2200130 (2023).</w:t>
      </w:r>
    </w:p>
    <w:p w14:paraId="6B41BC9B" w14:textId="2BBC86F6" w:rsidR="00204683" w:rsidRPr="002E3CAE" w:rsidRDefault="0020468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lang w:val="da-DK"/>
        </w:rPr>
        <w:t xml:space="preserve">Jeon, S.S. et al. </w:t>
      </w:r>
      <w:r w:rsidRPr="002E3CAE">
        <w:rPr>
          <w:rFonts w:ascii="Times New Roman" w:hAnsi="Times New Roman" w:cs="Times New Roman"/>
          <w:sz w:val="24"/>
          <w:szCs w:val="24"/>
        </w:rPr>
        <w:t xml:space="preserve">Design </w:t>
      </w:r>
      <w:r w:rsidR="004F4120"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 xml:space="preserve">rinciples of </w:t>
      </w:r>
      <w:proofErr w:type="spellStart"/>
      <w:r w:rsidRPr="002E3CAE">
        <w:rPr>
          <w:rFonts w:ascii="Times New Roman" w:hAnsi="Times New Roman" w:cs="Times New Roman"/>
          <w:sz w:val="24"/>
          <w:szCs w:val="24"/>
        </w:rPr>
        <w:t>NiFe</w:t>
      </w:r>
      <w:proofErr w:type="spellEnd"/>
      <w:r w:rsidRPr="002E3CAE">
        <w:rPr>
          <w:rFonts w:ascii="Times New Roman" w:hAnsi="Times New Roman" w:cs="Times New Roman"/>
          <w:sz w:val="24"/>
          <w:szCs w:val="24"/>
        </w:rPr>
        <w:t>-</w:t>
      </w:r>
      <w:r w:rsidR="004F4120" w:rsidRPr="002E3CAE">
        <w:rPr>
          <w:rFonts w:ascii="Times New Roman" w:eastAsiaTheme="minorEastAsia" w:hAnsi="Times New Roman" w:cs="Times New Roman"/>
          <w:sz w:val="24"/>
          <w:szCs w:val="24"/>
        </w:rPr>
        <w:t>l</w:t>
      </w:r>
      <w:r w:rsidRPr="002E3CAE">
        <w:rPr>
          <w:rFonts w:ascii="Times New Roman" w:hAnsi="Times New Roman" w:cs="Times New Roman"/>
          <w:sz w:val="24"/>
          <w:szCs w:val="24"/>
        </w:rPr>
        <w:t xml:space="preserve">ayered </w:t>
      </w:r>
      <w:r w:rsidR="004F4120"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 xml:space="preserve">ouble </w:t>
      </w:r>
      <w:r w:rsidR="004F4120" w:rsidRPr="002E3CAE">
        <w:rPr>
          <w:rFonts w:ascii="Times New Roman" w:eastAsiaTheme="minorEastAsia" w:hAnsi="Times New Roman" w:cs="Times New Roman"/>
          <w:sz w:val="24"/>
          <w:szCs w:val="24"/>
        </w:rPr>
        <w:t>h</w:t>
      </w:r>
      <w:r w:rsidRPr="002E3CAE">
        <w:rPr>
          <w:rFonts w:ascii="Times New Roman" w:hAnsi="Times New Roman" w:cs="Times New Roman"/>
          <w:sz w:val="24"/>
          <w:szCs w:val="24"/>
        </w:rPr>
        <w:t>ydroxide</w:t>
      </w:r>
      <w:r w:rsidR="004F4120" w:rsidRPr="002E3CAE">
        <w:rPr>
          <w:rFonts w:ascii="Times New Roman" w:eastAsiaTheme="minorEastAsia" w:hAnsi="Times New Roman" w:cs="Times New Roman"/>
          <w:sz w:val="24"/>
          <w:szCs w:val="24"/>
        </w:rPr>
        <w:t xml:space="preserve"> a</w:t>
      </w:r>
      <w:r w:rsidRPr="002E3CAE">
        <w:rPr>
          <w:rFonts w:ascii="Times New Roman" w:hAnsi="Times New Roman" w:cs="Times New Roman"/>
          <w:sz w:val="24"/>
          <w:szCs w:val="24"/>
        </w:rPr>
        <w:t xml:space="preserve">node </w:t>
      </w:r>
      <w:r w:rsidR="004F4120" w:rsidRPr="002E3CAE">
        <w:rPr>
          <w:rFonts w:ascii="Times New Roman" w:eastAsiaTheme="minorEastAsia" w:hAnsi="Times New Roman" w:cs="Times New Roman"/>
          <w:sz w:val="24"/>
          <w:szCs w:val="24"/>
        </w:rPr>
        <w:t>c</w:t>
      </w:r>
      <w:r w:rsidRPr="002E3CAE">
        <w:rPr>
          <w:rFonts w:ascii="Times New Roman" w:hAnsi="Times New Roman" w:cs="Times New Roman"/>
          <w:sz w:val="24"/>
          <w:szCs w:val="24"/>
        </w:rPr>
        <w:t xml:space="preserve">atalysts for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nion </w:t>
      </w:r>
      <w:r w:rsidR="004F4120" w:rsidRPr="002E3CAE">
        <w:rPr>
          <w:rFonts w:ascii="Times New Roman" w:eastAsiaTheme="minorEastAsia" w:hAnsi="Times New Roman" w:cs="Times New Roman"/>
          <w:sz w:val="24"/>
          <w:szCs w:val="24"/>
        </w:rPr>
        <w:lastRenderedPageBreak/>
        <w:t>e</w:t>
      </w:r>
      <w:r w:rsidRPr="002E3CAE">
        <w:rPr>
          <w:rFonts w:ascii="Times New Roman" w:hAnsi="Times New Roman" w:cs="Times New Roman"/>
          <w:sz w:val="24"/>
          <w:szCs w:val="24"/>
        </w:rPr>
        <w:t xml:space="preserve">xchange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embrane </w:t>
      </w:r>
      <w:r w:rsidR="004F4120" w:rsidRPr="002E3CAE">
        <w:rPr>
          <w:rFonts w:ascii="Times New Roman" w:eastAsiaTheme="minorEastAsia" w:hAnsi="Times New Roman" w:cs="Times New Roman"/>
          <w:sz w:val="24"/>
          <w:szCs w:val="24"/>
        </w:rPr>
        <w:t>w</w:t>
      </w:r>
      <w:r w:rsidRPr="002E3CAE">
        <w:rPr>
          <w:rFonts w:ascii="Times New Roman" w:hAnsi="Times New Roman" w:cs="Times New Roman"/>
          <w:sz w:val="24"/>
          <w:szCs w:val="24"/>
        </w:rPr>
        <w:t xml:space="preserve">ater </w:t>
      </w:r>
      <w:proofErr w:type="spellStart"/>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lectrolyzers</w:t>
      </w:r>
      <w:proofErr w:type="spellEnd"/>
      <w:r w:rsidRPr="002E3CAE">
        <w:rPr>
          <w:rFonts w:ascii="Times New Roman" w:hAnsi="Times New Roman" w:cs="Times New Roman"/>
          <w:sz w:val="24"/>
          <w:szCs w:val="24"/>
        </w:rPr>
        <w:t>.</w:t>
      </w:r>
      <w:r w:rsidRPr="002E3CAE">
        <w:rPr>
          <w:rFonts w:ascii="Times New Roman" w:hAnsi="Times New Roman" w:cs="Times New Roman"/>
          <w:i/>
          <w:iCs/>
          <w:sz w:val="24"/>
          <w:szCs w:val="24"/>
        </w:rPr>
        <w:t xml:space="preserve"> ACS Appl. Mater. Interfaces</w:t>
      </w:r>
      <w:r w:rsidRPr="002E3CAE">
        <w:rPr>
          <w:rFonts w:ascii="Times New Roman" w:hAnsi="Times New Roman" w:cs="Times New Roman"/>
          <w:b/>
          <w:bCs/>
          <w:i/>
          <w:iCs/>
          <w:sz w:val="24"/>
          <w:szCs w:val="24"/>
        </w:rPr>
        <w:t xml:space="preserve"> </w:t>
      </w:r>
      <w:r w:rsidRPr="002E3CAE">
        <w:rPr>
          <w:rFonts w:ascii="Times New Roman" w:hAnsi="Times New Roman" w:cs="Times New Roman"/>
          <w:b/>
          <w:bCs/>
          <w:sz w:val="24"/>
          <w:szCs w:val="24"/>
        </w:rPr>
        <w:t>13</w:t>
      </w:r>
      <w:r w:rsidRPr="002E3CAE">
        <w:rPr>
          <w:rFonts w:ascii="Times New Roman" w:hAnsi="Times New Roman" w:cs="Times New Roman"/>
          <w:sz w:val="24"/>
          <w:szCs w:val="24"/>
        </w:rPr>
        <w:t>, 37179</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37186 (2021).</w:t>
      </w:r>
    </w:p>
    <w:p w14:paraId="3B3A1E6C" w14:textId="5BFCA28A" w:rsidR="00204683" w:rsidRPr="002E3CAE" w:rsidRDefault="0020468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Wan, L. et al. Overall design of novel 3D-ordered MEA with drastically enhanced mass transport for alkaline </w:t>
      </w:r>
      <w:proofErr w:type="spellStart"/>
      <w:r w:rsidRPr="002E3CAE">
        <w:rPr>
          <w:rFonts w:ascii="Times New Roman" w:hAnsi="Times New Roman" w:cs="Times New Roman"/>
          <w:sz w:val="24"/>
          <w:szCs w:val="24"/>
        </w:rPr>
        <w:t>electrolyzers</w:t>
      </w:r>
      <w:proofErr w:type="spellEnd"/>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 xml:space="preserve">Energy Environ. Sci. </w:t>
      </w:r>
      <w:r w:rsidRPr="002E3CAE">
        <w:rPr>
          <w:rFonts w:ascii="Times New Roman" w:hAnsi="Times New Roman" w:cs="Times New Roman"/>
          <w:b/>
          <w:bCs/>
          <w:sz w:val="24"/>
          <w:szCs w:val="24"/>
        </w:rPr>
        <w:t>15</w:t>
      </w:r>
      <w:r w:rsidRPr="002E3CAE">
        <w:rPr>
          <w:rFonts w:ascii="Times New Roman" w:hAnsi="Times New Roman" w:cs="Times New Roman"/>
          <w:sz w:val="24"/>
          <w:szCs w:val="24"/>
        </w:rPr>
        <w:t>, 1882</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1892 (2022).</w:t>
      </w:r>
    </w:p>
    <w:p w14:paraId="38F17DB8" w14:textId="67ED5055" w:rsidR="00204683" w:rsidRPr="002E3CAE" w:rsidRDefault="0020468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Wan, L. et al. Oriented intergrowth of the catalyst layer in membrane electrode assembly for alkaline water electrolysis. </w:t>
      </w:r>
      <w:r w:rsidRPr="002E3CAE">
        <w:rPr>
          <w:rFonts w:ascii="Times New Roman" w:hAnsi="Times New Roman" w:cs="Times New Roman"/>
          <w:i/>
          <w:iCs/>
          <w:sz w:val="24"/>
          <w:szCs w:val="24"/>
        </w:rPr>
        <w:t xml:space="preserve">Nat. Commun. </w:t>
      </w:r>
      <w:r w:rsidRPr="002E3CAE">
        <w:rPr>
          <w:rFonts w:ascii="Times New Roman" w:hAnsi="Times New Roman" w:cs="Times New Roman"/>
          <w:b/>
          <w:bCs/>
          <w:sz w:val="24"/>
          <w:szCs w:val="24"/>
        </w:rPr>
        <w:t>13</w:t>
      </w:r>
      <w:r w:rsidRPr="002E3CAE">
        <w:rPr>
          <w:rFonts w:ascii="Times New Roman" w:hAnsi="Times New Roman" w:cs="Times New Roman"/>
          <w:sz w:val="24"/>
          <w:szCs w:val="24"/>
        </w:rPr>
        <w:t>, 7956 (2022).</w:t>
      </w:r>
    </w:p>
    <w:p w14:paraId="4E11011F" w14:textId="0C1D1699" w:rsidR="00204683" w:rsidRPr="002E3CAE" w:rsidRDefault="0020468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lang w:val="nb-NO"/>
        </w:rPr>
        <w:t xml:space="preserve">Park, J.E. et al. </w:t>
      </w:r>
      <w:r w:rsidRPr="002E3CAE">
        <w:rPr>
          <w:rFonts w:ascii="Times New Roman" w:hAnsi="Times New Roman" w:cs="Times New Roman"/>
          <w:sz w:val="24"/>
          <w:szCs w:val="24"/>
        </w:rPr>
        <w:t xml:space="preserve">Effect of catalyst layer designs for high-performance and durable anion-exchange membrane water electrolysis. </w:t>
      </w:r>
      <w:r w:rsidRPr="002E3CAE">
        <w:rPr>
          <w:rFonts w:ascii="Times New Roman" w:hAnsi="Times New Roman" w:cs="Times New Roman"/>
          <w:i/>
          <w:iCs/>
          <w:sz w:val="24"/>
          <w:szCs w:val="24"/>
        </w:rPr>
        <w:t>J. Ind. Eng. Chem.</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109</w:t>
      </w:r>
      <w:r w:rsidRPr="002E3CAE">
        <w:rPr>
          <w:rFonts w:ascii="Times New Roman" w:hAnsi="Times New Roman" w:cs="Times New Roman"/>
          <w:sz w:val="24"/>
          <w:szCs w:val="24"/>
        </w:rPr>
        <w:t>, 453</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460 (2022).</w:t>
      </w:r>
    </w:p>
    <w:p w14:paraId="0D99E1D0" w14:textId="26655AD9" w:rsidR="00204683" w:rsidRPr="002E3CAE" w:rsidRDefault="0020468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Vincent, I. et al. Highly cost-effective platinum-free anion exchange membrane electrolysis for large scale energy storage and hydrogen production. </w:t>
      </w:r>
      <w:r w:rsidRPr="002E3CAE">
        <w:rPr>
          <w:rFonts w:ascii="Times New Roman" w:hAnsi="Times New Roman" w:cs="Times New Roman"/>
          <w:i/>
          <w:iCs/>
          <w:sz w:val="24"/>
          <w:szCs w:val="24"/>
        </w:rPr>
        <w:t xml:space="preserve">RSC Advances </w:t>
      </w:r>
      <w:r w:rsidRPr="002E3CAE">
        <w:rPr>
          <w:rFonts w:ascii="Times New Roman" w:hAnsi="Times New Roman" w:cs="Times New Roman"/>
          <w:b/>
          <w:bCs/>
          <w:sz w:val="24"/>
          <w:szCs w:val="24"/>
        </w:rPr>
        <w:t>10</w:t>
      </w:r>
      <w:r w:rsidRPr="002E3CAE">
        <w:rPr>
          <w:rFonts w:ascii="Times New Roman" w:hAnsi="Times New Roman" w:cs="Times New Roman"/>
          <w:sz w:val="24"/>
          <w:szCs w:val="24"/>
        </w:rPr>
        <w:t>, 37429</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37438 (2020).</w:t>
      </w:r>
    </w:p>
    <w:p w14:paraId="03A46B3D" w14:textId="6EC2C21D" w:rsidR="00204683" w:rsidRPr="002E3CAE" w:rsidRDefault="0020468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Abed, J. et al. In Situ Formation of Nano Ni</w:t>
      </w:r>
      <w:r w:rsidR="004060B9" w:rsidRPr="002E3CAE">
        <w:rPr>
          <w:rFonts w:ascii="Times New Roman" w:hAnsi="Times New Roman" w:cs="Times New Roman"/>
          <w:sz w:val="24"/>
          <w:szCs w:val="24"/>
        </w:rPr>
        <w:t>-</w:t>
      </w:r>
      <w:r w:rsidRPr="002E3CAE">
        <w:rPr>
          <w:rFonts w:ascii="Times New Roman" w:hAnsi="Times New Roman" w:cs="Times New Roman"/>
          <w:sz w:val="24"/>
          <w:szCs w:val="24"/>
        </w:rPr>
        <w:t>Co Oxyhydroxide Enables Water Oxidation</w:t>
      </w:r>
      <w:r w:rsidR="00BA5EBF"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Electrocatalysts Durable at High Current Densities.</w:t>
      </w:r>
      <w:r w:rsidRPr="002E3CAE">
        <w:rPr>
          <w:rFonts w:ascii="Times New Roman" w:hAnsi="Times New Roman" w:cs="Times New Roman"/>
          <w:i/>
          <w:iCs/>
          <w:sz w:val="24"/>
          <w:szCs w:val="24"/>
        </w:rPr>
        <w:t xml:space="preserve"> Adv.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33</w:t>
      </w:r>
      <w:r w:rsidRPr="002E3CAE">
        <w:rPr>
          <w:rFonts w:ascii="Times New Roman" w:hAnsi="Times New Roman" w:cs="Times New Roman"/>
          <w:sz w:val="24"/>
          <w:szCs w:val="24"/>
        </w:rPr>
        <w:t>, 2103812 (2021).</w:t>
      </w:r>
    </w:p>
    <w:p w14:paraId="002941E0" w14:textId="1BBD2994" w:rsidR="00204683" w:rsidRPr="002E3CAE" w:rsidRDefault="0020468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Chen, P.</w:t>
      </w:r>
      <w:r w:rsidR="004F4120" w:rsidRPr="002E3CAE">
        <w:rPr>
          <w:rFonts w:ascii="Times New Roman" w:eastAsiaTheme="minorEastAsia" w:hAnsi="Times New Roman" w:cs="Times New Roman"/>
          <w:sz w:val="24"/>
          <w:szCs w:val="24"/>
        </w:rPr>
        <w:t xml:space="preserve"> and</w:t>
      </w:r>
      <w:r w:rsidRPr="002E3CAE">
        <w:rPr>
          <w:rFonts w:ascii="Times New Roman" w:hAnsi="Times New Roman" w:cs="Times New Roman"/>
          <w:sz w:val="24"/>
          <w:szCs w:val="24"/>
        </w:rPr>
        <w:t xml:space="preserve"> Hu, X. High-Efficiency Anion Exchange Membrane Water Electrolysis Employing Non-Noble Metal Catalysts. </w:t>
      </w:r>
      <w:r w:rsidRPr="002E3CAE">
        <w:rPr>
          <w:rFonts w:ascii="Times New Roman" w:hAnsi="Times New Roman" w:cs="Times New Roman"/>
          <w:i/>
          <w:iCs/>
          <w:sz w:val="24"/>
          <w:szCs w:val="24"/>
        </w:rPr>
        <w:t>Adv. Energy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10</w:t>
      </w:r>
      <w:r w:rsidRPr="002E3CAE">
        <w:rPr>
          <w:rFonts w:ascii="Times New Roman" w:hAnsi="Times New Roman" w:cs="Times New Roman"/>
          <w:sz w:val="24"/>
          <w:szCs w:val="24"/>
        </w:rPr>
        <w:t>, 2002285 (2020).</w:t>
      </w:r>
    </w:p>
    <w:p w14:paraId="78F37924" w14:textId="5328C459" w:rsidR="00204683" w:rsidRPr="002E3CAE" w:rsidRDefault="0020468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Mandal, J. R. Singh, K.</w:t>
      </w:r>
      <w:r w:rsidR="004F4120" w:rsidRPr="002E3CAE">
        <w:rPr>
          <w:rFonts w:ascii="Times New Roman" w:eastAsiaTheme="minorEastAsia" w:hAnsi="Times New Roman" w:cs="Times New Roman"/>
          <w:sz w:val="24"/>
          <w:szCs w:val="24"/>
        </w:rPr>
        <w:t xml:space="preserve"> and</w:t>
      </w:r>
      <w:r w:rsidRPr="002E3CAE">
        <w:rPr>
          <w:rFonts w:ascii="Times New Roman" w:hAnsi="Times New Roman" w:cs="Times New Roman"/>
          <w:sz w:val="24"/>
          <w:szCs w:val="24"/>
        </w:rPr>
        <w:t xml:space="preserve"> Shahi, V. K. Amphoteric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embrane </w:t>
      </w:r>
      <w:r w:rsidR="004F4120" w:rsidRPr="002E3CAE">
        <w:rPr>
          <w:rFonts w:ascii="Times New Roman" w:eastAsiaTheme="minorEastAsia" w:hAnsi="Times New Roman" w:cs="Times New Roman"/>
          <w:sz w:val="24"/>
          <w:szCs w:val="24"/>
        </w:rPr>
        <w:t>l</w:t>
      </w:r>
      <w:r w:rsidRPr="002E3CAE">
        <w:rPr>
          <w:rFonts w:ascii="Times New Roman" w:hAnsi="Times New Roman" w:cs="Times New Roman"/>
          <w:sz w:val="24"/>
          <w:szCs w:val="24"/>
        </w:rPr>
        <w:t xml:space="preserve">oaded with a </w:t>
      </w:r>
      <w:r w:rsidR="004F4120" w:rsidRPr="002E3CAE">
        <w:rPr>
          <w:rFonts w:ascii="Times New Roman" w:eastAsiaTheme="minorEastAsia" w:hAnsi="Times New Roman" w:cs="Times New Roman"/>
          <w:sz w:val="24"/>
          <w:szCs w:val="24"/>
        </w:rPr>
        <w:t>n</w:t>
      </w:r>
      <w:r w:rsidRPr="002E3CAE">
        <w:rPr>
          <w:rFonts w:ascii="Times New Roman" w:hAnsi="Times New Roman" w:cs="Times New Roman"/>
          <w:sz w:val="24"/>
          <w:szCs w:val="24"/>
        </w:rPr>
        <w:t xml:space="preserve">oble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etal-</w:t>
      </w:r>
      <w:r w:rsidR="004F4120" w:rsidRPr="002E3CAE">
        <w:rPr>
          <w:rFonts w:ascii="Times New Roman" w:eastAsiaTheme="minorEastAsia" w:hAnsi="Times New Roman" w:cs="Times New Roman"/>
          <w:sz w:val="24"/>
          <w:szCs w:val="24"/>
        </w:rPr>
        <w:t>f</w:t>
      </w:r>
      <w:r w:rsidRPr="002E3CAE">
        <w:rPr>
          <w:rFonts w:ascii="Times New Roman" w:hAnsi="Times New Roman" w:cs="Times New Roman"/>
          <w:sz w:val="24"/>
          <w:szCs w:val="24"/>
        </w:rPr>
        <w:t xml:space="preserve">ree </w:t>
      </w:r>
      <w:r w:rsidR="004F4120" w:rsidRPr="002E3CAE">
        <w:rPr>
          <w:rFonts w:ascii="Times New Roman" w:eastAsiaTheme="minorEastAsia" w:hAnsi="Times New Roman" w:cs="Times New Roman"/>
          <w:sz w:val="24"/>
          <w:szCs w:val="24"/>
        </w:rPr>
        <w:t>h</w:t>
      </w:r>
      <w:r w:rsidRPr="002E3CAE">
        <w:rPr>
          <w:rFonts w:ascii="Times New Roman" w:hAnsi="Times New Roman" w:cs="Times New Roman"/>
          <w:sz w:val="24"/>
          <w:szCs w:val="24"/>
        </w:rPr>
        <w:t xml:space="preserve">ollow </w:t>
      </w:r>
      <w:r w:rsidR="004F4120"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pherical </w:t>
      </w:r>
      <w:proofErr w:type="spellStart"/>
      <w:r w:rsidRPr="002E3CAE">
        <w:rPr>
          <w:rFonts w:ascii="Times New Roman" w:hAnsi="Times New Roman" w:cs="Times New Roman"/>
          <w:sz w:val="24"/>
          <w:szCs w:val="24"/>
        </w:rPr>
        <w:t>NiCoP@rGO</w:t>
      </w:r>
      <w:proofErr w:type="spellEnd"/>
      <w:r w:rsidRPr="002E3CAE">
        <w:rPr>
          <w:rFonts w:ascii="Times New Roman" w:hAnsi="Times New Roman" w:cs="Times New Roman"/>
          <w:sz w:val="24"/>
          <w:szCs w:val="24"/>
        </w:rPr>
        <w:t xml:space="preserve"> </w:t>
      </w:r>
      <w:r w:rsidR="004F4120"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 xml:space="preserve">ifunctional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lectrocatalyst for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lkaline </w:t>
      </w:r>
      <w:r w:rsidR="004F4120" w:rsidRPr="002E3CAE">
        <w:rPr>
          <w:rFonts w:ascii="Times New Roman" w:eastAsiaTheme="minorEastAsia" w:hAnsi="Times New Roman" w:cs="Times New Roman"/>
          <w:sz w:val="24"/>
          <w:szCs w:val="24"/>
        </w:rPr>
        <w:t>w</w:t>
      </w:r>
      <w:r w:rsidRPr="002E3CAE">
        <w:rPr>
          <w:rFonts w:ascii="Times New Roman" w:hAnsi="Times New Roman" w:cs="Times New Roman"/>
          <w:sz w:val="24"/>
          <w:szCs w:val="24"/>
        </w:rPr>
        <w:t xml:space="preserve">ater </w:t>
      </w:r>
      <w:proofErr w:type="spellStart"/>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lectrolyzers</w:t>
      </w:r>
      <w:proofErr w:type="spellEnd"/>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ACS Appl. Energy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5</w:t>
      </w:r>
      <w:r w:rsidRPr="002E3CAE">
        <w:rPr>
          <w:rFonts w:ascii="Times New Roman" w:hAnsi="Times New Roman" w:cs="Times New Roman"/>
          <w:sz w:val="24"/>
          <w:szCs w:val="24"/>
        </w:rPr>
        <w:t>, 8611</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8620 (2022).</w:t>
      </w:r>
    </w:p>
    <w:p w14:paraId="2F60753B" w14:textId="78C2A2C1" w:rsidR="0020468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lang w:val="nb-NO"/>
        </w:rPr>
        <w:t xml:space="preserve">Kang, S. Y. et al. </w:t>
      </w:r>
      <w:r w:rsidRPr="002E3CAE">
        <w:rPr>
          <w:rFonts w:ascii="Times New Roman" w:hAnsi="Times New Roman" w:cs="Times New Roman"/>
          <w:sz w:val="24"/>
          <w:szCs w:val="24"/>
        </w:rPr>
        <w:t xml:space="preserve">High-performance and durable water electrolysis using a highly conductive and stable anion-exchange membrane. </w:t>
      </w:r>
      <w:r w:rsidRPr="002E3CAE">
        <w:rPr>
          <w:rFonts w:ascii="Times New Roman" w:hAnsi="Times New Roman" w:cs="Times New Roman"/>
          <w:i/>
          <w:iCs/>
          <w:sz w:val="24"/>
          <w:szCs w:val="24"/>
        </w:rPr>
        <w:t>Int. J. Hydrogen Energy</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47</w:t>
      </w:r>
      <w:r w:rsidRPr="002E3CAE">
        <w:rPr>
          <w:rFonts w:ascii="Times New Roman" w:hAnsi="Times New Roman" w:cs="Times New Roman"/>
          <w:sz w:val="24"/>
          <w:szCs w:val="24"/>
        </w:rPr>
        <w:t>, 9115</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9126 (2022).</w:t>
      </w:r>
    </w:p>
    <w:p w14:paraId="7953CBCF" w14:textId="7C5F6687"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Lee, J. et al. High-</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fficiency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nion-</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xchange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embrane </w:t>
      </w:r>
      <w:r w:rsidR="004F4120" w:rsidRPr="002E3CAE">
        <w:rPr>
          <w:rFonts w:ascii="Times New Roman" w:eastAsiaTheme="minorEastAsia" w:hAnsi="Times New Roman" w:cs="Times New Roman"/>
          <w:sz w:val="24"/>
          <w:szCs w:val="24"/>
        </w:rPr>
        <w:t>w</w:t>
      </w:r>
      <w:r w:rsidRPr="002E3CAE">
        <w:rPr>
          <w:rFonts w:ascii="Times New Roman" w:hAnsi="Times New Roman" w:cs="Times New Roman"/>
          <w:sz w:val="24"/>
          <w:szCs w:val="24"/>
        </w:rPr>
        <w:t xml:space="preserve">ater </w:t>
      </w:r>
      <w:proofErr w:type="spellStart"/>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lectrolyzer</w:t>
      </w:r>
      <w:proofErr w:type="spellEnd"/>
      <w:r w:rsidRPr="002E3CAE">
        <w:rPr>
          <w:rFonts w:ascii="Times New Roman" w:hAnsi="Times New Roman" w:cs="Times New Roman"/>
          <w:sz w:val="24"/>
          <w:szCs w:val="24"/>
        </w:rPr>
        <w:t xml:space="preserve">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nabled by </w:t>
      </w:r>
      <w:r w:rsidR="004F4120" w:rsidRPr="002E3CAE">
        <w:rPr>
          <w:rFonts w:ascii="Times New Roman" w:eastAsiaTheme="minorEastAsia" w:hAnsi="Times New Roman" w:cs="Times New Roman"/>
          <w:sz w:val="24"/>
          <w:szCs w:val="24"/>
        </w:rPr>
        <w:t>t</w:t>
      </w:r>
      <w:r w:rsidRPr="002E3CAE">
        <w:rPr>
          <w:rFonts w:ascii="Times New Roman" w:hAnsi="Times New Roman" w:cs="Times New Roman"/>
          <w:sz w:val="24"/>
          <w:szCs w:val="24"/>
        </w:rPr>
        <w:t xml:space="preserve">ernary </w:t>
      </w:r>
      <w:r w:rsidR="004F4120" w:rsidRPr="002E3CAE">
        <w:rPr>
          <w:rFonts w:ascii="Times New Roman" w:eastAsiaTheme="minorEastAsia" w:hAnsi="Times New Roman" w:cs="Times New Roman"/>
          <w:sz w:val="24"/>
          <w:szCs w:val="24"/>
        </w:rPr>
        <w:t>l</w:t>
      </w:r>
      <w:r w:rsidRPr="002E3CAE">
        <w:rPr>
          <w:rFonts w:ascii="Times New Roman" w:hAnsi="Times New Roman" w:cs="Times New Roman"/>
          <w:sz w:val="24"/>
          <w:szCs w:val="24"/>
        </w:rPr>
        <w:t xml:space="preserve">ayered </w:t>
      </w:r>
      <w:r w:rsidR="004F4120"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 xml:space="preserve">ouble </w:t>
      </w:r>
      <w:r w:rsidR="004F4120" w:rsidRPr="002E3CAE">
        <w:rPr>
          <w:rFonts w:ascii="Times New Roman" w:eastAsiaTheme="minorEastAsia" w:hAnsi="Times New Roman" w:cs="Times New Roman"/>
          <w:sz w:val="24"/>
          <w:szCs w:val="24"/>
        </w:rPr>
        <w:t>h</w:t>
      </w:r>
      <w:r w:rsidRPr="002E3CAE">
        <w:rPr>
          <w:rFonts w:ascii="Times New Roman" w:hAnsi="Times New Roman" w:cs="Times New Roman"/>
          <w:sz w:val="24"/>
          <w:szCs w:val="24"/>
        </w:rPr>
        <w:t xml:space="preserve">ydroxide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node. </w:t>
      </w:r>
      <w:r w:rsidRPr="002E3CAE">
        <w:rPr>
          <w:rFonts w:ascii="Times New Roman" w:hAnsi="Times New Roman" w:cs="Times New Roman"/>
          <w:i/>
          <w:iCs/>
          <w:sz w:val="24"/>
          <w:szCs w:val="24"/>
        </w:rPr>
        <w:t xml:space="preserve">Small </w:t>
      </w:r>
      <w:r w:rsidRPr="002E3CAE">
        <w:rPr>
          <w:rFonts w:ascii="Times New Roman" w:hAnsi="Times New Roman" w:cs="Times New Roman"/>
          <w:b/>
          <w:bCs/>
          <w:sz w:val="24"/>
          <w:szCs w:val="24"/>
        </w:rPr>
        <w:t>17</w:t>
      </w:r>
      <w:r w:rsidRPr="002E3CAE">
        <w:rPr>
          <w:rFonts w:ascii="Times New Roman" w:hAnsi="Times New Roman" w:cs="Times New Roman"/>
          <w:sz w:val="24"/>
          <w:szCs w:val="24"/>
        </w:rPr>
        <w:t>, 2100639 (2021).</w:t>
      </w:r>
    </w:p>
    <w:p w14:paraId="0C0CFE36" w14:textId="56DF3646"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lang w:val="nb-NO"/>
        </w:rPr>
        <w:t xml:space="preserve">Park, Y. S. et al. </w:t>
      </w:r>
      <w:r w:rsidRPr="002E3CAE">
        <w:rPr>
          <w:rFonts w:ascii="Times New Roman" w:hAnsi="Times New Roman" w:cs="Times New Roman"/>
          <w:sz w:val="24"/>
          <w:szCs w:val="24"/>
        </w:rPr>
        <w:t xml:space="preserve">Superior performance of anion exchange membrane water </w:t>
      </w:r>
      <w:proofErr w:type="spellStart"/>
      <w:r w:rsidRPr="002E3CAE">
        <w:rPr>
          <w:rFonts w:ascii="Times New Roman" w:hAnsi="Times New Roman" w:cs="Times New Roman"/>
          <w:sz w:val="24"/>
          <w:szCs w:val="24"/>
        </w:rPr>
        <w:t>electrolyzer</w:t>
      </w:r>
      <w:proofErr w:type="spellEnd"/>
      <w:r w:rsidRPr="002E3CAE">
        <w:rPr>
          <w:rFonts w:ascii="Times New Roman" w:hAnsi="Times New Roman" w:cs="Times New Roman"/>
          <w:sz w:val="24"/>
          <w:szCs w:val="24"/>
        </w:rPr>
        <w:t xml:space="preserve">: Ensemble of producing oxygen vacancies and controlling mass transfer resistance. </w:t>
      </w:r>
      <w:r w:rsidRPr="002E3CAE">
        <w:rPr>
          <w:rFonts w:ascii="Times New Roman" w:hAnsi="Times New Roman" w:cs="Times New Roman"/>
          <w:i/>
          <w:iCs/>
          <w:sz w:val="24"/>
          <w:szCs w:val="24"/>
        </w:rPr>
        <w:t xml:space="preserve">Appl. </w:t>
      </w:r>
      <w:proofErr w:type="spellStart"/>
      <w:r w:rsidRPr="002E3CAE">
        <w:rPr>
          <w:rFonts w:ascii="Times New Roman" w:hAnsi="Times New Roman" w:cs="Times New Roman"/>
          <w:i/>
          <w:iCs/>
          <w:sz w:val="24"/>
          <w:szCs w:val="24"/>
        </w:rPr>
        <w:t>Catal</w:t>
      </w:r>
      <w:proofErr w:type="spellEnd"/>
      <w:r w:rsidRPr="002E3CAE">
        <w:rPr>
          <w:rFonts w:ascii="Times New Roman" w:hAnsi="Times New Roman" w:cs="Times New Roman"/>
          <w:i/>
          <w:iCs/>
          <w:sz w:val="24"/>
          <w:szCs w:val="24"/>
        </w:rPr>
        <w:t>. B-Environ.</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278</w:t>
      </w:r>
      <w:r w:rsidRPr="002E3CAE">
        <w:rPr>
          <w:rFonts w:ascii="Times New Roman" w:hAnsi="Times New Roman" w:cs="Times New Roman"/>
          <w:sz w:val="24"/>
          <w:szCs w:val="24"/>
        </w:rPr>
        <w:t>, 119276 (2020)</w:t>
      </w:r>
    </w:p>
    <w:p w14:paraId="6309BE68" w14:textId="10BBBAB7"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lang w:val="nb-NO"/>
        </w:rPr>
        <w:t xml:space="preserve">Jang, M. J. et al. </w:t>
      </w:r>
      <w:r w:rsidRPr="002E3CAE">
        <w:rPr>
          <w:rFonts w:ascii="Times New Roman" w:hAnsi="Times New Roman" w:cs="Times New Roman"/>
          <w:sz w:val="24"/>
          <w:szCs w:val="24"/>
        </w:rPr>
        <w:t xml:space="preserve">Superior performance and stability of anion exchange membrane water electrolysis: pH-controlled copper cobalt oxide nanoparticles for the oxygen evolution reaction. </w:t>
      </w:r>
      <w:r w:rsidRPr="002E3CAE">
        <w:rPr>
          <w:rFonts w:ascii="Times New Roman" w:hAnsi="Times New Roman" w:cs="Times New Roman"/>
          <w:i/>
          <w:iCs/>
          <w:sz w:val="24"/>
          <w:szCs w:val="24"/>
        </w:rPr>
        <w:t xml:space="preserve">J. Mater. Chem. </w:t>
      </w:r>
      <w:proofErr w:type="gramStart"/>
      <w:r w:rsidRPr="002E3CAE">
        <w:rPr>
          <w:rFonts w:ascii="Times New Roman" w:hAnsi="Times New Roman" w:cs="Times New Roman"/>
          <w:i/>
          <w:iCs/>
          <w:sz w:val="24"/>
          <w:szCs w:val="24"/>
        </w:rPr>
        <w:t>A</w:t>
      </w:r>
      <w:proofErr w:type="gramEnd"/>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8</w:t>
      </w:r>
      <w:r w:rsidRPr="002E3CAE">
        <w:rPr>
          <w:rFonts w:ascii="Times New Roman" w:hAnsi="Times New Roman" w:cs="Times New Roman"/>
          <w:sz w:val="24"/>
          <w:szCs w:val="24"/>
        </w:rPr>
        <w:t>, 4290</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4299 (2020).</w:t>
      </w:r>
    </w:p>
    <w:p w14:paraId="2725A929" w14:textId="4C22628D"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Lee, J. et al. Corrosion-engineered bimetallic oxide electrode as anode for high-efficiency anion exchange membrane water </w:t>
      </w:r>
      <w:proofErr w:type="spellStart"/>
      <w:r w:rsidRPr="002E3CAE">
        <w:rPr>
          <w:rFonts w:ascii="Times New Roman" w:hAnsi="Times New Roman" w:cs="Times New Roman"/>
          <w:sz w:val="24"/>
          <w:szCs w:val="24"/>
        </w:rPr>
        <w:t>electrolyzer</w:t>
      </w:r>
      <w:proofErr w:type="spellEnd"/>
      <w:r w:rsidRPr="002E3CAE">
        <w:rPr>
          <w:rFonts w:ascii="Times New Roman" w:hAnsi="Times New Roman" w:cs="Times New Roman"/>
          <w:sz w:val="24"/>
          <w:szCs w:val="24"/>
        </w:rPr>
        <w:t>.</w:t>
      </w:r>
      <w:r w:rsidRPr="002E3CAE">
        <w:rPr>
          <w:rFonts w:ascii="Times New Roman" w:hAnsi="Times New Roman" w:cs="Times New Roman"/>
          <w:i/>
          <w:iCs/>
          <w:sz w:val="24"/>
          <w:szCs w:val="24"/>
        </w:rPr>
        <w:t xml:space="preserve"> Chem. Eng. J.</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420</w:t>
      </w:r>
      <w:r w:rsidRPr="002E3CAE">
        <w:rPr>
          <w:rFonts w:ascii="Times New Roman" w:hAnsi="Times New Roman" w:cs="Times New Roman"/>
          <w:sz w:val="24"/>
          <w:szCs w:val="24"/>
        </w:rPr>
        <w:t>, 127670 (2021).</w:t>
      </w:r>
    </w:p>
    <w:p w14:paraId="6D5D9F5F" w14:textId="6D7AC82B"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Wang, H., Tong, Y., Li, K. </w:t>
      </w:r>
      <w:r w:rsidR="004F4120" w:rsidRPr="002E3CAE">
        <w:rPr>
          <w:rFonts w:ascii="Times New Roman" w:eastAsiaTheme="minorEastAsia" w:hAnsi="Times New Roman" w:cs="Times New Roman"/>
          <w:sz w:val="24"/>
          <w:szCs w:val="24"/>
        </w:rPr>
        <w:t>and</w:t>
      </w:r>
      <w:r w:rsidRPr="002E3CAE">
        <w:rPr>
          <w:rFonts w:ascii="Times New Roman" w:hAnsi="Times New Roman" w:cs="Times New Roman"/>
          <w:sz w:val="24"/>
          <w:szCs w:val="24"/>
        </w:rPr>
        <w:t xml:space="preserve"> Chen, P. Heterostructure engineering of iridium species on</w:t>
      </w:r>
      <w:r w:rsidR="00BA5EBF" w:rsidRPr="002E3CAE">
        <w:rPr>
          <w:rFonts w:ascii="Times New Roman" w:eastAsiaTheme="minorEastAsia" w:hAnsi="Times New Roman" w:cs="Times New Roman"/>
          <w:sz w:val="24"/>
          <w:szCs w:val="24"/>
        </w:rPr>
        <w:t xml:space="preserve"> </w:t>
      </w:r>
      <w:r w:rsidRPr="002E3CAE">
        <w:rPr>
          <w:rFonts w:ascii="Times New Roman" w:hAnsi="Times New Roman" w:cs="Times New Roman"/>
          <w:sz w:val="24"/>
          <w:szCs w:val="24"/>
        </w:rPr>
        <w:t xml:space="preserve">nickel/molybdenum nitride for highly-efficient anion exchange membrane water </w:t>
      </w:r>
      <w:proofErr w:type="spellStart"/>
      <w:r w:rsidRPr="002E3CAE">
        <w:rPr>
          <w:rFonts w:ascii="Times New Roman" w:hAnsi="Times New Roman" w:cs="Times New Roman"/>
          <w:sz w:val="24"/>
          <w:szCs w:val="24"/>
        </w:rPr>
        <w:t>electrolyzer</w:t>
      </w:r>
      <w:proofErr w:type="spellEnd"/>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 xml:space="preserve">J. </w:t>
      </w:r>
      <w:r w:rsidRPr="002E3CAE">
        <w:rPr>
          <w:rFonts w:ascii="Times New Roman" w:hAnsi="Times New Roman" w:cs="Times New Roman"/>
          <w:i/>
          <w:iCs/>
          <w:sz w:val="24"/>
          <w:szCs w:val="24"/>
        </w:rPr>
        <w:lastRenderedPageBreak/>
        <w:t>Colloid Interface Sci</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628</w:t>
      </w:r>
      <w:r w:rsidRPr="002E3CAE">
        <w:rPr>
          <w:rFonts w:ascii="Times New Roman" w:hAnsi="Times New Roman" w:cs="Times New Roman"/>
          <w:sz w:val="24"/>
          <w:szCs w:val="24"/>
        </w:rPr>
        <w:t>, 306</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314 (2022).</w:t>
      </w:r>
    </w:p>
    <w:p w14:paraId="471F2640" w14:textId="2354508B"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Chen, N. et al. High-performance anion exchange membrane water </w:t>
      </w:r>
      <w:proofErr w:type="spellStart"/>
      <w:r w:rsidRPr="002E3CAE">
        <w:rPr>
          <w:rFonts w:ascii="Times New Roman" w:hAnsi="Times New Roman" w:cs="Times New Roman"/>
          <w:sz w:val="24"/>
          <w:szCs w:val="24"/>
        </w:rPr>
        <w:t>electrolyzers</w:t>
      </w:r>
      <w:proofErr w:type="spellEnd"/>
      <w:r w:rsidRPr="002E3CAE">
        <w:rPr>
          <w:rFonts w:ascii="Times New Roman" w:hAnsi="Times New Roman" w:cs="Times New Roman"/>
          <w:sz w:val="24"/>
          <w:szCs w:val="24"/>
        </w:rPr>
        <w:t xml:space="preserve"> with a current density of 7.68 A cm</w:t>
      </w:r>
      <w:r w:rsidRPr="002E3CAE">
        <w:rPr>
          <w:rFonts w:ascii="Times New Roman" w:hAnsi="Times New Roman" w:cs="Times New Roman"/>
          <w:sz w:val="24"/>
          <w:szCs w:val="24"/>
          <w:vertAlign w:val="superscript"/>
        </w:rPr>
        <w:t>−2</w:t>
      </w:r>
      <w:r w:rsidRPr="002E3CAE">
        <w:rPr>
          <w:rFonts w:ascii="Times New Roman" w:hAnsi="Times New Roman" w:cs="Times New Roman"/>
          <w:sz w:val="24"/>
          <w:szCs w:val="24"/>
        </w:rPr>
        <w:t xml:space="preserve"> and a durability of 1000 hours.</w:t>
      </w:r>
      <w:r w:rsidRPr="002E3CAE">
        <w:rPr>
          <w:rFonts w:ascii="Times New Roman" w:hAnsi="Times New Roman" w:cs="Times New Roman"/>
          <w:i/>
          <w:iCs/>
          <w:sz w:val="24"/>
          <w:szCs w:val="24"/>
        </w:rPr>
        <w:t xml:space="preserve"> Energy Environ. Sci. </w:t>
      </w:r>
      <w:r w:rsidRPr="002E3CAE">
        <w:rPr>
          <w:rFonts w:ascii="Times New Roman" w:hAnsi="Times New Roman" w:cs="Times New Roman"/>
          <w:b/>
          <w:bCs/>
          <w:sz w:val="24"/>
          <w:szCs w:val="24"/>
        </w:rPr>
        <w:t>14</w:t>
      </w:r>
      <w:r w:rsidRPr="002E3CAE">
        <w:rPr>
          <w:rFonts w:ascii="Times New Roman" w:hAnsi="Times New Roman" w:cs="Times New Roman"/>
          <w:sz w:val="24"/>
          <w:szCs w:val="24"/>
        </w:rPr>
        <w:t>, 6338</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6348 (2021).</w:t>
      </w:r>
    </w:p>
    <w:p w14:paraId="021052F3" w14:textId="58592DD3"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Yan, X. et al. Twisted ether-free polymer based alkaline membrane for high-performance water electrolysis.</w:t>
      </w:r>
      <w:r w:rsidRPr="002E3CAE">
        <w:rPr>
          <w:rFonts w:ascii="Times New Roman" w:hAnsi="Times New Roman" w:cs="Times New Roman"/>
          <w:i/>
          <w:iCs/>
          <w:sz w:val="24"/>
          <w:szCs w:val="24"/>
        </w:rPr>
        <w:t xml:space="preserve"> J. Power Sources</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480</w:t>
      </w:r>
      <w:r w:rsidRPr="002E3CAE">
        <w:rPr>
          <w:rFonts w:ascii="Times New Roman" w:hAnsi="Times New Roman" w:cs="Times New Roman"/>
          <w:sz w:val="24"/>
          <w:szCs w:val="24"/>
        </w:rPr>
        <w:t>, 228805 (2020).</w:t>
      </w:r>
    </w:p>
    <w:p w14:paraId="1DDADD9D" w14:textId="33B9E0C7"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Fortin, P. et al. High-performance alkaline water electrolysis using </w:t>
      </w:r>
      <w:proofErr w:type="spellStart"/>
      <w:r w:rsidRPr="002E3CAE">
        <w:rPr>
          <w:rFonts w:ascii="Times New Roman" w:hAnsi="Times New Roman" w:cs="Times New Roman"/>
          <w:sz w:val="24"/>
          <w:szCs w:val="24"/>
        </w:rPr>
        <w:t>Aemion</w:t>
      </w:r>
      <w:proofErr w:type="spellEnd"/>
      <w:r w:rsidRPr="002E3CAE">
        <w:rPr>
          <w:rFonts w:ascii="Times New Roman" w:hAnsi="Times New Roman" w:cs="Times New Roman"/>
          <w:sz w:val="24"/>
          <w:szCs w:val="24"/>
        </w:rPr>
        <w:t xml:space="preserve">™ anion exchange membranes. </w:t>
      </w:r>
      <w:r w:rsidRPr="002E3CAE">
        <w:rPr>
          <w:rFonts w:ascii="Times New Roman" w:hAnsi="Times New Roman" w:cs="Times New Roman"/>
          <w:i/>
          <w:iCs/>
          <w:sz w:val="24"/>
          <w:szCs w:val="24"/>
        </w:rPr>
        <w:t>J. Power Sources</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451</w:t>
      </w:r>
      <w:r w:rsidRPr="002E3CAE">
        <w:rPr>
          <w:rFonts w:ascii="Times New Roman" w:hAnsi="Times New Roman" w:cs="Times New Roman"/>
          <w:sz w:val="24"/>
          <w:szCs w:val="24"/>
        </w:rPr>
        <w:t>, 227814 (2020).</w:t>
      </w:r>
    </w:p>
    <w:p w14:paraId="3DEF5CA8" w14:textId="1D6214FC"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Soni, R. </w:t>
      </w:r>
      <w:r w:rsidR="004F4120" w:rsidRPr="002E3CAE">
        <w:rPr>
          <w:rFonts w:ascii="Times New Roman" w:eastAsiaTheme="minorEastAsia" w:hAnsi="Times New Roman" w:cs="Times New Roman"/>
          <w:sz w:val="24"/>
          <w:szCs w:val="24"/>
        </w:rPr>
        <w:t>et al</w:t>
      </w:r>
      <w:r w:rsidRPr="002E3CAE">
        <w:rPr>
          <w:rFonts w:ascii="Times New Roman" w:hAnsi="Times New Roman" w:cs="Times New Roman"/>
          <w:sz w:val="24"/>
          <w:szCs w:val="24"/>
        </w:rPr>
        <w:t xml:space="preserve">. Pure Water Solid Alkaline Water </w:t>
      </w:r>
      <w:proofErr w:type="spellStart"/>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lectrolyzer</w:t>
      </w:r>
      <w:proofErr w:type="spellEnd"/>
      <w:r w:rsidRPr="002E3CAE">
        <w:rPr>
          <w:rFonts w:ascii="Times New Roman" w:hAnsi="Times New Roman" w:cs="Times New Roman"/>
          <w:sz w:val="24"/>
          <w:szCs w:val="24"/>
        </w:rPr>
        <w:t xml:space="preserve"> </w:t>
      </w:r>
      <w:r w:rsidR="004F4120" w:rsidRPr="002E3CAE">
        <w:rPr>
          <w:rFonts w:ascii="Times New Roman" w:eastAsiaTheme="minorEastAsia" w:hAnsi="Times New Roman" w:cs="Times New Roman"/>
          <w:sz w:val="24"/>
          <w:szCs w:val="24"/>
        </w:rPr>
        <w:t>u</w:t>
      </w:r>
      <w:r w:rsidRPr="002E3CAE">
        <w:rPr>
          <w:rFonts w:ascii="Times New Roman" w:hAnsi="Times New Roman" w:cs="Times New Roman"/>
          <w:sz w:val="24"/>
          <w:szCs w:val="24"/>
        </w:rPr>
        <w:t xml:space="preserve">sing </w:t>
      </w:r>
      <w:r w:rsidR="004F4120" w:rsidRPr="002E3CAE">
        <w:rPr>
          <w:rFonts w:ascii="Times New Roman" w:eastAsiaTheme="minorEastAsia" w:hAnsi="Times New Roman" w:cs="Times New Roman"/>
          <w:sz w:val="24"/>
          <w:szCs w:val="24"/>
        </w:rPr>
        <w:t>f</w:t>
      </w:r>
      <w:r w:rsidRPr="002E3CAE">
        <w:rPr>
          <w:rFonts w:ascii="Times New Roman" w:hAnsi="Times New Roman" w:cs="Times New Roman"/>
          <w:sz w:val="24"/>
          <w:szCs w:val="24"/>
        </w:rPr>
        <w:t xml:space="preserve">ully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romatic and </w:t>
      </w:r>
      <w:r w:rsidR="004F4120" w:rsidRPr="002E3CAE">
        <w:rPr>
          <w:rFonts w:ascii="Times New Roman" w:eastAsiaTheme="minorEastAsia" w:hAnsi="Times New Roman" w:cs="Times New Roman"/>
          <w:sz w:val="24"/>
          <w:szCs w:val="24"/>
        </w:rPr>
        <w:t>h</w:t>
      </w:r>
      <w:r w:rsidRPr="002E3CAE">
        <w:rPr>
          <w:rFonts w:ascii="Times New Roman" w:hAnsi="Times New Roman" w:cs="Times New Roman"/>
          <w:sz w:val="24"/>
          <w:szCs w:val="24"/>
        </w:rPr>
        <w:t>igh-</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olecular-</w:t>
      </w:r>
      <w:r w:rsidR="004F4120" w:rsidRPr="002E3CAE">
        <w:rPr>
          <w:rFonts w:ascii="Times New Roman" w:eastAsiaTheme="minorEastAsia" w:hAnsi="Times New Roman" w:cs="Times New Roman"/>
          <w:sz w:val="24"/>
          <w:szCs w:val="24"/>
        </w:rPr>
        <w:t>w</w:t>
      </w:r>
      <w:r w:rsidRPr="002E3CAE">
        <w:rPr>
          <w:rFonts w:ascii="Times New Roman" w:hAnsi="Times New Roman" w:cs="Times New Roman"/>
          <w:sz w:val="24"/>
          <w:szCs w:val="24"/>
        </w:rPr>
        <w:t xml:space="preserve">eight </w:t>
      </w:r>
      <w:r w:rsidR="004F4120"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oly(fluorene-alt-</w:t>
      </w:r>
      <w:proofErr w:type="spellStart"/>
      <w:r w:rsidRPr="002E3CAE">
        <w:rPr>
          <w:rFonts w:ascii="Times New Roman" w:hAnsi="Times New Roman" w:cs="Times New Roman"/>
          <w:sz w:val="24"/>
          <w:szCs w:val="24"/>
        </w:rPr>
        <w:t>tetrafluorophenylene</w:t>
      </w:r>
      <w:proofErr w:type="spellEnd"/>
      <w:r w:rsidRPr="002E3CAE">
        <w:rPr>
          <w:rFonts w:ascii="Times New Roman" w:hAnsi="Times New Roman" w:cs="Times New Roman"/>
          <w:sz w:val="24"/>
          <w:szCs w:val="24"/>
        </w:rPr>
        <w:t xml:space="preserve">)-trimethyl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mmonium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nion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xchange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embranes and Ionomers. </w:t>
      </w:r>
      <w:r w:rsidRPr="002E3CAE">
        <w:rPr>
          <w:rFonts w:ascii="Times New Roman" w:hAnsi="Times New Roman" w:cs="Times New Roman"/>
          <w:i/>
          <w:iCs/>
          <w:sz w:val="24"/>
          <w:szCs w:val="24"/>
        </w:rPr>
        <w:t>ACS Appl. Energy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w:t>
      </w:r>
      <w:r w:rsidRPr="002E3CAE">
        <w:rPr>
          <w:rFonts w:ascii="Times New Roman" w:hAnsi="Times New Roman" w:cs="Times New Roman"/>
          <w:sz w:val="24"/>
          <w:szCs w:val="24"/>
        </w:rPr>
        <w:t>, 1053</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1058 (2021)</w:t>
      </w:r>
    </w:p>
    <w:p w14:paraId="5075DCE6" w14:textId="582AF771"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Hu, X. et al. Piperidinium functionalized aryl ether-free polyaromatics as anion exchange membrane for water </w:t>
      </w:r>
      <w:proofErr w:type="spellStart"/>
      <w:r w:rsidRPr="002E3CAE">
        <w:rPr>
          <w:rFonts w:ascii="Times New Roman" w:hAnsi="Times New Roman" w:cs="Times New Roman"/>
          <w:sz w:val="24"/>
          <w:szCs w:val="24"/>
        </w:rPr>
        <w:t>electrolysers</w:t>
      </w:r>
      <w:proofErr w:type="spellEnd"/>
      <w:r w:rsidRPr="002E3CAE">
        <w:rPr>
          <w:rFonts w:ascii="Times New Roman" w:hAnsi="Times New Roman" w:cs="Times New Roman"/>
          <w:sz w:val="24"/>
          <w:szCs w:val="24"/>
        </w:rPr>
        <w:t xml:space="preserve">: Performance and durability. </w:t>
      </w:r>
      <w:r w:rsidRPr="002E3CAE">
        <w:rPr>
          <w:rFonts w:ascii="Times New Roman" w:hAnsi="Times New Roman" w:cs="Times New Roman"/>
          <w:i/>
          <w:iCs/>
          <w:sz w:val="24"/>
          <w:szCs w:val="24"/>
        </w:rPr>
        <w:t xml:space="preserve">J. </w:t>
      </w:r>
      <w:proofErr w:type="spellStart"/>
      <w:r w:rsidRPr="002E3CAE">
        <w:rPr>
          <w:rFonts w:ascii="Times New Roman" w:hAnsi="Times New Roman" w:cs="Times New Roman"/>
          <w:i/>
          <w:iCs/>
          <w:sz w:val="24"/>
          <w:szCs w:val="24"/>
        </w:rPr>
        <w:t>Membr</w:t>
      </w:r>
      <w:proofErr w:type="spellEnd"/>
      <w:r w:rsidRPr="002E3CAE">
        <w:rPr>
          <w:rFonts w:ascii="Times New Roman" w:hAnsi="Times New Roman" w:cs="Times New Roman"/>
          <w:i/>
          <w:iCs/>
          <w:sz w:val="24"/>
          <w:szCs w:val="24"/>
        </w:rPr>
        <w:t xml:space="preserve">. Sci. </w:t>
      </w:r>
      <w:r w:rsidRPr="002E3CAE">
        <w:rPr>
          <w:rFonts w:ascii="Times New Roman" w:hAnsi="Times New Roman" w:cs="Times New Roman"/>
          <w:b/>
          <w:bCs/>
          <w:sz w:val="24"/>
          <w:szCs w:val="24"/>
        </w:rPr>
        <w:t>621</w:t>
      </w:r>
      <w:r w:rsidRPr="002E3CAE">
        <w:rPr>
          <w:rFonts w:ascii="Times New Roman" w:hAnsi="Times New Roman" w:cs="Times New Roman"/>
          <w:sz w:val="24"/>
          <w:szCs w:val="24"/>
        </w:rPr>
        <w:t>, 118964 (2021).</w:t>
      </w:r>
    </w:p>
    <w:p w14:paraId="06451ED4" w14:textId="621A581B"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lang w:val="nb-NO"/>
        </w:rPr>
        <w:t>Faid, A. Y.</w:t>
      </w:r>
      <w:r w:rsidR="004F4120" w:rsidRPr="002E3CAE">
        <w:rPr>
          <w:rFonts w:ascii="Times New Roman" w:eastAsiaTheme="minorEastAsia" w:hAnsi="Times New Roman" w:cs="Times New Roman"/>
          <w:sz w:val="24"/>
          <w:szCs w:val="24"/>
          <w:lang w:val="nb-NO"/>
        </w:rPr>
        <w:t xml:space="preserve"> et al</w:t>
      </w:r>
      <w:r w:rsidRPr="002E3CAE">
        <w:rPr>
          <w:rFonts w:ascii="Times New Roman" w:hAnsi="Times New Roman" w:cs="Times New Roman"/>
          <w:sz w:val="24"/>
          <w:szCs w:val="24"/>
          <w:lang w:val="nb-NO"/>
        </w:rPr>
        <w:t xml:space="preserve">. </w:t>
      </w:r>
      <w:r w:rsidRPr="002E3CAE">
        <w:rPr>
          <w:rFonts w:ascii="Times New Roman" w:hAnsi="Times New Roman" w:cs="Times New Roman"/>
          <w:sz w:val="24"/>
          <w:szCs w:val="24"/>
        </w:rPr>
        <w:t>Tuning Ni</w:t>
      </w:r>
      <w:r w:rsidR="004F4120" w:rsidRPr="002E3CAE">
        <w:rPr>
          <w:rFonts w:ascii="Times New Roman" w:eastAsiaTheme="minorEastAsia" w:hAnsi="Times New Roman" w:cs="Times New Roman"/>
          <w:sz w:val="24"/>
          <w:szCs w:val="24"/>
        </w:rPr>
        <w:t>-</w:t>
      </w:r>
      <w:r w:rsidRPr="002E3CAE">
        <w:rPr>
          <w:rFonts w:ascii="Times New Roman" w:hAnsi="Times New Roman" w:cs="Times New Roman"/>
          <w:sz w:val="24"/>
          <w:szCs w:val="24"/>
        </w:rPr>
        <w:t>MoO</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w:t>
      </w:r>
      <w:r w:rsidR="004F4120" w:rsidRPr="002E3CAE">
        <w:rPr>
          <w:rFonts w:ascii="Times New Roman" w:eastAsiaTheme="minorEastAsia" w:hAnsi="Times New Roman" w:cs="Times New Roman"/>
          <w:sz w:val="24"/>
          <w:szCs w:val="24"/>
        </w:rPr>
        <w:t>c</w:t>
      </w:r>
      <w:r w:rsidRPr="002E3CAE">
        <w:rPr>
          <w:rFonts w:ascii="Times New Roman" w:hAnsi="Times New Roman" w:cs="Times New Roman"/>
          <w:sz w:val="24"/>
          <w:szCs w:val="24"/>
        </w:rPr>
        <w:t>atalyst–</w:t>
      </w:r>
      <w:r w:rsidR="004F4120" w:rsidRPr="002E3CAE">
        <w:rPr>
          <w:rFonts w:ascii="Times New Roman" w:eastAsiaTheme="minorEastAsia" w:hAnsi="Times New Roman" w:cs="Times New Roman"/>
          <w:sz w:val="24"/>
          <w:szCs w:val="24"/>
        </w:rPr>
        <w:t>i</w:t>
      </w:r>
      <w:r w:rsidRPr="002E3CAE">
        <w:rPr>
          <w:rFonts w:ascii="Times New Roman" w:hAnsi="Times New Roman" w:cs="Times New Roman"/>
          <w:sz w:val="24"/>
          <w:szCs w:val="24"/>
        </w:rPr>
        <w:t xml:space="preserve">onomer and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lectrolyte </w:t>
      </w:r>
      <w:r w:rsidR="004F4120" w:rsidRPr="002E3CAE">
        <w:rPr>
          <w:rFonts w:ascii="Times New Roman" w:eastAsiaTheme="minorEastAsia" w:hAnsi="Times New Roman" w:cs="Times New Roman"/>
          <w:sz w:val="24"/>
          <w:szCs w:val="24"/>
        </w:rPr>
        <w:t>i</w:t>
      </w:r>
      <w:r w:rsidRPr="002E3CAE">
        <w:rPr>
          <w:rFonts w:ascii="Times New Roman" w:hAnsi="Times New Roman" w:cs="Times New Roman"/>
          <w:sz w:val="24"/>
          <w:szCs w:val="24"/>
        </w:rPr>
        <w:t xml:space="preserve">nteraction for </w:t>
      </w:r>
      <w:r w:rsidR="004F4120" w:rsidRPr="002E3CAE">
        <w:rPr>
          <w:rFonts w:ascii="Times New Roman" w:eastAsiaTheme="minorEastAsia" w:hAnsi="Times New Roman" w:cs="Times New Roman"/>
          <w:sz w:val="24"/>
          <w:szCs w:val="24"/>
        </w:rPr>
        <w:t>w</w:t>
      </w:r>
      <w:r w:rsidRPr="002E3CAE">
        <w:rPr>
          <w:rFonts w:ascii="Times New Roman" w:hAnsi="Times New Roman" w:cs="Times New Roman"/>
          <w:sz w:val="24"/>
          <w:szCs w:val="24"/>
        </w:rPr>
        <w:t xml:space="preserve">ater </w:t>
      </w:r>
      <w:proofErr w:type="spellStart"/>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lectrolyzers</w:t>
      </w:r>
      <w:proofErr w:type="spellEnd"/>
      <w:r w:rsidRPr="002E3CAE">
        <w:rPr>
          <w:rFonts w:ascii="Times New Roman" w:hAnsi="Times New Roman" w:cs="Times New Roman"/>
          <w:sz w:val="24"/>
          <w:szCs w:val="24"/>
        </w:rPr>
        <w:t xml:space="preserve"> with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nion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xchange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embranes.</w:t>
      </w:r>
      <w:r w:rsidRPr="002E3CAE">
        <w:rPr>
          <w:rFonts w:ascii="Times New Roman" w:hAnsi="Times New Roman" w:cs="Times New Roman"/>
          <w:i/>
          <w:iCs/>
          <w:sz w:val="24"/>
          <w:szCs w:val="24"/>
        </w:rPr>
        <w:t xml:space="preserve"> ACS Appl. Energy Mater.</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w:t>
      </w:r>
      <w:r w:rsidRPr="002E3CAE">
        <w:rPr>
          <w:rFonts w:ascii="Times New Roman" w:hAnsi="Times New Roman" w:cs="Times New Roman"/>
          <w:sz w:val="24"/>
          <w:szCs w:val="24"/>
        </w:rPr>
        <w:t>, 3327</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3340 (2021).</w:t>
      </w:r>
    </w:p>
    <w:p w14:paraId="00C425B3" w14:textId="1192ABB5"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lang w:val="nb-NO"/>
        </w:rPr>
        <w:t xml:space="preserve">Park, Y. S. et al. </w:t>
      </w:r>
      <w:r w:rsidRPr="002E3CAE">
        <w:rPr>
          <w:rFonts w:ascii="Times New Roman" w:hAnsi="Times New Roman" w:cs="Times New Roman"/>
          <w:sz w:val="24"/>
          <w:szCs w:val="24"/>
        </w:rPr>
        <w:t xml:space="preserve">Commercial anion exchange membrane water </w:t>
      </w:r>
      <w:proofErr w:type="spellStart"/>
      <w:r w:rsidRPr="002E3CAE">
        <w:rPr>
          <w:rFonts w:ascii="Times New Roman" w:hAnsi="Times New Roman" w:cs="Times New Roman"/>
          <w:sz w:val="24"/>
          <w:szCs w:val="24"/>
        </w:rPr>
        <w:t>electrolyzer</w:t>
      </w:r>
      <w:proofErr w:type="spellEnd"/>
      <w:r w:rsidRPr="002E3CAE">
        <w:rPr>
          <w:rFonts w:ascii="Times New Roman" w:hAnsi="Times New Roman" w:cs="Times New Roman"/>
          <w:sz w:val="24"/>
          <w:szCs w:val="24"/>
        </w:rPr>
        <w:t xml:space="preserve"> stack through nonprecious metal electrocatalysts.</w:t>
      </w:r>
      <w:r w:rsidRPr="002E3CAE">
        <w:rPr>
          <w:rFonts w:ascii="Times New Roman" w:hAnsi="Times New Roman" w:cs="Times New Roman"/>
          <w:i/>
          <w:iCs/>
          <w:sz w:val="24"/>
          <w:szCs w:val="24"/>
        </w:rPr>
        <w:t xml:space="preserve"> Appl. </w:t>
      </w:r>
      <w:proofErr w:type="spellStart"/>
      <w:r w:rsidRPr="002E3CAE">
        <w:rPr>
          <w:rFonts w:ascii="Times New Roman" w:hAnsi="Times New Roman" w:cs="Times New Roman"/>
          <w:i/>
          <w:iCs/>
          <w:sz w:val="24"/>
          <w:szCs w:val="24"/>
        </w:rPr>
        <w:t>Catal</w:t>
      </w:r>
      <w:proofErr w:type="spellEnd"/>
      <w:r w:rsidRPr="002E3CAE">
        <w:rPr>
          <w:rFonts w:ascii="Times New Roman" w:hAnsi="Times New Roman" w:cs="Times New Roman"/>
          <w:i/>
          <w:iCs/>
          <w:sz w:val="24"/>
          <w:szCs w:val="24"/>
        </w:rPr>
        <w:t xml:space="preserve">. B-Environ. </w:t>
      </w:r>
      <w:r w:rsidRPr="002E3CAE">
        <w:rPr>
          <w:rFonts w:ascii="Times New Roman" w:hAnsi="Times New Roman" w:cs="Times New Roman"/>
          <w:b/>
          <w:bCs/>
          <w:sz w:val="24"/>
          <w:szCs w:val="24"/>
        </w:rPr>
        <w:t>292</w:t>
      </w:r>
      <w:r w:rsidRPr="002E3CAE">
        <w:rPr>
          <w:rFonts w:ascii="Times New Roman" w:hAnsi="Times New Roman" w:cs="Times New Roman"/>
          <w:sz w:val="24"/>
          <w:szCs w:val="24"/>
        </w:rPr>
        <w:t>, 120170, (2021).</w:t>
      </w:r>
    </w:p>
    <w:p w14:paraId="2CED267C" w14:textId="1C1B8601"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Guo, W. et al. Sandwich-like </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OH)x/Ag/</w:t>
      </w:r>
      <w:proofErr w:type="gramStart"/>
      <w:r w:rsidRPr="002E3CAE">
        <w:rPr>
          <w:rFonts w:ascii="Times New Roman" w:hAnsi="Times New Roman" w:cs="Times New Roman"/>
          <w:sz w:val="24"/>
          <w:szCs w:val="24"/>
        </w:rPr>
        <w:t>Co(</w:t>
      </w:r>
      <w:proofErr w:type="gramEnd"/>
      <w:r w:rsidRPr="002E3CAE">
        <w:rPr>
          <w:rFonts w:ascii="Times New Roman" w:hAnsi="Times New Roman" w:cs="Times New Roman"/>
          <w:sz w:val="24"/>
          <w:szCs w:val="24"/>
        </w:rPr>
        <w:t>OH)</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 nanosheet composites for oxygen evolution reaction in anion exchange membrane water </w:t>
      </w:r>
      <w:proofErr w:type="spellStart"/>
      <w:r w:rsidRPr="002E3CAE">
        <w:rPr>
          <w:rFonts w:ascii="Times New Roman" w:hAnsi="Times New Roman" w:cs="Times New Roman"/>
          <w:sz w:val="24"/>
          <w:szCs w:val="24"/>
        </w:rPr>
        <w:t>electrolyzer</w:t>
      </w:r>
      <w:proofErr w:type="spellEnd"/>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J. Alloys Compd.</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889</w:t>
      </w:r>
      <w:r w:rsidRPr="002E3CAE">
        <w:rPr>
          <w:rFonts w:ascii="Times New Roman" w:hAnsi="Times New Roman" w:cs="Times New Roman"/>
          <w:sz w:val="24"/>
          <w:szCs w:val="24"/>
        </w:rPr>
        <w:t>, 161674 (2021).</w:t>
      </w:r>
    </w:p>
    <w:p w14:paraId="2C73ED7A" w14:textId="183249D6"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Guo, W. </w:t>
      </w:r>
      <w:r w:rsidR="004F4120" w:rsidRPr="002E3CAE">
        <w:rPr>
          <w:rFonts w:ascii="Times New Roman" w:eastAsiaTheme="minorEastAsia" w:hAnsi="Times New Roman" w:cs="Times New Roman"/>
          <w:sz w:val="24"/>
          <w:szCs w:val="24"/>
        </w:rPr>
        <w:t>et al</w:t>
      </w:r>
      <w:r w:rsidRPr="002E3CAE">
        <w:rPr>
          <w:rFonts w:ascii="Times New Roman" w:hAnsi="Times New Roman" w:cs="Times New Roman"/>
          <w:sz w:val="24"/>
          <w:szCs w:val="24"/>
        </w:rPr>
        <w:t>. Direct electrodeposition of Ni-Co-</w:t>
      </w:r>
      <w:proofErr w:type="spellStart"/>
      <w:r w:rsidRPr="002E3CAE">
        <w:rPr>
          <w:rFonts w:ascii="Times New Roman" w:hAnsi="Times New Roman" w:cs="Times New Roman"/>
          <w:sz w:val="24"/>
          <w:szCs w:val="24"/>
        </w:rPr>
        <w:t>S on</w:t>
      </w:r>
      <w:proofErr w:type="spellEnd"/>
      <w:r w:rsidRPr="002E3CAE">
        <w:rPr>
          <w:rFonts w:ascii="Times New Roman" w:hAnsi="Times New Roman" w:cs="Times New Roman"/>
          <w:sz w:val="24"/>
          <w:szCs w:val="24"/>
        </w:rPr>
        <w:t xml:space="preserve"> carbon paper as an efficient cathode for anion exchange membrane water </w:t>
      </w:r>
      <w:proofErr w:type="spellStart"/>
      <w:r w:rsidRPr="002E3CAE">
        <w:rPr>
          <w:rFonts w:ascii="Times New Roman" w:hAnsi="Times New Roman" w:cs="Times New Roman"/>
          <w:sz w:val="24"/>
          <w:szCs w:val="24"/>
        </w:rPr>
        <w:t>electrolysers</w:t>
      </w:r>
      <w:proofErr w:type="spellEnd"/>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Int. J. of Energy Res</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45</w:t>
      </w:r>
      <w:r w:rsidRPr="002E3CAE">
        <w:rPr>
          <w:rFonts w:ascii="Times New Roman" w:hAnsi="Times New Roman" w:cs="Times New Roman"/>
          <w:sz w:val="24"/>
          <w:szCs w:val="24"/>
        </w:rPr>
        <w:t>, 1918</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1931 (2021).</w:t>
      </w:r>
    </w:p>
    <w:p w14:paraId="6297DAA5" w14:textId="49C86F09"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Kim, J.C.</w:t>
      </w:r>
      <w:r w:rsidR="004F4120" w:rsidRPr="002E3CAE">
        <w:rPr>
          <w:rFonts w:ascii="Times New Roman" w:eastAsiaTheme="minorEastAsia" w:hAnsi="Times New Roman" w:cs="Times New Roman"/>
          <w:sz w:val="24"/>
          <w:szCs w:val="24"/>
        </w:rPr>
        <w:t xml:space="preserve"> et al</w:t>
      </w:r>
      <w:r w:rsidRPr="002E3CAE">
        <w:rPr>
          <w:rFonts w:ascii="Times New Roman" w:hAnsi="Times New Roman" w:cs="Times New Roman"/>
          <w:sz w:val="24"/>
          <w:szCs w:val="24"/>
        </w:rPr>
        <w:t>. Ru</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 xml:space="preserve">P nanofibers for high-performance anion exchange membrane water </w:t>
      </w:r>
      <w:proofErr w:type="spellStart"/>
      <w:r w:rsidRPr="002E3CAE">
        <w:rPr>
          <w:rFonts w:ascii="Times New Roman" w:hAnsi="Times New Roman" w:cs="Times New Roman"/>
          <w:sz w:val="24"/>
          <w:szCs w:val="24"/>
        </w:rPr>
        <w:t>electrolyzer</w:t>
      </w:r>
      <w:proofErr w:type="spellEnd"/>
      <w:r w:rsidRPr="002E3CAE">
        <w:rPr>
          <w:rFonts w:ascii="Times New Roman" w:hAnsi="Times New Roman" w:cs="Times New Roman"/>
          <w:sz w:val="24"/>
          <w:szCs w:val="24"/>
        </w:rPr>
        <w:t>.</w:t>
      </w:r>
      <w:r w:rsidRPr="002E3CAE">
        <w:rPr>
          <w:rFonts w:ascii="Times New Roman" w:hAnsi="Times New Roman" w:cs="Times New Roman"/>
          <w:i/>
          <w:iCs/>
          <w:sz w:val="24"/>
          <w:szCs w:val="24"/>
        </w:rPr>
        <w:t xml:space="preserve"> Chem. Eng. J.</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420</w:t>
      </w:r>
      <w:r w:rsidRPr="002E3CAE">
        <w:rPr>
          <w:rFonts w:ascii="Times New Roman" w:hAnsi="Times New Roman" w:cs="Times New Roman"/>
          <w:sz w:val="24"/>
          <w:szCs w:val="24"/>
        </w:rPr>
        <w:t>, 130491 (2021).</w:t>
      </w:r>
    </w:p>
    <w:p w14:paraId="12596311" w14:textId="36EE4CE5"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lang w:val="nb-NO"/>
        </w:rPr>
        <w:t xml:space="preserve">Park, Y. S. et al. </w:t>
      </w:r>
      <w:r w:rsidRPr="002E3CAE">
        <w:rPr>
          <w:rFonts w:ascii="Times New Roman" w:hAnsi="Times New Roman" w:cs="Times New Roman"/>
          <w:sz w:val="24"/>
          <w:szCs w:val="24"/>
        </w:rPr>
        <w:t>Co</w:t>
      </w:r>
      <w:r w:rsidRPr="002E3CAE">
        <w:rPr>
          <w:rFonts w:ascii="Times New Roman" w:hAnsi="Times New Roman" w:cs="Times New Roman"/>
          <w:sz w:val="24"/>
          <w:szCs w:val="24"/>
          <w:vertAlign w:val="subscript"/>
        </w:rPr>
        <w:t>3</w:t>
      </w:r>
      <w:r w:rsidRPr="002E3CAE">
        <w:rPr>
          <w:rFonts w:ascii="Times New Roman" w:hAnsi="Times New Roman" w:cs="Times New Roman"/>
          <w:sz w:val="24"/>
          <w:szCs w:val="24"/>
        </w:rPr>
        <w:t>S</w:t>
      </w:r>
      <w:r w:rsidRPr="002E3CAE">
        <w:rPr>
          <w:rFonts w:ascii="Times New Roman" w:hAnsi="Times New Roman" w:cs="Times New Roman"/>
          <w:sz w:val="24"/>
          <w:szCs w:val="24"/>
          <w:vertAlign w:val="subscript"/>
        </w:rPr>
        <w:t>4</w:t>
      </w:r>
      <w:r w:rsidRPr="002E3CAE">
        <w:rPr>
          <w:rFonts w:ascii="Times New Roman" w:hAnsi="Times New Roman" w:cs="Times New Roman"/>
          <w:sz w:val="24"/>
          <w:szCs w:val="24"/>
        </w:rPr>
        <w:t xml:space="preserve"> nanosheets on Ni foam via electrodeposition with sulfurization as highly active electrocatalysts for anion exchange membrane </w:t>
      </w:r>
      <w:proofErr w:type="spellStart"/>
      <w:r w:rsidRPr="002E3CAE">
        <w:rPr>
          <w:rFonts w:ascii="Times New Roman" w:hAnsi="Times New Roman" w:cs="Times New Roman"/>
          <w:sz w:val="24"/>
          <w:szCs w:val="24"/>
        </w:rPr>
        <w:t>electrolyzer</w:t>
      </w:r>
      <w:proofErr w:type="spellEnd"/>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Int. J. Hydrogen Energy</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45</w:t>
      </w:r>
      <w:r w:rsidRPr="002E3CAE">
        <w:rPr>
          <w:rFonts w:ascii="Times New Roman" w:hAnsi="Times New Roman" w:cs="Times New Roman"/>
          <w:sz w:val="24"/>
          <w:szCs w:val="24"/>
        </w:rPr>
        <w:t>, 36</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45 (2020).</w:t>
      </w:r>
    </w:p>
    <w:p w14:paraId="48DA16F0" w14:textId="3155A7DC"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Meena, A. et al. Crystalline-amorphous interface of mesoporous Ni</w:t>
      </w:r>
      <w:r w:rsidRPr="002E3CAE">
        <w:rPr>
          <w:rFonts w:ascii="Times New Roman" w:hAnsi="Times New Roman" w:cs="Times New Roman"/>
          <w:sz w:val="24"/>
          <w:szCs w:val="24"/>
          <w:vertAlign w:val="subscript"/>
        </w:rPr>
        <w:t>2</w:t>
      </w:r>
      <w:r w:rsidRPr="002E3CAE">
        <w:rPr>
          <w:rFonts w:ascii="Times New Roman" w:hAnsi="Times New Roman" w:cs="Times New Roman"/>
          <w:sz w:val="24"/>
          <w:szCs w:val="24"/>
        </w:rPr>
        <w:t>P@FePOxHy for oxygen evolution at high current density in alkaline-anion-exchange-membrane water-</w:t>
      </w:r>
      <w:proofErr w:type="spellStart"/>
      <w:r w:rsidRPr="002E3CAE">
        <w:rPr>
          <w:rFonts w:ascii="Times New Roman" w:hAnsi="Times New Roman" w:cs="Times New Roman"/>
          <w:sz w:val="24"/>
          <w:szCs w:val="24"/>
        </w:rPr>
        <w:t>electrolyzer</w:t>
      </w:r>
      <w:proofErr w:type="spellEnd"/>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 xml:space="preserve">Appl. </w:t>
      </w:r>
      <w:proofErr w:type="spellStart"/>
      <w:r w:rsidRPr="002E3CAE">
        <w:rPr>
          <w:rFonts w:ascii="Times New Roman" w:hAnsi="Times New Roman" w:cs="Times New Roman"/>
          <w:i/>
          <w:iCs/>
          <w:sz w:val="24"/>
          <w:szCs w:val="24"/>
        </w:rPr>
        <w:t>Catal</w:t>
      </w:r>
      <w:proofErr w:type="spellEnd"/>
      <w:r w:rsidRPr="002E3CAE">
        <w:rPr>
          <w:rFonts w:ascii="Times New Roman" w:hAnsi="Times New Roman" w:cs="Times New Roman"/>
          <w:i/>
          <w:iCs/>
          <w:sz w:val="24"/>
          <w:szCs w:val="24"/>
        </w:rPr>
        <w:t>. B-Environ.</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306</w:t>
      </w:r>
      <w:r w:rsidRPr="002E3CAE">
        <w:rPr>
          <w:rFonts w:ascii="Times New Roman" w:hAnsi="Times New Roman" w:cs="Times New Roman"/>
          <w:sz w:val="24"/>
          <w:szCs w:val="24"/>
        </w:rPr>
        <w:t>, 121127 (2022).</w:t>
      </w:r>
    </w:p>
    <w:p w14:paraId="782A8AD0" w14:textId="3D586022"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lang w:val="nb-NO"/>
        </w:rPr>
        <w:t xml:space="preserve">Park, J. E. et al. </w:t>
      </w:r>
      <w:r w:rsidRPr="002E3CAE">
        <w:rPr>
          <w:rFonts w:ascii="Times New Roman" w:hAnsi="Times New Roman" w:cs="Times New Roman"/>
          <w:sz w:val="24"/>
          <w:szCs w:val="24"/>
        </w:rPr>
        <w:t>Three-</w:t>
      </w:r>
      <w:r w:rsidR="004F4120"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 xml:space="preserve">imensional </w:t>
      </w:r>
      <w:r w:rsidR="004F4120" w:rsidRPr="002E3CAE">
        <w:rPr>
          <w:rFonts w:ascii="Times New Roman" w:eastAsiaTheme="minorEastAsia" w:hAnsi="Times New Roman" w:cs="Times New Roman"/>
          <w:sz w:val="24"/>
          <w:szCs w:val="24"/>
        </w:rPr>
        <w:t>u</w:t>
      </w:r>
      <w:r w:rsidRPr="002E3CAE">
        <w:rPr>
          <w:rFonts w:ascii="Times New Roman" w:hAnsi="Times New Roman" w:cs="Times New Roman"/>
          <w:sz w:val="24"/>
          <w:szCs w:val="24"/>
        </w:rPr>
        <w:t xml:space="preserve">nified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lectrode </w:t>
      </w:r>
      <w:r w:rsidR="004F4120"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 xml:space="preserve">esign </w:t>
      </w:r>
      <w:r w:rsidR="004F4120" w:rsidRPr="002E3CAE">
        <w:rPr>
          <w:rFonts w:ascii="Times New Roman" w:eastAsiaTheme="minorEastAsia" w:hAnsi="Times New Roman" w:cs="Times New Roman"/>
          <w:sz w:val="24"/>
          <w:szCs w:val="24"/>
        </w:rPr>
        <w:t>u</w:t>
      </w:r>
      <w:r w:rsidRPr="002E3CAE">
        <w:rPr>
          <w:rFonts w:ascii="Times New Roman" w:hAnsi="Times New Roman" w:cs="Times New Roman"/>
          <w:sz w:val="24"/>
          <w:szCs w:val="24"/>
        </w:rPr>
        <w:t xml:space="preserve">sing a </w:t>
      </w:r>
      <w:proofErr w:type="spellStart"/>
      <w:r w:rsidRPr="002E3CAE">
        <w:rPr>
          <w:rFonts w:ascii="Times New Roman" w:hAnsi="Times New Roman" w:cs="Times New Roman"/>
          <w:sz w:val="24"/>
          <w:szCs w:val="24"/>
        </w:rPr>
        <w:t>NiFeOOH</w:t>
      </w:r>
      <w:proofErr w:type="spellEnd"/>
      <w:r w:rsidRPr="002E3CAE">
        <w:rPr>
          <w:rFonts w:ascii="Times New Roman" w:hAnsi="Times New Roman" w:cs="Times New Roman"/>
          <w:sz w:val="24"/>
          <w:szCs w:val="24"/>
        </w:rPr>
        <w:t xml:space="preserve"> </w:t>
      </w:r>
      <w:r w:rsidR="004F4120" w:rsidRPr="002E3CAE">
        <w:rPr>
          <w:rFonts w:ascii="Times New Roman" w:eastAsiaTheme="minorEastAsia" w:hAnsi="Times New Roman" w:cs="Times New Roman"/>
          <w:sz w:val="24"/>
          <w:szCs w:val="24"/>
        </w:rPr>
        <w:t>c</w:t>
      </w:r>
      <w:r w:rsidRPr="002E3CAE">
        <w:rPr>
          <w:rFonts w:ascii="Times New Roman" w:hAnsi="Times New Roman" w:cs="Times New Roman"/>
          <w:sz w:val="24"/>
          <w:szCs w:val="24"/>
        </w:rPr>
        <w:t xml:space="preserve">atalyst for </w:t>
      </w:r>
      <w:r w:rsidR="004F4120" w:rsidRPr="002E3CAE">
        <w:rPr>
          <w:rFonts w:ascii="Times New Roman" w:eastAsiaTheme="minorEastAsia" w:hAnsi="Times New Roman" w:cs="Times New Roman"/>
          <w:sz w:val="24"/>
          <w:szCs w:val="24"/>
        </w:rPr>
        <w:t>s</w:t>
      </w:r>
      <w:r w:rsidRPr="002E3CAE">
        <w:rPr>
          <w:rFonts w:ascii="Times New Roman" w:hAnsi="Times New Roman" w:cs="Times New Roman"/>
          <w:sz w:val="24"/>
          <w:szCs w:val="24"/>
        </w:rPr>
        <w:t xml:space="preserve">uperior </w:t>
      </w:r>
      <w:r w:rsidR="004F4120"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 xml:space="preserve">erformance and </w:t>
      </w:r>
      <w:r w:rsidR="004F4120"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 xml:space="preserve">urable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nion-</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xchange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embrane </w:t>
      </w:r>
      <w:r w:rsidR="004F4120" w:rsidRPr="002E3CAE">
        <w:rPr>
          <w:rFonts w:ascii="Times New Roman" w:eastAsiaTheme="minorEastAsia" w:hAnsi="Times New Roman" w:cs="Times New Roman"/>
          <w:sz w:val="24"/>
          <w:szCs w:val="24"/>
        </w:rPr>
        <w:t>w</w:t>
      </w:r>
      <w:r w:rsidRPr="002E3CAE">
        <w:rPr>
          <w:rFonts w:ascii="Times New Roman" w:hAnsi="Times New Roman" w:cs="Times New Roman"/>
          <w:sz w:val="24"/>
          <w:szCs w:val="24"/>
        </w:rPr>
        <w:t xml:space="preserve">ater </w:t>
      </w:r>
      <w:proofErr w:type="spellStart"/>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lectrolyzers</w:t>
      </w:r>
      <w:proofErr w:type="spellEnd"/>
      <w:r w:rsidRPr="002E3CAE">
        <w:rPr>
          <w:rFonts w:ascii="Times New Roman" w:hAnsi="Times New Roman" w:cs="Times New Roman"/>
          <w:sz w:val="24"/>
          <w:szCs w:val="24"/>
        </w:rPr>
        <w:t xml:space="preserve">. </w:t>
      </w:r>
      <w:r w:rsidRPr="002E3CAE">
        <w:rPr>
          <w:rFonts w:ascii="Times New Roman" w:hAnsi="Times New Roman" w:cs="Times New Roman"/>
          <w:i/>
          <w:iCs/>
          <w:sz w:val="24"/>
          <w:szCs w:val="24"/>
        </w:rPr>
        <w:t xml:space="preserve">ACS </w:t>
      </w:r>
      <w:proofErr w:type="spellStart"/>
      <w:r w:rsidRPr="002E3CAE">
        <w:rPr>
          <w:rFonts w:ascii="Times New Roman" w:hAnsi="Times New Roman" w:cs="Times New Roman"/>
          <w:i/>
          <w:iCs/>
          <w:sz w:val="24"/>
          <w:szCs w:val="24"/>
        </w:rPr>
        <w:t>Catal</w:t>
      </w:r>
      <w:proofErr w:type="spellEnd"/>
      <w:r w:rsidRPr="002E3CAE">
        <w:rPr>
          <w:rFonts w:ascii="Times New Roman" w:hAnsi="Times New Roman" w:cs="Times New Roman"/>
          <w:i/>
          <w:iCs/>
          <w:sz w:val="24"/>
          <w:szCs w:val="24"/>
        </w:rPr>
        <w:t>.</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12</w:t>
      </w:r>
      <w:r w:rsidRPr="002E3CAE">
        <w:rPr>
          <w:rFonts w:ascii="Times New Roman" w:hAnsi="Times New Roman" w:cs="Times New Roman"/>
          <w:sz w:val="24"/>
          <w:szCs w:val="24"/>
        </w:rPr>
        <w:t xml:space="preserve">, </w:t>
      </w:r>
      <w:r w:rsidRPr="002E3CAE">
        <w:rPr>
          <w:rFonts w:ascii="Times New Roman" w:hAnsi="Times New Roman" w:cs="Times New Roman"/>
          <w:sz w:val="24"/>
          <w:szCs w:val="24"/>
        </w:rPr>
        <w:lastRenderedPageBreak/>
        <w:t>135</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145 (2022).</w:t>
      </w:r>
    </w:p>
    <w:p w14:paraId="6717E53F" w14:textId="224D048C"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lang w:val="nb-NO"/>
        </w:rPr>
        <w:t xml:space="preserve">Lindquist, G. A. et al. </w:t>
      </w:r>
      <w:r w:rsidRPr="002E3CAE">
        <w:rPr>
          <w:rFonts w:ascii="Times New Roman" w:hAnsi="Times New Roman" w:cs="Times New Roman"/>
          <w:sz w:val="24"/>
          <w:szCs w:val="24"/>
        </w:rPr>
        <w:t xml:space="preserve">Performance and </w:t>
      </w:r>
      <w:r w:rsidR="004F4120" w:rsidRPr="002E3CAE">
        <w:rPr>
          <w:rFonts w:ascii="Times New Roman" w:eastAsiaTheme="minorEastAsia" w:hAnsi="Times New Roman" w:cs="Times New Roman"/>
          <w:sz w:val="24"/>
          <w:szCs w:val="24"/>
        </w:rPr>
        <w:t>d</w:t>
      </w:r>
      <w:r w:rsidRPr="002E3CAE">
        <w:rPr>
          <w:rFonts w:ascii="Times New Roman" w:hAnsi="Times New Roman" w:cs="Times New Roman"/>
          <w:sz w:val="24"/>
          <w:szCs w:val="24"/>
        </w:rPr>
        <w:t xml:space="preserve">urability of </w:t>
      </w:r>
      <w:r w:rsidR="004F4120"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ure-</w:t>
      </w:r>
      <w:r w:rsidR="004F4120" w:rsidRPr="002E3CAE">
        <w:rPr>
          <w:rFonts w:ascii="Times New Roman" w:eastAsiaTheme="minorEastAsia" w:hAnsi="Times New Roman" w:cs="Times New Roman"/>
          <w:sz w:val="24"/>
          <w:szCs w:val="24"/>
        </w:rPr>
        <w:t>w</w:t>
      </w:r>
      <w:r w:rsidRPr="002E3CAE">
        <w:rPr>
          <w:rFonts w:ascii="Times New Roman" w:hAnsi="Times New Roman" w:cs="Times New Roman"/>
          <w:sz w:val="24"/>
          <w:szCs w:val="24"/>
        </w:rPr>
        <w:t>ater-</w:t>
      </w:r>
      <w:r w:rsidR="004F4120" w:rsidRPr="002E3CAE">
        <w:rPr>
          <w:rFonts w:ascii="Times New Roman" w:eastAsiaTheme="minorEastAsia" w:hAnsi="Times New Roman" w:cs="Times New Roman"/>
          <w:sz w:val="24"/>
          <w:szCs w:val="24"/>
        </w:rPr>
        <w:t>f</w:t>
      </w:r>
      <w:r w:rsidRPr="002E3CAE">
        <w:rPr>
          <w:rFonts w:ascii="Times New Roman" w:hAnsi="Times New Roman" w:cs="Times New Roman"/>
          <w:sz w:val="24"/>
          <w:szCs w:val="24"/>
        </w:rPr>
        <w:t xml:space="preserve">ed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nion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xchange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embrane </w:t>
      </w:r>
      <w:proofErr w:type="spellStart"/>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lectrolyzers</w:t>
      </w:r>
      <w:proofErr w:type="spellEnd"/>
      <w:r w:rsidRPr="002E3CAE">
        <w:rPr>
          <w:rFonts w:ascii="Times New Roman" w:hAnsi="Times New Roman" w:cs="Times New Roman"/>
          <w:sz w:val="24"/>
          <w:szCs w:val="24"/>
        </w:rPr>
        <w:t xml:space="preserve"> </w:t>
      </w:r>
      <w:r w:rsidR="004F4120" w:rsidRPr="002E3CAE">
        <w:rPr>
          <w:rFonts w:ascii="Times New Roman" w:eastAsiaTheme="minorEastAsia" w:hAnsi="Times New Roman" w:cs="Times New Roman"/>
          <w:sz w:val="24"/>
          <w:szCs w:val="24"/>
        </w:rPr>
        <w:t>u</w:t>
      </w:r>
      <w:r w:rsidRPr="002E3CAE">
        <w:rPr>
          <w:rFonts w:ascii="Times New Roman" w:hAnsi="Times New Roman" w:cs="Times New Roman"/>
          <w:sz w:val="24"/>
          <w:szCs w:val="24"/>
        </w:rPr>
        <w:t xml:space="preserve">sing </w:t>
      </w:r>
      <w:r w:rsidR="004F4120" w:rsidRPr="002E3CAE">
        <w:rPr>
          <w:rFonts w:ascii="Times New Roman" w:eastAsiaTheme="minorEastAsia" w:hAnsi="Times New Roman" w:cs="Times New Roman"/>
          <w:sz w:val="24"/>
          <w:szCs w:val="24"/>
        </w:rPr>
        <w:t>b</w:t>
      </w:r>
      <w:r w:rsidRPr="002E3CAE">
        <w:rPr>
          <w:rFonts w:ascii="Times New Roman" w:hAnsi="Times New Roman" w:cs="Times New Roman"/>
          <w:sz w:val="24"/>
          <w:szCs w:val="24"/>
        </w:rPr>
        <w:t xml:space="preserve">aseline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aterials and </w:t>
      </w:r>
      <w:r w:rsidR="004F4120" w:rsidRPr="002E3CAE">
        <w:rPr>
          <w:rFonts w:ascii="Times New Roman" w:eastAsiaTheme="minorEastAsia" w:hAnsi="Times New Roman" w:cs="Times New Roman"/>
          <w:sz w:val="24"/>
          <w:szCs w:val="24"/>
        </w:rPr>
        <w:t>o</w:t>
      </w:r>
      <w:r w:rsidRPr="002E3CAE">
        <w:rPr>
          <w:rFonts w:ascii="Times New Roman" w:hAnsi="Times New Roman" w:cs="Times New Roman"/>
          <w:sz w:val="24"/>
          <w:szCs w:val="24"/>
        </w:rPr>
        <w:t xml:space="preserve">peration. </w:t>
      </w:r>
      <w:r w:rsidRPr="002E3CAE">
        <w:rPr>
          <w:rFonts w:ascii="Times New Roman" w:hAnsi="Times New Roman" w:cs="Times New Roman"/>
          <w:i/>
          <w:iCs/>
          <w:sz w:val="24"/>
          <w:szCs w:val="24"/>
        </w:rPr>
        <w:t>ACS Appl. Mater. Interfaces</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13</w:t>
      </w:r>
      <w:r w:rsidRPr="002E3CAE">
        <w:rPr>
          <w:rFonts w:ascii="Times New Roman" w:hAnsi="Times New Roman" w:cs="Times New Roman"/>
          <w:sz w:val="24"/>
          <w:szCs w:val="24"/>
        </w:rPr>
        <w:t>, 51917</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51924 (2021).</w:t>
      </w:r>
    </w:p>
    <w:p w14:paraId="341AD303" w14:textId="3D8D5ACC" w:rsidR="00821563" w:rsidRPr="002E3CAE" w:rsidRDefault="00821563" w:rsidP="009A7554">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Lu, W. et al. Piperidinium-</w:t>
      </w:r>
      <w:r w:rsidR="004F4120" w:rsidRPr="002E3CAE">
        <w:rPr>
          <w:rFonts w:ascii="Times New Roman" w:eastAsiaTheme="minorEastAsia" w:hAnsi="Times New Roman" w:cs="Times New Roman"/>
          <w:sz w:val="24"/>
          <w:szCs w:val="24"/>
        </w:rPr>
        <w:t>f</w:t>
      </w:r>
      <w:r w:rsidRPr="002E3CAE">
        <w:rPr>
          <w:rFonts w:ascii="Times New Roman" w:hAnsi="Times New Roman" w:cs="Times New Roman"/>
          <w:sz w:val="24"/>
          <w:szCs w:val="24"/>
        </w:rPr>
        <w:t xml:space="preserve">unctionalized </w:t>
      </w:r>
      <w:proofErr w:type="gramStart"/>
      <w:r w:rsidR="004F4120"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oly(</w:t>
      </w:r>
      <w:proofErr w:type="gramEnd"/>
      <w:r w:rsidRPr="002E3CAE">
        <w:rPr>
          <w:rFonts w:ascii="Times New Roman" w:hAnsi="Times New Roman" w:cs="Times New Roman"/>
          <w:sz w:val="24"/>
          <w:szCs w:val="24"/>
        </w:rPr>
        <w:t>Vinyl</w:t>
      </w:r>
      <w:r w:rsidR="004060B9" w:rsidRPr="002E3CAE">
        <w:rPr>
          <w:rFonts w:ascii="Times New Roman" w:hAnsi="Times New Roman" w:cs="Times New Roman"/>
          <w:sz w:val="24"/>
          <w:szCs w:val="24"/>
        </w:rPr>
        <w:t xml:space="preserve"> </w:t>
      </w:r>
      <w:r w:rsidRPr="002E3CAE">
        <w:rPr>
          <w:rFonts w:ascii="Times New Roman" w:hAnsi="Times New Roman" w:cs="Times New Roman"/>
          <w:sz w:val="24"/>
          <w:szCs w:val="24"/>
        </w:rPr>
        <w:t>benzyl</w:t>
      </w:r>
      <w:r w:rsidR="004060B9"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Chloride) </w:t>
      </w:r>
      <w:r w:rsidR="004F4120" w:rsidRPr="002E3CAE">
        <w:rPr>
          <w:rFonts w:ascii="Times New Roman" w:eastAsiaTheme="minorEastAsia" w:hAnsi="Times New Roman" w:cs="Times New Roman"/>
          <w:sz w:val="24"/>
          <w:szCs w:val="24"/>
        </w:rPr>
        <w:t>c</w:t>
      </w:r>
      <w:r w:rsidRPr="002E3CAE">
        <w:rPr>
          <w:rFonts w:ascii="Times New Roman" w:hAnsi="Times New Roman" w:cs="Times New Roman"/>
          <w:sz w:val="24"/>
          <w:szCs w:val="24"/>
        </w:rPr>
        <w:t xml:space="preserve">ross-linked by </w:t>
      </w:r>
      <w:r w:rsidR="004F4120"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 xml:space="preserve">olybenzimidazole as an </w:t>
      </w:r>
      <w:r w:rsidR="004F4120" w:rsidRPr="002E3CAE">
        <w:rPr>
          <w:rFonts w:ascii="Times New Roman" w:eastAsiaTheme="minorEastAsia" w:hAnsi="Times New Roman" w:cs="Times New Roman"/>
          <w:sz w:val="24"/>
          <w:szCs w:val="24"/>
        </w:rPr>
        <w:t>a</w:t>
      </w:r>
      <w:r w:rsidRPr="002E3CAE">
        <w:rPr>
          <w:rFonts w:ascii="Times New Roman" w:hAnsi="Times New Roman" w:cs="Times New Roman"/>
          <w:sz w:val="24"/>
          <w:szCs w:val="24"/>
        </w:rPr>
        <w:t xml:space="preserve">nion </w:t>
      </w:r>
      <w:r w:rsidR="004F4120" w:rsidRPr="002E3CAE">
        <w:rPr>
          <w:rFonts w:ascii="Times New Roman" w:eastAsiaTheme="minorEastAsia" w:hAnsi="Times New Roman" w:cs="Times New Roman"/>
          <w:sz w:val="24"/>
          <w:szCs w:val="24"/>
        </w:rPr>
        <w:t>e</w:t>
      </w:r>
      <w:r w:rsidRPr="002E3CAE">
        <w:rPr>
          <w:rFonts w:ascii="Times New Roman" w:hAnsi="Times New Roman" w:cs="Times New Roman"/>
          <w:sz w:val="24"/>
          <w:szCs w:val="24"/>
        </w:rPr>
        <w:t xml:space="preserve">xchange </w:t>
      </w:r>
      <w:r w:rsidR="004F4120" w:rsidRPr="002E3CAE">
        <w:rPr>
          <w:rFonts w:ascii="Times New Roman" w:eastAsiaTheme="minorEastAsia" w:hAnsi="Times New Roman" w:cs="Times New Roman"/>
          <w:sz w:val="24"/>
          <w:szCs w:val="24"/>
        </w:rPr>
        <w:t>m</w:t>
      </w:r>
      <w:r w:rsidRPr="002E3CAE">
        <w:rPr>
          <w:rFonts w:ascii="Times New Roman" w:hAnsi="Times New Roman" w:cs="Times New Roman"/>
          <w:sz w:val="24"/>
          <w:szCs w:val="24"/>
        </w:rPr>
        <w:t xml:space="preserve">embrane with a </w:t>
      </w:r>
      <w:r w:rsidR="004F4120" w:rsidRPr="002E3CAE">
        <w:rPr>
          <w:rFonts w:ascii="Times New Roman" w:eastAsiaTheme="minorEastAsia" w:hAnsi="Times New Roman" w:cs="Times New Roman"/>
          <w:sz w:val="24"/>
          <w:szCs w:val="24"/>
        </w:rPr>
        <w:t>c</w:t>
      </w:r>
      <w:r w:rsidRPr="002E3CAE">
        <w:rPr>
          <w:rFonts w:ascii="Times New Roman" w:hAnsi="Times New Roman" w:cs="Times New Roman"/>
          <w:sz w:val="24"/>
          <w:szCs w:val="24"/>
        </w:rPr>
        <w:t xml:space="preserve">ontinuous </w:t>
      </w:r>
      <w:r w:rsidR="004F4120" w:rsidRPr="002E3CAE">
        <w:rPr>
          <w:rFonts w:ascii="Times New Roman" w:eastAsiaTheme="minorEastAsia" w:hAnsi="Times New Roman" w:cs="Times New Roman"/>
          <w:sz w:val="24"/>
          <w:szCs w:val="24"/>
        </w:rPr>
        <w:t>i</w:t>
      </w:r>
      <w:r w:rsidRPr="002E3CAE">
        <w:rPr>
          <w:rFonts w:ascii="Times New Roman" w:hAnsi="Times New Roman" w:cs="Times New Roman"/>
          <w:sz w:val="24"/>
          <w:szCs w:val="24"/>
        </w:rPr>
        <w:t xml:space="preserve">onic </w:t>
      </w:r>
      <w:r w:rsidR="004F4120" w:rsidRPr="002E3CAE">
        <w:rPr>
          <w:rFonts w:ascii="Times New Roman" w:eastAsiaTheme="minorEastAsia" w:hAnsi="Times New Roman" w:cs="Times New Roman"/>
          <w:sz w:val="24"/>
          <w:szCs w:val="24"/>
        </w:rPr>
        <w:t>t</w:t>
      </w:r>
      <w:r w:rsidRPr="002E3CAE">
        <w:rPr>
          <w:rFonts w:ascii="Times New Roman" w:hAnsi="Times New Roman" w:cs="Times New Roman"/>
          <w:sz w:val="24"/>
          <w:szCs w:val="24"/>
        </w:rPr>
        <w:t xml:space="preserve">ransport </w:t>
      </w:r>
      <w:r w:rsidR="004F4120" w:rsidRPr="002E3CAE">
        <w:rPr>
          <w:rFonts w:ascii="Times New Roman" w:eastAsiaTheme="minorEastAsia" w:hAnsi="Times New Roman" w:cs="Times New Roman"/>
          <w:sz w:val="24"/>
          <w:szCs w:val="24"/>
        </w:rPr>
        <w:t>p</w:t>
      </w:r>
      <w:r w:rsidRPr="002E3CAE">
        <w:rPr>
          <w:rFonts w:ascii="Times New Roman" w:hAnsi="Times New Roman" w:cs="Times New Roman"/>
          <w:sz w:val="24"/>
          <w:szCs w:val="24"/>
        </w:rPr>
        <w:t xml:space="preserve">athway. </w:t>
      </w:r>
      <w:r w:rsidRPr="002E3CAE">
        <w:rPr>
          <w:rFonts w:ascii="Times New Roman" w:hAnsi="Times New Roman" w:cs="Times New Roman"/>
          <w:i/>
          <w:iCs/>
          <w:sz w:val="24"/>
          <w:szCs w:val="24"/>
        </w:rPr>
        <w:t>Ind. Eng. Chem. Res.</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59</w:t>
      </w:r>
      <w:r w:rsidRPr="002E3CAE">
        <w:rPr>
          <w:rFonts w:ascii="Times New Roman" w:hAnsi="Times New Roman" w:cs="Times New Roman"/>
          <w:sz w:val="24"/>
          <w:szCs w:val="24"/>
        </w:rPr>
        <w:t>, 21077</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21087 (2020).</w:t>
      </w:r>
    </w:p>
    <w:p w14:paraId="1ED4E674" w14:textId="4CF348A1" w:rsidR="00EB0982" w:rsidRPr="002E3CAE" w:rsidRDefault="00821563" w:rsidP="00EB0982">
      <w:pPr>
        <w:pStyle w:val="aa"/>
        <w:numPr>
          <w:ilvl w:val="0"/>
          <w:numId w:val="4"/>
        </w:numPr>
        <w:spacing w:line="360" w:lineRule="auto"/>
        <w:ind w:firstLineChars="0"/>
        <w:rPr>
          <w:rFonts w:ascii="Times New Roman" w:hAnsi="Times New Roman" w:cs="Times New Roman"/>
          <w:sz w:val="24"/>
          <w:szCs w:val="24"/>
        </w:rPr>
      </w:pPr>
      <w:r w:rsidRPr="002E3CAE">
        <w:rPr>
          <w:rFonts w:ascii="Times New Roman" w:hAnsi="Times New Roman" w:cs="Times New Roman"/>
          <w:sz w:val="24"/>
          <w:szCs w:val="24"/>
        </w:rPr>
        <w:t xml:space="preserve">Li, H. et al. </w:t>
      </w:r>
      <w:proofErr w:type="gramStart"/>
      <w:r w:rsidRPr="002E3CAE">
        <w:rPr>
          <w:rFonts w:ascii="Times New Roman" w:hAnsi="Times New Roman" w:cs="Times New Roman"/>
          <w:sz w:val="24"/>
          <w:szCs w:val="24"/>
        </w:rPr>
        <w:t>Poly(</w:t>
      </w:r>
      <w:proofErr w:type="gramEnd"/>
      <w:r w:rsidRPr="002E3CAE">
        <w:rPr>
          <w:rFonts w:ascii="Times New Roman" w:hAnsi="Times New Roman" w:cs="Times New Roman"/>
          <w:sz w:val="24"/>
          <w:szCs w:val="24"/>
        </w:rPr>
        <w:t>vinyl benzyl methyl</w:t>
      </w:r>
      <w:r w:rsidR="004060B9" w:rsidRPr="002E3CAE">
        <w:rPr>
          <w:rFonts w:ascii="Times New Roman" w:hAnsi="Times New Roman" w:cs="Times New Roman"/>
          <w:sz w:val="24"/>
          <w:szCs w:val="24"/>
        </w:rPr>
        <w:t xml:space="preserve"> </w:t>
      </w:r>
      <w:r w:rsidRPr="002E3CAE">
        <w:rPr>
          <w:rFonts w:ascii="Times New Roman" w:hAnsi="Times New Roman" w:cs="Times New Roman"/>
          <w:sz w:val="24"/>
          <w:szCs w:val="24"/>
        </w:rPr>
        <w:t xml:space="preserve">pyrrolidinium) hydroxide derived anion exchange membranes for water electrolysis. </w:t>
      </w:r>
      <w:r w:rsidRPr="002E3CAE">
        <w:rPr>
          <w:rFonts w:ascii="Times New Roman" w:hAnsi="Times New Roman" w:cs="Times New Roman"/>
          <w:i/>
          <w:iCs/>
          <w:sz w:val="24"/>
          <w:szCs w:val="24"/>
        </w:rPr>
        <w:t>J. Mater. Chem. A</w:t>
      </w:r>
      <w:r w:rsidRPr="002E3CAE">
        <w:rPr>
          <w:rFonts w:ascii="Times New Roman" w:hAnsi="Times New Roman" w:cs="Times New Roman"/>
          <w:sz w:val="24"/>
          <w:szCs w:val="24"/>
        </w:rPr>
        <w:t xml:space="preserve"> </w:t>
      </w:r>
      <w:r w:rsidRPr="002E3CAE">
        <w:rPr>
          <w:rFonts w:ascii="Times New Roman" w:hAnsi="Times New Roman" w:cs="Times New Roman"/>
          <w:b/>
          <w:bCs/>
          <w:sz w:val="24"/>
          <w:szCs w:val="24"/>
        </w:rPr>
        <w:t>7</w:t>
      </w:r>
      <w:r w:rsidRPr="002E3CAE">
        <w:rPr>
          <w:rFonts w:ascii="Times New Roman" w:hAnsi="Times New Roman" w:cs="Times New Roman"/>
          <w:sz w:val="24"/>
          <w:szCs w:val="24"/>
        </w:rPr>
        <w:t>, 17914</w:t>
      </w:r>
      <w:r w:rsidR="002428AF" w:rsidRPr="002E3CAE">
        <w:rPr>
          <w:rFonts w:ascii="Times New Roman" w:hAnsi="Times New Roman" w:cs="Times New Roman"/>
          <w:sz w:val="24"/>
          <w:szCs w:val="24"/>
        </w:rPr>
        <w:t>–</w:t>
      </w:r>
      <w:r w:rsidRPr="002E3CAE">
        <w:rPr>
          <w:rFonts w:ascii="Times New Roman" w:hAnsi="Times New Roman" w:cs="Times New Roman"/>
          <w:sz w:val="24"/>
          <w:szCs w:val="24"/>
        </w:rPr>
        <w:t>17922</w:t>
      </w:r>
      <w:r w:rsidR="00815F17" w:rsidRPr="002E3CAE">
        <w:rPr>
          <w:rFonts w:ascii="Times New Roman" w:hAnsi="Times New Roman" w:cs="Times New Roman"/>
          <w:sz w:val="24"/>
          <w:szCs w:val="24"/>
        </w:rPr>
        <w:t xml:space="preserve"> (2019).</w:t>
      </w:r>
    </w:p>
    <w:sectPr w:rsidR="00EB0982" w:rsidRPr="002E3CAE" w:rsidSect="0009031C">
      <w:footerReference w:type="default" r:id="rId76"/>
      <w:pgSz w:w="11906" w:h="16838"/>
      <w:pgMar w:top="1440" w:right="1080" w:bottom="1440" w:left="1080" w:header="850"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7CDFE5" w14:textId="77777777" w:rsidR="00F875F1" w:rsidRDefault="00F875F1" w:rsidP="0048461C">
      <w:r>
        <w:separator/>
      </w:r>
    </w:p>
  </w:endnote>
  <w:endnote w:type="continuationSeparator" w:id="0">
    <w:p w14:paraId="7868A1BF" w14:textId="77777777" w:rsidR="00F875F1" w:rsidRDefault="00F875F1" w:rsidP="004846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calaSansPro-Regular">
    <w:altName w:val="Times New Roman"/>
    <w:panose1 w:val="00000000000000000000"/>
    <w:charset w:val="00"/>
    <w:family w:val="roman"/>
    <w:notTrueType/>
    <w:pitch w:val="default"/>
  </w:font>
  <w:font w:name="AdvOTce71c481.I">
    <w:altName w:val="Times New Roman"/>
    <w:panose1 w:val="00000000000000000000"/>
    <w:charset w:val="00"/>
    <w:family w:val="roman"/>
    <w:notTrueType/>
    <w:pitch w:val="default"/>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TimesNewRomanPSMT">
    <w:altName w:val="Yu Gothic"/>
    <w:panose1 w:val="00000000000000000000"/>
    <w:charset w:val="80"/>
    <w:family w:val="auto"/>
    <w:notTrueType/>
    <w:pitch w:val="default"/>
    <w:sig w:usb0="00000001" w:usb1="080F0000" w:usb2="00000010" w:usb3="00000000" w:csb0="0006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8890305"/>
      <w:docPartObj>
        <w:docPartGallery w:val="Page Numbers (Bottom of Page)"/>
        <w:docPartUnique/>
      </w:docPartObj>
    </w:sdtPr>
    <w:sdtContent>
      <w:p w14:paraId="5D2E5F80" w14:textId="53603A29" w:rsidR="00FE756F" w:rsidRDefault="00FE756F">
        <w:pPr>
          <w:pStyle w:val="a7"/>
          <w:jc w:val="center"/>
        </w:pPr>
        <w:r>
          <w:fldChar w:fldCharType="begin"/>
        </w:r>
        <w:r>
          <w:instrText>PAGE   \* MERGEFORMAT</w:instrText>
        </w:r>
        <w:r>
          <w:fldChar w:fldCharType="separate"/>
        </w:r>
        <w:r>
          <w:rPr>
            <w:lang w:val="zh-CN"/>
          </w:rPr>
          <w:t>2</w:t>
        </w:r>
        <w:r>
          <w:fldChar w:fldCharType="end"/>
        </w:r>
      </w:p>
    </w:sdtContent>
  </w:sdt>
  <w:p w14:paraId="6E105401" w14:textId="77777777" w:rsidR="00FE756F" w:rsidRDefault="00FE756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DF1B42" w14:textId="77777777" w:rsidR="00F875F1" w:rsidRDefault="00F875F1" w:rsidP="0048461C">
      <w:r>
        <w:separator/>
      </w:r>
    </w:p>
  </w:footnote>
  <w:footnote w:type="continuationSeparator" w:id="0">
    <w:p w14:paraId="75270B2A" w14:textId="77777777" w:rsidR="00F875F1" w:rsidRDefault="00F875F1" w:rsidP="004846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23A98"/>
    <w:multiLevelType w:val="hybridMultilevel"/>
    <w:tmpl w:val="80B28F04"/>
    <w:lvl w:ilvl="0" w:tplc="5B44B63E">
      <w:start w:val="1"/>
      <w:numFmt w:val="decimal"/>
      <w:lvlText w:val="%1."/>
      <w:lvlJc w:val="left"/>
      <w:pPr>
        <w:ind w:left="440" w:hanging="440"/>
      </w:pPr>
      <w:rPr>
        <w:i w:val="0"/>
        <w:iCs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5F077EE"/>
    <w:multiLevelType w:val="hybridMultilevel"/>
    <w:tmpl w:val="F1FA8430"/>
    <w:lvl w:ilvl="0" w:tplc="E402D0A6">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2EB91C22"/>
    <w:multiLevelType w:val="hybridMultilevel"/>
    <w:tmpl w:val="86ACFB70"/>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2EE246FC"/>
    <w:multiLevelType w:val="hybridMultilevel"/>
    <w:tmpl w:val="9118F260"/>
    <w:lvl w:ilvl="0" w:tplc="649AFDC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5DFF5911"/>
    <w:multiLevelType w:val="multilevel"/>
    <w:tmpl w:val="5DFF5911"/>
    <w:lvl w:ilvl="0">
      <w:start w:val="1"/>
      <w:numFmt w:val="decimal"/>
      <w:lvlText w:val="[%1]."/>
      <w:lvlJc w:val="center"/>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518011346">
    <w:abstractNumId w:val="4"/>
  </w:num>
  <w:num w:numId="2" w16cid:durableId="2080442091">
    <w:abstractNumId w:val="0"/>
  </w:num>
  <w:num w:numId="3" w16cid:durableId="1012413781">
    <w:abstractNumId w:val="3"/>
  </w:num>
  <w:num w:numId="4" w16cid:durableId="774520583">
    <w:abstractNumId w:val="2"/>
  </w:num>
  <w:num w:numId="5" w16cid:durableId="8735394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83D"/>
    <w:rsid w:val="00000882"/>
    <w:rsid w:val="00004DE2"/>
    <w:rsid w:val="00005379"/>
    <w:rsid w:val="00006709"/>
    <w:rsid w:val="00006B74"/>
    <w:rsid w:val="00006CED"/>
    <w:rsid w:val="00006FF2"/>
    <w:rsid w:val="00010589"/>
    <w:rsid w:val="00012302"/>
    <w:rsid w:val="00014B4C"/>
    <w:rsid w:val="00014E9F"/>
    <w:rsid w:val="00017733"/>
    <w:rsid w:val="00021AEE"/>
    <w:rsid w:val="00022B21"/>
    <w:rsid w:val="00024EDC"/>
    <w:rsid w:val="000270EB"/>
    <w:rsid w:val="0003279C"/>
    <w:rsid w:val="00032C73"/>
    <w:rsid w:val="00040EAF"/>
    <w:rsid w:val="00041939"/>
    <w:rsid w:val="00043FA8"/>
    <w:rsid w:val="00044BAF"/>
    <w:rsid w:val="00045315"/>
    <w:rsid w:val="00045381"/>
    <w:rsid w:val="00047E22"/>
    <w:rsid w:val="00050E55"/>
    <w:rsid w:val="000534A9"/>
    <w:rsid w:val="000572DF"/>
    <w:rsid w:val="000615B7"/>
    <w:rsid w:val="00062317"/>
    <w:rsid w:val="000626EB"/>
    <w:rsid w:val="00063044"/>
    <w:rsid w:val="000633CD"/>
    <w:rsid w:val="0006386D"/>
    <w:rsid w:val="000736EB"/>
    <w:rsid w:val="00073E25"/>
    <w:rsid w:val="00075CA2"/>
    <w:rsid w:val="0007624C"/>
    <w:rsid w:val="000779D0"/>
    <w:rsid w:val="00080656"/>
    <w:rsid w:val="00081171"/>
    <w:rsid w:val="00083E6C"/>
    <w:rsid w:val="00084223"/>
    <w:rsid w:val="00084616"/>
    <w:rsid w:val="0009031C"/>
    <w:rsid w:val="00090836"/>
    <w:rsid w:val="000917E0"/>
    <w:rsid w:val="00092308"/>
    <w:rsid w:val="00094D2E"/>
    <w:rsid w:val="0009511A"/>
    <w:rsid w:val="00095263"/>
    <w:rsid w:val="000968EB"/>
    <w:rsid w:val="000A017A"/>
    <w:rsid w:val="000A04D0"/>
    <w:rsid w:val="000A0A43"/>
    <w:rsid w:val="000A0E9A"/>
    <w:rsid w:val="000A36B1"/>
    <w:rsid w:val="000A4083"/>
    <w:rsid w:val="000A6B45"/>
    <w:rsid w:val="000B1CF6"/>
    <w:rsid w:val="000B2BEB"/>
    <w:rsid w:val="000B433F"/>
    <w:rsid w:val="000B4C46"/>
    <w:rsid w:val="000B4EA4"/>
    <w:rsid w:val="000B50E4"/>
    <w:rsid w:val="000B791D"/>
    <w:rsid w:val="000C017F"/>
    <w:rsid w:val="000C119A"/>
    <w:rsid w:val="000C11F5"/>
    <w:rsid w:val="000C1CAE"/>
    <w:rsid w:val="000C2457"/>
    <w:rsid w:val="000C3107"/>
    <w:rsid w:val="000C4BB9"/>
    <w:rsid w:val="000C5FA4"/>
    <w:rsid w:val="000D15FA"/>
    <w:rsid w:val="000E2974"/>
    <w:rsid w:val="000E4D14"/>
    <w:rsid w:val="000E55B7"/>
    <w:rsid w:val="000E5C18"/>
    <w:rsid w:val="000E5FD1"/>
    <w:rsid w:val="000E675C"/>
    <w:rsid w:val="000E758F"/>
    <w:rsid w:val="000F127F"/>
    <w:rsid w:val="000F1B54"/>
    <w:rsid w:val="000F2757"/>
    <w:rsid w:val="000F382D"/>
    <w:rsid w:val="000F4D04"/>
    <w:rsid w:val="00100437"/>
    <w:rsid w:val="0010052F"/>
    <w:rsid w:val="00103DD9"/>
    <w:rsid w:val="0010402B"/>
    <w:rsid w:val="0010683D"/>
    <w:rsid w:val="00106B48"/>
    <w:rsid w:val="001102AF"/>
    <w:rsid w:val="001105A9"/>
    <w:rsid w:val="0011367E"/>
    <w:rsid w:val="001144D0"/>
    <w:rsid w:val="0011767B"/>
    <w:rsid w:val="00122BAC"/>
    <w:rsid w:val="001247B4"/>
    <w:rsid w:val="00131224"/>
    <w:rsid w:val="00131EFC"/>
    <w:rsid w:val="00132DDE"/>
    <w:rsid w:val="00133366"/>
    <w:rsid w:val="00133659"/>
    <w:rsid w:val="00134A50"/>
    <w:rsid w:val="0013569B"/>
    <w:rsid w:val="00135E0D"/>
    <w:rsid w:val="00136369"/>
    <w:rsid w:val="00136BBB"/>
    <w:rsid w:val="00136BDD"/>
    <w:rsid w:val="001379D7"/>
    <w:rsid w:val="001403BD"/>
    <w:rsid w:val="00140CC5"/>
    <w:rsid w:val="001452CB"/>
    <w:rsid w:val="0014665B"/>
    <w:rsid w:val="00146732"/>
    <w:rsid w:val="001500F0"/>
    <w:rsid w:val="001572A5"/>
    <w:rsid w:val="001648B8"/>
    <w:rsid w:val="00166709"/>
    <w:rsid w:val="00166EF4"/>
    <w:rsid w:val="00167A14"/>
    <w:rsid w:val="00167EB4"/>
    <w:rsid w:val="001715EA"/>
    <w:rsid w:val="00172533"/>
    <w:rsid w:val="00172EC6"/>
    <w:rsid w:val="0017602B"/>
    <w:rsid w:val="00180D5E"/>
    <w:rsid w:val="00182ADA"/>
    <w:rsid w:val="001841A8"/>
    <w:rsid w:val="00187203"/>
    <w:rsid w:val="00190D52"/>
    <w:rsid w:val="001915AF"/>
    <w:rsid w:val="0019259F"/>
    <w:rsid w:val="00195651"/>
    <w:rsid w:val="00197000"/>
    <w:rsid w:val="00197DFB"/>
    <w:rsid w:val="001A2B5A"/>
    <w:rsid w:val="001A4306"/>
    <w:rsid w:val="001A50C8"/>
    <w:rsid w:val="001A755A"/>
    <w:rsid w:val="001B12C1"/>
    <w:rsid w:val="001B6909"/>
    <w:rsid w:val="001B6E9C"/>
    <w:rsid w:val="001B7C3A"/>
    <w:rsid w:val="001C08CF"/>
    <w:rsid w:val="001C0B28"/>
    <w:rsid w:val="001C1691"/>
    <w:rsid w:val="001C1712"/>
    <w:rsid w:val="001C1E27"/>
    <w:rsid w:val="001C2967"/>
    <w:rsid w:val="001C2CF1"/>
    <w:rsid w:val="001C440F"/>
    <w:rsid w:val="001C4E0F"/>
    <w:rsid w:val="001C5EB9"/>
    <w:rsid w:val="001C6A06"/>
    <w:rsid w:val="001C787D"/>
    <w:rsid w:val="001C7880"/>
    <w:rsid w:val="001D26F9"/>
    <w:rsid w:val="001D3174"/>
    <w:rsid w:val="001D4915"/>
    <w:rsid w:val="001D6ABF"/>
    <w:rsid w:val="001D7A46"/>
    <w:rsid w:val="001E0588"/>
    <w:rsid w:val="001E13C1"/>
    <w:rsid w:val="001E35A0"/>
    <w:rsid w:val="001E4D70"/>
    <w:rsid w:val="001E5EC4"/>
    <w:rsid w:val="001F02EA"/>
    <w:rsid w:val="001F0A30"/>
    <w:rsid w:val="001F124E"/>
    <w:rsid w:val="001F3F14"/>
    <w:rsid w:val="001F514F"/>
    <w:rsid w:val="001F5CD0"/>
    <w:rsid w:val="001F69EC"/>
    <w:rsid w:val="001F6A88"/>
    <w:rsid w:val="001F7495"/>
    <w:rsid w:val="0020061D"/>
    <w:rsid w:val="00200D05"/>
    <w:rsid w:val="00201F89"/>
    <w:rsid w:val="00204683"/>
    <w:rsid w:val="002049AD"/>
    <w:rsid w:val="00204FA7"/>
    <w:rsid w:val="0021069B"/>
    <w:rsid w:val="002111D5"/>
    <w:rsid w:val="00214EC6"/>
    <w:rsid w:val="002157D3"/>
    <w:rsid w:val="00215B91"/>
    <w:rsid w:val="0021601B"/>
    <w:rsid w:val="0021715D"/>
    <w:rsid w:val="002176FC"/>
    <w:rsid w:val="002203BD"/>
    <w:rsid w:val="002223EE"/>
    <w:rsid w:val="002251B7"/>
    <w:rsid w:val="0022557C"/>
    <w:rsid w:val="00225DEC"/>
    <w:rsid w:val="00226535"/>
    <w:rsid w:val="002374A6"/>
    <w:rsid w:val="002428AF"/>
    <w:rsid w:val="00244720"/>
    <w:rsid w:val="0024652D"/>
    <w:rsid w:val="002506C6"/>
    <w:rsid w:val="002517BB"/>
    <w:rsid w:val="00253695"/>
    <w:rsid w:val="00256A76"/>
    <w:rsid w:val="00263002"/>
    <w:rsid w:val="00264A32"/>
    <w:rsid w:val="002650DD"/>
    <w:rsid w:val="00266C23"/>
    <w:rsid w:val="00267D1F"/>
    <w:rsid w:val="0027132C"/>
    <w:rsid w:val="002718DD"/>
    <w:rsid w:val="002737E2"/>
    <w:rsid w:val="00275343"/>
    <w:rsid w:val="002753FD"/>
    <w:rsid w:val="002759F0"/>
    <w:rsid w:val="0028112D"/>
    <w:rsid w:val="00281384"/>
    <w:rsid w:val="00281BB6"/>
    <w:rsid w:val="00281CE7"/>
    <w:rsid w:val="00283413"/>
    <w:rsid w:val="00283EB6"/>
    <w:rsid w:val="00284EF4"/>
    <w:rsid w:val="00286A04"/>
    <w:rsid w:val="002918E3"/>
    <w:rsid w:val="002921E2"/>
    <w:rsid w:val="0029225E"/>
    <w:rsid w:val="002943BF"/>
    <w:rsid w:val="00296984"/>
    <w:rsid w:val="00297421"/>
    <w:rsid w:val="00297CD9"/>
    <w:rsid w:val="002A089A"/>
    <w:rsid w:val="002A09C2"/>
    <w:rsid w:val="002A19C0"/>
    <w:rsid w:val="002A3071"/>
    <w:rsid w:val="002A544D"/>
    <w:rsid w:val="002A6C8B"/>
    <w:rsid w:val="002B099A"/>
    <w:rsid w:val="002B0C41"/>
    <w:rsid w:val="002B211B"/>
    <w:rsid w:val="002B2C3F"/>
    <w:rsid w:val="002B58A6"/>
    <w:rsid w:val="002B6383"/>
    <w:rsid w:val="002C100F"/>
    <w:rsid w:val="002C49D9"/>
    <w:rsid w:val="002D20A9"/>
    <w:rsid w:val="002D2571"/>
    <w:rsid w:val="002D2FDD"/>
    <w:rsid w:val="002D3503"/>
    <w:rsid w:val="002D436E"/>
    <w:rsid w:val="002D442C"/>
    <w:rsid w:val="002D6B5A"/>
    <w:rsid w:val="002D6CA8"/>
    <w:rsid w:val="002E0204"/>
    <w:rsid w:val="002E1BA0"/>
    <w:rsid w:val="002E1E46"/>
    <w:rsid w:val="002E28E3"/>
    <w:rsid w:val="002E3CAE"/>
    <w:rsid w:val="002E6074"/>
    <w:rsid w:val="002E62EE"/>
    <w:rsid w:val="002E7A78"/>
    <w:rsid w:val="002F13C9"/>
    <w:rsid w:val="002F1CE7"/>
    <w:rsid w:val="002F4C5B"/>
    <w:rsid w:val="002F73B6"/>
    <w:rsid w:val="003034DC"/>
    <w:rsid w:val="00303A69"/>
    <w:rsid w:val="00310E8C"/>
    <w:rsid w:val="00310EEF"/>
    <w:rsid w:val="00312AFA"/>
    <w:rsid w:val="00315964"/>
    <w:rsid w:val="003174A7"/>
    <w:rsid w:val="00317FDF"/>
    <w:rsid w:val="0032155A"/>
    <w:rsid w:val="00322039"/>
    <w:rsid w:val="00323D55"/>
    <w:rsid w:val="003325ED"/>
    <w:rsid w:val="00332F2D"/>
    <w:rsid w:val="0033306E"/>
    <w:rsid w:val="00335FFB"/>
    <w:rsid w:val="00337566"/>
    <w:rsid w:val="00340D63"/>
    <w:rsid w:val="003434A0"/>
    <w:rsid w:val="0034399C"/>
    <w:rsid w:val="003538D6"/>
    <w:rsid w:val="00355007"/>
    <w:rsid w:val="00357450"/>
    <w:rsid w:val="003602A8"/>
    <w:rsid w:val="00363788"/>
    <w:rsid w:val="003644E4"/>
    <w:rsid w:val="00366300"/>
    <w:rsid w:val="00370FEA"/>
    <w:rsid w:val="003717F0"/>
    <w:rsid w:val="0037342A"/>
    <w:rsid w:val="00374949"/>
    <w:rsid w:val="0037505F"/>
    <w:rsid w:val="003752CC"/>
    <w:rsid w:val="00375ECC"/>
    <w:rsid w:val="00376EC9"/>
    <w:rsid w:val="003772D2"/>
    <w:rsid w:val="00381DE6"/>
    <w:rsid w:val="003825FF"/>
    <w:rsid w:val="00382687"/>
    <w:rsid w:val="0038269B"/>
    <w:rsid w:val="00382C61"/>
    <w:rsid w:val="0038304E"/>
    <w:rsid w:val="00383868"/>
    <w:rsid w:val="00385014"/>
    <w:rsid w:val="003864BA"/>
    <w:rsid w:val="0038678F"/>
    <w:rsid w:val="00386DEA"/>
    <w:rsid w:val="0038743D"/>
    <w:rsid w:val="003877B3"/>
    <w:rsid w:val="00390673"/>
    <w:rsid w:val="00392833"/>
    <w:rsid w:val="00392D0C"/>
    <w:rsid w:val="00393183"/>
    <w:rsid w:val="00394213"/>
    <w:rsid w:val="003A4BA4"/>
    <w:rsid w:val="003A4E37"/>
    <w:rsid w:val="003B014E"/>
    <w:rsid w:val="003B1642"/>
    <w:rsid w:val="003B2A9D"/>
    <w:rsid w:val="003B35E0"/>
    <w:rsid w:val="003B578D"/>
    <w:rsid w:val="003C07E3"/>
    <w:rsid w:val="003C091A"/>
    <w:rsid w:val="003C09F3"/>
    <w:rsid w:val="003C57B1"/>
    <w:rsid w:val="003D13CA"/>
    <w:rsid w:val="003D1D1C"/>
    <w:rsid w:val="003D40FB"/>
    <w:rsid w:val="003D5A5C"/>
    <w:rsid w:val="003D5C24"/>
    <w:rsid w:val="003E001C"/>
    <w:rsid w:val="003E04BA"/>
    <w:rsid w:val="003E0C6F"/>
    <w:rsid w:val="003E6155"/>
    <w:rsid w:val="003E706B"/>
    <w:rsid w:val="003F0699"/>
    <w:rsid w:val="003F0D73"/>
    <w:rsid w:val="003F1009"/>
    <w:rsid w:val="003F2D57"/>
    <w:rsid w:val="003F345D"/>
    <w:rsid w:val="003F4104"/>
    <w:rsid w:val="003F544F"/>
    <w:rsid w:val="003F71FB"/>
    <w:rsid w:val="003F7C52"/>
    <w:rsid w:val="0040066A"/>
    <w:rsid w:val="00400EF9"/>
    <w:rsid w:val="0040132F"/>
    <w:rsid w:val="0040527E"/>
    <w:rsid w:val="0040589F"/>
    <w:rsid w:val="004060B9"/>
    <w:rsid w:val="00412BB3"/>
    <w:rsid w:val="00416245"/>
    <w:rsid w:val="0041658B"/>
    <w:rsid w:val="00416769"/>
    <w:rsid w:val="00416F2E"/>
    <w:rsid w:val="0041753D"/>
    <w:rsid w:val="00417C58"/>
    <w:rsid w:val="00422A0E"/>
    <w:rsid w:val="00426FA9"/>
    <w:rsid w:val="00426FD0"/>
    <w:rsid w:val="0042783C"/>
    <w:rsid w:val="004278EE"/>
    <w:rsid w:val="00430EA4"/>
    <w:rsid w:val="0043134E"/>
    <w:rsid w:val="00432B9E"/>
    <w:rsid w:val="00434940"/>
    <w:rsid w:val="004366DE"/>
    <w:rsid w:val="004405BD"/>
    <w:rsid w:val="00441314"/>
    <w:rsid w:val="00441A42"/>
    <w:rsid w:val="00443313"/>
    <w:rsid w:val="00444F2A"/>
    <w:rsid w:val="0044681A"/>
    <w:rsid w:val="00446843"/>
    <w:rsid w:val="00446D53"/>
    <w:rsid w:val="00447B00"/>
    <w:rsid w:val="004510B2"/>
    <w:rsid w:val="0045439F"/>
    <w:rsid w:val="00454B75"/>
    <w:rsid w:val="00460022"/>
    <w:rsid w:val="00461978"/>
    <w:rsid w:val="00463B52"/>
    <w:rsid w:val="0046547D"/>
    <w:rsid w:val="00466F20"/>
    <w:rsid w:val="004671B1"/>
    <w:rsid w:val="00467BFE"/>
    <w:rsid w:val="004741BF"/>
    <w:rsid w:val="00474C78"/>
    <w:rsid w:val="00475754"/>
    <w:rsid w:val="0047738F"/>
    <w:rsid w:val="004774E5"/>
    <w:rsid w:val="00477CCA"/>
    <w:rsid w:val="00481C7E"/>
    <w:rsid w:val="00482BBC"/>
    <w:rsid w:val="00482CC1"/>
    <w:rsid w:val="0048309B"/>
    <w:rsid w:val="0048428E"/>
    <w:rsid w:val="0048461C"/>
    <w:rsid w:val="00484928"/>
    <w:rsid w:val="00484E94"/>
    <w:rsid w:val="0048584A"/>
    <w:rsid w:val="004913A9"/>
    <w:rsid w:val="00492794"/>
    <w:rsid w:val="00492885"/>
    <w:rsid w:val="00497C9E"/>
    <w:rsid w:val="004A01A7"/>
    <w:rsid w:val="004A090F"/>
    <w:rsid w:val="004A4083"/>
    <w:rsid w:val="004A5B4F"/>
    <w:rsid w:val="004A5D61"/>
    <w:rsid w:val="004A7C93"/>
    <w:rsid w:val="004A7FC3"/>
    <w:rsid w:val="004A7FE5"/>
    <w:rsid w:val="004B0028"/>
    <w:rsid w:val="004B0569"/>
    <w:rsid w:val="004B3F8A"/>
    <w:rsid w:val="004B78BD"/>
    <w:rsid w:val="004C0C88"/>
    <w:rsid w:val="004C3F71"/>
    <w:rsid w:val="004C4264"/>
    <w:rsid w:val="004C56DC"/>
    <w:rsid w:val="004D06D4"/>
    <w:rsid w:val="004D4A8B"/>
    <w:rsid w:val="004D52B4"/>
    <w:rsid w:val="004D6C2C"/>
    <w:rsid w:val="004E2506"/>
    <w:rsid w:val="004E2AF5"/>
    <w:rsid w:val="004E3E5D"/>
    <w:rsid w:val="004E67BD"/>
    <w:rsid w:val="004F064E"/>
    <w:rsid w:val="004F1BBF"/>
    <w:rsid w:val="004F2684"/>
    <w:rsid w:val="004F32B3"/>
    <w:rsid w:val="004F4120"/>
    <w:rsid w:val="004F4D06"/>
    <w:rsid w:val="004F6D32"/>
    <w:rsid w:val="004F6DC7"/>
    <w:rsid w:val="005015D4"/>
    <w:rsid w:val="00502F12"/>
    <w:rsid w:val="0050311C"/>
    <w:rsid w:val="005033C2"/>
    <w:rsid w:val="0050645B"/>
    <w:rsid w:val="005064B5"/>
    <w:rsid w:val="005073A2"/>
    <w:rsid w:val="00507CAE"/>
    <w:rsid w:val="00517801"/>
    <w:rsid w:val="005200ED"/>
    <w:rsid w:val="005206E1"/>
    <w:rsid w:val="00520777"/>
    <w:rsid w:val="00522710"/>
    <w:rsid w:val="00522D73"/>
    <w:rsid w:val="005235B0"/>
    <w:rsid w:val="00523FCC"/>
    <w:rsid w:val="0052483A"/>
    <w:rsid w:val="00525434"/>
    <w:rsid w:val="005273F6"/>
    <w:rsid w:val="0052798D"/>
    <w:rsid w:val="00530FD1"/>
    <w:rsid w:val="00532276"/>
    <w:rsid w:val="005403FE"/>
    <w:rsid w:val="005417A3"/>
    <w:rsid w:val="005428EA"/>
    <w:rsid w:val="00545309"/>
    <w:rsid w:val="0054571C"/>
    <w:rsid w:val="00545D63"/>
    <w:rsid w:val="00545F18"/>
    <w:rsid w:val="005510F3"/>
    <w:rsid w:val="0055254B"/>
    <w:rsid w:val="005531A1"/>
    <w:rsid w:val="005535FF"/>
    <w:rsid w:val="00554E3E"/>
    <w:rsid w:val="00555BC7"/>
    <w:rsid w:val="00556D8F"/>
    <w:rsid w:val="005603B2"/>
    <w:rsid w:val="00562F33"/>
    <w:rsid w:val="00562FDB"/>
    <w:rsid w:val="00563670"/>
    <w:rsid w:val="005647FD"/>
    <w:rsid w:val="00564842"/>
    <w:rsid w:val="005650C4"/>
    <w:rsid w:val="00565C11"/>
    <w:rsid w:val="00565D00"/>
    <w:rsid w:val="0056605F"/>
    <w:rsid w:val="005661EC"/>
    <w:rsid w:val="00566C13"/>
    <w:rsid w:val="00570C76"/>
    <w:rsid w:val="0057416A"/>
    <w:rsid w:val="00577547"/>
    <w:rsid w:val="00581BBF"/>
    <w:rsid w:val="00581CF5"/>
    <w:rsid w:val="00582FB6"/>
    <w:rsid w:val="00585C6B"/>
    <w:rsid w:val="00587AAE"/>
    <w:rsid w:val="0059022C"/>
    <w:rsid w:val="005913D6"/>
    <w:rsid w:val="0059219C"/>
    <w:rsid w:val="00593318"/>
    <w:rsid w:val="005A03E4"/>
    <w:rsid w:val="005A0B93"/>
    <w:rsid w:val="005A340F"/>
    <w:rsid w:val="005A700E"/>
    <w:rsid w:val="005A7FFC"/>
    <w:rsid w:val="005B0717"/>
    <w:rsid w:val="005B08CD"/>
    <w:rsid w:val="005B2187"/>
    <w:rsid w:val="005B6545"/>
    <w:rsid w:val="005C2260"/>
    <w:rsid w:val="005C28D0"/>
    <w:rsid w:val="005C36EE"/>
    <w:rsid w:val="005C40D5"/>
    <w:rsid w:val="005C4A56"/>
    <w:rsid w:val="005C5740"/>
    <w:rsid w:val="005C6504"/>
    <w:rsid w:val="005D1E23"/>
    <w:rsid w:val="005D5BF2"/>
    <w:rsid w:val="005D7323"/>
    <w:rsid w:val="005D7550"/>
    <w:rsid w:val="005D7996"/>
    <w:rsid w:val="005E255E"/>
    <w:rsid w:val="005E2C67"/>
    <w:rsid w:val="005E37FD"/>
    <w:rsid w:val="005E50B6"/>
    <w:rsid w:val="005E6B04"/>
    <w:rsid w:val="005E792B"/>
    <w:rsid w:val="005F3E54"/>
    <w:rsid w:val="005F45E5"/>
    <w:rsid w:val="005F5CD5"/>
    <w:rsid w:val="005F6037"/>
    <w:rsid w:val="0060103B"/>
    <w:rsid w:val="00602DD1"/>
    <w:rsid w:val="00602E19"/>
    <w:rsid w:val="00604BA5"/>
    <w:rsid w:val="006065BF"/>
    <w:rsid w:val="00607626"/>
    <w:rsid w:val="00607E5A"/>
    <w:rsid w:val="00607EE3"/>
    <w:rsid w:val="006133B2"/>
    <w:rsid w:val="006136DA"/>
    <w:rsid w:val="00615E72"/>
    <w:rsid w:val="006172B5"/>
    <w:rsid w:val="00617591"/>
    <w:rsid w:val="006177C2"/>
    <w:rsid w:val="006212AF"/>
    <w:rsid w:val="0062337D"/>
    <w:rsid w:val="0062444A"/>
    <w:rsid w:val="00624C98"/>
    <w:rsid w:val="006251D1"/>
    <w:rsid w:val="00631396"/>
    <w:rsid w:val="00631E20"/>
    <w:rsid w:val="00631FD8"/>
    <w:rsid w:val="00632434"/>
    <w:rsid w:val="00632E59"/>
    <w:rsid w:val="006330D0"/>
    <w:rsid w:val="0063369F"/>
    <w:rsid w:val="00634EBB"/>
    <w:rsid w:val="00636711"/>
    <w:rsid w:val="006369BA"/>
    <w:rsid w:val="00643D3F"/>
    <w:rsid w:val="00643E05"/>
    <w:rsid w:val="0064506B"/>
    <w:rsid w:val="006456B4"/>
    <w:rsid w:val="006560AE"/>
    <w:rsid w:val="00660FB2"/>
    <w:rsid w:val="00661192"/>
    <w:rsid w:val="00662EE2"/>
    <w:rsid w:val="00663433"/>
    <w:rsid w:val="00664519"/>
    <w:rsid w:val="0066495B"/>
    <w:rsid w:val="006674C5"/>
    <w:rsid w:val="0066775B"/>
    <w:rsid w:val="006702D5"/>
    <w:rsid w:val="00670834"/>
    <w:rsid w:val="00670DE0"/>
    <w:rsid w:val="00672907"/>
    <w:rsid w:val="00672EE0"/>
    <w:rsid w:val="00677DE1"/>
    <w:rsid w:val="00682E1C"/>
    <w:rsid w:val="00686419"/>
    <w:rsid w:val="00687585"/>
    <w:rsid w:val="0069269C"/>
    <w:rsid w:val="00694162"/>
    <w:rsid w:val="006942A6"/>
    <w:rsid w:val="0069579E"/>
    <w:rsid w:val="00696EE1"/>
    <w:rsid w:val="00697E43"/>
    <w:rsid w:val="006A3755"/>
    <w:rsid w:val="006A5FE2"/>
    <w:rsid w:val="006B294A"/>
    <w:rsid w:val="006B4BEE"/>
    <w:rsid w:val="006B5BC9"/>
    <w:rsid w:val="006B617C"/>
    <w:rsid w:val="006C020A"/>
    <w:rsid w:val="006C0C8D"/>
    <w:rsid w:val="006C23D2"/>
    <w:rsid w:val="006C49F5"/>
    <w:rsid w:val="006C517B"/>
    <w:rsid w:val="006C66C6"/>
    <w:rsid w:val="006D18B1"/>
    <w:rsid w:val="006D2C72"/>
    <w:rsid w:val="006D46AF"/>
    <w:rsid w:val="006D47DD"/>
    <w:rsid w:val="006D723B"/>
    <w:rsid w:val="006D727B"/>
    <w:rsid w:val="006E2C7B"/>
    <w:rsid w:val="006E2EB8"/>
    <w:rsid w:val="006E3052"/>
    <w:rsid w:val="006E4ECC"/>
    <w:rsid w:val="006F08A3"/>
    <w:rsid w:val="006F5712"/>
    <w:rsid w:val="006F5F02"/>
    <w:rsid w:val="00702280"/>
    <w:rsid w:val="007056EC"/>
    <w:rsid w:val="00712B14"/>
    <w:rsid w:val="00712F8E"/>
    <w:rsid w:val="00714F68"/>
    <w:rsid w:val="00715AAA"/>
    <w:rsid w:val="007166F6"/>
    <w:rsid w:val="00720D0E"/>
    <w:rsid w:val="0072154B"/>
    <w:rsid w:val="007220B3"/>
    <w:rsid w:val="007228CF"/>
    <w:rsid w:val="0072413E"/>
    <w:rsid w:val="0072695B"/>
    <w:rsid w:val="00731974"/>
    <w:rsid w:val="00731FF8"/>
    <w:rsid w:val="00732406"/>
    <w:rsid w:val="007328DC"/>
    <w:rsid w:val="0074118C"/>
    <w:rsid w:val="0074142E"/>
    <w:rsid w:val="00746956"/>
    <w:rsid w:val="007539EA"/>
    <w:rsid w:val="00756131"/>
    <w:rsid w:val="0075636E"/>
    <w:rsid w:val="0076115B"/>
    <w:rsid w:val="00761841"/>
    <w:rsid w:val="00762AC1"/>
    <w:rsid w:val="0076449F"/>
    <w:rsid w:val="00765B2A"/>
    <w:rsid w:val="0076636E"/>
    <w:rsid w:val="00766681"/>
    <w:rsid w:val="00772966"/>
    <w:rsid w:val="00772B55"/>
    <w:rsid w:val="00773356"/>
    <w:rsid w:val="0078123F"/>
    <w:rsid w:val="00784622"/>
    <w:rsid w:val="00784785"/>
    <w:rsid w:val="007864DE"/>
    <w:rsid w:val="00786636"/>
    <w:rsid w:val="007871C7"/>
    <w:rsid w:val="00787A86"/>
    <w:rsid w:val="00793C92"/>
    <w:rsid w:val="00794850"/>
    <w:rsid w:val="0079642C"/>
    <w:rsid w:val="00797860"/>
    <w:rsid w:val="007A059A"/>
    <w:rsid w:val="007A0F81"/>
    <w:rsid w:val="007A1B2F"/>
    <w:rsid w:val="007A3392"/>
    <w:rsid w:val="007A57DB"/>
    <w:rsid w:val="007A5EDC"/>
    <w:rsid w:val="007A6921"/>
    <w:rsid w:val="007B0A37"/>
    <w:rsid w:val="007B0F94"/>
    <w:rsid w:val="007B5426"/>
    <w:rsid w:val="007B7BD6"/>
    <w:rsid w:val="007C0594"/>
    <w:rsid w:val="007C1CDE"/>
    <w:rsid w:val="007C20E3"/>
    <w:rsid w:val="007C2B78"/>
    <w:rsid w:val="007C30BB"/>
    <w:rsid w:val="007D159C"/>
    <w:rsid w:val="007D26E6"/>
    <w:rsid w:val="007E0E24"/>
    <w:rsid w:val="007E1812"/>
    <w:rsid w:val="007E2A51"/>
    <w:rsid w:val="007E334B"/>
    <w:rsid w:val="007E3B85"/>
    <w:rsid w:val="007E4B60"/>
    <w:rsid w:val="007E7030"/>
    <w:rsid w:val="007E78FD"/>
    <w:rsid w:val="007E7B89"/>
    <w:rsid w:val="007F0D0A"/>
    <w:rsid w:val="007F1ACF"/>
    <w:rsid w:val="007F2DB6"/>
    <w:rsid w:val="007F2ED2"/>
    <w:rsid w:val="007F493D"/>
    <w:rsid w:val="007F5656"/>
    <w:rsid w:val="007F5F8F"/>
    <w:rsid w:val="007F627D"/>
    <w:rsid w:val="008003DA"/>
    <w:rsid w:val="00800D31"/>
    <w:rsid w:val="00804941"/>
    <w:rsid w:val="00804B09"/>
    <w:rsid w:val="00804B60"/>
    <w:rsid w:val="00805C5C"/>
    <w:rsid w:val="00805F82"/>
    <w:rsid w:val="008064B7"/>
    <w:rsid w:val="008066D3"/>
    <w:rsid w:val="008139DA"/>
    <w:rsid w:val="00815F17"/>
    <w:rsid w:val="00816784"/>
    <w:rsid w:val="00817F20"/>
    <w:rsid w:val="00821563"/>
    <w:rsid w:val="00822437"/>
    <w:rsid w:val="00823DBE"/>
    <w:rsid w:val="00823E37"/>
    <w:rsid w:val="00824380"/>
    <w:rsid w:val="0082528D"/>
    <w:rsid w:val="00827712"/>
    <w:rsid w:val="0083205F"/>
    <w:rsid w:val="00833EE9"/>
    <w:rsid w:val="008421B2"/>
    <w:rsid w:val="00843E7F"/>
    <w:rsid w:val="008458D0"/>
    <w:rsid w:val="00846570"/>
    <w:rsid w:val="00855313"/>
    <w:rsid w:val="00855A80"/>
    <w:rsid w:val="008635C5"/>
    <w:rsid w:val="00863C45"/>
    <w:rsid w:val="008655DB"/>
    <w:rsid w:val="0087092F"/>
    <w:rsid w:val="00871589"/>
    <w:rsid w:val="00872A19"/>
    <w:rsid w:val="00877997"/>
    <w:rsid w:val="00880473"/>
    <w:rsid w:val="008805DF"/>
    <w:rsid w:val="00881F34"/>
    <w:rsid w:val="00887BD9"/>
    <w:rsid w:val="00890FC9"/>
    <w:rsid w:val="008940D8"/>
    <w:rsid w:val="008A0E4E"/>
    <w:rsid w:val="008A4CC8"/>
    <w:rsid w:val="008A512A"/>
    <w:rsid w:val="008A54C1"/>
    <w:rsid w:val="008A6093"/>
    <w:rsid w:val="008A7053"/>
    <w:rsid w:val="008A7329"/>
    <w:rsid w:val="008A7EE5"/>
    <w:rsid w:val="008B09D9"/>
    <w:rsid w:val="008B4CE6"/>
    <w:rsid w:val="008B744E"/>
    <w:rsid w:val="008C13E4"/>
    <w:rsid w:val="008C2C8C"/>
    <w:rsid w:val="008C2DD9"/>
    <w:rsid w:val="008C6286"/>
    <w:rsid w:val="008C75B6"/>
    <w:rsid w:val="008D0A5D"/>
    <w:rsid w:val="008D4CE4"/>
    <w:rsid w:val="008E09A2"/>
    <w:rsid w:val="008E1743"/>
    <w:rsid w:val="008E3236"/>
    <w:rsid w:val="008E6D99"/>
    <w:rsid w:val="008E72B4"/>
    <w:rsid w:val="008E7D4D"/>
    <w:rsid w:val="008F3510"/>
    <w:rsid w:val="00901291"/>
    <w:rsid w:val="00901BAD"/>
    <w:rsid w:val="00901E8D"/>
    <w:rsid w:val="00902531"/>
    <w:rsid w:val="00902598"/>
    <w:rsid w:val="00904BE9"/>
    <w:rsid w:val="00910039"/>
    <w:rsid w:val="00910A4B"/>
    <w:rsid w:val="00911206"/>
    <w:rsid w:val="00911AA7"/>
    <w:rsid w:val="00913867"/>
    <w:rsid w:val="00914302"/>
    <w:rsid w:val="00914918"/>
    <w:rsid w:val="009150EE"/>
    <w:rsid w:val="009156F4"/>
    <w:rsid w:val="00916892"/>
    <w:rsid w:val="00920546"/>
    <w:rsid w:val="009209B6"/>
    <w:rsid w:val="00924F79"/>
    <w:rsid w:val="009311F1"/>
    <w:rsid w:val="00934F7C"/>
    <w:rsid w:val="00935E9A"/>
    <w:rsid w:val="0093697E"/>
    <w:rsid w:val="00937A25"/>
    <w:rsid w:val="00940D73"/>
    <w:rsid w:val="00941634"/>
    <w:rsid w:val="009426C5"/>
    <w:rsid w:val="00943620"/>
    <w:rsid w:val="00945EFD"/>
    <w:rsid w:val="00950AD1"/>
    <w:rsid w:val="00950DD3"/>
    <w:rsid w:val="00952575"/>
    <w:rsid w:val="0095405F"/>
    <w:rsid w:val="009550F2"/>
    <w:rsid w:val="00961D18"/>
    <w:rsid w:val="00962553"/>
    <w:rsid w:val="00963BBC"/>
    <w:rsid w:val="00973F1E"/>
    <w:rsid w:val="00974E6E"/>
    <w:rsid w:val="00976369"/>
    <w:rsid w:val="00981ACB"/>
    <w:rsid w:val="00983F28"/>
    <w:rsid w:val="00984468"/>
    <w:rsid w:val="009844E3"/>
    <w:rsid w:val="0098480D"/>
    <w:rsid w:val="00990601"/>
    <w:rsid w:val="00990732"/>
    <w:rsid w:val="009915A0"/>
    <w:rsid w:val="00992D92"/>
    <w:rsid w:val="00993013"/>
    <w:rsid w:val="0099511C"/>
    <w:rsid w:val="00996315"/>
    <w:rsid w:val="009978B5"/>
    <w:rsid w:val="009A0FEC"/>
    <w:rsid w:val="009A1355"/>
    <w:rsid w:val="009A1A23"/>
    <w:rsid w:val="009A3111"/>
    <w:rsid w:val="009A7554"/>
    <w:rsid w:val="009B1FE5"/>
    <w:rsid w:val="009B30C3"/>
    <w:rsid w:val="009B5A19"/>
    <w:rsid w:val="009B600B"/>
    <w:rsid w:val="009C1501"/>
    <w:rsid w:val="009C19CC"/>
    <w:rsid w:val="009C1CE3"/>
    <w:rsid w:val="009C2385"/>
    <w:rsid w:val="009C2514"/>
    <w:rsid w:val="009C2CBA"/>
    <w:rsid w:val="009C5A4E"/>
    <w:rsid w:val="009C5F82"/>
    <w:rsid w:val="009C7936"/>
    <w:rsid w:val="009D2F52"/>
    <w:rsid w:val="009D44EF"/>
    <w:rsid w:val="009D6BD3"/>
    <w:rsid w:val="009D703C"/>
    <w:rsid w:val="009E056C"/>
    <w:rsid w:val="009E1ECB"/>
    <w:rsid w:val="009E3A67"/>
    <w:rsid w:val="009E3F5C"/>
    <w:rsid w:val="009E44D1"/>
    <w:rsid w:val="009E4B04"/>
    <w:rsid w:val="009E55D9"/>
    <w:rsid w:val="009E6121"/>
    <w:rsid w:val="009E6336"/>
    <w:rsid w:val="009E7961"/>
    <w:rsid w:val="009F0053"/>
    <w:rsid w:val="009F229A"/>
    <w:rsid w:val="009F42B0"/>
    <w:rsid w:val="009F66DF"/>
    <w:rsid w:val="009F6CF3"/>
    <w:rsid w:val="009F781A"/>
    <w:rsid w:val="009F7FEA"/>
    <w:rsid w:val="00A0099A"/>
    <w:rsid w:val="00A0300F"/>
    <w:rsid w:val="00A03295"/>
    <w:rsid w:val="00A03C9A"/>
    <w:rsid w:val="00A04C5A"/>
    <w:rsid w:val="00A06CBB"/>
    <w:rsid w:val="00A1515D"/>
    <w:rsid w:val="00A234B7"/>
    <w:rsid w:val="00A25603"/>
    <w:rsid w:val="00A30345"/>
    <w:rsid w:val="00A31D0D"/>
    <w:rsid w:val="00A31FE2"/>
    <w:rsid w:val="00A320A5"/>
    <w:rsid w:val="00A32614"/>
    <w:rsid w:val="00A3615F"/>
    <w:rsid w:val="00A37389"/>
    <w:rsid w:val="00A40EB9"/>
    <w:rsid w:val="00A41035"/>
    <w:rsid w:val="00A41A38"/>
    <w:rsid w:val="00A4240D"/>
    <w:rsid w:val="00A4337B"/>
    <w:rsid w:val="00A44C71"/>
    <w:rsid w:val="00A454D8"/>
    <w:rsid w:val="00A45815"/>
    <w:rsid w:val="00A45C36"/>
    <w:rsid w:val="00A50611"/>
    <w:rsid w:val="00A51896"/>
    <w:rsid w:val="00A60E7D"/>
    <w:rsid w:val="00A61DC3"/>
    <w:rsid w:val="00A640D7"/>
    <w:rsid w:val="00A67B41"/>
    <w:rsid w:val="00A702F6"/>
    <w:rsid w:val="00A70407"/>
    <w:rsid w:val="00A70B36"/>
    <w:rsid w:val="00A721E9"/>
    <w:rsid w:val="00A72E17"/>
    <w:rsid w:val="00A74EE5"/>
    <w:rsid w:val="00A76C81"/>
    <w:rsid w:val="00A77EB2"/>
    <w:rsid w:val="00A80AD7"/>
    <w:rsid w:val="00A81223"/>
    <w:rsid w:val="00A81B45"/>
    <w:rsid w:val="00A83F30"/>
    <w:rsid w:val="00A8402D"/>
    <w:rsid w:val="00A84A07"/>
    <w:rsid w:val="00A850E7"/>
    <w:rsid w:val="00A858F3"/>
    <w:rsid w:val="00A86950"/>
    <w:rsid w:val="00A910C0"/>
    <w:rsid w:val="00A92224"/>
    <w:rsid w:val="00A92D20"/>
    <w:rsid w:val="00A9444E"/>
    <w:rsid w:val="00A94D6B"/>
    <w:rsid w:val="00A9665F"/>
    <w:rsid w:val="00A97F7E"/>
    <w:rsid w:val="00AA04B1"/>
    <w:rsid w:val="00AA0ADE"/>
    <w:rsid w:val="00AA28A6"/>
    <w:rsid w:val="00AA4CF7"/>
    <w:rsid w:val="00AA4E61"/>
    <w:rsid w:val="00AA5309"/>
    <w:rsid w:val="00AB1894"/>
    <w:rsid w:val="00AB1EE2"/>
    <w:rsid w:val="00AB398C"/>
    <w:rsid w:val="00AB44C8"/>
    <w:rsid w:val="00AC0C90"/>
    <w:rsid w:val="00AC2F72"/>
    <w:rsid w:val="00AC6051"/>
    <w:rsid w:val="00AC714F"/>
    <w:rsid w:val="00AC771C"/>
    <w:rsid w:val="00AD07DD"/>
    <w:rsid w:val="00AD12D8"/>
    <w:rsid w:val="00AD1706"/>
    <w:rsid w:val="00AD1C64"/>
    <w:rsid w:val="00AD41C5"/>
    <w:rsid w:val="00AD5DB6"/>
    <w:rsid w:val="00AD61E4"/>
    <w:rsid w:val="00AD6BE3"/>
    <w:rsid w:val="00AE0CCB"/>
    <w:rsid w:val="00AE37AF"/>
    <w:rsid w:val="00AE56A7"/>
    <w:rsid w:val="00AE73D0"/>
    <w:rsid w:val="00AF141B"/>
    <w:rsid w:val="00AF2818"/>
    <w:rsid w:val="00AF2B71"/>
    <w:rsid w:val="00AF2FC9"/>
    <w:rsid w:val="00AF3436"/>
    <w:rsid w:val="00AF38A7"/>
    <w:rsid w:val="00AF4A7B"/>
    <w:rsid w:val="00AF5452"/>
    <w:rsid w:val="00AF796C"/>
    <w:rsid w:val="00B0054A"/>
    <w:rsid w:val="00B00990"/>
    <w:rsid w:val="00B00EAC"/>
    <w:rsid w:val="00B00EE5"/>
    <w:rsid w:val="00B03705"/>
    <w:rsid w:val="00B03D5A"/>
    <w:rsid w:val="00B05E14"/>
    <w:rsid w:val="00B06769"/>
    <w:rsid w:val="00B06C2A"/>
    <w:rsid w:val="00B13BD9"/>
    <w:rsid w:val="00B13FC0"/>
    <w:rsid w:val="00B15980"/>
    <w:rsid w:val="00B16CAC"/>
    <w:rsid w:val="00B1782E"/>
    <w:rsid w:val="00B2224F"/>
    <w:rsid w:val="00B2397A"/>
    <w:rsid w:val="00B259D3"/>
    <w:rsid w:val="00B3153B"/>
    <w:rsid w:val="00B31C39"/>
    <w:rsid w:val="00B329CB"/>
    <w:rsid w:val="00B3360F"/>
    <w:rsid w:val="00B35084"/>
    <w:rsid w:val="00B36A62"/>
    <w:rsid w:val="00B37D6B"/>
    <w:rsid w:val="00B47DA1"/>
    <w:rsid w:val="00B50DB7"/>
    <w:rsid w:val="00B53C7D"/>
    <w:rsid w:val="00B54AA4"/>
    <w:rsid w:val="00B555E4"/>
    <w:rsid w:val="00B5705D"/>
    <w:rsid w:val="00B60EFC"/>
    <w:rsid w:val="00B6173B"/>
    <w:rsid w:val="00B63F69"/>
    <w:rsid w:val="00B64D60"/>
    <w:rsid w:val="00B67AEA"/>
    <w:rsid w:val="00B71764"/>
    <w:rsid w:val="00B747DD"/>
    <w:rsid w:val="00B75AA0"/>
    <w:rsid w:val="00B774A1"/>
    <w:rsid w:val="00B77E22"/>
    <w:rsid w:val="00B84463"/>
    <w:rsid w:val="00B84B99"/>
    <w:rsid w:val="00B8594D"/>
    <w:rsid w:val="00B87208"/>
    <w:rsid w:val="00B90680"/>
    <w:rsid w:val="00B90AF4"/>
    <w:rsid w:val="00B90D97"/>
    <w:rsid w:val="00B91817"/>
    <w:rsid w:val="00B938D8"/>
    <w:rsid w:val="00B9457B"/>
    <w:rsid w:val="00B9706B"/>
    <w:rsid w:val="00B978B7"/>
    <w:rsid w:val="00BA12DF"/>
    <w:rsid w:val="00BA49CC"/>
    <w:rsid w:val="00BA5EBF"/>
    <w:rsid w:val="00BA6192"/>
    <w:rsid w:val="00BA64A4"/>
    <w:rsid w:val="00BA761C"/>
    <w:rsid w:val="00BB1CE3"/>
    <w:rsid w:val="00BB241A"/>
    <w:rsid w:val="00BB2BFD"/>
    <w:rsid w:val="00BB5518"/>
    <w:rsid w:val="00BC0009"/>
    <w:rsid w:val="00BC1EBA"/>
    <w:rsid w:val="00BC2307"/>
    <w:rsid w:val="00BC31FE"/>
    <w:rsid w:val="00BC3D57"/>
    <w:rsid w:val="00BC4FE5"/>
    <w:rsid w:val="00BC71CD"/>
    <w:rsid w:val="00BD3E2F"/>
    <w:rsid w:val="00BD4870"/>
    <w:rsid w:val="00BD4C86"/>
    <w:rsid w:val="00BD4D1C"/>
    <w:rsid w:val="00BD6936"/>
    <w:rsid w:val="00BD7F59"/>
    <w:rsid w:val="00BE14A5"/>
    <w:rsid w:val="00BE3BD5"/>
    <w:rsid w:val="00BE44E8"/>
    <w:rsid w:val="00BF06F6"/>
    <w:rsid w:val="00BF26C4"/>
    <w:rsid w:val="00BF30A1"/>
    <w:rsid w:val="00BF3DB9"/>
    <w:rsid w:val="00BF4620"/>
    <w:rsid w:val="00BF73AE"/>
    <w:rsid w:val="00C02D3B"/>
    <w:rsid w:val="00C04F9D"/>
    <w:rsid w:val="00C053E2"/>
    <w:rsid w:val="00C056D0"/>
    <w:rsid w:val="00C06B3C"/>
    <w:rsid w:val="00C0754C"/>
    <w:rsid w:val="00C1014D"/>
    <w:rsid w:val="00C15027"/>
    <w:rsid w:val="00C17458"/>
    <w:rsid w:val="00C22095"/>
    <w:rsid w:val="00C228C2"/>
    <w:rsid w:val="00C256A9"/>
    <w:rsid w:val="00C276D5"/>
    <w:rsid w:val="00C27940"/>
    <w:rsid w:val="00C31734"/>
    <w:rsid w:val="00C319E9"/>
    <w:rsid w:val="00C351B9"/>
    <w:rsid w:val="00C37332"/>
    <w:rsid w:val="00C4096B"/>
    <w:rsid w:val="00C42032"/>
    <w:rsid w:val="00C43E07"/>
    <w:rsid w:val="00C45C85"/>
    <w:rsid w:val="00C4654B"/>
    <w:rsid w:val="00C52FA4"/>
    <w:rsid w:val="00C535FE"/>
    <w:rsid w:val="00C558B5"/>
    <w:rsid w:val="00C570CE"/>
    <w:rsid w:val="00C57E2F"/>
    <w:rsid w:val="00C61C88"/>
    <w:rsid w:val="00C62CBE"/>
    <w:rsid w:val="00C6755F"/>
    <w:rsid w:val="00C67CCC"/>
    <w:rsid w:val="00C71EB5"/>
    <w:rsid w:val="00C72D7C"/>
    <w:rsid w:val="00C72FDA"/>
    <w:rsid w:val="00C736F8"/>
    <w:rsid w:val="00C7415A"/>
    <w:rsid w:val="00C750B9"/>
    <w:rsid w:val="00C75337"/>
    <w:rsid w:val="00C80333"/>
    <w:rsid w:val="00C826DA"/>
    <w:rsid w:val="00C84290"/>
    <w:rsid w:val="00C8470E"/>
    <w:rsid w:val="00C84864"/>
    <w:rsid w:val="00C84A07"/>
    <w:rsid w:val="00C9031A"/>
    <w:rsid w:val="00C920DB"/>
    <w:rsid w:val="00C931D8"/>
    <w:rsid w:val="00C93E0A"/>
    <w:rsid w:val="00C956F4"/>
    <w:rsid w:val="00C959A1"/>
    <w:rsid w:val="00C973A8"/>
    <w:rsid w:val="00CA0AA9"/>
    <w:rsid w:val="00CA1AB9"/>
    <w:rsid w:val="00CA6B3A"/>
    <w:rsid w:val="00CB1257"/>
    <w:rsid w:val="00CB1DAD"/>
    <w:rsid w:val="00CB2790"/>
    <w:rsid w:val="00CB60DD"/>
    <w:rsid w:val="00CB6511"/>
    <w:rsid w:val="00CC10D6"/>
    <w:rsid w:val="00CC14B2"/>
    <w:rsid w:val="00CC21F2"/>
    <w:rsid w:val="00CC43EB"/>
    <w:rsid w:val="00CC5387"/>
    <w:rsid w:val="00CC7A03"/>
    <w:rsid w:val="00CC7B79"/>
    <w:rsid w:val="00CC7EDB"/>
    <w:rsid w:val="00CC7F38"/>
    <w:rsid w:val="00CD0466"/>
    <w:rsid w:val="00CD17FA"/>
    <w:rsid w:val="00CD258A"/>
    <w:rsid w:val="00CD2D93"/>
    <w:rsid w:val="00CD6FDF"/>
    <w:rsid w:val="00CD7BC0"/>
    <w:rsid w:val="00CD7EC5"/>
    <w:rsid w:val="00CF17A5"/>
    <w:rsid w:val="00CF2F6F"/>
    <w:rsid w:val="00CF3DED"/>
    <w:rsid w:val="00CF67AC"/>
    <w:rsid w:val="00CF703D"/>
    <w:rsid w:val="00D00461"/>
    <w:rsid w:val="00D06642"/>
    <w:rsid w:val="00D06A08"/>
    <w:rsid w:val="00D06DB8"/>
    <w:rsid w:val="00D10910"/>
    <w:rsid w:val="00D13BB7"/>
    <w:rsid w:val="00D15130"/>
    <w:rsid w:val="00D15DB7"/>
    <w:rsid w:val="00D169E9"/>
    <w:rsid w:val="00D178A7"/>
    <w:rsid w:val="00D212CA"/>
    <w:rsid w:val="00D21D9D"/>
    <w:rsid w:val="00D242D4"/>
    <w:rsid w:val="00D245CD"/>
    <w:rsid w:val="00D249D3"/>
    <w:rsid w:val="00D24EC4"/>
    <w:rsid w:val="00D2751B"/>
    <w:rsid w:val="00D37A12"/>
    <w:rsid w:val="00D4070F"/>
    <w:rsid w:val="00D4559A"/>
    <w:rsid w:val="00D4602E"/>
    <w:rsid w:val="00D513AF"/>
    <w:rsid w:val="00D521E5"/>
    <w:rsid w:val="00D56B3D"/>
    <w:rsid w:val="00D63CFA"/>
    <w:rsid w:val="00D64641"/>
    <w:rsid w:val="00D64B14"/>
    <w:rsid w:val="00D65A81"/>
    <w:rsid w:val="00D667A7"/>
    <w:rsid w:val="00D6712D"/>
    <w:rsid w:val="00D71591"/>
    <w:rsid w:val="00D723FC"/>
    <w:rsid w:val="00D7241B"/>
    <w:rsid w:val="00D72664"/>
    <w:rsid w:val="00D80FE4"/>
    <w:rsid w:val="00D82135"/>
    <w:rsid w:val="00D863FF"/>
    <w:rsid w:val="00D8661C"/>
    <w:rsid w:val="00D86955"/>
    <w:rsid w:val="00D8720F"/>
    <w:rsid w:val="00D91125"/>
    <w:rsid w:val="00D91B74"/>
    <w:rsid w:val="00D922DE"/>
    <w:rsid w:val="00D93D16"/>
    <w:rsid w:val="00D948C7"/>
    <w:rsid w:val="00D94D20"/>
    <w:rsid w:val="00D95524"/>
    <w:rsid w:val="00D96A24"/>
    <w:rsid w:val="00D96ED3"/>
    <w:rsid w:val="00DA1410"/>
    <w:rsid w:val="00DA5153"/>
    <w:rsid w:val="00DA5F6B"/>
    <w:rsid w:val="00DB20E4"/>
    <w:rsid w:val="00DB27D3"/>
    <w:rsid w:val="00DB31F4"/>
    <w:rsid w:val="00DB3343"/>
    <w:rsid w:val="00DB4902"/>
    <w:rsid w:val="00DB545A"/>
    <w:rsid w:val="00DB5EF8"/>
    <w:rsid w:val="00DB7911"/>
    <w:rsid w:val="00DC1309"/>
    <w:rsid w:val="00DC2CF5"/>
    <w:rsid w:val="00DC5227"/>
    <w:rsid w:val="00DC724D"/>
    <w:rsid w:val="00DD26E0"/>
    <w:rsid w:val="00DD31C1"/>
    <w:rsid w:val="00DD3EB1"/>
    <w:rsid w:val="00DD4F1F"/>
    <w:rsid w:val="00DD5857"/>
    <w:rsid w:val="00DE2926"/>
    <w:rsid w:val="00DE3689"/>
    <w:rsid w:val="00DE3732"/>
    <w:rsid w:val="00DE779C"/>
    <w:rsid w:val="00DF1915"/>
    <w:rsid w:val="00DF1E62"/>
    <w:rsid w:val="00DF3336"/>
    <w:rsid w:val="00DF3885"/>
    <w:rsid w:val="00DF61E1"/>
    <w:rsid w:val="00E00B06"/>
    <w:rsid w:val="00E00CFC"/>
    <w:rsid w:val="00E03CB4"/>
    <w:rsid w:val="00E05D89"/>
    <w:rsid w:val="00E06611"/>
    <w:rsid w:val="00E07BEA"/>
    <w:rsid w:val="00E11317"/>
    <w:rsid w:val="00E132FA"/>
    <w:rsid w:val="00E1682A"/>
    <w:rsid w:val="00E20241"/>
    <w:rsid w:val="00E2077C"/>
    <w:rsid w:val="00E20E7C"/>
    <w:rsid w:val="00E218CF"/>
    <w:rsid w:val="00E24BCB"/>
    <w:rsid w:val="00E251FC"/>
    <w:rsid w:val="00E25601"/>
    <w:rsid w:val="00E32ABC"/>
    <w:rsid w:val="00E330B5"/>
    <w:rsid w:val="00E342DE"/>
    <w:rsid w:val="00E36873"/>
    <w:rsid w:val="00E36EC0"/>
    <w:rsid w:val="00E44409"/>
    <w:rsid w:val="00E44ADF"/>
    <w:rsid w:val="00E455F1"/>
    <w:rsid w:val="00E462F8"/>
    <w:rsid w:val="00E47938"/>
    <w:rsid w:val="00E50F8D"/>
    <w:rsid w:val="00E51077"/>
    <w:rsid w:val="00E528FD"/>
    <w:rsid w:val="00E5295D"/>
    <w:rsid w:val="00E5431E"/>
    <w:rsid w:val="00E552EA"/>
    <w:rsid w:val="00E6007F"/>
    <w:rsid w:val="00E60DCF"/>
    <w:rsid w:val="00E60F5C"/>
    <w:rsid w:val="00E60F83"/>
    <w:rsid w:val="00E622E8"/>
    <w:rsid w:val="00E6424C"/>
    <w:rsid w:val="00E677FC"/>
    <w:rsid w:val="00E71D67"/>
    <w:rsid w:val="00E72379"/>
    <w:rsid w:val="00E72C15"/>
    <w:rsid w:val="00E7545F"/>
    <w:rsid w:val="00E756D8"/>
    <w:rsid w:val="00E758EE"/>
    <w:rsid w:val="00E77736"/>
    <w:rsid w:val="00E82A65"/>
    <w:rsid w:val="00E8397C"/>
    <w:rsid w:val="00E84CCE"/>
    <w:rsid w:val="00E84E20"/>
    <w:rsid w:val="00E85B67"/>
    <w:rsid w:val="00E90E10"/>
    <w:rsid w:val="00E920A2"/>
    <w:rsid w:val="00E94207"/>
    <w:rsid w:val="00E94422"/>
    <w:rsid w:val="00E951E2"/>
    <w:rsid w:val="00E952FF"/>
    <w:rsid w:val="00E96FB4"/>
    <w:rsid w:val="00EA096E"/>
    <w:rsid w:val="00EA12ED"/>
    <w:rsid w:val="00EA2DC1"/>
    <w:rsid w:val="00EA4804"/>
    <w:rsid w:val="00EB0982"/>
    <w:rsid w:val="00EB4D5F"/>
    <w:rsid w:val="00EB57AB"/>
    <w:rsid w:val="00EB6B53"/>
    <w:rsid w:val="00EB744B"/>
    <w:rsid w:val="00EB745B"/>
    <w:rsid w:val="00EC3327"/>
    <w:rsid w:val="00EC512C"/>
    <w:rsid w:val="00EC67A4"/>
    <w:rsid w:val="00EC70BB"/>
    <w:rsid w:val="00ED33E1"/>
    <w:rsid w:val="00ED376E"/>
    <w:rsid w:val="00ED389F"/>
    <w:rsid w:val="00ED596F"/>
    <w:rsid w:val="00EE10CB"/>
    <w:rsid w:val="00EE37A6"/>
    <w:rsid w:val="00EE4B1A"/>
    <w:rsid w:val="00EE7A89"/>
    <w:rsid w:val="00EF1210"/>
    <w:rsid w:val="00EF12F5"/>
    <w:rsid w:val="00EF5A41"/>
    <w:rsid w:val="00EF7C9D"/>
    <w:rsid w:val="00F00737"/>
    <w:rsid w:val="00F0113A"/>
    <w:rsid w:val="00F013FA"/>
    <w:rsid w:val="00F02784"/>
    <w:rsid w:val="00F03076"/>
    <w:rsid w:val="00F0404E"/>
    <w:rsid w:val="00F05B7A"/>
    <w:rsid w:val="00F07E46"/>
    <w:rsid w:val="00F11E66"/>
    <w:rsid w:val="00F15FD4"/>
    <w:rsid w:val="00F1614B"/>
    <w:rsid w:val="00F1700A"/>
    <w:rsid w:val="00F219CA"/>
    <w:rsid w:val="00F2497A"/>
    <w:rsid w:val="00F25D5B"/>
    <w:rsid w:val="00F26F2F"/>
    <w:rsid w:val="00F2778E"/>
    <w:rsid w:val="00F30939"/>
    <w:rsid w:val="00F30A72"/>
    <w:rsid w:val="00F330CE"/>
    <w:rsid w:val="00F33E64"/>
    <w:rsid w:val="00F36158"/>
    <w:rsid w:val="00F37CDB"/>
    <w:rsid w:val="00F4147D"/>
    <w:rsid w:val="00F42FF6"/>
    <w:rsid w:val="00F448CE"/>
    <w:rsid w:val="00F45143"/>
    <w:rsid w:val="00F46BFC"/>
    <w:rsid w:val="00F51C16"/>
    <w:rsid w:val="00F53C14"/>
    <w:rsid w:val="00F54E88"/>
    <w:rsid w:val="00F5642E"/>
    <w:rsid w:val="00F564EE"/>
    <w:rsid w:val="00F60AE2"/>
    <w:rsid w:val="00F61286"/>
    <w:rsid w:val="00F62289"/>
    <w:rsid w:val="00F63898"/>
    <w:rsid w:val="00F65089"/>
    <w:rsid w:val="00F73BC5"/>
    <w:rsid w:val="00F73FA1"/>
    <w:rsid w:val="00F74488"/>
    <w:rsid w:val="00F76ED5"/>
    <w:rsid w:val="00F81ADA"/>
    <w:rsid w:val="00F824DB"/>
    <w:rsid w:val="00F82EA6"/>
    <w:rsid w:val="00F84337"/>
    <w:rsid w:val="00F85493"/>
    <w:rsid w:val="00F85D8D"/>
    <w:rsid w:val="00F867EF"/>
    <w:rsid w:val="00F875F1"/>
    <w:rsid w:val="00F91D46"/>
    <w:rsid w:val="00F91D9F"/>
    <w:rsid w:val="00F92C8E"/>
    <w:rsid w:val="00F92F97"/>
    <w:rsid w:val="00F9303C"/>
    <w:rsid w:val="00F94E7C"/>
    <w:rsid w:val="00F96252"/>
    <w:rsid w:val="00F97E47"/>
    <w:rsid w:val="00F97F89"/>
    <w:rsid w:val="00FA14C4"/>
    <w:rsid w:val="00FA2175"/>
    <w:rsid w:val="00FA2944"/>
    <w:rsid w:val="00FA2D71"/>
    <w:rsid w:val="00FA52EB"/>
    <w:rsid w:val="00FA5C6C"/>
    <w:rsid w:val="00FA6B22"/>
    <w:rsid w:val="00FB3BE4"/>
    <w:rsid w:val="00FB44E0"/>
    <w:rsid w:val="00FB56E4"/>
    <w:rsid w:val="00FB5E18"/>
    <w:rsid w:val="00FC21DA"/>
    <w:rsid w:val="00FC2DCE"/>
    <w:rsid w:val="00FC4507"/>
    <w:rsid w:val="00FC4C63"/>
    <w:rsid w:val="00FC5929"/>
    <w:rsid w:val="00FC7E6E"/>
    <w:rsid w:val="00FD1B91"/>
    <w:rsid w:val="00FD21AE"/>
    <w:rsid w:val="00FD2D40"/>
    <w:rsid w:val="00FD3D8C"/>
    <w:rsid w:val="00FD418C"/>
    <w:rsid w:val="00FD66AC"/>
    <w:rsid w:val="00FD784C"/>
    <w:rsid w:val="00FE183F"/>
    <w:rsid w:val="00FE372E"/>
    <w:rsid w:val="00FE46B6"/>
    <w:rsid w:val="00FE66E8"/>
    <w:rsid w:val="00FE756F"/>
    <w:rsid w:val="00FE79F9"/>
    <w:rsid w:val="00FF4C34"/>
    <w:rsid w:val="00FF6203"/>
    <w:rsid w:val="00FF6F1F"/>
    <w:rsid w:val="00FF79B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480F9D9"/>
  <w14:defaultImageDpi w14:val="32767"/>
  <w15:chartTrackingRefBased/>
  <w15:docId w15:val="{60AB2E91-B88E-42DB-A0EB-5D00E03184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73FA1"/>
    <w:pPr>
      <w:widowControl w:val="0"/>
      <w:jc w:val="both"/>
    </w:pPr>
    <w:rPr>
      <w:rFonts w:ascii="Arial" w:eastAsia="Arial" w:hAnsi="Arial"/>
    </w:rPr>
  </w:style>
  <w:style w:type="paragraph" w:styleId="1">
    <w:name w:val="heading 1"/>
    <w:basedOn w:val="a"/>
    <w:next w:val="a"/>
    <w:link w:val="10"/>
    <w:uiPriority w:val="9"/>
    <w:qFormat/>
    <w:rsid w:val="005F6037"/>
    <w:pPr>
      <w:keepNext/>
      <w:keepLines/>
      <w:spacing w:before="340" w:after="120" w:line="360" w:lineRule="auto"/>
      <w:jc w:val="center"/>
      <w:outlineLvl w:val="0"/>
    </w:pPr>
    <w:rPr>
      <w:b/>
      <w:bCs/>
      <w:kern w:val="44"/>
      <w:sz w:val="32"/>
      <w:szCs w:val="44"/>
    </w:rPr>
  </w:style>
  <w:style w:type="paragraph" w:styleId="2">
    <w:name w:val="heading 2"/>
    <w:basedOn w:val="a"/>
    <w:next w:val="a"/>
    <w:link w:val="20"/>
    <w:uiPriority w:val="9"/>
    <w:unhideWhenUsed/>
    <w:qFormat/>
    <w:rsid w:val="002737E2"/>
    <w:pPr>
      <w:keepNext/>
      <w:keepLines/>
      <w:outlineLvl w:val="1"/>
    </w:pPr>
    <w:rPr>
      <w:rFonts w:cstheme="majorBidi"/>
      <w:b/>
      <w:bCs/>
      <w:sz w:val="28"/>
      <w:szCs w:val="32"/>
    </w:rPr>
  </w:style>
  <w:style w:type="paragraph" w:styleId="3">
    <w:name w:val="heading 3"/>
    <w:basedOn w:val="a"/>
    <w:next w:val="a"/>
    <w:link w:val="30"/>
    <w:uiPriority w:val="9"/>
    <w:unhideWhenUsed/>
    <w:qFormat/>
    <w:rsid w:val="00E82A65"/>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rsid w:val="00784785"/>
    <w:pPr>
      <w:jc w:val="left"/>
    </w:pPr>
    <w:rPr>
      <w14:ligatures w14:val="none"/>
    </w:rPr>
  </w:style>
  <w:style w:type="character" w:customStyle="1" w:styleId="a4">
    <w:name w:val="批注文字 字符"/>
    <w:basedOn w:val="a0"/>
    <w:link w:val="a3"/>
    <w:uiPriority w:val="99"/>
    <w:rsid w:val="00784785"/>
    <w:rPr>
      <w14:ligatures w14:val="none"/>
    </w:rPr>
  </w:style>
  <w:style w:type="paragraph" w:styleId="a5">
    <w:name w:val="header"/>
    <w:basedOn w:val="a"/>
    <w:link w:val="a6"/>
    <w:uiPriority w:val="99"/>
    <w:unhideWhenUsed/>
    <w:rsid w:val="0048461C"/>
    <w:pPr>
      <w:tabs>
        <w:tab w:val="center" w:pos="4153"/>
        <w:tab w:val="right" w:pos="8306"/>
      </w:tabs>
      <w:snapToGrid w:val="0"/>
      <w:jc w:val="center"/>
    </w:pPr>
    <w:rPr>
      <w:sz w:val="18"/>
      <w:szCs w:val="18"/>
    </w:rPr>
  </w:style>
  <w:style w:type="character" w:customStyle="1" w:styleId="a6">
    <w:name w:val="页眉 字符"/>
    <w:basedOn w:val="a0"/>
    <w:link w:val="a5"/>
    <w:uiPriority w:val="99"/>
    <w:rsid w:val="0048461C"/>
    <w:rPr>
      <w:sz w:val="18"/>
      <w:szCs w:val="18"/>
    </w:rPr>
  </w:style>
  <w:style w:type="paragraph" w:styleId="a7">
    <w:name w:val="footer"/>
    <w:basedOn w:val="a"/>
    <w:link w:val="a8"/>
    <w:uiPriority w:val="99"/>
    <w:unhideWhenUsed/>
    <w:rsid w:val="0048461C"/>
    <w:pPr>
      <w:tabs>
        <w:tab w:val="center" w:pos="4153"/>
        <w:tab w:val="right" w:pos="8306"/>
      </w:tabs>
      <w:snapToGrid w:val="0"/>
      <w:jc w:val="left"/>
    </w:pPr>
    <w:rPr>
      <w:sz w:val="18"/>
      <w:szCs w:val="18"/>
    </w:rPr>
  </w:style>
  <w:style w:type="character" w:customStyle="1" w:styleId="a8">
    <w:name w:val="页脚 字符"/>
    <w:basedOn w:val="a0"/>
    <w:link w:val="a7"/>
    <w:uiPriority w:val="99"/>
    <w:rsid w:val="0048461C"/>
    <w:rPr>
      <w:sz w:val="18"/>
      <w:szCs w:val="18"/>
    </w:rPr>
  </w:style>
  <w:style w:type="table" w:styleId="a9">
    <w:name w:val="Table Grid"/>
    <w:basedOn w:val="a1"/>
    <w:uiPriority w:val="39"/>
    <w:qFormat/>
    <w:rsid w:val="004A40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A320A5"/>
    <w:pPr>
      <w:ind w:firstLineChars="200" w:firstLine="420"/>
    </w:pPr>
  </w:style>
  <w:style w:type="character" w:styleId="ab">
    <w:name w:val="Placeholder Text"/>
    <w:basedOn w:val="a0"/>
    <w:uiPriority w:val="99"/>
    <w:semiHidden/>
    <w:rsid w:val="00084616"/>
    <w:rPr>
      <w:color w:val="666666"/>
    </w:rPr>
  </w:style>
  <w:style w:type="character" w:customStyle="1" w:styleId="fontstyle01">
    <w:name w:val="fontstyle01"/>
    <w:basedOn w:val="a0"/>
    <w:rsid w:val="00D91B74"/>
    <w:rPr>
      <w:rFonts w:ascii="ScalaSansPro-Regular" w:hAnsi="ScalaSansPro-Regular" w:hint="default"/>
      <w:b w:val="0"/>
      <w:bCs w:val="0"/>
      <w:i w:val="0"/>
      <w:iCs w:val="0"/>
      <w:color w:val="242021"/>
      <w:sz w:val="14"/>
      <w:szCs w:val="14"/>
    </w:rPr>
  </w:style>
  <w:style w:type="character" w:customStyle="1" w:styleId="fontstyle11">
    <w:name w:val="fontstyle11"/>
    <w:basedOn w:val="a0"/>
    <w:rsid w:val="00D91B74"/>
    <w:rPr>
      <w:rFonts w:ascii="AdvOTce71c481.I" w:hAnsi="AdvOTce71c481.I" w:hint="default"/>
      <w:b w:val="0"/>
      <w:bCs w:val="0"/>
      <w:i w:val="0"/>
      <w:iCs w:val="0"/>
      <w:color w:val="000000"/>
      <w:sz w:val="12"/>
      <w:szCs w:val="12"/>
    </w:rPr>
  </w:style>
  <w:style w:type="paragraph" w:styleId="ac">
    <w:name w:val="Normal (Web)"/>
    <w:basedOn w:val="a"/>
    <w:uiPriority w:val="99"/>
    <w:unhideWhenUsed/>
    <w:rsid w:val="009A3111"/>
    <w:pPr>
      <w:widowControl/>
      <w:spacing w:before="100" w:beforeAutospacing="1" w:after="100" w:afterAutospacing="1"/>
      <w:jc w:val="left"/>
    </w:pPr>
    <w:rPr>
      <w:rFonts w:ascii="宋体" w:eastAsia="宋体" w:hAnsi="宋体" w:cs="宋体"/>
      <w:kern w:val="0"/>
      <w:sz w:val="24"/>
      <w:szCs w:val="24"/>
      <w14:ligatures w14:val="none"/>
    </w:rPr>
  </w:style>
  <w:style w:type="character" w:customStyle="1" w:styleId="10">
    <w:name w:val="标题 1 字符"/>
    <w:basedOn w:val="a0"/>
    <w:link w:val="1"/>
    <w:uiPriority w:val="9"/>
    <w:rsid w:val="005F6037"/>
    <w:rPr>
      <w:rFonts w:ascii="Arial" w:eastAsia="Arial" w:hAnsi="Arial"/>
      <w:b/>
      <w:bCs/>
      <w:kern w:val="44"/>
      <w:sz w:val="32"/>
      <w:szCs w:val="44"/>
    </w:rPr>
  </w:style>
  <w:style w:type="character" w:customStyle="1" w:styleId="20">
    <w:name w:val="标题 2 字符"/>
    <w:basedOn w:val="a0"/>
    <w:link w:val="2"/>
    <w:uiPriority w:val="9"/>
    <w:rsid w:val="002737E2"/>
    <w:rPr>
      <w:rFonts w:ascii="Arial" w:eastAsia="Arial" w:hAnsi="Arial" w:cstheme="majorBidi"/>
      <w:b/>
      <w:bCs/>
      <w:sz w:val="28"/>
      <w:szCs w:val="32"/>
    </w:rPr>
  </w:style>
  <w:style w:type="paragraph" w:styleId="TOC">
    <w:name w:val="TOC Heading"/>
    <w:basedOn w:val="1"/>
    <w:next w:val="a"/>
    <w:uiPriority w:val="39"/>
    <w:unhideWhenUsed/>
    <w:qFormat/>
    <w:rsid w:val="00A44C71"/>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Cs w:val="32"/>
      <w14:ligatures w14:val="none"/>
    </w:rPr>
  </w:style>
  <w:style w:type="paragraph" w:styleId="TOC1">
    <w:name w:val="toc 1"/>
    <w:basedOn w:val="a"/>
    <w:next w:val="a"/>
    <w:autoRedefine/>
    <w:uiPriority w:val="39"/>
    <w:unhideWhenUsed/>
    <w:rsid w:val="002B0C41"/>
    <w:pPr>
      <w:tabs>
        <w:tab w:val="right" w:leader="dot" w:pos="9736"/>
      </w:tabs>
      <w:spacing w:line="360" w:lineRule="auto"/>
    </w:pPr>
    <w:rPr>
      <w:rFonts w:cs="Arial"/>
      <w:b/>
      <w:bCs/>
      <w:noProof/>
      <w:sz w:val="28"/>
      <w:szCs w:val="28"/>
    </w:rPr>
  </w:style>
  <w:style w:type="paragraph" w:styleId="TOC2">
    <w:name w:val="toc 2"/>
    <w:basedOn w:val="a"/>
    <w:next w:val="a"/>
    <w:autoRedefine/>
    <w:uiPriority w:val="39"/>
    <w:unhideWhenUsed/>
    <w:rsid w:val="00A44C71"/>
    <w:pPr>
      <w:ind w:leftChars="200" w:left="420"/>
    </w:pPr>
  </w:style>
  <w:style w:type="paragraph" w:styleId="TOC3">
    <w:name w:val="toc 3"/>
    <w:basedOn w:val="a"/>
    <w:next w:val="a"/>
    <w:autoRedefine/>
    <w:uiPriority w:val="39"/>
    <w:unhideWhenUsed/>
    <w:rsid w:val="00A44C71"/>
    <w:pPr>
      <w:ind w:leftChars="400" w:left="840"/>
    </w:pPr>
  </w:style>
  <w:style w:type="paragraph" w:styleId="TOC4">
    <w:name w:val="toc 4"/>
    <w:basedOn w:val="a"/>
    <w:next w:val="a"/>
    <w:autoRedefine/>
    <w:uiPriority w:val="39"/>
    <w:unhideWhenUsed/>
    <w:rsid w:val="00A44C71"/>
    <w:pPr>
      <w:ind w:leftChars="600" w:left="1260"/>
    </w:pPr>
  </w:style>
  <w:style w:type="paragraph" w:styleId="TOC5">
    <w:name w:val="toc 5"/>
    <w:basedOn w:val="a"/>
    <w:next w:val="a"/>
    <w:autoRedefine/>
    <w:uiPriority w:val="39"/>
    <w:unhideWhenUsed/>
    <w:rsid w:val="00A44C71"/>
    <w:pPr>
      <w:ind w:leftChars="800" w:left="1680"/>
    </w:pPr>
  </w:style>
  <w:style w:type="paragraph" w:styleId="TOC6">
    <w:name w:val="toc 6"/>
    <w:basedOn w:val="a"/>
    <w:next w:val="a"/>
    <w:autoRedefine/>
    <w:uiPriority w:val="39"/>
    <w:unhideWhenUsed/>
    <w:rsid w:val="00A44C71"/>
    <w:pPr>
      <w:ind w:leftChars="1000" w:left="2100"/>
    </w:pPr>
  </w:style>
  <w:style w:type="paragraph" w:styleId="TOC7">
    <w:name w:val="toc 7"/>
    <w:basedOn w:val="a"/>
    <w:next w:val="a"/>
    <w:autoRedefine/>
    <w:uiPriority w:val="39"/>
    <w:unhideWhenUsed/>
    <w:rsid w:val="00A44C71"/>
    <w:pPr>
      <w:ind w:leftChars="1200" w:left="2520"/>
    </w:pPr>
  </w:style>
  <w:style w:type="paragraph" w:styleId="TOC8">
    <w:name w:val="toc 8"/>
    <w:basedOn w:val="a"/>
    <w:next w:val="a"/>
    <w:autoRedefine/>
    <w:uiPriority w:val="39"/>
    <w:unhideWhenUsed/>
    <w:rsid w:val="00A44C71"/>
    <w:pPr>
      <w:ind w:leftChars="1400" w:left="2940"/>
    </w:pPr>
  </w:style>
  <w:style w:type="paragraph" w:styleId="TOC9">
    <w:name w:val="toc 9"/>
    <w:basedOn w:val="a"/>
    <w:next w:val="a"/>
    <w:autoRedefine/>
    <w:uiPriority w:val="39"/>
    <w:unhideWhenUsed/>
    <w:rsid w:val="00A44C71"/>
    <w:pPr>
      <w:ind w:leftChars="1600" w:left="3360"/>
    </w:pPr>
  </w:style>
  <w:style w:type="character" w:styleId="ad">
    <w:name w:val="Hyperlink"/>
    <w:basedOn w:val="a0"/>
    <w:uiPriority w:val="99"/>
    <w:unhideWhenUsed/>
    <w:rsid w:val="00A44C71"/>
    <w:rPr>
      <w:color w:val="0563C1" w:themeColor="hyperlink"/>
      <w:u w:val="single"/>
    </w:rPr>
  </w:style>
  <w:style w:type="character" w:styleId="ae">
    <w:name w:val="Unresolved Mention"/>
    <w:basedOn w:val="a0"/>
    <w:uiPriority w:val="99"/>
    <w:semiHidden/>
    <w:unhideWhenUsed/>
    <w:rsid w:val="00A44C71"/>
    <w:rPr>
      <w:color w:val="605E5C"/>
      <w:shd w:val="clear" w:color="auto" w:fill="E1DFDD"/>
    </w:rPr>
  </w:style>
  <w:style w:type="character" w:styleId="af">
    <w:name w:val="annotation reference"/>
    <w:basedOn w:val="a0"/>
    <w:uiPriority w:val="99"/>
    <w:semiHidden/>
    <w:unhideWhenUsed/>
    <w:rsid w:val="00C43E07"/>
    <w:rPr>
      <w:sz w:val="21"/>
      <w:szCs w:val="21"/>
    </w:rPr>
  </w:style>
  <w:style w:type="paragraph" w:styleId="af0">
    <w:name w:val="annotation subject"/>
    <w:basedOn w:val="a3"/>
    <w:next w:val="a3"/>
    <w:link w:val="af1"/>
    <w:uiPriority w:val="99"/>
    <w:semiHidden/>
    <w:unhideWhenUsed/>
    <w:rsid w:val="00C43E07"/>
    <w:rPr>
      <w:b/>
      <w:bCs/>
      <w14:ligatures w14:val="standardContextual"/>
    </w:rPr>
  </w:style>
  <w:style w:type="character" w:customStyle="1" w:styleId="af1">
    <w:name w:val="批注主题 字符"/>
    <w:basedOn w:val="a4"/>
    <w:link w:val="af0"/>
    <w:uiPriority w:val="99"/>
    <w:semiHidden/>
    <w:rsid w:val="00C43E07"/>
    <w:rPr>
      <w:b/>
      <w:bCs/>
      <w14:ligatures w14:val="none"/>
    </w:rPr>
  </w:style>
  <w:style w:type="paragraph" w:styleId="af2">
    <w:name w:val="Revision"/>
    <w:hidden/>
    <w:uiPriority w:val="99"/>
    <w:semiHidden/>
    <w:rsid w:val="00772966"/>
  </w:style>
  <w:style w:type="paragraph" w:customStyle="1" w:styleId="Figuretitle">
    <w:name w:val="Figure title"/>
    <w:basedOn w:val="af3"/>
    <w:next w:val="a"/>
    <w:link w:val="Figuretitle0"/>
    <w:rsid w:val="00EA2DC1"/>
    <w:pPr>
      <w:spacing w:line="360" w:lineRule="auto"/>
    </w:pPr>
    <w:rPr>
      <w:rFonts w:cs="Arial"/>
      <w:b w:val="0"/>
      <w:bCs/>
    </w:rPr>
  </w:style>
  <w:style w:type="character" w:customStyle="1" w:styleId="Figuretitle0">
    <w:name w:val="Figure title 字符"/>
    <w:basedOn w:val="a0"/>
    <w:link w:val="Figuretitle"/>
    <w:rsid w:val="001E5EC4"/>
    <w:rPr>
      <w:rFonts w:ascii="Arial" w:eastAsia="黑体" w:hAnsi="Arial" w:cs="Arial"/>
      <w:b/>
      <w:bCs/>
      <w:sz w:val="22"/>
      <w:szCs w:val="20"/>
    </w:rPr>
  </w:style>
  <w:style w:type="character" w:customStyle="1" w:styleId="30">
    <w:name w:val="标题 3 字符"/>
    <w:basedOn w:val="a0"/>
    <w:link w:val="3"/>
    <w:uiPriority w:val="9"/>
    <w:rsid w:val="00E82A65"/>
    <w:rPr>
      <w:b/>
      <w:bCs/>
      <w:sz w:val="32"/>
      <w:szCs w:val="32"/>
    </w:rPr>
  </w:style>
  <w:style w:type="paragraph" w:styleId="af3">
    <w:name w:val="caption"/>
    <w:basedOn w:val="a"/>
    <w:next w:val="a"/>
    <w:uiPriority w:val="35"/>
    <w:unhideWhenUsed/>
    <w:qFormat/>
    <w:rsid w:val="001E5EC4"/>
    <w:pPr>
      <w:jc w:val="left"/>
    </w:pPr>
    <w:rPr>
      <w:rFonts w:cstheme="majorBidi"/>
      <w:b/>
      <w:sz w:val="22"/>
      <w:szCs w:val="20"/>
    </w:rPr>
  </w:style>
  <w:style w:type="character" w:styleId="af4">
    <w:name w:val="Intense Emphasis"/>
    <w:basedOn w:val="a0"/>
    <w:uiPriority w:val="21"/>
    <w:qFormat/>
    <w:rsid w:val="001E5EC4"/>
    <w:rPr>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015139">
      <w:bodyDiv w:val="1"/>
      <w:marLeft w:val="0"/>
      <w:marRight w:val="0"/>
      <w:marTop w:val="0"/>
      <w:marBottom w:val="0"/>
      <w:divBdr>
        <w:top w:val="none" w:sz="0" w:space="0" w:color="auto"/>
        <w:left w:val="none" w:sz="0" w:space="0" w:color="auto"/>
        <w:bottom w:val="none" w:sz="0" w:space="0" w:color="auto"/>
        <w:right w:val="none" w:sz="0" w:space="0" w:color="auto"/>
      </w:divBdr>
    </w:div>
    <w:div w:id="118230658">
      <w:bodyDiv w:val="1"/>
      <w:marLeft w:val="0"/>
      <w:marRight w:val="0"/>
      <w:marTop w:val="0"/>
      <w:marBottom w:val="0"/>
      <w:divBdr>
        <w:top w:val="none" w:sz="0" w:space="0" w:color="auto"/>
        <w:left w:val="none" w:sz="0" w:space="0" w:color="auto"/>
        <w:bottom w:val="none" w:sz="0" w:space="0" w:color="auto"/>
        <w:right w:val="none" w:sz="0" w:space="0" w:color="auto"/>
      </w:divBdr>
    </w:div>
    <w:div w:id="673071847">
      <w:bodyDiv w:val="1"/>
      <w:marLeft w:val="0"/>
      <w:marRight w:val="0"/>
      <w:marTop w:val="0"/>
      <w:marBottom w:val="0"/>
      <w:divBdr>
        <w:top w:val="none" w:sz="0" w:space="0" w:color="auto"/>
        <w:left w:val="none" w:sz="0" w:space="0" w:color="auto"/>
        <w:bottom w:val="none" w:sz="0" w:space="0" w:color="auto"/>
        <w:right w:val="none" w:sz="0" w:space="0" w:color="auto"/>
      </w:divBdr>
    </w:div>
    <w:div w:id="763452320">
      <w:bodyDiv w:val="1"/>
      <w:marLeft w:val="0"/>
      <w:marRight w:val="0"/>
      <w:marTop w:val="0"/>
      <w:marBottom w:val="0"/>
      <w:divBdr>
        <w:top w:val="none" w:sz="0" w:space="0" w:color="auto"/>
        <w:left w:val="none" w:sz="0" w:space="0" w:color="auto"/>
        <w:bottom w:val="none" w:sz="0" w:space="0" w:color="auto"/>
        <w:right w:val="none" w:sz="0" w:space="0" w:color="auto"/>
      </w:divBdr>
    </w:div>
    <w:div w:id="1231841855">
      <w:bodyDiv w:val="1"/>
      <w:marLeft w:val="0"/>
      <w:marRight w:val="0"/>
      <w:marTop w:val="0"/>
      <w:marBottom w:val="0"/>
      <w:divBdr>
        <w:top w:val="none" w:sz="0" w:space="0" w:color="auto"/>
        <w:left w:val="none" w:sz="0" w:space="0" w:color="auto"/>
        <w:bottom w:val="none" w:sz="0" w:space="0" w:color="auto"/>
        <w:right w:val="none" w:sz="0" w:space="0" w:color="auto"/>
      </w:divBdr>
    </w:div>
    <w:div w:id="1263490088">
      <w:bodyDiv w:val="1"/>
      <w:marLeft w:val="0"/>
      <w:marRight w:val="0"/>
      <w:marTop w:val="0"/>
      <w:marBottom w:val="0"/>
      <w:divBdr>
        <w:top w:val="none" w:sz="0" w:space="0" w:color="auto"/>
        <w:left w:val="none" w:sz="0" w:space="0" w:color="auto"/>
        <w:bottom w:val="none" w:sz="0" w:space="0" w:color="auto"/>
        <w:right w:val="none" w:sz="0" w:space="0" w:color="auto"/>
      </w:divBdr>
    </w:div>
    <w:div w:id="1361084171">
      <w:bodyDiv w:val="1"/>
      <w:marLeft w:val="0"/>
      <w:marRight w:val="0"/>
      <w:marTop w:val="0"/>
      <w:marBottom w:val="0"/>
      <w:divBdr>
        <w:top w:val="none" w:sz="0" w:space="0" w:color="auto"/>
        <w:left w:val="none" w:sz="0" w:space="0" w:color="auto"/>
        <w:bottom w:val="none" w:sz="0" w:space="0" w:color="auto"/>
        <w:right w:val="none" w:sz="0" w:space="0" w:color="auto"/>
      </w:divBdr>
    </w:div>
    <w:div w:id="1724913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E63726-1E7A-4E05-A1F8-58EF69FCC6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553</TotalTime>
  <Pages>104</Pages>
  <Words>11898</Words>
  <Characters>67823</Characters>
  <Application>Microsoft Office Word</Application>
  <DocSecurity>0</DocSecurity>
  <Lines>565</Lines>
  <Paragraphs>159</Paragraphs>
  <ScaleCrop>false</ScaleCrop>
  <Company/>
  <LinksUpToDate>false</LinksUpToDate>
  <CharactersWithSpaces>79562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pengqi Yang</dc:creator>
  <cp:keywords/>
  <dc:description/>
  <cp:lastModifiedBy>pengqi Yang</cp:lastModifiedBy>
  <cp:revision>61</cp:revision>
  <cp:lastPrinted>2025-09-02T05:41:00Z</cp:lastPrinted>
  <dcterms:created xsi:type="dcterms:W3CDTF">2025-08-29T16:51:00Z</dcterms:created>
  <dcterms:modified xsi:type="dcterms:W3CDTF">2025-09-30T07:13:00Z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6142b2a0e4e63cb4d342e05d49ac88753431756cc1acd087ab3482823663f149</vt:lpwstr>
  </property>
</Properties>
</file>