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xmlns:w16du="http://schemas.microsoft.com/office/word/2023/wordml/word16du" mc:Ignorable="w14 w15 wp14 w16se w16cid w16 w16cex w16sdtdh w16sdtfl">
  <w:body>
    <w:p xmlns:wp14="http://schemas.microsoft.com/office/word/2010/wordml" w:rsidP="5DC6173F" wp14:paraId="20F0C3E3" wp14:textId="6750694B">
      <w:pPr>
        <w:spacing w:after="160" w:line="36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6"/>
          <w:szCs w:val="26"/>
          <w:lang w:val="it-IT"/>
        </w:rPr>
      </w:pPr>
      <w:r w:rsidRPr="5DC6173F" w:rsidR="62FA1B2C">
        <w:rPr>
          <w:rFonts w:ascii="Times New Roman" w:hAnsi="Times New Roman" w:eastAsia="Times New Roman" w:cs="Times New Roman"/>
          <w:b w:val="1"/>
          <w:bCs w:val="1"/>
          <w:i w:val="0"/>
          <w:iCs w:val="0"/>
          <w:caps w:val="0"/>
          <w:smallCaps w:val="0"/>
          <w:noProof w:val="0"/>
          <w:color w:val="000000" w:themeColor="text1" w:themeTint="FF" w:themeShade="FF"/>
          <w:sz w:val="26"/>
          <w:szCs w:val="26"/>
          <w:lang w:val="en-US"/>
        </w:rPr>
        <w:t>Supplementary materials</w:t>
      </w:r>
    </w:p>
    <w:p xmlns:wp14="http://schemas.microsoft.com/office/word/2010/wordml" w:rsidP="66024FC4" wp14:paraId="7DE53E48" wp14:textId="40AD5F1E">
      <w:pPr>
        <w:spacing w:after="160" w:line="24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pPr>
      <w:r w:rsidR="62FA1B2C">
        <w:drawing>
          <wp:inline xmlns:wp14="http://schemas.microsoft.com/office/word/2010/wordprocessingDrawing" wp14:editId="0CD99918" wp14:anchorId="611E2A69">
            <wp:extent cx="5715000" cy="3429000"/>
            <wp:effectExtent l="0" t="0" r="0" b="0"/>
            <wp:docPr id="745268460" name="" descr="Immagine che contiene testo, Carattere, calligrafia, linea&#10;&#10;Descrizione generata automaticamente, Immagine, Immagine" title=""/>
            <wp:cNvGraphicFramePr>
              <a:graphicFrameLocks noChangeAspect="1"/>
            </wp:cNvGraphicFramePr>
            <a:graphic>
              <a:graphicData uri="http://schemas.openxmlformats.org/drawingml/2006/picture">
                <pic:pic>
                  <pic:nvPicPr>
                    <pic:cNvPr id="0" name=""/>
                    <pic:cNvPicPr/>
                  </pic:nvPicPr>
                  <pic:blipFill>
                    <a:blip r:embed="R3bfafe5402164fb8">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715000" cy="3429000"/>
                    </a:xfrm>
                    <a:prstGeom prst="rect">
                      <a:avLst/>
                    </a:prstGeom>
                  </pic:spPr>
                </pic:pic>
              </a:graphicData>
            </a:graphic>
          </wp:inline>
        </w:drawing>
      </w:r>
      <w:r w:rsidRPr="66024FC4" w:rsidR="62FA1B2C">
        <w:rPr>
          <w:rFonts w:ascii="Aptos Display" w:hAnsi="Aptos Display" w:eastAsia="Aptos Display" w:cs="Aptos Display"/>
          <w:b w:val="1"/>
          <w:bCs w:val="1"/>
          <w:i w:val="0"/>
          <w:iCs w:val="0"/>
          <w:caps w:val="0"/>
          <w:smallCaps w:val="0"/>
          <w:noProof w:val="0"/>
          <w:color w:val="000000" w:themeColor="text1" w:themeTint="FF" w:themeShade="FF"/>
          <w:sz w:val="20"/>
          <w:szCs w:val="20"/>
          <w:lang w:val="en-US"/>
        </w:rPr>
        <w:t>Fig. A1</w:t>
      </w:r>
      <w:r w:rsidRPr="66024FC4" w:rsidR="62FA1B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6024FC4" w:rsidR="62FA1B2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Seasonal trends in Italian TFRs. Notes: monthly total fertility rates from January 2003 to December 2022</w:t>
      </w:r>
    </w:p>
    <w:p w:rsidR="66024FC4" w:rsidP="66024FC4" w:rsidRDefault="66024FC4" w14:paraId="0424D139" w14:textId="7F4D5148">
      <w:pPr>
        <w:spacing w:after="160" w:line="24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xmlns:wp14="http://schemas.microsoft.com/office/word/2010/wordml" w:rsidP="66024FC4" wp14:paraId="4A8D9BA9" wp14:textId="7EF7D36B">
      <w:pPr>
        <w:spacing w:after="160" w:line="24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pPr>
      <w:r w:rsidR="62FA1B2C">
        <w:drawing>
          <wp:inline xmlns:wp14="http://schemas.microsoft.com/office/word/2010/wordprocessingDrawing" wp14:editId="1F51D3DF" wp14:anchorId="57582F71">
            <wp:extent cx="5715000" cy="3429000"/>
            <wp:effectExtent l="0" t="0" r="0" b="0"/>
            <wp:docPr id="1215234825" name="" descr="Immagine, Immagine" title=""/>
            <wp:cNvGraphicFramePr>
              <a:graphicFrameLocks noChangeAspect="1"/>
            </wp:cNvGraphicFramePr>
            <a:graphic>
              <a:graphicData uri="http://schemas.openxmlformats.org/drawingml/2006/picture">
                <pic:pic>
                  <pic:nvPicPr>
                    <pic:cNvPr id="0" name=""/>
                    <pic:cNvPicPr/>
                  </pic:nvPicPr>
                  <pic:blipFill>
                    <a:blip r:embed="Rc94351ff43f34f39">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715000" cy="3429000"/>
                    </a:xfrm>
                    <a:prstGeom prst="rect">
                      <a:avLst/>
                    </a:prstGeom>
                  </pic:spPr>
                </pic:pic>
              </a:graphicData>
            </a:graphic>
          </wp:inline>
        </w:drawing>
      </w:r>
      <w:r w:rsidRPr="66024FC4" w:rsidR="62FA1B2C">
        <w:rPr>
          <w:rFonts w:ascii="Aptos Display" w:hAnsi="Aptos Display" w:eastAsia="Aptos Display" w:cs="Aptos Display"/>
          <w:b w:val="1"/>
          <w:bCs w:val="1"/>
          <w:i w:val="0"/>
          <w:iCs w:val="0"/>
          <w:caps w:val="0"/>
          <w:smallCaps w:val="0"/>
          <w:noProof w:val="0"/>
          <w:color w:val="000000" w:themeColor="text1" w:themeTint="FF" w:themeShade="FF"/>
          <w:sz w:val="20"/>
          <w:szCs w:val="20"/>
          <w:lang w:val="it-IT"/>
        </w:rPr>
        <w:t>Fig. A2</w:t>
      </w:r>
      <w:r w:rsidRPr="66024FC4" w:rsidR="62FA1B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 </w:t>
      </w:r>
      <w:r w:rsidRPr="66024FC4" w:rsidR="62FA1B2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Effect</w:t>
      </w:r>
      <w:r w:rsidRPr="66024FC4" w:rsidR="62FA1B2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of temperature on </w:t>
      </w:r>
      <w:r w:rsidRPr="66024FC4" w:rsidR="62FA1B2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fertility</w:t>
      </w:r>
      <w:r w:rsidRPr="66024FC4" w:rsidR="62FA1B2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10 </w:t>
      </w:r>
      <w:r w:rsidRPr="66024FC4" w:rsidR="62FA1B2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months</w:t>
      </w:r>
      <w:r w:rsidRPr="66024FC4" w:rsidR="62FA1B2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after </w:t>
      </w:r>
      <w:r w:rsidRPr="66024FC4" w:rsidR="62FA1B2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exposure</w:t>
      </w:r>
      <w:r w:rsidRPr="66024FC4" w:rsidR="62FA1B2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66024FC4" w:rsidR="62FA1B2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Notes: coefficients are estimated based on equation (1) with 95% confidence intervals. The figure shows only the coefficients for the 10th month of exposure. The temperature bins of exposure in the other months (0-9 and 11-15) are included in the analysis but not reported in the figure</w:t>
      </w:r>
    </w:p>
    <w:p xmlns:wp14="http://schemas.microsoft.com/office/word/2010/wordml" w:rsidP="66024FC4" wp14:paraId="649AA7ED" wp14:textId="444FFE85">
      <w:pPr>
        <w:spacing w:after="160" w:line="24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pPr>
      <w:r w:rsidR="62FA1B2C">
        <w:drawing>
          <wp:inline xmlns:wp14="http://schemas.microsoft.com/office/word/2010/wordprocessingDrawing" wp14:editId="52D2A7C4" wp14:anchorId="68DBF3BA">
            <wp:extent cx="5715000" cy="3429000"/>
            <wp:effectExtent l="0" t="0" r="0" b="0"/>
            <wp:docPr id="1053068827" name="" descr="Immagine, Immagine" title=""/>
            <wp:cNvGraphicFramePr>
              <a:graphicFrameLocks noChangeAspect="1"/>
            </wp:cNvGraphicFramePr>
            <a:graphic>
              <a:graphicData uri="http://schemas.openxmlformats.org/drawingml/2006/picture">
                <pic:pic>
                  <pic:nvPicPr>
                    <pic:cNvPr id="0" name=""/>
                    <pic:cNvPicPr/>
                  </pic:nvPicPr>
                  <pic:blipFill>
                    <a:blip r:embed="Rd5efac3a63c048b3">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715000" cy="3429000"/>
                    </a:xfrm>
                    <a:prstGeom prst="rect">
                      <a:avLst/>
                    </a:prstGeom>
                  </pic:spPr>
                </pic:pic>
              </a:graphicData>
            </a:graphic>
          </wp:inline>
        </w:drawing>
      </w:r>
      <w:r w:rsidRPr="66024FC4" w:rsidR="62FA1B2C">
        <w:rPr>
          <w:rFonts w:ascii="Aptos Display" w:hAnsi="Aptos Display" w:eastAsia="Aptos Display" w:cs="Aptos Display"/>
          <w:b w:val="1"/>
          <w:bCs w:val="1"/>
          <w:i w:val="0"/>
          <w:iCs w:val="0"/>
          <w:caps w:val="0"/>
          <w:smallCaps w:val="0"/>
          <w:noProof w:val="0"/>
          <w:color w:val="000000" w:themeColor="text1" w:themeTint="FF" w:themeShade="FF"/>
          <w:sz w:val="20"/>
          <w:szCs w:val="20"/>
          <w:lang w:val="it-IT"/>
        </w:rPr>
        <w:t>Fig. A3</w:t>
      </w:r>
      <w:r w:rsidRPr="66024FC4" w:rsidR="62FA1B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 </w:t>
      </w:r>
      <w:r w:rsidRPr="66024FC4" w:rsidR="62FA1B2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Effect</w:t>
      </w:r>
      <w:r w:rsidRPr="66024FC4" w:rsidR="62FA1B2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of a day with temperature &gt;30°C on </w:t>
      </w:r>
      <w:r w:rsidRPr="66024FC4" w:rsidR="62FA1B2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fertility</w:t>
      </w:r>
      <w:r w:rsidRPr="66024FC4" w:rsidR="62FA1B2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0 – 15 </w:t>
      </w:r>
      <w:r w:rsidRPr="66024FC4" w:rsidR="62FA1B2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months</w:t>
      </w:r>
      <w:r w:rsidRPr="66024FC4" w:rsidR="62FA1B2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after </w:t>
      </w:r>
      <w:r w:rsidRPr="66024FC4" w:rsidR="62FA1B2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exposure</w:t>
      </w:r>
      <w:r w:rsidRPr="66024FC4" w:rsidR="62FA1B2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66024FC4" w:rsidR="62FA1B2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Notes: coefficients are estimated based on equation (1) with 95% confidence intervals. The figure reports only the coefficients for the temperature bin &gt;30°C at different months from exposure. Exposure to the other temperature bins is included in the analysis but not reported in the figure</w:t>
      </w:r>
    </w:p>
    <w:p w:rsidR="66024FC4" w:rsidP="66024FC4" w:rsidRDefault="66024FC4" w14:paraId="0240F2E7" w14:textId="40505494">
      <w:pPr>
        <w:spacing w:after="160" w:line="24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xmlns:wp14="http://schemas.microsoft.com/office/word/2010/wordml" w:rsidP="5DC6173F" wp14:paraId="29C05488" wp14:textId="1245E776">
      <w:pPr>
        <w:spacing w:before="0" w:beforeAutospacing="off" w:after="160" w:afterAutospacing="off" w:line="24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pPr>
      <w:r w:rsidR="62FA1B2C">
        <w:drawing>
          <wp:inline xmlns:wp14="http://schemas.microsoft.com/office/word/2010/wordprocessingDrawing" wp14:editId="622D75B2" wp14:anchorId="0D559950">
            <wp:extent cx="5715000" cy="3429000"/>
            <wp:effectExtent l="0" t="0" r="0" b="0"/>
            <wp:docPr id="1829852112" name="" descr="Immagine, Immagine" title=""/>
            <wp:cNvGraphicFramePr>
              <a:graphicFrameLocks noChangeAspect="1"/>
            </wp:cNvGraphicFramePr>
            <a:graphic>
              <a:graphicData uri="http://schemas.openxmlformats.org/drawingml/2006/picture">
                <pic:pic>
                  <pic:nvPicPr>
                    <pic:cNvPr id="0" name=""/>
                    <pic:cNvPicPr/>
                  </pic:nvPicPr>
                  <pic:blipFill>
                    <a:blip r:embed="R38147e1bf4474abc">
                      <a:extLst>
                        <a:ext xmlns:a="http://schemas.openxmlformats.org/drawingml/2006/main" uri="{28A0092B-C50C-407E-A947-70E740481C1C}">
                          <a14:useLocalDpi val="0"/>
                        </a:ext>
                      </a:extLst>
                    </a:blip>
                    <a:stretch>
                      <a:fillRect/>
                    </a:stretch>
                  </pic:blipFill>
                  <pic:spPr>
                    <a:xfrm>
                      <a:off x="0" y="0"/>
                      <a:ext cx="5715000" cy="3429000"/>
                    </a:xfrm>
                    <a:prstGeom prst="rect">
                      <a:avLst/>
                    </a:prstGeom>
                  </pic:spPr>
                </pic:pic>
              </a:graphicData>
            </a:graphic>
          </wp:inline>
        </w:drawing>
      </w:r>
      <w:r w:rsidRPr="5DC6173F" w:rsidR="62FA1B2C">
        <w:rPr>
          <w:rFonts w:ascii="Aptos Display" w:hAnsi="Aptos Display" w:eastAsia="Aptos Display" w:cs="Aptos Display"/>
          <w:b w:val="1"/>
          <w:bCs w:val="1"/>
          <w:i w:val="0"/>
          <w:iCs w:val="0"/>
          <w:caps w:val="0"/>
          <w:smallCaps w:val="0"/>
          <w:noProof w:val="0"/>
          <w:color w:val="000000" w:themeColor="text1" w:themeTint="FF" w:themeShade="FF"/>
          <w:sz w:val="20"/>
          <w:szCs w:val="20"/>
          <w:lang w:val="it-IT"/>
        </w:rPr>
        <w:t>Fig. A4</w:t>
      </w:r>
      <w:r w:rsidRPr="5DC6173F" w:rsidR="62FA1B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 </w:t>
      </w:r>
      <w:r w:rsidRPr="5DC6173F" w:rsidR="62FA1B2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Effect of temperature on fertility 9 months after exposure. </w:t>
      </w:r>
      <w:r w:rsidRPr="5DC6173F" w:rsidR="62FA1B2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Notes: coefficients are estimated based on equation (1) with 95% confidence intervals. The figure shows only the coefficients for the 9th month of exposure. The temperature bins of exposure in the other months (0-8 and 10-15) are included in the analysis but not reported in the figure</w:t>
      </w:r>
    </w:p>
    <w:p xmlns:wp14="http://schemas.microsoft.com/office/word/2010/wordml" w:rsidP="5DC6173F" wp14:paraId="384A775D" wp14:textId="6CEDC607">
      <w:pPr>
        <w:spacing w:after="160" w:line="24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pPr>
    </w:p>
    <w:p xmlns:wp14="http://schemas.microsoft.com/office/word/2010/wordml" w:rsidP="66024FC4" wp14:paraId="556F92A8" wp14:textId="3B0E3A8B">
      <w:pPr>
        <w:spacing w:before="0" w:beforeAutospacing="off" w:after="160" w:afterAutospacing="off" w:line="240" w:lineRule="auto"/>
        <w:ind w:left="0" w:right="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pPr>
      <w:r w:rsidR="62FA1B2C">
        <w:drawing>
          <wp:inline xmlns:wp14="http://schemas.microsoft.com/office/word/2010/wordprocessingDrawing" wp14:editId="4E4CA8A9" wp14:anchorId="621B3D18">
            <wp:extent cx="5715000" cy="3429000"/>
            <wp:effectExtent l="0" t="0" r="0" b="0"/>
            <wp:docPr id="594680749" name="" descr="Immagine, Immagine" title=""/>
            <wp:cNvGraphicFramePr>
              <a:graphicFrameLocks noChangeAspect="1"/>
            </wp:cNvGraphicFramePr>
            <a:graphic>
              <a:graphicData uri="http://schemas.openxmlformats.org/drawingml/2006/picture">
                <pic:pic>
                  <pic:nvPicPr>
                    <pic:cNvPr id="0" name=""/>
                    <pic:cNvPicPr/>
                  </pic:nvPicPr>
                  <pic:blipFill>
                    <a:blip r:embed="Rd2a5dfd274644d8c">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715000" cy="3429000"/>
                    </a:xfrm>
                    <a:prstGeom prst="rect">
                      <a:avLst/>
                    </a:prstGeom>
                  </pic:spPr>
                </pic:pic>
              </a:graphicData>
            </a:graphic>
          </wp:inline>
        </w:drawing>
      </w:r>
      <w:r w:rsidRPr="66024FC4" w:rsidR="62FA1B2C">
        <w:rPr>
          <w:rFonts w:ascii="Aptos Display" w:hAnsi="Aptos Display" w:eastAsia="Aptos Display" w:cs="Aptos Display"/>
          <w:b w:val="1"/>
          <w:bCs w:val="1"/>
          <w:i w:val="0"/>
          <w:iCs w:val="0"/>
          <w:caps w:val="0"/>
          <w:smallCaps w:val="0"/>
          <w:noProof w:val="0"/>
          <w:color w:val="000000" w:themeColor="text1" w:themeTint="FF" w:themeShade="FF"/>
          <w:sz w:val="20"/>
          <w:szCs w:val="20"/>
          <w:lang w:val="it-IT"/>
        </w:rPr>
        <w:t>F</w:t>
      </w:r>
      <w:r w:rsidRPr="66024FC4" w:rsidR="62FA1B2C">
        <w:rPr>
          <w:rFonts w:ascii="Aptos Display" w:hAnsi="Aptos Display" w:eastAsia="Aptos Display" w:cs="Aptos Display"/>
          <w:b w:val="1"/>
          <w:bCs w:val="1"/>
          <w:i w:val="0"/>
          <w:iCs w:val="0"/>
          <w:caps w:val="0"/>
          <w:smallCaps w:val="0"/>
          <w:noProof w:val="0"/>
          <w:color w:val="000000" w:themeColor="text1" w:themeTint="FF" w:themeShade="FF"/>
          <w:sz w:val="20"/>
          <w:szCs w:val="20"/>
          <w:lang w:val="en-US"/>
        </w:rPr>
        <w:t>ig</w:t>
      </w:r>
      <w:r w:rsidRPr="66024FC4" w:rsidR="62FA1B2C">
        <w:rPr>
          <w:rFonts w:ascii="Aptos Display" w:hAnsi="Aptos Display" w:eastAsia="Aptos Display" w:cs="Aptos Display"/>
          <w:b w:val="1"/>
          <w:bCs w:val="1"/>
          <w:i w:val="0"/>
          <w:iCs w:val="0"/>
          <w:caps w:val="0"/>
          <w:smallCaps w:val="0"/>
          <w:noProof w:val="0"/>
          <w:color w:val="000000" w:themeColor="text1" w:themeTint="FF" w:themeShade="FF"/>
          <w:sz w:val="20"/>
          <w:szCs w:val="20"/>
          <w:lang w:val="en-US"/>
        </w:rPr>
        <w:t>. A5</w:t>
      </w:r>
      <w:r w:rsidRPr="66024FC4" w:rsidR="62FA1B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6024FC4" w:rsidR="62FA1B2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Effect of 99th percentile temperature on fertility 0 – 15 months after exposure. Notes: coefficients are estimated based on equation (1) with 95% confidence intervals. The figure reports only the coefficients for the 99th percentile at different months from exposure. Exposure to the other temperature bins is included in the analysis but not reported in the figure</w:t>
      </w:r>
    </w:p>
    <w:p w:rsidR="66024FC4" w:rsidP="66024FC4" w:rsidRDefault="66024FC4" w14:paraId="0FA4E1D6" w14:textId="61DE3D89">
      <w:pPr>
        <w:spacing w:before="0" w:beforeAutospacing="off" w:after="160" w:afterAutospacing="off" w:line="240" w:lineRule="auto"/>
        <w:ind w:left="0" w:right="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xmlns:wp14="http://schemas.microsoft.com/office/word/2010/wordml" w:rsidP="5DC6173F" wp14:paraId="1E9666F6" wp14:textId="032C71AA">
      <w:pPr>
        <w:spacing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pPr>
      <w:r w:rsidR="62FA1B2C">
        <w:drawing>
          <wp:inline xmlns:wp14="http://schemas.microsoft.com/office/word/2010/wordprocessingDrawing" wp14:editId="531A4A54" wp14:anchorId="0902224C">
            <wp:extent cx="5715000" cy="3429000"/>
            <wp:effectExtent l="0" t="0" r="0" b="0"/>
            <wp:docPr id="78073757" name="" descr="Immagine, Immagine" title=""/>
            <wp:cNvGraphicFramePr>
              <a:graphicFrameLocks noChangeAspect="1"/>
            </wp:cNvGraphicFramePr>
            <a:graphic>
              <a:graphicData uri="http://schemas.openxmlformats.org/drawingml/2006/picture">
                <pic:pic>
                  <pic:nvPicPr>
                    <pic:cNvPr id="0" name=""/>
                    <pic:cNvPicPr/>
                  </pic:nvPicPr>
                  <pic:blipFill>
                    <a:blip r:embed="R46c1a5f83acd4dab">
                      <a:extLst>
                        <a:ext xmlns:a="http://schemas.openxmlformats.org/drawingml/2006/main" uri="{28A0092B-C50C-407E-A947-70E740481C1C}">
                          <a14:useLocalDpi val="0"/>
                        </a:ext>
                      </a:extLst>
                    </a:blip>
                    <a:stretch>
                      <a:fillRect/>
                    </a:stretch>
                  </pic:blipFill>
                  <pic:spPr>
                    <a:xfrm>
                      <a:off x="0" y="0"/>
                      <a:ext cx="5715000" cy="3429000"/>
                    </a:xfrm>
                    <a:prstGeom prst="rect">
                      <a:avLst/>
                    </a:prstGeom>
                  </pic:spPr>
                </pic:pic>
              </a:graphicData>
            </a:graphic>
          </wp:inline>
        </w:drawing>
      </w:r>
      <w:r w:rsidRPr="5DC6173F" w:rsidR="62FA1B2C">
        <w:rPr>
          <w:rFonts w:ascii="Aptos Display" w:hAnsi="Aptos Display" w:eastAsia="Aptos Display" w:cs="Aptos Display"/>
          <w:b w:val="1"/>
          <w:bCs w:val="1"/>
          <w:i w:val="0"/>
          <w:iCs w:val="0"/>
          <w:caps w:val="0"/>
          <w:smallCaps w:val="0"/>
          <w:noProof w:val="0"/>
          <w:color w:val="000000" w:themeColor="text1" w:themeTint="FF" w:themeShade="FF"/>
          <w:sz w:val="20"/>
          <w:szCs w:val="20"/>
          <w:lang w:val="en-US"/>
        </w:rPr>
        <w:t xml:space="preserve">Fig. A6 </w:t>
      </w:r>
      <w:r w:rsidRPr="5DC6173F" w:rsidR="62FA1B2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Effect of temperature anomalies on fertility 0 – 15 months after exposure. Notes: coefficients are estimated based on equation (1) with 95% confidence intervals. The figure shows the impact of a one standard deviation in temperature</w:t>
      </w:r>
    </w:p>
    <w:p xmlns:wp14="http://schemas.microsoft.com/office/word/2010/wordml" w:rsidP="02826AAE" wp14:paraId="7138C21D" wp14:textId="1C7441D3">
      <w:pPr>
        <w:spacing w:after="16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62FA1B2C">
        <w:drawing>
          <wp:inline xmlns:wp14="http://schemas.microsoft.com/office/word/2010/wordprocessingDrawing" wp14:editId="21F9561F" wp14:anchorId="783F05B5">
            <wp:extent cx="5715000" cy="3429000"/>
            <wp:effectExtent l="0" t="0" r="0" b="0"/>
            <wp:docPr id="322665995" name="drawing" descr="Immagine, Immagin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515af3a066914ad3">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715000" cy="3429000"/>
                    </a:xfrm>
                    <a:prstGeom prst="rect">
                      <a:avLst/>
                    </a:prstGeom>
                  </pic:spPr>
                </pic:pic>
              </a:graphicData>
            </a:graphic>
          </wp:inline>
        </w:drawing>
      </w:r>
      <w:r w:rsidRPr="02826AAE" w:rsidR="62FA1B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2826AAE" w:rsidR="62FA1B2C">
        <w:rPr>
          <w:rFonts w:ascii="Aptos Display" w:hAnsi="Aptos Display" w:eastAsia="Aptos Display" w:cs="Aptos Display"/>
          <w:b w:val="1"/>
          <w:bCs w:val="1"/>
          <w:i w:val="0"/>
          <w:iCs w:val="0"/>
          <w:caps w:val="0"/>
          <w:smallCaps w:val="0"/>
          <w:noProof w:val="0"/>
          <w:color w:val="000000" w:themeColor="text1" w:themeTint="FF" w:themeShade="FF"/>
          <w:sz w:val="20"/>
          <w:szCs w:val="20"/>
          <w:lang w:val="en-US"/>
        </w:rPr>
        <w:t xml:space="preserve">Fig. A7 </w:t>
      </w:r>
      <w:r w:rsidRPr="02826AAE" w:rsidR="62FA1B2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Effect of SPEI on fertility nine months after exposure. </w:t>
      </w:r>
      <w:r w:rsidRPr="02826AAE" w:rsidR="62FA1B2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Notes: </w:t>
      </w:r>
      <w:r w:rsidRPr="02826AAE" w:rsidR="1E3C75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coefficients</w:t>
      </w:r>
      <w:r w:rsidRPr="02826AAE" w:rsidR="1EDA0CF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are estimated based on equation </w:t>
      </w:r>
      <w:r w:rsidRPr="02826AAE" w:rsidR="62FA1B2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(1) with 95% confidence </w:t>
      </w:r>
      <w:r w:rsidRPr="02826AAE" w:rsidR="3CD664B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intervals. </w:t>
      </w:r>
      <w:r w:rsidRPr="02826AAE" w:rsidR="62FA1B2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 figure shows only the coefficients for the 9th month of exposure. The temperature bins of exposure in the other months (0-8 and 10-15) are included in the analysis but not reported in the figur</w:t>
      </w:r>
      <w:r w:rsidRPr="02826AAE" w:rsidR="23A1E44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 The SPEI is calculated from time lags ranging from 3 to 24 months (SPEI03, SPEI06, SPEI09, SPE</w:t>
      </w:r>
      <w:r w:rsidRPr="02826AAE" w:rsidR="3B8BD84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I12, and SPEI24</w:t>
      </w:r>
      <w:r w:rsidRPr="02826AAE" w:rsidR="23A1E44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to capture drought conditions over both short to </w:t>
      </w:r>
      <w:r w:rsidRPr="02826AAE" w:rsidR="23A1E44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long periods</w:t>
      </w:r>
    </w:p>
    <w:p xmlns:wp14="http://schemas.microsoft.com/office/word/2010/wordml" w:rsidP="5DC6173F" wp14:paraId="474B5A6F" wp14:textId="14744052">
      <w:pPr>
        <w:spacing w:after="160" w:line="360" w:lineRule="auto"/>
        <w:jc w:val="both"/>
        <w:rPr>
          <w:rFonts w:ascii="Aptos" w:hAnsi="Aptos" w:eastAsia="Aptos" w:cs="Aptos"/>
          <w:b w:val="0"/>
          <w:bCs w:val="0"/>
          <w:i w:val="0"/>
          <w:iCs w:val="0"/>
          <w:caps w:val="0"/>
          <w:smallCaps w:val="0"/>
          <w:noProof w:val="0"/>
          <w:color w:val="000000" w:themeColor="text1" w:themeTint="FF" w:themeShade="FF"/>
          <w:sz w:val="24"/>
          <w:szCs w:val="24"/>
          <w:lang w:val="it-IT"/>
        </w:rPr>
      </w:pPr>
    </w:p>
    <w:p xmlns:wp14="http://schemas.microsoft.com/office/word/2010/wordml" w:rsidP="5DC6173F" wp14:paraId="25BACA7B" wp14:textId="09EB1500">
      <w:pPr>
        <w:spacing w:before="0" w:beforeAutospacing="off" w:after="160" w:afterAutospacing="off" w:line="360" w:lineRule="auto"/>
        <w:ind w:left="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p>
    <w:p xmlns:wp14="http://schemas.microsoft.com/office/word/2010/wordml" w:rsidP="5DC6173F" wp14:paraId="2F8147A7" wp14:textId="793354C9">
      <w:pPr>
        <w:rPr>
          <w:rFonts w:ascii="Aptos" w:hAnsi="Aptos" w:eastAsia="Aptos" w:cs="Aptos"/>
          <w:b w:val="0"/>
          <w:bCs w:val="0"/>
          <w:i w:val="0"/>
          <w:iCs w:val="0"/>
          <w:caps w:val="0"/>
          <w:smallCaps w:val="0"/>
          <w:noProof w:val="0"/>
          <w:color w:val="000000" w:themeColor="text1" w:themeTint="FF" w:themeShade="FF"/>
          <w:sz w:val="24"/>
          <w:szCs w:val="24"/>
          <w:lang w:val="it-IT"/>
        </w:rPr>
      </w:pPr>
    </w:p>
    <w:p xmlns:wp14="http://schemas.microsoft.com/office/word/2010/wordml" wp14:paraId="2DC08235" wp14:textId="57216850"/>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461"/>
    <w:rsid w:val="00070461"/>
    <w:rsid w:val="02826AAE"/>
    <w:rsid w:val="0FE99A78"/>
    <w:rsid w:val="1A8FA5C9"/>
    <w:rsid w:val="1E3C75C5"/>
    <w:rsid w:val="1EDA0CF9"/>
    <w:rsid w:val="1F1D16C9"/>
    <w:rsid w:val="23A1E443"/>
    <w:rsid w:val="3B8BD84E"/>
    <w:rsid w:val="3BDE32C0"/>
    <w:rsid w:val="3CD664BC"/>
    <w:rsid w:val="4B364955"/>
    <w:rsid w:val="5DC6173F"/>
    <w:rsid w:val="62FA1B2C"/>
    <w:rsid w:val="66024FC4"/>
    <w:rsid w:val="7B1491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70461"/>
  <w15:chartTrackingRefBased/>
  <w15:docId w15:val="{DFC140AD-6D06-4B5E-AB15-F0EA78B9A5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3.png" Id="R38147e1bf4474abc" /><Relationship Type="http://schemas.openxmlformats.org/officeDocument/2006/relationships/image" Target="/media/image5.png" Id="R46c1a5f83acd4dab" /><Relationship Type="http://schemas.openxmlformats.org/officeDocument/2006/relationships/image" Target="/media/image2.jpg" Id="R3bfafe5402164fb8" /><Relationship Type="http://schemas.openxmlformats.org/officeDocument/2006/relationships/image" Target="/media/image7.png" Id="Rc94351ff43f34f39" /><Relationship Type="http://schemas.openxmlformats.org/officeDocument/2006/relationships/image" Target="/media/image8.png" Id="Rd5efac3a63c048b3" /><Relationship Type="http://schemas.openxmlformats.org/officeDocument/2006/relationships/image" Target="/media/image9.png" Id="Rd2a5dfd274644d8c" /><Relationship Type="http://schemas.openxmlformats.org/officeDocument/2006/relationships/image" Target="/media/imageb.png" Id="R515af3a066914ad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2025-06-19T15:19:08.6410601Z</dcterms:created>
  <dcterms:modified xsi:type="dcterms:W3CDTF">2025-08-02T14:44:36.7967739Z</dcterms:modified>
  <dc:creator>Melissa Barba</dc:creator>
  <lastModifiedBy>Melissa Barba</lastModifiedBy>
</coreProperties>
</file>