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C63D" w14:textId="3A513A32" w:rsidR="00C4199F" w:rsidRDefault="00D8273C" w:rsidP="00D8273C">
      <w:pPr>
        <w:jc w:val="center"/>
        <w:rPr>
          <w:rFonts w:ascii="Times New Roman" w:hAnsi="Times New Roman" w:cs="Times New Roman"/>
          <w:b/>
          <w:bCs/>
        </w:rPr>
      </w:pPr>
      <w:r w:rsidRPr="00D8273C">
        <w:rPr>
          <w:rFonts w:ascii="Times New Roman" w:hAnsi="Times New Roman" w:cs="Times New Roman"/>
          <w:b/>
          <w:bCs/>
        </w:rPr>
        <w:t>Supplementary Material 1</w:t>
      </w:r>
    </w:p>
    <w:p w14:paraId="66BF3047" w14:textId="77777777" w:rsidR="00F64280" w:rsidRDefault="00F64280" w:rsidP="00D8273C">
      <w:pPr>
        <w:jc w:val="center"/>
        <w:rPr>
          <w:rFonts w:ascii="Times New Roman" w:hAnsi="Times New Roman" w:cs="Times New Roman"/>
          <w:b/>
          <w:bCs/>
        </w:rPr>
      </w:pPr>
    </w:p>
    <w:p w14:paraId="45AF7764" w14:textId="32A90D92" w:rsidR="00D8273C" w:rsidRDefault="00F64280" w:rsidP="00D827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Sample age distribution</w:t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</w:tblGrid>
      <w:tr w:rsidR="00F64280" w:rsidRPr="00F64280" w14:paraId="529A2A1F" w14:textId="77777777" w:rsidTr="00F64280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E4B86" w14:textId="1E4C4072" w:rsidR="00F64280" w:rsidRPr="00F64280" w:rsidRDefault="00F64280" w:rsidP="00F64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Age </w:t>
            </w:r>
            <w:r w:rsidRPr="00F64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45681" w14:textId="38A44E39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</w:t>
            </w:r>
            <w:r w:rsidRPr="00F64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77240" w14:textId="16AFA609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r w:rsidRPr="00F64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pper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6BD7F" w14:textId="4A3308DE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F64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0661C" w14:textId="4F7BA149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F64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ercent</w:t>
            </w:r>
          </w:p>
        </w:tc>
      </w:tr>
      <w:tr w:rsidR="00F64280" w:rsidRPr="00F64280" w14:paraId="37FE63BF" w14:textId="77777777" w:rsidTr="00F64280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BAF4" w14:textId="7D908CE0" w:rsidR="00F64280" w:rsidRPr="00F64280" w:rsidRDefault="00F64280" w:rsidP="00F6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[1</w:t>
            </w: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1EBA" w14:textId="049CFA9A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7141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A07C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6EAB" w14:textId="0EDDC522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0.050</w:t>
            </w:r>
          </w:p>
        </w:tc>
      </w:tr>
      <w:tr w:rsidR="00F64280" w:rsidRPr="00F64280" w14:paraId="333B7E18" w14:textId="77777777" w:rsidTr="00F642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771F" w14:textId="27E6277F" w:rsidR="00F64280" w:rsidRPr="00F64280" w:rsidRDefault="00F64280" w:rsidP="00F6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[20,25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A6D8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8A5A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8F64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AA00" w14:textId="6CE07254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0.269</w:t>
            </w:r>
          </w:p>
        </w:tc>
      </w:tr>
      <w:tr w:rsidR="00F64280" w:rsidRPr="00F64280" w14:paraId="06C8F2ED" w14:textId="77777777" w:rsidTr="00F642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2C20" w14:textId="08310A0F" w:rsidR="00F64280" w:rsidRPr="00F64280" w:rsidRDefault="00F64280" w:rsidP="00F6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[25,30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6D18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DE4D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0CBC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5D31" w14:textId="798EFD91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0.228</w:t>
            </w:r>
          </w:p>
        </w:tc>
      </w:tr>
      <w:tr w:rsidR="00F64280" w:rsidRPr="00F64280" w14:paraId="02F3725B" w14:textId="77777777" w:rsidTr="00F642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2492" w14:textId="3E2B53C4" w:rsidR="00F64280" w:rsidRPr="00F64280" w:rsidRDefault="00F64280" w:rsidP="00F6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[30,35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D0E6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FBEA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4394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8379" w14:textId="7DA2AA05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0.248</w:t>
            </w:r>
          </w:p>
        </w:tc>
      </w:tr>
      <w:tr w:rsidR="00F64280" w:rsidRPr="00F64280" w14:paraId="77494989" w14:textId="77777777" w:rsidTr="00F642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C5C7" w14:textId="74BC5378" w:rsidR="00F64280" w:rsidRPr="00F64280" w:rsidRDefault="00F64280" w:rsidP="00F6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[35,40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5063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E8CB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6CC4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7DCF" w14:textId="646175E1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0.178</w:t>
            </w:r>
          </w:p>
        </w:tc>
      </w:tr>
      <w:tr w:rsidR="00F64280" w:rsidRPr="00F64280" w14:paraId="5F54344F" w14:textId="77777777" w:rsidTr="00F64280">
        <w:trPr>
          <w:trHeight w:val="300"/>
        </w:trPr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96F6B8" w14:textId="2D4E5839" w:rsidR="00F64280" w:rsidRPr="00F64280" w:rsidRDefault="00F64280" w:rsidP="00F6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[40,45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83C48A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17B7DB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F4F83D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E43864" w14:textId="09F42085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0.022</w:t>
            </w:r>
          </w:p>
        </w:tc>
      </w:tr>
      <w:tr w:rsidR="00F64280" w:rsidRPr="00F64280" w14:paraId="0D8B071D" w14:textId="77777777" w:rsidTr="00F642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7AEB0" w14:textId="77777777" w:rsidR="00F64280" w:rsidRPr="00F64280" w:rsidRDefault="00F64280" w:rsidP="00F6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[45,50]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576AB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66B12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6490F" w14:textId="77777777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DB524" w14:textId="37C356BE" w:rsidR="00F64280" w:rsidRPr="00F64280" w:rsidRDefault="00F64280" w:rsidP="00F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42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</w:tr>
    </w:tbl>
    <w:p w14:paraId="3863DABD" w14:textId="77777777" w:rsidR="00CE2911" w:rsidRDefault="00CE2911" w:rsidP="00D8273C">
      <w:pPr>
        <w:rPr>
          <w:rFonts w:ascii="Times New Roman" w:hAnsi="Times New Roman" w:cs="Times New Roman"/>
          <w:b/>
          <w:bCs/>
        </w:rPr>
      </w:pPr>
    </w:p>
    <w:p w14:paraId="4CEC85AD" w14:textId="3252C53D" w:rsidR="006970FC" w:rsidRPr="00D8273C" w:rsidRDefault="006970FC" w:rsidP="00D827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Sample age distribution by gender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6970FC" w:rsidRPr="006970FC" w14:paraId="587BBF48" w14:textId="77777777" w:rsidTr="006970F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4921C" w14:textId="23FE928D" w:rsidR="006970FC" w:rsidRPr="006970FC" w:rsidRDefault="006970FC" w:rsidP="00697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Pr="006970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625E6" w14:textId="0587AF18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8A759" w14:textId="3D6F6EDF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Pr="006970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8BD0D" w14:textId="08BD872C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96CA6" w14:textId="4E279C49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Pr="006970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9D660" w14:textId="77777777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1F1F2" w14:textId="77777777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q3</w:t>
            </w:r>
          </w:p>
        </w:tc>
      </w:tr>
      <w:tr w:rsidR="006970FC" w:rsidRPr="006970FC" w14:paraId="067AA156" w14:textId="77777777" w:rsidTr="006970F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E661C6D" w14:textId="77777777" w:rsidR="006970FC" w:rsidRPr="006970FC" w:rsidRDefault="006970FC" w:rsidP="00697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E5D5152" w14:textId="2359F3BD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D059AD1" w14:textId="58E16E93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28.599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B113093" w14:textId="02D34E9D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6.117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D81396A" w14:textId="77777777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1847252" w14:textId="77777777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1229352" w14:textId="77777777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</w:t>
            </w:r>
          </w:p>
        </w:tc>
      </w:tr>
      <w:tr w:rsidR="006970FC" w:rsidRPr="006970FC" w14:paraId="73A19FC9" w14:textId="77777777" w:rsidTr="006970F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C0CFA" w14:textId="77777777" w:rsidR="006970FC" w:rsidRPr="006970FC" w:rsidRDefault="006970FC" w:rsidP="00697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A9727" w14:textId="4218F829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5A62E" w14:textId="17F975BB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52C05" w14:textId="6818AA1C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69894" w14:textId="77777777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83AA9" w14:textId="77777777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F3785" w14:textId="77777777" w:rsidR="006970FC" w:rsidRPr="006970FC" w:rsidRDefault="006970FC" w:rsidP="0069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70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</w:t>
            </w:r>
          </w:p>
        </w:tc>
      </w:tr>
    </w:tbl>
    <w:p w14:paraId="47CEA0C4" w14:textId="4A65AB86" w:rsidR="00493C65" w:rsidRDefault="006970FC" w:rsidP="006970FC">
      <w:pPr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en-GB"/>
          <w14:ligatures w14:val="none"/>
        </w:rPr>
      </w:pPr>
      <w:r w:rsidRPr="006970FC">
        <w:rPr>
          <w:rFonts w:ascii="Times New Roman" w:hAnsi="Times New Roman" w:cs="Times New Roman"/>
          <w:sz w:val="20"/>
          <w:szCs w:val="20"/>
        </w:rPr>
        <w:t xml:space="preserve">Note. </w:t>
      </w:r>
      <w:r w:rsidRPr="006970FC">
        <w:rPr>
          <w:rFonts w:ascii="Times New Roman" w:eastAsia="Times New Roman" w:hAnsi="Times New Roman" w:cs="Times New Roman"/>
          <w:i/>
          <w:iCs/>
          <w:color w:val="0E0E0E"/>
          <w:kern w:val="0"/>
          <w:sz w:val="20"/>
          <w:szCs w:val="20"/>
          <w:lang w:eastAsia="en-GB"/>
          <w14:ligatures w14:val="none"/>
        </w:rPr>
        <w:t>q1</w:t>
      </w:r>
      <w:r w:rsidRPr="006970FC"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en-GB"/>
          <w14:ligatures w14:val="none"/>
        </w:rPr>
        <w:t xml:space="preserve"> and </w:t>
      </w:r>
      <w:r w:rsidRPr="006970FC">
        <w:rPr>
          <w:rFonts w:ascii="Times New Roman" w:eastAsia="Times New Roman" w:hAnsi="Times New Roman" w:cs="Times New Roman"/>
          <w:i/>
          <w:iCs/>
          <w:color w:val="0E0E0E"/>
          <w:kern w:val="0"/>
          <w:sz w:val="20"/>
          <w:szCs w:val="20"/>
          <w:lang w:eastAsia="en-GB"/>
          <w14:ligatures w14:val="none"/>
        </w:rPr>
        <w:t>q3</w:t>
      </w:r>
      <w:r w:rsidRPr="006970FC"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en-GB"/>
          <w14:ligatures w14:val="none"/>
        </w:rPr>
        <w:t xml:space="preserve"> = 25th and 75th percentiles, respectively</w:t>
      </w:r>
      <w:r w:rsidR="00493C65"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en-GB"/>
          <w14:ligatures w14:val="none"/>
        </w:rPr>
        <w:t>. *N participants excluding missing gender data</w:t>
      </w:r>
    </w:p>
    <w:p w14:paraId="0DC0759A" w14:textId="77777777" w:rsidR="00493C65" w:rsidRDefault="00493C65" w:rsidP="00493C65">
      <w:pPr>
        <w:pStyle w:val="p1"/>
        <w:rPr>
          <w:rStyle w:val="apple-converted-space"/>
          <w:rFonts w:eastAsiaTheme="majorEastAsia"/>
          <w:b/>
          <w:bCs/>
        </w:rPr>
      </w:pPr>
      <w:r>
        <w:rPr>
          <w:rStyle w:val="apple-converted-space"/>
          <w:rFonts w:eastAsiaTheme="majorEastAsia"/>
          <w:b/>
          <w:bCs/>
        </w:rPr>
        <w:t> </w:t>
      </w:r>
    </w:p>
    <w:p w14:paraId="690D0703" w14:textId="4FDA88D7" w:rsidR="00493C65" w:rsidRPr="00493C65" w:rsidRDefault="00493C65" w:rsidP="00493C65">
      <w:pPr>
        <w:pStyle w:val="p1"/>
      </w:pPr>
      <w:r>
        <w:rPr>
          <w:b/>
          <w:bCs/>
        </w:rPr>
        <w:t>Education levels in the UK sample</w:t>
      </w:r>
    </w:p>
    <w:tbl>
      <w:tblPr>
        <w:tblW w:w="5719" w:type="dxa"/>
        <w:tblLook w:val="04A0" w:firstRow="1" w:lastRow="0" w:firstColumn="1" w:lastColumn="0" w:noHBand="0" w:noVBand="1"/>
      </w:tblPr>
      <w:tblGrid>
        <w:gridCol w:w="3119"/>
        <w:gridCol w:w="1300"/>
        <w:gridCol w:w="1300"/>
      </w:tblGrid>
      <w:tr w:rsidR="00493C65" w:rsidRPr="00493C65" w14:paraId="4CE38435" w14:textId="77777777" w:rsidTr="00493C6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7D51B" w14:textId="0D4A0CC2" w:rsidR="00493C65" w:rsidRPr="00493C65" w:rsidRDefault="00493C65" w:rsidP="00493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</w:t>
            </w: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720F6" w14:textId="3104FC43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84108" w14:textId="058BD966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ercent</w:t>
            </w:r>
          </w:p>
        </w:tc>
      </w:tr>
      <w:tr w:rsidR="00493C65" w:rsidRPr="00493C65" w14:paraId="061840C5" w14:textId="77777777" w:rsidTr="00493C6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B6DA" w14:textId="22FD477C" w:rsidR="00493C65" w:rsidRPr="00493C65" w:rsidRDefault="00493C65" w:rsidP="00493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Secondary/GCSE or equiv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9B9D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CEBF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0.130</w:t>
            </w:r>
          </w:p>
        </w:tc>
      </w:tr>
      <w:tr w:rsidR="00493C65" w:rsidRPr="00493C65" w14:paraId="570AF4D5" w14:textId="77777777" w:rsidTr="00493C6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6EB3" w14:textId="77777777" w:rsidR="00493C65" w:rsidRPr="00493C65" w:rsidRDefault="00493C65" w:rsidP="00493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Undergraduate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BE84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A099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0.511</w:t>
            </w:r>
          </w:p>
        </w:tc>
      </w:tr>
      <w:tr w:rsidR="00493C65" w:rsidRPr="00493C65" w14:paraId="794E48EB" w14:textId="77777777" w:rsidTr="00493C65">
        <w:trPr>
          <w:trHeight w:val="300"/>
        </w:trPr>
        <w:tc>
          <w:tcPr>
            <w:tcW w:w="311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5F74C1" w14:textId="77777777" w:rsidR="00493C65" w:rsidRPr="00493C65" w:rsidRDefault="00493C65" w:rsidP="00493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Postgraduate (Master’s)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0F071A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903502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0.247</w:t>
            </w:r>
          </w:p>
        </w:tc>
      </w:tr>
      <w:tr w:rsidR="00493C65" w:rsidRPr="00493C65" w14:paraId="5EF0870C" w14:textId="77777777" w:rsidTr="00493C6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04C3E" w14:textId="77777777" w:rsidR="00493C65" w:rsidRPr="00493C65" w:rsidRDefault="00493C65" w:rsidP="00493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Vocational/Apprenticeship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9BD83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8465F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0.112</w:t>
            </w:r>
          </w:p>
        </w:tc>
      </w:tr>
    </w:tbl>
    <w:p w14:paraId="7B84E4E4" w14:textId="77777777" w:rsidR="00493C65" w:rsidRPr="00493C65" w:rsidRDefault="00493C65" w:rsidP="00493C65">
      <w:pPr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en-GB"/>
          <w14:ligatures w14:val="none"/>
        </w:rPr>
      </w:pPr>
      <w:r w:rsidRPr="00493C65"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en-GB"/>
          <w14:ligatures w14:val="none"/>
        </w:rPr>
        <w:t xml:space="preserve"> </w:t>
      </w:r>
      <w:r w:rsidRPr="00493C65"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en-GB"/>
          <w14:ligatures w14:val="none"/>
        </w:rPr>
        <w:t>Note. Values show the frequency and proportion of respondents in each education category.</w:t>
      </w:r>
    </w:p>
    <w:p w14:paraId="7E09CA67" w14:textId="344E03D4" w:rsidR="006970FC" w:rsidRDefault="006970FC" w:rsidP="006970FC">
      <w:pPr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en-GB"/>
          <w14:ligatures w14:val="none"/>
        </w:rPr>
      </w:pPr>
    </w:p>
    <w:p w14:paraId="6D581A25" w14:textId="69467A9B" w:rsidR="00493C65" w:rsidRPr="00493C65" w:rsidRDefault="00493C65" w:rsidP="00493C65">
      <w:pPr>
        <w:pStyle w:val="p1"/>
      </w:pPr>
      <w:r>
        <w:rPr>
          <w:b/>
          <w:bCs/>
        </w:rPr>
        <w:t>Employment status in the UK sample</w:t>
      </w:r>
    </w:p>
    <w:tbl>
      <w:tblPr>
        <w:tblW w:w="5152" w:type="dxa"/>
        <w:tblLayout w:type="fixed"/>
        <w:tblLook w:val="04A0" w:firstRow="1" w:lastRow="0" w:firstColumn="1" w:lastColumn="0" w:noHBand="0" w:noVBand="1"/>
      </w:tblPr>
      <w:tblGrid>
        <w:gridCol w:w="2552"/>
        <w:gridCol w:w="1300"/>
        <w:gridCol w:w="1300"/>
      </w:tblGrid>
      <w:tr w:rsidR="00493C65" w:rsidRPr="00493C65" w14:paraId="2661005F" w14:textId="77777777" w:rsidTr="00493C65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F55E8" w14:textId="380ACF90" w:rsidR="00493C65" w:rsidRPr="00493C65" w:rsidRDefault="00493C65" w:rsidP="00493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</w:t>
            </w: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F8111" w14:textId="7732445E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75691" w14:textId="67E3903C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493C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ercent</w:t>
            </w:r>
          </w:p>
        </w:tc>
      </w:tr>
      <w:tr w:rsidR="00493C65" w:rsidRPr="00493C65" w14:paraId="3862767E" w14:textId="77777777" w:rsidTr="00493C65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148D" w14:textId="77777777" w:rsidR="00493C65" w:rsidRPr="00493C65" w:rsidRDefault="00493C65" w:rsidP="00493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Employed (full-time)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4F79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9E2A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0.615</w:t>
            </w:r>
          </w:p>
        </w:tc>
      </w:tr>
      <w:tr w:rsidR="00493C65" w:rsidRPr="00493C65" w14:paraId="779792A2" w14:textId="77777777" w:rsidTr="00493C6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9352" w14:textId="77777777" w:rsidR="00493C65" w:rsidRPr="00493C65" w:rsidRDefault="00493C65" w:rsidP="00493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Employed (part-time)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7892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5354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0.127</w:t>
            </w:r>
          </w:p>
        </w:tc>
      </w:tr>
      <w:tr w:rsidR="00493C65" w:rsidRPr="00493C65" w14:paraId="2E8DE6A3" w14:textId="77777777" w:rsidTr="00493C6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37E2" w14:textId="77777777" w:rsidR="00493C65" w:rsidRPr="00493C65" w:rsidRDefault="00493C65" w:rsidP="00493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Student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8349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6B79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0.219</w:t>
            </w:r>
          </w:p>
        </w:tc>
      </w:tr>
      <w:tr w:rsidR="00493C65" w:rsidRPr="00493C65" w14:paraId="2BF0EF8C" w14:textId="77777777" w:rsidTr="00493C65">
        <w:trPr>
          <w:trHeight w:val="300"/>
        </w:trPr>
        <w:tc>
          <w:tcPr>
            <w:tcW w:w="255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4D5C15A" w14:textId="77777777" w:rsidR="00493C65" w:rsidRPr="00493C65" w:rsidRDefault="00493C65" w:rsidP="00493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Unemployed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674DC5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1F61A0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0.033</w:t>
            </w:r>
          </w:p>
        </w:tc>
      </w:tr>
      <w:tr w:rsidR="00493C65" w:rsidRPr="00493C65" w14:paraId="535940EE" w14:textId="77777777" w:rsidTr="00493C6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29F15" w14:textId="77777777" w:rsidR="00493C65" w:rsidRPr="00493C65" w:rsidRDefault="00493C65" w:rsidP="00493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Homemaker/Carer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DCA13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E0A2D" w14:textId="77777777" w:rsidR="00493C65" w:rsidRPr="00493C65" w:rsidRDefault="00493C65" w:rsidP="0049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3C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0.006</w:t>
            </w:r>
          </w:p>
        </w:tc>
      </w:tr>
    </w:tbl>
    <w:p w14:paraId="789E25D4" w14:textId="77777777" w:rsidR="00493C65" w:rsidRDefault="00493C65" w:rsidP="006970FC">
      <w:pPr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en-GB"/>
          <w14:ligatures w14:val="none"/>
        </w:rPr>
      </w:pPr>
    </w:p>
    <w:p w14:paraId="4866218B" w14:textId="77777777" w:rsidR="00493C65" w:rsidRPr="006970FC" w:rsidRDefault="00493C65" w:rsidP="006970FC">
      <w:pPr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en-GB"/>
          <w14:ligatures w14:val="none"/>
        </w:rPr>
      </w:pPr>
    </w:p>
    <w:p w14:paraId="7E3078FF" w14:textId="58A6DBA9" w:rsidR="00D8273C" w:rsidRDefault="00D8273C"/>
    <w:sectPr w:rsidR="00D82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3C"/>
    <w:rsid w:val="000654C7"/>
    <w:rsid w:val="00493C65"/>
    <w:rsid w:val="00562B67"/>
    <w:rsid w:val="00684A8A"/>
    <w:rsid w:val="006970FC"/>
    <w:rsid w:val="007C52E7"/>
    <w:rsid w:val="00C4199F"/>
    <w:rsid w:val="00CE2911"/>
    <w:rsid w:val="00D8273C"/>
    <w:rsid w:val="00E4728D"/>
    <w:rsid w:val="00F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D22C9"/>
  <w15:chartTrackingRefBased/>
  <w15:docId w15:val="{5B362E3E-4943-8F4A-BB1E-D8809102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73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9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93C65"/>
  </w:style>
  <w:style w:type="character" w:customStyle="1" w:styleId="s1">
    <w:name w:val="s1"/>
    <w:basedOn w:val="DefaultParagraphFont"/>
    <w:rsid w:val="0049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Yankouskaya</dc:creator>
  <cp:keywords/>
  <dc:description/>
  <cp:lastModifiedBy>Ala Yankouskaya</cp:lastModifiedBy>
  <cp:revision>5</cp:revision>
  <dcterms:created xsi:type="dcterms:W3CDTF">2025-09-27T17:58:00Z</dcterms:created>
  <dcterms:modified xsi:type="dcterms:W3CDTF">2025-09-27T18:22:00Z</dcterms:modified>
</cp:coreProperties>
</file>