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"/>
        <w:tblW w:w="5000" w:type="pct"/>
        <w:tblLayout w:type="fixed"/>
        <w:tblLook w:val="0000" w:firstRow="0" w:lastRow="0" w:firstColumn="0" w:lastColumn="0" w:noHBand="0" w:noVBand="0"/>
      </w:tblPr>
      <w:tblGrid>
        <w:gridCol w:w="9360"/>
      </w:tblGrid>
      <w:tr w:rsidR="00757538" w14:paraId="68D8D7D4" w14:textId="77777777" w:rsidTr="00035485">
        <w:tc>
          <w:tcPr>
            <w:tcW w:w="7920" w:type="dxa"/>
          </w:tcPr>
          <w:p w14:paraId="50D60788" w14:textId="77777777" w:rsidR="00757538" w:rsidRDefault="00757538" w:rsidP="00035485">
            <w:pPr>
              <w:pStyle w:val="ImageCaption"/>
              <w:spacing w:before="200"/>
            </w:pPr>
            <w:bookmarkStart w:id="0" w:name="tbl-seal-summary"/>
            <w:r>
              <w:t>Table 1: Summary of tracking data for weaned elephant seal pups from Macquarie Island. N Traces shows successful particle traces used per seal (attempted 7, selected top 3 longest). Particle Duration indicates temporal coverage of current data relative to outbound trip duration. Adherence values range from -1 (opposing currents) to +1 (following currents). Current adherence is the time-weighted average of daily adherence values over the entire outbound trip.</w:t>
            </w:r>
          </w:p>
          <w:tbl>
            <w:tblPr>
              <w:tblW w:w="0" w:type="auto"/>
              <w:jc w:val="center"/>
              <w:tblLayout w:type="fixed"/>
              <w:tblLook w:val="0420" w:firstRow="1" w:lastRow="0" w:firstColumn="0" w:lastColumn="0" w:noHBand="0" w:noVBand="1"/>
            </w:tblPr>
            <w:tblGrid>
              <w:gridCol w:w="1467"/>
              <w:gridCol w:w="1417"/>
              <w:gridCol w:w="1898"/>
              <w:gridCol w:w="1657"/>
              <w:gridCol w:w="837"/>
              <w:gridCol w:w="1707"/>
              <w:gridCol w:w="1607"/>
              <w:gridCol w:w="1469"/>
              <w:gridCol w:w="1628"/>
            </w:tblGrid>
            <w:tr w:rsidR="00757538" w14:paraId="128B67C5" w14:textId="77777777" w:rsidTr="00035485">
              <w:trPr>
                <w:trHeight w:val="422"/>
                <w:tblHeader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DEBC23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Seal ID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885F78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Trip Duration (d)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676613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Outbound Duration (d)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67D67E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Weaning Mass (kg)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407133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N Traces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E78A46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Particle Duration (d)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5470C1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Max Distance (km)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1A667B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Mean Bearing (°)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7E620F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Current Adherence</w:t>
                  </w:r>
                </w:p>
              </w:tc>
            </w:tr>
            <w:tr w:rsidR="00757538" w14:paraId="2BA39ED3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918A15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mq1-17215-95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0F2905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497947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626C08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B45F6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DBC7E8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34FF7C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443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DE0B62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305.5 ± 0.4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0B8C67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-0.544</w:t>
                  </w:r>
                </w:p>
              </w:tc>
            </w:tr>
            <w:tr w:rsidR="00757538" w14:paraId="41027884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F10D05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mq1-17217-95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31511E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120.5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A5C167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69.5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9D6CDB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78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09FBBD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F58AA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42.0 ± 1.7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8D441C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1,697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1ECD39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107.3 ± 0.9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57E800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0.751</w:t>
                  </w:r>
                </w:p>
              </w:tc>
            </w:tr>
            <w:tr w:rsidR="00757538" w14:paraId="34887285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6D62FF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mq1-17219-95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1FB635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32.0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41F9C9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32.0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BC6EA0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90BF51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AC64D3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32.0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48C48D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1,460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4D3132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118.3 ± 0.5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091CD9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0.847</w:t>
                  </w:r>
                </w:p>
              </w:tc>
            </w:tr>
            <w:tr w:rsidR="00757538" w14:paraId="2BB6528D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19E244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mq1-20916-95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AE3322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906F09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A4860B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151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B41FF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A3BBAA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07348D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728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1BD58B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140.6 ± 0.6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8010F5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0.789</w:t>
                  </w:r>
                </w:p>
              </w:tc>
            </w:tr>
            <w:tr w:rsidR="00757538" w14:paraId="39BFC125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C89ABD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mq1-20918-95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891141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134.5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0BBB14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93.5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B8D009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92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B5C1D6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7E1115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39.3 ± 1.5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06352C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1,639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D6AA4A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119.8 ± 1.1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F3AB1B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0.653</w:t>
                  </w:r>
                </w:p>
              </w:tc>
            </w:tr>
            <w:tr w:rsidR="00757538" w14:paraId="3B2D0FD7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C618D6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mq1-22483-95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57942B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120.5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800373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111.5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B53650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84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957261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F5D1FE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45.7 ± 3.8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9D381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1,830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47D57B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98.6 ± 1.2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79A07E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0.600</w:t>
                  </w:r>
                </w:p>
              </w:tc>
            </w:tr>
            <w:tr w:rsidR="00757538" w14:paraId="300B647F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AC5816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mq1-22484-95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602EFA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9B1280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21.5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C592AC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90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3CBABE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78F787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60C5C9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899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34A03D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142.9 ± 0.7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983602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0.346</w:t>
                  </w:r>
                </w:p>
              </w:tc>
            </w:tr>
            <w:tr w:rsidR="00757538" w14:paraId="707402F1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01B30C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mq1-22486-95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E2C326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115.0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096F5B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45.5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A5CFB7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81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C28E95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88C7CE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42.7 ± 1.2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0A0A30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1,224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D9A253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280.4 ± 0.7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D92B69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-0.631</w:t>
                  </w:r>
                </w:p>
              </w:tc>
            </w:tr>
            <w:tr w:rsidR="00757538" w14:paraId="41D0B0C4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DA1BEF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mq1-22490-95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127639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137.5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F24869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75.5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74C874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93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DEDA32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097ECA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32.3 ± 0.6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F5E76F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1,093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606D9B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146.3 ± 1.3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FDA393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0.066</w:t>
                  </w:r>
                </w:p>
              </w:tc>
            </w:tr>
            <w:tr w:rsidR="00757538" w14:paraId="5087EE88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E1A303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mq1-22499-95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DB9504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175.0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9489B2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170.0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175740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84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1F0D4E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F23BF9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46.0 ± NA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97AB7E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2,161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3ED4EB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74.2 ± 2.0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1F2893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0.085</w:t>
                  </w:r>
                </w:p>
              </w:tc>
            </w:tr>
            <w:tr w:rsidR="00757538" w14:paraId="2AEE946F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9D6BD8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mq1-22500-95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E32115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145.0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1D088B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94.0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819478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88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CD982E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F7F734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135.7 ± 16.2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775DD1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1,848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FAF3F5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108.9 ± 1.2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11D450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0.590</w:t>
                  </w:r>
                </w:p>
              </w:tc>
            </w:tr>
            <w:tr w:rsidR="00757538" w14:paraId="4BEA33A4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DC12D3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mq1-22501-95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6F01DA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36.5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4AE498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36.5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D47091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136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935BEA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DDF14B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36.0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22A450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728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A6551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258.1 ± 1.4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A1B146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-0.352</w:t>
                  </w:r>
                </w:p>
              </w:tc>
            </w:tr>
            <w:tr w:rsidR="00757538" w14:paraId="5EE9A8DB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2CC095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mq1-26625-95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88E7A7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108.0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CFCDB7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77.5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B7BE22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91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A9F08E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2250B3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94.3 ± 19.3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22CF90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1,543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25A618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238.5 ± 1.0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05C45A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0.448</w:t>
                  </w:r>
                </w:p>
              </w:tc>
            </w:tr>
            <w:tr w:rsidR="00757538" w14:paraId="6E6C852F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4FFBD7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mq1-26627-95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213506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63.5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A00234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61.0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5767C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88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E348A6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0AEF7E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36.7 ± 1.2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36901E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1,750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E7AE27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126.0 ± 0.7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B4EF07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0.714</w:t>
                  </w:r>
                </w:p>
              </w:tc>
            </w:tr>
            <w:tr w:rsidR="00757538" w14:paraId="1B565ED3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43E487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mq1-26628-95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47003A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118.0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84A185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58.5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D95358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88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0322C3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FD6329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80.7 ± 34.0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75F75B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1,474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433D1D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107.6 ± 1.1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304D46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0.753</w:t>
                  </w:r>
                </w:p>
              </w:tc>
            </w:tr>
            <w:tr w:rsidR="00757538" w14:paraId="712B9B5A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B8076A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mq1-26629-95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53DE3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E81F5F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AC6183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142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C9AD54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AF42D6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47F906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634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CD2B4A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128.1 ± 0.4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A69353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0.340</w:t>
                  </w:r>
                </w:p>
              </w:tc>
            </w:tr>
            <w:tr w:rsidR="00757538" w14:paraId="550E101A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0F3CF1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mq1-26635-95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45DA2D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143.5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73BFB7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87.5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32C339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1C41CB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B8F8CA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39.3 ± 1.5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D13B52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1,840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819E5A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116.1 ± 0.9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48BDF9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0.654</w:t>
                  </w:r>
                </w:p>
              </w:tc>
            </w:tr>
            <w:tr w:rsidR="00757538" w14:paraId="23192CD9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8CAAA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mq1-2849-95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A7AE5F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129.0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7D5EC4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78.5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4D66A0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92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0AEB9F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A219C7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59.7 ± 18.0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67B4EC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1,849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389025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105.9 ± 1.1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A2B1D8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0.488</w:t>
                  </w:r>
                </w:p>
              </w:tc>
            </w:tr>
            <w:tr w:rsidR="00757538" w14:paraId="23BEA0FD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DA420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mq1-5811-95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B2394B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34.5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F0CA3E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34.5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2F84E3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145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ADEC0B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E943A2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34.0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7886FF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949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83C499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249.5 ± 1.3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BE0378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0.060</w:t>
                  </w:r>
                </w:p>
              </w:tc>
            </w:tr>
            <w:tr w:rsidR="00757538" w14:paraId="0C70DDB9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332E22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mq1-5814-95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21BB12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146.5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B676EE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86.5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A171A1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144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350D3C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ED930A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39.0 ± 1.0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D2CCC8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1,945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AAEA6D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113.3 ± 0.9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9444DF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0.730</w:t>
                  </w:r>
                </w:p>
              </w:tc>
            </w:tr>
            <w:tr w:rsidR="00757538" w14:paraId="668F7759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0F6AA8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lastRenderedPageBreak/>
                    <w:t>mq2-20916-96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1F87F8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540C49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0C1D1C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56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69AB19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9BBAF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C602AD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728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057AC5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128.7 ± 0.5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E7C6DD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0.877</w:t>
                  </w:r>
                </w:p>
              </w:tc>
            </w:tr>
            <w:tr w:rsidR="00757538" w14:paraId="1F894597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8E276C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mq2-28482-96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2F3D49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45.0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F304B7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45.0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CC42E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92EE7D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77FFF6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45.0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475573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1,805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4A012E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249.5 ± 0.6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C010E2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-0.134</w:t>
                  </w:r>
                </w:p>
              </w:tc>
            </w:tr>
            <w:tr w:rsidR="00757538" w14:paraId="46A2743E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03F6DA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mq3-17217-99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C5E513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176.0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95DC78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97.5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DBD44A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162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0FF07F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2E0839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70.7 ± 18.6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2505E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2,351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9615FA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102.2 ± 1.2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9EEAC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0.291</w:t>
                  </w:r>
                </w:p>
              </w:tc>
            </w:tr>
            <w:tr w:rsidR="00757538" w14:paraId="5DC14105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1524A1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mq3-20918-99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CF1067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149.5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5928A6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58.0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1D3821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85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A32271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11341F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41.0 ± 2.6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AD5ECE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2,980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BED594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88.6 ± 0.7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B86644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0.356</w:t>
                  </w:r>
                </w:p>
              </w:tc>
            </w:tr>
            <w:tr w:rsidR="00757538" w14:paraId="0832066F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9E83F1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mq3-22484-99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DCA6E1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155.5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9EE3C6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62.0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390F3C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146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AE5968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4CD76F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21.7 ± 0.6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959B01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3,940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0C5D57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96.2 ± 0.7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09C533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0.197</w:t>
                  </w:r>
                </w:p>
              </w:tc>
            </w:tr>
            <w:tr w:rsidR="00757538" w14:paraId="18904202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22D777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mq3-22488-99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54BE1F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241.0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B295E0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149.0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D08DA5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7AE23A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E99F5B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38.0 ± NA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3751F1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1,660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F37721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108.6 ± 1.7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D203B5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-0.427</w:t>
                  </w:r>
                </w:p>
              </w:tc>
            </w:tr>
            <w:tr w:rsidR="00757538" w14:paraId="5F8C7497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141075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mq3-22498-99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6C277E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46.0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D7FC6A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46.0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9F471F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80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1C5229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2CDD3F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46.0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D49E9E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2,151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79DF7D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108.4 ± 0.8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23AA9A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0.676</w:t>
                  </w:r>
                </w:p>
              </w:tc>
            </w:tr>
            <w:tr w:rsidR="00757538" w14:paraId="601BF9D3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A61B2C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mq3-26627-99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11441A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177.0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1286B5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135.5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6AA5B6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90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081FE6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609C7E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133.3 ± 37.8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045B2E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1,995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CEDB35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118.5 ± 1.3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60605D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0.508</w:t>
                  </w:r>
                </w:p>
              </w:tc>
            </w:tr>
            <w:tr w:rsidR="00757538" w14:paraId="6941ADE5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C4C0E5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mq3-26629-99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CCDD3C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109.0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F4336E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82.5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09E87F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108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CD2402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8F31D6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41.0 ± 1.0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1BD177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2,958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E394E6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94.0 ± 0.9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7808A2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0.748</w:t>
                  </w:r>
                </w:p>
              </w:tc>
            </w:tr>
            <w:tr w:rsidR="00757538" w14:paraId="1D84CD7C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B92A5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mq3-2849-99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599567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182.5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697FD4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72.5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FDCA75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164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F0DB6C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C2A1D9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90.0 ± 28.5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6BE7C0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3,222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4A905B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87.7 ± 0.6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34D09F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0.520</w:t>
                  </w:r>
                </w:p>
              </w:tc>
            </w:tr>
            <w:tr w:rsidR="00757538" w14:paraId="11DA1DBB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ACBC5B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mq3-28494-99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66CFC1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26.5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E1096F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26.5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D7C3E9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145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27953C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38F28D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37.7 ± 2.1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61DD6F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1,550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1CD3B1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120.1 ± 0.4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960CE5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0.746</w:t>
                  </w:r>
                </w:p>
              </w:tc>
            </w:tr>
            <w:tr w:rsidR="00757538" w14:paraId="7CD3BBAB" w14:textId="77777777" w:rsidTr="00035485">
              <w:trPr>
                <w:trHeight w:val="415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7B3554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mq3-28496-99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5DBE73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117.0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04272E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90.0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03F427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169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5E69A3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B6090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35.7 ± 0.6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485AA2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2,457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6DDC57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110.3 ± 1.0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4ECD5D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0.753</w:t>
                  </w:r>
                </w:p>
              </w:tc>
            </w:tr>
            <w:tr w:rsidR="00757538" w14:paraId="69F5B912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1D37BE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mq3-28497-99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945B65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135.5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703A5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105.0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67BBBB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101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3DCD1E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96CE81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37.0 ± 4.6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2100F5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1,792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D29992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118.7 ± 1.5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FE471F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0.705</w:t>
                  </w:r>
                </w:p>
              </w:tc>
            </w:tr>
            <w:tr w:rsidR="00757538" w14:paraId="3EA08E8D" w14:textId="77777777" w:rsidTr="00035485">
              <w:trPr>
                <w:trHeight w:val="414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2C9D04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mq3-28504-99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3487E2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174.5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F1D4F4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94.0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7722D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195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F80A06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4961A0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68.3 ± 32.7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D72835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1,626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D25B54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253.0 ± 1.0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A7B39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-0.403</w:t>
                  </w:r>
                </w:p>
              </w:tc>
            </w:tr>
            <w:tr w:rsidR="00757538" w14:paraId="3B6F1149" w14:textId="77777777" w:rsidTr="00035485">
              <w:trPr>
                <w:trHeight w:val="417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0899F0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mq4-Alice-00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AA58C6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204.5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C09321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85.0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7D3D6A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161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4DDA76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66B9D7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118.0 ± 9.2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985AF6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3,292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8A7114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85.4 ± 1.0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C4FC61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0.647</w:t>
                  </w:r>
                </w:p>
              </w:tc>
            </w:tr>
            <w:tr w:rsidR="00757538" w14:paraId="01ABC9FF" w14:textId="77777777" w:rsidTr="00035485">
              <w:trPr>
                <w:trHeight w:val="417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EF6E87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mq4-Billie-00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1404FD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200.0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B435FD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120.0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C1980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7F2DA6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B082C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71.3 ± 23.7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096917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2,836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B58704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97.9 ± 1.4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AD7538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0.630</w:t>
                  </w:r>
                </w:p>
              </w:tc>
            </w:tr>
            <w:tr w:rsidR="00757538" w14:paraId="683B4696" w14:textId="77777777" w:rsidTr="00035485">
              <w:trPr>
                <w:trHeight w:val="421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670E35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mq4-Cleo-00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3CEB18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230.5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B7CD9D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125.5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FBCD7A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197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AA917E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405C4C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119.0 ± 1.7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C5B601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3,344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882ED2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96.8 ± 1.1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1D01ED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0.646</w:t>
                  </w:r>
                </w:p>
              </w:tc>
            </w:tr>
            <w:tr w:rsidR="00757538" w14:paraId="521B5DF6" w14:textId="77777777" w:rsidTr="00035485">
              <w:trPr>
                <w:trHeight w:val="417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0FE2B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mq4-Ella-00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D78D0A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92.5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EEA936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84.5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824C6D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175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5ED987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700314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63.7 ± 1.2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D6F556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2,472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32CE7E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110.9 ± 0.9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CC9505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0.602</w:t>
                  </w:r>
                </w:p>
              </w:tc>
            </w:tr>
            <w:tr w:rsidR="00757538" w14:paraId="36AB9DD8" w14:textId="77777777" w:rsidTr="00035485">
              <w:trPr>
                <w:trHeight w:val="421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EF0901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mq4-FirstOne-00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DD4A78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67.0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22B087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64.5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F04F7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78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9245AD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2BE048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67.0 ± 0.0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EC0BD2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2,074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3267D8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113.5 ± 1.2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6A9AF0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0.539</w:t>
                  </w:r>
                </w:p>
              </w:tc>
            </w:tr>
            <w:tr w:rsidR="00757538" w14:paraId="3D3CD31D" w14:textId="77777777" w:rsidTr="00035485">
              <w:trPr>
                <w:trHeight w:val="417"/>
                <w:jc w:val="center"/>
              </w:trPr>
              <w:tc>
                <w:tcPr>
                  <w:tcW w:w="146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0D3313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mq4-Flora-00</w:t>
                  </w:r>
                </w:p>
              </w:tc>
              <w:tc>
                <w:tcPr>
                  <w:tcW w:w="141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113412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175.5</w:t>
                  </w:r>
                </w:p>
              </w:tc>
              <w:tc>
                <w:tcPr>
                  <w:tcW w:w="189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AB8387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168.5</w:t>
                  </w:r>
                </w:p>
              </w:tc>
              <w:tc>
                <w:tcPr>
                  <w:tcW w:w="16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85BBE7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173</w:t>
                  </w:r>
                </w:p>
              </w:tc>
              <w:tc>
                <w:tcPr>
                  <w:tcW w:w="83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A7D29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B47F85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103.3 ± 17.7</w:t>
                  </w:r>
                </w:p>
              </w:tc>
              <w:tc>
                <w:tcPr>
                  <w:tcW w:w="160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30F5F5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3,557</w:t>
                  </w:r>
                </w:p>
              </w:tc>
              <w:tc>
                <w:tcPr>
                  <w:tcW w:w="1469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FC8C9B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77.4 ± 1.2</w:t>
                  </w:r>
                </w:p>
              </w:tc>
              <w:tc>
                <w:tcPr>
                  <w:tcW w:w="1628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4EE83A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0.536</w:t>
                  </w:r>
                </w:p>
              </w:tc>
            </w:tr>
          </w:tbl>
          <w:p w14:paraId="617BE3A3" w14:textId="77777777" w:rsidR="00757538" w:rsidRDefault="00757538" w:rsidP="00035485"/>
        </w:tc>
        <w:bookmarkEnd w:id="0"/>
      </w:tr>
    </w:tbl>
    <w:p w14:paraId="61DCC445" w14:textId="77777777" w:rsidR="00757538" w:rsidRDefault="00757538" w:rsidP="00757538">
      <w:pPr>
        <w:pStyle w:val="BodyText"/>
      </w:pPr>
      <w:r>
        <w:rPr>
          <w:vertAlign w:val="subscript"/>
        </w:rPr>
        <w:lastRenderedPageBreak/>
        <w:t xml:space="preserve">Source: </w:t>
      </w:r>
      <w:hyperlink r:id="rId4">
        <w:r>
          <w:rPr>
            <w:rStyle w:val="Hyperlink"/>
            <w:vertAlign w:val="subscript"/>
          </w:rPr>
          <w:t>Article Notebook</w:t>
        </w:r>
      </w:hyperlink>
    </w:p>
    <w:tbl>
      <w:tblPr>
        <w:tblStyle w:val="Table"/>
        <w:tblW w:w="5000" w:type="pct"/>
        <w:tblLayout w:type="fixed"/>
        <w:tblLook w:val="0000" w:firstRow="0" w:lastRow="0" w:firstColumn="0" w:lastColumn="0" w:noHBand="0" w:noVBand="0"/>
      </w:tblPr>
      <w:tblGrid>
        <w:gridCol w:w="9360"/>
      </w:tblGrid>
      <w:tr w:rsidR="00757538" w14:paraId="47ECB645" w14:textId="77777777" w:rsidTr="00035485">
        <w:tc>
          <w:tcPr>
            <w:tcW w:w="7920" w:type="dxa"/>
          </w:tcPr>
          <w:p w14:paraId="6981F8DF" w14:textId="77777777" w:rsidR="00757538" w:rsidRDefault="00757538" w:rsidP="00035485">
            <w:pPr>
              <w:pStyle w:val="ImageCaption"/>
              <w:spacing w:before="200"/>
            </w:pPr>
            <w:bookmarkStart w:id="1" w:name="tbl-model-selection"/>
            <w:r>
              <w:t>Table 2: Cormack-Jolly Seber model selection results for survival probability of weaned elephant seal pups. Models ranked by AICc with ΔAICc &lt; 2 indicating substantial support. Adherence variables: early = first 10 days, all = entire outbound trip, weighted = time-weighted outbound trip.</w:t>
            </w:r>
          </w:p>
          <w:tbl>
            <w:tblPr>
              <w:tblW w:w="0" w:type="auto"/>
              <w:jc w:val="center"/>
              <w:tblLayout w:type="fixed"/>
              <w:tblLook w:val="0420" w:firstRow="1" w:lastRow="0" w:firstColumn="0" w:lastColumn="0" w:noHBand="0" w:noVBand="1"/>
            </w:tblPr>
            <w:tblGrid>
              <w:gridCol w:w="2757"/>
              <w:gridCol w:w="701"/>
              <w:gridCol w:w="771"/>
              <w:gridCol w:w="811"/>
              <w:gridCol w:w="451"/>
              <w:gridCol w:w="1001"/>
            </w:tblGrid>
            <w:tr w:rsidR="00757538" w14:paraId="6CF8A7B7" w14:textId="77777777" w:rsidTr="00035485">
              <w:trPr>
                <w:trHeight w:val="420"/>
                <w:tblHeader/>
                <w:jc w:val="center"/>
              </w:trPr>
              <w:tc>
                <w:tcPr>
                  <w:tcW w:w="27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A35734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lastRenderedPageBreak/>
                    <w:t>Model</w:t>
                  </w:r>
                </w:p>
              </w:tc>
              <w:tc>
                <w:tcPr>
                  <w:tcW w:w="7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F93623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AICc</w:t>
                  </w:r>
                </w:p>
              </w:tc>
              <w:tc>
                <w:tcPr>
                  <w:tcW w:w="77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42B135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ΔAICc</w:t>
                  </w:r>
                </w:p>
              </w:tc>
              <w:tc>
                <w:tcPr>
                  <w:tcW w:w="81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392087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Weight</w:t>
                  </w:r>
                </w:p>
              </w:tc>
              <w:tc>
                <w:tcPr>
                  <w:tcW w:w="45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45C5E0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N</w:t>
                  </w:r>
                </w:p>
              </w:tc>
              <w:tc>
                <w:tcPr>
                  <w:tcW w:w="10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68F27D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Deviance</w:t>
                  </w:r>
                </w:p>
              </w:tc>
            </w:tr>
            <w:tr w:rsidR="00757538" w14:paraId="3AC3ADA9" w14:textId="77777777" w:rsidTr="00035485">
              <w:trPr>
                <w:trHeight w:val="422"/>
                <w:jc w:val="center"/>
              </w:trPr>
              <w:tc>
                <w:tcPr>
                  <w:tcW w:w="27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A47094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Φ(weighted adherence)</w:t>
                  </w:r>
                </w:p>
              </w:tc>
              <w:tc>
                <w:tcPr>
                  <w:tcW w:w="7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23C7F2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222.7</w:t>
                  </w:r>
                </w:p>
              </w:tc>
              <w:tc>
                <w:tcPr>
                  <w:tcW w:w="77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5E6CD2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0.00</w:t>
                  </w:r>
                </w:p>
              </w:tc>
              <w:tc>
                <w:tcPr>
                  <w:tcW w:w="81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258ACF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0.254</w:t>
                  </w:r>
                </w:p>
              </w:tc>
              <w:tc>
                <w:tcPr>
                  <w:tcW w:w="45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EF0D6E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0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8720F5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216.3</w:t>
                  </w:r>
                </w:p>
              </w:tc>
            </w:tr>
            <w:tr w:rsidR="00757538" w14:paraId="408A8C9E" w14:textId="77777777" w:rsidTr="00035485">
              <w:trPr>
                <w:trHeight w:val="419"/>
                <w:jc w:val="center"/>
              </w:trPr>
              <w:tc>
                <w:tcPr>
                  <w:tcW w:w="27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FEA0E8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Φ(full adherence)</w:t>
                  </w:r>
                </w:p>
              </w:tc>
              <w:tc>
                <w:tcPr>
                  <w:tcW w:w="7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13D0F1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223.1</w:t>
                  </w:r>
                </w:p>
              </w:tc>
              <w:tc>
                <w:tcPr>
                  <w:tcW w:w="77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E79A7E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0.42</w:t>
                  </w:r>
                </w:p>
              </w:tc>
              <w:tc>
                <w:tcPr>
                  <w:tcW w:w="81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C2BE12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0.206</w:t>
                  </w:r>
                </w:p>
              </w:tc>
              <w:tc>
                <w:tcPr>
                  <w:tcW w:w="45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A69558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0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6031D6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216.8</w:t>
                  </w:r>
                </w:p>
              </w:tc>
            </w:tr>
            <w:tr w:rsidR="00757538" w14:paraId="362D2704" w14:textId="77777777" w:rsidTr="00035485">
              <w:trPr>
                <w:trHeight w:val="419"/>
                <w:jc w:val="center"/>
              </w:trPr>
              <w:tc>
                <w:tcPr>
                  <w:tcW w:w="27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E4171B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Φ(adherence + mass)</w:t>
                  </w:r>
                </w:p>
              </w:tc>
              <w:tc>
                <w:tcPr>
                  <w:tcW w:w="7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FB3B3D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224.2</w:t>
                  </w:r>
                </w:p>
              </w:tc>
              <w:tc>
                <w:tcPr>
                  <w:tcW w:w="77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C0855A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1.52</w:t>
                  </w:r>
                </w:p>
              </w:tc>
              <w:tc>
                <w:tcPr>
                  <w:tcW w:w="81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6CB4AE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0.118</w:t>
                  </w:r>
                </w:p>
              </w:tc>
              <w:tc>
                <w:tcPr>
                  <w:tcW w:w="45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0063CB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0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A54116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215.9</w:t>
                  </w:r>
                </w:p>
              </w:tc>
            </w:tr>
            <w:tr w:rsidR="00757538" w14:paraId="6489945D" w14:textId="77777777" w:rsidTr="00035485">
              <w:trPr>
                <w:trHeight w:val="422"/>
                <w:jc w:val="center"/>
              </w:trPr>
              <w:tc>
                <w:tcPr>
                  <w:tcW w:w="27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D3E829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Φ(weighted adherence × mass)</w:t>
                  </w:r>
                </w:p>
              </w:tc>
              <w:tc>
                <w:tcPr>
                  <w:tcW w:w="7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223E4C4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224.3</w:t>
                  </w:r>
                </w:p>
              </w:tc>
              <w:tc>
                <w:tcPr>
                  <w:tcW w:w="77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60C293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1.65</w:t>
                  </w:r>
                </w:p>
              </w:tc>
              <w:tc>
                <w:tcPr>
                  <w:tcW w:w="81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B96000A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0.111</w:t>
                  </w:r>
                </w:p>
              </w:tc>
              <w:tc>
                <w:tcPr>
                  <w:tcW w:w="45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48C706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0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AC0E12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214.0</w:t>
                  </w:r>
                </w:p>
              </w:tc>
            </w:tr>
            <w:tr w:rsidR="00757538" w14:paraId="7E2922B6" w14:textId="77777777" w:rsidTr="00035485">
              <w:trPr>
                <w:trHeight w:val="420"/>
                <w:jc w:val="center"/>
              </w:trPr>
              <w:tc>
                <w:tcPr>
                  <w:tcW w:w="27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D0DAAC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Φ(early adherence)</w:t>
                  </w:r>
                </w:p>
              </w:tc>
              <w:tc>
                <w:tcPr>
                  <w:tcW w:w="7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05D327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224.5</w:t>
                  </w:r>
                </w:p>
              </w:tc>
              <w:tc>
                <w:tcPr>
                  <w:tcW w:w="77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266C6F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1.85</w:t>
                  </w:r>
                </w:p>
              </w:tc>
              <w:tc>
                <w:tcPr>
                  <w:tcW w:w="81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BEBDE9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0.100</w:t>
                  </w:r>
                </w:p>
              </w:tc>
              <w:tc>
                <w:tcPr>
                  <w:tcW w:w="45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2C790F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0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D101CAE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218.2</w:t>
                  </w:r>
                </w:p>
              </w:tc>
            </w:tr>
            <w:tr w:rsidR="00757538" w14:paraId="18D6A476" w14:textId="77777777" w:rsidTr="00035485">
              <w:trPr>
                <w:trHeight w:val="419"/>
                <w:jc w:val="center"/>
              </w:trPr>
              <w:tc>
                <w:tcPr>
                  <w:tcW w:w="27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B25A8B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Φ(constant)</w:t>
                  </w:r>
                </w:p>
              </w:tc>
              <w:tc>
                <w:tcPr>
                  <w:tcW w:w="7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EC62D0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225.1</w:t>
                  </w:r>
                </w:p>
              </w:tc>
              <w:tc>
                <w:tcPr>
                  <w:tcW w:w="77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3BB2AE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2.41</w:t>
                  </w:r>
                </w:p>
              </w:tc>
              <w:tc>
                <w:tcPr>
                  <w:tcW w:w="81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E68EDC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0.076</w:t>
                  </w:r>
                </w:p>
              </w:tc>
              <w:tc>
                <w:tcPr>
                  <w:tcW w:w="45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A77B92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0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E07B5CF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220.8</w:t>
                  </w:r>
                </w:p>
              </w:tc>
            </w:tr>
            <w:tr w:rsidR="00757538" w14:paraId="0A8B3EB1" w14:textId="77777777" w:rsidTr="00035485">
              <w:trPr>
                <w:trHeight w:val="419"/>
                <w:jc w:val="center"/>
              </w:trPr>
              <w:tc>
                <w:tcPr>
                  <w:tcW w:w="27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D7009AC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Φ(full adherence × mass)</w:t>
                  </w:r>
                </w:p>
              </w:tc>
              <w:tc>
                <w:tcPr>
                  <w:tcW w:w="7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E2FFE46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225.7</w:t>
                  </w:r>
                </w:p>
              </w:tc>
              <w:tc>
                <w:tcPr>
                  <w:tcW w:w="77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23AA7C3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3.06</w:t>
                  </w:r>
                </w:p>
              </w:tc>
              <w:tc>
                <w:tcPr>
                  <w:tcW w:w="81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F429FA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0.055</w:t>
                  </w:r>
                </w:p>
              </w:tc>
              <w:tc>
                <w:tcPr>
                  <w:tcW w:w="45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9F2E1B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0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5CB125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215.4</w:t>
                  </w:r>
                </w:p>
              </w:tc>
            </w:tr>
            <w:tr w:rsidR="00757538" w14:paraId="3E0595E5" w14:textId="77777777" w:rsidTr="00035485">
              <w:trPr>
                <w:trHeight w:val="420"/>
                <w:jc w:val="center"/>
              </w:trPr>
              <w:tc>
                <w:tcPr>
                  <w:tcW w:w="27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AF0D0DD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Φ(early adherence × mass)</w:t>
                  </w:r>
                </w:p>
              </w:tc>
              <w:tc>
                <w:tcPr>
                  <w:tcW w:w="7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389697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225.9</w:t>
                  </w:r>
                </w:p>
              </w:tc>
              <w:tc>
                <w:tcPr>
                  <w:tcW w:w="77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9A05A30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3.20</w:t>
                  </w:r>
                </w:p>
              </w:tc>
              <w:tc>
                <w:tcPr>
                  <w:tcW w:w="81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7B0E0B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0.051</w:t>
                  </w:r>
                </w:p>
              </w:tc>
              <w:tc>
                <w:tcPr>
                  <w:tcW w:w="45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7A9C14B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0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6693AE7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215.6</w:t>
                  </w:r>
                </w:p>
              </w:tc>
            </w:tr>
            <w:tr w:rsidR="00757538" w14:paraId="173995F7" w14:textId="77777777" w:rsidTr="00035485">
              <w:trPr>
                <w:trHeight w:val="419"/>
                <w:jc w:val="center"/>
              </w:trPr>
              <w:tc>
                <w:tcPr>
                  <w:tcW w:w="2757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7545445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Φ(mass)</w:t>
                  </w:r>
                </w:p>
              </w:tc>
              <w:tc>
                <w:tcPr>
                  <w:tcW w:w="7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931D259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227.0</w:t>
                  </w:r>
                </w:p>
              </w:tc>
              <w:tc>
                <w:tcPr>
                  <w:tcW w:w="77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75FA72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4.35</w:t>
                  </w:r>
                </w:p>
              </w:tc>
              <w:tc>
                <w:tcPr>
                  <w:tcW w:w="81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B9B6E22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0.029</w:t>
                  </w:r>
                </w:p>
              </w:tc>
              <w:tc>
                <w:tcPr>
                  <w:tcW w:w="45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4DD03B1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1001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DE36228" w14:textId="77777777" w:rsidR="00757538" w:rsidRDefault="00757538" w:rsidP="00035485">
                  <w:pPr>
                    <w:pBdr>
                      <w:top w:val="nil"/>
                      <w:left w:val="nil"/>
                      <w:bottom w:val="nil"/>
                      <w:right w:val="nil"/>
                    </w:pBdr>
                    <w:spacing w:before="40" w:after="40" w:line="240" w:lineRule="auto"/>
                    <w:ind w:left="40" w:right="40"/>
                  </w:pPr>
                  <w:r>
                    <w:rPr>
                      <w:rFonts w:ascii="Helvetica" w:eastAsia="Helvetica" w:hAnsi="Helvetica" w:cs="Helvetica"/>
                      <w:color w:val="000000"/>
                      <w:sz w:val="18"/>
                      <w:szCs w:val="18"/>
                    </w:rPr>
                    <w:t>220.7</w:t>
                  </w:r>
                </w:p>
              </w:tc>
            </w:tr>
          </w:tbl>
          <w:p w14:paraId="173ADAE8" w14:textId="77777777" w:rsidR="00757538" w:rsidRDefault="00757538" w:rsidP="00035485"/>
        </w:tc>
        <w:bookmarkEnd w:id="1"/>
      </w:tr>
    </w:tbl>
    <w:p w14:paraId="5F19538D" w14:textId="77777777" w:rsidR="00757538" w:rsidRDefault="00757538" w:rsidP="00757538">
      <w:pPr>
        <w:pStyle w:val="BodyText"/>
      </w:pPr>
      <w:r>
        <w:rPr>
          <w:vertAlign w:val="subscript"/>
        </w:rPr>
        <w:lastRenderedPageBreak/>
        <w:t xml:space="preserve">Source: </w:t>
      </w:r>
      <w:hyperlink r:id="rId5">
        <w:r>
          <w:rPr>
            <w:rStyle w:val="Hyperlink"/>
            <w:vertAlign w:val="subscript"/>
          </w:rPr>
          <w:t>Article Notebook</w:t>
        </w:r>
      </w:hyperlink>
    </w:p>
    <w:p w14:paraId="74387AD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38"/>
    <w:rsid w:val="002E281E"/>
    <w:rsid w:val="003201BB"/>
    <w:rsid w:val="004E7E06"/>
    <w:rsid w:val="00757538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55A49"/>
  <w15:chartTrackingRefBased/>
  <w15:docId w15:val="{3953E7AB-A979-4D76-99DA-44E74702E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538"/>
    <w:pPr>
      <w:spacing w:after="200" w:line="48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753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753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753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753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753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753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753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753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753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75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75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75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75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75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75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75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75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75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75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575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753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575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753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575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7538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575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75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75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753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757538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757538"/>
    <w:rPr>
      <w:kern w:val="0"/>
      <w14:ligatures w14:val="none"/>
    </w:rPr>
  </w:style>
  <w:style w:type="table" w:customStyle="1" w:styleId="Table">
    <w:name w:val="Table"/>
    <w:semiHidden/>
    <w:unhideWhenUsed/>
    <w:qFormat/>
    <w:rsid w:val="00757538"/>
    <w:pPr>
      <w:spacing w:after="200" w:line="240" w:lineRule="auto"/>
    </w:pPr>
    <w:rPr>
      <w:kern w:val="0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ImageCaption">
    <w:name w:val="Image Caption"/>
    <w:basedOn w:val="Caption"/>
    <w:rsid w:val="00757538"/>
    <w:pPr>
      <w:spacing w:after="120" w:line="480" w:lineRule="auto"/>
    </w:pPr>
    <w:rPr>
      <w:iCs w:val="0"/>
      <w:color w:val="auto"/>
      <w:sz w:val="24"/>
      <w:szCs w:val="24"/>
    </w:rPr>
  </w:style>
  <w:style w:type="character" w:styleId="Hyperlink">
    <w:name w:val="Hyperlink"/>
    <w:basedOn w:val="DefaultParagraphFont"/>
    <w:rsid w:val="00757538"/>
    <w:rPr>
      <w:color w:val="156082" w:themeColor="accen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57538"/>
    <w:pPr>
      <w:spacing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ahliasan.github.io/ses-pup-dispersal/index.qmd.html" TargetMode="External"/><Relationship Id="rId4" Type="http://schemas.openxmlformats.org/officeDocument/2006/relationships/hyperlink" Target="https://dahliasan.github.io/ses-pup-dispersal/index.qmd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735</Words>
  <Characters>3232</Characters>
  <Application>Microsoft Office Word</Application>
  <DocSecurity>0</DocSecurity>
  <Lines>443</Lines>
  <Paragraphs>433</Paragraphs>
  <ScaleCrop>false</ScaleCrop>
  <Company>Springer Nature</Company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2025-10-17T15:03:00Z</dcterms:created>
  <dcterms:modified xsi:type="dcterms:W3CDTF">2025-10-17T15:03:00Z</dcterms:modified>
</cp:coreProperties>
</file>