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33539" w14:textId="3E2430AD" w:rsidR="009E2355" w:rsidRPr="00926E33" w:rsidRDefault="009E2355" w:rsidP="009E2355">
      <w:pPr>
        <w:jc w:val="center"/>
        <w:rPr>
          <w:rFonts w:asciiTheme="majorBidi" w:hAnsiTheme="majorBidi" w:cstheme="majorBidi"/>
          <w:b/>
          <w:bCs/>
          <w:sz w:val="24"/>
          <w:szCs w:val="24"/>
        </w:rPr>
      </w:pPr>
      <w:r w:rsidRPr="00926E33">
        <w:rPr>
          <w:rFonts w:asciiTheme="majorBidi" w:hAnsiTheme="majorBidi" w:cstheme="majorBidi"/>
          <w:b/>
          <w:bCs/>
          <w:sz w:val="24"/>
          <w:szCs w:val="24"/>
        </w:rPr>
        <w:t>Supplementary File 5 - Focus group and key informant interview guides</w:t>
      </w:r>
    </w:p>
    <w:p w14:paraId="646AE33F" w14:textId="7FFED0F5" w:rsidR="007D15F6" w:rsidRPr="00926E33" w:rsidRDefault="000455F7" w:rsidP="007D15F6">
      <w:pPr>
        <w:jc w:val="both"/>
        <w:rPr>
          <w:rFonts w:asciiTheme="majorBidi" w:hAnsiTheme="majorBidi" w:cstheme="majorBidi"/>
          <w:sz w:val="24"/>
          <w:szCs w:val="24"/>
        </w:rPr>
      </w:pPr>
      <w:r w:rsidRPr="00926E33">
        <w:rPr>
          <w:rFonts w:asciiTheme="majorBidi" w:hAnsiTheme="majorBidi" w:cstheme="majorBidi"/>
          <w:sz w:val="24"/>
          <w:szCs w:val="24"/>
        </w:rPr>
        <w:t>This file contains the full guides used for focus group discussions with students and teachers, and key informant interviews with parents and school administrators. These guides include main questions, probes, and instructions for moderators/interviewers.</w:t>
      </w:r>
      <w:bookmarkStart w:id="0" w:name="_Hlk75025913"/>
      <w:bookmarkStart w:id="1" w:name="_Toc217814945"/>
    </w:p>
    <w:p w14:paraId="5469BC0E" w14:textId="6B317BE5" w:rsidR="007D15F6" w:rsidRPr="00926E33" w:rsidRDefault="007D15F6" w:rsidP="007D15F6">
      <w:pPr>
        <w:jc w:val="both"/>
        <w:rPr>
          <w:rFonts w:asciiTheme="majorBidi" w:hAnsiTheme="majorBidi" w:cstheme="majorBidi"/>
          <w:b/>
          <w:sz w:val="24"/>
          <w:szCs w:val="24"/>
          <w:u w:val="single"/>
        </w:rPr>
      </w:pPr>
      <w:r w:rsidRPr="00926E33">
        <w:rPr>
          <w:rFonts w:asciiTheme="majorBidi" w:hAnsiTheme="majorBidi" w:cstheme="majorBidi"/>
          <w:b/>
          <w:sz w:val="24"/>
          <w:szCs w:val="24"/>
          <w:u w:val="single"/>
        </w:rPr>
        <w:t xml:space="preserve">Focus Group Discussion </w:t>
      </w:r>
      <w:r w:rsidRPr="00926E33">
        <w:rPr>
          <w:rFonts w:asciiTheme="majorBidi" w:hAnsiTheme="majorBidi" w:cstheme="majorBidi"/>
          <w:b/>
          <w:sz w:val="24"/>
          <w:szCs w:val="24"/>
          <w:u w:val="single"/>
        </w:rPr>
        <w:t>guide:</w:t>
      </w:r>
    </w:p>
    <w:p w14:paraId="77604AB0" w14:textId="77777777" w:rsidR="007D15F6" w:rsidRPr="00926E33" w:rsidRDefault="007D15F6" w:rsidP="007D15F6">
      <w:pPr>
        <w:jc w:val="both"/>
        <w:rPr>
          <w:rFonts w:asciiTheme="majorBidi" w:hAnsiTheme="majorBidi" w:cstheme="majorBidi"/>
          <w:b/>
          <w:sz w:val="24"/>
          <w:szCs w:val="24"/>
          <w:u w:val="single"/>
        </w:rPr>
      </w:pPr>
      <w:r w:rsidRPr="00926E33">
        <w:rPr>
          <w:rFonts w:asciiTheme="majorBidi" w:eastAsiaTheme="majorEastAsia" w:hAnsiTheme="majorBidi" w:cstheme="majorBidi"/>
          <w:spacing w:val="-10"/>
          <w:kern w:val="28"/>
          <w:sz w:val="24"/>
          <w:szCs w:val="24"/>
        </w:rPr>
        <w:t>School eHealth Education Program Pakistan to Improve Awareness in Adolescents from Urban Pakistan</w:t>
      </w:r>
    </w:p>
    <w:bookmarkEnd w:id="0"/>
    <w:p w14:paraId="441E2777" w14:textId="2BEAE14E" w:rsidR="007D15F6" w:rsidRPr="00926E33" w:rsidRDefault="007D15F6" w:rsidP="007D15F6">
      <w:pPr>
        <w:jc w:val="both"/>
        <w:rPr>
          <w:rFonts w:asciiTheme="majorBidi" w:hAnsiTheme="majorBidi" w:cstheme="majorBidi"/>
          <w:b/>
          <w:sz w:val="24"/>
          <w:szCs w:val="24"/>
        </w:rPr>
      </w:pPr>
      <w:r w:rsidRPr="00926E33">
        <w:rPr>
          <w:rFonts w:asciiTheme="majorBidi" w:hAnsiTheme="majorBidi" w:cstheme="majorBidi"/>
          <w:b/>
          <w:sz w:val="24"/>
          <w:szCs w:val="24"/>
        </w:rPr>
        <w:t xml:space="preserve">Guidelines for </w:t>
      </w:r>
      <w:bookmarkEnd w:id="1"/>
      <w:r w:rsidRPr="00926E33">
        <w:rPr>
          <w:rFonts w:asciiTheme="majorBidi" w:hAnsiTheme="majorBidi" w:cstheme="majorBidi"/>
          <w:b/>
          <w:sz w:val="24"/>
          <w:szCs w:val="24"/>
        </w:rPr>
        <w:t xml:space="preserve">Focus Group Discussion (FGD) with students and teachers. </w:t>
      </w:r>
    </w:p>
    <w:p w14:paraId="53DCDEDD" w14:textId="77777777" w:rsidR="007D15F6" w:rsidRPr="00926E33" w:rsidRDefault="007D15F6" w:rsidP="007D15F6">
      <w:pPr>
        <w:tabs>
          <w:tab w:val="left" w:pos="9450"/>
          <w:tab w:val="left" w:pos="9720"/>
        </w:tabs>
        <w:jc w:val="both"/>
        <w:rPr>
          <w:rFonts w:asciiTheme="majorBidi" w:hAnsiTheme="majorBidi" w:cstheme="majorBidi"/>
          <w:sz w:val="24"/>
          <w:szCs w:val="24"/>
        </w:rPr>
      </w:pPr>
      <w:r w:rsidRPr="00926E33">
        <w:rPr>
          <w:rFonts w:asciiTheme="majorBidi" w:hAnsiTheme="majorBidi" w:cstheme="majorBidi"/>
          <w:b/>
          <w:sz w:val="24"/>
          <w:szCs w:val="24"/>
          <w:u w:val="single"/>
        </w:rPr>
        <w:t>Consent</w:t>
      </w:r>
      <w:r w:rsidRPr="00926E33">
        <w:rPr>
          <w:rFonts w:asciiTheme="majorBidi" w:hAnsiTheme="majorBidi" w:cstheme="majorBidi"/>
          <w:sz w:val="24"/>
          <w:szCs w:val="24"/>
        </w:rPr>
        <w:t xml:space="preserve">: Written informed consent will be signed by each participant before commencing the FGD.                                      </w:t>
      </w:r>
    </w:p>
    <w:p w14:paraId="5B5EADEF" w14:textId="77777777" w:rsidR="007D15F6" w:rsidRPr="00926E33" w:rsidRDefault="007D15F6" w:rsidP="007D15F6">
      <w:pPr>
        <w:jc w:val="both"/>
        <w:rPr>
          <w:rFonts w:asciiTheme="majorBidi" w:hAnsiTheme="majorBidi" w:cstheme="majorBidi"/>
          <w:sz w:val="24"/>
          <w:szCs w:val="24"/>
        </w:rPr>
      </w:pPr>
      <w:r w:rsidRPr="00926E33">
        <w:rPr>
          <w:rFonts w:asciiTheme="majorBidi" w:hAnsiTheme="majorBidi" w:cstheme="majorBidi"/>
          <w:b/>
          <w:sz w:val="24"/>
          <w:szCs w:val="24"/>
          <w:u w:val="single"/>
        </w:rPr>
        <w:t>Duration</w:t>
      </w:r>
      <w:r w:rsidRPr="00926E33">
        <w:rPr>
          <w:rFonts w:asciiTheme="majorBidi" w:hAnsiTheme="majorBidi" w:cstheme="majorBidi"/>
          <w:sz w:val="24"/>
          <w:szCs w:val="24"/>
        </w:rPr>
        <w:t>: Nearly 45 minutes will be allocated, or it can be extended until the point of saturation</w:t>
      </w:r>
    </w:p>
    <w:p w14:paraId="5A438802" w14:textId="77777777" w:rsidR="007D15F6" w:rsidRPr="00926E33" w:rsidRDefault="007D15F6" w:rsidP="007D15F6">
      <w:pPr>
        <w:jc w:val="both"/>
        <w:rPr>
          <w:rFonts w:asciiTheme="majorBidi" w:hAnsiTheme="majorBidi" w:cstheme="majorBidi"/>
          <w:sz w:val="24"/>
          <w:szCs w:val="24"/>
        </w:rPr>
      </w:pPr>
      <w:r w:rsidRPr="00926E33">
        <w:rPr>
          <w:rFonts w:asciiTheme="majorBidi" w:hAnsiTheme="majorBidi" w:cstheme="majorBidi"/>
          <w:b/>
          <w:sz w:val="24"/>
          <w:szCs w:val="24"/>
          <w:u w:val="single"/>
        </w:rPr>
        <w:t>Mode of recording</w:t>
      </w:r>
      <w:r w:rsidRPr="00926E33">
        <w:rPr>
          <w:rFonts w:asciiTheme="majorBidi" w:hAnsiTheme="majorBidi" w:cstheme="majorBidi"/>
          <w:sz w:val="24"/>
          <w:szCs w:val="24"/>
        </w:rPr>
        <w:t>: Tape recorder will be used for recording. In addition, written notes will also be taken.</w:t>
      </w:r>
      <w:r w:rsidRPr="00926E33">
        <w:rPr>
          <w:rFonts w:asciiTheme="majorBidi" w:hAnsiTheme="majorBidi" w:cstheme="majorBidi"/>
          <w:sz w:val="24"/>
          <w:szCs w:val="24"/>
        </w:rPr>
        <w:tab/>
      </w:r>
    </w:p>
    <w:p w14:paraId="6BC59AED" w14:textId="77777777" w:rsidR="007D15F6" w:rsidRPr="00926E33" w:rsidRDefault="007D15F6" w:rsidP="007D15F6">
      <w:pPr>
        <w:jc w:val="both"/>
        <w:rPr>
          <w:rFonts w:asciiTheme="majorBidi" w:hAnsiTheme="majorBidi" w:cstheme="majorBidi"/>
          <w:sz w:val="24"/>
          <w:szCs w:val="24"/>
        </w:rPr>
      </w:pPr>
      <w:r w:rsidRPr="00926E33">
        <w:rPr>
          <w:rFonts w:asciiTheme="majorBidi" w:hAnsiTheme="majorBidi" w:cstheme="majorBidi"/>
          <w:sz w:val="24"/>
          <w:szCs w:val="24"/>
        </w:rPr>
        <w:t xml:space="preserve"> </w:t>
      </w:r>
      <w:r w:rsidRPr="00926E33">
        <w:rPr>
          <w:rFonts w:asciiTheme="majorBidi" w:hAnsiTheme="majorBidi" w:cstheme="majorBidi"/>
          <w:b/>
          <w:sz w:val="24"/>
          <w:szCs w:val="24"/>
          <w:u w:val="single"/>
        </w:rPr>
        <w:t>Place for FGD</w:t>
      </w:r>
      <w:r w:rsidRPr="00926E33">
        <w:rPr>
          <w:rFonts w:asciiTheme="majorBidi" w:hAnsiTheme="majorBidi" w:cstheme="majorBidi"/>
          <w:sz w:val="24"/>
          <w:szCs w:val="24"/>
        </w:rPr>
        <w:t>: A secure and comfortable space within the school premises, such as a school library or study room where participants feel comfortable, and their privacy will be ensured.</w:t>
      </w:r>
    </w:p>
    <w:p w14:paraId="16D56D03" w14:textId="77777777" w:rsidR="007D15F6" w:rsidRPr="00926E33" w:rsidRDefault="007D15F6" w:rsidP="007D15F6">
      <w:pPr>
        <w:ind w:left="90" w:hanging="90"/>
        <w:jc w:val="both"/>
        <w:rPr>
          <w:rFonts w:asciiTheme="majorBidi" w:hAnsiTheme="majorBidi" w:cstheme="majorBidi"/>
          <w:sz w:val="24"/>
          <w:szCs w:val="24"/>
        </w:rPr>
      </w:pPr>
      <w:r w:rsidRPr="00926E33">
        <w:rPr>
          <w:rFonts w:asciiTheme="majorBidi" w:hAnsiTheme="majorBidi" w:cstheme="majorBidi"/>
          <w:b/>
          <w:sz w:val="24"/>
          <w:szCs w:val="24"/>
          <w:u w:val="single"/>
        </w:rPr>
        <w:t>Transcription</w:t>
      </w:r>
      <w:r w:rsidRPr="00926E33">
        <w:rPr>
          <w:rFonts w:asciiTheme="majorBidi" w:hAnsiTheme="majorBidi" w:cstheme="majorBidi"/>
          <w:bCs/>
          <w:sz w:val="24"/>
          <w:szCs w:val="24"/>
        </w:rPr>
        <w:t>:</w:t>
      </w:r>
      <w:r w:rsidRPr="00926E33">
        <w:rPr>
          <w:rFonts w:asciiTheme="majorBidi" w:hAnsiTheme="majorBidi" w:cstheme="majorBidi"/>
          <w:sz w:val="24"/>
          <w:szCs w:val="24"/>
        </w:rPr>
        <w:t xml:space="preserve"> Following the completion of each discussion, tape verbatim will be transcribed, noting pauses, changes in tone, laughter, and moderator’s questions, comments, and affirmative “noises.” In addition, length of FGD and amount of time required to transcribe will also be noted at the end of transcript, so that other FGDs can be modified or implemented accordingly. </w:t>
      </w:r>
      <w:r w:rsidRPr="00926E33">
        <w:rPr>
          <w:rFonts w:asciiTheme="majorBidi" w:hAnsiTheme="majorBidi" w:cstheme="majorBidi"/>
          <w:sz w:val="24"/>
          <w:szCs w:val="24"/>
        </w:rPr>
        <w:tab/>
      </w:r>
    </w:p>
    <w:p w14:paraId="14C3C9C2" w14:textId="77777777" w:rsidR="007D15F6" w:rsidRPr="00926E33" w:rsidRDefault="007D15F6" w:rsidP="007D15F6">
      <w:pPr>
        <w:spacing w:after="120" w:line="240" w:lineRule="auto"/>
        <w:jc w:val="both"/>
        <w:rPr>
          <w:rFonts w:asciiTheme="majorBidi" w:hAnsiTheme="majorBidi" w:cstheme="majorBidi"/>
          <w:bCs/>
          <w:sz w:val="24"/>
          <w:szCs w:val="24"/>
        </w:rPr>
      </w:pPr>
      <w:r w:rsidRPr="00926E33">
        <w:rPr>
          <w:rFonts w:asciiTheme="majorBidi" w:hAnsiTheme="majorBidi" w:cstheme="majorBidi"/>
          <w:bCs/>
          <w:sz w:val="24"/>
          <w:szCs w:val="24"/>
        </w:rPr>
        <w:t>FGD will be conducted in a team of two. One person will moderate the session, and the other will record the responses, both in writing and by audio recorder.</w:t>
      </w:r>
    </w:p>
    <w:p w14:paraId="361FDDC3" w14:textId="77777777" w:rsidR="007D15F6" w:rsidRPr="00926E33" w:rsidRDefault="007D15F6" w:rsidP="007D15F6">
      <w:pPr>
        <w:jc w:val="both"/>
        <w:rPr>
          <w:rFonts w:asciiTheme="majorBidi" w:hAnsiTheme="majorBidi" w:cstheme="majorBidi"/>
          <w:b/>
          <w:bCs/>
          <w:sz w:val="24"/>
          <w:szCs w:val="24"/>
        </w:rPr>
      </w:pPr>
      <w:r w:rsidRPr="00926E33">
        <w:rPr>
          <w:rFonts w:asciiTheme="majorBidi" w:hAnsiTheme="majorBidi" w:cstheme="majorBidi"/>
          <w:b/>
          <w:bCs/>
          <w:sz w:val="24"/>
          <w:szCs w:val="24"/>
        </w:rPr>
        <w:t xml:space="preserve">General instructions </w:t>
      </w:r>
    </w:p>
    <w:p w14:paraId="7F8B43D9" w14:textId="77777777" w:rsidR="007D15F6" w:rsidRPr="00926E33" w:rsidRDefault="007D15F6" w:rsidP="007D15F6">
      <w:pPr>
        <w:pStyle w:val="ListParagraph"/>
        <w:numPr>
          <w:ilvl w:val="0"/>
          <w:numId w:val="3"/>
        </w:numPr>
        <w:jc w:val="both"/>
        <w:rPr>
          <w:rFonts w:asciiTheme="majorBidi" w:hAnsiTheme="majorBidi" w:cstheme="majorBidi"/>
          <w:b/>
          <w:bCs/>
          <w:sz w:val="24"/>
          <w:szCs w:val="24"/>
        </w:rPr>
      </w:pPr>
      <w:r w:rsidRPr="00926E33">
        <w:rPr>
          <w:rFonts w:asciiTheme="majorBidi" w:hAnsiTheme="majorBidi" w:cstheme="majorBidi"/>
          <w:b/>
          <w:bCs/>
          <w:sz w:val="24"/>
          <w:szCs w:val="24"/>
        </w:rPr>
        <w:t xml:space="preserve">Welcome the participants </w:t>
      </w:r>
    </w:p>
    <w:p w14:paraId="1CB6DD03" w14:textId="77777777" w:rsidR="007D15F6" w:rsidRPr="00926E33" w:rsidRDefault="007D15F6" w:rsidP="007D15F6">
      <w:pPr>
        <w:pStyle w:val="ListParagraph"/>
        <w:numPr>
          <w:ilvl w:val="0"/>
          <w:numId w:val="3"/>
        </w:numPr>
        <w:jc w:val="both"/>
        <w:rPr>
          <w:rFonts w:asciiTheme="majorBidi" w:hAnsiTheme="majorBidi" w:cstheme="majorBidi"/>
          <w:b/>
          <w:bCs/>
          <w:sz w:val="24"/>
          <w:szCs w:val="24"/>
        </w:rPr>
      </w:pPr>
      <w:r w:rsidRPr="00926E33">
        <w:rPr>
          <w:rFonts w:asciiTheme="majorBidi" w:hAnsiTheme="majorBidi" w:cstheme="majorBidi"/>
          <w:b/>
          <w:bCs/>
          <w:sz w:val="24"/>
          <w:szCs w:val="24"/>
        </w:rPr>
        <w:t>Overview of the topic</w:t>
      </w:r>
    </w:p>
    <w:p w14:paraId="2E497543" w14:textId="5943A38E" w:rsidR="007D15F6" w:rsidRPr="00926E33" w:rsidRDefault="007D15F6" w:rsidP="007D15F6">
      <w:pPr>
        <w:jc w:val="both"/>
        <w:rPr>
          <w:rFonts w:asciiTheme="majorBidi" w:hAnsiTheme="majorBidi" w:cstheme="majorBidi"/>
          <w:sz w:val="24"/>
          <w:szCs w:val="24"/>
        </w:rPr>
      </w:pPr>
      <w:r w:rsidRPr="00926E33">
        <w:rPr>
          <w:rFonts w:asciiTheme="majorBidi" w:hAnsiTheme="majorBidi" w:cstheme="majorBidi"/>
          <w:sz w:val="24"/>
          <w:szCs w:val="24"/>
        </w:rPr>
        <w:t xml:space="preserve">The focus of the </w:t>
      </w:r>
      <w:proofErr w:type="gramStart"/>
      <w:r w:rsidRPr="00926E33">
        <w:rPr>
          <w:rFonts w:asciiTheme="majorBidi" w:hAnsiTheme="majorBidi" w:cstheme="majorBidi"/>
          <w:sz w:val="24"/>
          <w:szCs w:val="24"/>
        </w:rPr>
        <w:t>School</w:t>
      </w:r>
      <w:proofErr w:type="gramEnd"/>
      <w:r w:rsidRPr="00926E33">
        <w:rPr>
          <w:rFonts w:asciiTheme="majorBidi" w:hAnsiTheme="majorBidi" w:cstheme="majorBidi"/>
          <w:sz w:val="24"/>
          <w:szCs w:val="24"/>
        </w:rPr>
        <w:t xml:space="preserve"> eHealth Education Program Pakistan is to promote healthy behaviors among students, specifically related to diet, physical activity, and other factors associated with NCD prevention. The </w:t>
      </w:r>
      <w:r w:rsidR="000430A0" w:rsidRPr="00926E33">
        <w:rPr>
          <w:rFonts w:asciiTheme="majorBidi" w:hAnsiTheme="majorBidi" w:cstheme="majorBidi"/>
          <w:sz w:val="24"/>
          <w:szCs w:val="24"/>
        </w:rPr>
        <w:t>program</w:t>
      </w:r>
      <w:r w:rsidRPr="00926E33">
        <w:rPr>
          <w:rFonts w:asciiTheme="majorBidi" w:hAnsiTheme="majorBidi" w:cstheme="majorBidi"/>
          <w:sz w:val="24"/>
          <w:szCs w:val="24"/>
        </w:rPr>
        <w:t xml:space="preserve"> will be delivered through a digital application accessible via internet browsers, which can be utilized within the school campus if necessary. As part of this study, health education videos will be incorporated into classroom sessions using multimedia. Each session will consist of 25 to 30 students, with a trained facilitator guiding the discussions during the session. </w:t>
      </w:r>
    </w:p>
    <w:p w14:paraId="53245585" w14:textId="77777777" w:rsidR="007D15F6" w:rsidRPr="00926E33" w:rsidRDefault="007D15F6" w:rsidP="007D15F6">
      <w:pPr>
        <w:pStyle w:val="ListParagraph"/>
        <w:numPr>
          <w:ilvl w:val="0"/>
          <w:numId w:val="4"/>
        </w:numPr>
        <w:jc w:val="both"/>
        <w:rPr>
          <w:rFonts w:asciiTheme="majorBidi" w:hAnsiTheme="majorBidi" w:cstheme="majorBidi"/>
          <w:sz w:val="24"/>
          <w:szCs w:val="24"/>
        </w:rPr>
      </w:pPr>
      <w:r w:rsidRPr="00926E33">
        <w:rPr>
          <w:rFonts w:asciiTheme="majorBidi" w:hAnsiTheme="majorBidi" w:cstheme="majorBidi"/>
          <w:b/>
          <w:bCs/>
          <w:sz w:val="24"/>
          <w:szCs w:val="24"/>
        </w:rPr>
        <w:t xml:space="preserve">Purpose of the FGD </w:t>
      </w:r>
    </w:p>
    <w:p w14:paraId="57F080D7" w14:textId="019DC73E" w:rsidR="007D15F6" w:rsidRPr="00926E33" w:rsidRDefault="007D15F6" w:rsidP="007D15F6">
      <w:pPr>
        <w:jc w:val="both"/>
        <w:rPr>
          <w:rFonts w:asciiTheme="majorBidi" w:hAnsiTheme="majorBidi" w:cstheme="majorBidi"/>
          <w:sz w:val="24"/>
          <w:szCs w:val="24"/>
        </w:rPr>
      </w:pPr>
      <w:r w:rsidRPr="00926E33">
        <w:rPr>
          <w:rFonts w:asciiTheme="majorBidi" w:hAnsiTheme="majorBidi" w:cstheme="majorBidi"/>
          <w:sz w:val="24"/>
          <w:szCs w:val="24"/>
        </w:rPr>
        <w:t xml:space="preserve">The purpose of the FGD is to explore participants’ views regarding the barriers and facilitators associated with implementing the </w:t>
      </w:r>
      <w:proofErr w:type="gramStart"/>
      <w:r w:rsidRPr="00926E33">
        <w:rPr>
          <w:rFonts w:asciiTheme="majorBidi" w:hAnsiTheme="majorBidi" w:cstheme="majorBidi"/>
          <w:sz w:val="24"/>
          <w:szCs w:val="24"/>
        </w:rPr>
        <w:t>School</w:t>
      </w:r>
      <w:proofErr w:type="gramEnd"/>
      <w:r w:rsidRPr="00926E33">
        <w:rPr>
          <w:rFonts w:asciiTheme="majorBidi" w:hAnsiTheme="majorBidi" w:cstheme="majorBidi"/>
          <w:sz w:val="24"/>
          <w:szCs w:val="24"/>
        </w:rPr>
        <w:t xml:space="preserve"> eHealth Education Program Pakistan in schools. </w:t>
      </w:r>
      <w:r w:rsidRPr="00926E33">
        <w:rPr>
          <w:rFonts w:asciiTheme="majorBidi" w:hAnsiTheme="majorBidi" w:cstheme="majorBidi"/>
          <w:sz w:val="24"/>
          <w:szCs w:val="24"/>
        </w:rPr>
        <w:lastRenderedPageBreak/>
        <w:t>Furthermore, the participants' viewpoints on the content and design of the program will also be explored.</w:t>
      </w:r>
    </w:p>
    <w:p w14:paraId="49309722" w14:textId="74ED6D23" w:rsidR="007D15F6" w:rsidRPr="003A52CB" w:rsidRDefault="007D15F6" w:rsidP="003A52CB">
      <w:pPr>
        <w:pStyle w:val="ListParagraph"/>
        <w:numPr>
          <w:ilvl w:val="0"/>
          <w:numId w:val="5"/>
        </w:numPr>
        <w:jc w:val="both"/>
        <w:rPr>
          <w:rFonts w:asciiTheme="majorBidi" w:hAnsiTheme="majorBidi" w:cstheme="majorBidi"/>
          <w:b/>
          <w:bCs/>
          <w:sz w:val="24"/>
          <w:szCs w:val="24"/>
        </w:rPr>
      </w:pPr>
      <w:r w:rsidRPr="00926E33">
        <w:rPr>
          <w:rFonts w:asciiTheme="majorBidi" w:hAnsiTheme="majorBidi" w:cstheme="majorBidi"/>
          <w:b/>
          <w:bCs/>
          <w:sz w:val="24"/>
          <w:szCs w:val="24"/>
        </w:rPr>
        <w:t>Ground rules of FGD</w:t>
      </w:r>
    </w:p>
    <w:p w14:paraId="6822C924" w14:textId="77777777" w:rsidR="007D15F6" w:rsidRPr="00926E33" w:rsidRDefault="007D15F6" w:rsidP="007D15F6">
      <w:pPr>
        <w:pStyle w:val="ListParagraph"/>
        <w:numPr>
          <w:ilvl w:val="0"/>
          <w:numId w:val="2"/>
        </w:numPr>
        <w:jc w:val="both"/>
        <w:rPr>
          <w:rFonts w:asciiTheme="majorBidi" w:hAnsiTheme="majorBidi" w:cstheme="majorBidi"/>
          <w:sz w:val="24"/>
          <w:szCs w:val="24"/>
        </w:rPr>
      </w:pPr>
      <w:r w:rsidRPr="00926E33">
        <w:rPr>
          <w:rFonts w:asciiTheme="majorBidi" w:hAnsiTheme="majorBidi" w:cstheme="majorBidi"/>
          <w:sz w:val="24"/>
          <w:szCs w:val="24"/>
        </w:rPr>
        <w:t>Talk one at a time in a voice as loud as mine.</w:t>
      </w:r>
    </w:p>
    <w:p w14:paraId="198B6975" w14:textId="77777777" w:rsidR="007D15F6" w:rsidRPr="00926E33" w:rsidRDefault="007D15F6" w:rsidP="007D15F6">
      <w:pPr>
        <w:pStyle w:val="ListParagraph"/>
        <w:numPr>
          <w:ilvl w:val="0"/>
          <w:numId w:val="2"/>
        </w:numPr>
        <w:jc w:val="both"/>
        <w:rPr>
          <w:rFonts w:asciiTheme="majorBidi" w:hAnsiTheme="majorBidi" w:cstheme="majorBidi"/>
          <w:sz w:val="24"/>
          <w:szCs w:val="24"/>
        </w:rPr>
      </w:pPr>
      <w:r w:rsidRPr="00926E33">
        <w:rPr>
          <w:rFonts w:asciiTheme="majorBidi" w:hAnsiTheme="majorBidi" w:cstheme="majorBidi"/>
          <w:sz w:val="24"/>
          <w:szCs w:val="24"/>
        </w:rPr>
        <w:t xml:space="preserve">Respect each other’s opinions. </w:t>
      </w:r>
    </w:p>
    <w:p w14:paraId="14597F41" w14:textId="77777777" w:rsidR="007D15F6" w:rsidRPr="00926E33" w:rsidRDefault="007D15F6" w:rsidP="007D15F6">
      <w:pPr>
        <w:pStyle w:val="ListParagraph"/>
        <w:numPr>
          <w:ilvl w:val="0"/>
          <w:numId w:val="2"/>
        </w:numPr>
        <w:jc w:val="both"/>
        <w:rPr>
          <w:rFonts w:asciiTheme="majorBidi" w:hAnsiTheme="majorBidi" w:cstheme="majorBidi"/>
          <w:sz w:val="24"/>
          <w:szCs w:val="24"/>
        </w:rPr>
      </w:pPr>
      <w:r w:rsidRPr="00926E33">
        <w:rPr>
          <w:rFonts w:asciiTheme="majorBidi" w:hAnsiTheme="majorBidi" w:cstheme="majorBidi"/>
          <w:sz w:val="24"/>
          <w:szCs w:val="24"/>
        </w:rPr>
        <w:t xml:space="preserve">Avoid side conversations with those sitting next to you. </w:t>
      </w:r>
    </w:p>
    <w:p w14:paraId="48739A9C" w14:textId="77777777" w:rsidR="007D15F6" w:rsidRPr="00926E33" w:rsidRDefault="007D15F6" w:rsidP="007D15F6">
      <w:pPr>
        <w:pStyle w:val="ListParagraph"/>
        <w:numPr>
          <w:ilvl w:val="0"/>
          <w:numId w:val="2"/>
        </w:numPr>
        <w:jc w:val="both"/>
        <w:rPr>
          <w:rFonts w:asciiTheme="majorBidi" w:hAnsiTheme="majorBidi" w:cstheme="majorBidi"/>
          <w:sz w:val="24"/>
          <w:szCs w:val="24"/>
        </w:rPr>
      </w:pPr>
      <w:r w:rsidRPr="00926E33">
        <w:rPr>
          <w:rFonts w:asciiTheme="majorBidi" w:hAnsiTheme="majorBidi" w:cstheme="majorBidi"/>
          <w:sz w:val="24"/>
          <w:szCs w:val="24"/>
        </w:rPr>
        <w:t xml:space="preserve">The group needs to hear from everyone during the discussion, but you are not obliged to answer every question.  </w:t>
      </w:r>
    </w:p>
    <w:p w14:paraId="15FF1CC7" w14:textId="77777777" w:rsidR="007D15F6" w:rsidRPr="00926E33" w:rsidRDefault="007D15F6" w:rsidP="007D15F6">
      <w:pPr>
        <w:pStyle w:val="ListParagraph"/>
        <w:numPr>
          <w:ilvl w:val="0"/>
          <w:numId w:val="2"/>
        </w:numPr>
        <w:jc w:val="both"/>
        <w:rPr>
          <w:rFonts w:asciiTheme="majorBidi" w:hAnsiTheme="majorBidi" w:cstheme="majorBidi"/>
          <w:sz w:val="24"/>
          <w:szCs w:val="24"/>
        </w:rPr>
      </w:pPr>
      <w:r w:rsidRPr="00926E33">
        <w:rPr>
          <w:rFonts w:asciiTheme="majorBidi" w:hAnsiTheme="majorBidi" w:cstheme="majorBidi"/>
          <w:sz w:val="24"/>
          <w:szCs w:val="24"/>
        </w:rPr>
        <w:t xml:space="preserve">Only respond to questions that you can relate to and feel comfortable in answering. </w:t>
      </w:r>
    </w:p>
    <w:p w14:paraId="76FFCA6B" w14:textId="77777777" w:rsidR="007D15F6" w:rsidRPr="00926E33" w:rsidRDefault="007D15F6" w:rsidP="007D15F6">
      <w:pPr>
        <w:pStyle w:val="ListParagraph"/>
        <w:numPr>
          <w:ilvl w:val="0"/>
          <w:numId w:val="2"/>
        </w:numPr>
        <w:jc w:val="both"/>
        <w:rPr>
          <w:rFonts w:asciiTheme="majorBidi" w:hAnsiTheme="majorBidi" w:cstheme="majorBidi"/>
          <w:sz w:val="24"/>
          <w:szCs w:val="24"/>
        </w:rPr>
      </w:pPr>
      <w:r w:rsidRPr="00926E33">
        <w:rPr>
          <w:rFonts w:asciiTheme="majorBidi" w:hAnsiTheme="majorBidi" w:cstheme="majorBidi"/>
          <w:sz w:val="24"/>
          <w:szCs w:val="24"/>
        </w:rPr>
        <w:t xml:space="preserve">Feel free to respond directly to someone who has made a point. You do not have to address your comments to the facilitator in-order for them to be recorded. </w:t>
      </w:r>
    </w:p>
    <w:p w14:paraId="4E0559B1" w14:textId="77777777" w:rsidR="007D15F6" w:rsidRPr="00926E33" w:rsidRDefault="007D15F6" w:rsidP="007D15F6">
      <w:pPr>
        <w:pStyle w:val="ListParagraph"/>
        <w:numPr>
          <w:ilvl w:val="0"/>
          <w:numId w:val="2"/>
        </w:numPr>
        <w:jc w:val="both"/>
        <w:rPr>
          <w:rFonts w:asciiTheme="majorBidi" w:hAnsiTheme="majorBidi" w:cstheme="majorBidi"/>
          <w:sz w:val="24"/>
          <w:szCs w:val="24"/>
        </w:rPr>
      </w:pPr>
      <w:r w:rsidRPr="00926E33">
        <w:rPr>
          <w:rFonts w:asciiTheme="majorBidi" w:hAnsiTheme="majorBidi" w:cstheme="majorBidi"/>
          <w:sz w:val="24"/>
          <w:szCs w:val="24"/>
        </w:rPr>
        <w:t>Say what is true for you.</w:t>
      </w:r>
    </w:p>
    <w:p w14:paraId="6A828F07" w14:textId="53E6D42A" w:rsidR="007D15F6" w:rsidRPr="00926E33" w:rsidRDefault="007D15F6" w:rsidP="007D15F6">
      <w:pPr>
        <w:pStyle w:val="ListParagraph"/>
        <w:numPr>
          <w:ilvl w:val="0"/>
          <w:numId w:val="2"/>
        </w:numPr>
        <w:jc w:val="both"/>
        <w:rPr>
          <w:rFonts w:asciiTheme="majorBidi" w:hAnsiTheme="majorBidi" w:cstheme="majorBidi"/>
          <w:sz w:val="24"/>
          <w:szCs w:val="24"/>
        </w:rPr>
      </w:pPr>
      <w:r w:rsidRPr="00926E33">
        <w:rPr>
          <w:rFonts w:asciiTheme="majorBidi" w:hAnsiTheme="majorBidi" w:cstheme="majorBidi"/>
          <w:sz w:val="24"/>
          <w:szCs w:val="24"/>
        </w:rPr>
        <w:t>Ask questions/clarification as they come up.</w:t>
      </w:r>
    </w:p>
    <w:p w14:paraId="2DB5E5D2" w14:textId="77777777" w:rsidR="007D15F6" w:rsidRPr="00926E33" w:rsidRDefault="007D15F6" w:rsidP="007D15F6">
      <w:pPr>
        <w:jc w:val="both"/>
        <w:rPr>
          <w:rFonts w:asciiTheme="majorBidi" w:hAnsiTheme="majorBidi" w:cstheme="majorBidi"/>
          <w:sz w:val="24"/>
          <w:szCs w:val="24"/>
          <w:u w:val="single"/>
        </w:rPr>
      </w:pPr>
      <w:r w:rsidRPr="00926E33">
        <w:rPr>
          <w:rFonts w:asciiTheme="majorBidi" w:hAnsiTheme="majorBidi" w:cstheme="majorBidi"/>
          <w:sz w:val="24"/>
          <w:szCs w:val="24"/>
        </w:rPr>
        <w:t>FGD session No:</w:t>
      </w:r>
      <w:r w:rsidRPr="00926E33">
        <w:rPr>
          <w:rFonts w:asciiTheme="majorBidi" w:hAnsiTheme="majorBidi" w:cstheme="majorBidi"/>
          <w:sz w:val="24"/>
          <w:szCs w:val="24"/>
          <w:u w:val="single"/>
        </w:rPr>
        <w:t xml:space="preserve"> ________________</w:t>
      </w:r>
    </w:p>
    <w:p w14:paraId="363E80CE" w14:textId="77777777" w:rsidR="007D15F6" w:rsidRPr="00926E33" w:rsidRDefault="007D15F6" w:rsidP="007D15F6">
      <w:pPr>
        <w:ind w:left="-180" w:right="-900"/>
        <w:jc w:val="both"/>
        <w:rPr>
          <w:rFonts w:asciiTheme="majorBidi" w:hAnsiTheme="majorBidi" w:cstheme="majorBidi"/>
          <w:b/>
          <w:sz w:val="24"/>
          <w:szCs w:val="24"/>
          <w:lang w:val="en-GB"/>
        </w:rPr>
      </w:pPr>
      <w:r w:rsidRPr="00926E33">
        <w:rPr>
          <w:rFonts w:asciiTheme="majorBidi" w:hAnsiTheme="majorBidi" w:cstheme="majorBidi"/>
          <w:b/>
          <w:sz w:val="24"/>
          <w:szCs w:val="24"/>
          <w:lang w:val="en-GB"/>
        </w:rPr>
        <w:t xml:space="preserve">Session attendance information sheet </w:t>
      </w:r>
      <w:r w:rsidRPr="00926E33">
        <w:rPr>
          <w:rFonts w:asciiTheme="majorBidi" w:hAnsiTheme="majorBidi" w:cstheme="majorBidi"/>
          <w:bCs/>
          <w:sz w:val="24"/>
          <w:szCs w:val="24"/>
          <w:lang w:val="en-GB"/>
        </w:rPr>
        <w:t>(To be filled by participants)</w:t>
      </w:r>
    </w:p>
    <w:tbl>
      <w:tblPr>
        <w:tblStyle w:val="TableGrid"/>
        <w:tblW w:w="4925" w:type="pct"/>
        <w:jc w:val="center"/>
        <w:tblLook w:val="04A0" w:firstRow="1" w:lastRow="0" w:firstColumn="1" w:lastColumn="0" w:noHBand="0" w:noVBand="1"/>
      </w:tblPr>
      <w:tblGrid>
        <w:gridCol w:w="664"/>
        <w:gridCol w:w="2236"/>
        <w:gridCol w:w="933"/>
        <w:gridCol w:w="2176"/>
        <w:gridCol w:w="1231"/>
        <w:gridCol w:w="1641"/>
      </w:tblGrid>
      <w:tr w:rsidR="00926E33" w:rsidRPr="00926E33" w14:paraId="5A222D7F" w14:textId="77777777" w:rsidTr="00E92B94">
        <w:trPr>
          <w:jc w:val="center"/>
        </w:trPr>
        <w:tc>
          <w:tcPr>
            <w:tcW w:w="374" w:type="pct"/>
          </w:tcPr>
          <w:p w14:paraId="16E03EAC" w14:textId="77777777" w:rsidR="007D15F6" w:rsidRPr="00926E33" w:rsidRDefault="007D15F6" w:rsidP="00E92B94">
            <w:pPr>
              <w:rPr>
                <w:rFonts w:asciiTheme="majorBidi" w:hAnsiTheme="majorBidi" w:cstheme="majorBidi"/>
                <w:b/>
                <w:bCs/>
                <w:sz w:val="24"/>
                <w:szCs w:val="24"/>
              </w:rPr>
            </w:pPr>
            <w:r w:rsidRPr="00926E33">
              <w:rPr>
                <w:rFonts w:asciiTheme="majorBidi" w:hAnsiTheme="majorBidi" w:cstheme="majorBidi"/>
                <w:b/>
                <w:bCs/>
                <w:sz w:val="24"/>
                <w:szCs w:val="24"/>
              </w:rPr>
              <w:t>S. No</w:t>
            </w:r>
          </w:p>
        </w:tc>
        <w:tc>
          <w:tcPr>
            <w:tcW w:w="1259" w:type="pct"/>
          </w:tcPr>
          <w:p w14:paraId="33D10C2D" w14:textId="77777777" w:rsidR="007D15F6" w:rsidRPr="00926E33" w:rsidRDefault="007D15F6" w:rsidP="00E92B94">
            <w:pPr>
              <w:rPr>
                <w:rFonts w:asciiTheme="majorBidi" w:hAnsiTheme="majorBidi" w:cstheme="majorBidi"/>
                <w:b/>
                <w:bCs/>
                <w:sz w:val="24"/>
                <w:szCs w:val="24"/>
              </w:rPr>
            </w:pPr>
            <w:r w:rsidRPr="00926E33">
              <w:rPr>
                <w:rFonts w:asciiTheme="majorBidi" w:hAnsiTheme="majorBidi" w:cstheme="majorBidi"/>
                <w:b/>
                <w:bCs/>
                <w:sz w:val="24"/>
                <w:szCs w:val="24"/>
              </w:rPr>
              <w:t>Name of student / teacher</w:t>
            </w:r>
          </w:p>
        </w:tc>
        <w:tc>
          <w:tcPr>
            <w:tcW w:w="525" w:type="pct"/>
          </w:tcPr>
          <w:p w14:paraId="75CCDCF5" w14:textId="77777777" w:rsidR="007D15F6" w:rsidRPr="00926E33" w:rsidRDefault="007D15F6" w:rsidP="00E92B94">
            <w:pPr>
              <w:rPr>
                <w:rFonts w:asciiTheme="majorBidi" w:hAnsiTheme="majorBidi" w:cstheme="majorBidi"/>
                <w:b/>
                <w:bCs/>
                <w:sz w:val="24"/>
                <w:szCs w:val="24"/>
              </w:rPr>
            </w:pPr>
            <w:r w:rsidRPr="00926E33">
              <w:rPr>
                <w:rFonts w:asciiTheme="majorBidi" w:hAnsiTheme="majorBidi" w:cstheme="majorBidi"/>
                <w:b/>
                <w:bCs/>
                <w:sz w:val="24"/>
                <w:szCs w:val="24"/>
              </w:rPr>
              <w:t>Age (years)</w:t>
            </w:r>
          </w:p>
        </w:tc>
        <w:tc>
          <w:tcPr>
            <w:tcW w:w="1225" w:type="pct"/>
          </w:tcPr>
          <w:p w14:paraId="4F458F33" w14:textId="77777777" w:rsidR="007D15F6" w:rsidRPr="00926E33" w:rsidRDefault="007D15F6" w:rsidP="00E92B94">
            <w:pPr>
              <w:rPr>
                <w:rFonts w:asciiTheme="majorBidi" w:hAnsiTheme="majorBidi" w:cstheme="majorBidi"/>
                <w:b/>
                <w:bCs/>
                <w:sz w:val="24"/>
                <w:szCs w:val="24"/>
              </w:rPr>
            </w:pPr>
            <w:r w:rsidRPr="00926E33">
              <w:rPr>
                <w:rFonts w:asciiTheme="majorBidi" w:hAnsiTheme="majorBidi" w:cstheme="majorBidi"/>
                <w:b/>
                <w:bCs/>
                <w:sz w:val="24"/>
                <w:szCs w:val="24"/>
              </w:rPr>
              <w:t>Class / Teaching experience  in yrs.</w:t>
            </w:r>
          </w:p>
        </w:tc>
        <w:tc>
          <w:tcPr>
            <w:tcW w:w="693" w:type="pct"/>
          </w:tcPr>
          <w:p w14:paraId="3A937C75" w14:textId="77777777" w:rsidR="007D15F6" w:rsidRPr="00926E33" w:rsidRDefault="007D15F6" w:rsidP="00E92B94">
            <w:pPr>
              <w:rPr>
                <w:rFonts w:asciiTheme="majorBidi" w:hAnsiTheme="majorBidi" w:cstheme="majorBidi"/>
                <w:b/>
                <w:bCs/>
                <w:sz w:val="24"/>
                <w:szCs w:val="24"/>
              </w:rPr>
            </w:pPr>
            <w:r w:rsidRPr="00926E33">
              <w:rPr>
                <w:rFonts w:asciiTheme="majorBidi" w:hAnsiTheme="majorBidi" w:cstheme="majorBidi"/>
                <w:b/>
                <w:bCs/>
                <w:sz w:val="24"/>
                <w:szCs w:val="24"/>
              </w:rPr>
              <w:t xml:space="preserve">Contact details </w:t>
            </w:r>
          </w:p>
        </w:tc>
        <w:tc>
          <w:tcPr>
            <w:tcW w:w="924" w:type="pct"/>
          </w:tcPr>
          <w:p w14:paraId="471A61AE" w14:textId="77777777" w:rsidR="007D15F6" w:rsidRPr="00926E33" w:rsidRDefault="007D15F6" w:rsidP="00E92B94">
            <w:pPr>
              <w:rPr>
                <w:rFonts w:asciiTheme="majorBidi" w:hAnsiTheme="majorBidi" w:cstheme="majorBidi"/>
                <w:b/>
                <w:bCs/>
                <w:sz w:val="24"/>
                <w:szCs w:val="24"/>
              </w:rPr>
            </w:pPr>
            <w:r w:rsidRPr="00926E33">
              <w:rPr>
                <w:rFonts w:asciiTheme="majorBidi" w:hAnsiTheme="majorBidi" w:cstheme="majorBidi"/>
                <w:b/>
                <w:bCs/>
                <w:sz w:val="24"/>
                <w:szCs w:val="24"/>
              </w:rPr>
              <w:t xml:space="preserve">Written consent </w:t>
            </w:r>
          </w:p>
        </w:tc>
      </w:tr>
      <w:tr w:rsidR="00926E33" w:rsidRPr="00926E33" w14:paraId="68A98D4D" w14:textId="77777777" w:rsidTr="00E92B94">
        <w:trPr>
          <w:jc w:val="center"/>
        </w:trPr>
        <w:tc>
          <w:tcPr>
            <w:tcW w:w="374" w:type="pct"/>
          </w:tcPr>
          <w:p w14:paraId="6C384071" w14:textId="77777777" w:rsidR="007D15F6" w:rsidRPr="00926E33" w:rsidRDefault="007D15F6" w:rsidP="00E92B94">
            <w:pPr>
              <w:rPr>
                <w:rFonts w:asciiTheme="majorBidi" w:hAnsiTheme="majorBidi" w:cstheme="majorBidi"/>
                <w:sz w:val="24"/>
                <w:szCs w:val="24"/>
              </w:rPr>
            </w:pPr>
            <w:r w:rsidRPr="00926E33">
              <w:rPr>
                <w:rFonts w:asciiTheme="majorBidi" w:hAnsiTheme="majorBidi" w:cstheme="majorBidi"/>
                <w:sz w:val="24"/>
                <w:szCs w:val="24"/>
              </w:rPr>
              <w:t>1.</w:t>
            </w:r>
          </w:p>
        </w:tc>
        <w:tc>
          <w:tcPr>
            <w:tcW w:w="1259" w:type="pct"/>
          </w:tcPr>
          <w:p w14:paraId="450D310D" w14:textId="77777777" w:rsidR="007D15F6" w:rsidRPr="00926E33" w:rsidRDefault="007D15F6" w:rsidP="00E92B94">
            <w:pPr>
              <w:rPr>
                <w:rFonts w:asciiTheme="majorBidi" w:hAnsiTheme="majorBidi" w:cstheme="majorBidi"/>
                <w:sz w:val="24"/>
                <w:szCs w:val="24"/>
              </w:rPr>
            </w:pPr>
          </w:p>
        </w:tc>
        <w:tc>
          <w:tcPr>
            <w:tcW w:w="525" w:type="pct"/>
          </w:tcPr>
          <w:p w14:paraId="261F9F42" w14:textId="77777777" w:rsidR="007D15F6" w:rsidRPr="00926E33" w:rsidRDefault="007D15F6" w:rsidP="00E92B94">
            <w:pPr>
              <w:rPr>
                <w:rFonts w:asciiTheme="majorBidi" w:hAnsiTheme="majorBidi" w:cstheme="majorBidi"/>
                <w:sz w:val="24"/>
                <w:szCs w:val="24"/>
              </w:rPr>
            </w:pPr>
          </w:p>
        </w:tc>
        <w:tc>
          <w:tcPr>
            <w:tcW w:w="1225" w:type="pct"/>
          </w:tcPr>
          <w:p w14:paraId="262D7128" w14:textId="77777777" w:rsidR="007D15F6" w:rsidRPr="00926E33" w:rsidRDefault="007D15F6" w:rsidP="00E92B94">
            <w:pPr>
              <w:rPr>
                <w:rFonts w:asciiTheme="majorBidi" w:hAnsiTheme="majorBidi" w:cstheme="majorBidi"/>
                <w:sz w:val="24"/>
                <w:szCs w:val="24"/>
              </w:rPr>
            </w:pPr>
          </w:p>
        </w:tc>
        <w:tc>
          <w:tcPr>
            <w:tcW w:w="693" w:type="pct"/>
          </w:tcPr>
          <w:p w14:paraId="385ADEA1" w14:textId="77777777" w:rsidR="007D15F6" w:rsidRPr="00926E33" w:rsidRDefault="007D15F6" w:rsidP="00E92B94">
            <w:pPr>
              <w:rPr>
                <w:rFonts w:asciiTheme="majorBidi" w:hAnsiTheme="majorBidi" w:cstheme="majorBidi"/>
                <w:sz w:val="24"/>
                <w:szCs w:val="24"/>
              </w:rPr>
            </w:pPr>
          </w:p>
        </w:tc>
        <w:tc>
          <w:tcPr>
            <w:tcW w:w="924" w:type="pct"/>
          </w:tcPr>
          <w:p w14:paraId="111B8AD3" w14:textId="77777777" w:rsidR="007D15F6" w:rsidRPr="00926E33" w:rsidRDefault="007D15F6" w:rsidP="00E92B94">
            <w:pPr>
              <w:rPr>
                <w:rFonts w:asciiTheme="majorBidi" w:hAnsiTheme="majorBidi" w:cstheme="majorBidi"/>
                <w:sz w:val="24"/>
                <w:szCs w:val="24"/>
              </w:rPr>
            </w:pPr>
          </w:p>
        </w:tc>
      </w:tr>
      <w:tr w:rsidR="00926E33" w:rsidRPr="00926E33" w14:paraId="18BFD947" w14:textId="77777777" w:rsidTr="00E92B94">
        <w:trPr>
          <w:jc w:val="center"/>
        </w:trPr>
        <w:tc>
          <w:tcPr>
            <w:tcW w:w="374" w:type="pct"/>
          </w:tcPr>
          <w:p w14:paraId="4B9EBC35" w14:textId="77777777" w:rsidR="007D15F6" w:rsidRPr="00926E33" w:rsidRDefault="007D15F6" w:rsidP="00E92B94">
            <w:pPr>
              <w:rPr>
                <w:rFonts w:asciiTheme="majorBidi" w:hAnsiTheme="majorBidi" w:cstheme="majorBidi"/>
                <w:sz w:val="24"/>
                <w:szCs w:val="24"/>
              </w:rPr>
            </w:pPr>
            <w:r w:rsidRPr="00926E33">
              <w:rPr>
                <w:rFonts w:asciiTheme="majorBidi" w:hAnsiTheme="majorBidi" w:cstheme="majorBidi"/>
                <w:sz w:val="24"/>
                <w:szCs w:val="24"/>
              </w:rPr>
              <w:t>2.</w:t>
            </w:r>
          </w:p>
        </w:tc>
        <w:tc>
          <w:tcPr>
            <w:tcW w:w="1259" w:type="pct"/>
          </w:tcPr>
          <w:p w14:paraId="23A7130D" w14:textId="77777777" w:rsidR="007D15F6" w:rsidRPr="00926E33" w:rsidRDefault="007D15F6" w:rsidP="00E92B94">
            <w:pPr>
              <w:rPr>
                <w:rFonts w:asciiTheme="majorBidi" w:hAnsiTheme="majorBidi" w:cstheme="majorBidi"/>
                <w:sz w:val="24"/>
                <w:szCs w:val="24"/>
              </w:rPr>
            </w:pPr>
          </w:p>
        </w:tc>
        <w:tc>
          <w:tcPr>
            <w:tcW w:w="525" w:type="pct"/>
          </w:tcPr>
          <w:p w14:paraId="5B928C5F" w14:textId="77777777" w:rsidR="007D15F6" w:rsidRPr="00926E33" w:rsidRDefault="007D15F6" w:rsidP="00E92B94">
            <w:pPr>
              <w:rPr>
                <w:rFonts w:asciiTheme="majorBidi" w:hAnsiTheme="majorBidi" w:cstheme="majorBidi"/>
                <w:sz w:val="24"/>
                <w:szCs w:val="24"/>
              </w:rPr>
            </w:pPr>
          </w:p>
        </w:tc>
        <w:tc>
          <w:tcPr>
            <w:tcW w:w="1225" w:type="pct"/>
          </w:tcPr>
          <w:p w14:paraId="202010A0" w14:textId="77777777" w:rsidR="007D15F6" w:rsidRPr="00926E33" w:rsidRDefault="007D15F6" w:rsidP="00E92B94">
            <w:pPr>
              <w:rPr>
                <w:rFonts w:asciiTheme="majorBidi" w:hAnsiTheme="majorBidi" w:cstheme="majorBidi"/>
                <w:sz w:val="24"/>
                <w:szCs w:val="24"/>
              </w:rPr>
            </w:pPr>
          </w:p>
        </w:tc>
        <w:tc>
          <w:tcPr>
            <w:tcW w:w="693" w:type="pct"/>
          </w:tcPr>
          <w:p w14:paraId="092A8420" w14:textId="77777777" w:rsidR="007D15F6" w:rsidRPr="00926E33" w:rsidRDefault="007D15F6" w:rsidP="00E92B94">
            <w:pPr>
              <w:rPr>
                <w:rFonts w:asciiTheme="majorBidi" w:hAnsiTheme="majorBidi" w:cstheme="majorBidi"/>
                <w:sz w:val="24"/>
                <w:szCs w:val="24"/>
              </w:rPr>
            </w:pPr>
          </w:p>
        </w:tc>
        <w:tc>
          <w:tcPr>
            <w:tcW w:w="924" w:type="pct"/>
          </w:tcPr>
          <w:p w14:paraId="3F1B635E" w14:textId="77777777" w:rsidR="007D15F6" w:rsidRPr="00926E33" w:rsidRDefault="007D15F6" w:rsidP="00E92B94">
            <w:pPr>
              <w:rPr>
                <w:rFonts w:asciiTheme="majorBidi" w:hAnsiTheme="majorBidi" w:cstheme="majorBidi"/>
                <w:sz w:val="24"/>
                <w:szCs w:val="24"/>
              </w:rPr>
            </w:pPr>
          </w:p>
        </w:tc>
      </w:tr>
      <w:tr w:rsidR="00926E33" w:rsidRPr="00926E33" w14:paraId="7541963B" w14:textId="77777777" w:rsidTr="00E92B94">
        <w:trPr>
          <w:jc w:val="center"/>
        </w:trPr>
        <w:tc>
          <w:tcPr>
            <w:tcW w:w="374" w:type="pct"/>
          </w:tcPr>
          <w:p w14:paraId="12FF4140" w14:textId="77777777" w:rsidR="007D15F6" w:rsidRPr="00926E33" w:rsidRDefault="007D15F6" w:rsidP="00E92B94">
            <w:pPr>
              <w:rPr>
                <w:rFonts w:asciiTheme="majorBidi" w:hAnsiTheme="majorBidi" w:cstheme="majorBidi"/>
                <w:sz w:val="24"/>
                <w:szCs w:val="24"/>
              </w:rPr>
            </w:pPr>
            <w:r w:rsidRPr="00926E33">
              <w:rPr>
                <w:rFonts w:asciiTheme="majorBidi" w:hAnsiTheme="majorBidi" w:cstheme="majorBidi"/>
                <w:sz w:val="24"/>
                <w:szCs w:val="24"/>
              </w:rPr>
              <w:t>3.</w:t>
            </w:r>
          </w:p>
        </w:tc>
        <w:tc>
          <w:tcPr>
            <w:tcW w:w="1259" w:type="pct"/>
          </w:tcPr>
          <w:p w14:paraId="65770086" w14:textId="77777777" w:rsidR="007D15F6" w:rsidRPr="00926E33" w:rsidRDefault="007D15F6" w:rsidP="00E92B94">
            <w:pPr>
              <w:rPr>
                <w:rFonts w:asciiTheme="majorBidi" w:hAnsiTheme="majorBidi" w:cstheme="majorBidi"/>
                <w:sz w:val="24"/>
                <w:szCs w:val="24"/>
              </w:rPr>
            </w:pPr>
          </w:p>
        </w:tc>
        <w:tc>
          <w:tcPr>
            <w:tcW w:w="525" w:type="pct"/>
          </w:tcPr>
          <w:p w14:paraId="215C1170" w14:textId="77777777" w:rsidR="007D15F6" w:rsidRPr="00926E33" w:rsidRDefault="007D15F6" w:rsidP="00E92B94">
            <w:pPr>
              <w:rPr>
                <w:rFonts w:asciiTheme="majorBidi" w:hAnsiTheme="majorBidi" w:cstheme="majorBidi"/>
                <w:sz w:val="24"/>
                <w:szCs w:val="24"/>
              </w:rPr>
            </w:pPr>
          </w:p>
        </w:tc>
        <w:tc>
          <w:tcPr>
            <w:tcW w:w="1225" w:type="pct"/>
          </w:tcPr>
          <w:p w14:paraId="6415B9B8" w14:textId="77777777" w:rsidR="007D15F6" w:rsidRPr="00926E33" w:rsidRDefault="007D15F6" w:rsidP="00E92B94">
            <w:pPr>
              <w:rPr>
                <w:rFonts w:asciiTheme="majorBidi" w:hAnsiTheme="majorBidi" w:cstheme="majorBidi"/>
                <w:sz w:val="24"/>
                <w:szCs w:val="24"/>
              </w:rPr>
            </w:pPr>
          </w:p>
        </w:tc>
        <w:tc>
          <w:tcPr>
            <w:tcW w:w="693" w:type="pct"/>
          </w:tcPr>
          <w:p w14:paraId="3082C55A" w14:textId="77777777" w:rsidR="007D15F6" w:rsidRPr="00926E33" w:rsidRDefault="007D15F6" w:rsidP="00E92B94">
            <w:pPr>
              <w:rPr>
                <w:rFonts w:asciiTheme="majorBidi" w:hAnsiTheme="majorBidi" w:cstheme="majorBidi"/>
                <w:sz w:val="24"/>
                <w:szCs w:val="24"/>
              </w:rPr>
            </w:pPr>
          </w:p>
        </w:tc>
        <w:tc>
          <w:tcPr>
            <w:tcW w:w="924" w:type="pct"/>
          </w:tcPr>
          <w:p w14:paraId="23D9CAB0" w14:textId="77777777" w:rsidR="007D15F6" w:rsidRPr="00926E33" w:rsidRDefault="007D15F6" w:rsidP="00E92B94">
            <w:pPr>
              <w:rPr>
                <w:rFonts w:asciiTheme="majorBidi" w:hAnsiTheme="majorBidi" w:cstheme="majorBidi"/>
                <w:sz w:val="24"/>
                <w:szCs w:val="24"/>
              </w:rPr>
            </w:pPr>
          </w:p>
        </w:tc>
      </w:tr>
      <w:tr w:rsidR="00926E33" w:rsidRPr="00926E33" w14:paraId="4DFD38CB" w14:textId="77777777" w:rsidTr="00E92B94">
        <w:trPr>
          <w:jc w:val="center"/>
        </w:trPr>
        <w:tc>
          <w:tcPr>
            <w:tcW w:w="374" w:type="pct"/>
          </w:tcPr>
          <w:p w14:paraId="702D3C88" w14:textId="77777777" w:rsidR="007D15F6" w:rsidRPr="00926E33" w:rsidRDefault="007D15F6" w:rsidP="00E92B94">
            <w:pPr>
              <w:rPr>
                <w:rFonts w:asciiTheme="majorBidi" w:hAnsiTheme="majorBidi" w:cstheme="majorBidi"/>
                <w:sz w:val="24"/>
                <w:szCs w:val="24"/>
              </w:rPr>
            </w:pPr>
            <w:r w:rsidRPr="00926E33">
              <w:rPr>
                <w:rFonts w:asciiTheme="majorBidi" w:hAnsiTheme="majorBidi" w:cstheme="majorBidi"/>
                <w:sz w:val="24"/>
                <w:szCs w:val="24"/>
              </w:rPr>
              <w:t>4.</w:t>
            </w:r>
          </w:p>
        </w:tc>
        <w:tc>
          <w:tcPr>
            <w:tcW w:w="1259" w:type="pct"/>
          </w:tcPr>
          <w:p w14:paraId="12782B37" w14:textId="77777777" w:rsidR="007D15F6" w:rsidRPr="00926E33" w:rsidRDefault="007D15F6" w:rsidP="00E92B94">
            <w:pPr>
              <w:rPr>
                <w:rFonts w:asciiTheme="majorBidi" w:hAnsiTheme="majorBidi" w:cstheme="majorBidi"/>
                <w:sz w:val="24"/>
                <w:szCs w:val="24"/>
              </w:rPr>
            </w:pPr>
          </w:p>
        </w:tc>
        <w:tc>
          <w:tcPr>
            <w:tcW w:w="525" w:type="pct"/>
          </w:tcPr>
          <w:p w14:paraId="271E8F8F" w14:textId="77777777" w:rsidR="007D15F6" w:rsidRPr="00926E33" w:rsidRDefault="007D15F6" w:rsidP="00E92B94">
            <w:pPr>
              <w:rPr>
                <w:rFonts w:asciiTheme="majorBidi" w:hAnsiTheme="majorBidi" w:cstheme="majorBidi"/>
                <w:sz w:val="24"/>
                <w:szCs w:val="24"/>
              </w:rPr>
            </w:pPr>
          </w:p>
        </w:tc>
        <w:tc>
          <w:tcPr>
            <w:tcW w:w="1225" w:type="pct"/>
          </w:tcPr>
          <w:p w14:paraId="5A762BBA" w14:textId="77777777" w:rsidR="007D15F6" w:rsidRPr="00926E33" w:rsidRDefault="007D15F6" w:rsidP="00E92B94">
            <w:pPr>
              <w:rPr>
                <w:rFonts w:asciiTheme="majorBidi" w:hAnsiTheme="majorBidi" w:cstheme="majorBidi"/>
                <w:sz w:val="24"/>
                <w:szCs w:val="24"/>
              </w:rPr>
            </w:pPr>
          </w:p>
        </w:tc>
        <w:tc>
          <w:tcPr>
            <w:tcW w:w="693" w:type="pct"/>
          </w:tcPr>
          <w:p w14:paraId="0278630E" w14:textId="77777777" w:rsidR="007D15F6" w:rsidRPr="00926E33" w:rsidRDefault="007D15F6" w:rsidP="00E92B94">
            <w:pPr>
              <w:rPr>
                <w:rFonts w:asciiTheme="majorBidi" w:hAnsiTheme="majorBidi" w:cstheme="majorBidi"/>
                <w:sz w:val="24"/>
                <w:szCs w:val="24"/>
              </w:rPr>
            </w:pPr>
          </w:p>
        </w:tc>
        <w:tc>
          <w:tcPr>
            <w:tcW w:w="924" w:type="pct"/>
          </w:tcPr>
          <w:p w14:paraId="5F7CB373" w14:textId="77777777" w:rsidR="007D15F6" w:rsidRPr="00926E33" w:rsidRDefault="007D15F6" w:rsidP="00E92B94">
            <w:pPr>
              <w:rPr>
                <w:rFonts w:asciiTheme="majorBidi" w:hAnsiTheme="majorBidi" w:cstheme="majorBidi"/>
                <w:sz w:val="24"/>
                <w:szCs w:val="24"/>
              </w:rPr>
            </w:pPr>
          </w:p>
        </w:tc>
      </w:tr>
      <w:tr w:rsidR="00926E33" w:rsidRPr="00926E33" w14:paraId="5170B2DF" w14:textId="77777777" w:rsidTr="00E92B94">
        <w:trPr>
          <w:jc w:val="center"/>
        </w:trPr>
        <w:tc>
          <w:tcPr>
            <w:tcW w:w="374" w:type="pct"/>
          </w:tcPr>
          <w:p w14:paraId="06789173" w14:textId="77777777" w:rsidR="007D15F6" w:rsidRPr="00926E33" w:rsidRDefault="007D15F6" w:rsidP="00E92B94">
            <w:pPr>
              <w:rPr>
                <w:rFonts w:asciiTheme="majorBidi" w:hAnsiTheme="majorBidi" w:cstheme="majorBidi"/>
                <w:sz w:val="24"/>
                <w:szCs w:val="24"/>
              </w:rPr>
            </w:pPr>
            <w:r w:rsidRPr="00926E33">
              <w:rPr>
                <w:rFonts w:asciiTheme="majorBidi" w:hAnsiTheme="majorBidi" w:cstheme="majorBidi"/>
                <w:sz w:val="24"/>
                <w:szCs w:val="24"/>
              </w:rPr>
              <w:t>5.</w:t>
            </w:r>
          </w:p>
        </w:tc>
        <w:tc>
          <w:tcPr>
            <w:tcW w:w="1259" w:type="pct"/>
          </w:tcPr>
          <w:p w14:paraId="5A70AA1D" w14:textId="77777777" w:rsidR="007D15F6" w:rsidRPr="00926E33" w:rsidRDefault="007D15F6" w:rsidP="00E92B94">
            <w:pPr>
              <w:rPr>
                <w:rFonts w:asciiTheme="majorBidi" w:hAnsiTheme="majorBidi" w:cstheme="majorBidi"/>
                <w:sz w:val="24"/>
                <w:szCs w:val="24"/>
              </w:rPr>
            </w:pPr>
          </w:p>
        </w:tc>
        <w:tc>
          <w:tcPr>
            <w:tcW w:w="525" w:type="pct"/>
          </w:tcPr>
          <w:p w14:paraId="2F3B035C" w14:textId="77777777" w:rsidR="007D15F6" w:rsidRPr="00926E33" w:rsidRDefault="007D15F6" w:rsidP="00E92B94">
            <w:pPr>
              <w:rPr>
                <w:rFonts w:asciiTheme="majorBidi" w:hAnsiTheme="majorBidi" w:cstheme="majorBidi"/>
                <w:sz w:val="24"/>
                <w:szCs w:val="24"/>
              </w:rPr>
            </w:pPr>
          </w:p>
        </w:tc>
        <w:tc>
          <w:tcPr>
            <w:tcW w:w="1225" w:type="pct"/>
          </w:tcPr>
          <w:p w14:paraId="05FCBEAF" w14:textId="77777777" w:rsidR="007D15F6" w:rsidRPr="00926E33" w:rsidRDefault="007D15F6" w:rsidP="00E92B94">
            <w:pPr>
              <w:rPr>
                <w:rFonts w:asciiTheme="majorBidi" w:hAnsiTheme="majorBidi" w:cstheme="majorBidi"/>
                <w:sz w:val="24"/>
                <w:szCs w:val="24"/>
              </w:rPr>
            </w:pPr>
          </w:p>
        </w:tc>
        <w:tc>
          <w:tcPr>
            <w:tcW w:w="693" w:type="pct"/>
          </w:tcPr>
          <w:p w14:paraId="4C2C0662" w14:textId="77777777" w:rsidR="007D15F6" w:rsidRPr="00926E33" w:rsidRDefault="007D15F6" w:rsidP="00E92B94">
            <w:pPr>
              <w:rPr>
                <w:rFonts w:asciiTheme="majorBidi" w:hAnsiTheme="majorBidi" w:cstheme="majorBidi"/>
                <w:sz w:val="24"/>
                <w:szCs w:val="24"/>
              </w:rPr>
            </w:pPr>
          </w:p>
        </w:tc>
        <w:tc>
          <w:tcPr>
            <w:tcW w:w="924" w:type="pct"/>
          </w:tcPr>
          <w:p w14:paraId="4FFDAA07" w14:textId="77777777" w:rsidR="007D15F6" w:rsidRPr="00926E33" w:rsidRDefault="007D15F6" w:rsidP="00E92B94">
            <w:pPr>
              <w:rPr>
                <w:rFonts w:asciiTheme="majorBidi" w:hAnsiTheme="majorBidi" w:cstheme="majorBidi"/>
                <w:sz w:val="24"/>
                <w:szCs w:val="24"/>
              </w:rPr>
            </w:pPr>
          </w:p>
        </w:tc>
      </w:tr>
      <w:tr w:rsidR="00926E33" w:rsidRPr="00926E33" w14:paraId="425A83EB" w14:textId="77777777" w:rsidTr="00E92B94">
        <w:trPr>
          <w:jc w:val="center"/>
        </w:trPr>
        <w:tc>
          <w:tcPr>
            <w:tcW w:w="374" w:type="pct"/>
          </w:tcPr>
          <w:p w14:paraId="6B8AF72A" w14:textId="77777777" w:rsidR="007D15F6" w:rsidRPr="00926E33" w:rsidRDefault="007D15F6" w:rsidP="00E92B94">
            <w:pPr>
              <w:rPr>
                <w:rFonts w:asciiTheme="majorBidi" w:hAnsiTheme="majorBidi" w:cstheme="majorBidi"/>
                <w:sz w:val="24"/>
                <w:szCs w:val="24"/>
              </w:rPr>
            </w:pPr>
            <w:r w:rsidRPr="00926E33">
              <w:rPr>
                <w:rFonts w:asciiTheme="majorBidi" w:hAnsiTheme="majorBidi" w:cstheme="majorBidi"/>
                <w:sz w:val="24"/>
                <w:szCs w:val="24"/>
              </w:rPr>
              <w:t>6.</w:t>
            </w:r>
          </w:p>
        </w:tc>
        <w:tc>
          <w:tcPr>
            <w:tcW w:w="1259" w:type="pct"/>
          </w:tcPr>
          <w:p w14:paraId="4D390483" w14:textId="77777777" w:rsidR="007D15F6" w:rsidRPr="00926E33" w:rsidRDefault="007D15F6" w:rsidP="00E92B94">
            <w:pPr>
              <w:rPr>
                <w:rFonts w:asciiTheme="majorBidi" w:hAnsiTheme="majorBidi" w:cstheme="majorBidi"/>
                <w:sz w:val="24"/>
                <w:szCs w:val="24"/>
              </w:rPr>
            </w:pPr>
          </w:p>
        </w:tc>
        <w:tc>
          <w:tcPr>
            <w:tcW w:w="525" w:type="pct"/>
          </w:tcPr>
          <w:p w14:paraId="1F6EF1FB" w14:textId="77777777" w:rsidR="007D15F6" w:rsidRPr="00926E33" w:rsidRDefault="007D15F6" w:rsidP="00E92B94">
            <w:pPr>
              <w:rPr>
                <w:rFonts w:asciiTheme="majorBidi" w:hAnsiTheme="majorBidi" w:cstheme="majorBidi"/>
                <w:sz w:val="24"/>
                <w:szCs w:val="24"/>
              </w:rPr>
            </w:pPr>
          </w:p>
        </w:tc>
        <w:tc>
          <w:tcPr>
            <w:tcW w:w="1225" w:type="pct"/>
          </w:tcPr>
          <w:p w14:paraId="7E45DC3B" w14:textId="77777777" w:rsidR="007D15F6" w:rsidRPr="00926E33" w:rsidRDefault="007D15F6" w:rsidP="00E92B94">
            <w:pPr>
              <w:rPr>
                <w:rFonts w:asciiTheme="majorBidi" w:hAnsiTheme="majorBidi" w:cstheme="majorBidi"/>
                <w:sz w:val="24"/>
                <w:szCs w:val="24"/>
              </w:rPr>
            </w:pPr>
          </w:p>
        </w:tc>
        <w:tc>
          <w:tcPr>
            <w:tcW w:w="693" w:type="pct"/>
          </w:tcPr>
          <w:p w14:paraId="591ED086" w14:textId="77777777" w:rsidR="007D15F6" w:rsidRPr="00926E33" w:rsidRDefault="007D15F6" w:rsidP="00E92B94">
            <w:pPr>
              <w:rPr>
                <w:rFonts w:asciiTheme="majorBidi" w:hAnsiTheme="majorBidi" w:cstheme="majorBidi"/>
                <w:sz w:val="24"/>
                <w:szCs w:val="24"/>
              </w:rPr>
            </w:pPr>
          </w:p>
        </w:tc>
        <w:tc>
          <w:tcPr>
            <w:tcW w:w="924" w:type="pct"/>
          </w:tcPr>
          <w:p w14:paraId="0E327FB9" w14:textId="77777777" w:rsidR="007D15F6" w:rsidRPr="00926E33" w:rsidRDefault="007D15F6" w:rsidP="00E92B94">
            <w:pPr>
              <w:rPr>
                <w:rFonts w:asciiTheme="majorBidi" w:hAnsiTheme="majorBidi" w:cstheme="majorBidi"/>
                <w:sz w:val="24"/>
                <w:szCs w:val="24"/>
              </w:rPr>
            </w:pPr>
          </w:p>
        </w:tc>
      </w:tr>
    </w:tbl>
    <w:p w14:paraId="2583B28D" w14:textId="77777777" w:rsidR="007D15F6" w:rsidRPr="00926E33" w:rsidRDefault="007D15F6" w:rsidP="007D15F6">
      <w:pPr>
        <w:ind w:right="-900"/>
        <w:jc w:val="both"/>
        <w:rPr>
          <w:rFonts w:asciiTheme="majorBidi" w:hAnsiTheme="majorBidi" w:cstheme="majorBidi"/>
          <w:b/>
          <w:sz w:val="24"/>
          <w:szCs w:val="24"/>
          <w:lang w:val="en-GB"/>
        </w:rPr>
      </w:pPr>
    </w:p>
    <w:p w14:paraId="48659F71" w14:textId="77777777" w:rsidR="007D15F6" w:rsidRPr="00926E33" w:rsidRDefault="007D15F6" w:rsidP="007D15F6">
      <w:pPr>
        <w:spacing w:after="160" w:line="259" w:lineRule="auto"/>
        <w:rPr>
          <w:rFonts w:asciiTheme="majorBidi" w:hAnsiTheme="majorBidi" w:cstheme="majorBidi"/>
          <w:b/>
          <w:sz w:val="24"/>
          <w:szCs w:val="24"/>
          <w:lang w:val="en-GB"/>
        </w:rPr>
      </w:pPr>
      <w:r w:rsidRPr="00926E33">
        <w:rPr>
          <w:rFonts w:asciiTheme="majorBidi" w:hAnsiTheme="majorBidi" w:cstheme="majorBidi"/>
          <w:b/>
          <w:sz w:val="24"/>
          <w:szCs w:val="24"/>
          <w:lang w:val="en-GB"/>
        </w:rPr>
        <w:t>To be filled by moderator:</w:t>
      </w:r>
    </w:p>
    <w:p w14:paraId="7DA2922E" w14:textId="77777777" w:rsidR="007D15F6" w:rsidRPr="00926E33" w:rsidRDefault="007D15F6" w:rsidP="007D15F6">
      <w:pPr>
        <w:spacing w:after="160" w:line="259" w:lineRule="auto"/>
        <w:rPr>
          <w:rFonts w:asciiTheme="majorBidi" w:hAnsiTheme="majorBidi" w:cstheme="majorBidi"/>
          <w:bCs/>
          <w:sz w:val="24"/>
          <w:szCs w:val="24"/>
          <w:lang w:val="en-GB"/>
        </w:rPr>
      </w:pPr>
      <w:r w:rsidRPr="00926E33">
        <w:rPr>
          <w:rFonts w:asciiTheme="majorBidi" w:hAnsiTheme="majorBidi" w:cstheme="majorBidi"/>
          <w:bCs/>
          <w:sz w:val="24"/>
          <w:szCs w:val="24"/>
          <w:lang w:val="en-GB"/>
        </w:rPr>
        <w:t>Date of FGD: __/__/____                                                      Duration of FGD: ________</w:t>
      </w:r>
    </w:p>
    <w:p w14:paraId="60CEF0A3" w14:textId="77777777" w:rsidR="007D15F6" w:rsidRPr="00926E33" w:rsidRDefault="007D15F6" w:rsidP="007D15F6">
      <w:pPr>
        <w:spacing w:after="160" w:line="259" w:lineRule="auto"/>
        <w:rPr>
          <w:rFonts w:asciiTheme="majorBidi" w:hAnsiTheme="majorBidi" w:cstheme="majorBidi"/>
          <w:bCs/>
          <w:sz w:val="24"/>
          <w:szCs w:val="24"/>
          <w:lang w:val="en-GB"/>
        </w:rPr>
      </w:pPr>
      <w:r w:rsidRPr="00926E33">
        <w:rPr>
          <w:rFonts w:asciiTheme="majorBidi" w:hAnsiTheme="majorBidi" w:cstheme="majorBidi"/>
          <w:bCs/>
          <w:sz w:val="24"/>
          <w:szCs w:val="24"/>
          <w:lang w:val="en-GB"/>
        </w:rPr>
        <w:t>Place of FGD:                                                                                        Begin - __: __</w:t>
      </w:r>
    </w:p>
    <w:p w14:paraId="7DF275DA" w14:textId="77777777" w:rsidR="007D15F6" w:rsidRPr="00926E33" w:rsidRDefault="007D15F6" w:rsidP="007D15F6">
      <w:pPr>
        <w:spacing w:after="160" w:line="259" w:lineRule="auto"/>
        <w:rPr>
          <w:rFonts w:asciiTheme="majorBidi" w:hAnsiTheme="majorBidi" w:cstheme="majorBidi"/>
          <w:bCs/>
          <w:sz w:val="24"/>
          <w:szCs w:val="24"/>
          <w:lang w:val="en-GB"/>
        </w:rPr>
      </w:pPr>
      <w:r w:rsidRPr="00926E33">
        <w:rPr>
          <w:rFonts w:asciiTheme="majorBidi" w:hAnsiTheme="majorBidi" w:cstheme="majorBidi"/>
          <w:bCs/>
          <w:sz w:val="24"/>
          <w:szCs w:val="24"/>
          <w:lang w:val="en-GB"/>
        </w:rPr>
        <w:t xml:space="preserve">Name of moderator:                                                                              End - __: __ </w:t>
      </w:r>
    </w:p>
    <w:p w14:paraId="59A027D3" w14:textId="77777777" w:rsidR="007D15F6" w:rsidRPr="00926E33" w:rsidRDefault="007D15F6" w:rsidP="007D15F6">
      <w:pPr>
        <w:spacing w:after="160" w:line="259" w:lineRule="auto"/>
        <w:rPr>
          <w:rFonts w:asciiTheme="majorBidi" w:hAnsiTheme="majorBidi" w:cstheme="majorBidi"/>
          <w:b/>
          <w:sz w:val="24"/>
          <w:szCs w:val="24"/>
          <w:lang w:val="en-GB"/>
        </w:rPr>
      </w:pPr>
      <w:r w:rsidRPr="00926E33">
        <w:rPr>
          <w:rFonts w:asciiTheme="majorBidi" w:hAnsiTheme="majorBidi" w:cstheme="majorBidi"/>
          <w:bCs/>
          <w:sz w:val="24"/>
          <w:szCs w:val="24"/>
          <w:lang w:val="en-GB"/>
        </w:rPr>
        <w:t xml:space="preserve">Name of note </w:t>
      </w:r>
      <w:r w:rsidRPr="00926E33">
        <w:rPr>
          <w:rFonts w:asciiTheme="majorBidi" w:hAnsiTheme="majorBidi" w:cstheme="majorBidi"/>
          <w:b/>
          <w:sz w:val="24"/>
          <w:szCs w:val="24"/>
          <w:lang w:val="en-GB"/>
        </w:rPr>
        <w:br w:type="page"/>
      </w:r>
    </w:p>
    <w:tbl>
      <w:tblPr>
        <w:tblStyle w:val="TableGrid"/>
        <w:tblW w:w="0" w:type="auto"/>
        <w:tblLook w:val="04A0" w:firstRow="1" w:lastRow="0" w:firstColumn="1" w:lastColumn="0" w:noHBand="0" w:noVBand="1"/>
      </w:tblPr>
      <w:tblGrid>
        <w:gridCol w:w="970"/>
        <w:gridCol w:w="5955"/>
        <w:gridCol w:w="2091"/>
      </w:tblGrid>
      <w:tr w:rsidR="007D15F6" w:rsidRPr="00926E33" w14:paraId="0000A69D" w14:textId="77777777" w:rsidTr="00E92B94">
        <w:trPr>
          <w:tblHeader/>
        </w:trPr>
        <w:tc>
          <w:tcPr>
            <w:tcW w:w="996" w:type="dxa"/>
            <w:shd w:val="clear" w:color="auto" w:fill="D9D9D9" w:themeFill="background1" w:themeFillShade="D9"/>
            <w:vAlign w:val="center"/>
          </w:tcPr>
          <w:p w14:paraId="7024BEC3" w14:textId="77777777" w:rsidR="007D15F6" w:rsidRPr="00926E33" w:rsidRDefault="007D15F6" w:rsidP="00E92B94">
            <w:pPr>
              <w:spacing w:after="120" w:line="240" w:lineRule="auto"/>
              <w:jc w:val="center"/>
              <w:rPr>
                <w:rFonts w:asciiTheme="majorBidi" w:hAnsiTheme="majorBidi" w:cstheme="majorBidi"/>
                <w:b/>
                <w:sz w:val="24"/>
                <w:szCs w:val="24"/>
              </w:rPr>
            </w:pPr>
            <w:bookmarkStart w:id="2" w:name="_Hlk75236028"/>
            <w:r w:rsidRPr="00926E33">
              <w:rPr>
                <w:rFonts w:asciiTheme="majorBidi" w:hAnsiTheme="majorBidi" w:cstheme="majorBidi"/>
                <w:b/>
                <w:sz w:val="24"/>
                <w:szCs w:val="24"/>
              </w:rPr>
              <w:lastRenderedPageBreak/>
              <w:t>S. No.</w:t>
            </w:r>
          </w:p>
        </w:tc>
        <w:tc>
          <w:tcPr>
            <w:tcW w:w="6234" w:type="dxa"/>
            <w:shd w:val="clear" w:color="auto" w:fill="D9D9D9" w:themeFill="background1" w:themeFillShade="D9"/>
            <w:vAlign w:val="center"/>
          </w:tcPr>
          <w:p w14:paraId="4CB73B5F" w14:textId="77777777" w:rsidR="007D15F6" w:rsidRPr="00926E33" w:rsidRDefault="007D15F6" w:rsidP="00E92B94">
            <w:pPr>
              <w:spacing w:after="120" w:line="240" w:lineRule="auto"/>
              <w:jc w:val="center"/>
              <w:rPr>
                <w:rFonts w:asciiTheme="majorBidi" w:hAnsiTheme="majorBidi" w:cstheme="majorBidi"/>
                <w:b/>
                <w:sz w:val="24"/>
                <w:szCs w:val="24"/>
              </w:rPr>
            </w:pPr>
            <w:r w:rsidRPr="00926E33">
              <w:rPr>
                <w:rFonts w:asciiTheme="majorBidi" w:hAnsiTheme="majorBidi" w:cstheme="majorBidi"/>
                <w:b/>
                <w:sz w:val="24"/>
                <w:szCs w:val="24"/>
              </w:rPr>
              <w:t>PROBE</w:t>
            </w:r>
          </w:p>
        </w:tc>
        <w:tc>
          <w:tcPr>
            <w:tcW w:w="2120" w:type="dxa"/>
            <w:shd w:val="clear" w:color="auto" w:fill="D9D9D9" w:themeFill="background1" w:themeFillShade="D9"/>
            <w:vAlign w:val="center"/>
          </w:tcPr>
          <w:p w14:paraId="2C6D8128" w14:textId="77777777" w:rsidR="007D15F6" w:rsidRPr="00926E33" w:rsidRDefault="007D15F6" w:rsidP="00E92B94">
            <w:pPr>
              <w:spacing w:after="120" w:line="240" w:lineRule="auto"/>
              <w:jc w:val="center"/>
              <w:rPr>
                <w:rFonts w:asciiTheme="majorBidi" w:hAnsiTheme="majorBidi" w:cstheme="majorBidi"/>
                <w:b/>
                <w:sz w:val="24"/>
                <w:szCs w:val="24"/>
                <w:u w:val="single"/>
              </w:rPr>
            </w:pPr>
            <w:r w:rsidRPr="00926E33">
              <w:rPr>
                <w:rFonts w:asciiTheme="majorBidi" w:hAnsiTheme="majorBidi" w:cstheme="majorBidi"/>
                <w:b/>
                <w:sz w:val="24"/>
                <w:szCs w:val="24"/>
              </w:rPr>
              <w:t>COMMENTS</w:t>
            </w:r>
          </w:p>
        </w:tc>
      </w:tr>
      <w:tr w:rsidR="007D15F6" w:rsidRPr="00926E33" w14:paraId="54B24144" w14:textId="77777777" w:rsidTr="00E92B94">
        <w:tc>
          <w:tcPr>
            <w:tcW w:w="996" w:type="dxa"/>
          </w:tcPr>
          <w:p w14:paraId="340488A9"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2CFB9B02"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Thoughts on digital applications to improve health and wellbeing of adolescents.</w:t>
            </w:r>
          </w:p>
          <w:p w14:paraId="4B76544C" w14:textId="77777777" w:rsidR="007D15F6" w:rsidRPr="00926E33" w:rsidRDefault="007D15F6" w:rsidP="00E92B94">
            <w:pPr>
              <w:spacing w:after="120" w:line="240" w:lineRule="auto"/>
              <w:jc w:val="both"/>
              <w:rPr>
                <w:rFonts w:asciiTheme="majorBidi" w:hAnsiTheme="majorBidi" w:cstheme="majorBidi"/>
                <w:bCs/>
                <w:sz w:val="24"/>
                <w:szCs w:val="24"/>
              </w:rPr>
            </w:pPr>
            <w:r w:rsidRPr="00926E33">
              <w:rPr>
                <w:rFonts w:asciiTheme="majorBidi" w:hAnsiTheme="majorBidi" w:cstheme="majorBidi"/>
                <w:sz w:val="24"/>
                <w:szCs w:val="24"/>
              </w:rPr>
              <w:t>Probe: Familiarity with digital eHealth apps, Technology acceptance , Utilization of digital eHealth apps</w:t>
            </w:r>
          </w:p>
        </w:tc>
        <w:tc>
          <w:tcPr>
            <w:tcW w:w="2120" w:type="dxa"/>
          </w:tcPr>
          <w:p w14:paraId="158CC6C5" w14:textId="77777777" w:rsidR="007D15F6" w:rsidRPr="00926E33" w:rsidRDefault="007D15F6" w:rsidP="00E92B94">
            <w:pPr>
              <w:spacing w:after="120" w:line="240" w:lineRule="auto"/>
              <w:jc w:val="both"/>
              <w:rPr>
                <w:rFonts w:asciiTheme="majorBidi" w:hAnsiTheme="majorBidi" w:cstheme="majorBidi"/>
                <w:b/>
                <w:sz w:val="24"/>
                <w:szCs w:val="24"/>
                <w:u w:val="single"/>
              </w:rPr>
            </w:pPr>
          </w:p>
        </w:tc>
      </w:tr>
      <w:tr w:rsidR="007D15F6" w:rsidRPr="00926E33" w14:paraId="6B45672E" w14:textId="77777777" w:rsidTr="00E92B94">
        <w:tc>
          <w:tcPr>
            <w:tcW w:w="996" w:type="dxa"/>
          </w:tcPr>
          <w:p w14:paraId="557EB567"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7902193D"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Opinions on incorporating health education videos into classroom sessions using multimedia.</w:t>
            </w:r>
          </w:p>
          <w:p w14:paraId="608F3DC8" w14:textId="77777777" w:rsidR="007D15F6" w:rsidRPr="00926E33" w:rsidRDefault="007D15F6" w:rsidP="00E92B94">
            <w:pPr>
              <w:spacing w:after="120" w:line="240" w:lineRule="auto"/>
              <w:jc w:val="both"/>
              <w:rPr>
                <w:rFonts w:asciiTheme="majorBidi" w:hAnsiTheme="majorBidi" w:cstheme="majorBidi"/>
                <w:bCs/>
                <w:sz w:val="24"/>
                <w:szCs w:val="24"/>
              </w:rPr>
            </w:pPr>
            <w:r w:rsidRPr="00926E33">
              <w:rPr>
                <w:rFonts w:asciiTheme="majorBidi" w:hAnsiTheme="majorBidi" w:cstheme="majorBidi"/>
                <w:sz w:val="24"/>
                <w:szCs w:val="24"/>
              </w:rPr>
              <w:t>Probe: Acceptance of Multimedia Delivery, Perceived Benefits of Health Education Videos, Students’ Preferences and Expectations</w:t>
            </w:r>
          </w:p>
        </w:tc>
        <w:tc>
          <w:tcPr>
            <w:tcW w:w="2120" w:type="dxa"/>
          </w:tcPr>
          <w:p w14:paraId="72420EF9" w14:textId="77777777" w:rsidR="007D15F6" w:rsidRPr="00926E33" w:rsidRDefault="007D15F6" w:rsidP="00E92B94">
            <w:pPr>
              <w:spacing w:after="120" w:line="240" w:lineRule="auto"/>
              <w:jc w:val="both"/>
              <w:rPr>
                <w:rFonts w:asciiTheme="majorBidi" w:hAnsiTheme="majorBidi" w:cstheme="majorBidi"/>
                <w:b/>
                <w:sz w:val="24"/>
                <w:szCs w:val="24"/>
                <w:u w:val="single"/>
              </w:rPr>
            </w:pPr>
          </w:p>
        </w:tc>
      </w:tr>
      <w:tr w:rsidR="007D15F6" w:rsidRPr="00926E33" w14:paraId="5F37EEBF" w14:textId="77777777" w:rsidTr="00E92B94">
        <w:tc>
          <w:tcPr>
            <w:tcW w:w="996" w:type="dxa"/>
          </w:tcPr>
          <w:p w14:paraId="6094524F"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3526919E"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Relevance and applicability of the program</w:t>
            </w:r>
          </w:p>
          <w:p w14:paraId="23AD29F9" w14:textId="77777777" w:rsidR="007D15F6" w:rsidRPr="00926E33" w:rsidRDefault="007D15F6" w:rsidP="00E92B94">
            <w:pPr>
              <w:spacing w:after="120" w:line="240" w:lineRule="auto"/>
              <w:jc w:val="both"/>
              <w:rPr>
                <w:rFonts w:asciiTheme="majorBidi" w:hAnsiTheme="majorBidi" w:cstheme="majorBidi"/>
                <w:bCs/>
                <w:sz w:val="24"/>
                <w:szCs w:val="24"/>
              </w:rPr>
            </w:pPr>
            <w:r w:rsidRPr="00926E33">
              <w:rPr>
                <w:rFonts w:asciiTheme="majorBidi" w:hAnsiTheme="majorBidi" w:cstheme="majorBidi"/>
                <w:sz w:val="24"/>
                <w:szCs w:val="24"/>
              </w:rPr>
              <w:t>Probe: Views on the effectiveness and potential benefits of the program. Interest and engagement of the participants in the program.</w:t>
            </w:r>
          </w:p>
        </w:tc>
        <w:tc>
          <w:tcPr>
            <w:tcW w:w="2120" w:type="dxa"/>
          </w:tcPr>
          <w:p w14:paraId="45300B8D" w14:textId="77777777" w:rsidR="007D15F6" w:rsidRPr="00926E33" w:rsidRDefault="007D15F6" w:rsidP="00E92B94">
            <w:pPr>
              <w:spacing w:after="120" w:line="240" w:lineRule="auto"/>
              <w:jc w:val="both"/>
              <w:rPr>
                <w:rFonts w:asciiTheme="majorBidi" w:hAnsiTheme="majorBidi" w:cstheme="majorBidi"/>
                <w:b/>
                <w:sz w:val="24"/>
                <w:szCs w:val="24"/>
                <w:u w:val="single"/>
              </w:rPr>
            </w:pPr>
          </w:p>
        </w:tc>
      </w:tr>
      <w:tr w:rsidR="007D15F6" w:rsidRPr="00926E33" w14:paraId="42CD3DF2" w14:textId="77777777" w:rsidTr="00E92B94">
        <w:tc>
          <w:tcPr>
            <w:tcW w:w="9350" w:type="dxa"/>
            <w:gridSpan w:val="3"/>
            <w:vAlign w:val="center"/>
          </w:tcPr>
          <w:p w14:paraId="7FCEFD02" w14:textId="77777777" w:rsidR="007D15F6" w:rsidRPr="00926E33" w:rsidRDefault="007D15F6" w:rsidP="00E92B94">
            <w:pPr>
              <w:spacing w:after="120" w:line="240" w:lineRule="auto"/>
              <w:rPr>
                <w:rFonts w:asciiTheme="majorBidi" w:hAnsiTheme="majorBidi" w:cstheme="majorBidi"/>
                <w:b/>
                <w:sz w:val="24"/>
                <w:szCs w:val="24"/>
              </w:rPr>
            </w:pPr>
            <w:r w:rsidRPr="00926E33">
              <w:rPr>
                <w:rFonts w:asciiTheme="majorBidi" w:hAnsiTheme="majorBidi" w:cstheme="majorBidi"/>
                <w:b/>
                <w:sz w:val="24"/>
                <w:szCs w:val="24"/>
              </w:rPr>
              <w:t xml:space="preserve">Barriers to Implementation of the </w:t>
            </w:r>
            <w:proofErr w:type="spellStart"/>
            <w:r w:rsidRPr="00926E33">
              <w:rPr>
                <w:rFonts w:asciiTheme="majorBidi" w:hAnsiTheme="majorBidi" w:cstheme="majorBidi"/>
                <w:b/>
                <w:sz w:val="24"/>
                <w:szCs w:val="24"/>
              </w:rPr>
              <w:t>eSHEPP</w:t>
            </w:r>
            <w:proofErr w:type="spellEnd"/>
          </w:p>
        </w:tc>
      </w:tr>
      <w:tr w:rsidR="007D15F6" w:rsidRPr="00926E33" w14:paraId="4EB55011" w14:textId="77777777" w:rsidTr="00E92B94">
        <w:tc>
          <w:tcPr>
            <w:tcW w:w="996" w:type="dxa"/>
          </w:tcPr>
          <w:p w14:paraId="56CE4F72"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43CA9CC9"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Anticipated challenges in implementing the eHealth NCD prevention program in schools.</w:t>
            </w:r>
          </w:p>
          <w:p w14:paraId="4EED92BA"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Potential difficulties and obstacles that may arise during the implementation of the eHealth NCD prevention program in educational institutions.</w:t>
            </w:r>
          </w:p>
        </w:tc>
        <w:tc>
          <w:tcPr>
            <w:tcW w:w="2120" w:type="dxa"/>
          </w:tcPr>
          <w:p w14:paraId="0B22BCE5" w14:textId="77777777" w:rsidR="007D15F6" w:rsidRPr="00926E33" w:rsidRDefault="007D15F6" w:rsidP="00E92B94">
            <w:pPr>
              <w:spacing w:after="120" w:line="240" w:lineRule="auto"/>
              <w:jc w:val="both"/>
              <w:rPr>
                <w:rFonts w:asciiTheme="majorBidi" w:hAnsiTheme="majorBidi" w:cstheme="majorBidi"/>
                <w:b/>
                <w:sz w:val="24"/>
                <w:szCs w:val="24"/>
                <w:u w:val="single"/>
              </w:rPr>
            </w:pPr>
          </w:p>
        </w:tc>
      </w:tr>
      <w:tr w:rsidR="007D15F6" w:rsidRPr="00926E33" w14:paraId="5E7D2023" w14:textId="77777777" w:rsidTr="00E92B94">
        <w:tc>
          <w:tcPr>
            <w:tcW w:w="996" w:type="dxa"/>
          </w:tcPr>
          <w:p w14:paraId="1CCD82D4"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1320D303"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Cultural or social barriers.</w:t>
            </w:r>
          </w:p>
          <w:p w14:paraId="6D4BE551"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Factors pertaining to culture or society that could hinder the successful implementation of the program.</w:t>
            </w:r>
          </w:p>
        </w:tc>
        <w:tc>
          <w:tcPr>
            <w:tcW w:w="2120" w:type="dxa"/>
          </w:tcPr>
          <w:p w14:paraId="13A93C5B" w14:textId="77777777" w:rsidR="007D15F6" w:rsidRPr="00926E33" w:rsidRDefault="007D15F6" w:rsidP="00E92B94">
            <w:pPr>
              <w:spacing w:after="120" w:line="240" w:lineRule="auto"/>
              <w:jc w:val="both"/>
              <w:rPr>
                <w:rFonts w:asciiTheme="majorBidi" w:hAnsiTheme="majorBidi" w:cstheme="majorBidi"/>
                <w:b/>
                <w:sz w:val="24"/>
                <w:szCs w:val="24"/>
                <w:u w:val="single"/>
              </w:rPr>
            </w:pPr>
          </w:p>
        </w:tc>
      </w:tr>
      <w:tr w:rsidR="007D15F6" w:rsidRPr="00926E33" w14:paraId="73A06917" w14:textId="77777777" w:rsidTr="00E92B94">
        <w:tc>
          <w:tcPr>
            <w:tcW w:w="996" w:type="dxa"/>
          </w:tcPr>
          <w:p w14:paraId="0146B795"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10FD92F1"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 xml:space="preserve">Students’ digital literacy skills </w:t>
            </w:r>
          </w:p>
          <w:p w14:paraId="6AFAE9C9"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Students level of digital literacy skills. Potential difficulties or challenges in using technology</w:t>
            </w:r>
          </w:p>
        </w:tc>
        <w:tc>
          <w:tcPr>
            <w:tcW w:w="2120" w:type="dxa"/>
          </w:tcPr>
          <w:p w14:paraId="36E7BF3D" w14:textId="77777777" w:rsidR="007D15F6" w:rsidRPr="00926E33" w:rsidRDefault="007D15F6" w:rsidP="00E92B94">
            <w:pPr>
              <w:spacing w:after="120" w:line="240" w:lineRule="auto"/>
              <w:jc w:val="both"/>
              <w:rPr>
                <w:rFonts w:asciiTheme="majorBidi" w:hAnsiTheme="majorBidi" w:cstheme="majorBidi"/>
                <w:b/>
                <w:sz w:val="24"/>
                <w:szCs w:val="24"/>
                <w:u w:val="single"/>
              </w:rPr>
            </w:pPr>
          </w:p>
        </w:tc>
      </w:tr>
      <w:tr w:rsidR="007D15F6" w:rsidRPr="00926E33" w14:paraId="1E17E612" w14:textId="77777777" w:rsidTr="00E92B94">
        <w:tc>
          <w:tcPr>
            <w:tcW w:w="996" w:type="dxa"/>
          </w:tcPr>
          <w:p w14:paraId="6BEC80B4"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6B126237"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Students’ motivation and sustained engagement:</w:t>
            </w:r>
          </w:p>
          <w:p w14:paraId="3B4EB651"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Challenges in terms of students' motivation and engagement in the program and strategies to overcome these challenges.</w:t>
            </w:r>
          </w:p>
        </w:tc>
        <w:tc>
          <w:tcPr>
            <w:tcW w:w="2120" w:type="dxa"/>
          </w:tcPr>
          <w:p w14:paraId="55B50F46" w14:textId="77777777" w:rsidR="007D15F6" w:rsidRPr="00926E33" w:rsidRDefault="007D15F6" w:rsidP="00E92B94">
            <w:pPr>
              <w:spacing w:after="120" w:line="240" w:lineRule="auto"/>
              <w:jc w:val="both"/>
              <w:rPr>
                <w:rFonts w:asciiTheme="majorBidi" w:hAnsiTheme="majorBidi" w:cstheme="majorBidi"/>
                <w:b/>
                <w:sz w:val="24"/>
                <w:szCs w:val="24"/>
                <w:u w:val="single"/>
              </w:rPr>
            </w:pPr>
          </w:p>
        </w:tc>
      </w:tr>
      <w:tr w:rsidR="007D15F6" w:rsidRPr="00926E33" w14:paraId="195DC37D" w14:textId="77777777" w:rsidTr="00E92B94">
        <w:tc>
          <w:tcPr>
            <w:tcW w:w="9350" w:type="dxa"/>
            <w:gridSpan w:val="3"/>
          </w:tcPr>
          <w:p w14:paraId="15E1FAC3" w14:textId="77777777" w:rsidR="007D15F6" w:rsidRPr="00926E33" w:rsidRDefault="007D15F6" w:rsidP="00E92B94">
            <w:pPr>
              <w:spacing w:after="120" w:line="240" w:lineRule="auto"/>
              <w:jc w:val="both"/>
              <w:rPr>
                <w:rFonts w:asciiTheme="majorBidi" w:hAnsiTheme="majorBidi" w:cstheme="majorBidi"/>
                <w:b/>
                <w:sz w:val="24"/>
                <w:szCs w:val="24"/>
              </w:rPr>
            </w:pPr>
            <w:r w:rsidRPr="00926E33">
              <w:rPr>
                <w:rFonts w:asciiTheme="majorBidi" w:hAnsiTheme="majorBidi" w:cstheme="majorBidi"/>
                <w:b/>
                <w:sz w:val="24"/>
                <w:szCs w:val="24"/>
              </w:rPr>
              <w:t xml:space="preserve">Facilitators to Implementation of the </w:t>
            </w:r>
            <w:proofErr w:type="spellStart"/>
            <w:r w:rsidRPr="00926E33">
              <w:rPr>
                <w:rFonts w:asciiTheme="majorBidi" w:hAnsiTheme="majorBidi" w:cstheme="majorBidi"/>
                <w:b/>
                <w:sz w:val="24"/>
                <w:szCs w:val="24"/>
              </w:rPr>
              <w:t>eSHEPP</w:t>
            </w:r>
            <w:proofErr w:type="spellEnd"/>
          </w:p>
        </w:tc>
      </w:tr>
      <w:tr w:rsidR="007D15F6" w:rsidRPr="00926E33" w14:paraId="2086AA8A" w14:textId="77777777" w:rsidTr="00E92B94">
        <w:tc>
          <w:tcPr>
            <w:tcW w:w="996" w:type="dxa"/>
          </w:tcPr>
          <w:p w14:paraId="3D21522D"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425A51ED"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Program Implementation Success Factors</w:t>
            </w:r>
          </w:p>
          <w:p w14:paraId="1E05D92D"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Factors contributing to the successful implementation of the program. Key elements that facilitate program success and effectiveness.</w:t>
            </w:r>
          </w:p>
        </w:tc>
        <w:tc>
          <w:tcPr>
            <w:tcW w:w="2120" w:type="dxa"/>
          </w:tcPr>
          <w:p w14:paraId="61695249" w14:textId="77777777" w:rsidR="007D15F6" w:rsidRPr="00926E33" w:rsidRDefault="007D15F6" w:rsidP="00E92B94">
            <w:pPr>
              <w:spacing w:after="0" w:line="240" w:lineRule="auto"/>
              <w:jc w:val="both"/>
              <w:rPr>
                <w:rFonts w:asciiTheme="majorBidi" w:hAnsiTheme="majorBidi" w:cstheme="majorBidi"/>
                <w:b/>
                <w:sz w:val="24"/>
                <w:szCs w:val="24"/>
                <w:u w:val="single"/>
              </w:rPr>
            </w:pPr>
          </w:p>
        </w:tc>
      </w:tr>
      <w:tr w:rsidR="007D15F6" w:rsidRPr="00926E33" w14:paraId="37AC3A7C" w14:textId="77777777" w:rsidTr="00E92B94">
        <w:tc>
          <w:tcPr>
            <w:tcW w:w="996" w:type="dxa"/>
          </w:tcPr>
          <w:p w14:paraId="694938D0"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391564BF"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Teacher and School Staff Involvement</w:t>
            </w:r>
          </w:p>
          <w:p w14:paraId="04C6BD6B"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The role of teachers and school staff in delivering the program effectively. How their participation enhances program outcomes and student experiences?</w:t>
            </w:r>
          </w:p>
        </w:tc>
        <w:tc>
          <w:tcPr>
            <w:tcW w:w="2120" w:type="dxa"/>
          </w:tcPr>
          <w:p w14:paraId="575D7707" w14:textId="77777777" w:rsidR="007D15F6" w:rsidRPr="00926E33" w:rsidRDefault="007D15F6" w:rsidP="00E92B94">
            <w:pPr>
              <w:spacing w:after="0" w:line="240" w:lineRule="auto"/>
              <w:jc w:val="both"/>
              <w:rPr>
                <w:rFonts w:asciiTheme="majorBidi" w:hAnsiTheme="majorBidi" w:cstheme="majorBidi"/>
                <w:b/>
                <w:sz w:val="24"/>
                <w:szCs w:val="24"/>
                <w:u w:val="single"/>
              </w:rPr>
            </w:pPr>
          </w:p>
        </w:tc>
      </w:tr>
      <w:tr w:rsidR="007D15F6" w:rsidRPr="00926E33" w14:paraId="20A86264" w14:textId="77777777" w:rsidTr="00E92B94">
        <w:tc>
          <w:tcPr>
            <w:tcW w:w="996" w:type="dxa"/>
          </w:tcPr>
          <w:p w14:paraId="654C72F3"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40E2AE31"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Involvement of Parents or Guardians</w:t>
            </w:r>
          </w:p>
          <w:p w14:paraId="53416671"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lastRenderedPageBreak/>
              <w:t>Probe: The potential benefits of involving parents or guardians in the program. How can their participation support students and contribute to program success?</w:t>
            </w:r>
          </w:p>
        </w:tc>
        <w:tc>
          <w:tcPr>
            <w:tcW w:w="2120" w:type="dxa"/>
          </w:tcPr>
          <w:p w14:paraId="0F03D253" w14:textId="77777777" w:rsidR="007D15F6" w:rsidRPr="00926E33" w:rsidRDefault="007D15F6" w:rsidP="00E92B94">
            <w:pPr>
              <w:spacing w:after="0" w:line="240" w:lineRule="auto"/>
              <w:jc w:val="both"/>
              <w:rPr>
                <w:rFonts w:asciiTheme="majorBidi" w:hAnsiTheme="majorBidi" w:cstheme="majorBidi"/>
                <w:b/>
                <w:sz w:val="24"/>
                <w:szCs w:val="24"/>
                <w:u w:val="single"/>
              </w:rPr>
            </w:pPr>
          </w:p>
        </w:tc>
      </w:tr>
      <w:tr w:rsidR="007D15F6" w:rsidRPr="00926E33" w14:paraId="3094E4FB" w14:textId="77777777" w:rsidTr="00E92B94">
        <w:tc>
          <w:tcPr>
            <w:tcW w:w="996" w:type="dxa"/>
          </w:tcPr>
          <w:p w14:paraId="76D35E8E"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25DF71B0"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Facilitator's Role and Challenges</w:t>
            </w:r>
          </w:p>
          <w:p w14:paraId="08192969"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The role of the facilitator in delivering the program. Challenges they may encounter during classroom sessions and strategies to address these challenges.</w:t>
            </w:r>
          </w:p>
        </w:tc>
        <w:tc>
          <w:tcPr>
            <w:tcW w:w="2120" w:type="dxa"/>
          </w:tcPr>
          <w:p w14:paraId="485644A9" w14:textId="77777777" w:rsidR="007D15F6" w:rsidRPr="00926E33" w:rsidRDefault="007D15F6" w:rsidP="00E92B94">
            <w:pPr>
              <w:spacing w:after="0" w:line="240" w:lineRule="auto"/>
              <w:jc w:val="both"/>
              <w:rPr>
                <w:rFonts w:asciiTheme="majorBidi" w:hAnsiTheme="majorBidi" w:cstheme="majorBidi"/>
                <w:b/>
                <w:sz w:val="24"/>
                <w:szCs w:val="24"/>
                <w:u w:val="single"/>
              </w:rPr>
            </w:pPr>
          </w:p>
        </w:tc>
      </w:tr>
      <w:tr w:rsidR="007D15F6" w:rsidRPr="00926E33" w14:paraId="26875F85" w14:textId="77777777" w:rsidTr="00E92B94">
        <w:tc>
          <w:tcPr>
            <w:tcW w:w="9350" w:type="dxa"/>
            <w:gridSpan w:val="3"/>
          </w:tcPr>
          <w:p w14:paraId="5B214600" w14:textId="77777777" w:rsidR="007D15F6" w:rsidRPr="00926E33" w:rsidRDefault="007D15F6" w:rsidP="00E92B94">
            <w:pPr>
              <w:spacing w:after="120" w:line="240" w:lineRule="auto"/>
              <w:jc w:val="both"/>
              <w:rPr>
                <w:rFonts w:asciiTheme="majorBidi" w:hAnsiTheme="majorBidi" w:cstheme="majorBidi"/>
                <w:b/>
                <w:sz w:val="24"/>
                <w:szCs w:val="24"/>
              </w:rPr>
            </w:pPr>
            <w:r w:rsidRPr="00926E33">
              <w:rPr>
                <w:rFonts w:asciiTheme="majorBidi" w:hAnsiTheme="majorBidi" w:cstheme="majorBidi"/>
                <w:b/>
                <w:sz w:val="24"/>
                <w:szCs w:val="24"/>
              </w:rPr>
              <w:t>Content of the Health promoting videos:</w:t>
            </w:r>
          </w:p>
        </w:tc>
      </w:tr>
      <w:tr w:rsidR="007D15F6" w:rsidRPr="00926E33" w14:paraId="2AB7F17C" w14:textId="77777777" w:rsidTr="00E92B94">
        <w:tc>
          <w:tcPr>
            <w:tcW w:w="996" w:type="dxa"/>
          </w:tcPr>
          <w:p w14:paraId="32682BE9"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Cs/>
                <w:sz w:val="24"/>
                <w:szCs w:val="24"/>
              </w:rPr>
            </w:pPr>
          </w:p>
        </w:tc>
        <w:tc>
          <w:tcPr>
            <w:tcW w:w="6234" w:type="dxa"/>
          </w:tcPr>
          <w:p w14:paraId="61696521"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Topics to include in health education videos</w:t>
            </w:r>
          </w:p>
          <w:p w14:paraId="23599AE0"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Relevant topics related to diet, physical activity, and NCD prevention that should be included in the videos. Key areas of focus for comprehensive health education are on NCDs prevention.</w:t>
            </w:r>
          </w:p>
        </w:tc>
        <w:tc>
          <w:tcPr>
            <w:tcW w:w="2120" w:type="dxa"/>
          </w:tcPr>
          <w:p w14:paraId="3F974ED4" w14:textId="77777777" w:rsidR="007D15F6" w:rsidRPr="00926E33" w:rsidRDefault="007D15F6" w:rsidP="00E92B94">
            <w:pPr>
              <w:spacing w:after="0" w:line="240" w:lineRule="auto"/>
              <w:jc w:val="both"/>
              <w:rPr>
                <w:rFonts w:asciiTheme="majorBidi" w:hAnsiTheme="majorBidi" w:cstheme="majorBidi"/>
                <w:b/>
                <w:sz w:val="24"/>
                <w:szCs w:val="24"/>
                <w:u w:val="single"/>
              </w:rPr>
            </w:pPr>
          </w:p>
        </w:tc>
      </w:tr>
      <w:tr w:rsidR="007D15F6" w:rsidRPr="00926E33" w14:paraId="4F5AB4F6" w14:textId="77777777" w:rsidTr="00E92B94">
        <w:tc>
          <w:tcPr>
            <w:tcW w:w="996" w:type="dxa"/>
          </w:tcPr>
          <w:p w14:paraId="6DB7ED0C"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Cs/>
                <w:sz w:val="24"/>
                <w:szCs w:val="24"/>
              </w:rPr>
            </w:pPr>
          </w:p>
        </w:tc>
        <w:tc>
          <w:tcPr>
            <w:tcW w:w="6234" w:type="dxa"/>
          </w:tcPr>
          <w:p w14:paraId="440DDEBE"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Importance of Real-Life Examples and Personal Stories</w:t>
            </w:r>
          </w:p>
          <w:p w14:paraId="632702C0"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The significance of incorporating real-life examples or personal stories in the videos. How can such content enhance the relevance and impact of the health education program?</w:t>
            </w:r>
          </w:p>
        </w:tc>
        <w:tc>
          <w:tcPr>
            <w:tcW w:w="2120" w:type="dxa"/>
          </w:tcPr>
          <w:p w14:paraId="6AA176E2" w14:textId="77777777" w:rsidR="007D15F6" w:rsidRPr="00926E33" w:rsidRDefault="007D15F6" w:rsidP="00E92B94">
            <w:pPr>
              <w:spacing w:after="0" w:line="240" w:lineRule="auto"/>
              <w:jc w:val="both"/>
              <w:rPr>
                <w:rFonts w:asciiTheme="majorBidi" w:hAnsiTheme="majorBidi" w:cstheme="majorBidi"/>
                <w:b/>
                <w:sz w:val="24"/>
                <w:szCs w:val="24"/>
                <w:u w:val="single"/>
              </w:rPr>
            </w:pPr>
          </w:p>
        </w:tc>
      </w:tr>
      <w:tr w:rsidR="007D15F6" w:rsidRPr="00926E33" w14:paraId="0A89B421" w14:textId="77777777" w:rsidTr="00E92B94">
        <w:tc>
          <w:tcPr>
            <w:tcW w:w="996" w:type="dxa"/>
          </w:tcPr>
          <w:p w14:paraId="65DD1AAE"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6E5572D4"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Enhancing Engagement and Effectiveness of Health Education Videos</w:t>
            </w:r>
          </w:p>
          <w:p w14:paraId="5F232540"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Strategies to make health education videos more engaging and effective for students. Techniques to capture attention, maintain interest, and promote active learning.</w:t>
            </w:r>
          </w:p>
        </w:tc>
        <w:tc>
          <w:tcPr>
            <w:tcW w:w="2120" w:type="dxa"/>
          </w:tcPr>
          <w:p w14:paraId="6258FA5D" w14:textId="77777777" w:rsidR="007D15F6" w:rsidRPr="00926E33" w:rsidRDefault="007D15F6" w:rsidP="00E92B94">
            <w:pPr>
              <w:spacing w:after="0" w:line="240" w:lineRule="auto"/>
              <w:jc w:val="both"/>
              <w:rPr>
                <w:rFonts w:asciiTheme="majorBidi" w:hAnsiTheme="majorBidi" w:cstheme="majorBidi"/>
                <w:b/>
                <w:sz w:val="24"/>
                <w:szCs w:val="24"/>
                <w:u w:val="single"/>
              </w:rPr>
            </w:pPr>
          </w:p>
        </w:tc>
      </w:tr>
      <w:tr w:rsidR="007D15F6" w:rsidRPr="00926E33" w14:paraId="0E69FE8A" w14:textId="77777777" w:rsidTr="00E92B94">
        <w:tc>
          <w:tcPr>
            <w:tcW w:w="996" w:type="dxa"/>
          </w:tcPr>
          <w:p w14:paraId="5FD01081"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4C161FBF"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Length and Format of  videos</w:t>
            </w:r>
          </w:p>
          <w:p w14:paraId="07CCB809"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Suggestions for the ideal length and presentation of videos to ensure they are engaging and informative. Considerations for optimal delivery and retention of information by students.</w:t>
            </w:r>
          </w:p>
        </w:tc>
        <w:tc>
          <w:tcPr>
            <w:tcW w:w="2120" w:type="dxa"/>
          </w:tcPr>
          <w:p w14:paraId="53BCD5FC" w14:textId="77777777" w:rsidR="007D15F6" w:rsidRPr="00926E33" w:rsidRDefault="007D15F6" w:rsidP="00E92B94">
            <w:pPr>
              <w:spacing w:after="0" w:line="240" w:lineRule="auto"/>
              <w:jc w:val="both"/>
              <w:rPr>
                <w:rFonts w:asciiTheme="majorBidi" w:hAnsiTheme="majorBidi" w:cstheme="majorBidi"/>
                <w:b/>
                <w:sz w:val="24"/>
                <w:szCs w:val="24"/>
                <w:u w:val="single"/>
              </w:rPr>
            </w:pPr>
          </w:p>
        </w:tc>
      </w:tr>
      <w:tr w:rsidR="007D15F6" w:rsidRPr="00926E33" w14:paraId="7F463362" w14:textId="77777777" w:rsidTr="00E92B94">
        <w:tc>
          <w:tcPr>
            <w:tcW w:w="9350" w:type="dxa"/>
            <w:gridSpan w:val="3"/>
          </w:tcPr>
          <w:p w14:paraId="1356AD62" w14:textId="77777777" w:rsidR="007D15F6" w:rsidRPr="00926E33" w:rsidRDefault="007D15F6" w:rsidP="00E92B94">
            <w:pPr>
              <w:spacing w:after="120" w:line="240" w:lineRule="auto"/>
              <w:jc w:val="both"/>
              <w:rPr>
                <w:rFonts w:asciiTheme="majorBidi" w:hAnsiTheme="majorBidi" w:cstheme="majorBidi"/>
                <w:b/>
                <w:sz w:val="24"/>
                <w:szCs w:val="24"/>
              </w:rPr>
            </w:pPr>
            <w:r w:rsidRPr="00926E33">
              <w:rPr>
                <w:rFonts w:asciiTheme="majorBidi" w:hAnsiTheme="majorBidi" w:cstheme="majorBidi"/>
                <w:b/>
                <w:sz w:val="24"/>
                <w:szCs w:val="24"/>
              </w:rPr>
              <w:t>Design of the eHealth app:</w:t>
            </w:r>
          </w:p>
        </w:tc>
      </w:tr>
      <w:tr w:rsidR="007D15F6" w:rsidRPr="00926E33" w14:paraId="675A92C7" w14:textId="77777777" w:rsidTr="00E92B94">
        <w:tc>
          <w:tcPr>
            <w:tcW w:w="996" w:type="dxa"/>
          </w:tcPr>
          <w:p w14:paraId="432E2BF0"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5D588169"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Digital Application Features for Enhanced Learning Experience</w:t>
            </w:r>
          </w:p>
          <w:p w14:paraId="27697037"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Specific features or interactive components that would enhance students' learning experience and motivation within the digital application. Key elements that promote active participation and knowledge retention.</w:t>
            </w:r>
          </w:p>
        </w:tc>
        <w:tc>
          <w:tcPr>
            <w:tcW w:w="2120" w:type="dxa"/>
          </w:tcPr>
          <w:p w14:paraId="1302A402" w14:textId="77777777" w:rsidR="007D15F6" w:rsidRPr="00926E33" w:rsidRDefault="007D15F6" w:rsidP="00E92B94">
            <w:pPr>
              <w:spacing w:after="0" w:line="240" w:lineRule="auto"/>
              <w:jc w:val="both"/>
              <w:rPr>
                <w:rFonts w:asciiTheme="majorBidi" w:hAnsiTheme="majorBidi" w:cstheme="majorBidi"/>
                <w:b/>
                <w:sz w:val="24"/>
                <w:szCs w:val="24"/>
                <w:u w:val="single"/>
              </w:rPr>
            </w:pPr>
          </w:p>
        </w:tc>
      </w:tr>
      <w:tr w:rsidR="007D15F6" w:rsidRPr="00926E33" w14:paraId="20CE61ED" w14:textId="77777777" w:rsidTr="00E92B94">
        <w:tc>
          <w:tcPr>
            <w:tcW w:w="996" w:type="dxa"/>
          </w:tcPr>
          <w:p w14:paraId="18BDC306"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42EF71C8"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Designing a User-Friendly Application:</w:t>
            </w:r>
          </w:p>
          <w:p w14:paraId="76ECCCC3"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Strategies to ensure ease of use for all students, including those with limited digital literacy skills. Design considerations for a user-friendly interface.</w:t>
            </w:r>
          </w:p>
        </w:tc>
        <w:tc>
          <w:tcPr>
            <w:tcW w:w="2120" w:type="dxa"/>
          </w:tcPr>
          <w:p w14:paraId="75783D23" w14:textId="77777777" w:rsidR="007D15F6" w:rsidRPr="00926E33" w:rsidRDefault="007D15F6" w:rsidP="00E92B94">
            <w:pPr>
              <w:spacing w:after="0" w:line="240" w:lineRule="auto"/>
              <w:jc w:val="both"/>
              <w:rPr>
                <w:rFonts w:asciiTheme="majorBidi" w:hAnsiTheme="majorBidi" w:cstheme="majorBidi"/>
                <w:b/>
                <w:sz w:val="24"/>
                <w:szCs w:val="24"/>
                <w:u w:val="single"/>
              </w:rPr>
            </w:pPr>
          </w:p>
        </w:tc>
      </w:tr>
      <w:tr w:rsidR="007D15F6" w:rsidRPr="00926E33" w14:paraId="0428AC6C" w14:textId="77777777" w:rsidTr="00E92B94">
        <w:tc>
          <w:tcPr>
            <w:tcW w:w="996" w:type="dxa"/>
          </w:tcPr>
          <w:p w14:paraId="288F7E77"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23F36C01"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Interactive Features for Enhanced User Engagement</w:t>
            </w:r>
          </w:p>
          <w:p w14:paraId="4C8334DC"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lastRenderedPageBreak/>
              <w:t>Probe: Types of interactive features or functionalities that should be incorporated into the application to enhance user engagement. Methods to keep students actively involved and interested in the content.</w:t>
            </w:r>
          </w:p>
        </w:tc>
        <w:tc>
          <w:tcPr>
            <w:tcW w:w="2120" w:type="dxa"/>
          </w:tcPr>
          <w:p w14:paraId="608FB53C" w14:textId="77777777" w:rsidR="007D15F6" w:rsidRPr="00926E33" w:rsidRDefault="007D15F6" w:rsidP="00E92B94">
            <w:pPr>
              <w:spacing w:after="0" w:line="240" w:lineRule="auto"/>
              <w:jc w:val="both"/>
              <w:rPr>
                <w:rFonts w:asciiTheme="majorBidi" w:hAnsiTheme="majorBidi" w:cstheme="majorBidi"/>
                <w:b/>
                <w:sz w:val="24"/>
                <w:szCs w:val="24"/>
                <w:u w:val="single"/>
              </w:rPr>
            </w:pPr>
          </w:p>
        </w:tc>
      </w:tr>
      <w:tr w:rsidR="007D15F6" w:rsidRPr="00926E33" w14:paraId="5247F748" w14:textId="77777777" w:rsidTr="00E92B94">
        <w:tc>
          <w:tcPr>
            <w:tcW w:w="996" w:type="dxa"/>
          </w:tcPr>
          <w:p w14:paraId="276B54BF" w14:textId="77777777" w:rsidR="007D15F6" w:rsidRPr="00926E33" w:rsidRDefault="007D15F6" w:rsidP="007D15F6">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5B9EEEFD" w14:textId="77777777" w:rsidR="007D15F6" w:rsidRPr="00926E33" w:rsidRDefault="007D15F6"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Enhancing User Experience and Program Effectiveness:</w:t>
            </w:r>
          </w:p>
          <w:p w14:paraId="7B434450" w14:textId="77777777" w:rsidR="007D15F6" w:rsidRPr="00926E33" w:rsidRDefault="007D15F6"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Other features or design elements that might enhance the overall user experience and effectiveness of the health education program.</w:t>
            </w:r>
          </w:p>
        </w:tc>
        <w:tc>
          <w:tcPr>
            <w:tcW w:w="2120" w:type="dxa"/>
          </w:tcPr>
          <w:p w14:paraId="5EA09A2F" w14:textId="77777777" w:rsidR="007D15F6" w:rsidRPr="00926E33" w:rsidRDefault="007D15F6" w:rsidP="00E92B94">
            <w:pPr>
              <w:spacing w:after="0" w:line="240" w:lineRule="auto"/>
              <w:jc w:val="both"/>
              <w:rPr>
                <w:rFonts w:asciiTheme="majorBidi" w:hAnsiTheme="majorBidi" w:cstheme="majorBidi"/>
                <w:b/>
                <w:sz w:val="24"/>
                <w:szCs w:val="24"/>
                <w:u w:val="single"/>
              </w:rPr>
            </w:pPr>
          </w:p>
        </w:tc>
      </w:tr>
    </w:tbl>
    <w:p w14:paraId="5B82DB8E" w14:textId="75C40A24" w:rsidR="007D15F6" w:rsidRPr="00926E33" w:rsidRDefault="007D15F6" w:rsidP="007D15F6">
      <w:pPr>
        <w:jc w:val="both"/>
        <w:rPr>
          <w:rFonts w:asciiTheme="majorBidi" w:hAnsiTheme="majorBidi" w:cstheme="majorBidi"/>
          <w:sz w:val="24"/>
          <w:szCs w:val="24"/>
        </w:rPr>
      </w:pPr>
      <w:r w:rsidRPr="00926E33">
        <w:rPr>
          <w:rFonts w:asciiTheme="majorBidi" w:hAnsiTheme="majorBidi" w:cstheme="majorBidi"/>
          <w:sz w:val="24"/>
          <w:szCs w:val="24"/>
        </w:rPr>
        <w:t xml:space="preserve">We have reached the end of our discussion. </w:t>
      </w:r>
      <w:r w:rsidRPr="00926E33">
        <w:rPr>
          <w:rFonts w:asciiTheme="majorBidi" w:hAnsiTheme="majorBidi" w:cstheme="majorBidi"/>
          <w:sz w:val="24"/>
          <w:szCs w:val="24"/>
        </w:rPr>
        <w:t xml:space="preserve"> </w:t>
      </w:r>
      <w:r w:rsidRPr="00926E33">
        <w:rPr>
          <w:rFonts w:asciiTheme="majorBidi" w:hAnsiTheme="majorBidi" w:cstheme="majorBidi"/>
          <w:sz w:val="24"/>
          <w:szCs w:val="24"/>
        </w:rPr>
        <w:t xml:space="preserve">Thank you for participating. </w:t>
      </w:r>
    </w:p>
    <w:p w14:paraId="3246FFD5" w14:textId="7EC77E7F" w:rsidR="007D15F6" w:rsidRPr="00926E33" w:rsidRDefault="007D15F6" w:rsidP="007D15F6">
      <w:pPr>
        <w:jc w:val="both"/>
        <w:rPr>
          <w:rFonts w:asciiTheme="majorBidi" w:hAnsiTheme="majorBidi" w:cstheme="majorBidi"/>
          <w:b/>
          <w:sz w:val="24"/>
          <w:szCs w:val="24"/>
          <w:u w:val="single"/>
        </w:rPr>
      </w:pPr>
      <w:r w:rsidRPr="00926E33">
        <w:rPr>
          <w:rFonts w:asciiTheme="majorBidi" w:hAnsiTheme="majorBidi" w:cstheme="majorBidi"/>
          <w:sz w:val="24"/>
          <w:szCs w:val="24"/>
        </w:rPr>
        <w:t xml:space="preserve"> </w:t>
      </w:r>
      <w:bookmarkEnd w:id="2"/>
      <w:r w:rsidRPr="00926E33">
        <w:rPr>
          <w:rFonts w:asciiTheme="majorBidi" w:hAnsiTheme="majorBidi" w:cstheme="majorBidi"/>
          <w:b/>
          <w:sz w:val="24"/>
          <w:szCs w:val="24"/>
          <w:u w:val="single"/>
        </w:rPr>
        <w:t>Key Informant Interview</w:t>
      </w:r>
      <w:r w:rsidRPr="00926E33">
        <w:rPr>
          <w:rFonts w:asciiTheme="majorBidi" w:hAnsiTheme="majorBidi" w:cstheme="majorBidi"/>
          <w:b/>
          <w:sz w:val="24"/>
          <w:szCs w:val="24"/>
          <w:u w:val="single"/>
        </w:rPr>
        <w:t xml:space="preserve"> guide:</w:t>
      </w:r>
    </w:p>
    <w:p w14:paraId="5358727A" w14:textId="77777777" w:rsidR="007E487D" w:rsidRPr="00926E33" w:rsidRDefault="007E487D" w:rsidP="007E487D">
      <w:pPr>
        <w:jc w:val="both"/>
        <w:rPr>
          <w:rFonts w:asciiTheme="majorBidi" w:hAnsiTheme="majorBidi" w:cstheme="majorBidi"/>
          <w:b/>
          <w:sz w:val="24"/>
          <w:szCs w:val="24"/>
          <w:u w:val="single"/>
        </w:rPr>
      </w:pPr>
      <w:r w:rsidRPr="00926E33">
        <w:rPr>
          <w:rFonts w:asciiTheme="majorBidi" w:eastAsiaTheme="majorEastAsia" w:hAnsiTheme="majorBidi" w:cstheme="majorBidi"/>
          <w:spacing w:val="-10"/>
          <w:kern w:val="28"/>
          <w:sz w:val="24"/>
          <w:szCs w:val="24"/>
        </w:rPr>
        <w:t>School eHealth Education Program Pakistan to Improve Awareness in Adolescents from Urban Pakistan</w:t>
      </w:r>
    </w:p>
    <w:p w14:paraId="032C8F76" w14:textId="77777777" w:rsidR="007E487D" w:rsidRPr="00926E33" w:rsidRDefault="007E487D" w:rsidP="007E487D">
      <w:pPr>
        <w:jc w:val="both"/>
        <w:rPr>
          <w:rFonts w:asciiTheme="majorBidi" w:hAnsiTheme="majorBidi" w:cstheme="majorBidi"/>
          <w:b/>
          <w:sz w:val="24"/>
          <w:szCs w:val="24"/>
        </w:rPr>
      </w:pPr>
      <w:r w:rsidRPr="00926E33">
        <w:rPr>
          <w:rFonts w:asciiTheme="majorBidi" w:hAnsiTheme="majorBidi" w:cstheme="majorBidi"/>
          <w:b/>
          <w:sz w:val="24"/>
          <w:szCs w:val="24"/>
        </w:rPr>
        <w:t>Guidelines for Key Informant Interview (KII) with parents and school administrators.</w:t>
      </w:r>
    </w:p>
    <w:p w14:paraId="5F884CE0" w14:textId="77777777" w:rsidR="007E487D" w:rsidRPr="00926E33" w:rsidRDefault="007E487D" w:rsidP="007E487D">
      <w:pPr>
        <w:tabs>
          <w:tab w:val="left" w:pos="9450"/>
          <w:tab w:val="left" w:pos="9720"/>
        </w:tabs>
        <w:jc w:val="both"/>
        <w:rPr>
          <w:rFonts w:asciiTheme="majorBidi" w:hAnsiTheme="majorBidi" w:cstheme="majorBidi"/>
          <w:sz w:val="24"/>
          <w:szCs w:val="24"/>
        </w:rPr>
      </w:pPr>
      <w:r w:rsidRPr="00926E33">
        <w:rPr>
          <w:rFonts w:asciiTheme="majorBidi" w:hAnsiTheme="majorBidi" w:cstheme="majorBidi"/>
          <w:b/>
          <w:sz w:val="24"/>
          <w:szCs w:val="24"/>
          <w:u w:val="single"/>
        </w:rPr>
        <w:t>Consent</w:t>
      </w:r>
      <w:r w:rsidRPr="00926E33">
        <w:rPr>
          <w:rFonts w:asciiTheme="majorBidi" w:hAnsiTheme="majorBidi" w:cstheme="majorBidi"/>
          <w:sz w:val="24"/>
          <w:szCs w:val="24"/>
        </w:rPr>
        <w:t xml:space="preserve">: The participant will sign written consent form before commencing each key informant interview. </w:t>
      </w:r>
    </w:p>
    <w:p w14:paraId="0AFA1143" w14:textId="77777777" w:rsidR="007E487D" w:rsidRPr="00926E33" w:rsidRDefault="007E487D" w:rsidP="007E487D">
      <w:pPr>
        <w:jc w:val="both"/>
        <w:rPr>
          <w:rFonts w:asciiTheme="majorBidi" w:hAnsiTheme="majorBidi" w:cstheme="majorBidi"/>
          <w:sz w:val="24"/>
          <w:szCs w:val="24"/>
        </w:rPr>
      </w:pPr>
      <w:r w:rsidRPr="00926E33">
        <w:rPr>
          <w:rFonts w:asciiTheme="majorBidi" w:hAnsiTheme="majorBidi" w:cstheme="majorBidi"/>
          <w:b/>
          <w:sz w:val="24"/>
          <w:szCs w:val="24"/>
          <w:u w:val="single"/>
        </w:rPr>
        <w:t>Duration</w:t>
      </w:r>
      <w:r w:rsidRPr="00926E33">
        <w:rPr>
          <w:rFonts w:asciiTheme="majorBidi" w:hAnsiTheme="majorBidi" w:cstheme="majorBidi"/>
          <w:sz w:val="24"/>
          <w:szCs w:val="24"/>
        </w:rPr>
        <w:t>: Nearly 30 minutes will be allocated, or it can be extended until the point of saturation</w:t>
      </w:r>
    </w:p>
    <w:p w14:paraId="3674E054" w14:textId="77777777" w:rsidR="007E487D" w:rsidRPr="00926E33" w:rsidRDefault="007E487D" w:rsidP="007E487D">
      <w:pPr>
        <w:jc w:val="both"/>
        <w:rPr>
          <w:rFonts w:asciiTheme="majorBidi" w:hAnsiTheme="majorBidi" w:cstheme="majorBidi"/>
          <w:sz w:val="24"/>
          <w:szCs w:val="24"/>
        </w:rPr>
      </w:pPr>
      <w:r w:rsidRPr="00926E33">
        <w:rPr>
          <w:rFonts w:asciiTheme="majorBidi" w:hAnsiTheme="majorBidi" w:cstheme="majorBidi"/>
          <w:b/>
          <w:sz w:val="24"/>
          <w:szCs w:val="24"/>
          <w:u w:val="single"/>
        </w:rPr>
        <w:t>Mode of recording</w:t>
      </w:r>
      <w:r w:rsidRPr="00926E33">
        <w:rPr>
          <w:rFonts w:asciiTheme="majorBidi" w:hAnsiTheme="majorBidi" w:cstheme="majorBidi"/>
          <w:sz w:val="24"/>
          <w:szCs w:val="24"/>
        </w:rPr>
        <w:t>: Tape recorder will be used for recording. In addition, written notes will also be taken.</w:t>
      </w:r>
      <w:r w:rsidRPr="00926E33">
        <w:rPr>
          <w:rFonts w:asciiTheme="majorBidi" w:hAnsiTheme="majorBidi" w:cstheme="majorBidi"/>
          <w:sz w:val="24"/>
          <w:szCs w:val="24"/>
        </w:rPr>
        <w:tab/>
      </w:r>
    </w:p>
    <w:p w14:paraId="3CCEB7B4" w14:textId="77777777" w:rsidR="007E487D" w:rsidRPr="00926E33" w:rsidRDefault="007E487D" w:rsidP="007E487D">
      <w:pPr>
        <w:jc w:val="both"/>
        <w:rPr>
          <w:rFonts w:asciiTheme="majorBidi" w:hAnsiTheme="majorBidi" w:cstheme="majorBidi"/>
          <w:sz w:val="24"/>
          <w:szCs w:val="24"/>
        </w:rPr>
      </w:pPr>
      <w:r w:rsidRPr="00926E33">
        <w:rPr>
          <w:rFonts w:asciiTheme="majorBidi" w:hAnsiTheme="majorBidi" w:cstheme="majorBidi"/>
          <w:sz w:val="24"/>
          <w:szCs w:val="24"/>
        </w:rPr>
        <w:t xml:space="preserve"> </w:t>
      </w:r>
      <w:r w:rsidRPr="00926E33">
        <w:rPr>
          <w:rFonts w:asciiTheme="majorBidi" w:hAnsiTheme="majorBidi" w:cstheme="majorBidi"/>
          <w:b/>
          <w:sz w:val="24"/>
          <w:szCs w:val="24"/>
          <w:u w:val="single"/>
        </w:rPr>
        <w:t>Place for Interview</w:t>
      </w:r>
      <w:r w:rsidRPr="00926E33">
        <w:rPr>
          <w:rFonts w:asciiTheme="majorBidi" w:hAnsiTheme="majorBidi" w:cstheme="majorBidi"/>
          <w:sz w:val="24"/>
          <w:szCs w:val="24"/>
        </w:rPr>
        <w:t>: Any suitable place in the educational institute facility/ department of education will be chosen as per the participant’s comfort. Prime importance will be given to the place where the participant is comfortable, and his/her privacy is ensured.</w:t>
      </w:r>
    </w:p>
    <w:p w14:paraId="616A4F47" w14:textId="77777777" w:rsidR="007E487D" w:rsidRPr="00926E33" w:rsidRDefault="007E487D" w:rsidP="007E487D">
      <w:pPr>
        <w:ind w:left="90" w:hanging="90"/>
        <w:jc w:val="both"/>
        <w:rPr>
          <w:rFonts w:asciiTheme="majorBidi" w:hAnsiTheme="majorBidi" w:cstheme="majorBidi"/>
          <w:sz w:val="24"/>
          <w:szCs w:val="24"/>
        </w:rPr>
      </w:pPr>
      <w:r w:rsidRPr="00926E33">
        <w:rPr>
          <w:rFonts w:asciiTheme="majorBidi" w:hAnsiTheme="majorBidi" w:cstheme="majorBidi"/>
          <w:b/>
          <w:sz w:val="24"/>
          <w:szCs w:val="24"/>
          <w:u w:val="single"/>
        </w:rPr>
        <w:t>Transcription</w:t>
      </w:r>
      <w:r w:rsidRPr="00926E33">
        <w:rPr>
          <w:rFonts w:asciiTheme="majorBidi" w:hAnsiTheme="majorBidi" w:cstheme="majorBidi"/>
          <w:bCs/>
          <w:sz w:val="24"/>
          <w:szCs w:val="24"/>
        </w:rPr>
        <w:t>:</w:t>
      </w:r>
      <w:r w:rsidRPr="00926E33">
        <w:rPr>
          <w:rFonts w:asciiTheme="majorBidi" w:hAnsiTheme="majorBidi" w:cstheme="majorBidi"/>
          <w:sz w:val="24"/>
          <w:szCs w:val="24"/>
        </w:rPr>
        <w:t xml:space="preserve"> Following the interview, tape verbatim will be transcribed, noting pauses, changes in tone, laughter, comments, and affirmative “noises.” In addition, the length of the interview and amount of time required to transcribe will also be noted at the end of the transcript, so that other key informant interviews can be modified or implemented accordingly. </w:t>
      </w:r>
      <w:r w:rsidRPr="00926E33">
        <w:rPr>
          <w:rFonts w:asciiTheme="majorBidi" w:hAnsiTheme="majorBidi" w:cstheme="majorBidi"/>
          <w:sz w:val="24"/>
          <w:szCs w:val="24"/>
        </w:rPr>
        <w:tab/>
      </w:r>
    </w:p>
    <w:p w14:paraId="46703D4B" w14:textId="77777777" w:rsidR="007E487D" w:rsidRPr="00926E33" w:rsidRDefault="007E487D" w:rsidP="007E487D">
      <w:pPr>
        <w:spacing w:after="120" w:line="240" w:lineRule="auto"/>
        <w:jc w:val="both"/>
        <w:rPr>
          <w:rFonts w:asciiTheme="majorBidi" w:hAnsiTheme="majorBidi" w:cstheme="majorBidi"/>
          <w:bCs/>
          <w:sz w:val="24"/>
          <w:szCs w:val="24"/>
        </w:rPr>
      </w:pPr>
      <w:r w:rsidRPr="00926E33">
        <w:rPr>
          <w:rFonts w:asciiTheme="majorBidi" w:hAnsiTheme="majorBidi" w:cstheme="majorBidi"/>
          <w:bCs/>
          <w:sz w:val="24"/>
          <w:szCs w:val="24"/>
        </w:rPr>
        <w:t>The interview will be conducted in a team of two. One person will ask the questions, and the other will record the responses, both in writing and by audio recorded.</w:t>
      </w:r>
    </w:p>
    <w:p w14:paraId="5AEC52AA" w14:textId="77777777" w:rsidR="007E487D" w:rsidRPr="00926E33" w:rsidRDefault="007E487D" w:rsidP="007E487D">
      <w:pPr>
        <w:jc w:val="both"/>
        <w:rPr>
          <w:rFonts w:asciiTheme="majorBidi" w:hAnsiTheme="majorBidi" w:cstheme="majorBidi"/>
          <w:b/>
          <w:bCs/>
          <w:sz w:val="24"/>
          <w:szCs w:val="24"/>
        </w:rPr>
      </w:pPr>
      <w:r w:rsidRPr="00926E33">
        <w:rPr>
          <w:rFonts w:asciiTheme="majorBidi" w:hAnsiTheme="majorBidi" w:cstheme="majorBidi"/>
          <w:b/>
          <w:bCs/>
          <w:sz w:val="24"/>
          <w:szCs w:val="24"/>
        </w:rPr>
        <w:t xml:space="preserve">General instructions </w:t>
      </w:r>
    </w:p>
    <w:p w14:paraId="372C3D98" w14:textId="77777777" w:rsidR="007E487D" w:rsidRPr="00926E33" w:rsidRDefault="007E487D" w:rsidP="007E487D">
      <w:pPr>
        <w:pStyle w:val="ListParagraph"/>
        <w:numPr>
          <w:ilvl w:val="0"/>
          <w:numId w:val="3"/>
        </w:numPr>
        <w:jc w:val="both"/>
        <w:rPr>
          <w:rFonts w:asciiTheme="majorBidi" w:hAnsiTheme="majorBidi" w:cstheme="majorBidi"/>
          <w:b/>
          <w:bCs/>
          <w:sz w:val="24"/>
          <w:szCs w:val="24"/>
        </w:rPr>
      </w:pPr>
      <w:r w:rsidRPr="00926E33">
        <w:rPr>
          <w:rFonts w:asciiTheme="majorBidi" w:hAnsiTheme="majorBidi" w:cstheme="majorBidi"/>
          <w:b/>
          <w:bCs/>
          <w:sz w:val="24"/>
          <w:szCs w:val="24"/>
        </w:rPr>
        <w:t xml:space="preserve">Welcome the participant </w:t>
      </w:r>
    </w:p>
    <w:p w14:paraId="3743B108" w14:textId="77777777" w:rsidR="007E487D" w:rsidRPr="00926E33" w:rsidRDefault="007E487D" w:rsidP="007E487D">
      <w:pPr>
        <w:pStyle w:val="ListParagraph"/>
        <w:numPr>
          <w:ilvl w:val="0"/>
          <w:numId w:val="3"/>
        </w:numPr>
        <w:jc w:val="both"/>
        <w:rPr>
          <w:rFonts w:asciiTheme="majorBidi" w:hAnsiTheme="majorBidi" w:cstheme="majorBidi"/>
          <w:b/>
          <w:bCs/>
          <w:sz w:val="24"/>
          <w:szCs w:val="24"/>
        </w:rPr>
      </w:pPr>
      <w:r w:rsidRPr="00926E33">
        <w:rPr>
          <w:rFonts w:asciiTheme="majorBidi" w:hAnsiTheme="majorBidi" w:cstheme="majorBidi"/>
          <w:b/>
          <w:bCs/>
          <w:sz w:val="24"/>
          <w:szCs w:val="24"/>
        </w:rPr>
        <w:t>Overview of the topic</w:t>
      </w:r>
    </w:p>
    <w:p w14:paraId="3AEB5E51" w14:textId="2A4E1A19" w:rsidR="007E487D" w:rsidRPr="00926E33" w:rsidRDefault="007E487D" w:rsidP="007E487D">
      <w:pPr>
        <w:jc w:val="both"/>
        <w:rPr>
          <w:rFonts w:asciiTheme="majorBidi" w:hAnsiTheme="majorBidi" w:cstheme="majorBidi"/>
          <w:sz w:val="24"/>
          <w:szCs w:val="24"/>
        </w:rPr>
      </w:pPr>
      <w:r w:rsidRPr="00926E33">
        <w:rPr>
          <w:rFonts w:asciiTheme="majorBidi" w:hAnsiTheme="majorBidi" w:cstheme="majorBidi"/>
          <w:sz w:val="24"/>
          <w:szCs w:val="24"/>
        </w:rPr>
        <w:t xml:space="preserve">The focus of the </w:t>
      </w:r>
      <w:proofErr w:type="gramStart"/>
      <w:r w:rsidRPr="00926E33">
        <w:rPr>
          <w:rFonts w:asciiTheme="majorBidi" w:hAnsiTheme="majorBidi" w:cstheme="majorBidi"/>
          <w:sz w:val="24"/>
          <w:szCs w:val="24"/>
        </w:rPr>
        <w:t>School</w:t>
      </w:r>
      <w:proofErr w:type="gramEnd"/>
      <w:r w:rsidRPr="00926E33">
        <w:rPr>
          <w:rFonts w:asciiTheme="majorBidi" w:hAnsiTheme="majorBidi" w:cstheme="majorBidi"/>
          <w:sz w:val="24"/>
          <w:szCs w:val="24"/>
        </w:rPr>
        <w:t xml:space="preserve"> eHealth Education Program Pakistan is to promote healthy behaviors among students, specifically related to diet, physical activity, and other factors associated with NCD prevention. The </w:t>
      </w:r>
      <w:r w:rsidR="000430A0" w:rsidRPr="00926E33">
        <w:rPr>
          <w:rFonts w:asciiTheme="majorBidi" w:hAnsiTheme="majorBidi" w:cstheme="majorBidi"/>
          <w:sz w:val="24"/>
          <w:szCs w:val="24"/>
        </w:rPr>
        <w:t>program</w:t>
      </w:r>
      <w:r w:rsidRPr="00926E33">
        <w:rPr>
          <w:rFonts w:asciiTheme="majorBidi" w:hAnsiTheme="majorBidi" w:cstheme="majorBidi"/>
          <w:sz w:val="24"/>
          <w:szCs w:val="24"/>
        </w:rPr>
        <w:t xml:space="preserve"> will be delivered through a digital application accessible via internet browsers, which can be utilized within the school campus if necessary. As part of this </w:t>
      </w:r>
      <w:r w:rsidRPr="00926E33">
        <w:rPr>
          <w:rFonts w:asciiTheme="majorBidi" w:hAnsiTheme="majorBidi" w:cstheme="majorBidi"/>
          <w:sz w:val="24"/>
          <w:szCs w:val="24"/>
        </w:rPr>
        <w:lastRenderedPageBreak/>
        <w:t xml:space="preserve">study, health education videos will be incorporated into classroom sessions using multimedia. Each session will consist of 25 to 30 students, with a trained facilitator guiding the discussions during the session. </w:t>
      </w:r>
    </w:p>
    <w:p w14:paraId="728E1E2B" w14:textId="77777777" w:rsidR="007E487D" w:rsidRPr="00926E33" w:rsidRDefault="007E487D" w:rsidP="007E487D">
      <w:pPr>
        <w:pStyle w:val="ListParagraph"/>
        <w:numPr>
          <w:ilvl w:val="0"/>
          <w:numId w:val="4"/>
        </w:numPr>
        <w:jc w:val="both"/>
        <w:rPr>
          <w:rFonts w:asciiTheme="majorBidi" w:hAnsiTheme="majorBidi" w:cstheme="majorBidi"/>
          <w:sz w:val="24"/>
          <w:szCs w:val="24"/>
        </w:rPr>
      </w:pPr>
      <w:r w:rsidRPr="00926E33">
        <w:rPr>
          <w:rFonts w:asciiTheme="majorBidi" w:hAnsiTheme="majorBidi" w:cstheme="majorBidi"/>
          <w:b/>
          <w:bCs/>
          <w:sz w:val="24"/>
          <w:szCs w:val="24"/>
        </w:rPr>
        <w:t xml:space="preserve">Purpose of the KII </w:t>
      </w:r>
    </w:p>
    <w:p w14:paraId="5128422B" w14:textId="77777777" w:rsidR="007E487D" w:rsidRPr="00926E33" w:rsidRDefault="007E487D" w:rsidP="007E487D">
      <w:pPr>
        <w:jc w:val="both"/>
        <w:rPr>
          <w:rFonts w:asciiTheme="majorBidi" w:hAnsiTheme="majorBidi" w:cstheme="majorBidi"/>
          <w:sz w:val="24"/>
          <w:szCs w:val="24"/>
        </w:rPr>
      </w:pPr>
      <w:r w:rsidRPr="00926E33">
        <w:rPr>
          <w:rFonts w:asciiTheme="majorBidi" w:hAnsiTheme="majorBidi" w:cstheme="majorBidi"/>
          <w:sz w:val="24"/>
          <w:szCs w:val="24"/>
        </w:rPr>
        <w:t xml:space="preserve">The purpose of the KII is to explore participant’s views regarding the barriers and facilitators associated with implementing the </w:t>
      </w:r>
      <w:proofErr w:type="gramStart"/>
      <w:r w:rsidRPr="00926E33">
        <w:rPr>
          <w:rFonts w:asciiTheme="majorBidi" w:hAnsiTheme="majorBidi" w:cstheme="majorBidi"/>
          <w:sz w:val="24"/>
          <w:szCs w:val="24"/>
        </w:rPr>
        <w:t>School</w:t>
      </w:r>
      <w:proofErr w:type="gramEnd"/>
      <w:r w:rsidRPr="00926E33">
        <w:rPr>
          <w:rFonts w:asciiTheme="majorBidi" w:hAnsiTheme="majorBidi" w:cstheme="majorBidi"/>
          <w:sz w:val="24"/>
          <w:szCs w:val="24"/>
        </w:rPr>
        <w:t xml:space="preserve"> eHealth Education Program Pakistan in schools. Furthermore, the participant’s viewpoints on the content and design of the program will also be explored.</w:t>
      </w:r>
    </w:p>
    <w:p w14:paraId="7F4D7DE1" w14:textId="4705C481" w:rsidR="007E487D" w:rsidRPr="00FB1815" w:rsidRDefault="007E487D" w:rsidP="00FB1815">
      <w:pPr>
        <w:pStyle w:val="ListParagraph"/>
        <w:numPr>
          <w:ilvl w:val="0"/>
          <w:numId w:val="5"/>
        </w:numPr>
        <w:jc w:val="both"/>
        <w:rPr>
          <w:rFonts w:asciiTheme="majorBidi" w:hAnsiTheme="majorBidi" w:cstheme="majorBidi"/>
          <w:b/>
          <w:bCs/>
          <w:sz w:val="24"/>
          <w:szCs w:val="24"/>
        </w:rPr>
      </w:pPr>
      <w:r w:rsidRPr="00926E33">
        <w:rPr>
          <w:rFonts w:asciiTheme="majorBidi" w:hAnsiTheme="majorBidi" w:cstheme="majorBidi"/>
          <w:b/>
          <w:bCs/>
          <w:sz w:val="24"/>
          <w:szCs w:val="24"/>
        </w:rPr>
        <w:t>Ground rules of KII</w:t>
      </w:r>
    </w:p>
    <w:p w14:paraId="5AE313E7" w14:textId="77777777" w:rsidR="007E487D" w:rsidRPr="00926E33" w:rsidRDefault="007E487D" w:rsidP="007E487D">
      <w:pPr>
        <w:pStyle w:val="ListParagraph"/>
        <w:numPr>
          <w:ilvl w:val="0"/>
          <w:numId w:val="2"/>
        </w:numPr>
        <w:jc w:val="both"/>
        <w:rPr>
          <w:rFonts w:asciiTheme="majorBidi" w:hAnsiTheme="majorBidi" w:cstheme="majorBidi"/>
          <w:sz w:val="24"/>
          <w:szCs w:val="24"/>
        </w:rPr>
      </w:pPr>
      <w:r w:rsidRPr="00926E33">
        <w:rPr>
          <w:rFonts w:asciiTheme="majorBidi" w:hAnsiTheme="majorBidi" w:cstheme="majorBidi"/>
          <w:sz w:val="24"/>
          <w:szCs w:val="24"/>
        </w:rPr>
        <w:t>Talk in a voice as loud as mine.</w:t>
      </w:r>
    </w:p>
    <w:p w14:paraId="547F65CD" w14:textId="77777777" w:rsidR="007E487D" w:rsidRPr="00926E33" w:rsidRDefault="007E487D" w:rsidP="007E487D">
      <w:pPr>
        <w:pStyle w:val="ListParagraph"/>
        <w:numPr>
          <w:ilvl w:val="0"/>
          <w:numId w:val="2"/>
        </w:numPr>
        <w:jc w:val="both"/>
        <w:rPr>
          <w:rFonts w:asciiTheme="majorBidi" w:hAnsiTheme="majorBidi" w:cstheme="majorBidi"/>
          <w:sz w:val="24"/>
          <w:szCs w:val="24"/>
        </w:rPr>
      </w:pPr>
      <w:r w:rsidRPr="00926E33">
        <w:rPr>
          <w:rFonts w:asciiTheme="majorBidi" w:hAnsiTheme="majorBidi" w:cstheme="majorBidi"/>
          <w:sz w:val="24"/>
          <w:szCs w:val="24"/>
        </w:rPr>
        <w:t xml:space="preserve">Only respond to questions that you can relate to and feel comfortable in answering. </w:t>
      </w:r>
    </w:p>
    <w:p w14:paraId="36713DFE" w14:textId="77777777" w:rsidR="007E487D" w:rsidRPr="00926E33" w:rsidRDefault="007E487D" w:rsidP="007E487D">
      <w:pPr>
        <w:pStyle w:val="ListParagraph"/>
        <w:numPr>
          <w:ilvl w:val="0"/>
          <w:numId w:val="2"/>
        </w:numPr>
        <w:jc w:val="both"/>
        <w:rPr>
          <w:rFonts w:asciiTheme="majorBidi" w:hAnsiTheme="majorBidi" w:cstheme="majorBidi"/>
          <w:sz w:val="24"/>
          <w:szCs w:val="24"/>
        </w:rPr>
      </w:pPr>
      <w:r w:rsidRPr="00926E33">
        <w:rPr>
          <w:rFonts w:asciiTheme="majorBidi" w:hAnsiTheme="majorBidi" w:cstheme="majorBidi"/>
          <w:sz w:val="24"/>
          <w:szCs w:val="24"/>
        </w:rPr>
        <w:t>Say what is true for you.</w:t>
      </w:r>
    </w:p>
    <w:p w14:paraId="669D1872" w14:textId="6CE1F0F6" w:rsidR="007E487D" w:rsidRPr="00926E33" w:rsidRDefault="007E487D" w:rsidP="007E487D">
      <w:pPr>
        <w:pStyle w:val="ListParagraph"/>
        <w:numPr>
          <w:ilvl w:val="0"/>
          <w:numId w:val="2"/>
        </w:numPr>
        <w:jc w:val="both"/>
        <w:rPr>
          <w:rFonts w:asciiTheme="majorBidi" w:hAnsiTheme="majorBidi" w:cstheme="majorBidi"/>
          <w:sz w:val="24"/>
          <w:szCs w:val="24"/>
        </w:rPr>
      </w:pPr>
      <w:r w:rsidRPr="00926E33">
        <w:rPr>
          <w:rFonts w:asciiTheme="majorBidi" w:hAnsiTheme="majorBidi" w:cstheme="majorBidi"/>
          <w:sz w:val="24"/>
          <w:szCs w:val="24"/>
        </w:rPr>
        <w:t>Ask questions/clarification as they come up.</w:t>
      </w:r>
    </w:p>
    <w:p w14:paraId="33BFCDC4" w14:textId="77777777" w:rsidR="007E487D" w:rsidRPr="00926E33" w:rsidRDefault="007E487D" w:rsidP="007E487D">
      <w:pPr>
        <w:jc w:val="both"/>
        <w:rPr>
          <w:rFonts w:asciiTheme="majorBidi" w:hAnsiTheme="majorBidi" w:cstheme="majorBidi"/>
          <w:sz w:val="24"/>
          <w:szCs w:val="24"/>
          <w:u w:val="single"/>
        </w:rPr>
      </w:pPr>
      <w:bookmarkStart w:id="3" w:name="_Hlk75366984"/>
      <w:r w:rsidRPr="00926E33">
        <w:rPr>
          <w:rFonts w:asciiTheme="majorBidi" w:hAnsiTheme="majorBidi" w:cstheme="majorBidi"/>
          <w:sz w:val="24"/>
          <w:szCs w:val="24"/>
        </w:rPr>
        <w:t>KII session No:</w:t>
      </w:r>
      <w:r w:rsidRPr="00926E33">
        <w:rPr>
          <w:rFonts w:asciiTheme="majorBidi" w:hAnsiTheme="majorBidi" w:cstheme="majorBidi"/>
          <w:sz w:val="24"/>
          <w:szCs w:val="24"/>
          <w:u w:val="single"/>
        </w:rPr>
        <w:t xml:space="preserve"> ________________</w:t>
      </w:r>
    </w:p>
    <w:p w14:paraId="6045B7CF" w14:textId="77777777" w:rsidR="007E487D" w:rsidRPr="00926E33" w:rsidRDefault="007E487D" w:rsidP="007E487D">
      <w:pPr>
        <w:ind w:left="-180" w:right="-900"/>
        <w:jc w:val="both"/>
        <w:rPr>
          <w:rFonts w:asciiTheme="majorBidi" w:hAnsiTheme="majorBidi" w:cstheme="majorBidi"/>
          <w:b/>
          <w:sz w:val="24"/>
          <w:szCs w:val="24"/>
          <w:lang w:val="en-GB"/>
        </w:rPr>
      </w:pPr>
      <w:r w:rsidRPr="00926E33">
        <w:rPr>
          <w:rFonts w:asciiTheme="majorBidi" w:hAnsiTheme="majorBidi" w:cstheme="majorBidi"/>
          <w:b/>
          <w:sz w:val="24"/>
          <w:szCs w:val="24"/>
          <w:lang w:val="en-GB"/>
        </w:rPr>
        <w:t xml:space="preserve">   PARTICIPANT’S INFORMATION: to be filled by participant. </w:t>
      </w:r>
    </w:p>
    <w:tbl>
      <w:tblPr>
        <w:tblW w:w="8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653"/>
      </w:tblGrid>
      <w:tr w:rsidR="007E487D" w:rsidRPr="00926E33" w14:paraId="6BA76D93" w14:textId="77777777" w:rsidTr="00E92B94">
        <w:trPr>
          <w:trHeight w:val="399"/>
          <w:jc w:val="center"/>
        </w:trPr>
        <w:tc>
          <w:tcPr>
            <w:tcW w:w="4815" w:type="dxa"/>
            <w:vAlign w:val="center"/>
            <w:hideMark/>
          </w:tcPr>
          <w:p w14:paraId="6DA977B5" w14:textId="77777777" w:rsidR="007E487D" w:rsidRPr="00926E33" w:rsidRDefault="007E487D" w:rsidP="00E92B94">
            <w:pPr>
              <w:spacing w:after="120"/>
              <w:ind w:right="-900"/>
              <w:jc w:val="both"/>
              <w:rPr>
                <w:rFonts w:asciiTheme="majorBidi" w:hAnsiTheme="majorBidi" w:cstheme="majorBidi"/>
                <w:sz w:val="24"/>
                <w:szCs w:val="24"/>
                <w:lang w:val="en-GB"/>
              </w:rPr>
            </w:pPr>
            <w:r w:rsidRPr="00926E33">
              <w:rPr>
                <w:rFonts w:asciiTheme="majorBidi" w:hAnsiTheme="majorBidi" w:cstheme="majorBidi"/>
                <w:sz w:val="24"/>
                <w:szCs w:val="24"/>
                <w:lang w:val="en-GB"/>
              </w:rPr>
              <w:t>Name of participant</w:t>
            </w:r>
          </w:p>
        </w:tc>
        <w:tc>
          <w:tcPr>
            <w:tcW w:w="3653" w:type="dxa"/>
            <w:vAlign w:val="center"/>
          </w:tcPr>
          <w:p w14:paraId="19625018" w14:textId="77777777" w:rsidR="007E487D" w:rsidRPr="00926E33" w:rsidRDefault="007E487D" w:rsidP="00E92B94">
            <w:pPr>
              <w:spacing w:after="120"/>
              <w:ind w:right="-900"/>
              <w:jc w:val="both"/>
              <w:rPr>
                <w:rFonts w:asciiTheme="majorBidi" w:hAnsiTheme="majorBidi" w:cstheme="majorBidi"/>
                <w:sz w:val="24"/>
                <w:szCs w:val="24"/>
                <w:lang w:val="en-GB"/>
              </w:rPr>
            </w:pPr>
          </w:p>
        </w:tc>
      </w:tr>
      <w:tr w:rsidR="007E487D" w:rsidRPr="00926E33" w14:paraId="02DD875D" w14:textId="77777777" w:rsidTr="00E92B94">
        <w:trPr>
          <w:trHeight w:val="431"/>
          <w:jc w:val="center"/>
        </w:trPr>
        <w:tc>
          <w:tcPr>
            <w:tcW w:w="4815" w:type="dxa"/>
            <w:vAlign w:val="center"/>
          </w:tcPr>
          <w:p w14:paraId="11239DD6" w14:textId="77777777" w:rsidR="007E487D" w:rsidRPr="00926E33" w:rsidRDefault="007E487D" w:rsidP="00E92B94">
            <w:pPr>
              <w:spacing w:after="120"/>
              <w:ind w:right="-900"/>
              <w:jc w:val="both"/>
              <w:rPr>
                <w:rFonts w:asciiTheme="majorBidi" w:hAnsiTheme="majorBidi" w:cstheme="majorBidi"/>
                <w:sz w:val="24"/>
                <w:szCs w:val="24"/>
                <w:lang w:val="en-GB"/>
              </w:rPr>
            </w:pPr>
            <w:r w:rsidRPr="00926E33">
              <w:rPr>
                <w:rFonts w:asciiTheme="majorBidi" w:hAnsiTheme="majorBidi" w:cstheme="majorBidi"/>
                <w:sz w:val="24"/>
                <w:szCs w:val="24"/>
                <w:lang w:val="en-GB"/>
              </w:rPr>
              <w:t>Designation</w:t>
            </w:r>
          </w:p>
        </w:tc>
        <w:tc>
          <w:tcPr>
            <w:tcW w:w="3653" w:type="dxa"/>
            <w:vAlign w:val="center"/>
          </w:tcPr>
          <w:p w14:paraId="1E6AD0EB" w14:textId="77777777" w:rsidR="007E487D" w:rsidRPr="00926E33" w:rsidRDefault="007E487D" w:rsidP="00E92B94">
            <w:pPr>
              <w:spacing w:after="120"/>
              <w:ind w:right="-900"/>
              <w:jc w:val="both"/>
              <w:rPr>
                <w:rFonts w:asciiTheme="majorBidi" w:hAnsiTheme="majorBidi" w:cstheme="majorBidi"/>
                <w:sz w:val="24"/>
                <w:szCs w:val="24"/>
                <w:lang w:val="en-GB"/>
              </w:rPr>
            </w:pPr>
          </w:p>
        </w:tc>
      </w:tr>
      <w:tr w:rsidR="007E487D" w:rsidRPr="00926E33" w14:paraId="001D92B3" w14:textId="77777777" w:rsidTr="00E92B94">
        <w:trPr>
          <w:trHeight w:val="447"/>
          <w:jc w:val="center"/>
        </w:trPr>
        <w:tc>
          <w:tcPr>
            <w:tcW w:w="4815" w:type="dxa"/>
            <w:vAlign w:val="center"/>
          </w:tcPr>
          <w:p w14:paraId="079EB2E9" w14:textId="77777777" w:rsidR="007E487D" w:rsidRPr="00926E33" w:rsidRDefault="007E487D" w:rsidP="00E92B94">
            <w:pPr>
              <w:jc w:val="both"/>
              <w:rPr>
                <w:rFonts w:asciiTheme="majorBidi" w:hAnsiTheme="majorBidi" w:cstheme="majorBidi"/>
                <w:sz w:val="24"/>
                <w:szCs w:val="24"/>
                <w:lang w:val="en-GB"/>
              </w:rPr>
            </w:pPr>
            <w:r w:rsidRPr="00926E33">
              <w:rPr>
                <w:rFonts w:asciiTheme="majorBidi" w:hAnsiTheme="majorBidi" w:cstheme="majorBidi"/>
                <w:sz w:val="24"/>
                <w:szCs w:val="24"/>
              </w:rPr>
              <w:t>Place of work or institution</w:t>
            </w:r>
          </w:p>
        </w:tc>
        <w:tc>
          <w:tcPr>
            <w:tcW w:w="3653" w:type="dxa"/>
            <w:vAlign w:val="center"/>
          </w:tcPr>
          <w:p w14:paraId="6E4249FE" w14:textId="77777777" w:rsidR="007E487D" w:rsidRPr="00926E33" w:rsidRDefault="007E487D" w:rsidP="00E92B94">
            <w:pPr>
              <w:spacing w:after="120"/>
              <w:ind w:right="-900"/>
              <w:jc w:val="both"/>
              <w:rPr>
                <w:rFonts w:asciiTheme="majorBidi" w:hAnsiTheme="majorBidi" w:cstheme="majorBidi"/>
                <w:sz w:val="24"/>
                <w:szCs w:val="24"/>
                <w:lang w:val="en-GB"/>
              </w:rPr>
            </w:pPr>
          </w:p>
        </w:tc>
      </w:tr>
      <w:tr w:rsidR="007E487D" w:rsidRPr="00926E33" w14:paraId="47D7CFE7" w14:textId="77777777" w:rsidTr="00E92B94">
        <w:trPr>
          <w:trHeight w:val="345"/>
          <w:jc w:val="center"/>
        </w:trPr>
        <w:tc>
          <w:tcPr>
            <w:tcW w:w="4815" w:type="dxa"/>
            <w:vAlign w:val="center"/>
          </w:tcPr>
          <w:p w14:paraId="099183EB" w14:textId="77777777" w:rsidR="007E487D" w:rsidRPr="00926E33" w:rsidRDefault="007E487D" w:rsidP="00E92B94">
            <w:pPr>
              <w:spacing w:after="120"/>
              <w:ind w:right="-900"/>
              <w:jc w:val="both"/>
              <w:rPr>
                <w:rFonts w:asciiTheme="majorBidi" w:hAnsiTheme="majorBidi" w:cstheme="majorBidi"/>
                <w:sz w:val="24"/>
                <w:szCs w:val="24"/>
              </w:rPr>
            </w:pPr>
            <w:r w:rsidRPr="00926E33">
              <w:rPr>
                <w:rFonts w:asciiTheme="majorBidi" w:hAnsiTheme="majorBidi" w:cstheme="majorBidi"/>
                <w:sz w:val="24"/>
                <w:szCs w:val="24"/>
                <w:lang w:val="en-GB"/>
              </w:rPr>
              <w:t>Work experience</w:t>
            </w:r>
          </w:p>
        </w:tc>
        <w:tc>
          <w:tcPr>
            <w:tcW w:w="3653" w:type="dxa"/>
            <w:vAlign w:val="center"/>
          </w:tcPr>
          <w:p w14:paraId="2E7E8C44" w14:textId="77777777" w:rsidR="007E487D" w:rsidRPr="00926E33" w:rsidRDefault="007E487D" w:rsidP="00E92B94">
            <w:pPr>
              <w:spacing w:after="120"/>
              <w:ind w:right="-900"/>
              <w:jc w:val="both"/>
              <w:rPr>
                <w:rFonts w:asciiTheme="majorBidi" w:hAnsiTheme="majorBidi" w:cstheme="majorBidi"/>
                <w:sz w:val="24"/>
                <w:szCs w:val="24"/>
                <w:lang w:val="en-GB"/>
              </w:rPr>
            </w:pPr>
          </w:p>
        </w:tc>
      </w:tr>
      <w:tr w:rsidR="007E487D" w:rsidRPr="00926E33" w14:paraId="4B6C6A3A" w14:textId="77777777" w:rsidTr="00E92B94">
        <w:trPr>
          <w:trHeight w:val="502"/>
          <w:jc w:val="center"/>
        </w:trPr>
        <w:tc>
          <w:tcPr>
            <w:tcW w:w="4815" w:type="dxa"/>
            <w:vAlign w:val="center"/>
          </w:tcPr>
          <w:p w14:paraId="3D4FBF40" w14:textId="77777777" w:rsidR="007E487D" w:rsidRPr="00926E33" w:rsidRDefault="007E487D" w:rsidP="00E92B94">
            <w:pPr>
              <w:spacing w:after="120"/>
              <w:ind w:right="-900"/>
              <w:jc w:val="both"/>
              <w:rPr>
                <w:rFonts w:asciiTheme="majorBidi" w:hAnsiTheme="majorBidi" w:cstheme="majorBidi"/>
                <w:sz w:val="24"/>
                <w:szCs w:val="24"/>
                <w:lang w:val="en-GB"/>
              </w:rPr>
            </w:pPr>
            <w:r w:rsidRPr="00926E33">
              <w:rPr>
                <w:rFonts w:asciiTheme="majorBidi" w:hAnsiTheme="majorBidi" w:cstheme="majorBidi"/>
                <w:sz w:val="24"/>
                <w:szCs w:val="24"/>
                <w:lang w:val="en-GB"/>
              </w:rPr>
              <w:t>Qualification</w:t>
            </w:r>
          </w:p>
        </w:tc>
        <w:tc>
          <w:tcPr>
            <w:tcW w:w="3653" w:type="dxa"/>
            <w:vAlign w:val="center"/>
          </w:tcPr>
          <w:p w14:paraId="3768D2D1" w14:textId="77777777" w:rsidR="007E487D" w:rsidRPr="00926E33" w:rsidRDefault="007E487D" w:rsidP="00E92B94">
            <w:pPr>
              <w:spacing w:after="120"/>
              <w:ind w:right="-900"/>
              <w:jc w:val="both"/>
              <w:rPr>
                <w:rFonts w:asciiTheme="majorBidi" w:hAnsiTheme="majorBidi" w:cstheme="majorBidi"/>
                <w:sz w:val="24"/>
                <w:szCs w:val="24"/>
                <w:lang w:val="en-GB"/>
              </w:rPr>
            </w:pPr>
          </w:p>
        </w:tc>
      </w:tr>
      <w:tr w:rsidR="007E487D" w:rsidRPr="00926E33" w14:paraId="4FF06934" w14:textId="77777777" w:rsidTr="00E92B94">
        <w:trPr>
          <w:trHeight w:val="373"/>
          <w:jc w:val="center"/>
        </w:trPr>
        <w:tc>
          <w:tcPr>
            <w:tcW w:w="4815" w:type="dxa"/>
            <w:vAlign w:val="center"/>
          </w:tcPr>
          <w:p w14:paraId="193405CB" w14:textId="77777777" w:rsidR="007E487D" w:rsidRPr="00926E33" w:rsidRDefault="007E487D" w:rsidP="00E92B94">
            <w:pPr>
              <w:spacing w:after="120"/>
              <w:ind w:right="-900"/>
              <w:jc w:val="both"/>
              <w:rPr>
                <w:rFonts w:asciiTheme="majorBidi" w:hAnsiTheme="majorBidi" w:cstheme="majorBidi"/>
                <w:sz w:val="24"/>
                <w:szCs w:val="24"/>
                <w:lang w:val="en-GB"/>
              </w:rPr>
            </w:pPr>
            <w:r w:rsidRPr="00926E33">
              <w:rPr>
                <w:rFonts w:asciiTheme="majorBidi" w:hAnsiTheme="majorBidi" w:cstheme="majorBidi"/>
                <w:sz w:val="24"/>
                <w:szCs w:val="24"/>
                <w:lang w:val="en-GB"/>
              </w:rPr>
              <w:t>Contact details</w:t>
            </w:r>
          </w:p>
        </w:tc>
        <w:tc>
          <w:tcPr>
            <w:tcW w:w="3653" w:type="dxa"/>
            <w:vAlign w:val="center"/>
          </w:tcPr>
          <w:p w14:paraId="7BCF0499" w14:textId="77777777" w:rsidR="007E487D" w:rsidRPr="00926E33" w:rsidRDefault="007E487D" w:rsidP="00E92B94">
            <w:pPr>
              <w:spacing w:after="120"/>
              <w:ind w:right="-900"/>
              <w:jc w:val="both"/>
              <w:rPr>
                <w:rFonts w:asciiTheme="majorBidi" w:hAnsiTheme="majorBidi" w:cstheme="majorBidi"/>
                <w:sz w:val="24"/>
                <w:szCs w:val="24"/>
                <w:lang w:val="en-GB"/>
              </w:rPr>
            </w:pPr>
          </w:p>
        </w:tc>
      </w:tr>
      <w:tr w:rsidR="007E487D" w:rsidRPr="00926E33" w14:paraId="59FF0461" w14:textId="77777777" w:rsidTr="00E92B94">
        <w:trPr>
          <w:trHeight w:val="385"/>
          <w:jc w:val="center"/>
        </w:trPr>
        <w:tc>
          <w:tcPr>
            <w:tcW w:w="4815" w:type="dxa"/>
            <w:vAlign w:val="center"/>
            <w:hideMark/>
          </w:tcPr>
          <w:p w14:paraId="5500C109" w14:textId="77777777" w:rsidR="007E487D" w:rsidRPr="00926E33" w:rsidRDefault="007E487D" w:rsidP="00E92B94">
            <w:pPr>
              <w:spacing w:after="120"/>
              <w:ind w:right="-900"/>
              <w:jc w:val="both"/>
              <w:rPr>
                <w:rFonts w:asciiTheme="majorBidi" w:hAnsiTheme="majorBidi" w:cstheme="majorBidi"/>
                <w:sz w:val="24"/>
                <w:szCs w:val="24"/>
                <w:lang w:val="en-GB"/>
              </w:rPr>
            </w:pPr>
            <w:r w:rsidRPr="00926E33">
              <w:rPr>
                <w:rFonts w:asciiTheme="majorBidi" w:hAnsiTheme="majorBidi" w:cstheme="majorBidi"/>
                <w:sz w:val="24"/>
                <w:szCs w:val="24"/>
                <w:lang w:val="en-GB"/>
              </w:rPr>
              <w:t>Written consent</w:t>
            </w:r>
          </w:p>
        </w:tc>
        <w:tc>
          <w:tcPr>
            <w:tcW w:w="3653" w:type="dxa"/>
            <w:vAlign w:val="center"/>
          </w:tcPr>
          <w:p w14:paraId="18FA6B9C" w14:textId="77777777" w:rsidR="007E487D" w:rsidRPr="00926E33" w:rsidRDefault="007E487D" w:rsidP="00E92B94">
            <w:pPr>
              <w:spacing w:after="120"/>
              <w:ind w:right="-900"/>
              <w:jc w:val="both"/>
              <w:rPr>
                <w:rFonts w:asciiTheme="majorBidi" w:hAnsiTheme="majorBidi" w:cstheme="majorBidi"/>
                <w:sz w:val="24"/>
                <w:szCs w:val="24"/>
                <w:lang w:val="en-GB"/>
              </w:rPr>
            </w:pPr>
            <w:r w:rsidRPr="00926E33">
              <w:rPr>
                <w:rFonts w:asciiTheme="majorBidi" w:hAnsiTheme="majorBidi" w:cstheme="majorBidi"/>
                <w:sz w:val="24"/>
                <w:szCs w:val="24"/>
                <w:lang w:val="en-GB"/>
              </w:rPr>
              <w:t xml:space="preserve">Yes / No </w:t>
            </w:r>
          </w:p>
        </w:tc>
      </w:tr>
      <w:tr w:rsidR="007E487D" w:rsidRPr="00926E33" w14:paraId="298E99BE" w14:textId="77777777" w:rsidTr="00E92B94">
        <w:trPr>
          <w:trHeight w:val="1297"/>
          <w:jc w:val="center"/>
        </w:trPr>
        <w:tc>
          <w:tcPr>
            <w:tcW w:w="4815" w:type="dxa"/>
            <w:vAlign w:val="center"/>
          </w:tcPr>
          <w:p w14:paraId="2757ECBC" w14:textId="77777777" w:rsidR="007E487D" w:rsidRPr="00926E33" w:rsidRDefault="007E487D" w:rsidP="00E92B94">
            <w:pPr>
              <w:spacing w:after="120"/>
              <w:ind w:right="-900"/>
              <w:jc w:val="both"/>
              <w:rPr>
                <w:rFonts w:asciiTheme="majorBidi" w:hAnsiTheme="majorBidi" w:cstheme="majorBidi"/>
                <w:sz w:val="24"/>
                <w:szCs w:val="24"/>
                <w:lang w:val="en-GB"/>
              </w:rPr>
            </w:pPr>
            <w:r w:rsidRPr="00926E33">
              <w:rPr>
                <w:rFonts w:asciiTheme="majorBidi" w:hAnsiTheme="majorBidi" w:cstheme="majorBidi"/>
                <w:sz w:val="24"/>
                <w:szCs w:val="24"/>
                <w:lang w:val="fr-FR"/>
              </w:rPr>
              <w:t>Signature/</w:t>
            </w:r>
            <w:proofErr w:type="spellStart"/>
            <w:r w:rsidRPr="00926E33">
              <w:rPr>
                <w:rFonts w:asciiTheme="majorBidi" w:hAnsiTheme="majorBidi" w:cstheme="majorBidi"/>
                <w:sz w:val="24"/>
                <w:szCs w:val="24"/>
                <w:lang w:val="fr-FR"/>
              </w:rPr>
              <w:t>Thumb</w:t>
            </w:r>
            <w:proofErr w:type="spellEnd"/>
            <w:r w:rsidRPr="00926E33">
              <w:rPr>
                <w:rFonts w:asciiTheme="majorBidi" w:hAnsiTheme="majorBidi" w:cstheme="majorBidi"/>
                <w:sz w:val="24"/>
                <w:szCs w:val="24"/>
                <w:lang w:val="fr-FR"/>
              </w:rPr>
              <w:t xml:space="preserve"> Impression</w:t>
            </w:r>
          </w:p>
        </w:tc>
        <w:tc>
          <w:tcPr>
            <w:tcW w:w="3653" w:type="dxa"/>
            <w:vAlign w:val="center"/>
          </w:tcPr>
          <w:p w14:paraId="7321A68F" w14:textId="77777777" w:rsidR="007E487D" w:rsidRPr="00926E33" w:rsidRDefault="007E487D" w:rsidP="00E92B94">
            <w:pPr>
              <w:spacing w:after="120"/>
              <w:ind w:right="-900"/>
              <w:jc w:val="both"/>
              <w:rPr>
                <w:rFonts w:asciiTheme="majorBidi" w:hAnsiTheme="majorBidi" w:cstheme="majorBidi"/>
                <w:sz w:val="24"/>
                <w:szCs w:val="24"/>
                <w:lang w:val="en-GB"/>
              </w:rPr>
            </w:pPr>
          </w:p>
          <w:p w14:paraId="6CFFB9FA" w14:textId="77777777" w:rsidR="007E487D" w:rsidRPr="00926E33" w:rsidRDefault="007E487D" w:rsidP="00E92B94">
            <w:pPr>
              <w:spacing w:after="120"/>
              <w:ind w:right="-900"/>
              <w:jc w:val="both"/>
              <w:rPr>
                <w:rFonts w:asciiTheme="majorBidi" w:hAnsiTheme="majorBidi" w:cstheme="majorBidi"/>
                <w:sz w:val="24"/>
                <w:szCs w:val="24"/>
                <w:lang w:val="en-GB"/>
              </w:rPr>
            </w:pPr>
          </w:p>
        </w:tc>
      </w:tr>
    </w:tbl>
    <w:p w14:paraId="2739FE23" w14:textId="77777777" w:rsidR="007E487D" w:rsidRPr="00926E33" w:rsidRDefault="007E487D" w:rsidP="007E487D">
      <w:pPr>
        <w:jc w:val="both"/>
        <w:rPr>
          <w:rFonts w:asciiTheme="majorBidi" w:hAnsiTheme="majorBidi" w:cstheme="majorBidi"/>
          <w:b/>
          <w:bCs/>
          <w:sz w:val="24"/>
          <w:szCs w:val="24"/>
        </w:rPr>
      </w:pPr>
      <w:r w:rsidRPr="00926E33">
        <w:rPr>
          <w:rFonts w:asciiTheme="majorBidi" w:hAnsiTheme="majorBidi" w:cstheme="majorBidi"/>
          <w:b/>
          <w:bCs/>
          <w:sz w:val="24"/>
          <w:szCs w:val="24"/>
        </w:rPr>
        <w:t xml:space="preserve">To be filled by interviewer </w:t>
      </w:r>
    </w:p>
    <w:tbl>
      <w:tblPr>
        <w:tblStyle w:val="TableGrid"/>
        <w:tblW w:w="0" w:type="auto"/>
        <w:jc w:val="center"/>
        <w:tblLook w:val="04A0" w:firstRow="1" w:lastRow="0" w:firstColumn="1" w:lastColumn="0" w:noHBand="0" w:noVBand="1"/>
      </w:tblPr>
      <w:tblGrid>
        <w:gridCol w:w="3402"/>
        <w:gridCol w:w="5249"/>
      </w:tblGrid>
      <w:tr w:rsidR="007E487D" w:rsidRPr="00926E33" w14:paraId="1402B0C3" w14:textId="77777777" w:rsidTr="00E92B94">
        <w:trPr>
          <w:jc w:val="center"/>
        </w:trPr>
        <w:tc>
          <w:tcPr>
            <w:tcW w:w="3402" w:type="dxa"/>
          </w:tcPr>
          <w:p w14:paraId="76D74021" w14:textId="77777777" w:rsidR="007E487D" w:rsidRPr="00926E33" w:rsidRDefault="007E487D" w:rsidP="00E92B94">
            <w:pPr>
              <w:jc w:val="both"/>
              <w:rPr>
                <w:rFonts w:asciiTheme="majorBidi" w:hAnsiTheme="majorBidi" w:cstheme="majorBidi"/>
                <w:sz w:val="24"/>
                <w:szCs w:val="24"/>
              </w:rPr>
            </w:pPr>
            <w:r w:rsidRPr="00926E33">
              <w:rPr>
                <w:rFonts w:asciiTheme="majorBidi" w:hAnsiTheme="majorBidi" w:cstheme="majorBidi"/>
                <w:sz w:val="24"/>
                <w:szCs w:val="24"/>
              </w:rPr>
              <w:t xml:space="preserve">Name of Interviewer </w:t>
            </w:r>
          </w:p>
        </w:tc>
        <w:tc>
          <w:tcPr>
            <w:tcW w:w="5249" w:type="dxa"/>
          </w:tcPr>
          <w:p w14:paraId="3AC433C4" w14:textId="77777777" w:rsidR="007E487D" w:rsidRPr="00926E33" w:rsidRDefault="007E487D" w:rsidP="00E92B94">
            <w:pPr>
              <w:jc w:val="both"/>
              <w:rPr>
                <w:rFonts w:asciiTheme="majorBidi" w:hAnsiTheme="majorBidi" w:cstheme="majorBidi"/>
                <w:sz w:val="24"/>
                <w:szCs w:val="24"/>
              </w:rPr>
            </w:pPr>
          </w:p>
        </w:tc>
      </w:tr>
      <w:tr w:rsidR="007E487D" w:rsidRPr="00926E33" w14:paraId="0C84AA74" w14:textId="77777777" w:rsidTr="00E92B94">
        <w:trPr>
          <w:jc w:val="center"/>
        </w:trPr>
        <w:tc>
          <w:tcPr>
            <w:tcW w:w="3402" w:type="dxa"/>
          </w:tcPr>
          <w:p w14:paraId="4643D20D" w14:textId="77777777" w:rsidR="007E487D" w:rsidRPr="00926E33" w:rsidRDefault="007E487D" w:rsidP="00E92B94">
            <w:pPr>
              <w:jc w:val="both"/>
              <w:rPr>
                <w:rFonts w:asciiTheme="majorBidi" w:hAnsiTheme="majorBidi" w:cstheme="majorBidi"/>
                <w:sz w:val="24"/>
                <w:szCs w:val="24"/>
              </w:rPr>
            </w:pPr>
            <w:r w:rsidRPr="00926E33">
              <w:rPr>
                <w:rFonts w:asciiTheme="majorBidi" w:hAnsiTheme="majorBidi" w:cstheme="majorBidi"/>
                <w:sz w:val="24"/>
                <w:szCs w:val="24"/>
              </w:rPr>
              <w:t xml:space="preserve">Name of note-taker  </w:t>
            </w:r>
          </w:p>
        </w:tc>
        <w:tc>
          <w:tcPr>
            <w:tcW w:w="5249" w:type="dxa"/>
          </w:tcPr>
          <w:p w14:paraId="32DE12D1" w14:textId="77777777" w:rsidR="007E487D" w:rsidRPr="00926E33" w:rsidRDefault="007E487D" w:rsidP="00E92B94">
            <w:pPr>
              <w:jc w:val="both"/>
              <w:rPr>
                <w:rFonts w:asciiTheme="majorBidi" w:hAnsiTheme="majorBidi" w:cstheme="majorBidi"/>
                <w:sz w:val="24"/>
                <w:szCs w:val="24"/>
              </w:rPr>
            </w:pPr>
          </w:p>
        </w:tc>
      </w:tr>
      <w:tr w:rsidR="007E487D" w:rsidRPr="00926E33" w14:paraId="514E99CF" w14:textId="77777777" w:rsidTr="00E92B94">
        <w:trPr>
          <w:jc w:val="center"/>
        </w:trPr>
        <w:tc>
          <w:tcPr>
            <w:tcW w:w="3402" w:type="dxa"/>
          </w:tcPr>
          <w:p w14:paraId="588BE567" w14:textId="77777777" w:rsidR="007E487D" w:rsidRPr="00926E33" w:rsidRDefault="007E487D" w:rsidP="00E92B94">
            <w:pPr>
              <w:jc w:val="both"/>
              <w:rPr>
                <w:rFonts w:asciiTheme="majorBidi" w:hAnsiTheme="majorBidi" w:cstheme="majorBidi"/>
                <w:sz w:val="24"/>
                <w:szCs w:val="24"/>
              </w:rPr>
            </w:pPr>
            <w:r w:rsidRPr="00926E33">
              <w:rPr>
                <w:rFonts w:asciiTheme="majorBidi" w:hAnsiTheme="majorBidi" w:cstheme="majorBidi"/>
                <w:sz w:val="24"/>
                <w:szCs w:val="24"/>
              </w:rPr>
              <w:t xml:space="preserve">Duration of interview </w:t>
            </w:r>
          </w:p>
        </w:tc>
        <w:tc>
          <w:tcPr>
            <w:tcW w:w="5249" w:type="dxa"/>
          </w:tcPr>
          <w:p w14:paraId="09EC8247" w14:textId="77777777" w:rsidR="007E487D" w:rsidRPr="00926E33" w:rsidRDefault="007E487D" w:rsidP="00E92B94">
            <w:pPr>
              <w:jc w:val="both"/>
              <w:rPr>
                <w:rFonts w:asciiTheme="majorBidi" w:hAnsiTheme="majorBidi" w:cstheme="majorBidi"/>
                <w:sz w:val="24"/>
                <w:szCs w:val="24"/>
              </w:rPr>
            </w:pPr>
            <w:r w:rsidRPr="00926E33">
              <w:rPr>
                <w:rFonts w:asciiTheme="majorBidi" w:hAnsiTheme="majorBidi" w:cstheme="majorBidi"/>
                <w:sz w:val="24"/>
                <w:szCs w:val="24"/>
              </w:rPr>
              <w:t>Begin</w:t>
            </w:r>
            <w:r w:rsidRPr="00926E33">
              <w:rPr>
                <w:rFonts w:asciiTheme="majorBidi" w:hAnsiTheme="majorBidi" w:cstheme="majorBidi"/>
                <w:sz w:val="24"/>
                <w:szCs w:val="24"/>
              </w:rPr>
              <w:br/>
              <w:t>End</w:t>
            </w:r>
          </w:p>
        </w:tc>
      </w:tr>
      <w:tr w:rsidR="007E487D" w:rsidRPr="00926E33" w14:paraId="3E0EB110" w14:textId="77777777" w:rsidTr="00E92B94">
        <w:trPr>
          <w:jc w:val="center"/>
        </w:trPr>
        <w:tc>
          <w:tcPr>
            <w:tcW w:w="3402" w:type="dxa"/>
          </w:tcPr>
          <w:p w14:paraId="4F6F86FF" w14:textId="77777777" w:rsidR="007E487D" w:rsidRPr="00926E33" w:rsidRDefault="007E487D" w:rsidP="00E92B94">
            <w:pPr>
              <w:jc w:val="both"/>
              <w:rPr>
                <w:rFonts w:asciiTheme="majorBidi" w:hAnsiTheme="majorBidi" w:cstheme="majorBidi"/>
                <w:sz w:val="24"/>
                <w:szCs w:val="24"/>
              </w:rPr>
            </w:pPr>
            <w:r w:rsidRPr="00926E33">
              <w:rPr>
                <w:rFonts w:asciiTheme="majorBidi" w:hAnsiTheme="majorBidi" w:cstheme="majorBidi"/>
                <w:sz w:val="24"/>
                <w:szCs w:val="24"/>
              </w:rPr>
              <w:t xml:space="preserve">Date of Interview </w:t>
            </w:r>
          </w:p>
        </w:tc>
        <w:tc>
          <w:tcPr>
            <w:tcW w:w="5249" w:type="dxa"/>
          </w:tcPr>
          <w:p w14:paraId="049AB497" w14:textId="77777777" w:rsidR="007E487D" w:rsidRPr="00926E33" w:rsidRDefault="007E487D" w:rsidP="00E92B94">
            <w:pPr>
              <w:tabs>
                <w:tab w:val="left" w:pos="3450"/>
              </w:tabs>
              <w:jc w:val="both"/>
              <w:rPr>
                <w:rFonts w:asciiTheme="majorBidi" w:hAnsiTheme="majorBidi" w:cstheme="majorBidi"/>
                <w:sz w:val="24"/>
                <w:szCs w:val="24"/>
              </w:rPr>
            </w:pPr>
            <w:r w:rsidRPr="00926E33">
              <w:rPr>
                <w:rFonts w:asciiTheme="majorBidi" w:hAnsiTheme="majorBidi" w:cstheme="majorBidi"/>
                <w:sz w:val="24"/>
                <w:szCs w:val="24"/>
              </w:rPr>
              <w:t xml:space="preserve">DD / MM/ YY </w:t>
            </w:r>
            <w:r w:rsidRPr="00926E33">
              <w:rPr>
                <w:rFonts w:asciiTheme="majorBidi" w:hAnsiTheme="majorBidi" w:cstheme="majorBidi"/>
                <w:sz w:val="24"/>
                <w:szCs w:val="24"/>
              </w:rPr>
              <w:tab/>
            </w:r>
          </w:p>
        </w:tc>
      </w:tr>
    </w:tbl>
    <w:p w14:paraId="5536E938" w14:textId="7451D091" w:rsidR="007E487D" w:rsidRPr="00926E33" w:rsidRDefault="007E487D" w:rsidP="007E487D">
      <w:pPr>
        <w:spacing w:after="160" w:line="259"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70"/>
        <w:gridCol w:w="5955"/>
        <w:gridCol w:w="2091"/>
      </w:tblGrid>
      <w:tr w:rsidR="007E487D" w:rsidRPr="00926E33" w14:paraId="0E544991" w14:textId="77777777" w:rsidTr="00E92B94">
        <w:trPr>
          <w:tblHeader/>
        </w:trPr>
        <w:tc>
          <w:tcPr>
            <w:tcW w:w="996" w:type="dxa"/>
            <w:shd w:val="clear" w:color="auto" w:fill="D9D9D9" w:themeFill="background1" w:themeFillShade="D9"/>
            <w:vAlign w:val="center"/>
          </w:tcPr>
          <w:bookmarkEnd w:id="3"/>
          <w:p w14:paraId="369DD998" w14:textId="77777777" w:rsidR="007E487D" w:rsidRPr="00926E33" w:rsidRDefault="007E487D" w:rsidP="00E92B94">
            <w:pPr>
              <w:spacing w:after="120" w:line="240" w:lineRule="auto"/>
              <w:jc w:val="center"/>
              <w:rPr>
                <w:rFonts w:asciiTheme="majorBidi" w:hAnsiTheme="majorBidi" w:cstheme="majorBidi"/>
                <w:b/>
                <w:sz w:val="24"/>
                <w:szCs w:val="24"/>
              </w:rPr>
            </w:pPr>
            <w:r w:rsidRPr="00926E33">
              <w:rPr>
                <w:rFonts w:asciiTheme="majorBidi" w:hAnsiTheme="majorBidi" w:cstheme="majorBidi"/>
                <w:b/>
                <w:sz w:val="24"/>
                <w:szCs w:val="24"/>
              </w:rPr>
              <w:t>S. No.</w:t>
            </w:r>
          </w:p>
        </w:tc>
        <w:tc>
          <w:tcPr>
            <w:tcW w:w="6234" w:type="dxa"/>
            <w:shd w:val="clear" w:color="auto" w:fill="D9D9D9" w:themeFill="background1" w:themeFillShade="D9"/>
            <w:vAlign w:val="center"/>
          </w:tcPr>
          <w:p w14:paraId="60B1644C" w14:textId="77777777" w:rsidR="007E487D" w:rsidRPr="00926E33" w:rsidRDefault="007E487D" w:rsidP="00E92B94">
            <w:pPr>
              <w:spacing w:after="120" w:line="240" w:lineRule="auto"/>
              <w:jc w:val="center"/>
              <w:rPr>
                <w:rFonts w:asciiTheme="majorBidi" w:hAnsiTheme="majorBidi" w:cstheme="majorBidi"/>
                <w:b/>
                <w:sz w:val="24"/>
                <w:szCs w:val="24"/>
              </w:rPr>
            </w:pPr>
            <w:r w:rsidRPr="00926E33">
              <w:rPr>
                <w:rFonts w:asciiTheme="majorBidi" w:hAnsiTheme="majorBidi" w:cstheme="majorBidi"/>
                <w:b/>
                <w:sz w:val="24"/>
                <w:szCs w:val="24"/>
              </w:rPr>
              <w:t>PROBE</w:t>
            </w:r>
          </w:p>
        </w:tc>
        <w:tc>
          <w:tcPr>
            <w:tcW w:w="2120" w:type="dxa"/>
            <w:shd w:val="clear" w:color="auto" w:fill="D9D9D9" w:themeFill="background1" w:themeFillShade="D9"/>
            <w:vAlign w:val="center"/>
          </w:tcPr>
          <w:p w14:paraId="1061ADC6" w14:textId="77777777" w:rsidR="007E487D" w:rsidRPr="00926E33" w:rsidRDefault="007E487D" w:rsidP="00E92B94">
            <w:pPr>
              <w:spacing w:after="120" w:line="240" w:lineRule="auto"/>
              <w:jc w:val="center"/>
              <w:rPr>
                <w:rFonts w:asciiTheme="majorBidi" w:hAnsiTheme="majorBidi" w:cstheme="majorBidi"/>
                <w:b/>
                <w:sz w:val="24"/>
                <w:szCs w:val="24"/>
                <w:u w:val="single"/>
              </w:rPr>
            </w:pPr>
            <w:r w:rsidRPr="00926E33">
              <w:rPr>
                <w:rFonts w:asciiTheme="majorBidi" w:hAnsiTheme="majorBidi" w:cstheme="majorBidi"/>
                <w:b/>
                <w:sz w:val="24"/>
                <w:szCs w:val="24"/>
              </w:rPr>
              <w:t>COMMENTS</w:t>
            </w:r>
          </w:p>
        </w:tc>
      </w:tr>
      <w:tr w:rsidR="007E487D" w:rsidRPr="00926E33" w14:paraId="7CEA66DB" w14:textId="77777777" w:rsidTr="00E92B94">
        <w:tc>
          <w:tcPr>
            <w:tcW w:w="996" w:type="dxa"/>
          </w:tcPr>
          <w:p w14:paraId="529701D6"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062E577F"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Thoughts on digital applications to improve health and wellbeing of adolescents.</w:t>
            </w:r>
          </w:p>
          <w:p w14:paraId="3ADF5411" w14:textId="77777777" w:rsidR="007E487D" w:rsidRPr="00926E33" w:rsidRDefault="007E487D" w:rsidP="00E92B94">
            <w:pPr>
              <w:spacing w:after="120" w:line="240" w:lineRule="auto"/>
              <w:jc w:val="both"/>
              <w:rPr>
                <w:rFonts w:asciiTheme="majorBidi" w:hAnsiTheme="majorBidi" w:cstheme="majorBidi"/>
                <w:bCs/>
                <w:sz w:val="24"/>
                <w:szCs w:val="24"/>
              </w:rPr>
            </w:pPr>
            <w:r w:rsidRPr="00926E33">
              <w:rPr>
                <w:rFonts w:asciiTheme="majorBidi" w:hAnsiTheme="majorBidi" w:cstheme="majorBidi"/>
                <w:sz w:val="24"/>
                <w:szCs w:val="24"/>
              </w:rPr>
              <w:t>Probe: Familiarity with digital eHealth apps, Technology acceptance , Utilization of digital eHealth apps</w:t>
            </w:r>
          </w:p>
        </w:tc>
        <w:tc>
          <w:tcPr>
            <w:tcW w:w="2120" w:type="dxa"/>
          </w:tcPr>
          <w:p w14:paraId="24A8DB1B" w14:textId="77777777" w:rsidR="007E487D" w:rsidRPr="00926E33" w:rsidRDefault="007E487D" w:rsidP="00E92B94">
            <w:pPr>
              <w:spacing w:after="120" w:line="240" w:lineRule="auto"/>
              <w:jc w:val="both"/>
              <w:rPr>
                <w:rFonts w:asciiTheme="majorBidi" w:hAnsiTheme="majorBidi" w:cstheme="majorBidi"/>
                <w:b/>
                <w:sz w:val="24"/>
                <w:szCs w:val="24"/>
                <w:u w:val="single"/>
              </w:rPr>
            </w:pPr>
          </w:p>
        </w:tc>
      </w:tr>
      <w:tr w:rsidR="007E487D" w:rsidRPr="00926E33" w14:paraId="1C006462" w14:textId="77777777" w:rsidTr="00E92B94">
        <w:tc>
          <w:tcPr>
            <w:tcW w:w="996" w:type="dxa"/>
          </w:tcPr>
          <w:p w14:paraId="4778EDC6"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0546957B"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Opinions on incorporating health education videos into classroom sessions using multimedia.</w:t>
            </w:r>
          </w:p>
          <w:p w14:paraId="7FE14D45" w14:textId="77777777" w:rsidR="007E487D" w:rsidRPr="00926E33" w:rsidRDefault="007E487D" w:rsidP="00E92B94">
            <w:pPr>
              <w:spacing w:after="120" w:line="240" w:lineRule="auto"/>
              <w:jc w:val="both"/>
              <w:rPr>
                <w:rFonts w:asciiTheme="majorBidi" w:hAnsiTheme="majorBidi" w:cstheme="majorBidi"/>
                <w:bCs/>
                <w:sz w:val="24"/>
                <w:szCs w:val="24"/>
              </w:rPr>
            </w:pPr>
            <w:r w:rsidRPr="00926E33">
              <w:rPr>
                <w:rFonts w:asciiTheme="majorBidi" w:hAnsiTheme="majorBidi" w:cstheme="majorBidi"/>
                <w:sz w:val="24"/>
                <w:szCs w:val="24"/>
              </w:rPr>
              <w:t>Probe: Acceptance of Multimedia Delivery, Perceived Benefits of Health Education Videos, Students’ Preferences and Expectations</w:t>
            </w:r>
          </w:p>
        </w:tc>
        <w:tc>
          <w:tcPr>
            <w:tcW w:w="2120" w:type="dxa"/>
          </w:tcPr>
          <w:p w14:paraId="015E5C1D" w14:textId="77777777" w:rsidR="007E487D" w:rsidRPr="00926E33" w:rsidRDefault="007E487D" w:rsidP="00E92B94">
            <w:pPr>
              <w:spacing w:after="120" w:line="240" w:lineRule="auto"/>
              <w:jc w:val="both"/>
              <w:rPr>
                <w:rFonts w:asciiTheme="majorBidi" w:hAnsiTheme="majorBidi" w:cstheme="majorBidi"/>
                <w:b/>
                <w:sz w:val="24"/>
                <w:szCs w:val="24"/>
                <w:u w:val="single"/>
              </w:rPr>
            </w:pPr>
          </w:p>
        </w:tc>
      </w:tr>
      <w:tr w:rsidR="007E487D" w:rsidRPr="00926E33" w14:paraId="4FB41670" w14:textId="77777777" w:rsidTr="00E92B94">
        <w:tc>
          <w:tcPr>
            <w:tcW w:w="996" w:type="dxa"/>
          </w:tcPr>
          <w:p w14:paraId="5617BEA5"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67F9AA60"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Relevance and applicability of the program</w:t>
            </w:r>
          </w:p>
          <w:p w14:paraId="700A12B8" w14:textId="77777777" w:rsidR="007E487D" w:rsidRPr="00926E33" w:rsidRDefault="007E487D" w:rsidP="00E92B94">
            <w:pPr>
              <w:spacing w:after="120" w:line="240" w:lineRule="auto"/>
              <w:jc w:val="both"/>
              <w:rPr>
                <w:rFonts w:asciiTheme="majorBidi" w:hAnsiTheme="majorBidi" w:cstheme="majorBidi"/>
                <w:bCs/>
                <w:sz w:val="24"/>
                <w:szCs w:val="24"/>
              </w:rPr>
            </w:pPr>
            <w:r w:rsidRPr="00926E33">
              <w:rPr>
                <w:rFonts w:asciiTheme="majorBidi" w:hAnsiTheme="majorBidi" w:cstheme="majorBidi"/>
                <w:sz w:val="24"/>
                <w:szCs w:val="24"/>
              </w:rPr>
              <w:t>Probe: Views on the effectiveness and potential benefits of the program. Interest and engagement of the participants in the program.</w:t>
            </w:r>
          </w:p>
        </w:tc>
        <w:tc>
          <w:tcPr>
            <w:tcW w:w="2120" w:type="dxa"/>
          </w:tcPr>
          <w:p w14:paraId="4D7D019F" w14:textId="77777777" w:rsidR="007E487D" w:rsidRPr="00926E33" w:rsidRDefault="007E487D" w:rsidP="00E92B94">
            <w:pPr>
              <w:spacing w:after="120" w:line="240" w:lineRule="auto"/>
              <w:jc w:val="both"/>
              <w:rPr>
                <w:rFonts w:asciiTheme="majorBidi" w:hAnsiTheme="majorBidi" w:cstheme="majorBidi"/>
                <w:b/>
                <w:sz w:val="24"/>
                <w:szCs w:val="24"/>
                <w:u w:val="single"/>
              </w:rPr>
            </w:pPr>
          </w:p>
        </w:tc>
      </w:tr>
      <w:tr w:rsidR="007E487D" w:rsidRPr="00926E33" w14:paraId="505FEC83" w14:textId="77777777" w:rsidTr="00E92B94">
        <w:tc>
          <w:tcPr>
            <w:tcW w:w="9350" w:type="dxa"/>
            <w:gridSpan w:val="3"/>
            <w:vAlign w:val="center"/>
          </w:tcPr>
          <w:p w14:paraId="4ACDB32F" w14:textId="77777777" w:rsidR="007E487D" w:rsidRPr="00926E33" w:rsidRDefault="007E487D" w:rsidP="00E92B94">
            <w:pPr>
              <w:spacing w:after="120" w:line="240" w:lineRule="auto"/>
              <w:rPr>
                <w:rFonts w:asciiTheme="majorBidi" w:hAnsiTheme="majorBidi" w:cstheme="majorBidi"/>
                <w:b/>
                <w:sz w:val="24"/>
                <w:szCs w:val="24"/>
              </w:rPr>
            </w:pPr>
            <w:r w:rsidRPr="00926E33">
              <w:rPr>
                <w:rFonts w:asciiTheme="majorBidi" w:hAnsiTheme="majorBidi" w:cstheme="majorBidi"/>
                <w:b/>
                <w:sz w:val="24"/>
                <w:szCs w:val="24"/>
              </w:rPr>
              <w:t xml:space="preserve">Barriers to Implementation of the </w:t>
            </w:r>
            <w:proofErr w:type="spellStart"/>
            <w:r w:rsidRPr="00926E33">
              <w:rPr>
                <w:rFonts w:asciiTheme="majorBidi" w:hAnsiTheme="majorBidi" w:cstheme="majorBidi"/>
                <w:b/>
                <w:sz w:val="24"/>
                <w:szCs w:val="24"/>
              </w:rPr>
              <w:t>eSHEPP</w:t>
            </w:r>
            <w:proofErr w:type="spellEnd"/>
          </w:p>
        </w:tc>
      </w:tr>
      <w:tr w:rsidR="007E487D" w:rsidRPr="00926E33" w14:paraId="3DA74BE4" w14:textId="77777777" w:rsidTr="00E92B94">
        <w:tc>
          <w:tcPr>
            <w:tcW w:w="996" w:type="dxa"/>
          </w:tcPr>
          <w:p w14:paraId="0B0140A6"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4A19D8BA"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Anticipated challenges in implementing the eHealth NCD prevention program in schools.</w:t>
            </w:r>
          </w:p>
          <w:p w14:paraId="5C9C28CB"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Potential difficulties and obstacles that may arise during the implementation of the eHealth NCD prevention program in educational institutions.</w:t>
            </w:r>
          </w:p>
        </w:tc>
        <w:tc>
          <w:tcPr>
            <w:tcW w:w="2120" w:type="dxa"/>
          </w:tcPr>
          <w:p w14:paraId="6DD5C9B0" w14:textId="77777777" w:rsidR="007E487D" w:rsidRPr="00926E33" w:rsidRDefault="007E487D" w:rsidP="00E92B94">
            <w:pPr>
              <w:spacing w:after="120" w:line="240" w:lineRule="auto"/>
              <w:jc w:val="both"/>
              <w:rPr>
                <w:rFonts w:asciiTheme="majorBidi" w:hAnsiTheme="majorBidi" w:cstheme="majorBidi"/>
                <w:b/>
                <w:sz w:val="24"/>
                <w:szCs w:val="24"/>
                <w:u w:val="single"/>
              </w:rPr>
            </w:pPr>
          </w:p>
        </w:tc>
      </w:tr>
      <w:tr w:rsidR="007E487D" w:rsidRPr="00926E33" w14:paraId="00B6A29B" w14:textId="77777777" w:rsidTr="00E92B94">
        <w:tc>
          <w:tcPr>
            <w:tcW w:w="996" w:type="dxa"/>
          </w:tcPr>
          <w:p w14:paraId="5617337B"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531EE4BA"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Cultural or social barriers.</w:t>
            </w:r>
          </w:p>
          <w:p w14:paraId="633994C0"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Factors pertaining to culture or society that could hinder the successful implementation of the program.</w:t>
            </w:r>
          </w:p>
        </w:tc>
        <w:tc>
          <w:tcPr>
            <w:tcW w:w="2120" w:type="dxa"/>
          </w:tcPr>
          <w:p w14:paraId="330C7A25" w14:textId="77777777" w:rsidR="007E487D" w:rsidRPr="00926E33" w:rsidRDefault="007E487D" w:rsidP="00E92B94">
            <w:pPr>
              <w:spacing w:after="120" w:line="240" w:lineRule="auto"/>
              <w:jc w:val="both"/>
              <w:rPr>
                <w:rFonts w:asciiTheme="majorBidi" w:hAnsiTheme="majorBidi" w:cstheme="majorBidi"/>
                <w:b/>
                <w:sz w:val="24"/>
                <w:szCs w:val="24"/>
                <w:u w:val="single"/>
              </w:rPr>
            </w:pPr>
          </w:p>
        </w:tc>
      </w:tr>
      <w:tr w:rsidR="007E487D" w:rsidRPr="00926E33" w14:paraId="466E7DB0" w14:textId="77777777" w:rsidTr="00E92B94">
        <w:tc>
          <w:tcPr>
            <w:tcW w:w="996" w:type="dxa"/>
          </w:tcPr>
          <w:p w14:paraId="7988BA85"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0D687296"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 xml:space="preserve">Students’ digital literacy skills </w:t>
            </w:r>
          </w:p>
          <w:p w14:paraId="7B00A3A7"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Students level of digital literacy skills. Potential difficulties or challenges in using technology</w:t>
            </w:r>
          </w:p>
        </w:tc>
        <w:tc>
          <w:tcPr>
            <w:tcW w:w="2120" w:type="dxa"/>
          </w:tcPr>
          <w:p w14:paraId="62934297" w14:textId="77777777" w:rsidR="007E487D" w:rsidRPr="00926E33" w:rsidRDefault="007E487D" w:rsidP="00E92B94">
            <w:pPr>
              <w:spacing w:after="120" w:line="240" w:lineRule="auto"/>
              <w:jc w:val="both"/>
              <w:rPr>
                <w:rFonts w:asciiTheme="majorBidi" w:hAnsiTheme="majorBidi" w:cstheme="majorBidi"/>
                <w:b/>
                <w:sz w:val="24"/>
                <w:szCs w:val="24"/>
                <w:u w:val="single"/>
              </w:rPr>
            </w:pPr>
          </w:p>
        </w:tc>
      </w:tr>
      <w:tr w:rsidR="007E487D" w:rsidRPr="00926E33" w14:paraId="223C1292" w14:textId="77777777" w:rsidTr="00E92B94">
        <w:tc>
          <w:tcPr>
            <w:tcW w:w="996" w:type="dxa"/>
          </w:tcPr>
          <w:p w14:paraId="17D892D2"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6A853982"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Students’ motivation and sustained engagement:</w:t>
            </w:r>
          </w:p>
          <w:p w14:paraId="13FC2B69"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Challenges in terms of students' motivation and engagement in the program and strategies to overcome these challenges.</w:t>
            </w:r>
          </w:p>
        </w:tc>
        <w:tc>
          <w:tcPr>
            <w:tcW w:w="2120" w:type="dxa"/>
          </w:tcPr>
          <w:p w14:paraId="4C1A264C" w14:textId="77777777" w:rsidR="007E487D" w:rsidRPr="00926E33" w:rsidRDefault="007E487D" w:rsidP="00E92B94">
            <w:pPr>
              <w:spacing w:after="120" w:line="240" w:lineRule="auto"/>
              <w:jc w:val="both"/>
              <w:rPr>
                <w:rFonts w:asciiTheme="majorBidi" w:hAnsiTheme="majorBidi" w:cstheme="majorBidi"/>
                <w:b/>
                <w:sz w:val="24"/>
                <w:szCs w:val="24"/>
                <w:u w:val="single"/>
              </w:rPr>
            </w:pPr>
          </w:p>
        </w:tc>
      </w:tr>
      <w:tr w:rsidR="007E487D" w:rsidRPr="00926E33" w14:paraId="415BBCC8" w14:textId="77777777" w:rsidTr="00E92B94">
        <w:tc>
          <w:tcPr>
            <w:tcW w:w="9350" w:type="dxa"/>
            <w:gridSpan w:val="3"/>
          </w:tcPr>
          <w:p w14:paraId="75A12029" w14:textId="77777777" w:rsidR="007E487D" w:rsidRPr="00926E33" w:rsidRDefault="007E487D" w:rsidP="00E92B94">
            <w:pPr>
              <w:spacing w:after="120" w:line="240" w:lineRule="auto"/>
              <w:jc w:val="both"/>
              <w:rPr>
                <w:rFonts w:asciiTheme="majorBidi" w:hAnsiTheme="majorBidi" w:cstheme="majorBidi"/>
                <w:b/>
                <w:sz w:val="24"/>
                <w:szCs w:val="24"/>
              </w:rPr>
            </w:pPr>
            <w:r w:rsidRPr="00926E33">
              <w:rPr>
                <w:rFonts w:asciiTheme="majorBidi" w:hAnsiTheme="majorBidi" w:cstheme="majorBidi"/>
                <w:b/>
                <w:sz w:val="24"/>
                <w:szCs w:val="24"/>
              </w:rPr>
              <w:t xml:space="preserve">Facilitators to Implementation of the </w:t>
            </w:r>
            <w:proofErr w:type="spellStart"/>
            <w:r w:rsidRPr="00926E33">
              <w:rPr>
                <w:rFonts w:asciiTheme="majorBidi" w:hAnsiTheme="majorBidi" w:cstheme="majorBidi"/>
                <w:b/>
                <w:sz w:val="24"/>
                <w:szCs w:val="24"/>
              </w:rPr>
              <w:t>eSHEPP</w:t>
            </w:r>
            <w:proofErr w:type="spellEnd"/>
          </w:p>
        </w:tc>
      </w:tr>
      <w:tr w:rsidR="007E487D" w:rsidRPr="00926E33" w14:paraId="0C439A52" w14:textId="77777777" w:rsidTr="00E92B94">
        <w:tc>
          <w:tcPr>
            <w:tcW w:w="996" w:type="dxa"/>
          </w:tcPr>
          <w:p w14:paraId="7766101B"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2184D8A4"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Program Implementation Success Factors</w:t>
            </w:r>
          </w:p>
          <w:p w14:paraId="0077D6BC"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Factors contributing to the successful implementation of the program. Key elements that facilitate program success and effectiveness.</w:t>
            </w:r>
          </w:p>
        </w:tc>
        <w:tc>
          <w:tcPr>
            <w:tcW w:w="2120" w:type="dxa"/>
          </w:tcPr>
          <w:p w14:paraId="1075A4E5" w14:textId="77777777" w:rsidR="007E487D" w:rsidRPr="00926E33" w:rsidRDefault="007E487D" w:rsidP="00E92B94">
            <w:pPr>
              <w:spacing w:after="0" w:line="240" w:lineRule="auto"/>
              <w:jc w:val="both"/>
              <w:rPr>
                <w:rFonts w:asciiTheme="majorBidi" w:hAnsiTheme="majorBidi" w:cstheme="majorBidi"/>
                <w:b/>
                <w:sz w:val="24"/>
                <w:szCs w:val="24"/>
                <w:u w:val="single"/>
              </w:rPr>
            </w:pPr>
          </w:p>
        </w:tc>
      </w:tr>
      <w:tr w:rsidR="007E487D" w:rsidRPr="00926E33" w14:paraId="3D82C265" w14:textId="77777777" w:rsidTr="00E92B94">
        <w:tc>
          <w:tcPr>
            <w:tcW w:w="996" w:type="dxa"/>
          </w:tcPr>
          <w:p w14:paraId="1883F274"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18F8FFE2"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Teacher and School Staff Involvement</w:t>
            </w:r>
          </w:p>
          <w:p w14:paraId="237D319F"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The role of teachers and school staff in delivering the program effectively. How their participation enhances program outcomes and student experiences?</w:t>
            </w:r>
          </w:p>
        </w:tc>
        <w:tc>
          <w:tcPr>
            <w:tcW w:w="2120" w:type="dxa"/>
          </w:tcPr>
          <w:p w14:paraId="14E5588C" w14:textId="77777777" w:rsidR="007E487D" w:rsidRPr="00926E33" w:rsidRDefault="007E487D" w:rsidP="00E92B94">
            <w:pPr>
              <w:spacing w:after="0" w:line="240" w:lineRule="auto"/>
              <w:jc w:val="both"/>
              <w:rPr>
                <w:rFonts w:asciiTheme="majorBidi" w:hAnsiTheme="majorBidi" w:cstheme="majorBidi"/>
                <w:b/>
                <w:sz w:val="24"/>
                <w:szCs w:val="24"/>
                <w:u w:val="single"/>
              </w:rPr>
            </w:pPr>
          </w:p>
        </w:tc>
      </w:tr>
      <w:tr w:rsidR="007E487D" w:rsidRPr="00926E33" w14:paraId="512A232F" w14:textId="77777777" w:rsidTr="00E92B94">
        <w:tc>
          <w:tcPr>
            <w:tcW w:w="996" w:type="dxa"/>
          </w:tcPr>
          <w:p w14:paraId="5C68827B"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30628C7D"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Involvement of Parents or Guardians</w:t>
            </w:r>
          </w:p>
          <w:p w14:paraId="4FB46F27"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The potential benefits of involving parents or guardians in the program. How can their participation support students and contribute to program success?</w:t>
            </w:r>
          </w:p>
        </w:tc>
        <w:tc>
          <w:tcPr>
            <w:tcW w:w="2120" w:type="dxa"/>
          </w:tcPr>
          <w:p w14:paraId="5818F98B" w14:textId="77777777" w:rsidR="007E487D" w:rsidRPr="00926E33" w:rsidRDefault="007E487D" w:rsidP="00E92B94">
            <w:pPr>
              <w:spacing w:after="0" w:line="240" w:lineRule="auto"/>
              <w:jc w:val="both"/>
              <w:rPr>
                <w:rFonts w:asciiTheme="majorBidi" w:hAnsiTheme="majorBidi" w:cstheme="majorBidi"/>
                <w:b/>
                <w:sz w:val="24"/>
                <w:szCs w:val="24"/>
                <w:u w:val="single"/>
              </w:rPr>
            </w:pPr>
          </w:p>
        </w:tc>
      </w:tr>
      <w:tr w:rsidR="007E487D" w:rsidRPr="00926E33" w14:paraId="3CF94DE2" w14:textId="77777777" w:rsidTr="00E92B94">
        <w:tc>
          <w:tcPr>
            <w:tcW w:w="996" w:type="dxa"/>
          </w:tcPr>
          <w:p w14:paraId="5894AC2C"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5A9DF59D"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Facilitator's Role and Challenges</w:t>
            </w:r>
          </w:p>
          <w:p w14:paraId="78E47BDF"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The role of the facilitator in delivering the program. Challenges they may encounter during classroom sessions and strategies to address these challenges.</w:t>
            </w:r>
          </w:p>
        </w:tc>
        <w:tc>
          <w:tcPr>
            <w:tcW w:w="2120" w:type="dxa"/>
          </w:tcPr>
          <w:p w14:paraId="7071132B" w14:textId="77777777" w:rsidR="007E487D" w:rsidRPr="00926E33" w:rsidRDefault="007E487D" w:rsidP="00E92B94">
            <w:pPr>
              <w:spacing w:after="0" w:line="240" w:lineRule="auto"/>
              <w:jc w:val="both"/>
              <w:rPr>
                <w:rFonts w:asciiTheme="majorBidi" w:hAnsiTheme="majorBidi" w:cstheme="majorBidi"/>
                <w:b/>
                <w:sz w:val="24"/>
                <w:szCs w:val="24"/>
                <w:u w:val="single"/>
              </w:rPr>
            </w:pPr>
          </w:p>
        </w:tc>
      </w:tr>
      <w:tr w:rsidR="007E487D" w:rsidRPr="00926E33" w14:paraId="4C768D60" w14:textId="77777777" w:rsidTr="00E92B94">
        <w:tc>
          <w:tcPr>
            <w:tcW w:w="9350" w:type="dxa"/>
            <w:gridSpan w:val="3"/>
          </w:tcPr>
          <w:p w14:paraId="432DBB48" w14:textId="77777777" w:rsidR="007E487D" w:rsidRPr="00926E33" w:rsidRDefault="007E487D" w:rsidP="00E92B94">
            <w:pPr>
              <w:spacing w:after="120" w:line="240" w:lineRule="auto"/>
              <w:jc w:val="both"/>
              <w:rPr>
                <w:rFonts w:asciiTheme="majorBidi" w:hAnsiTheme="majorBidi" w:cstheme="majorBidi"/>
                <w:b/>
                <w:sz w:val="24"/>
                <w:szCs w:val="24"/>
              </w:rPr>
            </w:pPr>
            <w:r w:rsidRPr="00926E33">
              <w:rPr>
                <w:rFonts w:asciiTheme="majorBidi" w:hAnsiTheme="majorBidi" w:cstheme="majorBidi"/>
                <w:b/>
                <w:sz w:val="24"/>
                <w:szCs w:val="24"/>
              </w:rPr>
              <w:t>Content of the Health promoting videos:</w:t>
            </w:r>
          </w:p>
        </w:tc>
      </w:tr>
      <w:tr w:rsidR="007E487D" w:rsidRPr="00926E33" w14:paraId="09FE88E1" w14:textId="77777777" w:rsidTr="00E92B94">
        <w:tc>
          <w:tcPr>
            <w:tcW w:w="996" w:type="dxa"/>
          </w:tcPr>
          <w:p w14:paraId="7B1A7C01"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Cs/>
                <w:sz w:val="24"/>
                <w:szCs w:val="24"/>
              </w:rPr>
            </w:pPr>
          </w:p>
        </w:tc>
        <w:tc>
          <w:tcPr>
            <w:tcW w:w="6234" w:type="dxa"/>
          </w:tcPr>
          <w:p w14:paraId="4214344A"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Topics to include in health education videos</w:t>
            </w:r>
          </w:p>
          <w:p w14:paraId="1C26D387"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Relevant topics related to diet, physical activity, and NCD prevention that should be included in the videos. Key areas of focus for comprehensive health education are on NCDs prevention.</w:t>
            </w:r>
          </w:p>
        </w:tc>
        <w:tc>
          <w:tcPr>
            <w:tcW w:w="2120" w:type="dxa"/>
          </w:tcPr>
          <w:p w14:paraId="188D90F3" w14:textId="77777777" w:rsidR="007E487D" w:rsidRPr="00926E33" w:rsidRDefault="007E487D" w:rsidP="00E92B94">
            <w:pPr>
              <w:spacing w:after="0" w:line="240" w:lineRule="auto"/>
              <w:jc w:val="both"/>
              <w:rPr>
                <w:rFonts w:asciiTheme="majorBidi" w:hAnsiTheme="majorBidi" w:cstheme="majorBidi"/>
                <w:b/>
                <w:sz w:val="24"/>
                <w:szCs w:val="24"/>
                <w:u w:val="single"/>
              </w:rPr>
            </w:pPr>
          </w:p>
        </w:tc>
      </w:tr>
      <w:tr w:rsidR="007E487D" w:rsidRPr="00926E33" w14:paraId="7149E8E2" w14:textId="77777777" w:rsidTr="00E92B94">
        <w:tc>
          <w:tcPr>
            <w:tcW w:w="996" w:type="dxa"/>
          </w:tcPr>
          <w:p w14:paraId="04D5E7F9"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Cs/>
                <w:sz w:val="24"/>
                <w:szCs w:val="24"/>
              </w:rPr>
            </w:pPr>
          </w:p>
        </w:tc>
        <w:tc>
          <w:tcPr>
            <w:tcW w:w="6234" w:type="dxa"/>
          </w:tcPr>
          <w:p w14:paraId="1D30F2D5"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Importance of Real-Life Examples and Personal Stories</w:t>
            </w:r>
          </w:p>
          <w:p w14:paraId="79E091C5"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The significance of incorporating real-life examples or personal stories in the videos. How can such content enhance the relevance and impact of the health education program?</w:t>
            </w:r>
          </w:p>
        </w:tc>
        <w:tc>
          <w:tcPr>
            <w:tcW w:w="2120" w:type="dxa"/>
          </w:tcPr>
          <w:p w14:paraId="37451BD7" w14:textId="77777777" w:rsidR="007E487D" w:rsidRPr="00926E33" w:rsidRDefault="007E487D" w:rsidP="00E92B94">
            <w:pPr>
              <w:spacing w:after="0" w:line="240" w:lineRule="auto"/>
              <w:jc w:val="both"/>
              <w:rPr>
                <w:rFonts w:asciiTheme="majorBidi" w:hAnsiTheme="majorBidi" w:cstheme="majorBidi"/>
                <w:b/>
                <w:sz w:val="24"/>
                <w:szCs w:val="24"/>
                <w:u w:val="single"/>
              </w:rPr>
            </w:pPr>
          </w:p>
        </w:tc>
      </w:tr>
      <w:tr w:rsidR="007E487D" w:rsidRPr="00926E33" w14:paraId="50C6A120" w14:textId="77777777" w:rsidTr="00E92B94">
        <w:tc>
          <w:tcPr>
            <w:tcW w:w="996" w:type="dxa"/>
          </w:tcPr>
          <w:p w14:paraId="3B7827E1"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0B9EAD4C"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Enhancing Engagement and Effectiveness of Health Education Videos</w:t>
            </w:r>
          </w:p>
          <w:p w14:paraId="616AE5D1"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Strategies to make health education videos more engaging and effective for students. Techniques to capture attention, maintain interest, and promote active learning.</w:t>
            </w:r>
          </w:p>
        </w:tc>
        <w:tc>
          <w:tcPr>
            <w:tcW w:w="2120" w:type="dxa"/>
          </w:tcPr>
          <w:p w14:paraId="5CFF7F61" w14:textId="77777777" w:rsidR="007E487D" w:rsidRPr="00926E33" w:rsidRDefault="007E487D" w:rsidP="00E92B94">
            <w:pPr>
              <w:spacing w:after="0" w:line="240" w:lineRule="auto"/>
              <w:jc w:val="both"/>
              <w:rPr>
                <w:rFonts w:asciiTheme="majorBidi" w:hAnsiTheme="majorBidi" w:cstheme="majorBidi"/>
                <w:b/>
                <w:sz w:val="24"/>
                <w:szCs w:val="24"/>
                <w:u w:val="single"/>
              </w:rPr>
            </w:pPr>
          </w:p>
        </w:tc>
      </w:tr>
      <w:tr w:rsidR="007E487D" w:rsidRPr="00926E33" w14:paraId="19F5F288" w14:textId="77777777" w:rsidTr="00E92B94">
        <w:tc>
          <w:tcPr>
            <w:tcW w:w="996" w:type="dxa"/>
          </w:tcPr>
          <w:p w14:paraId="6F203040"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40E7E91B"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Length and Format of  videos</w:t>
            </w:r>
          </w:p>
          <w:p w14:paraId="1BE69358"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Suggestions for the ideal length and presentation of videos to ensure they are engaging and informative. Considerations for optimal delivery and retention of information by students.</w:t>
            </w:r>
          </w:p>
        </w:tc>
        <w:tc>
          <w:tcPr>
            <w:tcW w:w="2120" w:type="dxa"/>
          </w:tcPr>
          <w:p w14:paraId="77AF44F9" w14:textId="77777777" w:rsidR="007E487D" w:rsidRPr="00926E33" w:rsidRDefault="007E487D" w:rsidP="00E92B94">
            <w:pPr>
              <w:spacing w:after="0" w:line="240" w:lineRule="auto"/>
              <w:jc w:val="both"/>
              <w:rPr>
                <w:rFonts w:asciiTheme="majorBidi" w:hAnsiTheme="majorBidi" w:cstheme="majorBidi"/>
                <w:b/>
                <w:sz w:val="24"/>
                <w:szCs w:val="24"/>
                <w:u w:val="single"/>
              </w:rPr>
            </w:pPr>
          </w:p>
        </w:tc>
      </w:tr>
      <w:tr w:rsidR="007E487D" w:rsidRPr="00926E33" w14:paraId="61F8C0E5" w14:textId="77777777" w:rsidTr="00E92B94">
        <w:tc>
          <w:tcPr>
            <w:tcW w:w="9350" w:type="dxa"/>
            <w:gridSpan w:val="3"/>
          </w:tcPr>
          <w:p w14:paraId="0B65F871" w14:textId="77777777" w:rsidR="007E487D" w:rsidRPr="00926E33" w:rsidRDefault="007E487D" w:rsidP="00E92B94">
            <w:pPr>
              <w:spacing w:after="120" w:line="240" w:lineRule="auto"/>
              <w:jc w:val="both"/>
              <w:rPr>
                <w:rFonts w:asciiTheme="majorBidi" w:hAnsiTheme="majorBidi" w:cstheme="majorBidi"/>
                <w:b/>
                <w:sz w:val="24"/>
                <w:szCs w:val="24"/>
              </w:rPr>
            </w:pPr>
            <w:r w:rsidRPr="00926E33">
              <w:rPr>
                <w:rFonts w:asciiTheme="majorBidi" w:hAnsiTheme="majorBidi" w:cstheme="majorBidi"/>
                <w:b/>
                <w:sz w:val="24"/>
                <w:szCs w:val="24"/>
              </w:rPr>
              <w:t>Design of the eHealth app:</w:t>
            </w:r>
          </w:p>
        </w:tc>
      </w:tr>
      <w:tr w:rsidR="007E487D" w:rsidRPr="00926E33" w14:paraId="5251FF08" w14:textId="77777777" w:rsidTr="00E92B94">
        <w:tc>
          <w:tcPr>
            <w:tcW w:w="996" w:type="dxa"/>
          </w:tcPr>
          <w:p w14:paraId="1F0CF3B9"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4EEED493"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Digital Application Features for Enhanced Learning Experience</w:t>
            </w:r>
          </w:p>
          <w:p w14:paraId="3B5DF979"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Specific features or interactive components that would enhance students' learning experience and motivation within the digital application. Key elements that promote active participation and knowledge retention.</w:t>
            </w:r>
          </w:p>
        </w:tc>
        <w:tc>
          <w:tcPr>
            <w:tcW w:w="2120" w:type="dxa"/>
          </w:tcPr>
          <w:p w14:paraId="1F386A48" w14:textId="77777777" w:rsidR="007E487D" w:rsidRPr="00926E33" w:rsidRDefault="007E487D" w:rsidP="00E92B94">
            <w:pPr>
              <w:spacing w:after="0" w:line="240" w:lineRule="auto"/>
              <w:jc w:val="both"/>
              <w:rPr>
                <w:rFonts w:asciiTheme="majorBidi" w:hAnsiTheme="majorBidi" w:cstheme="majorBidi"/>
                <w:b/>
                <w:sz w:val="24"/>
                <w:szCs w:val="24"/>
                <w:u w:val="single"/>
              </w:rPr>
            </w:pPr>
          </w:p>
        </w:tc>
      </w:tr>
      <w:tr w:rsidR="007E487D" w:rsidRPr="00926E33" w14:paraId="69EA7EBA" w14:textId="77777777" w:rsidTr="00E92B94">
        <w:tc>
          <w:tcPr>
            <w:tcW w:w="996" w:type="dxa"/>
          </w:tcPr>
          <w:p w14:paraId="2EB1BC8F"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739B8DF1"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Designing a User-Friendly Application:</w:t>
            </w:r>
          </w:p>
          <w:p w14:paraId="31A14825"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Strategies to ensure ease of use for all students, including those with limited digital literacy skills. Design considerations for a user-friendly interface.</w:t>
            </w:r>
          </w:p>
        </w:tc>
        <w:tc>
          <w:tcPr>
            <w:tcW w:w="2120" w:type="dxa"/>
          </w:tcPr>
          <w:p w14:paraId="13597502" w14:textId="77777777" w:rsidR="007E487D" w:rsidRPr="00926E33" w:rsidRDefault="007E487D" w:rsidP="00E92B94">
            <w:pPr>
              <w:spacing w:after="0" w:line="240" w:lineRule="auto"/>
              <w:jc w:val="both"/>
              <w:rPr>
                <w:rFonts w:asciiTheme="majorBidi" w:hAnsiTheme="majorBidi" w:cstheme="majorBidi"/>
                <w:b/>
                <w:sz w:val="24"/>
                <w:szCs w:val="24"/>
                <w:u w:val="single"/>
              </w:rPr>
            </w:pPr>
          </w:p>
        </w:tc>
      </w:tr>
      <w:tr w:rsidR="007E487D" w:rsidRPr="00926E33" w14:paraId="5281223B" w14:textId="77777777" w:rsidTr="00E92B94">
        <w:tc>
          <w:tcPr>
            <w:tcW w:w="996" w:type="dxa"/>
          </w:tcPr>
          <w:p w14:paraId="640C9DD4"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530FBC4F"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Interactive Features for Enhanced User Engagement</w:t>
            </w:r>
          </w:p>
          <w:p w14:paraId="1DB80AED"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Types of interactive features or functionalities that should be incorporated into the application to enhance user engagement. Methods to keep students actively involved and interested in the content.</w:t>
            </w:r>
          </w:p>
        </w:tc>
        <w:tc>
          <w:tcPr>
            <w:tcW w:w="2120" w:type="dxa"/>
          </w:tcPr>
          <w:p w14:paraId="3887F2FA" w14:textId="77777777" w:rsidR="007E487D" w:rsidRPr="00926E33" w:rsidRDefault="007E487D" w:rsidP="00E92B94">
            <w:pPr>
              <w:spacing w:after="0" w:line="240" w:lineRule="auto"/>
              <w:jc w:val="both"/>
              <w:rPr>
                <w:rFonts w:asciiTheme="majorBidi" w:hAnsiTheme="majorBidi" w:cstheme="majorBidi"/>
                <w:b/>
                <w:sz w:val="24"/>
                <w:szCs w:val="24"/>
                <w:u w:val="single"/>
              </w:rPr>
            </w:pPr>
          </w:p>
        </w:tc>
      </w:tr>
      <w:tr w:rsidR="007E487D" w:rsidRPr="00926E33" w14:paraId="3BB82C0A" w14:textId="77777777" w:rsidTr="00E92B94">
        <w:tc>
          <w:tcPr>
            <w:tcW w:w="996" w:type="dxa"/>
          </w:tcPr>
          <w:p w14:paraId="3F0B213A" w14:textId="77777777" w:rsidR="007E487D" w:rsidRPr="00926E33" w:rsidRDefault="007E487D" w:rsidP="007E487D">
            <w:pPr>
              <w:pStyle w:val="ListParagraph"/>
              <w:numPr>
                <w:ilvl w:val="0"/>
                <w:numId w:val="1"/>
              </w:numPr>
              <w:tabs>
                <w:tab w:val="left" w:pos="90"/>
                <w:tab w:val="left" w:pos="180"/>
                <w:tab w:val="left" w:pos="270"/>
                <w:tab w:val="left" w:pos="360"/>
              </w:tabs>
              <w:spacing w:after="120" w:line="240" w:lineRule="auto"/>
              <w:jc w:val="both"/>
              <w:rPr>
                <w:rFonts w:asciiTheme="majorBidi" w:hAnsiTheme="majorBidi" w:cstheme="majorBidi"/>
                <w:b/>
                <w:sz w:val="24"/>
                <w:szCs w:val="24"/>
                <w:u w:val="single"/>
              </w:rPr>
            </w:pPr>
          </w:p>
        </w:tc>
        <w:tc>
          <w:tcPr>
            <w:tcW w:w="6234" w:type="dxa"/>
          </w:tcPr>
          <w:p w14:paraId="29068836" w14:textId="77777777" w:rsidR="007E487D" w:rsidRPr="00926E33" w:rsidRDefault="007E487D" w:rsidP="00E92B94">
            <w:pPr>
              <w:spacing w:after="120" w:line="240" w:lineRule="auto"/>
              <w:rPr>
                <w:rFonts w:asciiTheme="majorBidi" w:hAnsiTheme="majorBidi" w:cstheme="majorBidi"/>
                <w:sz w:val="24"/>
                <w:szCs w:val="24"/>
              </w:rPr>
            </w:pPr>
            <w:r w:rsidRPr="00926E33">
              <w:rPr>
                <w:rFonts w:asciiTheme="majorBidi" w:hAnsiTheme="majorBidi" w:cstheme="majorBidi"/>
                <w:sz w:val="24"/>
                <w:szCs w:val="24"/>
              </w:rPr>
              <w:t>Enhancing User Experience and Program Effectiveness:</w:t>
            </w:r>
          </w:p>
          <w:p w14:paraId="7AA446CC" w14:textId="77777777" w:rsidR="007E487D" w:rsidRPr="00926E33" w:rsidRDefault="007E487D" w:rsidP="00E92B94">
            <w:pPr>
              <w:spacing w:after="120" w:line="240" w:lineRule="auto"/>
              <w:jc w:val="both"/>
              <w:rPr>
                <w:rFonts w:asciiTheme="majorBidi" w:hAnsiTheme="majorBidi" w:cstheme="majorBidi"/>
                <w:sz w:val="24"/>
                <w:szCs w:val="24"/>
              </w:rPr>
            </w:pPr>
            <w:r w:rsidRPr="00926E33">
              <w:rPr>
                <w:rFonts w:asciiTheme="majorBidi" w:hAnsiTheme="majorBidi" w:cstheme="majorBidi"/>
                <w:sz w:val="24"/>
                <w:szCs w:val="24"/>
              </w:rPr>
              <w:t>Probe: Other features or design elements that might enhance the overall user experience and effectiveness of the health education program.</w:t>
            </w:r>
          </w:p>
        </w:tc>
        <w:tc>
          <w:tcPr>
            <w:tcW w:w="2120" w:type="dxa"/>
          </w:tcPr>
          <w:p w14:paraId="0B3CEF62" w14:textId="77777777" w:rsidR="007E487D" w:rsidRPr="00926E33" w:rsidRDefault="007E487D" w:rsidP="00E92B94">
            <w:pPr>
              <w:spacing w:after="0" w:line="240" w:lineRule="auto"/>
              <w:jc w:val="both"/>
              <w:rPr>
                <w:rFonts w:asciiTheme="majorBidi" w:hAnsiTheme="majorBidi" w:cstheme="majorBidi"/>
                <w:b/>
                <w:sz w:val="24"/>
                <w:szCs w:val="24"/>
                <w:u w:val="single"/>
              </w:rPr>
            </w:pPr>
          </w:p>
        </w:tc>
      </w:tr>
    </w:tbl>
    <w:p w14:paraId="338FEED2" w14:textId="3117ACED" w:rsidR="007E487D" w:rsidRPr="00926E33" w:rsidRDefault="007E487D" w:rsidP="007E487D">
      <w:pPr>
        <w:jc w:val="both"/>
        <w:rPr>
          <w:rFonts w:asciiTheme="majorBidi" w:hAnsiTheme="majorBidi" w:cstheme="majorBidi"/>
          <w:sz w:val="24"/>
          <w:szCs w:val="24"/>
        </w:rPr>
      </w:pPr>
      <w:r w:rsidRPr="00926E33">
        <w:rPr>
          <w:rFonts w:asciiTheme="majorBidi" w:hAnsiTheme="majorBidi" w:cstheme="majorBidi"/>
          <w:sz w:val="24"/>
          <w:szCs w:val="24"/>
        </w:rPr>
        <w:t xml:space="preserve">We have reached the end of our interview. </w:t>
      </w:r>
      <w:r w:rsidRPr="00926E33">
        <w:rPr>
          <w:rFonts w:asciiTheme="majorBidi" w:hAnsiTheme="majorBidi" w:cstheme="majorBidi"/>
          <w:sz w:val="24"/>
          <w:szCs w:val="24"/>
        </w:rPr>
        <w:t xml:space="preserve"> </w:t>
      </w:r>
      <w:r w:rsidRPr="00926E33">
        <w:rPr>
          <w:rFonts w:asciiTheme="majorBidi" w:hAnsiTheme="majorBidi" w:cstheme="majorBidi"/>
          <w:sz w:val="24"/>
          <w:szCs w:val="24"/>
        </w:rPr>
        <w:t xml:space="preserve">Thank you for participating. </w:t>
      </w:r>
    </w:p>
    <w:p w14:paraId="33C9C595" w14:textId="77777777" w:rsidR="007E487D" w:rsidRPr="00926E33" w:rsidRDefault="007E487D" w:rsidP="007E487D">
      <w:pPr>
        <w:jc w:val="both"/>
        <w:rPr>
          <w:rFonts w:asciiTheme="majorBidi" w:hAnsiTheme="majorBidi" w:cstheme="majorBidi"/>
          <w:b/>
          <w:sz w:val="24"/>
          <w:szCs w:val="24"/>
          <w:u w:val="single"/>
        </w:rPr>
      </w:pPr>
      <w:r w:rsidRPr="00926E33">
        <w:rPr>
          <w:rFonts w:asciiTheme="majorBidi" w:hAnsiTheme="majorBidi" w:cstheme="majorBidi"/>
          <w:sz w:val="24"/>
          <w:szCs w:val="24"/>
        </w:rPr>
        <w:t xml:space="preserve"> </w:t>
      </w:r>
    </w:p>
    <w:p w14:paraId="501894AF" w14:textId="77777777" w:rsidR="007D15F6" w:rsidRPr="00926E33" w:rsidRDefault="007D15F6" w:rsidP="007D15F6">
      <w:pPr>
        <w:jc w:val="both"/>
        <w:rPr>
          <w:rFonts w:asciiTheme="majorBidi" w:hAnsiTheme="majorBidi" w:cstheme="majorBidi"/>
          <w:bCs/>
          <w:sz w:val="24"/>
          <w:szCs w:val="24"/>
        </w:rPr>
      </w:pPr>
    </w:p>
    <w:p w14:paraId="261E5925" w14:textId="68D14D9E" w:rsidR="007D15F6" w:rsidRPr="00926E33" w:rsidRDefault="007D15F6" w:rsidP="007D15F6">
      <w:pPr>
        <w:jc w:val="both"/>
        <w:rPr>
          <w:rFonts w:asciiTheme="majorBidi" w:hAnsiTheme="majorBidi" w:cstheme="majorBidi"/>
          <w:b/>
          <w:sz w:val="24"/>
          <w:szCs w:val="24"/>
          <w:u w:val="single"/>
        </w:rPr>
      </w:pPr>
    </w:p>
    <w:p w14:paraId="38731485" w14:textId="754EAB38" w:rsidR="00CF1808" w:rsidRPr="00926E33" w:rsidRDefault="00CF1808" w:rsidP="000455F7">
      <w:pPr>
        <w:rPr>
          <w:rFonts w:asciiTheme="majorBidi" w:hAnsiTheme="majorBidi" w:cstheme="majorBidi"/>
          <w:sz w:val="24"/>
          <w:szCs w:val="24"/>
        </w:rPr>
      </w:pPr>
    </w:p>
    <w:sectPr w:rsidR="00CF1808" w:rsidRPr="00926E33" w:rsidSect="00627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7A75"/>
    <w:multiLevelType w:val="hybridMultilevel"/>
    <w:tmpl w:val="50CE5B5E"/>
    <w:lvl w:ilvl="0" w:tplc="20000001">
      <w:start w:val="1"/>
      <w:numFmt w:val="bullet"/>
      <w:lvlText w:val=""/>
      <w:lvlJc w:val="left"/>
      <w:pPr>
        <w:ind w:left="1440" w:hanging="360"/>
      </w:pPr>
      <w:rPr>
        <w:rFonts w:ascii="Symbol" w:hAnsi="Symbol"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51CA7130"/>
    <w:multiLevelType w:val="hybridMultilevel"/>
    <w:tmpl w:val="05F8415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D88743A"/>
    <w:multiLevelType w:val="hybridMultilevel"/>
    <w:tmpl w:val="4CE0AC8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1B819BD"/>
    <w:multiLevelType w:val="hybridMultilevel"/>
    <w:tmpl w:val="3ABCB9A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94218C6"/>
    <w:multiLevelType w:val="hybridMultilevel"/>
    <w:tmpl w:val="BE6A8F56"/>
    <w:lvl w:ilvl="0" w:tplc="00AE59F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0442011">
    <w:abstractNumId w:val="4"/>
  </w:num>
  <w:num w:numId="2" w16cid:durableId="97725369">
    <w:abstractNumId w:val="0"/>
  </w:num>
  <w:num w:numId="3" w16cid:durableId="1197432114">
    <w:abstractNumId w:val="3"/>
  </w:num>
  <w:num w:numId="4" w16cid:durableId="1203249051">
    <w:abstractNumId w:val="2"/>
  </w:num>
  <w:num w:numId="5" w16cid:durableId="809323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D8"/>
    <w:rsid w:val="000430A0"/>
    <w:rsid w:val="000455F7"/>
    <w:rsid w:val="000523E2"/>
    <w:rsid w:val="00060B64"/>
    <w:rsid w:val="000E72DF"/>
    <w:rsid w:val="0016534F"/>
    <w:rsid w:val="00173AFD"/>
    <w:rsid w:val="001D3447"/>
    <w:rsid w:val="002276EF"/>
    <w:rsid w:val="002F0649"/>
    <w:rsid w:val="00317C00"/>
    <w:rsid w:val="003A52CB"/>
    <w:rsid w:val="0041272F"/>
    <w:rsid w:val="0060734F"/>
    <w:rsid w:val="00624CDA"/>
    <w:rsid w:val="0062768E"/>
    <w:rsid w:val="00656C5D"/>
    <w:rsid w:val="00657D21"/>
    <w:rsid w:val="006727F6"/>
    <w:rsid w:val="007231F2"/>
    <w:rsid w:val="007D15F6"/>
    <w:rsid w:val="007E487D"/>
    <w:rsid w:val="00845B19"/>
    <w:rsid w:val="00926E33"/>
    <w:rsid w:val="00997F69"/>
    <w:rsid w:val="009C030E"/>
    <w:rsid w:val="009E2355"/>
    <w:rsid w:val="009E23AB"/>
    <w:rsid w:val="00A5555C"/>
    <w:rsid w:val="00AA27E0"/>
    <w:rsid w:val="00CF1808"/>
    <w:rsid w:val="00D11C07"/>
    <w:rsid w:val="00D14F3E"/>
    <w:rsid w:val="00DB05C9"/>
    <w:rsid w:val="00E57680"/>
    <w:rsid w:val="00E607D8"/>
    <w:rsid w:val="00EE6561"/>
    <w:rsid w:val="00F114D2"/>
    <w:rsid w:val="00F157BC"/>
    <w:rsid w:val="00FB1815"/>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A692"/>
  <w15:chartTrackingRefBased/>
  <w15:docId w15:val="{597BA6B0-431C-41C1-ABAF-E257247B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F6"/>
    <w:pPr>
      <w:spacing w:after="200" w:line="276" w:lineRule="auto"/>
    </w:pPr>
    <w:rPr>
      <w:rFonts w:eastAsiaTheme="minorHAnsi"/>
      <w14:ligatures w14:val="none"/>
    </w:rPr>
  </w:style>
  <w:style w:type="paragraph" w:styleId="Heading1">
    <w:name w:val="heading 1"/>
    <w:basedOn w:val="Normal"/>
    <w:next w:val="Normal"/>
    <w:link w:val="Heading1Char"/>
    <w:uiPriority w:val="9"/>
    <w:qFormat/>
    <w:rsid w:val="00173AFD"/>
    <w:pPr>
      <w:keepNext/>
      <w:keepLines/>
      <w:outlineLvl w:val="0"/>
    </w:pPr>
    <w:rPr>
      <w:rFonts w:eastAsiaTheme="majorEastAsia" w:cstheme="majorBidi"/>
      <w:b/>
      <w:sz w:val="28"/>
      <w:szCs w:val="40"/>
    </w:rPr>
  </w:style>
  <w:style w:type="paragraph" w:styleId="Heading2">
    <w:name w:val="heading 2"/>
    <w:basedOn w:val="Normal"/>
    <w:next w:val="Normal"/>
    <w:link w:val="Heading2Char"/>
    <w:autoRedefine/>
    <w:uiPriority w:val="9"/>
    <w:unhideWhenUsed/>
    <w:qFormat/>
    <w:rsid w:val="0060734F"/>
    <w:pPr>
      <w:keepNext/>
      <w:keepLines/>
      <w:spacing w:before="120"/>
      <w:outlineLvl w:val="1"/>
    </w:pPr>
    <w:rPr>
      <w:rFonts w:eastAsiaTheme="majorEastAsia" w:cstheme="majorBidi"/>
      <w:b/>
      <w:sz w:val="28"/>
      <w:szCs w:val="32"/>
    </w:rPr>
  </w:style>
  <w:style w:type="paragraph" w:styleId="Heading3">
    <w:name w:val="heading 3"/>
    <w:basedOn w:val="Normal"/>
    <w:next w:val="Normal"/>
    <w:link w:val="Heading3Char"/>
    <w:autoRedefine/>
    <w:qFormat/>
    <w:rsid w:val="0060734F"/>
    <w:pPr>
      <w:keepNext/>
      <w:spacing w:before="120"/>
      <w:jc w:val="both"/>
      <w:outlineLvl w:val="2"/>
    </w:pPr>
    <w:rPr>
      <w:rFonts w:ascii="Times New Roman" w:eastAsia="Times New Roman" w:hAnsi="Times New Roman" w:cs="Arial"/>
      <w:b/>
      <w:bCs/>
      <w:sz w:val="24"/>
      <w:szCs w:val="26"/>
      <w14:ligatures w14:val="standardContextual"/>
    </w:rPr>
  </w:style>
  <w:style w:type="paragraph" w:styleId="Heading4">
    <w:name w:val="heading 4"/>
    <w:basedOn w:val="Normal"/>
    <w:next w:val="Normal"/>
    <w:link w:val="Heading4Char"/>
    <w:autoRedefine/>
    <w:qFormat/>
    <w:rsid w:val="0060734F"/>
    <w:pPr>
      <w:keepNext/>
      <w:contextualSpacing/>
      <w:jc w:val="both"/>
      <w:outlineLvl w:val="3"/>
    </w:pPr>
    <w:rPr>
      <w:rFonts w:ascii="Times New Roman" w:eastAsia="Times New Roman" w:hAnsi="Times New Roman"/>
      <w:b/>
      <w:bCs/>
      <w:szCs w:val="28"/>
      <w14:ligatures w14:val="standardContextual"/>
    </w:rPr>
  </w:style>
  <w:style w:type="paragraph" w:styleId="Heading5">
    <w:name w:val="heading 5"/>
    <w:basedOn w:val="Normal"/>
    <w:next w:val="Normal"/>
    <w:link w:val="Heading5Char"/>
    <w:uiPriority w:val="9"/>
    <w:unhideWhenUsed/>
    <w:qFormat/>
    <w:rsid w:val="00173AFD"/>
    <w:pPr>
      <w:keepNext/>
      <w:keepLines/>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E607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7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7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7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F157B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vAlign w:val="center"/>
    </w:tcPr>
    <w:tblStylePr w:type="firstRow">
      <w:pPr>
        <w:jc w:val="left"/>
      </w:pPr>
      <w:rPr>
        <w:rFonts w:asciiTheme="minorHAnsi" w:hAnsiTheme="minorHAnsi"/>
        <w:b/>
        <w:sz w:val="22"/>
      </w:rPr>
    </w:tblStylePr>
    <w:tblStylePr w:type="firstCol">
      <w:rPr>
        <w:rFonts w:asciiTheme="minorHAnsi" w:hAnsiTheme="minorHAnsi"/>
        <w:b/>
        <w:sz w:val="22"/>
      </w:rPr>
    </w:tblStylePr>
  </w:style>
  <w:style w:type="character" w:customStyle="1" w:styleId="Heading1Char">
    <w:name w:val="Heading 1 Char"/>
    <w:basedOn w:val="DefaultParagraphFont"/>
    <w:link w:val="Heading1"/>
    <w:uiPriority w:val="9"/>
    <w:rsid w:val="00173AFD"/>
    <w:rPr>
      <w:rFonts w:asciiTheme="majorBidi" w:eastAsiaTheme="majorEastAsia" w:hAnsiTheme="majorBidi" w:cstheme="majorBidi"/>
      <w:b/>
      <w:color w:val="000000" w:themeColor="text1"/>
      <w:sz w:val="28"/>
      <w:szCs w:val="40"/>
      <w14:ligatures w14:val="none"/>
    </w:rPr>
  </w:style>
  <w:style w:type="character" w:customStyle="1" w:styleId="Heading2Char">
    <w:name w:val="Heading 2 Char"/>
    <w:basedOn w:val="DefaultParagraphFont"/>
    <w:link w:val="Heading2"/>
    <w:uiPriority w:val="9"/>
    <w:rsid w:val="0060734F"/>
    <w:rPr>
      <w:rFonts w:asciiTheme="majorBidi" w:eastAsiaTheme="majorEastAsia" w:hAnsiTheme="majorBidi" w:cstheme="majorBidi"/>
      <w:b/>
      <w:color w:val="000000" w:themeColor="text1"/>
      <w:sz w:val="28"/>
      <w:szCs w:val="32"/>
      <w14:ligatures w14:val="none"/>
    </w:rPr>
  </w:style>
  <w:style w:type="character" w:customStyle="1" w:styleId="Heading3Char">
    <w:name w:val="Heading 3 Char"/>
    <w:link w:val="Heading3"/>
    <w:rsid w:val="0060734F"/>
    <w:rPr>
      <w:rFonts w:ascii="Times New Roman" w:eastAsia="Times New Roman" w:hAnsi="Times New Roman" w:cs="Arial"/>
      <w:b/>
      <w:bCs/>
      <w:color w:val="000000" w:themeColor="text1"/>
      <w:sz w:val="24"/>
      <w:szCs w:val="26"/>
    </w:rPr>
  </w:style>
  <w:style w:type="character" w:customStyle="1" w:styleId="Heading4Char">
    <w:name w:val="Heading 4 Char"/>
    <w:link w:val="Heading4"/>
    <w:rsid w:val="0060734F"/>
    <w:rPr>
      <w:rFonts w:ascii="Times New Roman" w:eastAsia="Times New Roman" w:hAnsi="Times New Roman"/>
      <w:b/>
      <w:bCs/>
      <w:color w:val="000000" w:themeColor="text1"/>
      <w:szCs w:val="28"/>
    </w:rPr>
  </w:style>
  <w:style w:type="character" w:customStyle="1" w:styleId="Heading5Char">
    <w:name w:val="Heading 5 Char"/>
    <w:basedOn w:val="DefaultParagraphFont"/>
    <w:link w:val="Heading5"/>
    <w:uiPriority w:val="9"/>
    <w:rsid w:val="00173AFD"/>
    <w:rPr>
      <w:rFonts w:asciiTheme="majorBidi" w:eastAsiaTheme="majorEastAsia" w:hAnsiTheme="majorBidi" w:cstheme="majorBidi"/>
      <w:b/>
      <w:color w:val="000000" w:themeColor="text1"/>
      <w14:ligatures w14:val="none"/>
    </w:rPr>
  </w:style>
  <w:style w:type="character" w:customStyle="1" w:styleId="Heading6Char">
    <w:name w:val="Heading 6 Char"/>
    <w:basedOn w:val="DefaultParagraphFont"/>
    <w:link w:val="Heading6"/>
    <w:uiPriority w:val="9"/>
    <w:semiHidden/>
    <w:rsid w:val="00E607D8"/>
    <w:rPr>
      <w:rFonts w:eastAsiaTheme="majorEastAsia" w:cstheme="majorBidi"/>
      <w:i/>
      <w:iCs/>
      <w:color w:val="595959" w:themeColor="text1" w:themeTint="A6"/>
      <w14:ligatures w14:val="none"/>
    </w:rPr>
  </w:style>
  <w:style w:type="character" w:customStyle="1" w:styleId="Heading7Char">
    <w:name w:val="Heading 7 Char"/>
    <w:basedOn w:val="DefaultParagraphFont"/>
    <w:link w:val="Heading7"/>
    <w:uiPriority w:val="9"/>
    <w:semiHidden/>
    <w:rsid w:val="00E607D8"/>
    <w:rPr>
      <w:rFonts w:eastAsiaTheme="majorEastAsia" w:cstheme="majorBidi"/>
      <w:color w:val="595959" w:themeColor="text1" w:themeTint="A6"/>
      <w14:ligatures w14:val="none"/>
    </w:rPr>
  </w:style>
  <w:style w:type="character" w:customStyle="1" w:styleId="Heading8Char">
    <w:name w:val="Heading 8 Char"/>
    <w:basedOn w:val="DefaultParagraphFont"/>
    <w:link w:val="Heading8"/>
    <w:uiPriority w:val="9"/>
    <w:semiHidden/>
    <w:rsid w:val="00E607D8"/>
    <w:rPr>
      <w:rFonts w:eastAsiaTheme="majorEastAsia" w:cstheme="majorBidi"/>
      <w:i/>
      <w:iCs/>
      <w:color w:val="272727" w:themeColor="text1" w:themeTint="D8"/>
      <w14:ligatures w14:val="none"/>
    </w:rPr>
  </w:style>
  <w:style w:type="character" w:customStyle="1" w:styleId="Heading9Char">
    <w:name w:val="Heading 9 Char"/>
    <w:basedOn w:val="DefaultParagraphFont"/>
    <w:link w:val="Heading9"/>
    <w:uiPriority w:val="9"/>
    <w:semiHidden/>
    <w:rsid w:val="00E607D8"/>
    <w:rPr>
      <w:rFonts w:eastAsiaTheme="majorEastAsia" w:cstheme="majorBidi"/>
      <w:color w:val="272727" w:themeColor="text1" w:themeTint="D8"/>
      <w14:ligatures w14:val="none"/>
    </w:rPr>
  </w:style>
  <w:style w:type="paragraph" w:styleId="Title">
    <w:name w:val="Title"/>
    <w:basedOn w:val="Normal"/>
    <w:next w:val="Normal"/>
    <w:link w:val="TitleChar"/>
    <w:uiPriority w:val="10"/>
    <w:qFormat/>
    <w:rsid w:val="00E60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7D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607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7D8"/>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E607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07D8"/>
    <w:rPr>
      <w:rFonts w:asciiTheme="majorBidi" w:hAnsiTheme="majorBidi" w:cs="Times New Roman"/>
      <w:i/>
      <w:iCs/>
      <w:color w:val="404040" w:themeColor="text1" w:themeTint="BF"/>
      <w14:ligatures w14:val="none"/>
    </w:rPr>
  </w:style>
  <w:style w:type="paragraph" w:styleId="ListParagraph">
    <w:name w:val="List Paragraph"/>
    <w:basedOn w:val="Normal"/>
    <w:uiPriority w:val="34"/>
    <w:qFormat/>
    <w:rsid w:val="00E607D8"/>
    <w:pPr>
      <w:ind w:left="720"/>
      <w:contextualSpacing/>
    </w:pPr>
  </w:style>
  <w:style w:type="character" w:styleId="IntenseEmphasis">
    <w:name w:val="Intense Emphasis"/>
    <w:basedOn w:val="DefaultParagraphFont"/>
    <w:uiPriority w:val="21"/>
    <w:qFormat/>
    <w:rsid w:val="00E607D8"/>
    <w:rPr>
      <w:i/>
      <w:iCs/>
      <w:color w:val="0F4761" w:themeColor="accent1" w:themeShade="BF"/>
    </w:rPr>
  </w:style>
  <w:style w:type="paragraph" w:styleId="IntenseQuote">
    <w:name w:val="Intense Quote"/>
    <w:basedOn w:val="Normal"/>
    <w:next w:val="Normal"/>
    <w:link w:val="IntenseQuoteChar"/>
    <w:uiPriority w:val="30"/>
    <w:qFormat/>
    <w:rsid w:val="00E60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7D8"/>
    <w:rPr>
      <w:rFonts w:asciiTheme="majorBidi" w:hAnsiTheme="majorBidi" w:cs="Times New Roman"/>
      <w:i/>
      <w:iCs/>
      <w:color w:val="0F4761" w:themeColor="accent1" w:themeShade="BF"/>
      <w14:ligatures w14:val="none"/>
    </w:rPr>
  </w:style>
  <w:style w:type="character" w:styleId="IntenseReference">
    <w:name w:val="Intense Reference"/>
    <w:basedOn w:val="DefaultParagraphFont"/>
    <w:uiPriority w:val="32"/>
    <w:qFormat/>
    <w:rsid w:val="00E607D8"/>
    <w:rPr>
      <w:b/>
      <w:bCs/>
      <w:smallCaps/>
      <w:color w:val="0F4761" w:themeColor="accent1" w:themeShade="BF"/>
      <w:spacing w:val="5"/>
    </w:rPr>
  </w:style>
  <w:style w:type="table" w:styleId="TableGrid">
    <w:name w:val="Table Grid"/>
    <w:basedOn w:val="TableNormal"/>
    <w:uiPriority w:val="39"/>
    <w:rsid w:val="007D15F6"/>
    <w:pPr>
      <w:spacing w:after="0" w:line="240" w:lineRule="auto"/>
    </w:pPr>
    <w:rPr>
      <w:rFonts w:eastAsiaTheme="minorHAn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2263</Words>
  <Characters>12901</Characters>
  <Application>Microsoft Office Word</Application>
  <DocSecurity>0</DocSecurity>
  <Lines>107</Lines>
  <Paragraphs>30</Paragraphs>
  <ScaleCrop>false</ScaleCrop>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Shahid Khan</dc:creator>
  <cp:keywords/>
  <dc:description/>
  <cp:lastModifiedBy>Muhammad Shahid Khan</cp:lastModifiedBy>
  <cp:revision>16</cp:revision>
  <dcterms:created xsi:type="dcterms:W3CDTF">2025-08-23T16:42:00Z</dcterms:created>
  <dcterms:modified xsi:type="dcterms:W3CDTF">2025-08-23T17:06:00Z</dcterms:modified>
</cp:coreProperties>
</file>