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64BC5" w14:textId="1F987DF7" w:rsidR="001F7D91" w:rsidRPr="00A924E1" w:rsidRDefault="00316159" w:rsidP="00A924E1">
      <w:pPr>
        <w:jc w:val="both"/>
        <w:rPr>
          <w:rFonts w:ascii="Times New Roman" w:hAnsi="Times New Roman" w:cs="Times New Roman"/>
          <w:sz w:val="24"/>
          <w:lang w:val="en-GB"/>
        </w:rPr>
      </w:pPr>
      <w:bookmarkStart w:id="0" w:name="_Ref203600351"/>
      <w:bookmarkStart w:id="1" w:name="_GoBack"/>
      <w:r w:rsidRPr="00A924E1">
        <w:rPr>
          <w:rFonts w:ascii="Times New Roman" w:hAnsi="Times New Roman" w:cs="Times New Roman"/>
          <w:sz w:val="24"/>
          <w:lang w:val="en-GB"/>
        </w:rPr>
        <w:t xml:space="preserve">Table </w:t>
      </w:r>
      <w:r w:rsidRPr="00A924E1">
        <w:rPr>
          <w:rFonts w:ascii="Times New Roman" w:hAnsi="Times New Roman" w:cs="Times New Roman"/>
          <w:sz w:val="24"/>
          <w:lang w:val="en-GB"/>
        </w:rPr>
        <w:fldChar w:fldCharType="begin"/>
      </w:r>
      <w:r w:rsidRPr="00A924E1">
        <w:rPr>
          <w:rFonts w:ascii="Times New Roman" w:hAnsi="Times New Roman" w:cs="Times New Roman"/>
          <w:sz w:val="24"/>
          <w:lang w:val="en-GB"/>
        </w:rPr>
        <w:instrText xml:space="preserve"> SEQ Table \* ARABIC </w:instrText>
      </w:r>
      <w:r w:rsidRPr="00A924E1">
        <w:rPr>
          <w:rFonts w:ascii="Times New Roman" w:hAnsi="Times New Roman" w:cs="Times New Roman"/>
          <w:sz w:val="24"/>
          <w:lang w:val="en-GB"/>
        </w:rPr>
        <w:fldChar w:fldCharType="separate"/>
      </w:r>
      <w:r w:rsidRPr="00A924E1">
        <w:rPr>
          <w:rFonts w:ascii="Times New Roman" w:hAnsi="Times New Roman" w:cs="Times New Roman"/>
          <w:sz w:val="24"/>
          <w:lang w:val="en-GB"/>
        </w:rPr>
        <w:t>1</w:t>
      </w:r>
      <w:r w:rsidRPr="00A924E1">
        <w:rPr>
          <w:rFonts w:ascii="Times New Roman" w:hAnsi="Times New Roman" w:cs="Times New Roman"/>
          <w:sz w:val="24"/>
        </w:rPr>
        <w:fldChar w:fldCharType="end"/>
      </w:r>
      <w:bookmarkEnd w:id="0"/>
      <w:r w:rsidRPr="00A924E1">
        <w:rPr>
          <w:rFonts w:ascii="Times New Roman" w:hAnsi="Times New Roman" w:cs="Times New Roman"/>
          <w:sz w:val="24"/>
          <w:lang w:val="en-GB"/>
        </w:rPr>
        <w:t xml:space="preserve"> Calculated bulk modulus</w:t>
      </w:r>
      <w:r w:rsidRPr="00A924E1">
        <w:rPr>
          <w:position w:val="-4"/>
          <w:sz w:val="24"/>
        </w:rPr>
        <w:object w:dxaOrig="240" w:dyaOrig="260" w14:anchorId="182C4C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3pt" o:ole="">
            <v:imagedata r:id="rId6" o:title=""/>
          </v:shape>
          <o:OLEObject Type="Embed" ProgID="Equation.DSMT4" ShapeID="_x0000_i1025" DrawAspect="Content" ObjectID="_1815656126" r:id="rId7"/>
        </w:object>
      </w:r>
      <w:r w:rsidRPr="00A924E1">
        <w:rPr>
          <w:rFonts w:ascii="Times New Roman" w:hAnsi="Times New Roman" w:cs="Times New Roman"/>
          <w:sz w:val="24"/>
          <w:lang w:val="en-GB"/>
        </w:rPr>
        <w:t xml:space="preserve"> (GPa), shear modulus</w:t>
      </w:r>
      <w:r w:rsidRPr="00A924E1">
        <w:rPr>
          <w:position w:val="-6"/>
          <w:sz w:val="24"/>
        </w:rPr>
        <w:object w:dxaOrig="260" w:dyaOrig="279" w14:anchorId="0BD71404">
          <v:shape id="_x0000_i1026" type="#_x0000_t75" style="width:13pt;height:14pt" o:ole="">
            <v:imagedata r:id="rId8" o:title=""/>
          </v:shape>
          <o:OLEObject Type="Embed" ProgID="Equation.DSMT4" ShapeID="_x0000_i1026" DrawAspect="Content" ObjectID="_1815656127" r:id="rId9"/>
        </w:object>
      </w:r>
      <w:r w:rsidRPr="00A924E1">
        <w:rPr>
          <w:rFonts w:ascii="Times New Roman" w:hAnsi="Times New Roman" w:cs="Times New Roman"/>
          <w:sz w:val="24"/>
          <w:lang w:val="en-GB"/>
        </w:rPr>
        <w:t xml:space="preserve"> (GPa), Young’s modulus</w:t>
      </w:r>
      <w:r w:rsidRPr="00A924E1">
        <w:rPr>
          <w:position w:val="-4"/>
          <w:sz w:val="24"/>
        </w:rPr>
        <w:object w:dxaOrig="240" w:dyaOrig="260" w14:anchorId="3DB9E294">
          <v:shape id="_x0000_i1027" type="#_x0000_t75" style="width:12pt;height:13pt" o:ole="">
            <v:imagedata r:id="rId10" o:title=""/>
          </v:shape>
          <o:OLEObject Type="Embed" ProgID="Equation.DSMT4" ShapeID="_x0000_i1027" DrawAspect="Content" ObjectID="_1815656128" r:id="rId11"/>
        </w:object>
      </w:r>
      <w:r w:rsidRPr="00A924E1">
        <w:rPr>
          <w:rFonts w:ascii="Times New Roman" w:hAnsi="Times New Roman" w:cs="Times New Roman"/>
          <w:sz w:val="24"/>
          <w:lang w:val="en-GB"/>
        </w:rPr>
        <w:t xml:space="preserve"> (GPa), Poisson’s ratio </w:t>
      </w:r>
      <w:r w:rsidRPr="00A924E1">
        <w:rPr>
          <w:position w:val="-6"/>
          <w:sz w:val="24"/>
        </w:rPr>
        <w:object w:dxaOrig="200" w:dyaOrig="220" w14:anchorId="1BAE327E">
          <v:shape id="_x0000_i1028" type="#_x0000_t75" style="width:10pt;height:11pt" o:ole="">
            <v:imagedata r:id="rId12" o:title=""/>
          </v:shape>
          <o:OLEObject Type="Embed" ProgID="Equation.DSMT4" ShapeID="_x0000_i1028" DrawAspect="Content" ObjectID="_1815656129" r:id="rId13"/>
        </w:object>
      </w:r>
      <w:r w:rsidRPr="00A924E1">
        <w:rPr>
          <w:rFonts w:ascii="Times New Roman" w:hAnsi="Times New Roman" w:cs="Times New Roman"/>
          <w:sz w:val="24"/>
          <w:lang w:val="en-GB"/>
        </w:rPr>
        <w:t xml:space="preserve">  and Vickers hardness </w:t>
      </w:r>
      <w:r w:rsidRPr="00A924E1">
        <w:rPr>
          <w:position w:val="-12"/>
          <w:sz w:val="24"/>
        </w:rPr>
        <w:object w:dxaOrig="360" w:dyaOrig="360" w14:anchorId="45B944DE">
          <v:shape id="_x0000_i1029" type="#_x0000_t75" style="width:18pt;height:18pt" o:ole="">
            <v:imagedata r:id="rId14" o:title=""/>
          </v:shape>
          <o:OLEObject Type="Embed" ProgID="Equation.DSMT4" ShapeID="_x0000_i1029" DrawAspect="Content" ObjectID="_1815656130" r:id="rId15"/>
        </w:object>
      </w:r>
      <w:r w:rsidRPr="00A924E1">
        <w:rPr>
          <w:rFonts w:ascii="Times New Roman" w:hAnsi="Times New Roman" w:cs="Times New Roman"/>
          <w:sz w:val="24"/>
          <w:lang w:val="en-GB"/>
        </w:rPr>
        <w:t xml:space="preserve"> (GPa) of Pm3n-SiC.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12"/>
        <w:gridCol w:w="1291"/>
        <w:gridCol w:w="1146"/>
        <w:gridCol w:w="983"/>
        <w:gridCol w:w="962"/>
        <w:gridCol w:w="877"/>
        <w:gridCol w:w="1435"/>
      </w:tblGrid>
      <w:tr w:rsidR="00316159" w:rsidRPr="00274D82" w14:paraId="0CC94F16" w14:textId="77777777" w:rsidTr="00A924E1">
        <w:trPr>
          <w:trHeight w:val="300"/>
          <w:jc w:val="center"/>
        </w:trPr>
        <w:tc>
          <w:tcPr>
            <w:tcW w:w="97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bookmarkEnd w:id="1"/>
          <w:p w14:paraId="71B0111D" w14:textId="3825303E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Structure</w:t>
            </w:r>
          </w:p>
        </w:tc>
        <w:tc>
          <w:tcPr>
            <w:tcW w:w="7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8D87D7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Reference</w:t>
            </w:r>
          </w:p>
        </w:tc>
        <w:tc>
          <w:tcPr>
            <w:tcW w:w="69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A0F1C8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i/>
                <w:iCs/>
                <w:sz w:val="21"/>
                <w:szCs w:val="21"/>
                <w14:ligatures w14:val="none"/>
              </w:rPr>
              <w:t>B</w:t>
            </w: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/</w:t>
            </w:r>
            <w:r w:rsidRPr="00274D82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GPa</w:t>
            </w:r>
          </w:p>
        </w:tc>
        <w:tc>
          <w:tcPr>
            <w:tcW w:w="592" w:type="pct"/>
            <w:tcBorders>
              <w:top w:val="single" w:sz="12" w:space="0" w:color="auto"/>
              <w:bottom w:val="single" w:sz="4" w:space="0" w:color="auto"/>
            </w:tcBorders>
          </w:tcPr>
          <w:p w14:paraId="23688C14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i/>
                <w:iCs/>
                <w:sz w:val="21"/>
                <w:szCs w:val="21"/>
                <w14:ligatures w14:val="none"/>
              </w:rPr>
              <w:t>G</w:t>
            </w: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/</w:t>
            </w:r>
            <w:r w:rsidRPr="00274D82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GPa</w:t>
            </w:r>
          </w:p>
        </w:tc>
        <w:tc>
          <w:tcPr>
            <w:tcW w:w="579" w:type="pct"/>
            <w:tcBorders>
              <w:top w:val="single" w:sz="12" w:space="0" w:color="auto"/>
              <w:bottom w:val="single" w:sz="4" w:space="0" w:color="auto"/>
            </w:tcBorders>
          </w:tcPr>
          <w:p w14:paraId="7CD2B002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bookmarkStart w:id="2" w:name="_Hlk200716738"/>
            <w:r w:rsidRPr="00274D82">
              <w:rPr>
                <w:rFonts w:ascii="Times New Roman" w:eastAsia="宋体" w:hAnsi="宋体" w:cs="Times New Roman" w:hint="eastAsia"/>
                <w:i/>
                <w:iCs/>
                <w:sz w:val="21"/>
                <w:szCs w:val="21"/>
                <w14:ligatures w14:val="none"/>
              </w:rPr>
              <w:t>E</w:t>
            </w:r>
            <w:bookmarkEnd w:id="2"/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/</w:t>
            </w:r>
            <w:r w:rsidRPr="00274D82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GPa</w:t>
            </w:r>
          </w:p>
        </w:tc>
        <w:tc>
          <w:tcPr>
            <w:tcW w:w="528" w:type="pct"/>
            <w:tcBorders>
              <w:top w:val="single" w:sz="12" w:space="0" w:color="auto"/>
              <w:bottom w:val="single" w:sz="4" w:space="0" w:color="auto"/>
            </w:tcBorders>
          </w:tcPr>
          <w:p w14:paraId="39B72746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1161DE">
              <w:rPr>
                <w:position w:val="-6"/>
              </w:rPr>
              <w:object w:dxaOrig="180" w:dyaOrig="220" w14:anchorId="1820C8D4">
                <v:shape id="_x0000_i1030" type="#_x0000_t75" style="width:9pt;height:11pt" o:ole="">
                  <v:imagedata r:id="rId16" o:title=""/>
                </v:shape>
                <o:OLEObject Type="Embed" ProgID="Equation.DSMT4" ShapeID="_x0000_i1030" DrawAspect="Content" ObjectID="_1815656131" r:id="rId17"/>
              </w:object>
            </w:r>
          </w:p>
        </w:tc>
        <w:bookmarkStart w:id="3" w:name="_Hlk194932529"/>
        <w:tc>
          <w:tcPr>
            <w:tcW w:w="864" w:type="pct"/>
            <w:tcBorders>
              <w:top w:val="single" w:sz="12" w:space="0" w:color="auto"/>
              <w:bottom w:val="single" w:sz="4" w:space="0" w:color="auto"/>
            </w:tcBorders>
          </w:tcPr>
          <w:p w14:paraId="426A8DA8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/>
                <w:position w:val="-12"/>
                <w:sz w:val="21"/>
                <w:szCs w:val="21"/>
                <w14:ligatures w14:val="none"/>
              </w:rPr>
              <w:object w:dxaOrig="389" w:dyaOrig="362" w14:anchorId="3CC521D7">
                <v:shape id="_x0000_i1031" type="#_x0000_t75" style="width:19.5pt;height:18pt" o:ole="">
                  <v:imagedata r:id="rId18" o:title=""/>
                </v:shape>
                <o:OLEObject Type="Embed" ProgID="Equation.DSMT4" ShapeID="_x0000_i1031" DrawAspect="Content" ObjectID="_1815656132" r:id="rId19"/>
              </w:object>
            </w:r>
            <w:bookmarkEnd w:id="3"/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/</w:t>
            </w:r>
            <w:r w:rsidRPr="00274D82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GPa</w:t>
            </w:r>
          </w:p>
        </w:tc>
      </w:tr>
      <w:tr w:rsidR="00316159" w:rsidRPr="00274D82" w14:paraId="4DB150B4" w14:textId="77777777" w:rsidTr="00A924E1">
        <w:trPr>
          <w:trHeight w:val="300"/>
          <w:jc w:val="center"/>
        </w:trPr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21EBA56F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Pm3n-SiC</w:t>
            </w:r>
          </w:p>
        </w:tc>
        <w:tc>
          <w:tcPr>
            <w:tcW w:w="777" w:type="pct"/>
            <w:tcBorders>
              <w:top w:val="single" w:sz="4" w:space="0" w:color="auto"/>
            </w:tcBorders>
            <w:vAlign w:val="center"/>
          </w:tcPr>
          <w:p w14:paraId="68364DC4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This work</w:t>
            </w:r>
          </w:p>
        </w:tc>
        <w:tc>
          <w:tcPr>
            <w:tcW w:w="690" w:type="pct"/>
            <w:tcBorders>
              <w:top w:val="single" w:sz="4" w:space="0" w:color="auto"/>
            </w:tcBorders>
            <w:vAlign w:val="center"/>
          </w:tcPr>
          <w:p w14:paraId="06524C1F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166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14:paraId="1E3EF4AA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110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14:paraId="703CE875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271</w:t>
            </w:r>
          </w:p>
        </w:tc>
        <w:tc>
          <w:tcPr>
            <w:tcW w:w="528" w:type="pct"/>
            <w:tcBorders>
              <w:top w:val="single" w:sz="4" w:space="0" w:color="auto"/>
            </w:tcBorders>
          </w:tcPr>
          <w:p w14:paraId="6BAED460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0.228</w:t>
            </w:r>
          </w:p>
        </w:tc>
        <w:tc>
          <w:tcPr>
            <w:tcW w:w="864" w:type="pct"/>
            <w:tcBorders>
              <w:top w:val="single" w:sz="4" w:space="0" w:color="auto"/>
            </w:tcBorders>
          </w:tcPr>
          <w:p w14:paraId="2D165B17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16.3</w:t>
            </w:r>
          </w:p>
        </w:tc>
      </w:tr>
      <w:tr w:rsidR="00316159" w:rsidRPr="00274D82" w14:paraId="3BA876F5" w14:textId="77777777" w:rsidTr="00A924E1">
        <w:trPr>
          <w:trHeight w:val="300"/>
          <w:jc w:val="center"/>
        </w:trPr>
        <w:tc>
          <w:tcPr>
            <w:tcW w:w="970" w:type="pct"/>
            <w:vMerge w:val="restart"/>
            <w:vAlign w:val="center"/>
          </w:tcPr>
          <w:p w14:paraId="2671F0F2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3C-SiC</w:t>
            </w:r>
          </w:p>
        </w:tc>
        <w:tc>
          <w:tcPr>
            <w:tcW w:w="777" w:type="pct"/>
            <w:vAlign w:val="center"/>
          </w:tcPr>
          <w:p w14:paraId="7C35286F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Ref</w:t>
            </w: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:vertAlign w:val="superscript"/>
                <w14:ligatures w14:val="none"/>
              </w:rPr>
              <w:t>35</w:t>
            </w:r>
          </w:p>
        </w:tc>
        <w:tc>
          <w:tcPr>
            <w:tcW w:w="690" w:type="pct"/>
            <w:vAlign w:val="center"/>
          </w:tcPr>
          <w:p w14:paraId="1E5D3731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225</w:t>
            </w:r>
          </w:p>
        </w:tc>
        <w:tc>
          <w:tcPr>
            <w:tcW w:w="592" w:type="pct"/>
          </w:tcPr>
          <w:p w14:paraId="791B18DB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19</w:t>
            </w:r>
            <w:r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579" w:type="pct"/>
          </w:tcPr>
          <w:p w14:paraId="1F958365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4</w:t>
            </w:r>
            <w:r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48</w:t>
            </w:r>
          </w:p>
        </w:tc>
        <w:tc>
          <w:tcPr>
            <w:tcW w:w="528" w:type="pct"/>
          </w:tcPr>
          <w:p w14:paraId="45DE7AA7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0.16</w:t>
            </w:r>
            <w:r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864" w:type="pct"/>
          </w:tcPr>
          <w:p w14:paraId="03144505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3</w:t>
            </w:r>
            <w:r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3</w:t>
            </w: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.0</w:t>
            </w:r>
          </w:p>
        </w:tc>
      </w:tr>
      <w:tr w:rsidR="00316159" w:rsidRPr="00274D82" w14:paraId="4D4C30C2" w14:textId="77777777" w:rsidTr="00A924E1">
        <w:trPr>
          <w:trHeight w:val="300"/>
          <w:jc w:val="center"/>
        </w:trPr>
        <w:tc>
          <w:tcPr>
            <w:tcW w:w="970" w:type="pct"/>
            <w:vMerge/>
            <w:vAlign w:val="center"/>
          </w:tcPr>
          <w:p w14:paraId="48E859F1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777" w:type="pct"/>
            <w:vAlign w:val="center"/>
          </w:tcPr>
          <w:p w14:paraId="14CF413A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This work</w:t>
            </w:r>
          </w:p>
        </w:tc>
        <w:tc>
          <w:tcPr>
            <w:tcW w:w="690" w:type="pct"/>
            <w:vAlign w:val="center"/>
          </w:tcPr>
          <w:p w14:paraId="6E061D44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221</w:t>
            </w:r>
          </w:p>
        </w:tc>
        <w:tc>
          <w:tcPr>
            <w:tcW w:w="592" w:type="pct"/>
          </w:tcPr>
          <w:p w14:paraId="7B9DB9AD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189</w:t>
            </w:r>
          </w:p>
        </w:tc>
        <w:tc>
          <w:tcPr>
            <w:tcW w:w="579" w:type="pct"/>
          </w:tcPr>
          <w:p w14:paraId="6CE92B57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441</w:t>
            </w:r>
          </w:p>
        </w:tc>
        <w:tc>
          <w:tcPr>
            <w:tcW w:w="528" w:type="pct"/>
          </w:tcPr>
          <w:p w14:paraId="48308E6F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0.167</w:t>
            </w:r>
          </w:p>
        </w:tc>
        <w:tc>
          <w:tcPr>
            <w:tcW w:w="864" w:type="pct"/>
          </w:tcPr>
          <w:p w14:paraId="09D50C79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32.8</w:t>
            </w:r>
          </w:p>
        </w:tc>
      </w:tr>
      <w:tr w:rsidR="00316159" w:rsidRPr="00274D82" w14:paraId="7D2C1A33" w14:textId="77777777" w:rsidTr="00A924E1">
        <w:trPr>
          <w:trHeight w:val="300"/>
          <w:jc w:val="center"/>
        </w:trPr>
        <w:tc>
          <w:tcPr>
            <w:tcW w:w="970" w:type="pct"/>
            <w:vAlign w:val="center"/>
          </w:tcPr>
          <w:p w14:paraId="7EF76228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4H-SiC</w:t>
            </w:r>
          </w:p>
        </w:tc>
        <w:tc>
          <w:tcPr>
            <w:tcW w:w="777" w:type="pct"/>
            <w:vAlign w:val="center"/>
          </w:tcPr>
          <w:p w14:paraId="737D9702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Ref</w:t>
            </w: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:vertAlign w:val="superscript"/>
                <w14:ligatures w14:val="none"/>
              </w:rPr>
              <w:t>36</w:t>
            </w:r>
          </w:p>
        </w:tc>
        <w:tc>
          <w:tcPr>
            <w:tcW w:w="690" w:type="pct"/>
            <w:vAlign w:val="center"/>
          </w:tcPr>
          <w:p w14:paraId="341718F2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213</w:t>
            </w:r>
          </w:p>
        </w:tc>
        <w:tc>
          <w:tcPr>
            <w:tcW w:w="592" w:type="pct"/>
          </w:tcPr>
          <w:p w14:paraId="7524C112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184</w:t>
            </w:r>
          </w:p>
        </w:tc>
        <w:tc>
          <w:tcPr>
            <w:tcW w:w="579" w:type="pct"/>
          </w:tcPr>
          <w:p w14:paraId="1E0FC27B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475</w:t>
            </w:r>
          </w:p>
        </w:tc>
        <w:tc>
          <w:tcPr>
            <w:tcW w:w="528" w:type="pct"/>
          </w:tcPr>
          <w:p w14:paraId="5DA4B4BC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0.188</w:t>
            </w:r>
          </w:p>
        </w:tc>
        <w:tc>
          <w:tcPr>
            <w:tcW w:w="864" w:type="pct"/>
          </w:tcPr>
          <w:p w14:paraId="12B67827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32.6</w:t>
            </w:r>
          </w:p>
        </w:tc>
      </w:tr>
      <w:tr w:rsidR="00316159" w:rsidRPr="00274D82" w14:paraId="46844CAB" w14:textId="77777777" w:rsidTr="00A924E1">
        <w:trPr>
          <w:trHeight w:val="300"/>
          <w:jc w:val="center"/>
        </w:trPr>
        <w:tc>
          <w:tcPr>
            <w:tcW w:w="970" w:type="pct"/>
            <w:tcBorders>
              <w:bottom w:val="single" w:sz="12" w:space="0" w:color="auto"/>
            </w:tcBorders>
            <w:vAlign w:val="center"/>
          </w:tcPr>
          <w:p w14:paraId="1FF612E9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6H-SiC</w:t>
            </w:r>
          </w:p>
        </w:tc>
        <w:tc>
          <w:tcPr>
            <w:tcW w:w="777" w:type="pct"/>
            <w:tcBorders>
              <w:bottom w:val="single" w:sz="12" w:space="0" w:color="auto"/>
            </w:tcBorders>
            <w:vAlign w:val="center"/>
          </w:tcPr>
          <w:p w14:paraId="3E403C34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Ref</w:t>
            </w: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:vertAlign w:val="superscript"/>
                <w14:ligatures w14:val="none"/>
              </w:rPr>
              <w:t>36</w:t>
            </w:r>
          </w:p>
        </w:tc>
        <w:tc>
          <w:tcPr>
            <w:tcW w:w="690" w:type="pct"/>
            <w:tcBorders>
              <w:bottom w:val="single" w:sz="12" w:space="0" w:color="auto"/>
            </w:tcBorders>
            <w:vAlign w:val="center"/>
          </w:tcPr>
          <w:p w14:paraId="41525C46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215</w:t>
            </w:r>
          </w:p>
        </w:tc>
        <w:tc>
          <w:tcPr>
            <w:tcW w:w="592" w:type="pct"/>
            <w:tcBorders>
              <w:bottom w:val="single" w:sz="12" w:space="0" w:color="auto"/>
            </w:tcBorders>
          </w:tcPr>
          <w:p w14:paraId="0FAACAEA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184</w:t>
            </w:r>
          </w:p>
        </w:tc>
        <w:tc>
          <w:tcPr>
            <w:tcW w:w="579" w:type="pct"/>
            <w:tcBorders>
              <w:bottom w:val="single" w:sz="12" w:space="0" w:color="auto"/>
            </w:tcBorders>
          </w:tcPr>
          <w:p w14:paraId="2637328D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469</w:t>
            </w:r>
          </w:p>
        </w:tc>
        <w:tc>
          <w:tcPr>
            <w:tcW w:w="528" w:type="pct"/>
            <w:tcBorders>
              <w:bottom w:val="single" w:sz="12" w:space="0" w:color="auto"/>
            </w:tcBorders>
          </w:tcPr>
          <w:p w14:paraId="2E9AFFE6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0.194</w:t>
            </w:r>
          </w:p>
        </w:tc>
        <w:tc>
          <w:tcPr>
            <w:tcW w:w="864" w:type="pct"/>
            <w:tcBorders>
              <w:bottom w:val="single" w:sz="12" w:space="0" w:color="auto"/>
            </w:tcBorders>
          </w:tcPr>
          <w:p w14:paraId="0B57E8A2" w14:textId="77777777" w:rsidR="00316159" w:rsidRPr="00274D82" w:rsidRDefault="00316159" w:rsidP="00730F4C">
            <w:pPr>
              <w:spacing w:after="0" w:line="480" w:lineRule="auto"/>
              <w:jc w:val="center"/>
              <w:rPr>
                <w:rFonts w:ascii="Times New Roman" w:eastAsia="宋体" w:hAnsi="宋体" w:cs="Times New Roman"/>
                <w:sz w:val="21"/>
                <w:szCs w:val="21"/>
                <w14:ligatures w14:val="none"/>
              </w:rPr>
            </w:pPr>
            <w:r w:rsidRPr="00274D82">
              <w:rPr>
                <w:rFonts w:ascii="Times New Roman" w:eastAsia="宋体" w:hAnsi="宋体" w:cs="Times New Roman" w:hint="eastAsia"/>
                <w:sz w:val="21"/>
                <w:szCs w:val="21"/>
                <w14:ligatures w14:val="none"/>
              </w:rPr>
              <w:t>32.2</w:t>
            </w:r>
          </w:p>
        </w:tc>
      </w:tr>
    </w:tbl>
    <w:p w14:paraId="18DCBE9C" w14:textId="77777777" w:rsidR="00316159" w:rsidRDefault="00316159"/>
    <w:sectPr w:rsidR="00316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A1AE6" w14:textId="77777777" w:rsidR="00867510" w:rsidRDefault="00867510" w:rsidP="00274D82">
      <w:pPr>
        <w:spacing w:after="0" w:line="240" w:lineRule="auto"/>
      </w:pPr>
      <w:r>
        <w:separator/>
      </w:r>
    </w:p>
  </w:endnote>
  <w:endnote w:type="continuationSeparator" w:id="0">
    <w:p w14:paraId="79F6787A" w14:textId="77777777" w:rsidR="00867510" w:rsidRDefault="00867510" w:rsidP="00274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1C2D4" w14:textId="77777777" w:rsidR="00867510" w:rsidRDefault="00867510" w:rsidP="00274D82">
      <w:pPr>
        <w:spacing w:after="0" w:line="240" w:lineRule="auto"/>
      </w:pPr>
      <w:r>
        <w:separator/>
      </w:r>
    </w:p>
  </w:footnote>
  <w:footnote w:type="continuationSeparator" w:id="0">
    <w:p w14:paraId="43C6FCDB" w14:textId="77777777" w:rsidR="00867510" w:rsidRDefault="00867510" w:rsidP="00274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4D"/>
    <w:rsid w:val="001161DE"/>
    <w:rsid w:val="0014624D"/>
    <w:rsid w:val="001559E0"/>
    <w:rsid w:val="001F5205"/>
    <w:rsid w:val="001F7D91"/>
    <w:rsid w:val="00274D82"/>
    <w:rsid w:val="00316159"/>
    <w:rsid w:val="00640750"/>
    <w:rsid w:val="00867510"/>
    <w:rsid w:val="00A924E1"/>
    <w:rsid w:val="00DB4B45"/>
    <w:rsid w:val="00EB5623"/>
    <w:rsid w:val="00FD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8D545"/>
  <w15:chartTrackingRefBased/>
  <w15:docId w15:val="{F5409253-4963-4752-8ECA-9802D520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1462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6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62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624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624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624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62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62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62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462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146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146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14624D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4624D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14624D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14624D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14624D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1462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1462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146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462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1462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46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14624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4624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4624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46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14624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4624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74D8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274D82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274D8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274D82"/>
    <w:rPr>
      <w:sz w:val="18"/>
      <w:szCs w:val="18"/>
    </w:rPr>
  </w:style>
  <w:style w:type="character" w:customStyle="1" w:styleId="MTConvertedEquation">
    <w:name w:val="MTConvertedEquation"/>
    <w:basedOn w:val="a0"/>
    <w:rsid w:val="001161DE"/>
    <w:rPr>
      <w:rFonts w:ascii="Cambria Math" w:eastAsia="宋体" w:hAnsi="宋体" w:cs="Times New Roman"/>
      <w:i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金龙 熊</dc:creator>
  <cp:keywords/>
  <dc:description/>
  <cp:lastModifiedBy>joomy</cp:lastModifiedBy>
  <cp:revision>7</cp:revision>
  <dcterms:created xsi:type="dcterms:W3CDTF">2025-07-20T15:54:00Z</dcterms:created>
  <dcterms:modified xsi:type="dcterms:W3CDTF">2025-08-02T08:08:00Z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