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235BF" w14:textId="77777777" w:rsidR="00E14002" w:rsidRPr="006416C9" w:rsidRDefault="00E14002" w:rsidP="00E14002">
      <w:pPr>
        <w:pStyle w:val="AckText"/>
        <w:spacing w:afterLines="50" w:after="156" w:line="360" w:lineRule="auto"/>
        <w:rPr>
          <w:b/>
          <w:bCs/>
          <w:sz w:val="28"/>
          <w:szCs w:val="28"/>
        </w:rPr>
      </w:pPr>
      <w:r w:rsidRPr="006416C9">
        <w:rPr>
          <w:b/>
          <w:bCs/>
          <w:sz w:val="28"/>
          <w:szCs w:val="28"/>
        </w:rPr>
        <w:t xml:space="preserve">Supplementary </w:t>
      </w:r>
      <w:r>
        <w:rPr>
          <w:b/>
          <w:bCs/>
          <w:sz w:val="28"/>
          <w:szCs w:val="28"/>
        </w:rPr>
        <w:t>F</w:t>
      </w:r>
      <w:r w:rsidRPr="006416C9">
        <w:rPr>
          <w:b/>
          <w:bCs/>
          <w:sz w:val="28"/>
          <w:szCs w:val="28"/>
        </w:rPr>
        <w:t>igures</w:t>
      </w:r>
    </w:p>
    <w:p w14:paraId="690236AA" w14:textId="00883970" w:rsidR="00E14002" w:rsidRDefault="00E14002" w:rsidP="00E14002">
      <w:pPr>
        <w:pStyle w:val="AckText"/>
        <w:adjustRightInd w:val="0"/>
        <w:snapToGrid w:val="0"/>
        <w:spacing w:line="360" w:lineRule="auto"/>
        <w:rPr>
          <w:rFonts w:eastAsia="楷体"/>
          <w:b/>
          <w:bCs/>
          <w:color w:val="000000" w:themeColor="text1"/>
          <w:sz w:val="22"/>
        </w:rPr>
      </w:pPr>
      <w:r w:rsidRPr="00EA5836">
        <w:rPr>
          <w:rFonts w:eastAsia="楷体" w:hint="eastAsia"/>
          <w:b/>
          <w:bCs/>
          <w:color w:val="000000" w:themeColor="text1"/>
          <w:sz w:val="22"/>
        </w:rPr>
        <w:t>F</w:t>
      </w:r>
      <w:r w:rsidRPr="00EA5836">
        <w:rPr>
          <w:rFonts w:eastAsia="楷体"/>
          <w:b/>
          <w:bCs/>
          <w:color w:val="000000" w:themeColor="text1"/>
          <w:sz w:val="22"/>
        </w:rPr>
        <w:t>igure S</w:t>
      </w:r>
      <w:r w:rsidR="00812806">
        <w:rPr>
          <w:rFonts w:eastAsia="楷体" w:hint="eastAsia"/>
          <w:b/>
          <w:bCs/>
          <w:color w:val="000000" w:themeColor="text1"/>
          <w:sz w:val="22"/>
          <w:lang w:eastAsia="zh-CN"/>
        </w:rPr>
        <w:t>1</w:t>
      </w:r>
      <w:r>
        <w:rPr>
          <w:rFonts w:eastAsia="楷体" w:hint="eastAsia"/>
          <w:b/>
          <w:bCs/>
          <w:color w:val="000000" w:themeColor="text1"/>
          <w:sz w:val="22"/>
          <w:lang w:eastAsia="zh-CN"/>
        </w:rPr>
        <w:t>.</w:t>
      </w:r>
      <w:r w:rsidRPr="00EA5836">
        <w:rPr>
          <w:rFonts w:eastAsia="楷体"/>
          <w:b/>
          <w:bCs/>
          <w:color w:val="000000" w:themeColor="text1"/>
          <w:sz w:val="22"/>
        </w:rPr>
        <w:t xml:space="preserve"> </w:t>
      </w:r>
      <w:r w:rsidRPr="00852B75">
        <w:rPr>
          <w:rFonts w:eastAsia="楷体" w:hint="eastAsia"/>
          <w:color w:val="000000" w:themeColor="text1"/>
          <w:sz w:val="22"/>
        </w:rPr>
        <w:t xml:space="preserve">Related Features </w:t>
      </w:r>
    </w:p>
    <w:p w14:paraId="04803D78" w14:textId="77777777" w:rsidR="00071CDF" w:rsidRDefault="00071CDF" w:rsidP="00100623">
      <w:pPr>
        <w:rPr>
          <w:rFonts w:hint="eastAsia"/>
        </w:rPr>
      </w:pPr>
    </w:p>
    <w:p w14:paraId="0CE26220" w14:textId="77777777" w:rsidR="005617CE" w:rsidRDefault="005617CE" w:rsidP="005617CE">
      <w:pPr>
        <w:pStyle w:val="AckText"/>
        <w:spacing w:afterLines="50" w:after="156" w:line="360" w:lineRule="auto"/>
        <w:rPr>
          <w:b/>
          <w:bCs/>
          <w:sz w:val="28"/>
          <w:szCs w:val="28"/>
        </w:rPr>
      </w:pPr>
      <w:r w:rsidRPr="006416C9">
        <w:rPr>
          <w:b/>
          <w:bCs/>
          <w:sz w:val="28"/>
          <w:szCs w:val="28"/>
        </w:rPr>
        <w:t>Supplementary</w:t>
      </w:r>
      <w:r>
        <w:rPr>
          <w:rFonts w:hint="eastAsia"/>
          <w:b/>
          <w:bCs/>
          <w:sz w:val="28"/>
          <w:szCs w:val="28"/>
        </w:rPr>
        <w:t xml:space="preserve"> Tables</w:t>
      </w:r>
    </w:p>
    <w:p w14:paraId="63DB1427" w14:textId="77777777" w:rsidR="005617CE" w:rsidRPr="001E1C38" w:rsidRDefault="005617CE" w:rsidP="005617CE">
      <w:pPr>
        <w:pStyle w:val="AckText"/>
        <w:adjustRightInd w:val="0"/>
        <w:snapToGrid w:val="0"/>
        <w:spacing w:line="360" w:lineRule="auto"/>
        <w:rPr>
          <w:rFonts w:eastAsia="楷体"/>
          <w:color w:val="000000" w:themeColor="text1"/>
          <w:kern w:val="2"/>
          <w:sz w:val="22"/>
          <w:szCs w:val="22"/>
          <w:lang w:eastAsia="zh-CN"/>
        </w:rPr>
      </w:pPr>
      <w:r>
        <w:rPr>
          <w:rFonts w:eastAsia="楷体" w:hint="eastAsia"/>
          <w:b/>
          <w:bCs/>
          <w:color w:val="000000" w:themeColor="text1"/>
          <w:kern w:val="2"/>
          <w:sz w:val="22"/>
          <w:szCs w:val="22"/>
          <w:lang w:eastAsia="zh-CN"/>
        </w:rPr>
        <w:t>Table S1.1</w:t>
      </w:r>
      <w:r w:rsidRPr="001E1C38">
        <w:rPr>
          <w:rFonts w:eastAsia="楷体" w:hint="eastAsia"/>
          <w:b/>
          <w:bCs/>
          <w:color w:val="000000" w:themeColor="text1"/>
          <w:kern w:val="2"/>
          <w:sz w:val="22"/>
          <w:szCs w:val="22"/>
          <w:lang w:eastAsia="zh-CN"/>
        </w:rPr>
        <w:t>.</w:t>
      </w:r>
      <w:r w:rsidRPr="0025142E">
        <w:rPr>
          <w:rFonts w:hint="eastAsia"/>
        </w:rPr>
        <w:t xml:space="preserve"> </w:t>
      </w:r>
      <w:r w:rsidRPr="0025142E">
        <w:rPr>
          <w:rFonts w:eastAsia="楷体" w:hint="eastAsia"/>
          <w:color w:val="000000" w:themeColor="text1"/>
          <w:kern w:val="2"/>
          <w:sz w:val="22"/>
          <w:szCs w:val="22"/>
          <w:lang w:eastAsia="zh-CN"/>
        </w:rPr>
        <w:t>The T-test for comparing the training speeds between Federal learning, Hybrid Homomorphic and Randomized Transmission Hybrid Homomorphic Algorithm.</w:t>
      </w:r>
    </w:p>
    <w:p w14:paraId="66A114A7" w14:textId="2CCB266F" w:rsidR="005617CE" w:rsidRDefault="00235AA1" w:rsidP="005617CE">
      <w:pPr>
        <w:pStyle w:val="AckText"/>
        <w:adjustRightInd w:val="0"/>
        <w:snapToGrid w:val="0"/>
        <w:spacing w:line="360" w:lineRule="auto"/>
        <w:rPr>
          <w:rFonts w:eastAsia="楷体"/>
          <w:color w:val="000000" w:themeColor="text1"/>
          <w:sz w:val="22"/>
        </w:rPr>
      </w:pPr>
      <w:r>
        <w:rPr>
          <w:rFonts w:eastAsia="楷体" w:hint="eastAsia"/>
          <w:b/>
          <w:bCs/>
          <w:color w:val="000000" w:themeColor="text1"/>
          <w:sz w:val="22"/>
          <w:lang w:eastAsia="zh-CN"/>
        </w:rPr>
        <w:t>Table</w:t>
      </w:r>
      <w:r w:rsidR="005617CE" w:rsidRPr="00156FF7">
        <w:rPr>
          <w:rFonts w:eastAsia="楷体"/>
          <w:b/>
          <w:bCs/>
          <w:color w:val="000000" w:themeColor="text1"/>
          <w:sz w:val="22"/>
        </w:rPr>
        <w:t xml:space="preserve"> S</w:t>
      </w:r>
      <w:r w:rsidR="005617CE">
        <w:rPr>
          <w:rFonts w:eastAsia="楷体" w:hint="eastAsia"/>
          <w:b/>
          <w:bCs/>
          <w:color w:val="000000" w:themeColor="text1"/>
          <w:sz w:val="22"/>
          <w:lang w:eastAsia="zh-CN"/>
        </w:rPr>
        <w:t>1.2</w:t>
      </w:r>
      <w:r w:rsidR="005617CE">
        <w:rPr>
          <w:rFonts w:eastAsia="楷体"/>
          <w:b/>
          <w:bCs/>
          <w:color w:val="000000" w:themeColor="text1"/>
          <w:sz w:val="22"/>
        </w:rPr>
        <w:t>.</w:t>
      </w:r>
      <w:r w:rsidR="005617CE">
        <w:rPr>
          <w:rFonts w:eastAsia="楷体"/>
          <w:color w:val="000000" w:themeColor="text1"/>
          <w:kern w:val="2"/>
          <w:sz w:val="22"/>
          <w:szCs w:val="22"/>
          <w:lang w:eastAsia="zh-CN"/>
        </w:rPr>
        <w:t xml:space="preserve"> </w:t>
      </w:r>
      <w:r w:rsidR="005617CE" w:rsidRPr="001E2689">
        <w:rPr>
          <w:rFonts w:eastAsia="楷体" w:hint="eastAsia"/>
          <w:color w:val="000000" w:themeColor="text1"/>
          <w:kern w:val="2"/>
          <w:sz w:val="22"/>
          <w:szCs w:val="22"/>
          <w:lang w:eastAsia="zh-CN"/>
        </w:rPr>
        <w:t>The T-test for comparing the training speeds between SGD, SSGD, DSSGD and DS-DSSGD algorithms.</w:t>
      </w:r>
    </w:p>
    <w:p w14:paraId="4CA22781" w14:textId="79FDC485" w:rsidR="005617CE" w:rsidRDefault="00235AA1" w:rsidP="005617CE">
      <w:pPr>
        <w:pStyle w:val="AckText"/>
        <w:adjustRightInd w:val="0"/>
        <w:snapToGrid w:val="0"/>
        <w:spacing w:line="360" w:lineRule="auto"/>
        <w:rPr>
          <w:rFonts w:eastAsia="楷体"/>
          <w:b/>
          <w:bCs/>
          <w:color w:val="000000" w:themeColor="text1"/>
          <w:sz w:val="22"/>
        </w:rPr>
      </w:pPr>
      <w:r>
        <w:rPr>
          <w:rFonts w:eastAsia="楷体" w:hint="eastAsia"/>
          <w:b/>
          <w:bCs/>
          <w:color w:val="000000" w:themeColor="text1"/>
          <w:sz w:val="22"/>
          <w:lang w:eastAsia="zh-CN"/>
        </w:rPr>
        <w:t>Table</w:t>
      </w:r>
      <w:r w:rsidR="005617CE" w:rsidRPr="00EA5836">
        <w:rPr>
          <w:rFonts w:eastAsia="楷体"/>
          <w:b/>
          <w:bCs/>
          <w:color w:val="000000" w:themeColor="text1"/>
          <w:sz w:val="22"/>
        </w:rPr>
        <w:t xml:space="preserve"> S</w:t>
      </w:r>
      <w:r w:rsidR="005617CE">
        <w:rPr>
          <w:rFonts w:eastAsia="楷体" w:hint="eastAsia"/>
          <w:b/>
          <w:bCs/>
          <w:color w:val="000000" w:themeColor="text1"/>
          <w:sz w:val="22"/>
          <w:lang w:eastAsia="zh-CN"/>
        </w:rPr>
        <w:t>1.</w:t>
      </w:r>
      <w:r w:rsidR="005617CE" w:rsidRPr="00EA5836">
        <w:rPr>
          <w:rFonts w:eastAsia="楷体"/>
          <w:b/>
          <w:bCs/>
          <w:color w:val="000000" w:themeColor="text1"/>
          <w:sz w:val="22"/>
        </w:rPr>
        <w:t xml:space="preserve">3. </w:t>
      </w:r>
      <w:r w:rsidR="005617CE" w:rsidRPr="00117EAC">
        <w:rPr>
          <w:rFonts w:eastAsia="楷体" w:hint="eastAsia"/>
          <w:color w:val="000000" w:themeColor="text1"/>
          <w:sz w:val="22"/>
        </w:rPr>
        <w:t>The T-test for comparing the training accuracy between SGD, SSGD, DSSGD and DS-DSSGD algorithms</w:t>
      </w:r>
      <w:r w:rsidR="005617CE" w:rsidRPr="00E935F7">
        <w:rPr>
          <w:rFonts w:eastAsia="楷体"/>
          <w:color w:val="000000" w:themeColor="text1"/>
          <w:sz w:val="22"/>
        </w:rPr>
        <w:t>.</w:t>
      </w:r>
    </w:p>
    <w:p w14:paraId="4F550D0C" w14:textId="77777777" w:rsidR="005617CE" w:rsidRDefault="005617CE" w:rsidP="00100623">
      <w:pPr>
        <w:rPr>
          <w:rFonts w:hint="eastAsia"/>
        </w:rPr>
      </w:pPr>
    </w:p>
    <w:p w14:paraId="0C0ADF19" w14:textId="77777777" w:rsidR="00BE7BCE" w:rsidRPr="006416C9" w:rsidRDefault="00BE7BCE" w:rsidP="00BE7BCE">
      <w:pPr>
        <w:pStyle w:val="AckText"/>
        <w:spacing w:afterLines="50" w:after="156" w:line="360" w:lineRule="auto"/>
        <w:rPr>
          <w:rFonts w:eastAsia="宋体"/>
          <w:sz w:val="32"/>
          <w:szCs w:val="32"/>
        </w:rPr>
      </w:pPr>
      <w:r w:rsidRPr="006416C9">
        <w:rPr>
          <w:b/>
          <w:bCs/>
          <w:sz w:val="28"/>
          <w:szCs w:val="28"/>
        </w:rPr>
        <w:t xml:space="preserve">Supplementary </w:t>
      </w:r>
      <w:r>
        <w:rPr>
          <w:b/>
          <w:bCs/>
          <w:sz w:val="28"/>
          <w:szCs w:val="28"/>
        </w:rPr>
        <w:t>M</w:t>
      </w:r>
      <w:r w:rsidRPr="006416C9">
        <w:rPr>
          <w:rFonts w:hint="eastAsia"/>
          <w:b/>
          <w:bCs/>
          <w:sz w:val="28"/>
          <w:szCs w:val="28"/>
        </w:rPr>
        <w:t>ethods</w:t>
      </w:r>
    </w:p>
    <w:p w14:paraId="181D83B9" w14:textId="77777777" w:rsidR="00BE7BCE" w:rsidRPr="009A7380" w:rsidRDefault="00BE7BCE" w:rsidP="00BE7BCE">
      <w:pPr>
        <w:pStyle w:val="AckText"/>
        <w:adjustRightInd w:val="0"/>
        <w:snapToGrid w:val="0"/>
        <w:spacing w:line="360" w:lineRule="auto"/>
        <w:ind w:left="442" w:hangingChars="200" w:hanging="442"/>
        <w:rPr>
          <w:rFonts w:eastAsia="宋体"/>
          <w:bCs/>
          <w:sz w:val="22"/>
          <w:szCs w:val="22"/>
        </w:rPr>
      </w:pPr>
      <w:bookmarkStart w:id="0" w:name="_Hlk120131159"/>
      <w:r w:rsidRPr="000E7020">
        <w:rPr>
          <w:rFonts w:eastAsia="宋体"/>
          <w:b/>
          <w:sz w:val="22"/>
          <w:szCs w:val="22"/>
        </w:rPr>
        <w:t>Method S1</w:t>
      </w:r>
      <w:r w:rsidRPr="000E7020">
        <w:rPr>
          <w:rFonts w:eastAsia="宋体" w:hint="eastAsia"/>
          <w:b/>
          <w:sz w:val="22"/>
          <w:szCs w:val="22"/>
        </w:rPr>
        <w:t>.</w:t>
      </w:r>
      <w:r w:rsidRPr="000E7020">
        <w:rPr>
          <w:rFonts w:eastAsia="宋体"/>
          <w:b/>
          <w:sz w:val="22"/>
          <w:szCs w:val="22"/>
        </w:rPr>
        <w:t xml:space="preserve"> </w:t>
      </w:r>
      <w:r w:rsidRPr="003E286E">
        <w:rPr>
          <w:rFonts w:eastAsia="宋体" w:hint="eastAsia"/>
          <w:bCs/>
          <w:sz w:val="22"/>
          <w:szCs w:val="22"/>
        </w:rPr>
        <w:t>LSTM Model Based on Federated Learning</w:t>
      </w:r>
    </w:p>
    <w:bookmarkEnd w:id="0"/>
    <w:p w14:paraId="62F8E36D" w14:textId="23383831" w:rsidR="00812A0A" w:rsidRPr="006C118F" w:rsidRDefault="00812A0A" w:rsidP="006C118F">
      <w:pPr>
        <w:pStyle w:val="AckText"/>
        <w:adjustRightInd w:val="0"/>
        <w:snapToGrid w:val="0"/>
        <w:spacing w:line="360" w:lineRule="auto"/>
        <w:rPr>
          <w:rFonts w:eastAsia="楷体"/>
          <w:b/>
          <w:bCs/>
          <w:color w:val="000000" w:themeColor="text1"/>
          <w:sz w:val="22"/>
          <w:lang w:eastAsia="zh-CN"/>
        </w:rPr>
      </w:pPr>
      <w:r w:rsidRPr="006C118F">
        <w:rPr>
          <w:rFonts w:eastAsia="楷体"/>
          <w:b/>
          <w:bCs/>
          <w:color w:val="000000" w:themeColor="text1"/>
          <w:sz w:val="22"/>
          <w:lang w:eastAsia="zh-CN"/>
        </w:rPr>
        <w:t>Method</w:t>
      </w:r>
      <w:r w:rsidR="006F2EA2">
        <w:rPr>
          <w:rFonts w:eastAsia="楷体" w:hint="eastAsia"/>
          <w:b/>
          <w:bCs/>
          <w:color w:val="000000" w:themeColor="text1"/>
          <w:sz w:val="22"/>
          <w:lang w:eastAsia="zh-CN"/>
        </w:rPr>
        <w:t xml:space="preserve"> </w:t>
      </w:r>
      <w:r w:rsidRPr="006C118F">
        <w:rPr>
          <w:rFonts w:eastAsia="楷体"/>
          <w:b/>
          <w:bCs/>
          <w:color w:val="000000" w:themeColor="text1"/>
          <w:sz w:val="22"/>
          <w:lang w:eastAsia="zh-CN"/>
        </w:rPr>
        <w:t>S</w:t>
      </w:r>
      <w:r w:rsidRPr="006C118F">
        <w:rPr>
          <w:rFonts w:eastAsia="楷体" w:hint="eastAsia"/>
          <w:b/>
          <w:bCs/>
          <w:color w:val="000000" w:themeColor="text1"/>
          <w:sz w:val="22"/>
          <w:lang w:eastAsia="zh-CN"/>
        </w:rPr>
        <w:t>2.</w:t>
      </w:r>
      <w:r w:rsidRPr="006C118F">
        <w:rPr>
          <w:rFonts w:eastAsia="楷体"/>
          <w:b/>
          <w:bCs/>
          <w:color w:val="000000" w:themeColor="text1"/>
          <w:sz w:val="22"/>
          <w:lang w:eastAsia="zh-CN"/>
        </w:rPr>
        <w:t xml:space="preserve"> </w:t>
      </w:r>
      <w:r w:rsidR="00E57716" w:rsidRPr="006C118F">
        <w:rPr>
          <w:rFonts w:eastAsia="楷体" w:hint="eastAsia"/>
          <w:color w:val="000000" w:themeColor="text1"/>
          <w:sz w:val="22"/>
          <w:lang w:eastAsia="zh-CN"/>
        </w:rPr>
        <w:t>Federated Learning based Random Transmission Hybrid Homomorphic</w:t>
      </w:r>
      <w:r w:rsidR="008133ED" w:rsidRPr="006C118F">
        <w:rPr>
          <w:rFonts w:eastAsia="楷体" w:hint="eastAsia"/>
          <w:color w:val="000000" w:themeColor="text1"/>
          <w:sz w:val="22"/>
          <w:lang w:eastAsia="zh-CN"/>
        </w:rPr>
        <w:t xml:space="preserve"> </w:t>
      </w:r>
      <w:r w:rsidR="00E57716" w:rsidRPr="006C118F">
        <w:rPr>
          <w:rFonts w:eastAsia="楷体" w:hint="eastAsia"/>
          <w:color w:val="000000" w:themeColor="text1"/>
          <w:sz w:val="22"/>
          <w:lang w:eastAsia="zh-CN"/>
        </w:rPr>
        <w:t>Algorithm.</w:t>
      </w:r>
    </w:p>
    <w:p w14:paraId="0882C711" w14:textId="77777777" w:rsidR="00D36CA5" w:rsidRPr="00812A0A" w:rsidRDefault="00D36CA5" w:rsidP="00100623">
      <w:pPr>
        <w:rPr>
          <w:rFonts w:hint="eastAsia"/>
        </w:rPr>
      </w:pPr>
    </w:p>
    <w:p w14:paraId="7B8AC87D" w14:textId="77777777" w:rsidR="002D5986" w:rsidRDefault="002D5986" w:rsidP="00100623">
      <w:pPr>
        <w:rPr>
          <w:rFonts w:hint="eastAsia"/>
        </w:rPr>
      </w:pPr>
    </w:p>
    <w:p w14:paraId="58E42885" w14:textId="77777777" w:rsidR="002D5986" w:rsidRDefault="002D5986" w:rsidP="00100623">
      <w:pPr>
        <w:rPr>
          <w:rFonts w:hint="eastAsia"/>
        </w:rPr>
      </w:pPr>
    </w:p>
    <w:p w14:paraId="69CF6F42" w14:textId="77777777" w:rsidR="002D5986" w:rsidRDefault="002D5986" w:rsidP="00100623">
      <w:pPr>
        <w:rPr>
          <w:rFonts w:hint="eastAsia"/>
        </w:rPr>
      </w:pPr>
    </w:p>
    <w:p w14:paraId="67C1CCF6" w14:textId="77777777" w:rsidR="00F12526" w:rsidRDefault="00F12526" w:rsidP="00100623">
      <w:pPr>
        <w:rPr>
          <w:rFonts w:hint="eastAsia"/>
        </w:rPr>
      </w:pPr>
    </w:p>
    <w:p w14:paraId="2120EFBB" w14:textId="77777777" w:rsidR="00F12526" w:rsidRDefault="00F12526" w:rsidP="00100623">
      <w:pPr>
        <w:rPr>
          <w:rFonts w:hint="eastAsia"/>
        </w:rPr>
      </w:pPr>
    </w:p>
    <w:p w14:paraId="2C66BEE2" w14:textId="77777777" w:rsidR="00F12526" w:rsidRDefault="00F12526" w:rsidP="00100623">
      <w:pPr>
        <w:rPr>
          <w:rFonts w:hint="eastAsia"/>
        </w:rPr>
      </w:pPr>
    </w:p>
    <w:p w14:paraId="5F6204F8" w14:textId="77777777" w:rsidR="00F12526" w:rsidRDefault="00F12526" w:rsidP="00100623">
      <w:pPr>
        <w:rPr>
          <w:rFonts w:hint="eastAsia"/>
        </w:rPr>
      </w:pPr>
    </w:p>
    <w:p w14:paraId="269CD327" w14:textId="77777777" w:rsidR="00F12526" w:rsidRDefault="00F12526" w:rsidP="00100623">
      <w:pPr>
        <w:rPr>
          <w:rFonts w:hint="eastAsia"/>
        </w:rPr>
      </w:pPr>
    </w:p>
    <w:p w14:paraId="39B15B7D" w14:textId="77777777" w:rsidR="00F12526" w:rsidRDefault="00F12526" w:rsidP="00100623">
      <w:pPr>
        <w:rPr>
          <w:rFonts w:hint="eastAsia"/>
        </w:rPr>
      </w:pPr>
    </w:p>
    <w:p w14:paraId="48C669C8" w14:textId="77777777" w:rsidR="00F12526" w:rsidRDefault="00F12526" w:rsidP="00100623">
      <w:pPr>
        <w:rPr>
          <w:rFonts w:hint="eastAsia"/>
        </w:rPr>
      </w:pPr>
    </w:p>
    <w:p w14:paraId="5B658FE7" w14:textId="77777777" w:rsidR="005D5C88" w:rsidRDefault="005D5C88" w:rsidP="00100623">
      <w:pPr>
        <w:rPr>
          <w:rFonts w:hint="eastAsia"/>
        </w:rPr>
      </w:pPr>
    </w:p>
    <w:p w14:paraId="7864C37C" w14:textId="11459DB3" w:rsidR="005D5C88" w:rsidRDefault="005D5C88" w:rsidP="00100623">
      <w:pPr>
        <w:rPr>
          <w:rFonts w:hint="eastAsia"/>
        </w:rPr>
      </w:pPr>
    </w:p>
    <w:p w14:paraId="5B83E838" w14:textId="19D60250" w:rsidR="00E548E1" w:rsidRPr="00754DBD" w:rsidRDefault="002D5986" w:rsidP="00754DBD">
      <w:pPr>
        <w:pStyle w:val="AckText"/>
        <w:spacing w:afterLines="50" w:after="156" w:line="360" w:lineRule="auto"/>
        <w:rPr>
          <w:b/>
          <w:bCs/>
          <w:sz w:val="28"/>
          <w:szCs w:val="28"/>
        </w:rPr>
      </w:pPr>
      <w:r w:rsidRPr="006416C9">
        <w:rPr>
          <w:b/>
          <w:bCs/>
          <w:sz w:val="28"/>
          <w:szCs w:val="28"/>
        </w:rPr>
        <w:lastRenderedPageBreak/>
        <w:t xml:space="preserve">Supplementary </w:t>
      </w:r>
      <w:r>
        <w:rPr>
          <w:b/>
          <w:bCs/>
          <w:sz w:val="28"/>
          <w:szCs w:val="28"/>
        </w:rPr>
        <w:t>F</w:t>
      </w:r>
      <w:r w:rsidRPr="006416C9">
        <w:rPr>
          <w:b/>
          <w:bCs/>
          <w:sz w:val="28"/>
          <w:szCs w:val="28"/>
        </w:rPr>
        <w:t>igures</w:t>
      </w:r>
    </w:p>
    <w:p w14:paraId="6E70941E" w14:textId="77777777" w:rsidR="00E548E1" w:rsidRPr="00497DEB" w:rsidRDefault="00E548E1" w:rsidP="001F3FFA">
      <w:pPr>
        <w:spacing w:line="360" w:lineRule="auto"/>
        <w:jc w:val="center"/>
        <w:rPr>
          <w:rFonts w:ascii="Times New Roman" w:hAnsi="Times New Roman" w:cs="Times New Roman"/>
          <w:sz w:val="20"/>
          <w:szCs w:val="20"/>
        </w:rPr>
      </w:pPr>
      <w:r w:rsidRPr="00497DEB">
        <w:rPr>
          <w:rFonts w:ascii="Times New Roman" w:hAnsi="Times New Roman" w:cs="Times New Roman"/>
          <w:noProof/>
          <w:sz w:val="20"/>
          <w:szCs w:val="20"/>
        </w:rPr>
        <w:drawing>
          <wp:inline distT="0" distB="0" distL="0" distR="0" wp14:anchorId="0FC77B07" wp14:editId="437AF741">
            <wp:extent cx="4680000" cy="7746922"/>
            <wp:effectExtent l="0" t="0" r="6350" b="0"/>
            <wp:docPr id="154509567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95676" name="图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80000" cy="7746922"/>
                    </a:xfrm>
                    <a:prstGeom prst="rect">
                      <a:avLst/>
                    </a:prstGeom>
                  </pic:spPr>
                </pic:pic>
              </a:graphicData>
            </a:graphic>
          </wp:inline>
        </w:drawing>
      </w:r>
    </w:p>
    <w:p w14:paraId="6FEF32B0" w14:textId="05101E83" w:rsidR="00E548E1" w:rsidRPr="00EA0D27" w:rsidRDefault="00E548E1" w:rsidP="006E608E">
      <w:pPr>
        <w:pStyle w:val="p1a"/>
        <w:jc w:val="center"/>
        <w:rPr>
          <w:sz w:val="18"/>
        </w:rPr>
      </w:pPr>
      <w:r w:rsidRPr="007F4C5C">
        <w:rPr>
          <w:b/>
          <w:bCs/>
          <w:sz w:val="18"/>
        </w:rPr>
        <w:t xml:space="preserve">Figure </w:t>
      </w:r>
      <w:r w:rsidRPr="007F4C5C">
        <w:rPr>
          <w:rFonts w:eastAsiaTheme="minorEastAsia" w:hint="eastAsia"/>
          <w:b/>
          <w:bCs/>
          <w:sz w:val="18"/>
          <w:lang w:eastAsia="zh-CN"/>
        </w:rPr>
        <w:t>S</w:t>
      </w:r>
      <w:r w:rsidR="00754DBD" w:rsidRPr="007F4C5C">
        <w:rPr>
          <w:rFonts w:eastAsiaTheme="minorEastAsia" w:hint="eastAsia"/>
          <w:b/>
          <w:bCs/>
          <w:sz w:val="18"/>
          <w:lang w:eastAsia="zh-CN"/>
        </w:rPr>
        <w:t>1</w:t>
      </w:r>
      <w:r w:rsidRPr="007F4C5C">
        <w:rPr>
          <w:rFonts w:eastAsiaTheme="minorEastAsia" w:hint="eastAsia"/>
          <w:b/>
          <w:bCs/>
          <w:sz w:val="18"/>
          <w:lang w:eastAsia="zh-CN"/>
        </w:rPr>
        <w:t>.</w:t>
      </w:r>
      <w:r w:rsidRPr="007F4C5C">
        <w:rPr>
          <w:b/>
          <w:bCs/>
          <w:sz w:val="18"/>
        </w:rPr>
        <w:t xml:space="preserve"> </w:t>
      </w:r>
      <w:r w:rsidRPr="007F4C5C">
        <w:rPr>
          <w:sz w:val="18"/>
        </w:rPr>
        <w:t>Related Features (A)Management of Work Instances(B)Usage Report(C)Requirements Hub</w:t>
      </w:r>
    </w:p>
    <w:p w14:paraId="60BAA912" w14:textId="77777777" w:rsidR="00054B1A" w:rsidRDefault="00054B1A" w:rsidP="00054B1A">
      <w:pPr>
        <w:pStyle w:val="AckText"/>
        <w:spacing w:afterLines="50" w:after="156" w:line="360" w:lineRule="auto"/>
        <w:rPr>
          <w:b/>
          <w:bCs/>
          <w:sz w:val="28"/>
          <w:szCs w:val="28"/>
        </w:rPr>
      </w:pPr>
      <w:r w:rsidRPr="006416C9">
        <w:rPr>
          <w:b/>
          <w:bCs/>
          <w:sz w:val="28"/>
          <w:szCs w:val="28"/>
        </w:rPr>
        <w:lastRenderedPageBreak/>
        <w:t>Supplementary</w:t>
      </w:r>
      <w:r>
        <w:rPr>
          <w:rFonts w:hint="eastAsia"/>
          <w:b/>
          <w:bCs/>
          <w:sz w:val="28"/>
          <w:szCs w:val="28"/>
        </w:rPr>
        <w:t xml:space="preserve"> Tables</w:t>
      </w:r>
    </w:p>
    <w:p w14:paraId="08268985" w14:textId="77777777" w:rsidR="00054B1A" w:rsidRPr="005D5D41" w:rsidRDefault="00054B1A" w:rsidP="00054B1A">
      <w:pPr>
        <w:ind w:firstLine="420"/>
        <w:jc w:val="center"/>
        <w:rPr>
          <w:rFonts w:ascii="Times New Roman" w:eastAsia="宋体" w:hAnsi="Times New Roman" w:cs="Times New Roman"/>
          <w:snapToGrid w:val="0"/>
          <w:sz w:val="20"/>
          <w:szCs w:val="20"/>
        </w:rPr>
      </w:pPr>
    </w:p>
    <w:p w14:paraId="49767A6C" w14:textId="77777777" w:rsidR="00054B1A" w:rsidRPr="00140D89" w:rsidRDefault="00054B1A" w:rsidP="00054B1A">
      <w:pPr>
        <w:pStyle w:val="tablecaption"/>
        <w:rPr>
          <w:b/>
        </w:rPr>
      </w:pPr>
      <w:r w:rsidRPr="00140D89">
        <w:rPr>
          <w:b/>
        </w:rPr>
        <w:t xml:space="preserve">Table </w:t>
      </w:r>
      <w:r>
        <w:rPr>
          <w:rFonts w:eastAsiaTheme="minorEastAsia" w:hint="eastAsia"/>
          <w:b/>
          <w:lang w:eastAsia="zh-CN"/>
        </w:rPr>
        <w:t>S</w:t>
      </w:r>
      <w:r w:rsidRPr="00140D89">
        <w:rPr>
          <w:b/>
        </w:rPr>
        <w:t xml:space="preserve">1.1. </w:t>
      </w:r>
      <w:r w:rsidRPr="000567A5">
        <w:rPr>
          <w:bCs/>
        </w:rPr>
        <w:t>The T-test for comparing the training speeds between Federal learning</w:t>
      </w:r>
      <w:r w:rsidRPr="000567A5">
        <w:rPr>
          <w:rFonts w:hint="eastAsia"/>
          <w:bCs/>
        </w:rPr>
        <w:t>,</w:t>
      </w:r>
      <w:r w:rsidRPr="000567A5">
        <w:rPr>
          <w:bCs/>
        </w:rPr>
        <w:t xml:space="preserve"> Hybrid Homomorphic </w:t>
      </w:r>
      <w:r w:rsidRPr="000567A5">
        <w:rPr>
          <w:rFonts w:hint="eastAsia"/>
          <w:bCs/>
        </w:rPr>
        <w:t xml:space="preserve">and </w:t>
      </w:r>
      <w:r w:rsidRPr="000567A5">
        <w:rPr>
          <w:bCs/>
        </w:rPr>
        <w:t>Randomized Transmission Hybrid Homomorphic Algorithm</w:t>
      </w:r>
      <w:r w:rsidRPr="000567A5">
        <w:rPr>
          <w:rFonts w:hint="eastAsia"/>
          <w:bCs/>
        </w:rPr>
        <w:t>.</w:t>
      </w:r>
    </w:p>
    <w:tbl>
      <w:tblPr>
        <w:tblStyle w:val="af2"/>
        <w:tblW w:w="0" w:type="auto"/>
        <w:tblLook w:val="04A0" w:firstRow="1" w:lastRow="0" w:firstColumn="1" w:lastColumn="0" w:noHBand="0" w:noVBand="1"/>
      </w:tblPr>
      <w:tblGrid>
        <w:gridCol w:w="2074"/>
        <w:gridCol w:w="2074"/>
        <w:gridCol w:w="2074"/>
        <w:gridCol w:w="2074"/>
      </w:tblGrid>
      <w:tr w:rsidR="00054B1A" w:rsidRPr="00497DEB" w14:paraId="551E6C2B" w14:textId="77777777" w:rsidTr="00D76C7C">
        <w:tc>
          <w:tcPr>
            <w:tcW w:w="2074" w:type="dxa"/>
            <w:tcBorders>
              <w:top w:val="single" w:sz="12" w:space="0" w:color="auto"/>
              <w:left w:val="nil"/>
              <w:bottom w:val="nil"/>
              <w:right w:val="nil"/>
            </w:tcBorders>
          </w:tcPr>
          <w:p w14:paraId="61436988" w14:textId="77777777" w:rsidR="00054B1A" w:rsidRPr="003E3363" w:rsidRDefault="00054B1A" w:rsidP="00D76C7C">
            <w:pPr>
              <w:pStyle w:val="p1a"/>
            </w:pPr>
            <w:r w:rsidRPr="003E3363">
              <w:t>Method name</w:t>
            </w:r>
          </w:p>
        </w:tc>
        <w:tc>
          <w:tcPr>
            <w:tcW w:w="2074" w:type="dxa"/>
            <w:tcBorders>
              <w:top w:val="single" w:sz="12" w:space="0" w:color="auto"/>
              <w:left w:val="nil"/>
              <w:bottom w:val="single" w:sz="4" w:space="0" w:color="auto"/>
              <w:right w:val="nil"/>
            </w:tcBorders>
          </w:tcPr>
          <w:p w14:paraId="7234809D" w14:textId="77777777" w:rsidR="00054B1A" w:rsidRPr="003E3363" w:rsidRDefault="00054B1A" w:rsidP="00D76C7C">
            <w:pPr>
              <w:pStyle w:val="p1a"/>
            </w:pPr>
            <w:r w:rsidRPr="003E3363">
              <w:t>Mean(min)</w:t>
            </w:r>
          </w:p>
        </w:tc>
        <w:tc>
          <w:tcPr>
            <w:tcW w:w="2074" w:type="dxa"/>
            <w:tcBorders>
              <w:top w:val="single" w:sz="12" w:space="0" w:color="auto"/>
              <w:left w:val="nil"/>
              <w:bottom w:val="nil"/>
              <w:right w:val="nil"/>
            </w:tcBorders>
          </w:tcPr>
          <w:p w14:paraId="6336EAB0" w14:textId="77777777" w:rsidR="00054B1A" w:rsidRPr="003E3363" w:rsidRDefault="00054B1A" w:rsidP="00D76C7C">
            <w:pPr>
              <w:pStyle w:val="p1a"/>
            </w:pPr>
            <w:r w:rsidRPr="003E3363">
              <w:t>Std(min)</w:t>
            </w:r>
          </w:p>
        </w:tc>
        <w:tc>
          <w:tcPr>
            <w:tcW w:w="2074" w:type="dxa"/>
            <w:tcBorders>
              <w:top w:val="single" w:sz="12" w:space="0" w:color="auto"/>
              <w:left w:val="nil"/>
              <w:bottom w:val="nil"/>
              <w:right w:val="nil"/>
            </w:tcBorders>
            <w:vAlign w:val="center"/>
          </w:tcPr>
          <w:p w14:paraId="4CD65241" w14:textId="77777777" w:rsidR="00054B1A" w:rsidRPr="00DB583E" w:rsidRDefault="00054B1A" w:rsidP="00D76C7C">
            <w:pPr>
              <w:pStyle w:val="p1a"/>
              <w:rPr>
                <w:bCs/>
              </w:rPr>
            </w:pPr>
            <m:oMathPara>
              <m:oMath>
                <m:r>
                  <m:rPr>
                    <m:sty m:val="p"/>
                  </m:rPr>
                  <w:rPr>
                    <w:rFonts w:ascii="Cambria Math" w:hAnsi="Cambria Math"/>
                  </w:rPr>
                  <m:t>T-test(P-value)</m:t>
                </m:r>
              </m:oMath>
            </m:oMathPara>
          </w:p>
        </w:tc>
      </w:tr>
      <w:tr w:rsidR="00054B1A" w:rsidRPr="00497DEB" w14:paraId="1C04BD05" w14:textId="77777777" w:rsidTr="00D76C7C">
        <w:tc>
          <w:tcPr>
            <w:tcW w:w="2074" w:type="dxa"/>
            <w:tcBorders>
              <w:top w:val="single" w:sz="4" w:space="0" w:color="auto"/>
              <w:left w:val="nil"/>
              <w:bottom w:val="nil"/>
              <w:right w:val="nil"/>
            </w:tcBorders>
          </w:tcPr>
          <w:p w14:paraId="0B287E53" w14:textId="77777777" w:rsidR="00054B1A" w:rsidRPr="003E3363" w:rsidRDefault="00054B1A" w:rsidP="00D76C7C">
            <w:pPr>
              <w:pStyle w:val="p1a"/>
            </w:pPr>
            <w:r w:rsidRPr="003E3363">
              <w:t>Federal learning</w:t>
            </w:r>
          </w:p>
        </w:tc>
        <w:tc>
          <w:tcPr>
            <w:tcW w:w="2074" w:type="dxa"/>
            <w:tcBorders>
              <w:top w:val="single" w:sz="4" w:space="0" w:color="auto"/>
              <w:left w:val="nil"/>
              <w:bottom w:val="nil"/>
              <w:right w:val="nil"/>
            </w:tcBorders>
          </w:tcPr>
          <w:p w14:paraId="2B82DB51" w14:textId="77777777" w:rsidR="00054B1A" w:rsidRPr="003E3363" w:rsidRDefault="00054B1A" w:rsidP="00D76C7C">
            <w:pPr>
              <w:pStyle w:val="p1a"/>
            </w:pPr>
            <w:r w:rsidRPr="003E3363">
              <w:t>51.698601</w:t>
            </w:r>
          </w:p>
        </w:tc>
        <w:tc>
          <w:tcPr>
            <w:tcW w:w="2074" w:type="dxa"/>
            <w:tcBorders>
              <w:top w:val="single" w:sz="4" w:space="0" w:color="auto"/>
              <w:left w:val="nil"/>
              <w:bottom w:val="nil"/>
              <w:right w:val="nil"/>
            </w:tcBorders>
          </w:tcPr>
          <w:p w14:paraId="56248FDC" w14:textId="77777777" w:rsidR="00054B1A" w:rsidRPr="003E3363" w:rsidRDefault="00054B1A" w:rsidP="00D76C7C">
            <w:pPr>
              <w:pStyle w:val="p1a"/>
            </w:pPr>
            <w:r w:rsidRPr="003E3363">
              <w:t>0.814338</w:t>
            </w:r>
          </w:p>
        </w:tc>
        <w:tc>
          <w:tcPr>
            <w:tcW w:w="2074" w:type="dxa"/>
            <w:vMerge w:val="restart"/>
            <w:tcBorders>
              <w:top w:val="single" w:sz="4" w:space="0" w:color="auto"/>
              <w:left w:val="nil"/>
              <w:bottom w:val="nil"/>
              <w:right w:val="nil"/>
            </w:tcBorders>
            <w:vAlign w:val="center"/>
          </w:tcPr>
          <w:p w14:paraId="53AFD82B" w14:textId="77777777" w:rsidR="00054B1A" w:rsidRPr="003E3363" w:rsidRDefault="00054B1A" w:rsidP="00D76C7C">
            <w:pPr>
              <w:pStyle w:val="p1a"/>
            </w:pPr>
            <w:r w:rsidRPr="003E3363">
              <w:t>0.000294</w:t>
            </w:r>
          </w:p>
        </w:tc>
      </w:tr>
      <w:tr w:rsidR="00054B1A" w:rsidRPr="00497DEB" w14:paraId="3972610E" w14:textId="77777777" w:rsidTr="00D76C7C">
        <w:tc>
          <w:tcPr>
            <w:tcW w:w="2074" w:type="dxa"/>
            <w:tcBorders>
              <w:top w:val="nil"/>
              <w:left w:val="nil"/>
              <w:bottom w:val="nil"/>
              <w:right w:val="nil"/>
            </w:tcBorders>
          </w:tcPr>
          <w:p w14:paraId="7CD422A8" w14:textId="77777777" w:rsidR="00054B1A" w:rsidRPr="003E3363" w:rsidRDefault="00054B1A" w:rsidP="00D76C7C">
            <w:pPr>
              <w:pStyle w:val="p1a"/>
            </w:pPr>
            <w:r w:rsidRPr="003E3363">
              <w:t>RTHHFL</w:t>
            </w:r>
          </w:p>
        </w:tc>
        <w:tc>
          <w:tcPr>
            <w:tcW w:w="2074" w:type="dxa"/>
            <w:tcBorders>
              <w:top w:val="nil"/>
              <w:left w:val="nil"/>
              <w:bottom w:val="nil"/>
              <w:right w:val="nil"/>
            </w:tcBorders>
          </w:tcPr>
          <w:p w14:paraId="71428FEC" w14:textId="77777777" w:rsidR="00054B1A" w:rsidRPr="003E3363" w:rsidRDefault="00054B1A" w:rsidP="00D76C7C">
            <w:pPr>
              <w:pStyle w:val="p1a"/>
            </w:pPr>
            <w:r w:rsidRPr="003E3363">
              <w:t>40.375054</w:t>
            </w:r>
          </w:p>
        </w:tc>
        <w:tc>
          <w:tcPr>
            <w:tcW w:w="2074" w:type="dxa"/>
            <w:tcBorders>
              <w:top w:val="nil"/>
              <w:left w:val="nil"/>
              <w:bottom w:val="nil"/>
              <w:right w:val="nil"/>
            </w:tcBorders>
          </w:tcPr>
          <w:p w14:paraId="21984B8B" w14:textId="77777777" w:rsidR="00054B1A" w:rsidRPr="003E3363" w:rsidRDefault="00054B1A" w:rsidP="00D76C7C">
            <w:pPr>
              <w:pStyle w:val="p1a"/>
            </w:pPr>
            <w:r w:rsidRPr="003E3363">
              <w:t>1.028403</w:t>
            </w:r>
          </w:p>
        </w:tc>
        <w:tc>
          <w:tcPr>
            <w:tcW w:w="2074" w:type="dxa"/>
            <w:vMerge/>
            <w:tcBorders>
              <w:top w:val="nil"/>
              <w:left w:val="nil"/>
              <w:bottom w:val="nil"/>
              <w:right w:val="nil"/>
            </w:tcBorders>
          </w:tcPr>
          <w:p w14:paraId="6A96E23E" w14:textId="77777777" w:rsidR="00054B1A" w:rsidRPr="003E3363" w:rsidRDefault="00054B1A" w:rsidP="00D76C7C">
            <w:pPr>
              <w:pStyle w:val="p1a"/>
            </w:pPr>
          </w:p>
        </w:tc>
      </w:tr>
      <w:tr w:rsidR="00054B1A" w:rsidRPr="00497DEB" w14:paraId="6314FEEF" w14:textId="77777777" w:rsidTr="00D76C7C">
        <w:tc>
          <w:tcPr>
            <w:tcW w:w="2074" w:type="dxa"/>
            <w:tcBorders>
              <w:top w:val="nil"/>
              <w:left w:val="nil"/>
              <w:bottom w:val="nil"/>
              <w:right w:val="nil"/>
            </w:tcBorders>
            <w:vAlign w:val="center"/>
          </w:tcPr>
          <w:p w14:paraId="74022B94" w14:textId="77777777" w:rsidR="00054B1A" w:rsidRPr="003E3363" w:rsidRDefault="00054B1A" w:rsidP="00D76C7C">
            <w:pPr>
              <w:pStyle w:val="p1a"/>
            </w:pPr>
            <w:r w:rsidRPr="003E3363">
              <w:t>Hybrid Homomorphic</w:t>
            </w:r>
          </w:p>
        </w:tc>
        <w:tc>
          <w:tcPr>
            <w:tcW w:w="2074" w:type="dxa"/>
            <w:tcBorders>
              <w:top w:val="nil"/>
              <w:left w:val="nil"/>
              <w:bottom w:val="nil"/>
              <w:right w:val="nil"/>
            </w:tcBorders>
            <w:vAlign w:val="center"/>
          </w:tcPr>
          <w:p w14:paraId="124EB046" w14:textId="77777777" w:rsidR="00054B1A" w:rsidRPr="003E3363" w:rsidRDefault="00054B1A" w:rsidP="00D76C7C">
            <w:pPr>
              <w:pStyle w:val="p1a"/>
            </w:pPr>
            <w:r w:rsidRPr="003E3363">
              <w:t>46.125207</w:t>
            </w:r>
          </w:p>
        </w:tc>
        <w:tc>
          <w:tcPr>
            <w:tcW w:w="2074" w:type="dxa"/>
            <w:tcBorders>
              <w:top w:val="nil"/>
              <w:left w:val="nil"/>
              <w:bottom w:val="nil"/>
              <w:right w:val="nil"/>
            </w:tcBorders>
            <w:vAlign w:val="center"/>
          </w:tcPr>
          <w:p w14:paraId="6FCD294B" w14:textId="77777777" w:rsidR="00054B1A" w:rsidRPr="003E3363" w:rsidRDefault="00054B1A" w:rsidP="00D76C7C">
            <w:pPr>
              <w:pStyle w:val="p1a"/>
            </w:pPr>
            <w:r w:rsidRPr="003E3363">
              <w:t>0.682481</w:t>
            </w:r>
          </w:p>
        </w:tc>
        <w:tc>
          <w:tcPr>
            <w:tcW w:w="2074" w:type="dxa"/>
            <w:vMerge w:val="restart"/>
            <w:tcBorders>
              <w:top w:val="nil"/>
              <w:left w:val="nil"/>
              <w:bottom w:val="nil"/>
              <w:right w:val="nil"/>
            </w:tcBorders>
            <w:vAlign w:val="center"/>
          </w:tcPr>
          <w:p w14:paraId="2CB62778" w14:textId="77777777" w:rsidR="00054B1A" w:rsidRPr="003E3363" w:rsidRDefault="00054B1A" w:rsidP="00D76C7C">
            <w:pPr>
              <w:pStyle w:val="p1a"/>
            </w:pPr>
            <w:r w:rsidRPr="003E3363">
              <w:t>0.000358</w:t>
            </w:r>
          </w:p>
        </w:tc>
      </w:tr>
      <w:tr w:rsidR="00054B1A" w:rsidRPr="00497DEB" w14:paraId="5693BCA4" w14:textId="77777777" w:rsidTr="00D76C7C">
        <w:tc>
          <w:tcPr>
            <w:tcW w:w="2074" w:type="dxa"/>
            <w:tcBorders>
              <w:top w:val="nil"/>
              <w:left w:val="nil"/>
              <w:bottom w:val="single" w:sz="12" w:space="0" w:color="auto"/>
              <w:right w:val="nil"/>
            </w:tcBorders>
            <w:vAlign w:val="center"/>
          </w:tcPr>
          <w:p w14:paraId="3784F695" w14:textId="77777777" w:rsidR="00054B1A" w:rsidRPr="003E3363" w:rsidRDefault="00054B1A" w:rsidP="00D76C7C">
            <w:pPr>
              <w:pStyle w:val="p1a"/>
            </w:pPr>
            <w:r w:rsidRPr="003E3363">
              <w:t>RTHHFL</w:t>
            </w:r>
          </w:p>
        </w:tc>
        <w:tc>
          <w:tcPr>
            <w:tcW w:w="2074" w:type="dxa"/>
            <w:tcBorders>
              <w:top w:val="nil"/>
              <w:left w:val="nil"/>
              <w:bottom w:val="single" w:sz="12" w:space="0" w:color="auto"/>
              <w:right w:val="nil"/>
            </w:tcBorders>
            <w:vAlign w:val="center"/>
          </w:tcPr>
          <w:p w14:paraId="02F49138" w14:textId="77777777" w:rsidR="00054B1A" w:rsidRPr="003E3363" w:rsidRDefault="00054B1A" w:rsidP="00D76C7C">
            <w:pPr>
              <w:pStyle w:val="p1a"/>
            </w:pPr>
            <w:r w:rsidRPr="003E3363">
              <w:t>40.375054</w:t>
            </w:r>
          </w:p>
        </w:tc>
        <w:tc>
          <w:tcPr>
            <w:tcW w:w="2074" w:type="dxa"/>
            <w:tcBorders>
              <w:top w:val="nil"/>
              <w:left w:val="nil"/>
              <w:bottom w:val="single" w:sz="12" w:space="0" w:color="auto"/>
              <w:right w:val="nil"/>
            </w:tcBorders>
            <w:vAlign w:val="center"/>
          </w:tcPr>
          <w:p w14:paraId="7B73B1B6" w14:textId="77777777" w:rsidR="00054B1A" w:rsidRPr="003E3363" w:rsidRDefault="00054B1A" w:rsidP="00D76C7C">
            <w:pPr>
              <w:pStyle w:val="p1a"/>
            </w:pPr>
            <w:r w:rsidRPr="003E3363">
              <w:t>1.028403</w:t>
            </w:r>
          </w:p>
        </w:tc>
        <w:tc>
          <w:tcPr>
            <w:tcW w:w="2074" w:type="dxa"/>
            <w:vMerge/>
            <w:tcBorders>
              <w:top w:val="nil"/>
              <w:left w:val="nil"/>
              <w:bottom w:val="single" w:sz="12" w:space="0" w:color="auto"/>
              <w:right w:val="nil"/>
            </w:tcBorders>
          </w:tcPr>
          <w:p w14:paraId="20757EF2" w14:textId="77777777" w:rsidR="00054B1A" w:rsidRPr="003E3363" w:rsidRDefault="00054B1A" w:rsidP="00D76C7C">
            <w:pPr>
              <w:pStyle w:val="p1a"/>
            </w:pPr>
          </w:p>
        </w:tc>
      </w:tr>
    </w:tbl>
    <w:p w14:paraId="7CB8B84A" w14:textId="77777777" w:rsidR="00054B1A" w:rsidRDefault="00054B1A" w:rsidP="00054B1A">
      <w:pPr>
        <w:rPr>
          <w:rFonts w:hint="eastAsia"/>
        </w:rPr>
      </w:pPr>
    </w:p>
    <w:p w14:paraId="5582F17B" w14:textId="77777777" w:rsidR="00054B1A" w:rsidRPr="009E330D" w:rsidRDefault="00054B1A" w:rsidP="00054B1A">
      <w:pPr>
        <w:pStyle w:val="tablecaption"/>
        <w:rPr>
          <w:bCs/>
        </w:rPr>
      </w:pPr>
      <w:r w:rsidRPr="009E330D">
        <w:rPr>
          <w:b/>
        </w:rPr>
        <w:t xml:space="preserve">Table </w:t>
      </w:r>
      <w:r>
        <w:rPr>
          <w:rFonts w:eastAsiaTheme="minorEastAsia" w:hint="eastAsia"/>
          <w:b/>
          <w:lang w:eastAsia="zh-CN"/>
        </w:rPr>
        <w:t>S</w:t>
      </w:r>
      <w:r w:rsidRPr="009E330D">
        <w:rPr>
          <w:b/>
        </w:rPr>
        <w:t>1.</w:t>
      </w:r>
      <w:r w:rsidRPr="009E330D">
        <w:rPr>
          <w:rFonts w:hint="eastAsia"/>
          <w:b/>
        </w:rPr>
        <w:t>2</w:t>
      </w:r>
      <w:r w:rsidRPr="009E330D">
        <w:rPr>
          <w:b/>
        </w:rPr>
        <w:t>.</w:t>
      </w:r>
      <w:r w:rsidRPr="009E330D">
        <w:rPr>
          <w:bCs/>
        </w:rPr>
        <w:t xml:space="preserve"> The T-test for comparing the training speeds between SGD</w:t>
      </w:r>
      <w:r w:rsidRPr="009E330D">
        <w:rPr>
          <w:rFonts w:hint="eastAsia"/>
          <w:bCs/>
        </w:rPr>
        <w:t>,</w:t>
      </w:r>
      <w:r w:rsidRPr="009E330D">
        <w:rPr>
          <w:bCs/>
        </w:rPr>
        <w:t xml:space="preserve"> SSGD, DSSGD</w:t>
      </w:r>
      <w:r w:rsidRPr="009E330D">
        <w:rPr>
          <w:rFonts w:hint="eastAsia"/>
          <w:bCs/>
        </w:rPr>
        <w:t xml:space="preserve"> and </w:t>
      </w:r>
      <w:r w:rsidRPr="009E330D">
        <w:rPr>
          <w:bCs/>
        </w:rPr>
        <w:t>DS-DSSGD algorithms.</w:t>
      </w:r>
    </w:p>
    <w:tbl>
      <w:tblPr>
        <w:tblStyle w:val="af2"/>
        <w:tblW w:w="0" w:type="auto"/>
        <w:tblLook w:val="04A0" w:firstRow="1" w:lastRow="0" w:firstColumn="1" w:lastColumn="0" w:noHBand="0" w:noVBand="1"/>
      </w:tblPr>
      <w:tblGrid>
        <w:gridCol w:w="2074"/>
        <w:gridCol w:w="2074"/>
        <w:gridCol w:w="2074"/>
        <w:gridCol w:w="2074"/>
      </w:tblGrid>
      <w:tr w:rsidR="00054B1A" w:rsidRPr="00497DEB" w14:paraId="5984A8BF" w14:textId="77777777" w:rsidTr="00D76C7C">
        <w:tc>
          <w:tcPr>
            <w:tcW w:w="2074" w:type="dxa"/>
            <w:tcBorders>
              <w:top w:val="single" w:sz="12" w:space="0" w:color="auto"/>
              <w:left w:val="nil"/>
              <w:bottom w:val="nil"/>
              <w:right w:val="nil"/>
            </w:tcBorders>
          </w:tcPr>
          <w:p w14:paraId="1B76EC9A" w14:textId="77777777" w:rsidR="00054B1A" w:rsidRPr="005632E2" w:rsidRDefault="00054B1A" w:rsidP="00D76C7C">
            <w:pPr>
              <w:pStyle w:val="p1a"/>
            </w:pPr>
            <w:r w:rsidRPr="005632E2">
              <w:t>Method name</w:t>
            </w:r>
          </w:p>
        </w:tc>
        <w:tc>
          <w:tcPr>
            <w:tcW w:w="2074" w:type="dxa"/>
            <w:tcBorders>
              <w:top w:val="single" w:sz="12" w:space="0" w:color="auto"/>
              <w:left w:val="nil"/>
              <w:bottom w:val="nil"/>
              <w:right w:val="nil"/>
            </w:tcBorders>
          </w:tcPr>
          <w:p w14:paraId="3C5F9F85" w14:textId="77777777" w:rsidR="00054B1A" w:rsidRPr="005632E2" w:rsidRDefault="00054B1A" w:rsidP="00D76C7C">
            <w:pPr>
              <w:pStyle w:val="p1a"/>
            </w:pPr>
            <w:r w:rsidRPr="005632E2">
              <w:t>Mean(min)</w:t>
            </w:r>
          </w:p>
        </w:tc>
        <w:tc>
          <w:tcPr>
            <w:tcW w:w="2074" w:type="dxa"/>
            <w:tcBorders>
              <w:top w:val="single" w:sz="12" w:space="0" w:color="auto"/>
              <w:left w:val="nil"/>
              <w:bottom w:val="nil"/>
              <w:right w:val="nil"/>
            </w:tcBorders>
          </w:tcPr>
          <w:p w14:paraId="3B778769" w14:textId="77777777" w:rsidR="00054B1A" w:rsidRPr="005632E2" w:rsidRDefault="00054B1A" w:rsidP="00D76C7C">
            <w:pPr>
              <w:pStyle w:val="p1a"/>
            </w:pPr>
            <w:r w:rsidRPr="005632E2">
              <w:t>Std(min)</w:t>
            </w:r>
          </w:p>
        </w:tc>
        <w:tc>
          <w:tcPr>
            <w:tcW w:w="2074" w:type="dxa"/>
            <w:tcBorders>
              <w:top w:val="single" w:sz="12" w:space="0" w:color="auto"/>
              <w:left w:val="nil"/>
              <w:bottom w:val="nil"/>
              <w:right w:val="nil"/>
            </w:tcBorders>
            <w:vAlign w:val="center"/>
          </w:tcPr>
          <w:p w14:paraId="739295AB" w14:textId="77777777" w:rsidR="00054B1A" w:rsidRPr="00DB583E" w:rsidRDefault="00054B1A" w:rsidP="00D76C7C">
            <w:pPr>
              <w:pStyle w:val="p1a"/>
            </w:pPr>
            <m:oMathPara>
              <m:oMath>
                <m:r>
                  <m:rPr>
                    <m:sty m:val="p"/>
                  </m:rPr>
                  <w:rPr>
                    <w:rFonts w:ascii="Cambria Math" w:hAnsi="Cambria Math"/>
                  </w:rPr>
                  <m:t>T-test(P-value)</m:t>
                </m:r>
              </m:oMath>
            </m:oMathPara>
          </w:p>
        </w:tc>
      </w:tr>
      <w:tr w:rsidR="00054B1A" w:rsidRPr="00497DEB" w14:paraId="784100E6" w14:textId="77777777" w:rsidTr="00D76C7C">
        <w:tc>
          <w:tcPr>
            <w:tcW w:w="2074" w:type="dxa"/>
            <w:tcBorders>
              <w:top w:val="single" w:sz="4" w:space="0" w:color="auto"/>
              <w:left w:val="nil"/>
              <w:bottom w:val="nil"/>
              <w:right w:val="nil"/>
            </w:tcBorders>
          </w:tcPr>
          <w:p w14:paraId="514A8951" w14:textId="77777777" w:rsidR="00054B1A" w:rsidRPr="005632E2" w:rsidRDefault="00054B1A" w:rsidP="00D76C7C">
            <w:pPr>
              <w:pStyle w:val="p1a"/>
            </w:pPr>
            <w:r w:rsidRPr="005632E2">
              <w:t>SGD</w:t>
            </w:r>
          </w:p>
        </w:tc>
        <w:tc>
          <w:tcPr>
            <w:tcW w:w="2074" w:type="dxa"/>
            <w:tcBorders>
              <w:top w:val="single" w:sz="4" w:space="0" w:color="auto"/>
              <w:left w:val="nil"/>
              <w:bottom w:val="nil"/>
              <w:right w:val="nil"/>
            </w:tcBorders>
          </w:tcPr>
          <w:p w14:paraId="3382D1C7" w14:textId="77777777" w:rsidR="00054B1A" w:rsidRPr="005632E2" w:rsidRDefault="00054B1A" w:rsidP="00D76C7C">
            <w:pPr>
              <w:pStyle w:val="p1a"/>
            </w:pPr>
            <w:r w:rsidRPr="005632E2">
              <w:t>236.289437</w:t>
            </w:r>
          </w:p>
        </w:tc>
        <w:tc>
          <w:tcPr>
            <w:tcW w:w="2074" w:type="dxa"/>
            <w:tcBorders>
              <w:top w:val="single" w:sz="4" w:space="0" w:color="auto"/>
              <w:left w:val="nil"/>
              <w:bottom w:val="nil"/>
              <w:right w:val="nil"/>
            </w:tcBorders>
          </w:tcPr>
          <w:p w14:paraId="3CB6819B" w14:textId="77777777" w:rsidR="00054B1A" w:rsidRPr="005632E2" w:rsidRDefault="00054B1A" w:rsidP="00D76C7C">
            <w:pPr>
              <w:pStyle w:val="p1a"/>
            </w:pPr>
            <w:r w:rsidRPr="005632E2">
              <w:t>3.297586</w:t>
            </w:r>
          </w:p>
        </w:tc>
        <w:tc>
          <w:tcPr>
            <w:tcW w:w="2074" w:type="dxa"/>
            <w:vMerge w:val="restart"/>
            <w:tcBorders>
              <w:top w:val="single" w:sz="4" w:space="0" w:color="auto"/>
              <w:left w:val="nil"/>
              <w:bottom w:val="nil"/>
              <w:right w:val="nil"/>
            </w:tcBorders>
            <w:vAlign w:val="center"/>
          </w:tcPr>
          <w:p w14:paraId="4096E7A2" w14:textId="77777777" w:rsidR="00054B1A" w:rsidRPr="005632E2" w:rsidRDefault="00054B1A" w:rsidP="00D76C7C">
            <w:pPr>
              <w:pStyle w:val="p1a"/>
            </w:pPr>
            <w:r w:rsidRPr="005632E2">
              <w:t>0.000024</w:t>
            </w:r>
          </w:p>
        </w:tc>
      </w:tr>
      <w:tr w:rsidR="00054B1A" w:rsidRPr="00497DEB" w14:paraId="14D40B83" w14:textId="77777777" w:rsidTr="00D76C7C">
        <w:tc>
          <w:tcPr>
            <w:tcW w:w="2074" w:type="dxa"/>
            <w:tcBorders>
              <w:top w:val="nil"/>
              <w:left w:val="nil"/>
              <w:bottom w:val="nil"/>
              <w:right w:val="nil"/>
            </w:tcBorders>
          </w:tcPr>
          <w:p w14:paraId="70CC6998" w14:textId="77777777" w:rsidR="00054B1A" w:rsidRPr="005632E2" w:rsidRDefault="00054B1A" w:rsidP="00D76C7C">
            <w:pPr>
              <w:pStyle w:val="p1a"/>
            </w:pPr>
            <w:r w:rsidRPr="005632E2">
              <w:t>DS-DSSGD</w:t>
            </w:r>
          </w:p>
        </w:tc>
        <w:tc>
          <w:tcPr>
            <w:tcW w:w="2074" w:type="dxa"/>
            <w:tcBorders>
              <w:top w:val="nil"/>
              <w:left w:val="nil"/>
              <w:bottom w:val="nil"/>
              <w:right w:val="nil"/>
            </w:tcBorders>
          </w:tcPr>
          <w:p w14:paraId="6CFBD7BD" w14:textId="77777777" w:rsidR="00054B1A" w:rsidRPr="005632E2" w:rsidRDefault="00054B1A" w:rsidP="00D76C7C">
            <w:pPr>
              <w:pStyle w:val="p1a"/>
            </w:pPr>
            <w:r w:rsidRPr="005632E2">
              <w:t>218.636846</w:t>
            </w:r>
          </w:p>
        </w:tc>
        <w:tc>
          <w:tcPr>
            <w:tcW w:w="2074" w:type="dxa"/>
            <w:tcBorders>
              <w:top w:val="nil"/>
              <w:left w:val="nil"/>
              <w:bottom w:val="nil"/>
              <w:right w:val="nil"/>
            </w:tcBorders>
          </w:tcPr>
          <w:p w14:paraId="149060AE" w14:textId="77777777" w:rsidR="00054B1A" w:rsidRPr="005632E2" w:rsidRDefault="00054B1A" w:rsidP="00D76C7C">
            <w:pPr>
              <w:pStyle w:val="p1a"/>
            </w:pPr>
            <w:r w:rsidRPr="005632E2">
              <w:t>4.870101</w:t>
            </w:r>
          </w:p>
        </w:tc>
        <w:tc>
          <w:tcPr>
            <w:tcW w:w="2074" w:type="dxa"/>
            <w:vMerge/>
            <w:tcBorders>
              <w:top w:val="nil"/>
              <w:left w:val="nil"/>
              <w:bottom w:val="nil"/>
              <w:right w:val="nil"/>
            </w:tcBorders>
          </w:tcPr>
          <w:p w14:paraId="01D99FCC" w14:textId="77777777" w:rsidR="00054B1A" w:rsidRPr="005632E2" w:rsidRDefault="00054B1A" w:rsidP="00D76C7C">
            <w:pPr>
              <w:pStyle w:val="p1a"/>
            </w:pPr>
          </w:p>
        </w:tc>
      </w:tr>
      <w:tr w:rsidR="00054B1A" w:rsidRPr="00497DEB" w14:paraId="44026F79" w14:textId="77777777" w:rsidTr="00D76C7C">
        <w:tc>
          <w:tcPr>
            <w:tcW w:w="2074" w:type="dxa"/>
            <w:tcBorders>
              <w:top w:val="nil"/>
              <w:left w:val="nil"/>
              <w:bottom w:val="nil"/>
              <w:right w:val="nil"/>
            </w:tcBorders>
          </w:tcPr>
          <w:p w14:paraId="25CA4F20" w14:textId="77777777" w:rsidR="00054B1A" w:rsidRPr="005632E2" w:rsidRDefault="00054B1A" w:rsidP="00D76C7C">
            <w:pPr>
              <w:pStyle w:val="p1a"/>
            </w:pPr>
            <w:r w:rsidRPr="005632E2">
              <w:rPr>
                <w:rFonts w:hint="eastAsia"/>
              </w:rPr>
              <w:t>S</w:t>
            </w:r>
            <w:r w:rsidRPr="005632E2">
              <w:t>SGD</w:t>
            </w:r>
          </w:p>
        </w:tc>
        <w:tc>
          <w:tcPr>
            <w:tcW w:w="2074" w:type="dxa"/>
            <w:tcBorders>
              <w:top w:val="nil"/>
              <w:left w:val="nil"/>
              <w:bottom w:val="nil"/>
              <w:right w:val="nil"/>
            </w:tcBorders>
          </w:tcPr>
          <w:p w14:paraId="5D4A4162" w14:textId="77777777" w:rsidR="00054B1A" w:rsidRPr="005632E2" w:rsidRDefault="00054B1A" w:rsidP="00D76C7C">
            <w:pPr>
              <w:pStyle w:val="p1a"/>
            </w:pPr>
            <w:r w:rsidRPr="005632E2">
              <w:t>237.516044</w:t>
            </w:r>
          </w:p>
        </w:tc>
        <w:tc>
          <w:tcPr>
            <w:tcW w:w="2074" w:type="dxa"/>
            <w:tcBorders>
              <w:top w:val="nil"/>
              <w:left w:val="nil"/>
              <w:bottom w:val="nil"/>
              <w:right w:val="nil"/>
            </w:tcBorders>
          </w:tcPr>
          <w:p w14:paraId="04BB46BD" w14:textId="77777777" w:rsidR="00054B1A" w:rsidRPr="005632E2" w:rsidRDefault="00054B1A" w:rsidP="00D76C7C">
            <w:pPr>
              <w:pStyle w:val="p1a"/>
            </w:pPr>
            <w:r w:rsidRPr="005632E2">
              <w:t>6.895817</w:t>
            </w:r>
          </w:p>
        </w:tc>
        <w:tc>
          <w:tcPr>
            <w:tcW w:w="2074" w:type="dxa"/>
            <w:vMerge w:val="restart"/>
            <w:tcBorders>
              <w:top w:val="nil"/>
              <w:left w:val="nil"/>
              <w:right w:val="nil"/>
            </w:tcBorders>
            <w:vAlign w:val="center"/>
          </w:tcPr>
          <w:p w14:paraId="1F9576FC" w14:textId="77777777" w:rsidR="00054B1A" w:rsidRPr="005632E2" w:rsidRDefault="00054B1A" w:rsidP="00D76C7C">
            <w:pPr>
              <w:pStyle w:val="p1a"/>
            </w:pPr>
            <w:r w:rsidRPr="005632E2">
              <w:t>0.000270</w:t>
            </w:r>
          </w:p>
        </w:tc>
      </w:tr>
      <w:tr w:rsidR="00054B1A" w:rsidRPr="00497DEB" w14:paraId="2F0B5589" w14:textId="77777777" w:rsidTr="00D76C7C">
        <w:tc>
          <w:tcPr>
            <w:tcW w:w="2074" w:type="dxa"/>
            <w:tcBorders>
              <w:top w:val="nil"/>
              <w:left w:val="nil"/>
              <w:bottom w:val="nil"/>
              <w:right w:val="nil"/>
            </w:tcBorders>
          </w:tcPr>
          <w:p w14:paraId="2C7B4B33" w14:textId="77777777" w:rsidR="00054B1A" w:rsidRPr="005632E2" w:rsidRDefault="00054B1A" w:rsidP="00D76C7C">
            <w:pPr>
              <w:pStyle w:val="p1a"/>
            </w:pPr>
            <w:r w:rsidRPr="005632E2">
              <w:t>DS-DSSGD</w:t>
            </w:r>
          </w:p>
        </w:tc>
        <w:tc>
          <w:tcPr>
            <w:tcW w:w="2074" w:type="dxa"/>
            <w:tcBorders>
              <w:top w:val="nil"/>
              <w:left w:val="nil"/>
              <w:bottom w:val="nil"/>
              <w:right w:val="nil"/>
            </w:tcBorders>
          </w:tcPr>
          <w:p w14:paraId="1100BFFE" w14:textId="77777777" w:rsidR="00054B1A" w:rsidRPr="005632E2" w:rsidRDefault="00054B1A" w:rsidP="00D76C7C">
            <w:pPr>
              <w:pStyle w:val="p1a"/>
            </w:pPr>
            <w:r w:rsidRPr="005632E2">
              <w:t>218.636846</w:t>
            </w:r>
          </w:p>
        </w:tc>
        <w:tc>
          <w:tcPr>
            <w:tcW w:w="2074" w:type="dxa"/>
            <w:tcBorders>
              <w:top w:val="nil"/>
              <w:left w:val="nil"/>
              <w:bottom w:val="nil"/>
              <w:right w:val="nil"/>
            </w:tcBorders>
          </w:tcPr>
          <w:p w14:paraId="64D22C4B" w14:textId="77777777" w:rsidR="00054B1A" w:rsidRPr="005632E2" w:rsidRDefault="00054B1A" w:rsidP="00D76C7C">
            <w:pPr>
              <w:pStyle w:val="p1a"/>
            </w:pPr>
            <w:r w:rsidRPr="005632E2">
              <w:t>4.870101</w:t>
            </w:r>
          </w:p>
        </w:tc>
        <w:tc>
          <w:tcPr>
            <w:tcW w:w="2074" w:type="dxa"/>
            <w:vMerge/>
            <w:tcBorders>
              <w:left w:val="nil"/>
              <w:bottom w:val="nil"/>
              <w:right w:val="nil"/>
            </w:tcBorders>
          </w:tcPr>
          <w:p w14:paraId="6DFA1BD9" w14:textId="77777777" w:rsidR="00054B1A" w:rsidRPr="005632E2" w:rsidRDefault="00054B1A" w:rsidP="00D76C7C">
            <w:pPr>
              <w:pStyle w:val="p1a"/>
            </w:pPr>
          </w:p>
        </w:tc>
      </w:tr>
      <w:tr w:rsidR="00054B1A" w:rsidRPr="00497DEB" w14:paraId="524B6ED5" w14:textId="77777777" w:rsidTr="00D76C7C">
        <w:tc>
          <w:tcPr>
            <w:tcW w:w="2074" w:type="dxa"/>
            <w:tcBorders>
              <w:top w:val="nil"/>
              <w:left w:val="nil"/>
              <w:bottom w:val="nil"/>
              <w:right w:val="nil"/>
            </w:tcBorders>
          </w:tcPr>
          <w:p w14:paraId="60DD2C6E" w14:textId="77777777" w:rsidR="00054B1A" w:rsidRPr="005632E2" w:rsidRDefault="00054B1A" w:rsidP="00D76C7C">
            <w:pPr>
              <w:pStyle w:val="p1a"/>
            </w:pPr>
            <w:r w:rsidRPr="005632E2">
              <w:rPr>
                <w:rFonts w:hint="eastAsia"/>
              </w:rPr>
              <w:t>DS</w:t>
            </w:r>
            <w:r w:rsidRPr="005632E2">
              <w:t>SGD</w:t>
            </w:r>
          </w:p>
        </w:tc>
        <w:tc>
          <w:tcPr>
            <w:tcW w:w="2074" w:type="dxa"/>
            <w:tcBorders>
              <w:top w:val="nil"/>
              <w:left w:val="nil"/>
              <w:bottom w:val="nil"/>
              <w:right w:val="nil"/>
            </w:tcBorders>
          </w:tcPr>
          <w:p w14:paraId="1FFE52A0" w14:textId="77777777" w:rsidR="00054B1A" w:rsidRPr="005632E2" w:rsidRDefault="00054B1A" w:rsidP="00D76C7C">
            <w:pPr>
              <w:pStyle w:val="p1a"/>
            </w:pPr>
            <w:r w:rsidRPr="005632E2">
              <w:t>265.966658</w:t>
            </w:r>
          </w:p>
        </w:tc>
        <w:tc>
          <w:tcPr>
            <w:tcW w:w="2074" w:type="dxa"/>
            <w:tcBorders>
              <w:top w:val="nil"/>
              <w:left w:val="nil"/>
              <w:bottom w:val="nil"/>
              <w:right w:val="nil"/>
            </w:tcBorders>
          </w:tcPr>
          <w:p w14:paraId="7AB495B8" w14:textId="77777777" w:rsidR="00054B1A" w:rsidRPr="005632E2" w:rsidRDefault="00054B1A" w:rsidP="00D76C7C">
            <w:pPr>
              <w:pStyle w:val="p1a"/>
            </w:pPr>
            <w:r w:rsidRPr="005632E2">
              <w:t>8.479438</w:t>
            </w:r>
          </w:p>
        </w:tc>
        <w:tc>
          <w:tcPr>
            <w:tcW w:w="2074" w:type="dxa"/>
            <w:vMerge w:val="restart"/>
            <w:tcBorders>
              <w:top w:val="nil"/>
              <w:left w:val="nil"/>
              <w:right w:val="nil"/>
            </w:tcBorders>
            <w:vAlign w:val="center"/>
          </w:tcPr>
          <w:p w14:paraId="7CE0ACA0" w14:textId="77777777" w:rsidR="00054B1A" w:rsidRPr="005632E2" w:rsidRDefault="00054B1A" w:rsidP="00D76C7C">
            <w:pPr>
              <w:pStyle w:val="p1a"/>
            </w:pPr>
            <w:r w:rsidRPr="005632E2">
              <w:t>0.000002</w:t>
            </w:r>
          </w:p>
        </w:tc>
      </w:tr>
      <w:tr w:rsidR="00054B1A" w:rsidRPr="00497DEB" w14:paraId="77E4FC7E" w14:textId="77777777" w:rsidTr="00D76C7C">
        <w:tc>
          <w:tcPr>
            <w:tcW w:w="2074" w:type="dxa"/>
            <w:tcBorders>
              <w:top w:val="nil"/>
              <w:left w:val="nil"/>
              <w:bottom w:val="single" w:sz="12" w:space="0" w:color="auto"/>
              <w:right w:val="nil"/>
            </w:tcBorders>
          </w:tcPr>
          <w:p w14:paraId="32E7D332" w14:textId="77777777" w:rsidR="00054B1A" w:rsidRPr="005632E2" w:rsidRDefault="00054B1A" w:rsidP="00D76C7C">
            <w:pPr>
              <w:pStyle w:val="p1a"/>
            </w:pPr>
            <w:r w:rsidRPr="005632E2">
              <w:t>DS-DSSGD</w:t>
            </w:r>
          </w:p>
        </w:tc>
        <w:tc>
          <w:tcPr>
            <w:tcW w:w="2074" w:type="dxa"/>
            <w:tcBorders>
              <w:top w:val="nil"/>
              <w:left w:val="nil"/>
              <w:bottom w:val="single" w:sz="12" w:space="0" w:color="auto"/>
              <w:right w:val="nil"/>
            </w:tcBorders>
          </w:tcPr>
          <w:p w14:paraId="029DFBA3" w14:textId="77777777" w:rsidR="00054B1A" w:rsidRPr="005632E2" w:rsidRDefault="00054B1A" w:rsidP="00D76C7C">
            <w:pPr>
              <w:pStyle w:val="p1a"/>
            </w:pPr>
            <w:r w:rsidRPr="005632E2">
              <w:t>218.636846</w:t>
            </w:r>
          </w:p>
        </w:tc>
        <w:tc>
          <w:tcPr>
            <w:tcW w:w="2074" w:type="dxa"/>
            <w:tcBorders>
              <w:top w:val="nil"/>
              <w:left w:val="nil"/>
              <w:bottom w:val="single" w:sz="12" w:space="0" w:color="auto"/>
              <w:right w:val="nil"/>
            </w:tcBorders>
          </w:tcPr>
          <w:p w14:paraId="01CB40DC" w14:textId="77777777" w:rsidR="00054B1A" w:rsidRPr="005632E2" w:rsidRDefault="00054B1A" w:rsidP="00D76C7C">
            <w:pPr>
              <w:pStyle w:val="p1a"/>
            </w:pPr>
            <w:r w:rsidRPr="005632E2">
              <w:t>4.870101</w:t>
            </w:r>
          </w:p>
        </w:tc>
        <w:tc>
          <w:tcPr>
            <w:tcW w:w="2074" w:type="dxa"/>
            <w:vMerge/>
            <w:tcBorders>
              <w:left w:val="nil"/>
              <w:bottom w:val="single" w:sz="12" w:space="0" w:color="auto"/>
              <w:right w:val="nil"/>
            </w:tcBorders>
          </w:tcPr>
          <w:p w14:paraId="6D83E494" w14:textId="77777777" w:rsidR="00054B1A" w:rsidRPr="005632E2" w:rsidRDefault="00054B1A" w:rsidP="00D76C7C">
            <w:pPr>
              <w:pStyle w:val="p1a"/>
            </w:pPr>
          </w:p>
        </w:tc>
      </w:tr>
    </w:tbl>
    <w:p w14:paraId="26B7545A" w14:textId="77777777" w:rsidR="00054B1A" w:rsidRDefault="00054B1A" w:rsidP="00054B1A">
      <w:pPr>
        <w:pStyle w:val="p1a"/>
        <w:rPr>
          <w:rFonts w:eastAsiaTheme="minorEastAsia"/>
          <w:lang w:eastAsia="zh-CN"/>
        </w:rPr>
      </w:pPr>
    </w:p>
    <w:p w14:paraId="622BCDCB" w14:textId="77777777" w:rsidR="00054B1A" w:rsidRPr="00095AFB" w:rsidRDefault="00054B1A" w:rsidP="00054B1A">
      <w:pPr>
        <w:pStyle w:val="tablecaption"/>
        <w:rPr>
          <w:bCs/>
        </w:rPr>
      </w:pPr>
      <w:r w:rsidRPr="00095AFB">
        <w:rPr>
          <w:b/>
        </w:rPr>
        <w:t xml:space="preserve">Table </w:t>
      </w:r>
      <w:r>
        <w:rPr>
          <w:rFonts w:eastAsiaTheme="minorEastAsia" w:hint="eastAsia"/>
          <w:b/>
          <w:lang w:eastAsia="zh-CN"/>
        </w:rPr>
        <w:t>S</w:t>
      </w:r>
      <w:r w:rsidRPr="00095AFB">
        <w:rPr>
          <w:b/>
        </w:rPr>
        <w:t>1.</w:t>
      </w:r>
      <w:r w:rsidRPr="00095AFB">
        <w:rPr>
          <w:rFonts w:hint="eastAsia"/>
          <w:b/>
        </w:rPr>
        <w:t>3</w:t>
      </w:r>
      <w:r w:rsidRPr="00095AFB">
        <w:rPr>
          <w:b/>
        </w:rPr>
        <w:t xml:space="preserve">. </w:t>
      </w:r>
      <w:r w:rsidRPr="00095AFB">
        <w:rPr>
          <w:bCs/>
        </w:rPr>
        <w:t xml:space="preserve">The T-test for comparing the training </w:t>
      </w:r>
      <w:r w:rsidRPr="00095AFB">
        <w:rPr>
          <w:rFonts w:hint="eastAsia"/>
          <w:bCs/>
        </w:rPr>
        <w:t>accuracy</w:t>
      </w:r>
      <w:r w:rsidRPr="00095AFB">
        <w:rPr>
          <w:bCs/>
        </w:rPr>
        <w:t xml:space="preserve"> between SGD</w:t>
      </w:r>
      <w:r w:rsidRPr="00095AFB">
        <w:rPr>
          <w:rFonts w:hint="eastAsia"/>
          <w:bCs/>
        </w:rPr>
        <w:t>,</w:t>
      </w:r>
      <w:r w:rsidRPr="00095AFB">
        <w:rPr>
          <w:bCs/>
        </w:rPr>
        <w:t xml:space="preserve"> SSGD, DSSGD</w:t>
      </w:r>
      <w:r w:rsidRPr="00095AFB">
        <w:rPr>
          <w:rFonts w:hint="eastAsia"/>
          <w:bCs/>
        </w:rPr>
        <w:t xml:space="preserve"> and </w:t>
      </w:r>
      <w:r w:rsidRPr="00095AFB">
        <w:rPr>
          <w:bCs/>
        </w:rPr>
        <w:t>DS-DSSGD algorithms.</w:t>
      </w:r>
    </w:p>
    <w:tbl>
      <w:tblPr>
        <w:tblStyle w:val="af2"/>
        <w:tblW w:w="0" w:type="auto"/>
        <w:tblLook w:val="04A0" w:firstRow="1" w:lastRow="0" w:firstColumn="1" w:lastColumn="0" w:noHBand="0" w:noVBand="1"/>
      </w:tblPr>
      <w:tblGrid>
        <w:gridCol w:w="2074"/>
        <w:gridCol w:w="2074"/>
        <w:gridCol w:w="2074"/>
        <w:gridCol w:w="2074"/>
      </w:tblGrid>
      <w:tr w:rsidR="00054B1A" w:rsidRPr="00DB583E" w14:paraId="32A773BE" w14:textId="77777777" w:rsidTr="00D76C7C">
        <w:trPr>
          <w:trHeight w:val="221"/>
        </w:trPr>
        <w:tc>
          <w:tcPr>
            <w:tcW w:w="2074" w:type="dxa"/>
            <w:tcBorders>
              <w:top w:val="single" w:sz="12" w:space="0" w:color="auto"/>
              <w:left w:val="nil"/>
              <w:bottom w:val="single" w:sz="4" w:space="0" w:color="auto"/>
              <w:right w:val="nil"/>
            </w:tcBorders>
            <w:vAlign w:val="bottom"/>
          </w:tcPr>
          <w:p w14:paraId="4582E16D" w14:textId="77777777" w:rsidR="00054B1A" w:rsidRPr="00BF73C1" w:rsidRDefault="00054B1A" w:rsidP="00D76C7C">
            <w:pPr>
              <w:pStyle w:val="p1a"/>
            </w:pPr>
            <w:r w:rsidRPr="00BF73C1">
              <w:t>Method name</w:t>
            </w:r>
          </w:p>
        </w:tc>
        <w:tc>
          <w:tcPr>
            <w:tcW w:w="2074" w:type="dxa"/>
            <w:tcBorders>
              <w:top w:val="single" w:sz="12" w:space="0" w:color="auto"/>
              <w:left w:val="nil"/>
              <w:bottom w:val="single" w:sz="4" w:space="0" w:color="auto"/>
              <w:right w:val="nil"/>
            </w:tcBorders>
            <w:vAlign w:val="bottom"/>
          </w:tcPr>
          <w:p w14:paraId="490EF607" w14:textId="77777777" w:rsidR="00054B1A" w:rsidRPr="00BF73C1" w:rsidRDefault="00054B1A" w:rsidP="00D76C7C">
            <w:pPr>
              <w:pStyle w:val="p1a"/>
            </w:pPr>
            <w:r w:rsidRPr="00BF73C1">
              <w:t>Mean</w:t>
            </w:r>
          </w:p>
        </w:tc>
        <w:tc>
          <w:tcPr>
            <w:tcW w:w="2074" w:type="dxa"/>
            <w:tcBorders>
              <w:top w:val="single" w:sz="12" w:space="0" w:color="auto"/>
              <w:left w:val="nil"/>
              <w:bottom w:val="single" w:sz="4" w:space="0" w:color="auto"/>
              <w:right w:val="nil"/>
            </w:tcBorders>
            <w:vAlign w:val="bottom"/>
          </w:tcPr>
          <w:p w14:paraId="5E0145CE" w14:textId="77777777" w:rsidR="00054B1A" w:rsidRPr="00BF73C1" w:rsidRDefault="00054B1A" w:rsidP="00D76C7C">
            <w:pPr>
              <w:pStyle w:val="p1a"/>
            </w:pPr>
            <w:r w:rsidRPr="00BF73C1">
              <w:t>Std</w:t>
            </w:r>
          </w:p>
        </w:tc>
        <w:tc>
          <w:tcPr>
            <w:tcW w:w="2074" w:type="dxa"/>
            <w:tcBorders>
              <w:top w:val="single" w:sz="12" w:space="0" w:color="auto"/>
              <w:left w:val="nil"/>
              <w:bottom w:val="single" w:sz="4" w:space="0" w:color="auto"/>
              <w:right w:val="nil"/>
            </w:tcBorders>
            <w:vAlign w:val="bottom"/>
          </w:tcPr>
          <w:p w14:paraId="71DFD2D0" w14:textId="77777777" w:rsidR="00054B1A" w:rsidRPr="00DB583E" w:rsidRDefault="00054B1A" w:rsidP="00D76C7C">
            <w:pPr>
              <w:pStyle w:val="p1a"/>
            </w:pPr>
            <m:oMathPara>
              <m:oMath>
                <m:r>
                  <m:rPr>
                    <m:sty m:val="p"/>
                  </m:rPr>
                  <w:rPr>
                    <w:rFonts w:ascii="Cambria Math" w:hAnsi="Cambria Math"/>
                  </w:rPr>
                  <m:t>T-test(P-value)</m:t>
                </m:r>
              </m:oMath>
            </m:oMathPara>
          </w:p>
        </w:tc>
      </w:tr>
      <w:tr w:rsidR="00054B1A" w:rsidRPr="00497DEB" w14:paraId="694EDCFB" w14:textId="77777777" w:rsidTr="00D76C7C">
        <w:tc>
          <w:tcPr>
            <w:tcW w:w="2074" w:type="dxa"/>
            <w:tcBorders>
              <w:top w:val="single" w:sz="4" w:space="0" w:color="auto"/>
              <w:left w:val="nil"/>
              <w:bottom w:val="nil"/>
              <w:right w:val="nil"/>
            </w:tcBorders>
          </w:tcPr>
          <w:p w14:paraId="5D10155E" w14:textId="77777777" w:rsidR="00054B1A" w:rsidRPr="00BF73C1" w:rsidRDefault="00054B1A" w:rsidP="00D76C7C">
            <w:pPr>
              <w:pStyle w:val="p1a"/>
            </w:pPr>
            <w:r w:rsidRPr="00BF73C1">
              <w:t>SGD</w:t>
            </w:r>
          </w:p>
        </w:tc>
        <w:tc>
          <w:tcPr>
            <w:tcW w:w="2074" w:type="dxa"/>
            <w:tcBorders>
              <w:top w:val="single" w:sz="4" w:space="0" w:color="auto"/>
              <w:left w:val="nil"/>
              <w:bottom w:val="nil"/>
              <w:right w:val="nil"/>
            </w:tcBorders>
          </w:tcPr>
          <w:p w14:paraId="4D108CB7" w14:textId="77777777" w:rsidR="00054B1A" w:rsidRPr="00BF73C1" w:rsidRDefault="00054B1A" w:rsidP="00D76C7C">
            <w:pPr>
              <w:pStyle w:val="p1a"/>
            </w:pPr>
            <w:r w:rsidRPr="00BF73C1">
              <w:t>1.061372</w:t>
            </w:r>
          </w:p>
        </w:tc>
        <w:tc>
          <w:tcPr>
            <w:tcW w:w="2074" w:type="dxa"/>
            <w:tcBorders>
              <w:top w:val="single" w:sz="4" w:space="0" w:color="auto"/>
              <w:left w:val="nil"/>
              <w:bottom w:val="nil"/>
              <w:right w:val="nil"/>
            </w:tcBorders>
          </w:tcPr>
          <w:p w14:paraId="0EF332F5" w14:textId="77777777" w:rsidR="00054B1A" w:rsidRPr="00BF73C1" w:rsidRDefault="00054B1A" w:rsidP="00D76C7C">
            <w:pPr>
              <w:pStyle w:val="p1a"/>
            </w:pPr>
            <w:r w:rsidRPr="00BF73C1">
              <w:t>0.015092</w:t>
            </w:r>
          </w:p>
        </w:tc>
        <w:tc>
          <w:tcPr>
            <w:tcW w:w="2074" w:type="dxa"/>
            <w:vMerge w:val="restart"/>
            <w:tcBorders>
              <w:top w:val="single" w:sz="4" w:space="0" w:color="auto"/>
              <w:left w:val="nil"/>
              <w:bottom w:val="nil"/>
              <w:right w:val="nil"/>
            </w:tcBorders>
            <w:vAlign w:val="center"/>
          </w:tcPr>
          <w:p w14:paraId="22F698C1" w14:textId="77777777" w:rsidR="00054B1A" w:rsidRPr="00BF73C1" w:rsidRDefault="00054B1A" w:rsidP="00D76C7C">
            <w:pPr>
              <w:pStyle w:val="p1a"/>
            </w:pPr>
            <w:r w:rsidRPr="00BF73C1">
              <w:t>0.362185</w:t>
            </w:r>
          </w:p>
        </w:tc>
      </w:tr>
      <w:tr w:rsidR="00054B1A" w:rsidRPr="00497DEB" w14:paraId="7E11410F" w14:textId="77777777" w:rsidTr="00D76C7C">
        <w:tc>
          <w:tcPr>
            <w:tcW w:w="2074" w:type="dxa"/>
            <w:tcBorders>
              <w:top w:val="nil"/>
              <w:left w:val="nil"/>
              <w:bottom w:val="nil"/>
              <w:right w:val="nil"/>
            </w:tcBorders>
          </w:tcPr>
          <w:p w14:paraId="11808438" w14:textId="77777777" w:rsidR="00054B1A" w:rsidRPr="00BF73C1" w:rsidRDefault="00054B1A" w:rsidP="00D76C7C">
            <w:pPr>
              <w:pStyle w:val="p1a"/>
            </w:pPr>
            <w:r w:rsidRPr="00BF73C1">
              <w:t>DS-DSSGD</w:t>
            </w:r>
          </w:p>
        </w:tc>
        <w:tc>
          <w:tcPr>
            <w:tcW w:w="2074" w:type="dxa"/>
            <w:tcBorders>
              <w:top w:val="nil"/>
              <w:left w:val="nil"/>
              <w:bottom w:val="nil"/>
              <w:right w:val="nil"/>
            </w:tcBorders>
          </w:tcPr>
          <w:p w14:paraId="0A5D1590" w14:textId="77777777" w:rsidR="00054B1A" w:rsidRPr="00BF73C1" w:rsidRDefault="00054B1A" w:rsidP="00D76C7C">
            <w:pPr>
              <w:pStyle w:val="p1a"/>
            </w:pPr>
            <w:r w:rsidRPr="00BF73C1">
              <w:t>1.082679</w:t>
            </w:r>
          </w:p>
        </w:tc>
        <w:tc>
          <w:tcPr>
            <w:tcW w:w="2074" w:type="dxa"/>
            <w:tcBorders>
              <w:top w:val="nil"/>
              <w:left w:val="nil"/>
              <w:bottom w:val="nil"/>
              <w:right w:val="nil"/>
            </w:tcBorders>
          </w:tcPr>
          <w:p w14:paraId="3010F826" w14:textId="77777777" w:rsidR="00054B1A" w:rsidRPr="00BF73C1" w:rsidRDefault="00054B1A" w:rsidP="00D76C7C">
            <w:pPr>
              <w:pStyle w:val="p1a"/>
            </w:pPr>
            <w:r w:rsidRPr="00BF73C1">
              <w:t>0.016439</w:t>
            </w:r>
          </w:p>
        </w:tc>
        <w:tc>
          <w:tcPr>
            <w:tcW w:w="2074" w:type="dxa"/>
            <w:vMerge/>
            <w:tcBorders>
              <w:top w:val="nil"/>
              <w:left w:val="nil"/>
              <w:bottom w:val="nil"/>
              <w:right w:val="nil"/>
            </w:tcBorders>
          </w:tcPr>
          <w:p w14:paraId="160CA48C" w14:textId="77777777" w:rsidR="00054B1A" w:rsidRPr="00BF73C1" w:rsidRDefault="00054B1A" w:rsidP="00D76C7C">
            <w:pPr>
              <w:pStyle w:val="p1a"/>
            </w:pPr>
          </w:p>
        </w:tc>
      </w:tr>
      <w:tr w:rsidR="00054B1A" w:rsidRPr="00497DEB" w14:paraId="4F49CF4E" w14:textId="77777777" w:rsidTr="00D76C7C">
        <w:tc>
          <w:tcPr>
            <w:tcW w:w="2074" w:type="dxa"/>
            <w:tcBorders>
              <w:top w:val="nil"/>
              <w:left w:val="nil"/>
              <w:bottom w:val="nil"/>
              <w:right w:val="nil"/>
            </w:tcBorders>
          </w:tcPr>
          <w:p w14:paraId="76F9D11C" w14:textId="77777777" w:rsidR="00054B1A" w:rsidRPr="00BF73C1" w:rsidRDefault="00054B1A" w:rsidP="00D76C7C">
            <w:pPr>
              <w:pStyle w:val="p1a"/>
            </w:pPr>
            <w:r w:rsidRPr="00BF73C1">
              <w:t>SSGD</w:t>
            </w:r>
          </w:p>
        </w:tc>
        <w:tc>
          <w:tcPr>
            <w:tcW w:w="2074" w:type="dxa"/>
            <w:tcBorders>
              <w:top w:val="nil"/>
              <w:left w:val="nil"/>
              <w:bottom w:val="nil"/>
              <w:right w:val="nil"/>
            </w:tcBorders>
          </w:tcPr>
          <w:p w14:paraId="68D81854" w14:textId="77777777" w:rsidR="00054B1A" w:rsidRPr="00BF73C1" w:rsidRDefault="00054B1A" w:rsidP="00D76C7C">
            <w:pPr>
              <w:pStyle w:val="p1a"/>
            </w:pPr>
            <w:r w:rsidRPr="00BF73C1">
              <w:t>1.110260</w:t>
            </w:r>
          </w:p>
        </w:tc>
        <w:tc>
          <w:tcPr>
            <w:tcW w:w="2074" w:type="dxa"/>
            <w:tcBorders>
              <w:top w:val="nil"/>
              <w:left w:val="nil"/>
              <w:bottom w:val="nil"/>
              <w:right w:val="nil"/>
            </w:tcBorders>
          </w:tcPr>
          <w:p w14:paraId="452A43C7" w14:textId="77777777" w:rsidR="00054B1A" w:rsidRPr="00BF73C1" w:rsidRDefault="00054B1A" w:rsidP="00D76C7C">
            <w:pPr>
              <w:pStyle w:val="p1a"/>
            </w:pPr>
            <w:r w:rsidRPr="00BF73C1">
              <w:t>0.013769</w:t>
            </w:r>
          </w:p>
        </w:tc>
        <w:tc>
          <w:tcPr>
            <w:tcW w:w="2074" w:type="dxa"/>
            <w:vMerge w:val="restart"/>
            <w:tcBorders>
              <w:top w:val="nil"/>
              <w:left w:val="nil"/>
              <w:right w:val="nil"/>
            </w:tcBorders>
            <w:vAlign w:val="center"/>
          </w:tcPr>
          <w:p w14:paraId="01770D67" w14:textId="77777777" w:rsidR="00054B1A" w:rsidRPr="00BF73C1" w:rsidRDefault="00054B1A" w:rsidP="00D76C7C">
            <w:pPr>
              <w:pStyle w:val="p1a"/>
            </w:pPr>
            <w:r w:rsidRPr="00BF73C1">
              <w:t>0.227343</w:t>
            </w:r>
          </w:p>
        </w:tc>
      </w:tr>
      <w:tr w:rsidR="00054B1A" w:rsidRPr="00497DEB" w14:paraId="125EBAC1" w14:textId="77777777" w:rsidTr="00D76C7C">
        <w:tc>
          <w:tcPr>
            <w:tcW w:w="2074" w:type="dxa"/>
            <w:tcBorders>
              <w:top w:val="nil"/>
              <w:left w:val="nil"/>
              <w:bottom w:val="nil"/>
              <w:right w:val="nil"/>
            </w:tcBorders>
          </w:tcPr>
          <w:p w14:paraId="5DA2C797" w14:textId="77777777" w:rsidR="00054B1A" w:rsidRPr="00BF73C1" w:rsidRDefault="00054B1A" w:rsidP="00D76C7C">
            <w:pPr>
              <w:pStyle w:val="p1a"/>
            </w:pPr>
            <w:r w:rsidRPr="00BF73C1">
              <w:t>DS-DSSGD</w:t>
            </w:r>
          </w:p>
        </w:tc>
        <w:tc>
          <w:tcPr>
            <w:tcW w:w="2074" w:type="dxa"/>
            <w:tcBorders>
              <w:top w:val="nil"/>
              <w:left w:val="nil"/>
              <w:bottom w:val="nil"/>
              <w:right w:val="nil"/>
            </w:tcBorders>
          </w:tcPr>
          <w:p w14:paraId="48CFD282" w14:textId="77777777" w:rsidR="00054B1A" w:rsidRPr="00BF73C1" w:rsidRDefault="00054B1A" w:rsidP="00D76C7C">
            <w:pPr>
              <w:pStyle w:val="p1a"/>
            </w:pPr>
            <w:r w:rsidRPr="00BF73C1">
              <w:t>1.082679</w:t>
            </w:r>
          </w:p>
        </w:tc>
        <w:tc>
          <w:tcPr>
            <w:tcW w:w="2074" w:type="dxa"/>
            <w:tcBorders>
              <w:top w:val="nil"/>
              <w:left w:val="nil"/>
              <w:bottom w:val="nil"/>
              <w:right w:val="nil"/>
            </w:tcBorders>
          </w:tcPr>
          <w:p w14:paraId="67CB9938" w14:textId="77777777" w:rsidR="00054B1A" w:rsidRPr="00BF73C1" w:rsidRDefault="00054B1A" w:rsidP="00D76C7C">
            <w:pPr>
              <w:pStyle w:val="p1a"/>
            </w:pPr>
            <w:r w:rsidRPr="00BF73C1">
              <w:t>0.016439</w:t>
            </w:r>
          </w:p>
        </w:tc>
        <w:tc>
          <w:tcPr>
            <w:tcW w:w="2074" w:type="dxa"/>
            <w:vMerge/>
            <w:tcBorders>
              <w:left w:val="nil"/>
              <w:bottom w:val="nil"/>
              <w:right w:val="nil"/>
            </w:tcBorders>
          </w:tcPr>
          <w:p w14:paraId="08C1EAF0" w14:textId="77777777" w:rsidR="00054B1A" w:rsidRPr="00BF73C1" w:rsidRDefault="00054B1A" w:rsidP="00D76C7C">
            <w:pPr>
              <w:pStyle w:val="p1a"/>
            </w:pPr>
          </w:p>
        </w:tc>
      </w:tr>
      <w:tr w:rsidR="00054B1A" w:rsidRPr="00497DEB" w14:paraId="1673C8CD" w14:textId="77777777" w:rsidTr="00D76C7C">
        <w:tc>
          <w:tcPr>
            <w:tcW w:w="2074" w:type="dxa"/>
            <w:tcBorders>
              <w:top w:val="nil"/>
              <w:left w:val="nil"/>
              <w:bottom w:val="nil"/>
              <w:right w:val="nil"/>
            </w:tcBorders>
          </w:tcPr>
          <w:p w14:paraId="572F2F1E" w14:textId="77777777" w:rsidR="00054B1A" w:rsidRPr="00BF73C1" w:rsidRDefault="00054B1A" w:rsidP="00D76C7C">
            <w:pPr>
              <w:pStyle w:val="p1a"/>
            </w:pPr>
            <w:r w:rsidRPr="00BF73C1">
              <w:t>DSSGD</w:t>
            </w:r>
          </w:p>
        </w:tc>
        <w:tc>
          <w:tcPr>
            <w:tcW w:w="2074" w:type="dxa"/>
            <w:tcBorders>
              <w:top w:val="nil"/>
              <w:left w:val="nil"/>
              <w:bottom w:val="nil"/>
              <w:right w:val="nil"/>
            </w:tcBorders>
          </w:tcPr>
          <w:p w14:paraId="482F63CB" w14:textId="77777777" w:rsidR="00054B1A" w:rsidRPr="00BF73C1" w:rsidRDefault="00054B1A" w:rsidP="00D76C7C">
            <w:pPr>
              <w:pStyle w:val="p1a"/>
            </w:pPr>
            <w:r w:rsidRPr="00BF73C1">
              <w:t>1.067448</w:t>
            </w:r>
          </w:p>
        </w:tc>
        <w:tc>
          <w:tcPr>
            <w:tcW w:w="2074" w:type="dxa"/>
            <w:tcBorders>
              <w:top w:val="nil"/>
              <w:left w:val="nil"/>
              <w:bottom w:val="nil"/>
              <w:right w:val="nil"/>
            </w:tcBorders>
          </w:tcPr>
          <w:p w14:paraId="5D14510A" w14:textId="77777777" w:rsidR="00054B1A" w:rsidRPr="00BF73C1" w:rsidRDefault="00054B1A" w:rsidP="00D76C7C">
            <w:pPr>
              <w:pStyle w:val="p1a"/>
            </w:pPr>
            <w:r w:rsidRPr="00BF73C1">
              <w:t>0.055788</w:t>
            </w:r>
          </w:p>
        </w:tc>
        <w:tc>
          <w:tcPr>
            <w:tcW w:w="2074" w:type="dxa"/>
            <w:vMerge w:val="restart"/>
            <w:tcBorders>
              <w:top w:val="nil"/>
              <w:left w:val="nil"/>
              <w:right w:val="nil"/>
            </w:tcBorders>
            <w:vAlign w:val="center"/>
          </w:tcPr>
          <w:p w14:paraId="6F75D4DB" w14:textId="77777777" w:rsidR="00054B1A" w:rsidRPr="00BF73C1" w:rsidRDefault="00054B1A" w:rsidP="00D76C7C">
            <w:pPr>
              <w:pStyle w:val="p1a"/>
            </w:pPr>
            <w:r w:rsidRPr="00BF73C1">
              <w:t>0.599511</w:t>
            </w:r>
          </w:p>
        </w:tc>
      </w:tr>
      <w:tr w:rsidR="00054B1A" w:rsidRPr="00497DEB" w14:paraId="01D15A3E" w14:textId="77777777" w:rsidTr="00D76C7C">
        <w:tc>
          <w:tcPr>
            <w:tcW w:w="2074" w:type="dxa"/>
            <w:tcBorders>
              <w:top w:val="nil"/>
              <w:left w:val="nil"/>
              <w:bottom w:val="single" w:sz="12" w:space="0" w:color="auto"/>
              <w:right w:val="nil"/>
            </w:tcBorders>
          </w:tcPr>
          <w:p w14:paraId="72EB2208" w14:textId="77777777" w:rsidR="00054B1A" w:rsidRPr="00BF73C1" w:rsidRDefault="00054B1A" w:rsidP="00D76C7C">
            <w:pPr>
              <w:pStyle w:val="p1a"/>
            </w:pPr>
            <w:r w:rsidRPr="00BF73C1">
              <w:t>DS-DSSGD</w:t>
            </w:r>
          </w:p>
        </w:tc>
        <w:tc>
          <w:tcPr>
            <w:tcW w:w="2074" w:type="dxa"/>
            <w:tcBorders>
              <w:top w:val="nil"/>
              <w:left w:val="nil"/>
              <w:bottom w:val="single" w:sz="12" w:space="0" w:color="auto"/>
              <w:right w:val="nil"/>
            </w:tcBorders>
          </w:tcPr>
          <w:p w14:paraId="41858AA3" w14:textId="77777777" w:rsidR="00054B1A" w:rsidRPr="00BF73C1" w:rsidRDefault="00054B1A" w:rsidP="00D76C7C">
            <w:pPr>
              <w:pStyle w:val="p1a"/>
            </w:pPr>
            <w:r w:rsidRPr="00BF73C1">
              <w:t>1.082679</w:t>
            </w:r>
          </w:p>
        </w:tc>
        <w:tc>
          <w:tcPr>
            <w:tcW w:w="2074" w:type="dxa"/>
            <w:tcBorders>
              <w:top w:val="nil"/>
              <w:left w:val="nil"/>
              <w:bottom w:val="single" w:sz="12" w:space="0" w:color="auto"/>
              <w:right w:val="nil"/>
            </w:tcBorders>
          </w:tcPr>
          <w:p w14:paraId="3B246143" w14:textId="77777777" w:rsidR="00054B1A" w:rsidRPr="00BF73C1" w:rsidRDefault="00054B1A" w:rsidP="00D76C7C">
            <w:pPr>
              <w:pStyle w:val="p1a"/>
            </w:pPr>
            <w:r w:rsidRPr="00BF73C1">
              <w:t>0.016439</w:t>
            </w:r>
          </w:p>
        </w:tc>
        <w:tc>
          <w:tcPr>
            <w:tcW w:w="2074" w:type="dxa"/>
            <w:vMerge/>
            <w:tcBorders>
              <w:left w:val="nil"/>
              <w:bottom w:val="single" w:sz="12" w:space="0" w:color="auto"/>
              <w:right w:val="nil"/>
            </w:tcBorders>
          </w:tcPr>
          <w:p w14:paraId="7DB41D34" w14:textId="77777777" w:rsidR="00054B1A" w:rsidRPr="00BF73C1" w:rsidRDefault="00054B1A" w:rsidP="00D76C7C">
            <w:pPr>
              <w:pStyle w:val="p1a"/>
            </w:pPr>
          </w:p>
        </w:tc>
      </w:tr>
    </w:tbl>
    <w:p w14:paraId="577FA3DC" w14:textId="77777777" w:rsidR="00054B1A" w:rsidRPr="007634D5" w:rsidRDefault="00054B1A" w:rsidP="00054B1A">
      <w:pPr>
        <w:rPr>
          <w:rFonts w:hint="eastAsia"/>
        </w:rPr>
      </w:pPr>
    </w:p>
    <w:p w14:paraId="6DA5F2C3" w14:textId="77777777" w:rsidR="00FD628C" w:rsidRDefault="00FD628C" w:rsidP="00FD628C">
      <w:pPr>
        <w:pStyle w:val="AckText"/>
        <w:spacing w:afterLines="50" w:after="156" w:line="360" w:lineRule="auto"/>
        <w:rPr>
          <w:b/>
          <w:bCs/>
          <w:sz w:val="28"/>
          <w:szCs w:val="28"/>
        </w:rPr>
      </w:pPr>
      <w:r w:rsidRPr="006416C9">
        <w:rPr>
          <w:b/>
          <w:bCs/>
          <w:sz w:val="28"/>
          <w:szCs w:val="28"/>
        </w:rPr>
        <w:t xml:space="preserve">Supplementary </w:t>
      </w:r>
      <w:r>
        <w:rPr>
          <w:b/>
          <w:bCs/>
          <w:sz w:val="28"/>
          <w:szCs w:val="28"/>
        </w:rPr>
        <w:t>M</w:t>
      </w:r>
      <w:r w:rsidRPr="006416C9">
        <w:rPr>
          <w:rFonts w:hint="eastAsia"/>
          <w:b/>
          <w:bCs/>
          <w:sz w:val="28"/>
          <w:szCs w:val="28"/>
        </w:rPr>
        <w:t>ethods</w:t>
      </w:r>
    </w:p>
    <w:p w14:paraId="094E5E03" w14:textId="40607109" w:rsidR="00301E62" w:rsidRPr="006416C9" w:rsidRDefault="00301E62" w:rsidP="00FD628C">
      <w:pPr>
        <w:pStyle w:val="AckText"/>
        <w:spacing w:afterLines="50" w:after="156" w:line="360" w:lineRule="auto"/>
        <w:rPr>
          <w:rFonts w:eastAsia="宋体"/>
          <w:sz w:val="32"/>
          <w:szCs w:val="32"/>
          <w:lang w:eastAsia="zh-CN"/>
        </w:rPr>
      </w:pPr>
      <w:r>
        <w:rPr>
          <w:b/>
          <w:bCs/>
          <w:sz w:val="28"/>
          <w:szCs w:val="28"/>
        </w:rPr>
        <w:t>M</w:t>
      </w:r>
      <w:r w:rsidRPr="006416C9">
        <w:rPr>
          <w:rFonts w:hint="eastAsia"/>
          <w:b/>
          <w:bCs/>
          <w:sz w:val="28"/>
          <w:szCs w:val="28"/>
        </w:rPr>
        <w:t>ethod</w:t>
      </w:r>
      <w:r w:rsidR="00A673B7">
        <w:rPr>
          <w:rFonts w:hint="eastAsia"/>
          <w:b/>
          <w:bCs/>
          <w:sz w:val="28"/>
          <w:szCs w:val="28"/>
          <w:lang w:eastAsia="zh-CN"/>
        </w:rPr>
        <w:t xml:space="preserve"> S1</w:t>
      </w:r>
    </w:p>
    <w:p w14:paraId="27ADA084" w14:textId="5223C6A5" w:rsidR="00395D1E" w:rsidRPr="00321C40" w:rsidRDefault="00395D1E" w:rsidP="00395D1E">
      <w:pPr>
        <w:pStyle w:val="21"/>
        <w:rPr>
          <w:rFonts w:eastAsiaTheme="minorEastAsia"/>
          <w:b/>
          <w:color w:val="000000" w:themeColor="text1"/>
          <w:lang w:eastAsia="zh-CN"/>
        </w:rPr>
      </w:pPr>
      <w:r w:rsidRPr="00301E62">
        <w:rPr>
          <w:rStyle w:val="heading3"/>
          <w:color w:val="000000" w:themeColor="text1"/>
        </w:rPr>
        <w:t xml:space="preserve">LSTM Model Based on Federated </w:t>
      </w:r>
      <w:r w:rsidR="007F4C5C" w:rsidRPr="00301E62">
        <w:rPr>
          <w:rStyle w:val="heading3"/>
          <w:color w:val="000000" w:themeColor="text1"/>
        </w:rPr>
        <w:t>Learning.</w:t>
      </w:r>
      <w:r w:rsidR="007F4C5C" w:rsidRPr="004960D6">
        <w:rPr>
          <w:rStyle w:val="heading3"/>
          <w:b w:val="0"/>
          <w:bCs/>
          <w:color w:val="000000" w:themeColor="text1"/>
        </w:rPr>
        <w:t xml:space="preserve"> The</w:t>
      </w:r>
      <w:r w:rsidRPr="004960D6">
        <w:rPr>
          <w:rStyle w:val="heading3"/>
          <w:b w:val="0"/>
          <w:bCs/>
          <w:color w:val="000000" w:themeColor="text1"/>
        </w:rPr>
        <w:t xml:space="preserve"> basic principle of federated learning is that each participant maintains data locally and updates model parameters through model aggregation. Thus, it can </w:t>
      </w:r>
      <w:r w:rsidRPr="004960D6">
        <w:rPr>
          <w:rStyle w:val="heading3"/>
          <w:b w:val="0"/>
          <w:bCs/>
          <w:color w:val="000000" w:themeColor="text1"/>
        </w:rPr>
        <w:lastRenderedPageBreak/>
        <w:t xml:space="preserve">protect data privacy while improving the predictive performance of the </w:t>
      </w:r>
      <w:proofErr w:type="spellStart"/>
      <w:proofErr w:type="gramStart"/>
      <w:r w:rsidRPr="004960D6">
        <w:rPr>
          <w:rStyle w:val="heading3"/>
          <w:b w:val="0"/>
          <w:bCs/>
          <w:color w:val="000000" w:themeColor="text1"/>
        </w:rPr>
        <w:t>model</w:t>
      </w:r>
      <w:r w:rsidR="000229AC">
        <w:rPr>
          <w:rStyle w:val="heading3"/>
          <w:rFonts w:ascii="宋体" w:eastAsia="宋体" w:hAnsi="宋体" w:cs="宋体" w:hint="eastAsia"/>
          <w:b w:val="0"/>
          <w:bCs/>
          <w:color w:val="000000" w:themeColor="text1"/>
          <w:lang w:eastAsia="zh-CN"/>
        </w:rPr>
        <w:t>,</w:t>
      </w:r>
      <w:r w:rsidR="00321C40" w:rsidRPr="0083467F">
        <w:rPr>
          <w:rFonts w:eastAsia="宋体"/>
          <w:color w:val="auto"/>
        </w:rPr>
        <w:t>the</w:t>
      </w:r>
      <w:proofErr w:type="spellEnd"/>
      <w:proofErr w:type="gramEnd"/>
      <w:r w:rsidR="00321C40" w:rsidRPr="0083467F">
        <w:rPr>
          <w:rFonts w:eastAsia="宋体"/>
          <w:color w:val="auto"/>
        </w:rPr>
        <w:t xml:space="preserve"> steps of which are as follows.</w:t>
      </w:r>
    </w:p>
    <w:p w14:paraId="4AF3B893" w14:textId="77777777" w:rsidR="00395D1E" w:rsidRPr="00F571B5" w:rsidRDefault="00395D1E" w:rsidP="00395D1E">
      <w:pPr>
        <w:pStyle w:val="p1a"/>
        <w:ind w:firstLine="420"/>
      </w:pPr>
      <w:r w:rsidRPr="00B536E0">
        <w:rPr>
          <w:b/>
          <w:bCs/>
        </w:rPr>
        <w:t xml:space="preserve">Step 1: Training Initialization. </w:t>
      </w:r>
      <w:r w:rsidRPr="00F571B5">
        <w:t>Each training participant, i.e., client, under the coordination of a central server, negotiates initial training weights suitable for all parties. One of the clients generates the private key (</w:t>
      </w:r>
      <m:oMath>
        <m:r>
          <w:rPr>
            <w:rFonts w:ascii="Cambria Math" w:hAnsi="Cambria Math"/>
          </w:rPr>
          <m:t>sk</m:t>
        </m:r>
      </m:oMath>
      <w:r w:rsidRPr="00F571B5">
        <w:t>) and public key (</w:t>
      </w:r>
      <m:oMath>
        <m:r>
          <w:rPr>
            <w:rFonts w:ascii="Cambria Math" w:hAnsi="Cambria Math"/>
          </w:rPr>
          <m:t>pk</m:t>
        </m:r>
      </m:oMath>
      <w:r w:rsidRPr="00F571B5">
        <w:t>) for the CKKS homomorphic encryption algorithm and shares the public key with all clients.</w:t>
      </w:r>
    </w:p>
    <w:p w14:paraId="02FCCA54" w14:textId="77777777" w:rsidR="00395D1E" w:rsidRPr="00B536E0" w:rsidRDefault="00395D1E" w:rsidP="00395D1E">
      <w:pPr>
        <w:pStyle w:val="p1a"/>
        <w:ind w:firstLine="420"/>
        <w:rPr>
          <w:b/>
          <w:bCs/>
        </w:rPr>
      </w:pPr>
      <w:r w:rsidRPr="00B536E0">
        <w:rPr>
          <w:b/>
          <w:bCs/>
        </w:rPr>
        <w:t>Step 2: Participants train the LSTM model (Eq</w:t>
      </w:r>
      <w:r w:rsidRPr="00B536E0">
        <w:rPr>
          <w:rFonts w:hint="eastAsia"/>
          <w:b/>
          <w:bCs/>
        </w:rPr>
        <w:t xml:space="preserve">. </w:t>
      </w:r>
      <w:r w:rsidRPr="00B536E0">
        <w:rPr>
          <w:b/>
          <w:bCs/>
        </w:rPr>
        <w:t>1.1-Eq</w:t>
      </w:r>
      <w:r w:rsidRPr="00B536E0">
        <w:rPr>
          <w:rFonts w:hint="eastAsia"/>
          <w:b/>
          <w:bCs/>
        </w:rPr>
        <w:t xml:space="preserve">. </w:t>
      </w:r>
      <w:r w:rsidRPr="00B536E0">
        <w:rPr>
          <w:b/>
          <w:bCs/>
        </w:rPr>
        <w:t>1.4).</w:t>
      </w:r>
    </w:p>
    <w:p w14:paraId="36EAB3B6" w14:textId="77777777" w:rsidR="00395D1E" w:rsidRPr="004D7174" w:rsidRDefault="00000000" w:rsidP="00395D1E">
      <w:pPr>
        <w:pStyle w:val="equation"/>
        <w:rPr>
          <w:i/>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FC_O</m:t>
                  </m:r>
                </m:e>
                <m:sub>
                  <m:r>
                    <w:rPr>
                      <w:rFonts w:ascii="Cambria Math" w:hAnsi="Cambria Math"/>
                    </w:rPr>
                    <m:t>i</m:t>
                  </m:r>
                </m:sub>
              </m:sSub>
              <m:r>
                <w:rPr>
                  <w:rFonts w:ascii="Cambria Math" w:hAnsi="Cambria Math"/>
                </w:rPr>
                <m:t>=X</m:t>
              </m:r>
              <m:sSup>
                <m:sSupPr>
                  <m:ctrlPr>
                    <w:rPr>
                      <w:rFonts w:ascii="Cambria Math" w:hAnsi="Cambria Math"/>
                      <w:i/>
                    </w:rPr>
                  </m:ctrlPr>
                </m:sSupPr>
                <m:e>
                  <m:sSub>
                    <m:sSubPr>
                      <m:ctrlPr>
                        <w:rPr>
                          <w:rFonts w:ascii="Cambria Math" w:hAnsi="Cambria Math"/>
                          <w:i/>
                        </w:rPr>
                      </m:ctrlPr>
                    </m:sSubPr>
                    <m:e>
                      <m:r>
                        <w:rPr>
                          <w:rFonts w:ascii="Cambria Math" w:hAnsi="Cambria Math"/>
                        </w:rPr>
                        <m:t>w</m:t>
                      </m:r>
                    </m:e>
                    <m:sub>
                      <m:r>
                        <w:rPr>
                          <w:rFonts w:ascii="Cambria Math" w:hAnsi="Cambria Math"/>
                        </w:rPr>
                        <m:t>i</m:t>
                      </m:r>
                    </m:sub>
                  </m:sSub>
                </m:e>
                <m:sup>
                  <m:r>
                    <w:rPr>
                      <w:rFonts w:ascii="Cambria Math" w:hAnsi="Cambria Math"/>
                    </w:rPr>
                    <m:t>n*4</m:t>
                  </m:r>
                </m:sup>
              </m:sSup>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t-1</m:t>
                  </m:r>
                </m:sub>
              </m:sSub>
              <m:sSup>
                <m:sSupPr>
                  <m:ctrlPr>
                    <w:rPr>
                      <w:rFonts w:ascii="Cambria Math" w:hAnsi="Cambria Math"/>
                      <w:i/>
                    </w:rPr>
                  </m:ctrlPr>
                </m:sSupPr>
                <m:e>
                  <m:sSub>
                    <m:sSubPr>
                      <m:ctrlPr>
                        <w:rPr>
                          <w:rFonts w:ascii="Cambria Math" w:hAnsi="Cambria Math"/>
                          <w:i/>
                        </w:rPr>
                      </m:ctrlPr>
                    </m:sSubPr>
                    <m:e>
                      <m:r>
                        <w:rPr>
                          <w:rFonts w:ascii="Cambria Math" w:hAnsi="Cambria Math"/>
                        </w:rPr>
                        <m:t>U</m:t>
                      </m:r>
                    </m:e>
                    <m:sub>
                      <m:r>
                        <w:rPr>
                          <w:rFonts w:ascii="Cambria Math" w:hAnsi="Cambria Math"/>
                        </w:rPr>
                        <m:t>i</m:t>
                      </m:r>
                    </m:sub>
                  </m:sSub>
                </m:e>
                <m:sup>
                  <m:r>
                    <w:rPr>
                      <w:rFonts w:ascii="Cambria Math" w:hAnsi="Cambria Math"/>
                    </w:rPr>
                    <m:t>m*4</m:t>
                  </m:r>
                </m:sup>
              </m:sSup>
              <m:r>
                <w:rPr>
                  <w:rFonts w:ascii="Cambria Math" w:hAnsi="Cambria Math"/>
                </w:rPr>
                <m:t>#</m:t>
              </m:r>
              <m:d>
                <m:dPr>
                  <m:ctrlPr>
                    <w:rPr>
                      <w:rFonts w:ascii="Cambria Math" w:hAnsi="Cambria Math"/>
                      <w:i/>
                    </w:rPr>
                  </m:ctrlPr>
                </m:dPr>
                <m:e>
                  <m:r>
                    <w:rPr>
                      <w:rFonts w:ascii="Cambria Math" w:hAnsi="Cambria Math"/>
                    </w:rPr>
                    <m:t>1.1</m:t>
                  </m:r>
                </m:e>
              </m:d>
            </m:e>
          </m:eqArr>
        </m:oMath>
      </m:oMathPara>
    </w:p>
    <w:p w14:paraId="64FD13A0" w14:textId="77777777" w:rsidR="00395D1E" w:rsidRPr="00F571B5" w:rsidRDefault="00395D1E" w:rsidP="00395D1E">
      <w:pPr>
        <w:pStyle w:val="p1a"/>
      </w:pPr>
      <w:r w:rsidRPr="00F571B5">
        <w:t>The input X is a matrix in the form of</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宋体" w:eastAsia="宋体" w:hAnsi="宋体" w:cs="宋体" w:hint="eastAsia"/>
              </w:rPr>
              <m: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宋体" w:eastAsia="宋体" w:hAnsi="宋体" w:cs="宋体" w:hint="eastAsia"/>
              </w:rPr>
              <m:t>，</m:t>
            </m:r>
            <m:r>
              <m:rPr>
                <m:sty m:val="p"/>
              </m:rPr>
              <w:rPr>
                <w:rFonts w:ascii="Cambria Math" w:hAnsi="Cambria Math" w:cs="Cambria Math"/>
              </w:rPr>
              <m:t>……</m:t>
            </m:r>
            <m:r>
              <m:rPr>
                <m:sty m:val="p"/>
              </m:rPr>
              <w:rPr>
                <w:rFonts w:ascii="宋体" w:eastAsia="宋体" w:hAnsi="宋体" w:cs="宋体" w:hint="eastAsia"/>
              </w:rPr>
              <m:t>，</m:t>
            </m:r>
            <m:sSub>
              <m:sSubPr>
                <m:ctrlPr>
                  <w:rPr>
                    <w:rFonts w:ascii="Cambria Math" w:hAnsi="Cambria Math"/>
                  </w:rPr>
                </m:ctrlPr>
              </m:sSubPr>
              <m:e>
                <m:r>
                  <w:rPr>
                    <w:rFonts w:ascii="Cambria Math" w:hAnsi="Cambria Math"/>
                  </w:rPr>
                  <m:t>x</m:t>
                </m:r>
              </m:e>
              <m:sub>
                <m:r>
                  <w:rPr>
                    <w:rFonts w:ascii="Cambria Math" w:hAnsi="Cambria Math"/>
                  </w:rPr>
                  <m:t>n</m:t>
                </m:r>
              </m:sub>
            </m:sSub>
          </m:e>
        </m:d>
      </m:oMath>
      <w:r w:rsidRPr="00F571B5">
        <w:t xml:space="preserve">, where </w:t>
      </w:r>
      <m:oMath>
        <m:r>
          <w:rPr>
            <w:rFonts w:ascii="Cambria Math" w:hAnsi="Cambria Math"/>
          </w:rPr>
          <m:t>n</m:t>
        </m:r>
      </m:oMath>
      <w:r w:rsidRPr="00F571B5">
        <w:t xml:space="preserve"> is the number of input parameters. </w:t>
      </w:r>
      <m:oMath>
        <m:sSub>
          <m:sSubPr>
            <m:ctrlPr>
              <w:rPr>
                <w:rFonts w:ascii="Cambria Math" w:hAnsi="Cambria Math"/>
              </w:rPr>
            </m:ctrlPr>
          </m:sSubPr>
          <m:e>
            <m:r>
              <w:rPr>
                <w:rFonts w:ascii="Cambria Math" w:hAnsi="Cambria Math"/>
              </w:rPr>
              <m:t>w</m:t>
            </m:r>
          </m:e>
          <m:sub>
            <m:r>
              <w:rPr>
                <w:rFonts w:ascii="Cambria Math" w:hAnsi="Cambria Math"/>
              </w:rPr>
              <m:t>i</m:t>
            </m:r>
          </m:sub>
        </m:sSub>
      </m:oMath>
      <w:r w:rsidRPr="00F571B5">
        <w:t xml:space="preserve"> is an n*4 weight matrix, with </w:t>
      </w:r>
      <m:oMath>
        <m:r>
          <m:rPr>
            <m:sty m:val="p"/>
          </m:rPr>
          <w:rPr>
            <w:rFonts w:ascii="Cambria Math" w:hAnsi="Cambria Math"/>
          </w:rPr>
          <m:t>iϵ(0,m-1)</m:t>
        </m:r>
      </m:oMath>
      <w:r w:rsidRPr="00F571B5">
        <w:t xml:space="preserve">, and </w:t>
      </w:r>
      <m:oMath>
        <m:r>
          <w:rPr>
            <w:rFonts w:ascii="Cambria Math" w:hAnsi="Cambria Math"/>
          </w:rPr>
          <m:t>m</m:t>
        </m:r>
      </m:oMath>
      <w:r w:rsidRPr="00F571B5">
        <w:t xml:space="preserve"> is the number of hidden nodes. </w:t>
      </w:r>
      <m:oMath>
        <m:sSub>
          <m:sSubPr>
            <m:ctrlPr>
              <w:rPr>
                <w:rFonts w:ascii="Cambria Math" w:hAnsi="Cambria Math"/>
              </w:rPr>
            </m:ctrlPr>
          </m:sSubPr>
          <m:e>
            <m:r>
              <m:rPr>
                <m:sty m:val="p"/>
              </m:rPr>
              <w:rPr>
                <w:rFonts w:ascii="Cambria Math" w:hAnsi="Cambria Math"/>
              </w:rPr>
              <m:t>h</m:t>
            </m:r>
          </m:e>
          <m:sub>
            <m:r>
              <w:rPr>
                <w:rFonts w:ascii="Cambria Math" w:hAnsi="Cambria Math"/>
              </w:rPr>
              <m:t>t</m:t>
            </m:r>
            <m:r>
              <m:rPr>
                <m:sty m:val="p"/>
              </m:rPr>
              <w:rPr>
                <w:rFonts w:ascii="Cambria Math" w:hAnsi="Cambria Math"/>
              </w:rPr>
              <m:t>-1</m:t>
            </m:r>
          </m:sub>
        </m:sSub>
      </m:oMath>
      <w:r w:rsidRPr="00F571B5">
        <w:t xml:space="preserve">represents the output of each hidden node at the previous time step, which is a matrix in the form of </w:t>
      </w:r>
      <m:oMath>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h</m:t>
                </m:r>
              </m:e>
              <m:sub>
                <m:r>
                  <m:rPr>
                    <m:sty m:val="p"/>
                  </m:rPr>
                  <w:rPr>
                    <w:rFonts w:ascii="Cambria Math" w:hAnsi="Cambria Math"/>
                  </w:rPr>
                  <m:t>1</m:t>
                </m:r>
              </m:sub>
            </m:sSub>
            <m:r>
              <m:rPr>
                <m:sty m:val="p"/>
              </m:rPr>
              <w:rPr>
                <w:rFonts w:ascii="宋体" w:eastAsia="宋体" w:hAnsi="宋体" w:cs="宋体" w:hint="eastAsia"/>
              </w:rPr>
              <m:t>，</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宋体" w:eastAsia="宋体" w:hAnsi="宋体" w:cs="宋体" w:hint="eastAsia"/>
              </w:rPr>
              <m:t>，</m:t>
            </m:r>
            <m:r>
              <m:rPr>
                <m:sty m:val="p"/>
              </m:rPr>
              <w:rPr>
                <w:rFonts w:ascii="Cambria Math" w:hAnsi="Cambria Math" w:cs="Cambria Math"/>
              </w:rPr>
              <m:t>……</m:t>
            </m:r>
            <m:r>
              <m:rPr>
                <m:sty m:val="p"/>
              </m:rPr>
              <w:rPr>
                <w:rFonts w:ascii="宋体" w:eastAsia="宋体" w:hAnsi="宋体" w:cs="宋体" w:hint="eastAsia"/>
              </w:rPr>
              <m:t>，</m:t>
            </m:r>
            <m:sSub>
              <m:sSubPr>
                <m:ctrlPr>
                  <w:rPr>
                    <w:rFonts w:ascii="Cambria Math" w:hAnsi="Cambria Math"/>
                  </w:rPr>
                </m:ctrlPr>
              </m:sSubPr>
              <m:e>
                <m:r>
                  <m:rPr>
                    <m:sty m:val="p"/>
                  </m:rPr>
                  <w:rPr>
                    <w:rFonts w:ascii="Cambria Math" w:hAnsi="Cambria Math"/>
                  </w:rPr>
                  <m:t>h</m:t>
                </m:r>
              </m:e>
              <m:sub>
                <m:r>
                  <w:rPr>
                    <w:rFonts w:ascii="Cambria Math" w:hAnsi="Cambria Math"/>
                  </w:rPr>
                  <m:t>m</m:t>
                </m:r>
              </m:sub>
            </m:sSub>
          </m:e>
        </m:d>
      </m:oMath>
      <w:r w:rsidRPr="00F571B5">
        <w:t xml:space="preserve">, and the number of its elements depends on the number of hidden nodes </w:t>
      </w:r>
      <m:oMath>
        <m:r>
          <w:rPr>
            <w:rFonts w:ascii="Cambria Math" w:hAnsi="Cambria Math"/>
          </w:rPr>
          <m:t>m</m:t>
        </m:r>
      </m:oMath>
      <w:r w:rsidRPr="00F571B5">
        <w:t xml:space="preserve">. </w:t>
      </w:r>
      <m:oMath>
        <m:sSub>
          <m:sSubPr>
            <m:ctrlPr>
              <w:rPr>
                <w:rFonts w:ascii="Cambria Math" w:hAnsi="Cambria Math"/>
              </w:rPr>
            </m:ctrlPr>
          </m:sSubPr>
          <m:e>
            <m:r>
              <w:rPr>
                <w:rFonts w:ascii="Cambria Math" w:hAnsi="Cambria Math"/>
              </w:rPr>
              <m:t>U</m:t>
            </m:r>
          </m:e>
          <m:sub>
            <m:r>
              <w:rPr>
                <w:rFonts w:ascii="Cambria Math" w:hAnsi="Cambria Math"/>
              </w:rPr>
              <m:t>i</m:t>
            </m:r>
          </m:sub>
        </m:sSub>
      </m:oMath>
      <w:r w:rsidRPr="00F571B5">
        <w:t xml:space="preserve">is an m*4 weight matrix. </w:t>
      </w:r>
      <m:oMath>
        <m:sSub>
          <m:sSubPr>
            <m:ctrlPr>
              <w:rPr>
                <w:rFonts w:ascii="Cambria Math" w:hAnsi="Cambria Math"/>
              </w:rPr>
            </m:ctrlPr>
          </m:sSubPr>
          <m:e>
            <m:r>
              <w:rPr>
                <w:rFonts w:ascii="Cambria Math" w:hAnsi="Cambria Math"/>
              </w:rPr>
              <m:t>F</m:t>
            </m:r>
            <m:sSub>
              <m:sSubPr>
                <m:ctrlPr>
                  <w:rPr>
                    <w:rFonts w:ascii="Cambria Math" w:hAnsi="Cambria Math"/>
                  </w:rPr>
                </m:ctrlPr>
              </m:sSubPr>
              <m:e>
                <m:r>
                  <w:rPr>
                    <w:rFonts w:ascii="Cambria Math" w:hAnsi="Cambria Math"/>
                  </w:rPr>
                  <m:t>C</m:t>
                </m:r>
              </m:e>
              <m:sub>
                <m:r>
                  <w:rPr>
                    <w:rFonts w:ascii="Cambria Math" w:hAnsi="Cambria Math"/>
                  </w:rPr>
                  <m:t>O</m:t>
                </m:r>
              </m:sub>
            </m:sSub>
          </m:e>
          <m:sub>
            <m:r>
              <w:rPr>
                <w:rFonts w:ascii="Cambria Math" w:hAnsi="Cambria Math"/>
              </w:rPr>
              <m:t>i</m:t>
            </m:r>
          </m:sub>
        </m:sSub>
      </m:oMath>
      <w:r w:rsidRPr="00F571B5">
        <w:t xml:space="preserve"> represents the output of the input layer.</w:t>
      </w:r>
    </w:p>
    <w:p w14:paraId="5BE6CF0B"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AC</m:t>
                  </m:r>
                  <m:sSub>
                    <m:sSubPr>
                      <m:ctrlPr>
                        <w:rPr>
                          <w:rFonts w:ascii="Cambria Math" w:hAnsi="Cambria Math"/>
                          <w:i/>
                        </w:rPr>
                      </m:ctrlPr>
                    </m:sSubPr>
                    <m:e>
                      <m:r>
                        <w:rPr>
                          <w:rFonts w:ascii="Cambria Math" w:hAnsi="Cambria Math"/>
                        </w:rPr>
                        <m:t>T</m:t>
                      </m:r>
                    </m:e>
                    <m:sub>
                      <m:r>
                        <w:rPr>
                          <w:rFonts w:ascii="Cambria Math" w:hAnsi="Cambria Math"/>
                        </w:rPr>
                        <m:t>O</m:t>
                      </m:r>
                    </m:sub>
                  </m:sSub>
                </m:e>
                <m:sub>
                  <m:r>
                    <w:rPr>
                      <w:rFonts w:ascii="Cambria Math" w:hAnsi="Cambria Math"/>
                    </w:rPr>
                    <m:t>i</m:t>
                  </m:r>
                </m:sub>
              </m:sSub>
              <m:r>
                <w:rPr>
                  <w:rFonts w:ascii="Cambria Math" w:hAnsi="Cambria Math"/>
                </w:rPr>
                <m:t>=σ</m:t>
              </m:r>
              <m:d>
                <m:dPr>
                  <m:ctrlPr>
                    <w:rPr>
                      <w:rFonts w:ascii="Cambria Math" w:hAnsi="Cambria Math"/>
                      <w:i/>
                    </w:rPr>
                  </m:ctrlPr>
                </m:dPr>
                <m:e>
                  <m:sSub>
                    <m:sSubPr>
                      <m:ctrlPr>
                        <w:rPr>
                          <w:rFonts w:ascii="Cambria Math" w:hAnsi="Cambria Math"/>
                          <w:i/>
                        </w:rPr>
                      </m:ctrlPr>
                    </m:sSubPr>
                    <m:e>
                      <m:r>
                        <w:rPr>
                          <w:rFonts w:ascii="Cambria Math" w:hAnsi="Cambria Math"/>
                        </w:rPr>
                        <m:t>F</m:t>
                      </m:r>
                      <m:sSub>
                        <m:sSubPr>
                          <m:ctrlPr>
                            <w:rPr>
                              <w:rFonts w:ascii="Cambria Math" w:hAnsi="Cambria Math"/>
                              <w:i/>
                            </w:rPr>
                          </m:ctrlPr>
                        </m:sSubPr>
                        <m:e>
                          <m:r>
                            <w:rPr>
                              <w:rFonts w:ascii="Cambria Math" w:hAnsi="Cambria Math"/>
                            </w:rPr>
                            <m:t>C</m:t>
                          </m:r>
                        </m:e>
                        <m:sub>
                          <m:r>
                            <w:rPr>
                              <w:rFonts w:ascii="Cambria Math" w:hAnsi="Cambria Math"/>
                            </w:rPr>
                            <m:t>O</m:t>
                          </m:r>
                        </m:sub>
                      </m:sSub>
                    </m:e>
                    <m:sub>
                      <m:r>
                        <w:rPr>
                          <w:rFonts w:ascii="Cambria Math" w:hAnsi="Cambria Math"/>
                        </w:rPr>
                        <m:t>i</m:t>
                      </m:r>
                    </m:sub>
                  </m:sSub>
                </m:e>
              </m:d>
              <m:r>
                <w:rPr>
                  <w:rFonts w:ascii="Cambria Math" w:hAnsi="Cambria Math"/>
                </w:rPr>
                <m:t>#</m:t>
              </m:r>
              <m:d>
                <m:dPr>
                  <m:begChr m:val="（"/>
                  <m:endChr m:val="）"/>
                  <m:ctrlPr>
                    <w:rPr>
                      <w:rFonts w:ascii="Cambria Math" w:hAnsi="Cambria Math"/>
                      <w:i/>
                    </w:rPr>
                  </m:ctrlPr>
                </m:dPr>
                <m:e>
                  <m:r>
                    <w:rPr>
                      <w:rFonts w:ascii="Cambria Math" w:hAnsi="Cambria Math"/>
                    </w:rPr>
                    <m:t>1.2</m:t>
                  </m:r>
                </m:e>
              </m:d>
            </m:e>
          </m:eqArr>
        </m:oMath>
      </m:oMathPara>
    </w:p>
    <w:p w14:paraId="40A1C4BE" w14:textId="77777777" w:rsidR="00395D1E" w:rsidRPr="00F571B5" w:rsidRDefault="00000000" w:rsidP="00395D1E">
      <w:pPr>
        <w:pStyle w:val="p1a"/>
      </w:pPr>
      <m:oMath>
        <m:sSub>
          <m:sSubPr>
            <m:ctrlPr>
              <w:rPr>
                <w:rFonts w:ascii="Cambria Math" w:hAnsi="Cambria Math"/>
              </w:rPr>
            </m:ctrlPr>
          </m:sSubPr>
          <m:e>
            <m:r>
              <w:rPr>
                <w:rFonts w:ascii="Cambria Math" w:hAnsi="Cambria Math"/>
              </w:rPr>
              <m:t>ACT</m:t>
            </m:r>
            <m:r>
              <m:rPr>
                <m:sty m:val="p"/>
              </m:rPr>
              <w:rPr>
                <w:rFonts w:ascii="Cambria Math" w:hAnsi="Cambria Math"/>
              </w:rPr>
              <m:t>_</m:t>
            </m:r>
            <m:r>
              <w:rPr>
                <w:rFonts w:ascii="Cambria Math" w:hAnsi="Cambria Math"/>
              </w:rPr>
              <m:t>O</m:t>
            </m:r>
          </m:e>
          <m:sub>
            <m:r>
              <w:rPr>
                <w:rFonts w:ascii="Cambria Math" w:hAnsi="Cambria Math"/>
              </w:rPr>
              <m:t>i</m:t>
            </m:r>
          </m:sub>
        </m:sSub>
      </m:oMath>
      <w:r w:rsidR="00395D1E" w:rsidRPr="00F571B5">
        <w:t xml:space="preserve"> is a weight matrix in the form of </w:t>
      </w:r>
      <m:oMath>
        <m:d>
          <m:dPr>
            <m:begChr m:val="|"/>
            <m:endChr m:val="|"/>
            <m:ctrlPr>
              <w:rPr>
                <w:rFonts w:ascii="Cambria Math" w:hAnsi="Cambria Math"/>
              </w:rPr>
            </m:ctrlPr>
          </m:dPr>
          <m:e>
            <m:sSub>
              <m:sSubPr>
                <m:ctrlPr>
                  <w:rPr>
                    <w:rFonts w:ascii="Cambria Math" w:hAnsi="Cambria Math"/>
                  </w:rPr>
                </m:ctrlPr>
              </m:sSubPr>
              <m:e>
                <m:sSub>
                  <m:sSubPr>
                    <m:ctrlPr>
                      <w:rPr>
                        <w:rFonts w:ascii="Cambria Math" w:hAnsi="Cambria Math"/>
                      </w:rPr>
                    </m:ctrlPr>
                  </m:sSubPr>
                  <m:e>
                    <m:r>
                      <m:rPr>
                        <m:sty m:val="p"/>
                      </m:rPr>
                      <w:rPr>
                        <w:rFonts w:ascii="Cambria Math" w:hAnsi="Cambria Math"/>
                      </w:rPr>
                      <m:t>ACT_O</m:t>
                    </m:r>
                  </m:e>
                  <m:sub>
                    <m:r>
                      <w:rPr>
                        <w:rFonts w:ascii="Cambria Math" w:hAnsi="Cambria Math"/>
                      </w:rPr>
                      <m:t>i</m:t>
                    </m:r>
                  </m:sub>
                </m:sSub>
              </m:e>
              <m:sub>
                <m:r>
                  <m:rPr>
                    <m:sty m:val="p"/>
                  </m:rPr>
                  <w:rPr>
                    <w:rFonts w:ascii="Cambria Math" w:hAnsi="Cambria Math"/>
                  </w:rPr>
                  <m:t>1</m:t>
                </m:r>
              </m:sub>
            </m:sSub>
            <m:r>
              <m:rPr>
                <m:sty m:val="p"/>
              </m:rPr>
              <w:rPr>
                <w:rFonts w:ascii="宋体" w:eastAsia="宋体" w:hAnsi="宋体" w:cs="宋体" w:hint="eastAsia"/>
              </w:rPr>
              <m:t>，</m:t>
            </m:r>
            <m:sSub>
              <m:sSubPr>
                <m:ctrlPr>
                  <w:rPr>
                    <w:rFonts w:ascii="Cambria Math" w:hAnsi="Cambria Math"/>
                  </w:rPr>
                </m:ctrlPr>
              </m:sSubPr>
              <m:e>
                <m:r>
                  <m:rPr>
                    <m:sty m:val="p"/>
                  </m:rPr>
                  <w:rPr>
                    <w:rFonts w:ascii="Cambria Math" w:hAnsi="Cambria Math"/>
                  </w:rPr>
                  <m:t>A</m:t>
                </m:r>
                <m:sSub>
                  <m:sSubPr>
                    <m:ctrlPr>
                      <w:rPr>
                        <w:rFonts w:ascii="Cambria Math" w:hAnsi="Cambria Math"/>
                      </w:rPr>
                    </m:ctrlPr>
                  </m:sSubPr>
                  <m:e>
                    <m:r>
                      <m:rPr>
                        <m:sty m:val="p"/>
                      </m:rPr>
                      <w:rPr>
                        <w:rFonts w:ascii="Cambria Math" w:hAnsi="Cambria Math"/>
                      </w:rPr>
                      <m:t>CT_O</m:t>
                    </m:r>
                  </m:e>
                  <m:sub>
                    <m:r>
                      <w:rPr>
                        <w:rFonts w:ascii="Cambria Math" w:hAnsi="Cambria Math"/>
                      </w:rPr>
                      <m:t>i</m:t>
                    </m:r>
                  </m:sub>
                </m:sSub>
              </m:e>
              <m:sub>
                <m:r>
                  <m:rPr>
                    <m:sty m:val="p"/>
                  </m:rPr>
                  <w:rPr>
                    <w:rFonts w:ascii="Cambria Math" w:hAnsi="Cambria Math"/>
                  </w:rPr>
                  <m:t>2</m:t>
                </m:r>
              </m:sub>
            </m:sSub>
            <m:r>
              <m:rPr>
                <m:sty m:val="p"/>
              </m:rPr>
              <w:rPr>
                <w:rFonts w:ascii="宋体" w:eastAsia="宋体" w:hAnsi="宋体" w:cs="宋体" w:hint="eastAsia"/>
              </w:rPr>
              <m:t>，</m:t>
            </m:r>
            <m:sSub>
              <m:sSubPr>
                <m:ctrlPr>
                  <w:rPr>
                    <w:rFonts w:ascii="Cambria Math" w:hAnsi="Cambria Math"/>
                  </w:rPr>
                </m:ctrlPr>
              </m:sSubPr>
              <m:e>
                <m:sSub>
                  <m:sSubPr>
                    <m:ctrlPr>
                      <w:rPr>
                        <w:rFonts w:ascii="Cambria Math" w:hAnsi="Cambria Math"/>
                      </w:rPr>
                    </m:ctrlPr>
                  </m:sSubPr>
                  <m:e>
                    <m:r>
                      <m:rPr>
                        <m:sty m:val="p"/>
                      </m:rPr>
                      <w:rPr>
                        <w:rFonts w:ascii="Cambria Math" w:hAnsi="Cambria Math"/>
                      </w:rPr>
                      <m:t>ACT_O</m:t>
                    </m:r>
                  </m:e>
                  <m:sub>
                    <m:r>
                      <w:rPr>
                        <w:rFonts w:ascii="Cambria Math" w:hAnsi="Cambria Math"/>
                      </w:rPr>
                      <m:t>i</m:t>
                    </m:r>
                  </m:sub>
                </m:sSub>
              </m:e>
              <m:sub>
                <m:r>
                  <m:rPr>
                    <m:sty m:val="p"/>
                  </m:rPr>
                  <w:rPr>
                    <w:rFonts w:ascii="Cambria Math" w:hAnsi="Cambria Math"/>
                  </w:rPr>
                  <m:t>3</m:t>
                </m:r>
              </m:sub>
            </m:sSub>
            <m:r>
              <m:rPr>
                <m:sty m:val="p"/>
              </m:rPr>
              <w:rPr>
                <w:rFonts w:ascii="宋体" w:eastAsia="宋体" w:hAnsi="宋体" w:cs="宋体" w:hint="eastAsia"/>
              </w:rPr>
              <m:t>，</m:t>
            </m:r>
            <m:sSub>
              <m:sSubPr>
                <m:ctrlPr>
                  <w:rPr>
                    <w:rFonts w:ascii="Cambria Math" w:hAnsi="Cambria Math"/>
                  </w:rPr>
                </m:ctrlPr>
              </m:sSubPr>
              <m:e>
                <m:sSub>
                  <m:sSubPr>
                    <m:ctrlPr>
                      <w:rPr>
                        <w:rFonts w:ascii="Cambria Math" w:hAnsi="Cambria Math"/>
                      </w:rPr>
                    </m:ctrlPr>
                  </m:sSubPr>
                  <m:e>
                    <m:r>
                      <m:rPr>
                        <m:sty m:val="p"/>
                      </m:rPr>
                      <w:rPr>
                        <w:rFonts w:ascii="Cambria Math" w:hAnsi="Cambria Math"/>
                      </w:rPr>
                      <m:t>ACT_O</m:t>
                    </m:r>
                  </m:e>
                  <m:sub>
                    <m:r>
                      <w:rPr>
                        <w:rFonts w:ascii="Cambria Math" w:hAnsi="Cambria Math"/>
                      </w:rPr>
                      <m:t>i</m:t>
                    </m:r>
                  </m:sub>
                </m:sSub>
              </m:e>
              <m:sub>
                <m:r>
                  <m:rPr>
                    <m:sty m:val="p"/>
                  </m:rPr>
                  <w:rPr>
                    <w:rFonts w:ascii="Cambria Math" w:hAnsi="Cambria Math"/>
                  </w:rPr>
                  <m:t>4</m:t>
                </m:r>
              </m:sub>
            </m:sSub>
          </m:e>
        </m:d>
      </m:oMath>
      <w:r w:rsidR="00395D1E" w:rsidRPr="00F571B5">
        <w:t xml:space="preserve">, which contains the weights for four gates: </w:t>
      </w:r>
      <m:oMath>
        <m:sSub>
          <m:sSubPr>
            <m:ctrlPr>
              <w:rPr>
                <w:rFonts w:ascii="Cambria Math" w:hAnsi="Cambria Math"/>
              </w:rPr>
            </m:ctrlPr>
          </m:sSubPr>
          <m:e>
            <m:sSub>
              <m:sSubPr>
                <m:ctrlPr>
                  <w:rPr>
                    <w:rFonts w:ascii="Cambria Math" w:hAnsi="Cambria Math"/>
                  </w:rPr>
                </m:ctrlPr>
              </m:sSubPr>
              <m:e>
                <m:r>
                  <m:rPr>
                    <m:sty m:val="p"/>
                  </m:rPr>
                  <w:rPr>
                    <w:rFonts w:ascii="Cambria Math" w:hAnsi="Cambria Math"/>
                  </w:rPr>
                  <m:t>ACT_O</m:t>
                </m:r>
              </m:e>
              <m:sub>
                <m:r>
                  <w:rPr>
                    <w:rFonts w:ascii="Cambria Math" w:hAnsi="Cambria Math"/>
                  </w:rPr>
                  <m:t>i</m:t>
                </m:r>
              </m:sub>
            </m:sSub>
          </m:e>
          <m:sub>
            <m:r>
              <m:rPr>
                <m:sty m:val="p"/>
              </m:rPr>
              <w:rPr>
                <w:rFonts w:ascii="Cambria Math" w:hAnsi="Cambria Math"/>
              </w:rPr>
              <m:t>1</m:t>
            </m:r>
          </m:sub>
        </m:sSub>
      </m:oMath>
      <w:r w:rsidR="00395D1E" w:rsidRPr="00F571B5">
        <w:t xml:space="preserve"> (input gate), </w:t>
      </w:r>
      <m:oMath>
        <m:sSub>
          <m:sSubPr>
            <m:ctrlPr>
              <w:rPr>
                <w:rFonts w:ascii="Cambria Math" w:hAnsi="Cambria Math"/>
              </w:rPr>
            </m:ctrlPr>
          </m:sSubPr>
          <m:e>
            <m:r>
              <m:rPr>
                <m:sty m:val="p"/>
              </m:rPr>
              <w:rPr>
                <w:rFonts w:ascii="Cambria Math" w:hAnsi="Cambria Math"/>
              </w:rPr>
              <m:t>A</m:t>
            </m:r>
            <m:sSub>
              <m:sSubPr>
                <m:ctrlPr>
                  <w:rPr>
                    <w:rFonts w:ascii="Cambria Math" w:hAnsi="Cambria Math"/>
                  </w:rPr>
                </m:ctrlPr>
              </m:sSubPr>
              <m:e>
                <m:r>
                  <m:rPr>
                    <m:sty m:val="p"/>
                  </m:rPr>
                  <w:rPr>
                    <w:rFonts w:ascii="Cambria Math" w:hAnsi="Cambria Math"/>
                  </w:rPr>
                  <m:t>CT_O</m:t>
                </m:r>
              </m:e>
              <m:sub>
                <m:r>
                  <w:rPr>
                    <w:rFonts w:ascii="Cambria Math" w:hAnsi="Cambria Math"/>
                  </w:rPr>
                  <m:t>i</m:t>
                </m:r>
              </m:sub>
            </m:sSub>
          </m:e>
          <m:sub>
            <m:r>
              <m:rPr>
                <m:sty m:val="p"/>
              </m:rPr>
              <w:rPr>
                <w:rFonts w:ascii="Cambria Math" w:hAnsi="Cambria Math"/>
              </w:rPr>
              <m:t>2</m:t>
            </m:r>
          </m:sub>
        </m:sSub>
      </m:oMath>
      <w:r w:rsidR="00395D1E" w:rsidRPr="00F571B5">
        <w:t xml:space="preserve"> (forget gate), </w:t>
      </w:r>
      <m:oMath>
        <m:sSub>
          <m:sSubPr>
            <m:ctrlPr>
              <w:rPr>
                <w:rFonts w:ascii="Cambria Math" w:hAnsi="Cambria Math"/>
              </w:rPr>
            </m:ctrlPr>
          </m:sSubPr>
          <m:e>
            <m:sSub>
              <m:sSubPr>
                <m:ctrlPr>
                  <w:rPr>
                    <w:rFonts w:ascii="Cambria Math" w:hAnsi="Cambria Math"/>
                  </w:rPr>
                </m:ctrlPr>
              </m:sSubPr>
              <m:e>
                <m:r>
                  <m:rPr>
                    <m:sty m:val="p"/>
                  </m:rPr>
                  <w:rPr>
                    <w:rFonts w:ascii="Cambria Math" w:hAnsi="Cambria Math"/>
                  </w:rPr>
                  <m:t>ACT_O</m:t>
                </m:r>
              </m:e>
              <m:sub>
                <m:r>
                  <w:rPr>
                    <w:rFonts w:ascii="Cambria Math" w:hAnsi="Cambria Math"/>
                  </w:rPr>
                  <m:t>i</m:t>
                </m:r>
              </m:sub>
            </m:sSub>
          </m:e>
          <m:sub>
            <m:r>
              <m:rPr>
                <m:sty m:val="p"/>
              </m:rPr>
              <w:rPr>
                <w:rFonts w:ascii="Cambria Math" w:hAnsi="Cambria Math"/>
              </w:rPr>
              <m:t>3</m:t>
            </m:r>
          </m:sub>
        </m:sSub>
      </m:oMath>
      <w:r w:rsidR="00395D1E" w:rsidRPr="00F571B5">
        <w:t xml:space="preserve"> (output gate), and </w:t>
      </w:r>
      <m:oMath>
        <m:sSub>
          <m:sSubPr>
            <m:ctrlPr>
              <w:rPr>
                <w:rFonts w:ascii="Cambria Math" w:hAnsi="Cambria Math"/>
              </w:rPr>
            </m:ctrlPr>
          </m:sSubPr>
          <m:e>
            <m:sSub>
              <m:sSubPr>
                <m:ctrlPr>
                  <w:rPr>
                    <w:rFonts w:ascii="Cambria Math" w:hAnsi="Cambria Math"/>
                  </w:rPr>
                </m:ctrlPr>
              </m:sSubPr>
              <m:e>
                <m:r>
                  <m:rPr>
                    <m:sty m:val="p"/>
                  </m:rPr>
                  <w:rPr>
                    <w:rFonts w:ascii="Cambria Math" w:hAnsi="Cambria Math"/>
                  </w:rPr>
                  <m:t>ACT_O</m:t>
                </m:r>
              </m:e>
              <m:sub>
                <m:r>
                  <w:rPr>
                    <w:rFonts w:ascii="Cambria Math" w:hAnsi="Cambria Math"/>
                  </w:rPr>
                  <m:t>i</m:t>
                </m:r>
              </m:sub>
            </m:sSub>
          </m:e>
          <m:sub>
            <m:r>
              <m:rPr>
                <m:sty m:val="p"/>
              </m:rPr>
              <w:rPr>
                <w:rFonts w:ascii="Cambria Math" w:hAnsi="Cambria Math"/>
              </w:rPr>
              <m:t>4</m:t>
            </m:r>
          </m:sub>
        </m:sSub>
      </m:oMath>
      <w:r w:rsidR="00395D1E" w:rsidRPr="00F571B5">
        <w:t xml:space="preserve"> (memory gate). </w:t>
      </w:r>
      <m:oMath>
        <m:r>
          <m:rPr>
            <m:sty m:val="p"/>
          </m:rPr>
          <w:rPr>
            <w:rFonts w:ascii="Cambria Math" w:hAnsi="Cambria Math"/>
          </w:rPr>
          <m:t>σ</m:t>
        </m:r>
      </m:oMath>
      <w:r w:rsidR="00395D1E" w:rsidRPr="00F571B5">
        <w:t xml:space="preserve"> represents the sigmoid function.</w:t>
      </w:r>
    </w:p>
    <w:p w14:paraId="19058E82"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p>
                <m:sSupPr>
                  <m:ctrlPr>
                    <w:rPr>
                      <w:rFonts w:ascii="Cambria Math" w:hAnsi="Cambria Math"/>
                      <w:i/>
                    </w:rPr>
                  </m:ctrlPr>
                </m:sSupPr>
                <m:e>
                  <m:r>
                    <w:rPr>
                      <w:rFonts w:ascii="Cambria Math" w:hAnsi="Cambria Math"/>
                    </w:rPr>
                    <m:t>c</m:t>
                  </m:r>
                </m:e>
                <m:sup>
                  <m:r>
                    <w:rPr>
                      <w:rFonts w:ascii="Cambria Math" w:hAnsi="Cambria Math"/>
                    </w:rPr>
                    <m:t>t</m:t>
                  </m:r>
                </m:sup>
              </m:sSup>
              <m:r>
                <w:rPr>
                  <w:rFonts w:ascii="Cambria Math" w:hAnsi="Cambria Math"/>
                </w:rPr>
                <m:t>=</m:t>
              </m:r>
              <m:sSub>
                <m:sSubPr>
                  <m:ctrlPr>
                    <w:rPr>
                      <w:rFonts w:ascii="Cambria Math" w:hAnsi="Cambria Math"/>
                      <w:i/>
                    </w:rPr>
                  </m:ctrlPr>
                </m:sSubPr>
                <m:e>
                  <m:r>
                    <w:rPr>
                      <w:rFonts w:ascii="Cambria Math" w:hAnsi="Cambria Math"/>
                    </w:rPr>
                    <m:t>A</m:t>
                  </m:r>
                  <m:sSub>
                    <m:sSubPr>
                      <m:ctrlPr>
                        <w:rPr>
                          <w:rFonts w:ascii="Cambria Math" w:hAnsi="Cambria Math"/>
                          <w:i/>
                        </w:rPr>
                      </m:ctrlPr>
                    </m:sSubPr>
                    <m:e>
                      <m:r>
                        <w:rPr>
                          <w:rFonts w:ascii="Cambria Math" w:hAnsi="Cambria Math"/>
                        </w:rPr>
                        <m:t>CT_O</m:t>
                      </m:r>
                    </m:e>
                    <m:sub>
                      <m:r>
                        <w:rPr>
                          <w:rFonts w:ascii="Cambria Math" w:hAnsi="Cambria Math"/>
                        </w:rPr>
                        <m:t>i</m:t>
                      </m:r>
                    </m:sub>
                  </m:sSub>
                </m:e>
                <m:sub>
                  <m:r>
                    <w:rPr>
                      <w:rFonts w:ascii="Cambria Math" w:hAnsi="Cambria Math"/>
                    </w:rPr>
                    <m:t>2</m:t>
                  </m:r>
                </m:sub>
              </m:sSub>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t-1</m:t>
                  </m:r>
                </m:sup>
              </m:sSup>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ACT_O</m:t>
                      </m:r>
                    </m:e>
                    <m:sub>
                      <m:r>
                        <w:rPr>
                          <w:rFonts w:ascii="Cambria Math" w:hAnsi="Cambria Math"/>
                        </w:rPr>
                        <m:t>i</m:t>
                      </m:r>
                    </m:sub>
                  </m:sSub>
                </m:e>
                <m:sub>
                  <m:r>
                    <w:rPr>
                      <w:rFonts w:ascii="Cambria Math" w:hAnsi="Cambria Math"/>
                    </w:rPr>
                    <m:t>4</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ACT_O</m:t>
                      </m:r>
                    </m:e>
                    <m:sub>
                      <m:r>
                        <w:rPr>
                          <w:rFonts w:ascii="Cambria Math" w:hAnsi="Cambria Math"/>
                        </w:rPr>
                        <m:t>i</m:t>
                      </m:r>
                    </m:sub>
                  </m:sSub>
                </m:e>
                <m:sub>
                  <m:r>
                    <w:rPr>
                      <w:rFonts w:ascii="Cambria Math" w:hAnsi="Cambria Math"/>
                    </w:rPr>
                    <m:t>1</m:t>
                  </m:r>
                </m:sub>
              </m:sSub>
              <m:r>
                <w:rPr>
                  <w:rFonts w:ascii="Cambria Math" w:hAnsi="Cambria Math"/>
                </w:rPr>
                <m:t>#</m:t>
              </m:r>
              <m:d>
                <m:dPr>
                  <m:ctrlPr>
                    <w:rPr>
                      <w:rFonts w:ascii="Cambria Math" w:hAnsi="Cambria Math"/>
                      <w:i/>
                    </w:rPr>
                  </m:ctrlPr>
                </m:dPr>
                <m:e>
                  <m:r>
                    <w:rPr>
                      <w:rFonts w:ascii="Cambria Math" w:hAnsi="Cambria Math"/>
                    </w:rPr>
                    <m:t>1.3</m:t>
                  </m:r>
                </m:e>
              </m:d>
            </m:e>
          </m:eqArr>
        </m:oMath>
      </m:oMathPara>
    </w:p>
    <w:p w14:paraId="0538D0C5"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p>
                <m:sSupPr>
                  <m:ctrlPr>
                    <w:rPr>
                      <w:rFonts w:ascii="Cambria Math" w:hAnsi="Cambria Math"/>
                      <w:i/>
                    </w:rPr>
                  </m:ctrlPr>
                </m:sSupPr>
                <m:e>
                  <m:r>
                    <w:rPr>
                      <w:rFonts w:ascii="Cambria Math" w:hAnsi="Cambria Math"/>
                    </w:rPr>
                    <m:t>h</m:t>
                  </m:r>
                </m:e>
                <m:sup>
                  <m:r>
                    <w:rPr>
                      <w:rFonts w:ascii="Cambria Math" w:hAnsi="Cambria Math"/>
                    </w:rPr>
                    <m:t>t</m:t>
                  </m:r>
                </m:sup>
              </m:sSup>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ACT_O</m:t>
                      </m:r>
                    </m:e>
                    <m:sub>
                      <m:r>
                        <w:rPr>
                          <w:rFonts w:ascii="Cambria Math" w:hAnsi="Cambria Math"/>
                        </w:rPr>
                        <m:t>i</m:t>
                      </m:r>
                    </m:sub>
                  </m:sSub>
                </m:e>
                <m:sub>
                  <m:r>
                    <w:rPr>
                      <w:rFonts w:ascii="Cambria Math" w:hAnsi="Cambria Math"/>
                    </w:rPr>
                    <m:t>3</m:t>
                  </m:r>
                </m:sub>
              </m:sSub>
              <m:func>
                <m:funcPr>
                  <m:ctrlPr>
                    <w:rPr>
                      <w:rFonts w:ascii="Cambria Math" w:hAnsi="Cambria Math"/>
                      <w:i/>
                    </w:rPr>
                  </m:ctrlPr>
                </m:funcPr>
                <m:fName>
                  <m:r>
                    <w:rPr>
                      <w:rFonts w:ascii="Cambria Math" w:hAnsi="Cambria Math"/>
                    </w:rPr>
                    <m:t>tanh</m:t>
                  </m:r>
                </m:fName>
                <m:e>
                  <m:func>
                    <m:funcPr>
                      <m:ctrlPr>
                        <w:rPr>
                          <w:rFonts w:ascii="Cambria Math" w:hAnsi="Cambria Math"/>
                          <w:i/>
                        </w:rPr>
                      </m:ctrlPr>
                    </m:funcPr>
                    <m:fName>
                      <m:r>
                        <w:rPr>
                          <w:rFonts w:ascii="Cambria Math" w:hAnsi="Cambria Math"/>
                        </w:rPr>
                        <m:t>⨀</m:t>
                      </m:r>
                    </m:fName>
                    <m:e>
                      <m:d>
                        <m:dPr>
                          <m:ctrlPr>
                            <w:rPr>
                              <w:rFonts w:ascii="Cambria Math" w:hAnsi="Cambria Math"/>
                              <w:i/>
                            </w:rPr>
                          </m:ctrlPr>
                        </m:dPr>
                        <m:e>
                          <m:sSup>
                            <m:sSupPr>
                              <m:ctrlPr>
                                <w:rPr>
                                  <w:rFonts w:ascii="Cambria Math" w:hAnsi="Cambria Math"/>
                                  <w:i/>
                                </w:rPr>
                              </m:ctrlPr>
                            </m:sSupPr>
                            <m:e>
                              <m:r>
                                <w:rPr>
                                  <w:rFonts w:ascii="Cambria Math" w:hAnsi="Cambria Math"/>
                                </w:rPr>
                                <m:t>c</m:t>
                              </m:r>
                            </m:e>
                            <m:sup>
                              <m:r>
                                <w:rPr>
                                  <w:rFonts w:ascii="Cambria Math" w:hAnsi="Cambria Math"/>
                                </w:rPr>
                                <m:t>t</m:t>
                              </m:r>
                            </m:sup>
                          </m:sSup>
                        </m:e>
                      </m:d>
                    </m:e>
                  </m:func>
                </m:e>
              </m:func>
              <m:r>
                <w:rPr>
                  <w:rFonts w:ascii="Cambria Math" w:hAnsi="Cambria Math"/>
                </w:rPr>
                <m:t>#</m:t>
              </m:r>
              <m:d>
                <m:dPr>
                  <m:ctrlPr>
                    <w:rPr>
                      <w:rFonts w:ascii="Cambria Math" w:hAnsi="Cambria Math"/>
                      <w:i/>
                    </w:rPr>
                  </m:ctrlPr>
                </m:dPr>
                <m:e>
                  <m:r>
                    <w:rPr>
                      <w:rFonts w:ascii="Cambria Math" w:hAnsi="Cambria Math"/>
                    </w:rPr>
                    <m:t>1.4</m:t>
                  </m:r>
                </m:e>
              </m:d>
            </m:e>
          </m:eqArr>
        </m:oMath>
      </m:oMathPara>
    </w:p>
    <w:p w14:paraId="6FADCA3D" w14:textId="77777777" w:rsidR="00395D1E" w:rsidRPr="00F571B5" w:rsidRDefault="00395D1E" w:rsidP="00395D1E">
      <w:pPr>
        <w:pStyle w:val="p1a"/>
      </w:pPr>
      <w:r w:rsidRPr="00F571B5">
        <w:rPr>
          <w:rFonts w:ascii="Cambria Math" w:hAnsi="Cambria Math" w:cs="Cambria Math"/>
        </w:rPr>
        <w:t>⨀</w:t>
      </w:r>
      <w:r w:rsidRPr="00F571B5">
        <w:t xml:space="preserve"> represents the vector dot product operation. </w:t>
      </w:r>
      <m:oMath>
        <m:sSup>
          <m:sSupPr>
            <m:ctrlPr>
              <w:rPr>
                <w:rFonts w:ascii="Cambria Math" w:hAnsi="Cambria Math"/>
              </w:rPr>
            </m:ctrlPr>
          </m:sSupPr>
          <m:e>
            <m:r>
              <w:rPr>
                <w:rFonts w:ascii="Cambria Math" w:hAnsi="Cambria Math"/>
              </w:rPr>
              <m:t>h</m:t>
            </m:r>
          </m:e>
          <m:sup>
            <m:r>
              <w:rPr>
                <w:rFonts w:ascii="Cambria Math" w:hAnsi="Cambria Math"/>
              </w:rPr>
              <m:t>t</m:t>
            </m:r>
          </m:sup>
        </m:sSup>
      </m:oMath>
      <w:r w:rsidRPr="00F571B5">
        <w:t>is the gradient information generated during the training process.</w:t>
      </w:r>
    </w:p>
    <w:p w14:paraId="79347A98" w14:textId="77777777" w:rsidR="00395D1E" w:rsidRPr="00B536E0" w:rsidRDefault="00395D1E" w:rsidP="00395D1E">
      <w:pPr>
        <w:pStyle w:val="p1a"/>
        <w:ind w:firstLine="420"/>
        <w:rPr>
          <w:b/>
          <w:bCs/>
        </w:rPr>
      </w:pPr>
      <w:r w:rsidRPr="00B536E0">
        <w:rPr>
          <w:b/>
          <w:bCs/>
        </w:rPr>
        <w:t>Step 3: Carrying out training and perform backpropagation.</w:t>
      </w:r>
    </w:p>
    <w:p w14:paraId="6D5023E9" w14:textId="77777777" w:rsidR="00395D1E" w:rsidRPr="00F571B5" w:rsidRDefault="00395D1E" w:rsidP="00395D1E">
      <w:pPr>
        <w:pStyle w:val="p1a"/>
      </w:pPr>
      <w:r w:rsidRPr="00F571B5">
        <w:t>Each client uses the gradient information (</w:t>
      </w:r>
      <m:oMath>
        <m:sSup>
          <m:sSupPr>
            <m:ctrlPr>
              <w:rPr>
                <w:rFonts w:ascii="Cambria Math" w:hAnsi="Cambria Math"/>
              </w:rPr>
            </m:ctrlPr>
          </m:sSupPr>
          <m:e>
            <m:r>
              <w:rPr>
                <w:rFonts w:ascii="Cambria Math" w:hAnsi="Cambria Math"/>
              </w:rPr>
              <m:t>h</m:t>
            </m:r>
          </m:e>
          <m:sup>
            <m:r>
              <w:rPr>
                <w:rFonts w:ascii="Cambria Math" w:hAnsi="Cambria Math"/>
              </w:rPr>
              <m:t>t</m:t>
            </m:r>
          </m:sup>
        </m:sSup>
      </m:oMath>
      <w:r w:rsidRPr="00F571B5">
        <w:t>) to have the output (Eq.</w:t>
      </w:r>
      <w:r w:rsidRPr="00F571B5">
        <w:rPr>
          <w:rFonts w:hint="eastAsia"/>
        </w:rPr>
        <w:t xml:space="preserve"> </w:t>
      </w:r>
      <w:r w:rsidRPr="00F571B5">
        <w:t xml:space="preserve">1.5). </w:t>
      </w:r>
    </w:p>
    <w:p w14:paraId="367E83E0"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p>
                <m:sSupPr>
                  <m:ctrlPr>
                    <w:rPr>
                      <w:rFonts w:ascii="Cambria Math" w:hAnsi="Cambria Math"/>
                      <w:i/>
                    </w:rPr>
                  </m:ctrlPr>
                </m:sSupPr>
                <m:e>
                  <m:r>
                    <w:rPr>
                      <w:rFonts w:ascii="Cambria Math" w:hAnsi="Cambria Math"/>
                    </w:rPr>
                    <m:t>y</m:t>
                  </m:r>
                </m:e>
                <m:sup>
                  <m:r>
                    <w:rPr>
                      <w:rFonts w:ascii="Cambria Math" w:hAnsi="Cambria Math"/>
                    </w:rPr>
                    <m:t>t</m:t>
                  </m:r>
                </m:sup>
              </m:sSup>
              <m:r>
                <w:rPr>
                  <w:rFonts w:ascii="Cambria Math" w:hAnsi="Cambria Math"/>
                </w:rPr>
                <m:t>=σ</m:t>
              </m:r>
              <m:d>
                <m:dPr>
                  <m:ctrlPr>
                    <w:rPr>
                      <w:rFonts w:ascii="Cambria Math" w:hAnsi="Cambria Math"/>
                      <w:i/>
                    </w:rPr>
                  </m:ctrlPr>
                </m:dPr>
                <m:e>
                  <m:sSup>
                    <m:sSupPr>
                      <m:ctrlPr>
                        <w:rPr>
                          <w:rFonts w:ascii="Cambria Math" w:hAnsi="Cambria Math"/>
                          <w:i/>
                        </w:rPr>
                      </m:ctrlPr>
                    </m:sSupPr>
                    <m:e>
                      <m:r>
                        <w:rPr>
                          <w:rFonts w:ascii="Cambria Math" w:hAnsi="Cambria Math"/>
                        </w:rPr>
                        <m:t>W</m:t>
                      </m:r>
                    </m:e>
                    <m:sup>
                      <m:r>
                        <w:rPr>
                          <w:rFonts w:ascii="Cambria Math" w:hAnsi="Cambria Math"/>
                        </w:rPr>
                        <m:t>''</m:t>
                      </m:r>
                    </m:sup>
                  </m:sSup>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h</m:t>
                              </m:r>
                            </m:e>
                            <m:sup>
                              <m:r>
                                <w:rPr>
                                  <w:rFonts w:ascii="Cambria Math" w:hAnsi="Cambria Math"/>
                                </w:rPr>
                                <m:t>t'</m:t>
                              </m:r>
                            </m:sup>
                          </m:sSup>
                        </m:e>
                      </m:d>
                    </m:e>
                    <m:sup>
                      <m:r>
                        <w:rPr>
                          <w:rFonts w:ascii="Cambria Math" w:hAnsi="Cambria Math"/>
                        </w:rPr>
                        <m:t>T</m:t>
                      </m:r>
                    </m:sup>
                  </m:sSup>
                </m:e>
              </m:d>
              <m:r>
                <w:rPr>
                  <w:rFonts w:ascii="Cambria Math" w:hAnsi="Cambria Math"/>
                </w:rPr>
                <m:t>#</m:t>
              </m:r>
              <m:d>
                <m:dPr>
                  <m:ctrlPr>
                    <w:rPr>
                      <w:rFonts w:ascii="Cambria Math" w:hAnsi="Cambria Math"/>
                      <w:i/>
                    </w:rPr>
                  </m:ctrlPr>
                </m:dPr>
                <m:e>
                  <m:r>
                    <w:rPr>
                      <w:rFonts w:ascii="Cambria Math" w:hAnsi="Cambria Math"/>
                    </w:rPr>
                    <m:t>1.5</m:t>
                  </m:r>
                </m:e>
              </m:d>
            </m:e>
          </m:eqArr>
        </m:oMath>
      </m:oMathPara>
    </w:p>
    <w:p w14:paraId="2E96074F" w14:textId="77777777" w:rsidR="00395D1E" w:rsidRPr="00F571B5" w:rsidRDefault="00000000" w:rsidP="00395D1E">
      <w:pPr>
        <w:pStyle w:val="p1a"/>
      </w:pPr>
      <m:oMath>
        <m:sSup>
          <m:sSupPr>
            <m:ctrlPr>
              <w:rPr>
                <w:rFonts w:ascii="Cambria Math" w:hAnsi="Cambria Math"/>
              </w:rPr>
            </m:ctrlPr>
          </m:sSupPr>
          <m:e>
            <m:r>
              <w:rPr>
                <w:rFonts w:ascii="Cambria Math" w:hAnsi="Cambria Math"/>
              </w:rPr>
              <m:t>W</m:t>
            </m:r>
          </m:e>
          <m:sup>
            <m:r>
              <m:rPr>
                <m:sty m:val="p"/>
              </m:rPr>
              <w:rPr>
                <w:rFonts w:ascii="Cambria Math" w:hAnsi="Cambria Math"/>
              </w:rPr>
              <m:t>''</m:t>
            </m:r>
          </m:sup>
        </m:sSup>
      </m:oMath>
      <w:r w:rsidR="00395D1E" w:rsidRPr="00F571B5">
        <w:t xml:space="preserve"> is the weight matrix for the output of each hidden layer node in the form of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w</m:t>
                </m:r>
                <m:r>
                  <m:rPr>
                    <m:sty m:val="p"/>
                  </m:rPr>
                  <w:rPr>
                    <w:rFonts w:ascii="Cambria Math" w:hAnsi="Cambria Math"/>
                  </w:rPr>
                  <m:t>''</m:t>
                </m:r>
              </m:e>
              <m:sub>
                <m:r>
                  <m:rPr>
                    <m:sty m:val="p"/>
                  </m:rPr>
                  <w:rPr>
                    <w:rFonts w:ascii="Cambria Math" w:hAnsi="Cambria Math"/>
                  </w:rPr>
                  <m:t>1</m:t>
                </m:r>
              </m:sub>
            </m:sSub>
            <m:r>
              <m:rPr>
                <m:sty m:val="p"/>
              </m:rPr>
              <w:rPr>
                <w:rFonts w:ascii="宋体" w:eastAsia="宋体" w:hAnsi="宋体" w:cs="宋体" w:hint="eastAsia"/>
              </w:rPr>
              <m:t>，</m:t>
            </m:r>
            <m:sSub>
              <m:sSubPr>
                <m:ctrlPr>
                  <w:rPr>
                    <w:rFonts w:ascii="Cambria Math" w:hAnsi="Cambria Math"/>
                  </w:rPr>
                </m:ctrlPr>
              </m:sSubPr>
              <m:e>
                <m:r>
                  <w:rPr>
                    <w:rFonts w:ascii="Cambria Math" w:hAnsi="Cambria Math"/>
                  </w:rPr>
                  <m:t>w</m:t>
                </m:r>
                <m:r>
                  <m:rPr>
                    <m:sty m:val="p"/>
                  </m:rPr>
                  <w:rPr>
                    <w:rFonts w:ascii="Cambria Math" w:hAnsi="Cambria Math"/>
                  </w:rPr>
                  <m:t>''</m:t>
                </m:r>
              </m:e>
              <m:sub>
                <m:r>
                  <m:rPr>
                    <m:sty m:val="p"/>
                  </m:rPr>
                  <w:rPr>
                    <w:rFonts w:ascii="Cambria Math" w:hAnsi="Cambria Math"/>
                  </w:rPr>
                  <m:t>2</m:t>
                </m:r>
              </m:sub>
            </m:sSub>
            <m:r>
              <m:rPr>
                <m:sty m:val="p"/>
              </m:rPr>
              <w:rPr>
                <w:rFonts w:ascii="宋体" w:eastAsia="宋体" w:hAnsi="宋体" w:cs="宋体" w:hint="eastAsia"/>
              </w:rPr>
              <m:t>，</m:t>
            </m:r>
            <m:r>
              <m:rPr>
                <m:sty m:val="p"/>
              </m:rPr>
              <w:rPr>
                <w:rFonts w:ascii="Cambria Math" w:hAnsi="Cambria Math" w:cs="Cambria Math"/>
              </w:rPr>
              <m:t>……</m:t>
            </m:r>
            <m:r>
              <m:rPr>
                <m:sty m:val="p"/>
              </m:rPr>
              <w:rPr>
                <w:rFonts w:ascii="宋体" w:eastAsia="宋体" w:hAnsi="宋体" w:cs="宋体" w:hint="eastAsia"/>
              </w:rPr>
              <m:t>，</m:t>
            </m:r>
            <m:sSub>
              <m:sSubPr>
                <m:ctrlPr>
                  <w:rPr>
                    <w:rFonts w:ascii="Cambria Math" w:hAnsi="Cambria Math"/>
                  </w:rPr>
                </m:ctrlPr>
              </m:sSubPr>
              <m:e>
                <m:r>
                  <w:rPr>
                    <w:rFonts w:ascii="Cambria Math" w:hAnsi="Cambria Math"/>
                  </w:rPr>
                  <m:t>w</m:t>
                </m:r>
                <m:r>
                  <m:rPr>
                    <m:sty m:val="p"/>
                  </m:rPr>
                  <w:rPr>
                    <w:rFonts w:ascii="Cambria Math" w:hAnsi="Cambria Math"/>
                  </w:rPr>
                  <m:t>''</m:t>
                </m:r>
              </m:e>
              <m:sub>
                <m:r>
                  <w:rPr>
                    <w:rFonts w:ascii="Cambria Math" w:hAnsi="Cambria Math"/>
                  </w:rPr>
                  <m:t>m</m:t>
                </m:r>
              </m:sub>
            </m:sSub>
          </m:e>
        </m:d>
      </m:oMath>
      <w:r w:rsidR="00395D1E" w:rsidRPr="00F571B5">
        <w:t xml:space="preserve">, where </w:t>
      </w:r>
      <m:oMath>
        <m:r>
          <w:rPr>
            <w:rFonts w:ascii="Cambria Math" w:hAnsi="Cambria Math"/>
          </w:rPr>
          <m:t>m</m:t>
        </m:r>
      </m:oMath>
      <w:r w:rsidR="00395D1E" w:rsidRPr="00F571B5">
        <w:t xml:space="preserve"> represents the number of hidden layer nodes.</w:t>
      </w:r>
    </w:p>
    <w:p w14:paraId="4CA340DC" w14:textId="77777777" w:rsidR="00395D1E" w:rsidRPr="00F571B5" w:rsidRDefault="00395D1E" w:rsidP="00395D1E">
      <w:pPr>
        <w:pStyle w:val="p1a"/>
      </w:pPr>
      <w:r w:rsidRPr="00F571B5">
        <w:t>After that, backpropagation is performed (Eq. 1</w:t>
      </w:r>
      <w:r w:rsidRPr="00F571B5">
        <w:rPr>
          <w:rFonts w:hint="eastAsia"/>
        </w:rPr>
        <w:t>.6-1.21</w:t>
      </w:r>
      <w:r w:rsidRPr="00F571B5">
        <w:t>).</w:t>
      </w:r>
      <w:r w:rsidRPr="00F571B5">
        <w:rPr>
          <w:rFonts w:hint="eastAsia"/>
        </w:rPr>
        <w:t xml:space="preserve"> </w:t>
      </w:r>
      <w:r w:rsidRPr="00F571B5">
        <w:t>The update process for the backpropagation parameters is as follows:</w:t>
      </w:r>
    </w:p>
    <w:p w14:paraId="2DFC05A0"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p>
                <m:sSupPr>
                  <m:ctrlPr>
                    <w:rPr>
                      <w:rFonts w:ascii="Cambria Math" w:hAnsi="Cambria Math"/>
                      <w:i/>
                    </w:rPr>
                  </m:ctrlPr>
                </m:sSupPr>
                <m:e>
                  <m:r>
                    <w:rPr>
                      <w:rFonts w:ascii="Cambria Math" w:hAnsi="Cambria Math"/>
                    </w:rPr>
                    <m:t>W</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W</m:t>
                  </m:r>
                </m:e>
                <m:sup>
                  <m:r>
                    <w:rPr>
                      <w:rFonts w:ascii="Cambria Math" w:hAnsi="Cambria Math"/>
                    </w:rPr>
                    <m:t>''</m:t>
                  </m:r>
                </m:sup>
              </m:sSup>
              <m:r>
                <w:rPr>
                  <w:rFonts w:ascii="Cambria Math" w:hAnsi="Cambria Math"/>
                </w:rPr>
                <m:t>+r*∆</m:t>
              </m:r>
              <m:sSup>
                <m:sSupPr>
                  <m:ctrlPr>
                    <w:rPr>
                      <w:rFonts w:ascii="Cambria Math" w:hAnsi="Cambria Math"/>
                      <w:i/>
                    </w:rPr>
                  </m:ctrlPr>
                </m:sSupPr>
                <m:e>
                  <m:r>
                    <w:rPr>
                      <w:rFonts w:ascii="Cambria Math" w:hAnsi="Cambria Math"/>
                    </w:rPr>
                    <m:t>y</m:t>
                  </m:r>
                </m:e>
                <m:sup>
                  <m:r>
                    <w:rPr>
                      <w:rFonts w:ascii="Cambria Math" w:hAnsi="Cambria Math"/>
                    </w:rPr>
                    <m:t>t</m:t>
                  </m:r>
                </m:sup>
              </m:sSup>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t-1</m:t>
                  </m:r>
                </m:sub>
              </m:sSub>
              <m:r>
                <w:rPr>
                  <w:rFonts w:ascii="Cambria Math" w:hAnsi="Cambria Math"/>
                </w:rPr>
                <m:t>#</m:t>
              </m:r>
              <m:d>
                <m:dPr>
                  <m:ctrlPr>
                    <w:rPr>
                      <w:rFonts w:ascii="Cambria Math" w:hAnsi="Cambria Math"/>
                      <w:i/>
                    </w:rPr>
                  </m:ctrlPr>
                </m:dPr>
                <m:e>
                  <m:r>
                    <w:rPr>
                      <w:rFonts w:ascii="Cambria Math" w:hAnsi="Cambria Math"/>
                    </w:rPr>
                    <m:t>1.6</m:t>
                  </m:r>
                </m:e>
              </m:d>
            </m:e>
          </m:eqArr>
        </m:oMath>
      </m:oMathPara>
    </w:p>
    <w:p w14:paraId="38708C77" w14:textId="77777777" w:rsidR="00395D1E" w:rsidRPr="00F571B5" w:rsidRDefault="00395D1E" w:rsidP="00395D1E">
      <w:pPr>
        <w:pStyle w:val="p1a"/>
      </w:pPr>
      <m:oMath>
        <m:r>
          <w:rPr>
            <w:rFonts w:ascii="Cambria Math" w:hAnsi="Cambria Math"/>
          </w:rPr>
          <m:t>r</m:t>
        </m:r>
      </m:oMath>
      <w:r w:rsidRPr="00F571B5">
        <w:t xml:space="preserve"> represents the learning rate, and </w:t>
      </w:r>
      <m:oMath>
        <m:r>
          <m:rPr>
            <m:sty m:val="p"/>
          </m:rP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t</m:t>
            </m:r>
          </m:sup>
        </m:sSup>
      </m:oMath>
      <w:r w:rsidRPr="00F571B5">
        <w:t xml:space="preserve"> represents the error between the true value and the predictive value.</w:t>
      </w:r>
    </w:p>
    <w:p w14:paraId="50C973B1" w14:textId="77777777" w:rsidR="00395D1E" w:rsidRPr="00F571B5" w:rsidRDefault="00395D1E" w:rsidP="00395D1E">
      <w:pPr>
        <w:pStyle w:val="p1a"/>
      </w:pPr>
      <w:r w:rsidRPr="00F571B5">
        <w:t>For each hidden unit:</w:t>
      </w:r>
    </w:p>
    <w:p w14:paraId="5B682B8F"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i</m:t>
                  </m:r>
                </m:sub>
              </m:sSub>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t</m:t>
                  </m:r>
                </m:sup>
              </m:sSup>
              <m:r>
                <w:rPr>
                  <w:rFonts w:ascii="Cambria Math" w:hAnsi="Cambria Math"/>
                </w:rPr>
                <m:t>*</m:t>
              </m:r>
              <m:sSub>
                <m:sSubPr>
                  <m:ctrlPr>
                    <w:rPr>
                      <w:rFonts w:ascii="Cambria Math" w:hAnsi="Cambria Math"/>
                      <w:i/>
                    </w:rPr>
                  </m:ctrlPr>
                </m:sSubPr>
                <m:e>
                  <m:sSup>
                    <m:sSupPr>
                      <m:ctrlPr>
                        <w:rPr>
                          <w:rFonts w:ascii="Cambria Math" w:hAnsi="Cambria Math"/>
                          <w:i/>
                        </w:rPr>
                      </m:ctrlPr>
                    </m:sSupPr>
                    <m:e>
                      <m:r>
                        <w:rPr>
                          <w:rFonts w:ascii="Cambria Math" w:hAnsi="Cambria Math"/>
                        </w:rPr>
                        <m:t>w</m:t>
                      </m:r>
                    </m:e>
                    <m:sup>
                      <m:r>
                        <w:rPr>
                          <w:rFonts w:ascii="Cambria Math" w:hAnsi="Cambria Math"/>
                        </w:rPr>
                        <m:t>''</m:t>
                      </m:r>
                    </m:sup>
                  </m:sSup>
                </m:e>
                <m:sub>
                  <m:r>
                    <w:rPr>
                      <w:rFonts w:ascii="Cambria Math" w:hAnsi="Cambria Math"/>
                    </w:rPr>
                    <m:t>i</m:t>
                  </m:r>
                </m:sub>
              </m:sSub>
              <m:r>
                <w:rPr>
                  <w:rFonts w:ascii="Cambria Math" w:hAnsi="Cambria Math"/>
                </w:rPr>
                <m:t>+∆IFOG*</m:t>
              </m:r>
              <m:sSub>
                <m:sSubPr>
                  <m:ctrlPr>
                    <w:rPr>
                      <w:rFonts w:ascii="Cambria Math" w:hAnsi="Cambria Math"/>
                      <w:i/>
                    </w:rPr>
                  </m:ctrlPr>
                </m:sSubPr>
                <m:e>
                  <m:r>
                    <w:rPr>
                      <w:rFonts w:ascii="Cambria Math" w:hAnsi="Cambria Math"/>
                    </w:rPr>
                    <m:t>U</m:t>
                  </m:r>
                </m:e>
                <m:sub>
                  <m:r>
                    <w:rPr>
                      <w:rFonts w:ascii="Cambria Math" w:hAnsi="Cambria Math"/>
                    </w:rPr>
                    <m:t>i</m:t>
                  </m:r>
                </m:sub>
              </m:sSub>
              <m:r>
                <w:rPr>
                  <w:rFonts w:ascii="Cambria Math" w:hAnsi="Cambria Math"/>
                </w:rPr>
                <m:t>#</m:t>
              </m:r>
              <m:d>
                <m:dPr>
                  <m:ctrlPr>
                    <w:rPr>
                      <w:rFonts w:ascii="Cambria Math" w:hAnsi="Cambria Math"/>
                      <w:i/>
                    </w:rPr>
                  </m:ctrlPr>
                </m:dPr>
                <m:e>
                  <m:r>
                    <w:rPr>
                      <w:rFonts w:ascii="Cambria Math" w:hAnsi="Cambria Math"/>
                    </w:rPr>
                    <m:t>1.7</m:t>
                  </m:r>
                </m:e>
              </m:d>
            </m:e>
          </m:eqArr>
        </m:oMath>
      </m:oMathPara>
    </w:p>
    <w:p w14:paraId="465BFA1F" w14:textId="77777777" w:rsidR="00395D1E" w:rsidRPr="00F571B5" w:rsidRDefault="00395D1E" w:rsidP="00395D1E">
      <w:pPr>
        <w:pStyle w:val="p1a"/>
      </w:pPr>
      <w:r w:rsidRPr="00F571B5">
        <w:t>∆IFOG represents the sum of the biases for the four gates (Input, Forget, Output, and Gate), which are initialized to 0.</w:t>
      </w:r>
    </w:p>
    <w:p w14:paraId="519743B0"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r>
                <w:rPr>
                  <w:rFonts w:ascii="Cambria Math" w:hAnsi="Cambria Math"/>
                </w:rPr>
                <m:t>∆IFOG=∆I+∆F+∆O+∆G#</m:t>
              </m:r>
              <m:d>
                <m:dPr>
                  <m:ctrlPr>
                    <w:rPr>
                      <w:rFonts w:ascii="Cambria Math" w:hAnsi="Cambria Math"/>
                      <w:i/>
                    </w:rPr>
                  </m:ctrlPr>
                </m:dPr>
                <m:e>
                  <m:r>
                    <w:rPr>
                      <w:rFonts w:ascii="Cambria Math" w:hAnsi="Cambria Math"/>
                    </w:rPr>
                    <m:t>1.8</m:t>
                  </m:r>
                </m:e>
              </m:d>
            </m:e>
          </m:eqArr>
        </m:oMath>
      </m:oMathPara>
    </w:p>
    <w:p w14:paraId="330C9B45"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r>
                <w:rPr>
                  <w:rFonts w:ascii="Cambria Math" w:hAnsi="Cambria Math"/>
                </w:rPr>
                <m:t>∆I=∆</m:t>
              </m:r>
              <m:sSub>
                <m:sSubPr>
                  <m:ctrlPr>
                    <w:rPr>
                      <w:rFonts w:ascii="Cambria Math" w:hAnsi="Cambria Math"/>
                      <w:i/>
                    </w:rPr>
                  </m:ctrlPr>
                </m:sSubPr>
                <m:e>
                  <m:r>
                    <w:rPr>
                      <w:rFonts w:ascii="Cambria Math" w:hAnsi="Cambria Math"/>
                    </w:rPr>
                    <m:t>h</m:t>
                  </m:r>
                </m:e>
                <m:sub>
                  <m:r>
                    <w:rPr>
                      <w:rFonts w:ascii="Cambria Math" w:hAnsi="Cambria Math"/>
                    </w:rPr>
                    <m:t>i</m:t>
                  </m:r>
                </m:sub>
              </m:sSub>
              <m:r>
                <w:rPr>
                  <w:rFonts w:ascii="Cambria Math" w:hAnsi="Cambria Math"/>
                </w:rPr>
                <m:t>*</m:t>
              </m:r>
              <m:func>
                <m:funcPr>
                  <m:ctrlPr>
                    <w:rPr>
                      <w:rFonts w:ascii="Cambria Math" w:hAnsi="Cambria Math"/>
                      <w:i/>
                    </w:rPr>
                  </m:ctrlPr>
                </m:funcPr>
                <m:fName>
                  <m:r>
                    <w:rPr>
                      <w:rFonts w:ascii="Cambria Math" w:hAnsi="Cambria Math"/>
                    </w:rPr>
                    <m:t>tanh</m:t>
                  </m:r>
                </m:fName>
                <m:e>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i</m:t>
                          </m:r>
                        </m:sub>
                      </m:sSub>
                    </m:e>
                  </m:d>
                </m:e>
              </m:func>
              <m:r>
                <w:rPr>
                  <w:rFonts w:ascii="Cambria Math" w:hAnsi="Cambria Math"/>
                </w:rPr>
                <m:t>*</m:t>
              </m:r>
              <m:sSup>
                <m:sSupPr>
                  <m:ctrlPr>
                    <w:rPr>
                      <w:rFonts w:ascii="Cambria Math" w:hAnsi="Cambria Math"/>
                      <w:i/>
                    </w:rPr>
                  </m:ctrlPr>
                </m:sSupPr>
                <m:e>
                  <m:r>
                    <w:rPr>
                      <w:rFonts w:ascii="Cambria Math" w:hAnsi="Cambria Math"/>
                    </w:rPr>
                    <m:t>σ</m:t>
                  </m: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w</m:t>
                          </m:r>
                        </m:e>
                        <m:sub>
                          <m:r>
                            <w:rPr>
                              <w:rFonts w:ascii="Cambria Math" w:hAnsi="Cambria Math"/>
                            </w:rPr>
                            <m:t>i</m:t>
                          </m:r>
                        </m:sub>
                      </m:sSub>
                    </m:e>
                    <m:sub>
                      <m:r>
                        <w:rPr>
                          <w:rFonts w:ascii="Cambria Math" w:hAnsi="Cambria Math"/>
                        </w:rPr>
                        <m:t>3</m:t>
                      </m:r>
                    </m:sub>
                  </m:sSub>
                </m:e>
              </m:d>
              <m:r>
                <w:rPr>
                  <w:rFonts w:ascii="Cambria Math" w:hAnsi="Cambria Math"/>
                </w:rPr>
                <m:t>#</m:t>
              </m:r>
              <m:d>
                <m:dPr>
                  <m:ctrlPr>
                    <w:rPr>
                      <w:rFonts w:ascii="Cambria Math" w:hAnsi="Cambria Math"/>
                      <w:i/>
                    </w:rPr>
                  </m:ctrlPr>
                </m:dPr>
                <m:e>
                  <m:r>
                    <w:rPr>
                      <w:rFonts w:ascii="Cambria Math" w:hAnsi="Cambria Math"/>
                    </w:rPr>
                    <m:t>1.9</m:t>
                  </m:r>
                </m:e>
              </m:d>
            </m:e>
          </m:eqArr>
        </m:oMath>
      </m:oMathPara>
    </w:p>
    <w:p w14:paraId="05AD61DD"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i</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e>
                <m:sub>
                  <m:r>
                    <w:rPr>
                      <w:rFonts w:ascii="Cambria Math" w:hAnsi="Cambria Math"/>
                    </w:rPr>
                    <m:t>3</m:t>
                  </m:r>
                </m:sub>
              </m:sSub>
              <m:r>
                <w:rPr>
                  <w:rFonts w:ascii="Cambria Math" w:hAnsi="Cambria Math"/>
                </w:rPr>
                <m:t>*dtanh</m:t>
              </m:r>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i</m:t>
                      </m:r>
                    </m:sub>
                  </m:sSub>
                </m:e>
              </m:d>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i-1</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w</m:t>
                      </m:r>
                    </m:e>
                    <m:sub>
                      <m:r>
                        <w:rPr>
                          <w:rFonts w:ascii="Cambria Math" w:hAnsi="Cambria Math"/>
                        </w:rPr>
                        <m:t>i-1</m:t>
                      </m:r>
                    </m:sub>
                  </m:sSub>
                </m:e>
                <m:sub>
                  <m:r>
                    <w:rPr>
                      <w:rFonts w:ascii="Cambria Math" w:hAnsi="Cambria Math"/>
                    </w:rPr>
                    <m:t>2</m:t>
                  </m:r>
                </m:sub>
              </m:sSub>
              <m:r>
                <w:rPr>
                  <w:rFonts w:ascii="Cambria Math" w:hAnsi="Cambria Math"/>
                </w:rPr>
                <m:t>#</m:t>
              </m:r>
              <m:d>
                <m:dPr>
                  <m:ctrlPr>
                    <w:rPr>
                      <w:rFonts w:ascii="Cambria Math" w:hAnsi="Cambria Math"/>
                      <w:i/>
                    </w:rPr>
                  </m:ctrlPr>
                </m:dPr>
                <m:e>
                  <m:r>
                    <w:rPr>
                      <w:rFonts w:ascii="Cambria Math" w:hAnsi="Cambria Math"/>
                    </w:rPr>
                    <m:t>1.10</m:t>
                  </m:r>
                </m:e>
              </m:d>
            </m:e>
          </m:eqArr>
        </m:oMath>
      </m:oMathPara>
    </w:p>
    <w:p w14:paraId="67900CD0"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r>
                <w:rPr>
                  <w:rFonts w:ascii="Cambria Math" w:hAnsi="Cambria Math"/>
                </w:rPr>
                <m:t>∆F=∆</m:t>
              </m:r>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i-1</m:t>
                  </m:r>
                </m:sub>
              </m:sSub>
              <m:r>
                <w:rPr>
                  <w:rFonts w:ascii="Cambria Math" w:hAnsi="Cambria Math"/>
                </w:rPr>
                <m:t>*</m:t>
              </m:r>
              <m:sSup>
                <m:sSupPr>
                  <m:ctrlPr>
                    <w:rPr>
                      <w:rFonts w:ascii="Cambria Math" w:hAnsi="Cambria Math"/>
                      <w:i/>
                    </w:rPr>
                  </m:ctrlPr>
                </m:sSupPr>
                <m:e>
                  <m:r>
                    <w:rPr>
                      <w:rFonts w:ascii="Cambria Math" w:hAnsi="Cambria Math"/>
                    </w:rPr>
                    <m:t>σ</m:t>
                  </m: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w</m:t>
                          </m:r>
                        </m:e>
                        <m:sub>
                          <m:r>
                            <w:rPr>
                              <w:rFonts w:ascii="Cambria Math" w:hAnsi="Cambria Math"/>
                            </w:rPr>
                            <m:t>i</m:t>
                          </m:r>
                        </m:sub>
                      </m:sSub>
                    </m:e>
                    <m:sub>
                      <m:r>
                        <w:rPr>
                          <w:rFonts w:ascii="Cambria Math" w:hAnsi="Cambria Math"/>
                        </w:rPr>
                        <m:t>2</m:t>
                      </m:r>
                    </m:sub>
                  </m:sSub>
                </m:e>
              </m:d>
              <m:r>
                <w:rPr>
                  <w:rFonts w:ascii="Cambria Math" w:hAnsi="Cambria Math"/>
                </w:rPr>
                <m:t>#</m:t>
              </m:r>
              <m:d>
                <m:dPr>
                  <m:ctrlPr>
                    <w:rPr>
                      <w:rFonts w:ascii="Cambria Math" w:hAnsi="Cambria Math"/>
                      <w:i/>
                    </w:rPr>
                  </m:ctrlPr>
                </m:dPr>
                <m:e>
                  <m:r>
                    <w:rPr>
                      <w:rFonts w:ascii="Cambria Math" w:hAnsi="Cambria Math"/>
                    </w:rPr>
                    <m:t>1.11</m:t>
                  </m:r>
                </m:e>
              </m:d>
            </m:e>
          </m:eqArr>
        </m:oMath>
      </m:oMathPara>
    </w:p>
    <w:p w14:paraId="1C4863E0"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r>
                <w:rPr>
                  <w:rFonts w:ascii="Cambria Math" w:hAnsi="Cambria Math"/>
                </w:rPr>
                <m:t>∆I=∆</m:t>
              </m:r>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e>
                <m:sub>
                  <m:r>
                    <w:rPr>
                      <w:rFonts w:ascii="Cambria Math" w:hAnsi="Cambria Math"/>
                    </w:rPr>
                    <m:t>4</m:t>
                  </m:r>
                </m:sub>
              </m:sSub>
              <m:r>
                <w:rPr>
                  <w:rFonts w:ascii="Cambria Math" w:hAnsi="Cambria Math"/>
                </w:rPr>
                <m:t>*</m:t>
              </m:r>
              <m:sSup>
                <m:sSupPr>
                  <m:ctrlPr>
                    <w:rPr>
                      <w:rFonts w:ascii="Cambria Math" w:hAnsi="Cambria Math"/>
                      <w:i/>
                    </w:rPr>
                  </m:ctrlPr>
                </m:sSupPr>
                <m:e>
                  <m:r>
                    <w:rPr>
                      <w:rFonts w:ascii="Cambria Math" w:hAnsi="Cambria Math"/>
                    </w:rPr>
                    <m:t>σ</m:t>
                  </m: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w</m:t>
                          </m:r>
                        </m:e>
                        <m:sub>
                          <m:r>
                            <w:rPr>
                              <w:rFonts w:ascii="Cambria Math" w:hAnsi="Cambria Math"/>
                            </w:rPr>
                            <m:t>i</m:t>
                          </m:r>
                        </m:sub>
                      </m:sSub>
                    </m:e>
                    <m:sub>
                      <m:r>
                        <w:rPr>
                          <w:rFonts w:ascii="Cambria Math" w:hAnsi="Cambria Math"/>
                        </w:rPr>
                        <m:t>1</m:t>
                      </m:r>
                    </m:sub>
                  </m:sSub>
                </m:e>
              </m:d>
              <m:r>
                <w:rPr>
                  <w:rFonts w:ascii="Cambria Math" w:hAnsi="Cambria Math"/>
                </w:rPr>
                <m:t>#</m:t>
              </m:r>
              <m:d>
                <m:dPr>
                  <m:ctrlPr>
                    <w:rPr>
                      <w:rFonts w:ascii="Cambria Math" w:hAnsi="Cambria Math"/>
                      <w:i/>
                    </w:rPr>
                  </m:ctrlPr>
                </m:dPr>
                <m:e>
                  <m:r>
                    <w:rPr>
                      <w:rFonts w:ascii="Cambria Math" w:hAnsi="Cambria Math"/>
                    </w:rPr>
                    <m:t>1.12</m:t>
                  </m:r>
                </m:e>
              </m:d>
            </m:e>
          </m:eqArr>
        </m:oMath>
      </m:oMathPara>
    </w:p>
    <w:p w14:paraId="202C59D3"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r>
                <w:rPr>
                  <w:rFonts w:ascii="Cambria Math" w:hAnsi="Cambria Math"/>
                </w:rPr>
                <m:t>∆G=∆</m:t>
              </m:r>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e>
                <m:sub>
                  <m:r>
                    <w:rPr>
                      <w:rFonts w:ascii="Cambria Math" w:hAnsi="Cambria Math"/>
                    </w:rPr>
                    <m:t>1</m:t>
                  </m:r>
                </m:sub>
              </m:sSub>
              <m:r>
                <w:rPr>
                  <w:rFonts w:ascii="Cambria Math" w:hAnsi="Cambria Math"/>
                </w:rPr>
                <m:t>*</m:t>
              </m:r>
              <m:sSup>
                <m:sSupPr>
                  <m:ctrlPr>
                    <w:rPr>
                      <w:rFonts w:ascii="Cambria Math" w:hAnsi="Cambria Math"/>
                      <w:i/>
                    </w:rPr>
                  </m:ctrlPr>
                </m:sSupPr>
                <m:e>
                  <m:r>
                    <w:rPr>
                      <w:rFonts w:ascii="Cambria Math" w:hAnsi="Cambria Math"/>
                    </w:rPr>
                    <m:t>σ</m:t>
                  </m: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w</m:t>
                          </m:r>
                        </m:e>
                        <m:sub>
                          <m:r>
                            <w:rPr>
                              <w:rFonts w:ascii="Cambria Math" w:hAnsi="Cambria Math"/>
                            </w:rPr>
                            <m:t>i</m:t>
                          </m:r>
                        </m:sub>
                      </m:sSub>
                    </m:e>
                    <m:sub>
                      <m:r>
                        <w:rPr>
                          <w:rFonts w:ascii="Cambria Math" w:hAnsi="Cambria Math"/>
                        </w:rPr>
                        <m:t>4</m:t>
                      </m:r>
                    </m:sub>
                  </m:sSub>
                </m:e>
              </m:d>
              <m:r>
                <w:rPr>
                  <w:rFonts w:ascii="Cambria Math" w:hAnsi="Cambria Math"/>
                </w:rPr>
                <m:t>#</m:t>
              </m:r>
              <m:d>
                <m:dPr>
                  <m:ctrlPr>
                    <w:rPr>
                      <w:rFonts w:ascii="Cambria Math" w:hAnsi="Cambria Math"/>
                      <w:i/>
                    </w:rPr>
                  </m:ctrlPr>
                </m:dPr>
                <m:e>
                  <m:r>
                    <w:rPr>
                      <w:rFonts w:ascii="Cambria Math" w:hAnsi="Cambria Math"/>
                    </w:rPr>
                    <m:t>1.13</m:t>
                  </m:r>
                </m:e>
              </m:d>
            </m:e>
          </m:eqArr>
        </m:oMath>
      </m:oMathPara>
    </w:p>
    <w:p w14:paraId="607EB823" w14:textId="77777777" w:rsidR="00395D1E" w:rsidRPr="00F571B5" w:rsidRDefault="00000000" w:rsidP="00395D1E">
      <w:pPr>
        <w:pStyle w:val="p1a"/>
      </w:pPr>
      <m:oMath>
        <m:sSub>
          <m:sSubPr>
            <m:ctrlPr>
              <w:rPr>
                <w:rFonts w:ascii="Cambria Math" w:hAnsi="Cambria Math"/>
              </w:rPr>
            </m:ctrlPr>
          </m:sSubPr>
          <m:e>
            <m:r>
              <w:rPr>
                <w:rFonts w:ascii="Cambria Math" w:hAnsi="Cambria Math"/>
              </w:rPr>
              <m:t>M</m:t>
            </m:r>
          </m:e>
          <m:sub>
            <m:r>
              <w:rPr>
                <w:rFonts w:ascii="Cambria Math" w:hAnsi="Cambria Math"/>
              </w:rPr>
              <m:t>i</m:t>
            </m:r>
          </m:sub>
        </m:sSub>
      </m:oMath>
      <w:r w:rsidR="00395D1E" w:rsidRPr="00F571B5">
        <w:t xml:space="preserve">represents the memory value of the current hidden node, </w:t>
      </w:r>
      <m:oMath>
        <m:sSub>
          <m:sSubPr>
            <m:ctrlPr>
              <w:rPr>
                <w:rFonts w:ascii="Cambria Math" w:hAnsi="Cambria Math"/>
              </w:rPr>
            </m:ctrlPr>
          </m:sSubPr>
          <m:e>
            <m:r>
              <w:rPr>
                <w:rFonts w:ascii="Cambria Math" w:hAnsi="Cambria Math"/>
              </w:rPr>
              <m:t>M</m:t>
            </m:r>
          </m:e>
          <m:sub>
            <m:r>
              <w:rPr>
                <w:rFonts w:ascii="Cambria Math" w:hAnsi="Cambria Math"/>
              </w:rPr>
              <m:t>i</m:t>
            </m:r>
            <m:r>
              <m:rPr>
                <m:sty m:val="p"/>
              </m:rPr>
              <w:rPr>
                <w:rFonts w:ascii="Cambria Math" w:hAnsi="Cambria Math"/>
              </w:rPr>
              <m:t>-1</m:t>
            </m:r>
          </m:sub>
        </m:sSub>
      </m:oMath>
      <w:r w:rsidR="00395D1E" w:rsidRPr="00F571B5">
        <w:t xml:space="preserve">represents the memory value of the previous hidden node, where </w:t>
      </w:r>
      <m:oMath>
        <m:r>
          <w:rPr>
            <w:rFonts w:ascii="Cambria Math" w:hAnsi="Cambria Math"/>
          </w:rPr>
          <m:t>i</m:t>
        </m:r>
        <m:r>
          <m:rPr>
            <m:sty m:val="p"/>
          </m:rPr>
          <w:rPr>
            <w:rFonts w:ascii="Cambria Math" w:hAnsi="Cambria Math"/>
          </w:rPr>
          <m:t>∈(0,</m:t>
        </m:r>
        <m:r>
          <w:rPr>
            <w:rFonts w:ascii="Cambria Math" w:hAnsi="Cambria Math"/>
          </w:rPr>
          <m:t>m</m:t>
        </m:r>
        <m:r>
          <m:rPr>
            <m:sty m:val="p"/>
          </m:rPr>
          <w:rPr>
            <w:rFonts w:ascii="Cambria Math" w:hAnsi="Cambria Math"/>
          </w:rPr>
          <m:t>)</m:t>
        </m:r>
      </m:oMath>
      <w:r w:rsidR="00395D1E" w:rsidRPr="00F571B5">
        <w:t xml:space="preserve">, and </w:t>
      </w:r>
      <m:oMath>
        <m:r>
          <w:rPr>
            <w:rFonts w:ascii="Cambria Math" w:hAnsi="Cambria Math"/>
          </w:rPr>
          <m:t>m</m:t>
        </m:r>
      </m:oMath>
      <w:r w:rsidR="00395D1E" w:rsidRPr="00F571B5">
        <w:t xml:space="preserve"> is the number of hidden nodes. </w:t>
      </w:r>
      <m:oMath>
        <m:sSub>
          <m:sSubPr>
            <m:ctrlPr>
              <w:rPr>
                <w:rFonts w:ascii="Cambria Math" w:hAnsi="Cambria Math"/>
              </w:rPr>
            </m:ctrlPr>
          </m:sSubPr>
          <m:e>
            <m:sSub>
              <m:sSubPr>
                <m:ctrlPr>
                  <w:rPr>
                    <w:rFonts w:ascii="Cambria Math" w:hAnsi="Cambria Math"/>
                  </w:rPr>
                </m:ctrlPr>
              </m:sSubPr>
              <m:e>
                <m:r>
                  <w:rPr>
                    <w:rFonts w:ascii="Cambria Math" w:hAnsi="Cambria Math"/>
                  </w:rPr>
                  <m:t>w</m:t>
                </m:r>
              </m:e>
              <m:sub>
                <m:r>
                  <w:rPr>
                    <w:rFonts w:ascii="Cambria Math" w:hAnsi="Cambria Math"/>
                  </w:rPr>
                  <m:t>i</m:t>
                </m:r>
              </m:sub>
            </m:sSub>
          </m:e>
          <m:sub>
            <m:r>
              <w:rPr>
                <w:rFonts w:ascii="Cambria Math" w:hAnsi="Cambria Math"/>
              </w:rPr>
              <m:t>n</m:t>
            </m:r>
          </m:sub>
        </m:sSub>
        <m:r>
          <m:rPr>
            <m:sty m:val="p"/>
          </m:rPr>
          <w:rPr>
            <w:rFonts w:ascii="Cambria Math" w:hAnsi="Cambria Math"/>
          </w:rPr>
          <m:t>(</m:t>
        </m:r>
        <m:r>
          <w:rPr>
            <w:rFonts w:ascii="Cambria Math" w:hAnsi="Cambria Math"/>
          </w:rPr>
          <m:t>n</m:t>
        </m:r>
        <m:r>
          <m:rPr>
            <m:sty m:val="p"/>
          </m:rPr>
          <w:rPr>
            <w:rFonts w:ascii="Cambria Math" w:hAnsi="Cambria Math"/>
          </w:rPr>
          <m:t>ϵ[0,3]</m:t>
        </m:r>
      </m:oMath>
      <w:r w:rsidR="00395D1E" w:rsidRPr="00F571B5">
        <w:t xml:space="preserve">) represents the weight matrix for the four gates of the current hidden node, where </w:t>
      </w:r>
      <m:oMath>
        <m:sSub>
          <m:sSubPr>
            <m:ctrlPr>
              <w:rPr>
                <w:rFonts w:ascii="Cambria Math" w:hAnsi="Cambria Math"/>
              </w:rPr>
            </m:ctrlPr>
          </m:sSubPr>
          <m:e>
            <m:sSub>
              <m:sSubPr>
                <m:ctrlPr>
                  <w:rPr>
                    <w:rFonts w:ascii="Cambria Math" w:hAnsi="Cambria Math"/>
                  </w:rPr>
                </m:ctrlPr>
              </m:sSubPr>
              <m:e>
                <m:r>
                  <w:rPr>
                    <w:rFonts w:ascii="Cambria Math" w:hAnsi="Cambria Math"/>
                  </w:rPr>
                  <m:t>w</m:t>
                </m:r>
              </m:e>
              <m:sub>
                <m:r>
                  <w:rPr>
                    <w:rFonts w:ascii="Cambria Math" w:hAnsi="Cambria Math"/>
                  </w:rPr>
                  <m:t>i</m:t>
                </m:r>
              </m:sub>
            </m:sSub>
          </m:e>
          <m:sub>
            <m:r>
              <m:rPr>
                <m:sty m:val="p"/>
              </m:rPr>
              <w:rPr>
                <w:rFonts w:ascii="Cambria Math" w:hAnsi="Cambria Math"/>
              </w:rPr>
              <m:t>1</m:t>
            </m:r>
          </m:sub>
        </m:sSub>
      </m:oMath>
      <w:r w:rsidR="00395D1E" w:rsidRPr="00F571B5">
        <w:t xml:space="preserve"> is the weight matrix for the input gate, </w:t>
      </w:r>
      <m:oMath>
        <m:sSub>
          <m:sSubPr>
            <m:ctrlPr>
              <w:rPr>
                <w:rFonts w:ascii="Cambria Math" w:hAnsi="Cambria Math"/>
              </w:rPr>
            </m:ctrlPr>
          </m:sSubPr>
          <m:e>
            <m:sSub>
              <m:sSubPr>
                <m:ctrlPr>
                  <w:rPr>
                    <w:rFonts w:ascii="Cambria Math" w:hAnsi="Cambria Math"/>
                  </w:rPr>
                </m:ctrlPr>
              </m:sSubPr>
              <m:e>
                <m:r>
                  <w:rPr>
                    <w:rFonts w:ascii="Cambria Math" w:hAnsi="Cambria Math"/>
                  </w:rPr>
                  <m:t>w</m:t>
                </m:r>
              </m:e>
              <m:sub>
                <m:r>
                  <w:rPr>
                    <w:rFonts w:ascii="Cambria Math" w:hAnsi="Cambria Math"/>
                  </w:rPr>
                  <m:t>i</m:t>
                </m:r>
              </m:sub>
            </m:sSub>
          </m:e>
          <m:sub>
            <m:r>
              <m:rPr>
                <m:sty m:val="p"/>
              </m:rPr>
              <w:rPr>
                <w:rFonts w:ascii="Cambria Math" w:hAnsi="Cambria Math"/>
              </w:rPr>
              <m:t>2</m:t>
            </m:r>
          </m:sub>
        </m:sSub>
      </m:oMath>
      <w:r w:rsidR="00395D1E" w:rsidRPr="00F571B5">
        <w:t xml:space="preserve"> is the weight matrix for the forget gate, </w:t>
      </w:r>
      <m:oMath>
        <m:sSub>
          <m:sSubPr>
            <m:ctrlPr>
              <w:rPr>
                <w:rFonts w:ascii="Cambria Math" w:hAnsi="Cambria Math"/>
              </w:rPr>
            </m:ctrlPr>
          </m:sSubPr>
          <m:e>
            <m:sSub>
              <m:sSubPr>
                <m:ctrlPr>
                  <w:rPr>
                    <w:rFonts w:ascii="Cambria Math" w:hAnsi="Cambria Math"/>
                  </w:rPr>
                </m:ctrlPr>
              </m:sSubPr>
              <m:e>
                <m:r>
                  <w:rPr>
                    <w:rFonts w:ascii="Cambria Math" w:hAnsi="Cambria Math"/>
                  </w:rPr>
                  <m:t>w</m:t>
                </m:r>
              </m:e>
              <m:sub>
                <m:r>
                  <w:rPr>
                    <w:rFonts w:ascii="Cambria Math" w:hAnsi="Cambria Math"/>
                  </w:rPr>
                  <m:t>i</m:t>
                </m:r>
              </m:sub>
            </m:sSub>
          </m:e>
          <m:sub>
            <m:r>
              <m:rPr>
                <m:sty m:val="p"/>
              </m:rPr>
              <w:rPr>
                <w:rFonts w:ascii="Cambria Math" w:hAnsi="Cambria Math"/>
              </w:rPr>
              <m:t>3</m:t>
            </m:r>
          </m:sub>
        </m:sSub>
      </m:oMath>
      <w:r w:rsidR="00395D1E" w:rsidRPr="00F571B5">
        <w:t xml:space="preserve"> is the weight matrix for the output gate, and </w:t>
      </w:r>
      <m:oMath>
        <m:sSub>
          <m:sSubPr>
            <m:ctrlPr>
              <w:rPr>
                <w:rFonts w:ascii="Cambria Math" w:hAnsi="Cambria Math"/>
              </w:rPr>
            </m:ctrlPr>
          </m:sSubPr>
          <m:e>
            <m:sSub>
              <m:sSubPr>
                <m:ctrlPr>
                  <w:rPr>
                    <w:rFonts w:ascii="Cambria Math" w:hAnsi="Cambria Math"/>
                  </w:rPr>
                </m:ctrlPr>
              </m:sSubPr>
              <m:e>
                <m:r>
                  <w:rPr>
                    <w:rFonts w:ascii="Cambria Math" w:hAnsi="Cambria Math"/>
                  </w:rPr>
                  <m:t>w</m:t>
                </m:r>
              </m:e>
              <m:sub>
                <m:r>
                  <w:rPr>
                    <w:rFonts w:ascii="Cambria Math" w:hAnsi="Cambria Math"/>
                  </w:rPr>
                  <m:t>i</m:t>
                </m:r>
              </m:sub>
            </m:sSub>
          </m:e>
          <m:sub>
            <m:r>
              <m:rPr>
                <m:sty m:val="p"/>
              </m:rPr>
              <w:rPr>
                <w:rFonts w:ascii="Cambria Math" w:hAnsi="Cambria Math"/>
              </w:rPr>
              <m:t>4</m:t>
            </m:r>
          </m:sub>
        </m:sSub>
      </m:oMath>
      <w:r w:rsidR="00395D1E" w:rsidRPr="00F571B5">
        <w:t xml:space="preserve"> is the weight matrix for the memory gate.</w:t>
      </w:r>
    </w:p>
    <w:p w14:paraId="786AF14D" w14:textId="77777777" w:rsidR="00395D1E" w:rsidRPr="00F571B5" w:rsidRDefault="00395D1E" w:rsidP="00395D1E">
      <w:pPr>
        <w:pStyle w:val="p1a"/>
      </w:pPr>
      <w:r w:rsidRPr="00F571B5">
        <w:t xml:space="preserve">When iterating the hidden node </w:t>
      </w:r>
      <m:oMath>
        <m:r>
          <w:rPr>
            <w:rFonts w:ascii="Cambria Math" w:hAnsi="Cambria Math"/>
          </w:rPr>
          <m:t>i</m:t>
        </m:r>
      </m:oMath>
      <w:r w:rsidRPr="00F571B5">
        <w:t xml:space="preserve"> for all U, we have:</w:t>
      </w:r>
    </w:p>
    <w:p w14:paraId="39B807F7"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U</m:t>
                  </m:r>
                </m:e>
                <m:sub>
                  <m:r>
                    <w:rPr>
                      <w:rFonts w:ascii="Cambria Math" w:hAnsi="Cambria Math"/>
                    </w:rPr>
                    <m:t>i0</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j0</m:t>
                  </m:r>
                </m:sub>
              </m:sSub>
              <m:r>
                <w:rPr>
                  <w:rFonts w:ascii="Cambria Math" w:hAnsi="Cambria Math"/>
                </w:rPr>
                <m:t>+r*∆I*</m:t>
              </m:r>
              <m:sSub>
                <m:sSubPr>
                  <m:ctrlPr>
                    <w:rPr>
                      <w:rFonts w:ascii="Cambria Math" w:hAnsi="Cambria Math"/>
                      <w:i/>
                    </w:rPr>
                  </m:ctrlPr>
                </m:sSubPr>
                <m:e>
                  <m:r>
                    <w:rPr>
                      <w:rFonts w:ascii="Cambria Math" w:hAnsi="Cambria Math"/>
                    </w:rPr>
                    <m:t>h</m:t>
                  </m:r>
                </m:e>
                <m:sub>
                  <m:r>
                    <w:rPr>
                      <w:rFonts w:ascii="Cambria Math" w:hAnsi="Cambria Math"/>
                    </w:rPr>
                    <m:t>pre</m:t>
                  </m:r>
                </m:sub>
              </m:sSub>
              <m:r>
                <w:rPr>
                  <w:rFonts w:ascii="Cambria Math" w:hAnsi="Cambria Math"/>
                </w:rPr>
                <m:t>#</m:t>
              </m:r>
              <m:d>
                <m:dPr>
                  <m:ctrlPr>
                    <w:rPr>
                      <w:rFonts w:ascii="Cambria Math" w:hAnsi="Cambria Math"/>
                      <w:i/>
                    </w:rPr>
                  </m:ctrlPr>
                </m:dPr>
                <m:e>
                  <m:r>
                    <w:rPr>
                      <w:rFonts w:ascii="Cambria Math" w:hAnsi="Cambria Math"/>
                    </w:rPr>
                    <m:t>1.14</m:t>
                  </m:r>
                </m:e>
              </m:d>
            </m:e>
          </m:eqArr>
        </m:oMath>
      </m:oMathPara>
    </w:p>
    <w:p w14:paraId="64166545" w14:textId="77777777" w:rsidR="00395D1E" w:rsidRPr="00F571B5" w:rsidRDefault="00395D1E" w:rsidP="00395D1E">
      <w:pPr>
        <w:pStyle w:val="p1a"/>
      </w:pPr>
      <m:oMath>
        <m:r>
          <w:rPr>
            <w:rFonts w:ascii="Cambria Math" w:hAnsi="Cambria Math"/>
          </w:rPr>
          <m:t>h</m:t>
        </m:r>
        <m:r>
          <m:rPr>
            <m:sty m:val="p"/>
          </m:rPr>
          <w:rPr>
            <w:rFonts w:ascii="Cambria Math" w:hAnsi="Cambria Math"/>
          </w:rPr>
          <m:t>_</m:t>
        </m:r>
        <m:r>
          <w:rPr>
            <w:rFonts w:ascii="Cambria Math" w:hAnsi="Cambria Math"/>
          </w:rPr>
          <m:t>pre</m:t>
        </m:r>
      </m:oMath>
      <w:r w:rsidRPr="00F571B5">
        <w:t xml:space="preserve"> represents the output of the previous hidden layer.</w:t>
      </w:r>
    </w:p>
    <w:p w14:paraId="4A380067"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U</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j1</m:t>
                  </m:r>
                </m:sub>
              </m:sSub>
              <m:r>
                <w:rPr>
                  <w:rFonts w:ascii="Cambria Math" w:hAnsi="Cambria Math"/>
                </w:rPr>
                <m:t>+r*∆F*</m:t>
              </m:r>
              <m:sSub>
                <m:sSubPr>
                  <m:ctrlPr>
                    <w:rPr>
                      <w:rFonts w:ascii="Cambria Math" w:hAnsi="Cambria Math"/>
                      <w:i/>
                    </w:rPr>
                  </m:ctrlPr>
                </m:sSubPr>
                <m:e>
                  <m:r>
                    <w:rPr>
                      <w:rFonts w:ascii="Cambria Math" w:hAnsi="Cambria Math"/>
                    </w:rPr>
                    <m:t>h</m:t>
                  </m:r>
                </m:e>
                <m:sub>
                  <m:r>
                    <w:rPr>
                      <w:rFonts w:ascii="Cambria Math" w:hAnsi="Cambria Math"/>
                    </w:rPr>
                    <m:t>pre</m:t>
                  </m:r>
                </m:sub>
              </m:sSub>
              <m:r>
                <w:rPr>
                  <w:rFonts w:ascii="Cambria Math" w:hAnsi="Cambria Math"/>
                </w:rPr>
                <m:t>#</m:t>
              </m:r>
              <m:d>
                <m:dPr>
                  <m:ctrlPr>
                    <w:rPr>
                      <w:rFonts w:ascii="Cambria Math" w:hAnsi="Cambria Math"/>
                      <w:i/>
                    </w:rPr>
                  </m:ctrlPr>
                </m:dPr>
                <m:e>
                  <m:r>
                    <w:rPr>
                      <w:rFonts w:ascii="Cambria Math" w:hAnsi="Cambria Math"/>
                    </w:rPr>
                    <m:t>1.15</m:t>
                  </m:r>
                </m:e>
              </m:d>
            </m:e>
          </m:eqArr>
        </m:oMath>
      </m:oMathPara>
    </w:p>
    <w:p w14:paraId="61743E51"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U</m:t>
                  </m:r>
                </m:e>
                <m:sub>
                  <m:r>
                    <w:rPr>
                      <w:rFonts w:ascii="Cambria Math" w:hAnsi="Cambria Math"/>
                    </w:rPr>
                    <m:t>i2</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j2</m:t>
                  </m:r>
                </m:sub>
              </m:sSub>
              <m:r>
                <w:rPr>
                  <w:rFonts w:ascii="Cambria Math" w:hAnsi="Cambria Math"/>
                </w:rPr>
                <m:t>+r*∆O*</m:t>
              </m:r>
              <m:sSub>
                <m:sSubPr>
                  <m:ctrlPr>
                    <w:rPr>
                      <w:rFonts w:ascii="Cambria Math" w:hAnsi="Cambria Math"/>
                      <w:i/>
                    </w:rPr>
                  </m:ctrlPr>
                </m:sSubPr>
                <m:e>
                  <m:r>
                    <w:rPr>
                      <w:rFonts w:ascii="Cambria Math" w:hAnsi="Cambria Math"/>
                    </w:rPr>
                    <m:t>h</m:t>
                  </m:r>
                </m:e>
                <m:sub>
                  <m:r>
                    <w:rPr>
                      <w:rFonts w:ascii="Cambria Math" w:hAnsi="Cambria Math"/>
                    </w:rPr>
                    <m:t>pre</m:t>
                  </m:r>
                </m:sub>
              </m:sSub>
              <m:r>
                <w:rPr>
                  <w:rFonts w:ascii="Cambria Math" w:hAnsi="Cambria Math"/>
                </w:rPr>
                <m:t>#</m:t>
              </m:r>
              <m:d>
                <m:dPr>
                  <m:ctrlPr>
                    <w:rPr>
                      <w:rFonts w:ascii="Cambria Math" w:hAnsi="Cambria Math"/>
                      <w:i/>
                    </w:rPr>
                  </m:ctrlPr>
                </m:dPr>
                <m:e>
                  <m:r>
                    <w:rPr>
                      <w:rFonts w:ascii="Cambria Math" w:hAnsi="Cambria Math"/>
                    </w:rPr>
                    <m:t>1.16</m:t>
                  </m:r>
                </m:e>
              </m:d>
            </m:e>
          </m:eqArr>
        </m:oMath>
      </m:oMathPara>
    </w:p>
    <w:p w14:paraId="43878D88"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U</m:t>
                  </m:r>
                </m:e>
                <m:sub>
                  <m:r>
                    <w:rPr>
                      <w:rFonts w:ascii="Cambria Math" w:hAnsi="Cambria Math"/>
                    </w:rPr>
                    <m:t>i3</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j3</m:t>
                  </m:r>
                </m:sub>
              </m:sSub>
              <m:r>
                <w:rPr>
                  <w:rFonts w:ascii="Cambria Math" w:hAnsi="Cambria Math"/>
                </w:rPr>
                <m:t>+r*∆G*</m:t>
              </m:r>
              <m:sSub>
                <m:sSubPr>
                  <m:ctrlPr>
                    <w:rPr>
                      <w:rFonts w:ascii="Cambria Math" w:hAnsi="Cambria Math"/>
                      <w:i/>
                    </w:rPr>
                  </m:ctrlPr>
                </m:sSubPr>
                <m:e>
                  <m:r>
                    <w:rPr>
                      <w:rFonts w:ascii="Cambria Math" w:hAnsi="Cambria Math"/>
                    </w:rPr>
                    <m:t>h</m:t>
                  </m:r>
                </m:e>
                <m:sub>
                  <m:r>
                    <w:rPr>
                      <w:rFonts w:ascii="Cambria Math" w:hAnsi="Cambria Math"/>
                    </w:rPr>
                    <m:t>pre</m:t>
                  </m:r>
                </m:sub>
              </m:sSub>
              <m:r>
                <w:rPr>
                  <w:rFonts w:ascii="Cambria Math" w:hAnsi="Cambria Math"/>
                </w:rPr>
                <m:t>#</m:t>
              </m:r>
              <m:d>
                <m:dPr>
                  <m:ctrlPr>
                    <w:rPr>
                      <w:rFonts w:ascii="Cambria Math" w:hAnsi="Cambria Math"/>
                      <w:i/>
                    </w:rPr>
                  </m:ctrlPr>
                </m:dPr>
                <m:e>
                  <m:r>
                    <w:rPr>
                      <w:rFonts w:ascii="Cambria Math" w:hAnsi="Cambria Math"/>
                    </w:rPr>
                    <m:t>1.17</m:t>
                  </m:r>
                </m:e>
              </m:d>
            </m:e>
          </m:eqArr>
        </m:oMath>
      </m:oMathPara>
    </w:p>
    <w:p w14:paraId="424D67A8" w14:textId="77777777" w:rsidR="00395D1E" w:rsidRPr="00F571B5" w:rsidRDefault="00000000" w:rsidP="00395D1E">
      <w:pPr>
        <w:pStyle w:val="p1a"/>
      </w:pPr>
      <m:oMath>
        <m:sSub>
          <m:sSubPr>
            <m:ctrlPr>
              <w:rPr>
                <w:rFonts w:ascii="Cambria Math" w:hAnsi="Cambria Math"/>
              </w:rPr>
            </m:ctrlPr>
          </m:sSubPr>
          <m:e>
            <m:r>
              <w:rPr>
                <w:rFonts w:ascii="Cambria Math" w:hAnsi="Cambria Math"/>
              </w:rPr>
              <m:t>U</m:t>
            </m:r>
          </m:e>
          <m:sub>
            <m:r>
              <w:rPr>
                <w:rFonts w:ascii="Cambria Math" w:hAnsi="Cambria Math"/>
              </w:rPr>
              <m:t>i</m:t>
            </m:r>
          </m:sub>
        </m:sSub>
      </m:oMath>
      <w:r w:rsidR="00395D1E" w:rsidRPr="00F571B5">
        <w:rPr>
          <w:rFonts w:ascii="宋体" w:eastAsia="宋体" w:hAnsi="宋体" w:cs="宋体" w:hint="eastAsia"/>
        </w:rPr>
        <w:t>（</w:t>
      </w:r>
      <m:oMath>
        <m:r>
          <m:rPr>
            <m:sty m:val="p"/>
          </m:rPr>
          <w:rPr>
            <w:rFonts w:ascii="Cambria Math" w:hAnsi="Cambria Math"/>
          </w:rPr>
          <m:t>iϵ(0,m-1)</m:t>
        </m:r>
      </m:oMath>
      <w:r w:rsidR="00395D1E" w:rsidRPr="00F571B5">
        <w:rPr>
          <w:rFonts w:ascii="宋体" w:eastAsia="宋体" w:hAnsi="宋体" w:cs="宋体" w:hint="eastAsia"/>
        </w:rPr>
        <w:t>）</w:t>
      </w:r>
      <w:r w:rsidR="00395D1E" w:rsidRPr="00F571B5">
        <w:t xml:space="preserve">is an m*4 matrix, where each element represents the weight of the link from that node to other hidden nodes. During the backward update process, each node is traversed and the weights of all other hidden nodes to the given node are updated. Therefore, each iteration will modify all weights in the </w:t>
      </w:r>
      <m:oMath>
        <m:sSub>
          <m:sSubPr>
            <m:ctrlPr>
              <w:rPr>
                <w:rFonts w:ascii="Cambria Math" w:hAnsi="Cambria Math"/>
              </w:rPr>
            </m:ctrlPr>
          </m:sSubPr>
          <m:e>
            <m:r>
              <w:rPr>
                <w:rFonts w:ascii="Cambria Math" w:hAnsi="Cambria Math"/>
              </w:rPr>
              <m:t>i</m:t>
            </m:r>
          </m:e>
          <m:sub>
            <m:r>
              <w:rPr>
                <w:rFonts w:ascii="Cambria Math" w:hAnsi="Cambria Math"/>
              </w:rPr>
              <m:t>th</m:t>
            </m:r>
          </m:sub>
        </m:sSub>
      </m:oMath>
      <w:r w:rsidR="00395D1E" w:rsidRPr="00F571B5">
        <w:t xml:space="preserve"> row of all </w:t>
      </w:r>
      <m:oMath>
        <m:sSub>
          <m:sSubPr>
            <m:ctrlPr>
              <w:rPr>
                <w:rFonts w:ascii="Cambria Math" w:hAnsi="Cambria Math"/>
              </w:rPr>
            </m:ctrlPr>
          </m:sSubPr>
          <m:e>
            <m:r>
              <w:rPr>
                <w:rFonts w:ascii="Cambria Math" w:hAnsi="Cambria Math"/>
              </w:rPr>
              <m:t>U</m:t>
            </m:r>
          </m:e>
          <m:sub>
            <m:r>
              <w:rPr>
                <w:rFonts w:ascii="Cambria Math" w:hAnsi="Cambria Math"/>
              </w:rPr>
              <m:t>i</m:t>
            </m:r>
          </m:sub>
        </m:sSub>
      </m:oMath>
      <w:r w:rsidR="00395D1E" w:rsidRPr="00F571B5">
        <w:t xml:space="preserve"> matrices.</w:t>
      </w:r>
    </w:p>
    <w:p w14:paraId="2E8E7C49" w14:textId="77777777" w:rsidR="00395D1E" w:rsidRPr="00F571B5" w:rsidRDefault="00395D1E" w:rsidP="008319BC">
      <w:pPr>
        <w:pStyle w:val="p1a"/>
        <w:ind w:firstLine="420"/>
      </w:pPr>
      <w:r w:rsidRPr="00F571B5">
        <w:t xml:space="preserve">Therefore, when traversing to a node </w:t>
      </w:r>
      <m:oMath>
        <m:sSub>
          <m:sSubPr>
            <m:ctrlPr>
              <w:rPr>
                <w:rFonts w:ascii="Cambria Math" w:hAnsi="Cambria Math"/>
              </w:rPr>
            </m:ctrlPr>
          </m:sSubPr>
          <m:e>
            <m:r>
              <w:rPr>
                <w:rFonts w:ascii="Cambria Math" w:hAnsi="Cambria Math"/>
              </w:rPr>
              <m:t>U</m:t>
            </m:r>
          </m:e>
          <m:sub>
            <m:r>
              <w:rPr>
                <w:rFonts w:ascii="Cambria Math" w:hAnsi="Cambria Math"/>
              </w:rPr>
              <m:t>i</m:t>
            </m:r>
          </m:sub>
        </m:sSub>
      </m:oMath>
      <w:r w:rsidRPr="00F571B5">
        <w:t xml:space="preserve">, weight updates are carried out on </w:t>
      </w:r>
      <m:oMath>
        <m:sSub>
          <m:sSubPr>
            <m:ctrlPr>
              <w:rPr>
                <w:rFonts w:ascii="Cambria Math" w:hAnsi="Cambria Math"/>
              </w:rPr>
            </m:ctrlPr>
          </m:sSubPr>
          <m:e>
            <m:r>
              <w:rPr>
                <w:rFonts w:ascii="Cambria Math" w:hAnsi="Cambria Math"/>
              </w:rPr>
              <m:t>U</m:t>
            </m:r>
          </m:e>
          <m:sub>
            <m:r>
              <w:rPr>
                <w:rFonts w:ascii="Cambria Math" w:hAnsi="Cambria Math"/>
              </w:rPr>
              <m:t>jk</m:t>
            </m:r>
          </m:sub>
        </m:sSub>
      </m:oMath>
      <w:r w:rsidRPr="00F571B5">
        <w:t xml:space="preserve"> </w:t>
      </w:r>
      <m:oMath>
        <m:r>
          <m:rPr>
            <m:sty m:val="p"/>
          </m:rPr>
          <w:rPr>
            <w:rFonts w:ascii="Cambria Math" w:hAnsi="Cambria Math"/>
          </w:rPr>
          <m:t>(</m:t>
        </m:r>
        <m:r>
          <w:rPr>
            <w:rFonts w:ascii="Cambria Math" w:hAnsi="Cambria Math"/>
          </w:rPr>
          <m:t>jϵ</m:t>
        </m:r>
        <m:r>
          <m:rPr>
            <m:sty m:val="p"/>
          </m:rPr>
          <w:rPr>
            <w:rFonts w:ascii="Cambria Math" w:hAnsi="Cambria Math"/>
          </w:rPr>
          <m:t>[0,</m:t>
        </m:r>
        <m:r>
          <w:rPr>
            <w:rFonts w:ascii="Cambria Math" w:hAnsi="Cambria Math"/>
          </w:rPr>
          <m:t>m</m:t>
        </m:r>
        <m:r>
          <m:rPr>
            <m:sty m:val="p"/>
          </m:rPr>
          <w:rPr>
            <w:rFonts w:ascii="Cambria Math" w:hAnsi="Cambria Math"/>
          </w:rPr>
          <m:t>-1)</m:t>
        </m:r>
        <m:r>
          <m:rPr>
            <m:sty m:val="p"/>
          </m:rPr>
          <w:rPr>
            <w:rFonts w:ascii="宋体" w:eastAsia="宋体" w:hAnsi="宋体" w:cs="宋体" w:hint="eastAsia"/>
          </w:rPr>
          <m:t>，</m:t>
        </m:r>
        <m:r>
          <w:rPr>
            <w:rFonts w:ascii="Cambria Math" w:hAnsi="Cambria Math"/>
          </w:rPr>
          <m:t>kϵ</m:t>
        </m:r>
        <m:r>
          <m:rPr>
            <m:sty m:val="p"/>
          </m:rPr>
          <w:rPr>
            <w:rFonts w:ascii="Cambria Math" w:hAnsi="Cambria Math"/>
          </w:rPr>
          <m:t>[0,3],</m:t>
        </m:r>
        <m:r>
          <w:rPr>
            <w:rFonts w:ascii="Cambria Math" w:hAnsi="Cambria Math"/>
          </w:rPr>
          <m:t>j</m:t>
        </m:r>
        <m:r>
          <m:rPr>
            <m:sty m:val="p"/>
          </m:rPr>
          <w:rPr>
            <w:rFonts w:ascii="Cambria Math" w:hAnsi="Cambria Math"/>
          </w:rPr>
          <m:t>=</m:t>
        </m:r>
        <m:r>
          <w:rPr>
            <w:rFonts w:ascii="Cambria Math" w:hAnsi="Cambria Math"/>
          </w:rPr>
          <m:t>i</m:t>
        </m:r>
        <m:r>
          <m:rPr>
            <m:sty m:val="p"/>
          </m:rPr>
          <w:rPr>
            <w:rFonts w:ascii="Cambria Math" w:hAnsi="Cambria Math"/>
          </w:rPr>
          <m:t>)</m:t>
        </m:r>
      </m:oMath>
      <w:r w:rsidRPr="00F571B5">
        <w:t>, indicating that the weights of all other hidden nodes to this node will be updated accordingly.</w:t>
      </w:r>
    </w:p>
    <w:p w14:paraId="2B42D7B5" w14:textId="77777777" w:rsidR="00395D1E" w:rsidRPr="00F571B5" w:rsidRDefault="00395D1E" w:rsidP="008978DB">
      <w:pPr>
        <w:pStyle w:val="p1a"/>
        <w:ind w:firstLine="420"/>
      </w:pPr>
      <w:r w:rsidRPr="00F571B5">
        <w:t xml:space="preserve">The same principle applies to the </w:t>
      </w:r>
      <m:oMath>
        <m:sSub>
          <m:sSubPr>
            <m:ctrlPr>
              <w:rPr>
                <w:rFonts w:ascii="Cambria Math" w:hAnsi="Cambria Math"/>
              </w:rPr>
            </m:ctrlPr>
          </m:sSubPr>
          <m:e>
            <m:r>
              <w:rPr>
                <w:rFonts w:ascii="Cambria Math" w:hAnsi="Cambria Math"/>
              </w:rPr>
              <m:t>w</m:t>
            </m:r>
          </m:e>
          <m:sub>
            <m:r>
              <w:rPr>
                <w:rFonts w:ascii="Cambria Math" w:hAnsi="Cambria Math"/>
              </w:rPr>
              <m:t>i</m:t>
            </m:r>
          </m:sub>
        </m:sSub>
      </m:oMath>
      <w:r w:rsidRPr="00F571B5">
        <w:t>matrices:</w:t>
      </w:r>
    </w:p>
    <w:p w14:paraId="3E5A16C4"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w</m:t>
                  </m:r>
                </m:e>
                <m:sub>
                  <m:r>
                    <w:rPr>
                      <w:rFonts w:ascii="Cambria Math" w:hAnsi="Cambria Math"/>
                    </w:rPr>
                    <m:t>i0</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i0</m:t>
                  </m:r>
                </m:sub>
              </m:sSub>
              <m:r>
                <w:rPr>
                  <w:rFonts w:ascii="Cambria Math" w:hAnsi="Cambria Math"/>
                </w:rPr>
                <m:t>+r*∆F*</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d>
                <m:dPr>
                  <m:ctrlPr>
                    <w:rPr>
                      <w:rFonts w:ascii="Cambria Math" w:hAnsi="Cambria Math"/>
                      <w:i/>
                    </w:rPr>
                  </m:ctrlPr>
                </m:dPr>
                <m:e>
                  <m:r>
                    <w:rPr>
                      <w:rFonts w:ascii="Cambria Math" w:hAnsi="Cambria Math"/>
                    </w:rPr>
                    <m:t>1.18</m:t>
                  </m:r>
                </m:e>
              </m:d>
            </m:e>
          </m:eqArr>
        </m:oMath>
      </m:oMathPara>
    </w:p>
    <w:p w14:paraId="21283924"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w</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i1</m:t>
                  </m:r>
                </m:sub>
              </m:sSub>
              <m:r>
                <w:rPr>
                  <w:rFonts w:ascii="Cambria Math" w:hAnsi="Cambria Math"/>
                </w:rPr>
                <m:t>+r*∆F*</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d>
                <m:dPr>
                  <m:ctrlPr>
                    <w:rPr>
                      <w:rFonts w:ascii="Cambria Math" w:hAnsi="Cambria Math"/>
                      <w:i/>
                    </w:rPr>
                  </m:ctrlPr>
                </m:dPr>
                <m:e>
                  <m:r>
                    <w:rPr>
                      <w:rFonts w:ascii="Cambria Math" w:hAnsi="Cambria Math"/>
                    </w:rPr>
                    <m:t>1.19</m:t>
                  </m:r>
                </m:e>
              </m:d>
            </m:e>
          </m:eqArr>
        </m:oMath>
      </m:oMathPara>
    </w:p>
    <w:p w14:paraId="1F24EF0D"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w</m:t>
                  </m:r>
                </m:e>
                <m:sub>
                  <m:r>
                    <w:rPr>
                      <w:rFonts w:ascii="Cambria Math" w:hAnsi="Cambria Math"/>
                    </w:rPr>
                    <m:t>i2</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i2</m:t>
                  </m:r>
                </m:sub>
              </m:sSub>
              <m:r>
                <w:rPr>
                  <w:rFonts w:ascii="Cambria Math" w:hAnsi="Cambria Math"/>
                </w:rPr>
                <m:t>+r*∆O*</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d>
                <m:dPr>
                  <m:ctrlPr>
                    <w:rPr>
                      <w:rFonts w:ascii="Cambria Math" w:hAnsi="Cambria Math"/>
                      <w:i/>
                    </w:rPr>
                  </m:ctrlPr>
                </m:dPr>
                <m:e>
                  <m:r>
                    <w:rPr>
                      <w:rFonts w:ascii="Cambria Math" w:hAnsi="Cambria Math"/>
                    </w:rPr>
                    <m:t>1.20</m:t>
                  </m:r>
                </m:e>
              </m:d>
            </m:e>
          </m:eqArr>
        </m:oMath>
      </m:oMathPara>
    </w:p>
    <w:p w14:paraId="66F37872"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w</m:t>
                  </m:r>
                </m:e>
                <m:sub>
                  <m:r>
                    <w:rPr>
                      <w:rFonts w:ascii="Cambria Math" w:hAnsi="Cambria Math"/>
                    </w:rPr>
                    <m:t>i3</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i3</m:t>
                  </m:r>
                </m:sub>
              </m:sSub>
              <m:r>
                <w:rPr>
                  <w:rFonts w:ascii="Cambria Math" w:hAnsi="Cambria Math"/>
                </w:rPr>
                <m:t>+r*∆G*</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d>
                <m:dPr>
                  <m:ctrlPr>
                    <w:rPr>
                      <w:rFonts w:ascii="Cambria Math" w:hAnsi="Cambria Math"/>
                      <w:i/>
                    </w:rPr>
                  </m:ctrlPr>
                </m:dPr>
                <m:e>
                  <m:r>
                    <w:rPr>
                      <w:rFonts w:ascii="Cambria Math" w:hAnsi="Cambria Math"/>
                    </w:rPr>
                    <m:t>1.21</m:t>
                  </m:r>
                </m:e>
              </m:d>
            </m:e>
          </m:eqArr>
        </m:oMath>
      </m:oMathPara>
    </w:p>
    <w:p w14:paraId="2560AC7F" w14:textId="77777777" w:rsidR="00395D1E" w:rsidRPr="007B23A5" w:rsidRDefault="00395D1E" w:rsidP="00395D1E">
      <w:pPr>
        <w:pStyle w:val="p1a"/>
        <w:ind w:firstLine="420"/>
        <w:rPr>
          <w:b/>
          <w:bCs/>
        </w:rPr>
      </w:pPr>
      <w:r w:rsidRPr="007B23A5">
        <w:rPr>
          <w:b/>
          <w:bCs/>
        </w:rPr>
        <w:t>Step 4: Employing the symmetric private key encryption technique in CKKS homomorphic encryption to encrypt the trained gradient information by private key (Eq. 1.22-1.23).</w:t>
      </w:r>
    </w:p>
    <w:p w14:paraId="08C63A04"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U</m:t>
                  </m:r>
                </m:e>
                <m:sub>
                  <m:r>
                    <w:rPr>
                      <w:rFonts w:ascii="Cambria Math" w:hAnsi="Cambria Math"/>
                    </w:rPr>
                    <m:t>ckks</m:t>
                  </m:r>
                </m:sub>
              </m:sSub>
              <m:r>
                <w:rPr>
                  <w:rFonts w:ascii="Cambria Math" w:hAnsi="Cambria Math"/>
                </w:rPr>
                <m:t>=CKKS_EN(pk,U)#</m:t>
              </m:r>
              <m:d>
                <m:dPr>
                  <m:ctrlPr>
                    <w:rPr>
                      <w:rFonts w:ascii="Cambria Math" w:hAnsi="Cambria Math"/>
                      <w:i/>
                    </w:rPr>
                  </m:ctrlPr>
                </m:dPr>
                <m:e>
                  <m:r>
                    <w:rPr>
                      <w:rFonts w:ascii="Cambria Math" w:hAnsi="Cambria Math"/>
                    </w:rPr>
                    <m:t>1.22</m:t>
                  </m:r>
                </m:e>
              </m:d>
            </m:e>
          </m:eqArr>
        </m:oMath>
      </m:oMathPara>
    </w:p>
    <w:p w14:paraId="37AC4F92"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w</m:t>
                  </m:r>
                </m:e>
                <m:sub>
                  <m:r>
                    <w:rPr>
                      <w:rFonts w:ascii="Cambria Math" w:hAnsi="Cambria Math"/>
                    </w:rPr>
                    <m:t>ckks</m:t>
                  </m:r>
                </m:sub>
              </m:sSub>
              <m:r>
                <w:rPr>
                  <w:rFonts w:ascii="Cambria Math" w:hAnsi="Cambria Math"/>
                </w:rPr>
                <m:t>=CKKS_EN(pk,w)#</m:t>
              </m:r>
              <m:d>
                <m:dPr>
                  <m:ctrlPr>
                    <w:rPr>
                      <w:rFonts w:ascii="Cambria Math" w:hAnsi="Cambria Math"/>
                      <w:i/>
                    </w:rPr>
                  </m:ctrlPr>
                </m:dPr>
                <m:e>
                  <m:r>
                    <w:rPr>
                      <w:rFonts w:ascii="Cambria Math" w:hAnsi="Cambria Math"/>
                    </w:rPr>
                    <m:t>1.23</m:t>
                  </m:r>
                </m:e>
              </m:d>
            </m:e>
          </m:eqArr>
        </m:oMath>
      </m:oMathPara>
    </w:p>
    <w:p w14:paraId="68755CA4" w14:textId="3BC18FD0" w:rsidR="00395D1E" w:rsidRPr="00F571B5" w:rsidRDefault="00000000" w:rsidP="00062F78">
      <w:pPr>
        <w:pStyle w:val="p1a"/>
        <w:ind w:firstLine="420"/>
      </w:pPr>
      <m:oMath>
        <m:sSub>
          <m:sSubPr>
            <m:ctrlPr>
              <w:rPr>
                <w:rFonts w:ascii="Cambria Math" w:hAnsi="Cambria Math"/>
              </w:rPr>
            </m:ctrlPr>
          </m:sSubPr>
          <m:e>
            <m:r>
              <w:rPr>
                <w:rFonts w:ascii="Cambria Math" w:hAnsi="Cambria Math"/>
              </w:rPr>
              <m:t>U</m:t>
            </m:r>
          </m:e>
          <m:sub>
            <m:r>
              <w:rPr>
                <w:rFonts w:ascii="Cambria Math" w:hAnsi="Cambria Math"/>
              </w:rPr>
              <m:t>ckks</m:t>
            </m:r>
          </m:sub>
        </m:sSub>
      </m:oMath>
      <w:r w:rsidR="00395D1E" w:rsidRPr="00F571B5">
        <w:t xml:space="preserve"> and </w:t>
      </w:r>
      <m:oMath>
        <m:sSub>
          <m:sSubPr>
            <m:ctrlPr>
              <w:rPr>
                <w:rFonts w:ascii="Cambria Math" w:hAnsi="Cambria Math"/>
              </w:rPr>
            </m:ctrlPr>
          </m:sSubPr>
          <m:e>
            <m:r>
              <w:rPr>
                <w:rFonts w:ascii="Cambria Math" w:hAnsi="Cambria Math"/>
              </w:rPr>
              <m:t>w</m:t>
            </m:r>
          </m:e>
          <m:sub>
            <m:r>
              <w:rPr>
                <w:rFonts w:ascii="Cambria Math" w:hAnsi="Cambria Math"/>
              </w:rPr>
              <m:t>ckks</m:t>
            </m:r>
          </m:sub>
        </m:sSub>
      </m:oMath>
      <w:r w:rsidR="00395D1E" w:rsidRPr="00F571B5">
        <w:t xml:space="preserve"> represent the encrypted gradient information, where </w:t>
      </w:r>
      <m:oMath>
        <m:r>
          <w:rPr>
            <w:rFonts w:ascii="Cambria Math" w:hAnsi="Cambria Math"/>
          </w:rPr>
          <m:t>U</m:t>
        </m:r>
      </m:oMath>
      <w:r w:rsidR="00395D1E" w:rsidRPr="00F571B5">
        <w:t xml:space="preserve"> is composed of </w:t>
      </w:r>
      <m:oMath>
        <m:sSub>
          <m:sSubPr>
            <m:ctrlPr>
              <w:rPr>
                <w:rFonts w:ascii="Cambria Math" w:hAnsi="Cambria Math"/>
              </w:rPr>
            </m:ctrlPr>
          </m:sSubPr>
          <m:e>
            <m:r>
              <w:rPr>
                <w:rFonts w:ascii="Cambria Math" w:hAnsi="Cambria Math"/>
              </w:rPr>
              <m:t>U</m:t>
            </m:r>
          </m:e>
          <m:sub>
            <m:r>
              <w:rPr>
                <w:rFonts w:ascii="Cambria Math" w:hAnsi="Cambria Math"/>
              </w:rPr>
              <m:t>i</m:t>
            </m:r>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i</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i</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i</m:t>
            </m:r>
            <m:r>
              <m:rPr>
                <m:sty m:val="p"/>
              </m:rPr>
              <w:rPr>
                <w:rFonts w:ascii="Cambria Math" w:hAnsi="Cambria Math"/>
              </w:rPr>
              <m:t>3</m:t>
            </m:r>
          </m:sub>
        </m:sSub>
      </m:oMath>
      <w:r w:rsidR="00395D1E" w:rsidRPr="00F571B5">
        <w:t xml:space="preserve">, and </w:t>
      </w:r>
      <m:oMath>
        <m:r>
          <w:rPr>
            <w:rFonts w:ascii="Cambria Math" w:hAnsi="Cambria Math"/>
          </w:rPr>
          <m:t>w</m:t>
        </m:r>
      </m:oMath>
      <w:r w:rsidR="00395D1E" w:rsidRPr="00F571B5">
        <w:t xml:space="preserve"> is composed of </w:t>
      </w:r>
      <m:oMath>
        <m:sSub>
          <m:sSubPr>
            <m:ctrlPr>
              <w:rPr>
                <w:rFonts w:ascii="Cambria Math" w:hAnsi="Cambria Math"/>
              </w:rPr>
            </m:ctrlPr>
          </m:sSubPr>
          <m:e>
            <m:r>
              <w:rPr>
                <w:rFonts w:ascii="Cambria Math" w:hAnsi="Cambria Math"/>
              </w:rPr>
              <m:t>w</m:t>
            </m:r>
          </m:e>
          <m:sub>
            <m:r>
              <w:rPr>
                <w:rFonts w:ascii="Cambria Math" w:hAnsi="Cambria Math"/>
              </w:rPr>
              <m:t>i</m:t>
            </m:r>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i</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i</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i</m:t>
            </m:r>
            <m:r>
              <m:rPr>
                <m:sty m:val="p"/>
              </m:rPr>
              <w:rPr>
                <w:rFonts w:ascii="Cambria Math" w:hAnsi="Cambria Math"/>
              </w:rPr>
              <m:t>3</m:t>
            </m:r>
          </m:sub>
        </m:sSub>
      </m:oMath>
      <w:r w:rsidR="00395D1E" w:rsidRPr="00F571B5">
        <w:t xml:space="preserve">. CKKS_EN refers to the symmetric encryption algorithm in Microsoft's SEAL library </w:t>
      </w:r>
      <w:r w:rsidR="00395D1E" w:rsidRPr="00F571B5">
        <w:fldChar w:fldCharType="begin"/>
      </w:r>
      <w:r w:rsidR="000618FD">
        <w:instrText xml:space="preserve"> ADDIN EN.CITE &lt;EndNote&gt;&lt;Cite&gt;&lt;Author&gt;Bellare&lt;/Author&gt;&lt;Year&gt;1997&lt;/Year&gt;&lt;RecNum&gt;48&lt;/RecNum&gt;&lt;DisplayText&gt;[1]&lt;/DisplayText&gt;&lt;record&gt;&lt;rec-number&gt;48&lt;/rec-number&gt;&lt;foreign-keys&gt;&lt;key app="EN" db-id="9d0ze0sr8fvdp5etf935ttv20xwtdtrws5w5" timestamp="1728884525"&gt;48&lt;/key&gt;&lt;/foreign-keys&gt;&lt;ref-type name="Book"&gt;6&lt;/ref-type&gt;&lt;contributors&gt;&lt;authors&gt;&lt;author&gt;Bellare, Mihir&lt;/author&gt;&lt;author&gt;Desai, Anand&lt;/author&gt;&lt;author&gt;Jokipii, E.&lt;/author&gt;&lt;author&gt;Rogaway, Phillip&lt;/author&gt;&lt;/authors&gt;&lt;/contributors&gt;&lt;titles&gt;&lt;title&gt;A Concrete Security Treatment of Symmetric Encryption&lt;/title&gt;&lt;/titles&gt;&lt;pages&gt;394-403&lt;/pages&gt;&lt;dates&gt;&lt;year&gt;1997&lt;/year&gt;&lt;/dates&gt;&lt;urls&gt;&lt;/urls&gt;&lt;electronic-resource-num&gt;10.1109/SFCS.1997.646128&lt;/electronic-resource-num&gt;&lt;/record&gt;&lt;/Cite&gt;&lt;/EndNote&gt;</w:instrText>
      </w:r>
      <w:r w:rsidR="00395D1E" w:rsidRPr="00F571B5">
        <w:fldChar w:fldCharType="separate"/>
      </w:r>
      <w:r w:rsidR="000618FD">
        <w:rPr>
          <w:noProof/>
        </w:rPr>
        <w:t>[1]</w:t>
      </w:r>
      <w:r w:rsidR="00395D1E" w:rsidRPr="00F571B5">
        <w:fldChar w:fldCharType="end"/>
      </w:r>
      <w:r w:rsidR="00395D1E" w:rsidRPr="00F571B5">
        <w:t xml:space="preserve"> used for this encryption process.</w:t>
      </w:r>
    </w:p>
    <w:p w14:paraId="79700027" w14:textId="77777777" w:rsidR="00395D1E" w:rsidRPr="00F571B5" w:rsidRDefault="00395D1E" w:rsidP="00395D1E">
      <w:pPr>
        <w:pStyle w:val="p1a"/>
        <w:ind w:firstLine="420"/>
      </w:pPr>
      <w:r w:rsidRPr="007B23A5">
        <w:rPr>
          <w:b/>
          <w:bCs/>
        </w:rPr>
        <w:lastRenderedPageBreak/>
        <w:t>Step 5: The server collects the encrypted gradient information, computes it, and distributes the results back to the individual clients (Eq. 1.24-1.25).</w:t>
      </w:r>
      <w:r w:rsidRPr="00F571B5">
        <w:t xml:space="preserve"> The clients then use the new weight information to continue training, repeating steps 2 through 5 until the model converges.</w:t>
      </w:r>
    </w:p>
    <w:p w14:paraId="58C2CCAE"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p>
                <m:sSupPr>
                  <m:ctrlPr>
                    <w:rPr>
                      <w:rFonts w:ascii="Cambria Math" w:hAnsi="Cambria Math"/>
                      <w:i/>
                    </w:rPr>
                  </m:ctrlPr>
                </m:sSupPr>
                <m:e>
                  <m:sSub>
                    <m:sSubPr>
                      <m:ctrlPr>
                        <w:rPr>
                          <w:rFonts w:ascii="Cambria Math" w:hAnsi="Cambria Math"/>
                          <w:i/>
                        </w:rPr>
                      </m:ctrlPr>
                    </m:sSubPr>
                    <m:e>
                      <m:r>
                        <w:rPr>
                          <w:rFonts w:ascii="Cambria Math" w:hAnsi="Cambria Math"/>
                        </w:rPr>
                        <m:t>U</m:t>
                      </m:r>
                    </m:e>
                    <m:sub>
                      <m:r>
                        <w:rPr>
                          <w:rFonts w:ascii="Cambria Math" w:hAnsi="Cambria Math"/>
                        </w:rPr>
                        <m:t>ckks</m:t>
                      </m:r>
                    </m:sub>
                  </m:sSub>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CKKS_DE(W</m:t>
                  </m:r>
                </m:e>
                <m:sub>
                  <m:r>
                    <w:rPr>
                      <w:rFonts w:ascii="Cambria Math" w:hAnsi="Cambria Math"/>
                    </w:rPr>
                    <m:t>s1</m:t>
                  </m:r>
                </m:sub>
              </m:sSub>
              <m:sSub>
                <m:sSubPr>
                  <m:ctrlPr>
                    <w:rPr>
                      <w:rFonts w:ascii="Cambria Math" w:hAnsi="Cambria Math"/>
                      <w:i/>
                    </w:rPr>
                  </m:ctrlPr>
                </m:sSubPr>
                <m:e>
                  <m:r>
                    <w:rPr>
                      <w:rFonts w:ascii="Cambria Math" w:hAnsi="Cambria Math"/>
                    </w:rPr>
                    <m:t>U</m:t>
                  </m:r>
                </m:e>
                <m:sub>
                  <m:r>
                    <w:rPr>
                      <w:rFonts w:ascii="Cambria Math" w:hAnsi="Cambria Math"/>
                    </w:rPr>
                    <m:t>ckks</m:t>
                  </m:r>
                </m:sub>
              </m:sSub>
              <m:r>
                <w:rPr>
                  <w:rFonts w:ascii="Cambria Math" w:hAnsi="Cambria Math"/>
                </w:rPr>
                <m:t>)#</m:t>
              </m:r>
              <m:d>
                <m:dPr>
                  <m:ctrlPr>
                    <w:rPr>
                      <w:rFonts w:ascii="Cambria Math" w:hAnsi="Cambria Math"/>
                      <w:i/>
                    </w:rPr>
                  </m:ctrlPr>
                </m:dPr>
                <m:e>
                  <m:r>
                    <w:rPr>
                      <w:rFonts w:ascii="Cambria Math" w:hAnsi="Cambria Math"/>
                    </w:rPr>
                    <m:t>1.24</m:t>
                  </m:r>
                </m:e>
              </m:d>
            </m:e>
          </m:eqArr>
        </m:oMath>
      </m:oMathPara>
    </w:p>
    <w:p w14:paraId="44331A6F"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p>
                <m:sSupPr>
                  <m:ctrlPr>
                    <w:rPr>
                      <w:rFonts w:ascii="Cambria Math" w:hAnsi="Cambria Math"/>
                      <w:i/>
                    </w:rPr>
                  </m:ctrlPr>
                </m:sSupPr>
                <m:e>
                  <m:sSub>
                    <m:sSubPr>
                      <m:ctrlPr>
                        <w:rPr>
                          <w:rFonts w:ascii="Cambria Math" w:hAnsi="Cambria Math"/>
                          <w:i/>
                        </w:rPr>
                      </m:ctrlPr>
                    </m:sSubPr>
                    <m:e>
                      <m:r>
                        <w:rPr>
                          <w:rFonts w:ascii="Cambria Math" w:hAnsi="Cambria Math"/>
                        </w:rPr>
                        <m:t>w</m:t>
                      </m:r>
                    </m:e>
                    <m:sub>
                      <m:r>
                        <w:rPr>
                          <w:rFonts w:ascii="Cambria Math" w:hAnsi="Cambria Math"/>
                        </w:rPr>
                        <m:t>ckks</m:t>
                      </m:r>
                    </m:sub>
                  </m:sSub>
                </m:e>
                <m:sup>
                  <m:r>
                    <w:rPr>
                      <w:rFonts w:ascii="Cambria Math" w:hAnsi="Cambria Math"/>
                    </w:rPr>
                    <m:t>'</m:t>
                  </m:r>
                </m:sup>
              </m:sSup>
              <m:r>
                <w:rPr>
                  <w:rFonts w:ascii="Cambria Math" w:hAnsi="Cambria Math"/>
                </w:rPr>
                <m:t>=CKKS_DE(</m:t>
              </m:r>
              <m:sSub>
                <m:sSubPr>
                  <m:ctrlPr>
                    <w:rPr>
                      <w:rFonts w:ascii="Cambria Math" w:hAnsi="Cambria Math"/>
                      <w:i/>
                    </w:rPr>
                  </m:ctrlPr>
                </m:sSubPr>
                <m:e>
                  <m:r>
                    <w:rPr>
                      <w:rFonts w:ascii="Cambria Math" w:hAnsi="Cambria Math"/>
                    </w:rPr>
                    <m:t>W</m:t>
                  </m:r>
                </m:e>
                <m:sub>
                  <m:r>
                    <w:rPr>
                      <w:rFonts w:ascii="Cambria Math" w:hAnsi="Cambria Math"/>
                    </w:rPr>
                    <m:t>s2</m:t>
                  </m:r>
                </m:sub>
              </m:sSub>
              <m:sSub>
                <m:sSubPr>
                  <m:ctrlPr>
                    <w:rPr>
                      <w:rFonts w:ascii="Cambria Math" w:hAnsi="Cambria Math"/>
                      <w:i/>
                    </w:rPr>
                  </m:ctrlPr>
                </m:sSubPr>
                <m:e>
                  <m:r>
                    <w:rPr>
                      <w:rFonts w:ascii="Cambria Math" w:hAnsi="Cambria Math"/>
                    </w:rPr>
                    <m:t>w</m:t>
                  </m:r>
                </m:e>
                <m:sub>
                  <m:r>
                    <w:rPr>
                      <w:rFonts w:ascii="Cambria Math" w:hAnsi="Cambria Math"/>
                    </w:rPr>
                    <m:t>ckks</m:t>
                  </m:r>
                </m:sub>
              </m:sSub>
              <m:r>
                <w:rPr>
                  <w:rFonts w:ascii="Cambria Math" w:hAnsi="Cambria Math"/>
                </w:rPr>
                <m:t>)#</m:t>
              </m:r>
              <m:d>
                <m:dPr>
                  <m:ctrlPr>
                    <w:rPr>
                      <w:rFonts w:ascii="Cambria Math" w:hAnsi="Cambria Math"/>
                      <w:i/>
                    </w:rPr>
                  </m:ctrlPr>
                </m:dPr>
                <m:e>
                  <m:r>
                    <w:rPr>
                      <w:rFonts w:ascii="Cambria Math" w:hAnsi="Cambria Math"/>
                    </w:rPr>
                    <m:t>1.25</m:t>
                  </m:r>
                </m:e>
              </m:d>
            </m:e>
          </m:eqArr>
        </m:oMath>
      </m:oMathPara>
    </w:p>
    <w:p w14:paraId="78974F4F" w14:textId="0AFF8F56" w:rsidR="006318F0" w:rsidRDefault="00000000" w:rsidP="00565397">
      <w:pPr>
        <w:pStyle w:val="p1a"/>
        <w:ind w:firstLine="420"/>
        <w:rPr>
          <w:rFonts w:eastAsiaTheme="minorEastAsia"/>
          <w:lang w:eastAsia="zh-CN"/>
        </w:rPr>
      </w:pPr>
      <m:oMath>
        <m:sSub>
          <m:sSubPr>
            <m:ctrlPr>
              <w:rPr>
                <w:rFonts w:ascii="Cambria Math" w:hAnsi="Cambria Math"/>
              </w:rPr>
            </m:ctrlPr>
          </m:sSubPr>
          <m:e>
            <m:r>
              <w:rPr>
                <w:rFonts w:ascii="Cambria Math" w:hAnsi="Cambria Math"/>
              </w:rPr>
              <m:t>W</m:t>
            </m:r>
          </m:e>
          <m:sub>
            <m:r>
              <w:rPr>
                <w:rFonts w:ascii="Cambria Math" w:hAnsi="Cambria Math"/>
              </w:rPr>
              <m:t>s</m:t>
            </m:r>
            <m:r>
              <m:rPr>
                <m:sty m:val="p"/>
              </m:rPr>
              <w:rPr>
                <w:rFonts w:ascii="Cambria Math" w:hAnsi="Cambria Math"/>
              </w:rPr>
              <m:t>1</m:t>
            </m:r>
          </m:sub>
        </m:sSub>
      </m:oMath>
      <w:r w:rsidR="00395D1E" w:rsidRPr="00F571B5">
        <w:t>and</w:t>
      </w:r>
      <m:oMath>
        <m:r>
          <m:rPr>
            <m:sty m:val="p"/>
          </m:rPr>
          <w:rPr>
            <w:rFonts w:ascii="Cambria Math" w:hAnsi="Cambria Math"/>
          </w:rPr>
          <m:t xml:space="preserve"> </m:t>
        </m:r>
        <m:sSub>
          <m:sSubPr>
            <m:ctrlPr>
              <w:rPr>
                <w:rFonts w:ascii="Cambria Math" w:hAnsi="Cambria Math"/>
              </w:rPr>
            </m:ctrlPr>
          </m:sSubPr>
          <m:e>
            <m:r>
              <w:rPr>
                <w:rFonts w:ascii="Cambria Math" w:hAnsi="Cambria Math"/>
              </w:rPr>
              <m:t>W</m:t>
            </m:r>
          </m:e>
          <m:sub>
            <m:r>
              <w:rPr>
                <w:rFonts w:ascii="Cambria Math" w:hAnsi="Cambria Math"/>
              </w:rPr>
              <m:t>s</m:t>
            </m:r>
            <m:r>
              <m:rPr>
                <m:sty m:val="p"/>
              </m:rPr>
              <w:rPr>
                <w:rFonts w:ascii="Cambria Math" w:hAnsi="Cambria Math"/>
              </w:rPr>
              <m:t>2</m:t>
            </m:r>
          </m:sub>
        </m:sSub>
      </m:oMath>
      <w:r w:rsidR="00395D1E" w:rsidRPr="00F571B5">
        <w:t>are weight matrices that determine the weights assigned to the gradient information from each client</w:t>
      </w:r>
      <w:r w:rsidR="00395D1E" w:rsidRPr="00F571B5">
        <w:rPr>
          <w:rFonts w:hint="eastAsia"/>
        </w:rPr>
        <w:t xml:space="preserve">, and they </w:t>
      </w:r>
      <w:r w:rsidR="00395D1E" w:rsidRPr="00F571B5">
        <w:t xml:space="preserve">are determined by the importance of the participating parties’ information. </w:t>
      </w:r>
      <m:oMath>
        <m:sSup>
          <m:sSupPr>
            <m:ctrlPr>
              <w:rPr>
                <w:rFonts w:ascii="Cambria Math" w:hAnsi="Cambria Math"/>
              </w:rPr>
            </m:ctrlPr>
          </m:sSup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ckks</m:t>
                </m:r>
              </m:sub>
            </m:sSub>
          </m:e>
          <m:sup>
            <m:r>
              <m:rPr>
                <m:sty m:val="p"/>
              </m:rPr>
              <w:rPr>
                <w:rFonts w:ascii="Cambria Math" w:hAnsi="Cambria Math"/>
              </w:rPr>
              <m:t>'</m:t>
            </m:r>
          </m:sup>
        </m:sSup>
      </m:oMath>
      <w:r w:rsidR="00395D1E" w:rsidRPr="00F571B5">
        <w:t xml:space="preserve"> and </w:t>
      </w:r>
      <m:oMath>
        <m:sSup>
          <m:sSupPr>
            <m:ctrlPr>
              <w:rPr>
                <w:rFonts w:ascii="Cambria Math" w:hAnsi="Cambria Math"/>
              </w:rPr>
            </m:ctrlPr>
          </m:sSupPr>
          <m:e>
            <m:sSub>
              <m:sSubPr>
                <m:ctrlPr>
                  <w:rPr>
                    <w:rFonts w:ascii="Cambria Math" w:hAnsi="Cambria Math"/>
                  </w:rPr>
                </m:ctrlPr>
              </m:sSubPr>
              <m:e>
                <m:r>
                  <m:rPr>
                    <m:sty m:val="p"/>
                  </m:rPr>
                  <w:rPr>
                    <w:rFonts w:ascii="Cambria Math" w:hAnsi="Cambria Math"/>
                  </w:rPr>
                  <m:t>w</m:t>
                </m:r>
              </m:e>
              <m:sub>
                <m:r>
                  <m:rPr>
                    <m:sty m:val="p"/>
                  </m:rPr>
                  <w:rPr>
                    <w:rFonts w:ascii="Cambria Math" w:hAnsi="Cambria Math"/>
                  </w:rPr>
                  <m:t>ckks</m:t>
                </m:r>
              </m:sub>
            </m:sSub>
          </m:e>
          <m:sup>
            <m:r>
              <m:rPr>
                <m:sty m:val="p"/>
              </m:rPr>
              <w:rPr>
                <w:rFonts w:ascii="Cambria Math" w:hAnsi="Cambria Math"/>
              </w:rPr>
              <m:t>'</m:t>
            </m:r>
          </m:sup>
        </m:sSup>
      </m:oMath>
      <w:r w:rsidR="00395D1E" w:rsidRPr="00F571B5">
        <w:t xml:space="preserve"> represent the newly calculated weight information after aggregating the weighted information from all clients.</w:t>
      </w:r>
    </w:p>
    <w:p w14:paraId="3FD56ACF" w14:textId="77777777" w:rsidR="006318F0" w:rsidRDefault="006318F0" w:rsidP="006318F0">
      <w:pPr>
        <w:rPr>
          <w:rFonts w:hint="eastAsia"/>
        </w:rPr>
      </w:pPr>
    </w:p>
    <w:p w14:paraId="41468A2B" w14:textId="634CE415" w:rsidR="006318F0" w:rsidRPr="002602BE" w:rsidRDefault="006318F0" w:rsidP="002602BE">
      <w:pPr>
        <w:pStyle w:val="AckText"/>
        <w:spacing w:afterLines="50" w:after="156" w:line="360" w:lineRule="auto"/>
        <w:rPr>
          <w:rFonts w:eastAsia="宋体"/>
          <w:sz w:val="32"/>
          <w:szCs w:val="32"/>
          <w:lang w:eastAsia="zh-CN"/>
        </w:rPr>
      </w:pPr>
      <w:r>
        <w:rPr>
          <w:b/>
          <w:bCs/>
          <w:sz w:val="28"/>
          <w:szCs w:val="28"/>
        </w:rPr>
        <w:t>M</w:t>
      </w:r>
      <w:r w:rsidRPr="006416C9">
        <w:rPr>
          <w:rFonts w:hint="eastAsia"/>
          <w:b/>
          <w:bCs/>
          <w:sz w:val="28"/>
          <w:szCs w:val="28"/>
        </w:rPr>
        <w:t>ethod</w:t>
      </w:r>
      <w:r>
        <w:rPr>
          <w:rFonts w:hint="eastAsia"/>
          <w:b/>
          <w:bCs/>
          <w:sz w:val="28"/>
          <w:szCs w:val="28"/>
          <w:lang w:eastAsia="zh-CN"/>
        </w:rPr>
        <w:t xml:space="preserve"> S</w:t>
      </w:r>
      <w:r w:rsidR="00F14B69">
        <w:rPr>
          <w:rFonts w:hint="eastAsia"/>
          <w:b/>
          <w:bCs/>
          <w:sz w:val="28"/>
          <w:szCs w:val="28"/>
          <w:lang w:eastAsia="zh-CN"/>
        </w:rPr>
        <w:t>2</w:t>
      </w:r>
    </w:p>
    <w:p w14:paraId="011837B8" w14:textId="481630E2" w:rsidR="00395D1E" w:rsidRPr="0083467F" w:rsidRDefault="00395D1E" w:rsidP="00395D1E">
      <w:pPr>
        <w:pStyle w:val="3"/>
        <w:keepNext w:val="0"/>
        <w:keepLines w:val="0"/>
        <w:widowControl/>
        <w:overflowPunct w:val="0"/>
        <w:autoSpaceDE w:val="0"/>
        <w:autoSpaceDN w:val="0"/>
        <w:adjustRightInd w:val="0"/>
        <w:spacing w:before="360" w:after="0" w:line="240" w:lineRule="atLeast"/>
        <w:textAlignment w:val="baseline"/>
        <w:rPr>
          <w:rFonts w:ascii="Times New Roman" w:eastAsia="宋体" w:hAnsi="Times New Roman" w:cs="Times New Roman"/>
          <w:b/>
          <w:bCs/>
          <w:color w:val="auto"/>
          <w:sz w:val="20"/>
          <w:szCs w:val="20"/>
        </w:rPr>
      </w:pPr>
      <w:r w:rsidRPr="0083467F">
        <w:rPr>
          <w:rFonts w:ascii="Times New Roman" w:hAnsi="Times New Roman" w:cs="Times New Roman"/>
          <w:b/>
          <w:bCs/>
          <w:color w:val="auto"/>
          <w:sz w:val="20"/>
          <w:szCs w:val="20"/>
        </w:rPr>
        <w:t xml:space="preserve">Federated Learning based Random Transmission Hybrid Homomorphic </w:t>
      </w:r>
      <w:proofErr w:type="spellStart"/>
      <w:r w:rsidRPr="0083467F">
        <w:rPr>
          <w:rFonts w:ascii="Times New Roman" w:hAnsi="Times New Roman" w:cs="Times New Roman"/>
          <w:b/>
          <w:bCs/>
          <w:color w:val="auto"/>
          <w:sz w:val="20"/>
          <w:szCs w:val="20"/>
        </w:rPr>
        <w:t>Algorithm</w:t>
      </w:r>
      <w:r w:rsidRPr="0083467F">
        <w:rPr>
          <w:rFonts w:ascii="Times New Roman" w:hAnsi="Times New Roman" w:cs="Times New Roman" w:hint="eastAsia"/>
          <w:b/>
          <w:bCs/>
          <w:color w:val="auto"/>
          <w:sz w:val="20"/>
          <w:szCs w:val="20"/>
        </w:rPr>
        <w:t>.</w:t>
      </w:r>
      <w:r w:rsidRPr="0083467F">
        <w:rPr>
          <w:rFonts w:ascii="Times New Roman" w:eastAsia="宋体" w:hAnsi="Times New Roman" w:cs="Times New Roman"/>
          <w:color w:val="auto"/>
          <w:sz w:val="20"/>
          <w:szCs w:val="20"/>
        </w:rPr>
        <w:t>In</w:t>
      </w:r>
      <w:proofErr w:type="spellEnd"/>
      <w:r w:rsidRPr="0083467F">
        <w:rPr>
          <w:rFonts w:ascii="Times New Roman" w:eastAsia="宋体" w:hAnsi="Times New Roman" w:cs="Times New Roman"/>
          <w:color w:val="auto"/>
          <w:sz w:val="20"/>
          <w:szCs w:val="20"/>
        </w:rPr>
        <w:t xml:space="preserve"> addressing the issue of data privacy protection for the federated learning, we usually employ homomorphic encryption technology</w:t>
      </w:r>
      <w:r w:rsidRPr="0083467F">
        <w:rPr>
          <w:rFonts w:ascii="Times New Roman" w:eastAsia="宋体" w:hAnsi="Times New Roman" w:cs="Times New Roman"/>
          <w:color w:val="auto"/>
          <w:sz w:val="20"/>
          <w:szCs w:val="20"/>
        </w:rPr>
        <w:fldChar w:fldCharType="begin"/>
      </w:r>
      <w:r w:rsidR="000618FD">
        <w:rPr>
          <w:rFonts w:ascii="Times New Roman" w:eastAsia="宋体" w:hAnsi="Times New Roman" w:cs="Times New Roman"/>
          <w:color w:val="auto"/>
          <w:sz w:val="20"/>
          <w:szCs w:val="20"/>
        </w:rPr>
        <w:instrText xml:space="preserve"> ADDIN EN.CITE &lt;EndNote&gt;&lt;Cite&gt;&lt;Author&gt;Cheon&lt;/Author&gt;&lt;Year&gt;2020&lt;/Year&gt;&lt;RecNum&gt;49&lt;/RecNum&gt;&lt;DisplayText&gt;[2]&lt;/DisplayText&gt;&lt;record&gt;&lt;rec-number&gt;49&lt;/rec-number&gt;&lt;foreign-keys&gt;&lt;key app="EN" db-id="9d0ze0sr8fvdp5etf935ttv20xwtdtrws5w5" timestamp="1728884525"&gt;49&lt;/key&gt;&lt;/foreign-keys&gt;&lt;ref-type name="Journal Article"&gt;17&lt;/ref-type&gt;&lt;contributors&gt;&lt;authors&gt;&lt;author&gt;Cheon, Jung Hee&lt;/author&gt;&lt;author&gt;Hong, Seungwan&lt;/author&gt;&lt;author&gt;Kim, Duhyeong&lt;/author&gt;&lt;/authors&gt;&lt;/contributors&gt;&lt;titles&gt;&lt;title&gt;Remark on the Security of CKKS Scheme in Practice&lt;/title&gt;&lt;secondary-title&gt;IACR Cryptol. ePrint Arch.&lt;/secondary-title&gt;&lt;/titles&gt;&lt;periodical&gt;&lt;full-title&gt;IACR Cryptol. ePrint Arch.&lt;/full-title&gt;&lt;/periodical&gt;&lt;pages&gt;1581&lt;/pages&gt;&lt;volume&gt;2020&lt;/volume&gt;&lt;dates&gt;&lt;year&gt;2020&lt;/year&gt;&lt;pub-dates&gt;&lt;date&gt;/&lt;/date&gt;&lt;/pub-dates&gt;&lt;/dates&gt;&lt;urls&gt;&lt;related-urls&gt;&lt;url&gt;https://eprint.iacr.org/2020/1581&lt;/url&gt;&lt;/related-urls&gt;&lt;/urls&gt;&lt;/record&gt;&lt;/Cite&gt;&lt;/EndNote&gt;</w:instrText>
      </w:r>
      <w:r w:rsidRPr="0083467F">
        <w:rPr>
          <w:rFonts w:ascii="Times New Roman" w:eastAsia="宋体" w:hAnsi="Times New Roman" w:cs="Times New Roman"/>
          <w:color w:val="auto"/>
          <w:sz w:val="20"/>
          <w:szCs w:val="20"/>
        </w:rPr>
        <w:fldChar w:fldCharType="separate"/>
      </w:r>
      <w:r w:rsidR="000618FD">
        <w:rPr>
          <w:rFonts w:ascii="Times New Roman" w:eastAsia="宋体" w:hAnsi="Times New Roman" w:cs="Times New Roman"/>
          <w:noProof/>
          <w:color w:val="auto"/>
          <w:sz w:val="20"/>
          <w:szCs w:val="20"/>
        </w:rPr>
        <w:t>[2]</w:t>
      </w:r>
      <w:r w:rsidRPr="0083467F">
        <w:rPr>
          <w:rFonts w:ascii="Times New Roman" w:eastAsia="宋体" w:hAnsi="Times New Roman" w:cs="Times New Roman"/>
          <w:color w:val="auto"/>
          <w:sz w:val="20"/>
          <w:szCs w:val="20"/>
        </w:rPr>
        <w:fldChar w:fldCharType="end"/>
      </w:r>
      <w:r w:rsidRPr="0083467F">
        <w:rPr>
          <w:rFonts w:ascii="Times New Roman" w:eastAsia="宋体" w:hAnsi="Times New Roman" w:cs="Times New Roman"/>
          <w:color w:val="auto"/>
          <w:sz w:val="20"/>
          <w:szCs w:val="20"/>
        </w:rPr>
        <w:t xml:space="preserve"> to encrypt data. While it can effectively safeguard data security, the encryption process inevitably leads to a significant increase in data size, subsequently exacerbating the time cost of data transmission over the network. The classical federated learning mechanism involves a full cycle of encrypted data transmission, followed by gradient information sharing and model updating at each round of communication.</w:t>
      </w:r>
      <w:r w:rsidRPr="0083467F">
        <w:rPr>
          <w:rFonts w:ascii="Times New Roman" w:eastAsia="宋体" w:hAnsi="Times New Roman" w:cs="Times New Roman" w:hint="eastAsia"/>
          <w:color w:val="auto"/>
          <w:sz w:val="20"/>
          <w:szCs w:val="20"/>
        </w:rPr>
        <w:t xml:space="preserve"> Since</w:t>
      </w:r>
      <w:r w:rsidRPr="0083467F">
        <w:rPr>
          <w:rFonts w:ascii="Times New Roman" w:eastAsia="宋体" w:hAnsi="Times New Roman" w:cs="Times New Roman"/>
          <w:color w:val="auto"/>
          <w:sz w:val="20"/>
          <w:szCs w:val="20"/>
        </w:rPr>
        <w:t xml:space="preserve"> it significantly slows down the overall model training rate, we developed a Federated Learning based Random Transmission Hybrid Homomorphic Algorithm, the steps of which are as follows.</w:t>
      </w:r>
    </w:p>
    <w:p w14:paraId="191E3FF9" w14:textId="7D3BFC9A" w:rsidR="00395D1E" w:rsidRPr="006F2EA2" w:rsidRDefault="00395D1E" w:rsidP="00395D1E">
      <w:pPr>
        <w:pStyle w:val="p1a"/>
        <w:ind w:firstLine="420"/>
      </w:pPr>
      <w:r w:rsidRPr="00114056">
        <w:rPr>
          <w:b/>
          <w:bCs/>
        </w:rPr>
        <w:t xml:space="preserve">Step 1: </w:t>
      </w:r>
      <w:r w:rsidRPr="00A1252A">
        <w:t xml:space="preserve">We incorporate the semi-homomorphic </w:t>
      </w:r>
      <w:proofErr w:type="spellStart"/>
      <w:r w:rsidRPr="00A1252A">
        <w:t>Paillier</w:t>
      </w:r>
      <w:proofErr w:type="spellEnd"/>
      <w:r w:rsidRPr="00A1252A">
        <w:t xml:space="preserve"> algorithm </w:t>
      </w:r>
      <w:r w:rsidRPr="00A1252A">
        <w:fldChar w:fldCharType="begin"/>
      </w:r>
      <w:r w:rsidR="000618FD">
        <w:instrText xml:space="preserve"> ADDIN EN.CITE &lt;EndNote&gt;&lt;Cite&gt;&lt;Author&gt;Paillier&lt;/Author&gt;&lt;Year&gt;1999&lt;/Year&gt;&lt;RecNum&gt;35&lt;/RecNum&gt;&lt;DisplayText&gt;[3]&lt;/DisplayText&gt;&lt;record&gt;&lt;rec-number&gt;35&lt;/rec-number&gt;&lt;foreign-keys&gt;&lt;key app="EN" db-id="9d0ze0sr8fvdp5etf935ttv20xwtdtrws5w5" timestamp="1728884525"&gt;35&lt;/key&gt;&lt;/foreign-keys&gt;&lt;ref-type name="Book"&gt;6&lt;/ref-type&gt;&lt;contributors&gt;&lt;authors&gt;&lt;author&gt;Paillier, Pascal&lt;/author&gt;&lt;/authors&gt;&lt;/contributors&gt;&lt;titles&gt;&lt;title&gt;Public-Key Cryptosystems Based on Composite Degree Residuosity Classes&lt;/title&gt;&lt;alt-title&gt;Public-Key Cryptosystems Based on Composite Degree Residuosity Classes&lt;/alt-title&gt;&lt;/titles&gt;&lt;pages&gt;223-238&lt;/pages&gt;&lt;volume&gt;5&lt;/volume&gt;&lt;dates&gt;&lt;year&gt;1999&lt;/year&gt;&lt;/dates&gt;&lt;isbn&gt;978-3-540-65889-4&lt;/isbn&gt;&lt;urls&gt;&lt;/urls&gt;&lt;electronic-resource-num&gt;10.1007/3-540-48910-X_16&lt;/electronic-resource-num&gt;&lt;/record&gt;&lt;/Cite&gt;&lt;/EndNote&gt;</w:instrText>
      </w:r>
      <w:r w:rsidRPr="00A1252A">
        <w:fldChar w:fldCharType="separate"/>
      </w:r>
      <w:r w:rsidR="000618FD">
        <w:rPr>
          <w:noProof/>
        </w:rPr>
        <w:t>[3]</w:t>
      </w:r>
      <w:r w:rsidRPr="00A1252A">
        <w:fldChar w:fldCharType="end"/>
      </w:r>
      <w:r w:rsidRPr="00A1252A">
        <w:t xml:space="preserve"> into Equations 1.22-1.23. Specifically, the input gate matrix, forget gate matrix, and output gate matrix, which are prone to information leakage, are encrypted using the fully homomorphic CKKS encryption algorithm</w:t>
      </w:r>
      <w:r w:rsidRPr="00A1252A">
        <w:fldChar w:fldCharType="begin"/>
      </w:r>
      <w:r w:rsidR="000618FD">
        <w:instrText xml:space="preserve"> ADDIN EN.CITE &lt;EndNote&gt;&lt;Cite&gt;&lt;Author&gt;Cheon&lt;/Author&gt;&lt;Year&gt;2017&lt;/Year&gt;&lt;RecNum&gt;63&lt;/RecNum&gt;&lt;DisplayText&gt;[4]&lt;/DisplayText&gt;&lt;record&gt;&lt;rec-number&gt;63&lt;/rec-number&gt;&lt;foreign-keys&gt;&lt;key app="EN" db-id="9d0ze0sr8fvdp5etf935ttv20xwtdtrws5w5" timestamp="1741510338"&gt;63&lt;/key&gt;&lt;/foreign-keys&gt;&lt;ref-type name="Conference Proceedings"&gt;10&lt;/ref-type&gt;&lt;contributors&gt;&lt;authors&gt;&lt;author&gt;Cheon, Jung Hee&lt;/author&gt;&lt;author&gt;Kim, Andrey&lt;/author&gt;&lt;author&gt;Kim, Miran&lt;/author&gt;&lt;author&gt;Song, Yongsoo&lt;/author&gt;&lt;/authors&gt;&lt;secondary-authors&gt;&lt;author&gt;Takagi, Tsuyoshi&lt;/author&gt;&lt;author&gt;Peyrin, Thomas&lt;/author&gt;&lt;/secondary-authors&gt;&lt;/contributors&gt;&lt;titles&gt;&lt;title&gt;Homomorphic Encryption for Arithmetic of Approximate Numbers&lt;/title&gt;&lt;secondary-title&gt;Advances in Cryptology – ASIACRYPT 2017&lt;/secondary-title&gt;&lt;/titles&gt;&lt;pages&gt;409-437&lt;/pages&gt;&lt;dates&gt;&lt;year&gt;2017&lt;/year&gt;&lt;pub-dates&gt;&lt;date&gt;2017//&lt;/date&gt;&lt;/pub-dates&gt;&lt;/dates&gt;&lt;pub-location&gt;Cham&lt;/pub-location&gt;&lt;publisher&gt;Springer International Publishing&lt;/publisher&gt;&lt;isbn&gt;978-3-319-70694-8&lt;/isbn&gt;&lt;urls&gt;&lt;/urls&gt;&lt;/record&gt;&lt;/Cite&gt;&lt;Cite&gt;&lt;Author&gt;Cheon&lt;/Author&gt;&lt;Year&gt;2017&lt;/Year&gt;&lt;RecNum&gt;63&lt;/RecNum&gt;&lt;record&gt;&lt;rec-number&gt;63&lt;/rec-number&gt;&lt;foreign-keys&gt;&lt;key app="EN" db-id="9d0ze0sr8fvdp5etf935ttv20xwtdtrws5w5" timestamp="1741510338"&gt;63&lt;/key&gt;&lt;/foreign-keys&gt;&lt;ref-type name="Conference Proceedings"&gt;10&lt;/ref-type&gt;&lt;contributors&gt;&lt;authors&gt;&lt;author&gt;Cheon, Jung Hee&lt;/author&gt;&lt;author&gt;Kim, Andrey&lt;/author&gt;&lt;author&gt;Kim, Miran&lt;/author&gt;&lt;author&gt;Song, Yongsoo&lt;/author&gt;&lt;/authors&gt;&lt;secondary-authors&gt;&lt;author&gt;Takagi, Tsuyoshi&lt;/author&gt;&lt;author&gt;Peyrin, Thomas&lt;/author&gt;&lt;/secondary-authors&gt;&lt;/contributors&gt;&lt;titles&gt;&lt;title&gt;Homomorphic Encryption for Arithmetic of Approximate Numbers&lt;/title&gt;&lt;secondary-title&gt;Advances in Cryptology – ASIACRYPT 2017&lt;/secondary-title&gt;&lt;/titles&gt;&lt;pages&gt;409-437&lt;/pages&gt;&lt;dates&gt;&lt;year&gt;2017&lt;/year&gt;&lt;pub-dates&gt;&lt;date&gt;2017//&lt;/date&gt;&lt;/pub-dates&gt;&lt;/dates&gt;&lt;pub-location&gt;Cham&lt;/pub-location&gt;&lt;publisher&gt;Springer International Publishing&lt;/publisher&gt;&lt;isbn&gt;978-3-319-70694-8&lt;/isbn&gt;&lt;urls&gt;&lt;/urls&gt;&lt;/record&gt;&lt;/Cite&gt;&lt;/EndNote&gt;</w:instrText>
      </w:r>
      <w:r w:rsidRPr="00A1252A">
        <w:fldChar w:fldCharType="separate"/>
      </w:r>
      <w:r w:rsidR="000618FD">
        <w:rPr>
          <w:noProof/>
        </w:rPr>
        <w:t>[4]</w:t>
      </w:r>
      <w:r w:rsidRPr="00A1252A">
        <w:fldChar w:fldCharType="end"/>
      </w:r>
      <w:r w:rsidRPr="00A1252A">
        <w:t>. In contrast, the forget gate matrix, which is less likely to reveal sensitive information, is encrypted using the semi-ho</w:t>
      </w:r>
      <w:r w:rsidRPr="006F2EA2">
        <w:t xml:space="preserve">momorphic </w:t>
      </w:r>
      <w:proofErr w:type="spellStart"/>
      <w:r w:rsidRPr="006F2EA2">
        <w:t>Paillier</w:t>
      </w:r>
      <w:proofErr w:type="spellEnd"/>
      <w:r w:rsidRPr="006F2EA2">
        <w:t xml:space="preserve"> encryption algorithm. </w:t>
      </w:r>
    </w:p>
    <w:p w14:paraId="3888FACA" w14:textId="5D6056BD" w:rsidR="00395D1E" w:rsidRPr="006F2EA2" w:rsidRDefault="00395D1E" w:rsidP="00395D1E">
      <w:pPr>
        <w:pStyle w:val="p1a"/>
      </w:pPr>
      <w:r w:rsidRPr="006F2EA2">
        <w:t>Therefore, firstly, in Step 1 of</w:t>
      </w:r>
      <w:r w:rsidR="00D34945" w:rsidRPr="006F2EA2">
        <w:rPr>
          <w:rFonts w:eastAsiaTheme="minorEastAsia" w:hint="eastAsia"/>
          <w:lang w:eastAsia="zh-CN"/>
        </w:rPr>
        <w:t xml:space="preserve"> </w:t>
      </w:r>
      <w:r w:rsidR="006F2EA2" w:rsidRPr="006F2EA2">
        <w:rPr>
          <w:rFonts w:eastAsiaTheme="minorEastAsia"/>
          <w:lang w:eastAsia="zh-CN"/>
        </w:rPr>
        <w:t>Supplementary</w:t>
      </w:r>
      <w:r w:rsidR="00B96396" w:rsidRPr="006F2EA2">
        <w:rPr>
          <w:rFonts w:eastAsiaTheme="minorEastAsia" w:hint="eastAsia"/>
          <w:lang w:eastAsia="zh-CN"/>
        </w:rPr>
        <w:t xml:space="preserve"> </w:t>
      </w:r>
      <w:r w:rsidR="00D34945" w:rsidRPr="006F2EA2">
        <w:rPr>
          <w:rFonts w:eastAsiaTheme="minorEastAsia" w:hint="eastAsia"/>
          <w:lang w:eastAsia="zh-CN"/>
        </w:rPr>
        <w:t>Method S1</w:t>
      </w:r>
      <w:r w:rsidRPr="006F2EA2">
        <w:t>, not only do we need to generate a pair of private key (</w:t>
      </w:r>
      <m:oMath>
        <m:r>
          <w:rPr>
            <w:rFonts w:ascii="Cambria Math" w:hAnsi="Cambria Math"/>
          </w:rPr>
          <m:t>sk</m:t>
        </m:r>
      </m:oMath>
      <w:r w:rsidRPr="006F2EA2">
        <w:t>) and public key (</w:t>
      </w:r>
      <m:oMath>
        <m:r>
          <w:rPr>
            <w:rFonts w:ascii="Cambria Math" w:hAnsi="Cambria Math"/>
          </w:rPr>
          <m:t>pk</m:t>
        </m:r>
      </m:oMath>
      <w:r w:rsidRPr="006F2EA2">
        <w:t>) for CKKS, but we also need to generate a pair of private key (</w:t>
      </w:r>
      <m:oMath>
        <m:sSub>
          <m:sSubPr>
            <m:ctrlPr>
              <w:rPr>
                <w:rFonts w:ascii="Cambria Math" w:hAnsi="Cambria Math"/>
              </w:rPr>
            </m:ctrlPr>
          </m:sSubPr>
          <m:e>
            <m:r>
              <w:rPr>
                <w:rFonts w:ascii="Cambria Math" w:hAnsi="Cambria Math"/>
              </w:rPr>
              <m:t>sk</m:t>
            </m:r>
          </m:e>
          <m:sub>
            <m:r>
              <w:rPr>
                <w:rFonts w:ascii="Cambria Math" w:hAnsi="Cambria Math"/>
              </w:rPr>
              <m:t>pailier</m:t>
            </m:r>
          </m:sub>
        </m:sSub>
      </m:oMath>
      <w:r w:rsidRPr="006F2EA2">
        <w:t>) and public key (</w:t>
      </w:r>
      <m:oMath>
        <m:sSub>
          <m:sSubPr>
            <m:ctrlPr>
              <w:rPr>
                <w:rFonts w:ascii="Cambria Math" w:hAnsi="Cambria Math"/>
              </w:rPr>
            </m:ctrlPr>
          </m:sSubPr>
          <m:e>
            <m:r>
              <w:rPr>
                <w:rFonts w:ascii="Cambria Math" w:hAnsi="Cambria Math"/>
              </w:rPr>
              <m:t>sk</m:t>
            </m:r>
          </m:e>
          <m:sub>
            <m:r>
              <w:rPr>
                <w:rFonts w:ascii="Cambria Math" w:hAnsi="Cambria Math"/>
              </w:rPr>
              <m:t>pailier</m:t>
            </m:r>
          </m:sub>
        </m:sSub>
      </m:oMath>
      <w:r w:rsidRPr="006F2EA2">
        <w:t xml:space="preserve">) for semi-homomorphic Paillier algorithm, and share both public keys with each client. </w:t>
      </w:r>
    </w:p>
    <w:p w14:paraId="7A09F9B9" w14:textId="2F68460E" w:rsidR="00395D1E" w:rsidRPr="00A1252A" w:rsidRDefault="00395D1E" w:rsidP="00395D1E">
      <w:pPr>
        <w:pStyle w:val="p1a"/>
      </w:pPr>
      <w:r w:rsidRPr="006F2EA2">
        <w:t xml:space="preserve">Consequently, Equations 1.22-1.23 in Step 4 of </w:t>
      </w:r>
      <w:r w:rsidR="006F2EA2" w:rsidRPr="006F2EA2">
        <w:rPr>
          <w:rFonts w:eastAsiaTheme="minorEastAsia"/>
          <w:lang w:eastAsia="zh-CN"/>
        </w:rPr>
        <w:t>Supplementary</w:t>
      </w:r>
      <w:r w:rsidR="00B96396" w:rsidRPr="006F2EA2">
        <w:rPr>
          <w:rFonts w:eastAsiaTheme="minorEastAsia" w:hint="eastAsia"/>
          <w:lang w:eastAsia="zh-CN"/>
        </w:rPr>
        <w:t xml:space="preserve"> </w:t>
      </w:r>
      <w:r w:rsidR="005C4491" w:rsidRPr="006F2EA2">
        <w:rPr>
          <w:rFonts w:eastAsiaTheme="minorEastAsia" w:hint="eastAsia"/>
          <w:lang w:eastAsia="zh-CN"/>
        </w:rPr>
        <w:t>Method S1</w:t>
      </w:r>
      <w:r w:rsidRPr="006F2EA2">
        <w:t xml:space="preserve"> ar</w:t>
      </w:r>
      <w:r w:rsidRPr="00A1252A">
        <w:t>e modified as follows:</w:t>
      </w:r>
    </w:p>
    <w:p w14:paraId="6BBE2ABC"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U</m:t>
                  </m:r>
                </m:e>
                <m:sub>
                  <m:r>
                    <w:rPr>
                      <w:rFonts w:ascii="Cambria Math" w:hAnsi="Cambria Math"/>
                    </w:rPr>
                    <m:t>i0_ckks</m:t>
                  </m:r>
                </m:sub>
              </m:sSub>
              <m:r>
                <w:rPr>
                  <w:rFonts w:ascii="Cambria Math" w:hAnsi="Cambria Math"/>
                </w:rPr>
                <m:t>=CKKS_EN</m:t>
              </m:r>
              <m:d>
                <m:dPr>
                  <m:ctrlPr>
                    <w:rPr>
                      <w:rFonts w:ascii="Cambria Math" w:hAnsi="Cambria Math"/>
                      <w:i/>
                    </w:rPr>
                  </m:ctrlPr>
                </m:dPr>
                <m:e>
                  <m:r>
                    <w:rPr>
                      <w:rFonts w:ascii="Cambria Math" w:hAnsi="Cambria Math"/>
                    </w:rPr>
                    <m:t>pk,</m:t>
                  </m:r>
                  <m:sSub>
                    <m:sSubPr>
                      <m:ctrlPr>
                        <w:rPr>
                          <w:rFonts w:ascii="Cambria Math" w:hAnsi="Cambria Math"/>
                          <w:i/>
                        </w:rPr>
                      </m:ctrlPr>
                    </m:sSubPr>
                    <m:e>
                      <m:r>
                        <w:rPr>
                          <w:rFonts w:ascii="Cambria Math" w:hAnsi="Cambria Math"/>
                        </w:rPr>
                        <m:t>U</m:t>
                      </m:r>
                    </m:e>
                    <m:sub>
                      <m:r>
                        <w:rPr>
                          <w:rFonts w:ascii="Cambria Math" w:hAnsi="Cambria Math"/>
                        </w:rPr>
                        <m:t>i0</m:t>
                      </m:r>
                    </m:sub>
                  </m:sSub>
                </m:e>
              </m:d>
              <m:r>
                <w:rPr>
                  <w:rFonts w:ascii="Cambria Math" w:hAnsi="Cambria Math"/>
                </w:rPr>
                <m:t>#</m:t>
              </m:r>
              <m:d>
                <m:dPr>
                  <m:ctrlPr>
                    <w:rPr>
                      <w:rFonts w:ascii="Cambria Math" w:hAnsi="Cambria Math"/>
                      <w:i/>
                    </w:rPr>
                  </m:ctrlPr>
                </m:dPr>
                <m:e>
                  <m:r>
                    <w:rPr>
                      <w:rFonts w:ascii="Cambria Math" w:hAnsi="Cambria Math"/>
                    </w:rPr>
                    <m:t>1.26</m:t>
                  </m:r>
                </m:e>
              </m:d>
            </m:e>
          </m:eqArr>
        </m:oMath>
      </m:oMathPara>
    </w:p>
    <w:p w14:paraId="797A6A4D"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U</m:t>
                  </m:r>
                </m:e>
                <m:sub>
                  <m:r>
                    <w:rPr>
                      <w:rFonts w:ascii="Cambria Math" w:hAnsi="Cambria Math"/>
                    </w:rPr>
                    <m:t>i2_ckks</m:t>
                  </m:r>
                </m:sub>
              </m:sSub>
              <m:r>
                <w:rPr>
                  <w:rFonts w:ascii="Cambria Math" w:hAnsi="Cambria Math"/>
                </w:rPr>
                <m:t>=CKKS_EN</m:t>
              </m:r>
              <m:d>
                <m:dPr>
                  <m:ctrlPr>
                    <w:rPr>
                      <w:rFonts w:ascii="Cambria Math" w:hAnsi="Cambria Math"/>
                      <w:i/>
                    </w:rPr>
                  </m:ctrlPr>
                </m:dPr>
                <m:e>
                  <m:r>
                    <w:rPr>
                      <w:rFonts w:ascii="Cambria Math" w:hAnsi="Cambria Math"/>
                    </w:rPr>
                    <m:t>pk,</m:t>
                  </m:r>
                  <m:sSub>
                    <m:sSubPr>
                      <m:ctrlPr>
                        <w:rPr>
                          <w:rFonts w:ascii="Cambria Math" w:hAnsi="Cambria Math"/>
                          <w:i/>
                        </w:rPr>
                      </m:ctrlPr>
                    </m:sSubPr>
                    <m:e>
                      <m:r>
                        <w:rPr>
                          <w:rFonts w:ascii="Cambria Math" w:hAnsi="Cambria Math"/>
                        </w:rPr>
                        <m:t>U</m:t>
                      </m:r>
                    </m:e>
                    <m:sub>
                      <m:r>
                        <w:rPr>
                          <w:rFonts w:ascii="Cambria Math" w:hAnsi="Cambria Math"/>
                        </w:rPr>
                        <m:t>i0</m:t>
                      </m:r>
                    </m:sub>
                  </m:sSub>
                </m:e>
              </m:d>
              <m:r>
                <w:rPr>
                  <w:rFonts w:ascii="Cambria Math" w:hAnsi="Cambria Math"/>
                </w:rPr>
                <m:t>#</m:t>
              </m:r>
              <m:d>
                <m:dPr>
                  <m:ctrlPr>
                    <w:rPr>
                      <w:rFonts w:ascii="Cambria Math" w:hAnsi="Cambria Math"/>
                      <w:i/>
                    </w:rPr>
                  </m:ctrlPr>
                </m:dPr>
                <m:e>
                  <m:r>
                    <w:rPr>
                      <w:rFonts w:ascii="Cambria Math" w:hAnsi="Cambria Math"/>
                    </w:rPr>
                    <m:t>1.27</m:t>
                  </m:r>
                </m:e>
              </m:d>
            </m:e>
          </m:eqArr>
        </m:oMath>
      </m:oMathPara>
    </w:p>
    <w:p w14:paraId="684CFD7D"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U</m:t>
                  </m:r>
                </m:e>
                <m:sub>
                  <m:r>
                    <w:rPr>
                      <w:rFonts w:ascii="Cambria Math" w:hAnsi="Cambria Math"/>
                    </w:rPr>
                    <m:t>i3_ckks</m:t>
                  </m:r>
                </m:sub>
              </m:sSub>
              <m:r>
                <w:rPr>
                  <w:rFonts w:ascii="Cambria Math" w:hAnsi="Cambria Math"/>
                </w:rPr>
                <m:t>=CKKS_EN</m:t>
              </m:r>
              <m:d>
                <m:dPr>
                  <m:ctrlPr>
                    <w:rPr>
                      <w:rFonts w:ascii="Cambria Math" w:hAnsi="Cambria Math"/>
                      <w:i/>
                    </w:rPr>
                  </m:ctrlPr>
                </m:dPr>
                <m:e>
                  <m:r>
                    <w:rPr>
                      <w:rFonts w:ascii="Cambria Math" w:hAnsi="Cambria Math"/>
                    </w:rPr>
                    <m:t>pk,</m:t>
                  </m:r>
                  <m:sSub>
                    <m:sSubPr>
                      <m:ctrlPr>
                        <w:rPr>
                          <w:rFonts w:ascii="Cambria Math" w:hAnsi="Cambria Math"/>
                          <w:i/>
                        </w:rPr>
                      </m:ctrlPr>
                    </m:sSubPr>
                    <m:e>
                      <m:r>
                        <w:rPr>
                          <w:rFonts w:ascii="Cambria Math" w:hAnsi="Cambria Math"/>
                        </w:rPr>
                        <m:t>U</m:t>
                      </m:r>
                    </m:e>
                    <m:sub>
                      <m:r>
                        <w:rPr>
                          <w:rFonts w:ascii="Cambria Math" w:hAnsi="Cambria Math"/>
                        </w:rPr>
                        <m:t>i0</m:t>
                      </m:r>
                    </m:sub>
                  </m:sSub>
                </m:e>
              </m:d>
              <m:r>
                <w:rPr>
                  <w:rFonts w:ascii="Cambria Math" w:hAnsi="Cambria Math"/>
                </w:rPr>
                <m:t>#</m:t>
              </m:r>
              <m:d>
                <m:dPr>
                  <m:ctrlPr>
                    <w:rPr>
                      <w:rFonts w:ascii="Cambria Math" w:hAnsi="Cambria Math"/>
                      <w:i/>
                    </w:rPr>
                  </m:ctrlPr>
                </m:dPr>
                <m:e>
                  <m:r>
                    <w:rPr>
                      <w:rFonts w:ascii="Cambria Math" w:hAnsi="Cambria Math"/>
                    </w:rPr>
                    <m:t>1.28</m:t>
                  </m:r>
                </m:e>
              </m:d>
            </m:e>
          </m:eqArr>
        </m:oMath>
      </m:oMathPara>
    </w:p>
    <w:p w14:paraId="6CA58571"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U</m:t>
                  </m:r>
                </m:e>
                <m:sub>
                  <m:r>
                    <w:rPr>
                      <w:rFonts w:ascii="Cambria Math" w:hAnsi="Cambria Math"/>
                    </w:rPr>
                    <m:t>i1_pailier</m:t>
                  </m:r>
                </m:sub>
              </m:sSub>
              <m:r>
                <w:rPr>
                  <w:rFonts w:ascii="Cambria Math" w:hAnsi="Cambria Math"/>
                </w:rPr>
                <m:t>=Pailier_EN</m:t>
              </m:r>
              <m:d>
                <m:dPr>
                  <m:ctrlPr>
                    <w:rPr>
                      <w:rFonts w:ascii="Cambria Math" w:hAnsi="Cambria Math"/>
                      <w:i/>
                    </w:rPr>
                  </m:ctrlPr>
                </m:dPr>
                <m:e>
                  <m:sSub>
                    <m:sSubPr>
                      <m:ctrlPr>
                        <w:rPr>
                          <w:rFonts w:ascii="Cambria Math" w:hAnsi="Cambria Math"/>
                          <w:i/>
                        </w:rPr>
                      </m:ctrlPr>
                    </m:sSubPr>
                    <m:e>
                      <m:r>
                        <w:rPr>
                          <w:rFonts w:ascii="Cambria Math" w:hAnsi="Cambria Math"/>
                        </w:rPr>
                        <m:t>pk</m:t>
                      </m:r>
                    </m:e>
                    <m:sub>
                      <m:r>
                        <w:rPr>
                          <w:rFonts w:ascii="Cambria Math" w:hAnsi="Cambria Math"/>
                        </w:rPr>
                        <m:t>pailier</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i0</m:t>
                      </m:r>
                    </m:sub>
                  </m:sSub>
                </m:e>
              </m:d>
              <m:r>
                <w:rPr>
                  <w:rFonts w:ascii="Cambria Math" w:hAnsi="Cambria Math"/>
                </w:rPr>
                <m:t>#</m:t>
              </m:r>
              <m:d>
                <m:dPr>
                  <m:ctrlPr>
                    <w:rPr>
                      <w:rFonts w:ascii="Cambria Math" w:hAnsi="Cambria Math"/>
                      <w:i/>
                    </w:rPr>
                  </m:ctrlPr>
                </m:dPr>
                <m:e>
                  <m:r>
                    <w:rPr>
                      <w:rFonts w:ascii="Cambria Math" w:hAnsi="Cambria Math"/>
                    </w:rPr>
                    <m:t>1.29</m:t>
                  </m:r>
                </m:e>
              </m:d>
            </m:e>
          </m:eqArr>
        </m:oMath>
      </m:oMathPara>
    </w:p>
    <w:p w14:paraId="24FD2282"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w</m:t>
                  </m:r>
                </m:e>
                <m:sub>
                  <m:r>
                    <w:rPr>
                      <w:rFonts w:ascii="Cambria Math" w:hAnsi="Cambria Math"/>
                    </w:rPr>
                    <m:t>i0_ckks</m:t>
                  </m:r>
                </m:sub>
              </m:sSub>
              <m:r>
                <w:rPr>
                  <w:rFonts w:ascii="Cambria Math" w:hAnsi="Cambria Math"/>
                </w:rPr>
                <m:t>=CKKS_EN</m:t>
              </m:r>
              <m:d>
                <m:dPr>
                  <m:ctrlPr>
                    <w:rPr>
                      <w:rFonts w:ascii="Cambria Math" w:hAnsi="Cambria Math"/>
                      <w:i/>
                    </w:rPr>
                  </m:ctrlPr>
                </m:dPr>
                <m:e>
                  <m:r>
                    <w:rPr>
                      <w:rFonts w:ascii="Cambria Math" w:hAnsi="Cambria Math"/>
                    </w:rPr>
                    <m:t>pk,</m:t>
                  </m:r>
                  <m:sSub>
                    <m:sSubPr>
                      <m:ctrlPr>
                        <w:rPr>
                          <w:rFonts w:ascii="Cambria Math" w:hAnsi="Cambria Math"/>
                          <w:i/>
                        </w:rPr>
                      </m:ctrlPr>
                    </m:sSubPr>
                    <m:e>
                      <m:r>
                        <w:rPr>
                          <w:rFonts w:ascii="Cambria Math" w:hAnsi="Cambria Math"/>
                        </w:rPr>
                        <m:t>U</m:t>
                      </m:r>
                    </m:e>
                    <m:sub>
                      <m:r>
                        <w:rPr>
                          <w:rFonts w:ascii="Cambria Math" w:hAnsi="Cambria Math"/>
                        </w:rPr>
                        <m:t>i0</m:t>
                      </m:r>
                    </m:sub>
                  </m:sSub>
                </m:e>
              </m:d>
              <m:r>
                <w:rPr>
                  <w:rFonts w:ascii="Cambria Math" w:hAnsi="Cambria Math"/>
                </w:rPr>
                <m:t>#</m:t>
              </m:r>
              <m:d>
                <m:dPr>
                  <m:ctrlPr>
                    <w:rPr>
                      <w:rFonts w:ascii="Cambria Math" w:hAnsi="Cambria Math"/>
                      <w:i/>
                    </w:rPr>
                  </m:ctrlPr>
                </m:dPr>
                <m:e>
                  <m:r>
                    <w:rPr>
                      <w:rFonts w:ascii="Cambria Math" w:hAnsi="Cambria Math"/>
                    </w:rPr>
                    <m:t>1.30</m:t>
                  </m:r>
                </m:e>
              </m:d>
            </m:e>
          </m:eqArr>
        </m:oMath>
      </m:oMathPara>
    </w:p>
    <w:p w14:paraId="1E21A2C8"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w</m:t>
                  </m:r>
                </m:e>
                <m:sub>
                  <m:r>
                    <w:rPr>
                      <w:rFonts w:ascii="Cambria Math" w:hAnsi="Cambria Math"/>
                    </w:rPr>
                    <m:t>i2_ckks</m:t>
                  </m:r>
                </m:sub>
              </m:sSub>
              <m:r>
                <w:rPr>
                  <w:rFonts w:ascii="Cambria Math" w:hAnsi="Cambria Math"/>
                </w:rPr>
                <m:t>=CKKS_EN</m:t>
              </m:r>
              <m:d>
                <m:dPr>
                  <m:ctrlPr>
                    <w:rPr>
                      <w:rFonts w:ascii="Cambria Math" w:hAnsi="Cambria Math"/>
                      <w:i/>
                    </w:rPr>
                  </m:ctrlPr>
                </m:dPr>
                <m:e>
                  <m:r>
                    <w:rPr>
                      <w:rFonts w:ascii="Cambria Math" w:hAnsi="Cambria Math"/>
                    </w:rPr>
                    <m:t>pk,</m:t>
                  </m:r>
                  <m:sSub>
                    <m:sSubPr>
                      <m:ctrlPr>
                        <w:rPr>
                          <w:rFonts w:ascii="Cambria Math" w:hAnsi="Cambria Math"/>
                          <w:i/>
                        </w:rPr>
                      </m:ctrlPr>
                    </m:sSubPr>
                    <m:e>
                      <m:r>
                        <w:rPr>
                          <w:rFonts w:ascii="Cambria Math" w:hAnsi="Cambria Math"/>
                        </w:rPr>
                        <m:t>U</m:t>
                      </m:r>
                    </m:e>
                    <m:sub>
                      <m:r>
                        <w:rPr>
                          <w:rFonts w:ascii="Cambria Math" w:hAnsi="Cambria Math"/>
                        </w:rPr>
                        <m:t>i0</m:t>
                      </m:r>
                    </m:sub>
                  </m:sSub>
                </m:e>
              </m:d>
              <m:r>
                <w:rPr>
                  <w:rFonts w:ascii="Cambria Math" w:hAnsi="Cambria Math"/>
                </w:rPr>
                <m:t>#</m:t>
              </m:r>
              <m:d>
                <m:dPr>
                  <m:ctrlPr>
                    <w:rPr>
                      <w:rFonts w:ascii="Cambria Math" w:hAnsi="Cambria Math"/>
                      <w:i/>
                    </w:rPr>
                  </m:ctrlPr>
                </m:dPr>
                <m:e>
                  <m:r>
                    <w:rPr>
                      <w:rFonts w:ascii="Cambria Math" w:hAnsi="Cambria Math"/>
                    </w:rPr>
                    <m:t>1.31</m:t>
                  </m:r>
                </m:e>
              </m:d>
            </m:e>
          </m:eqArr>
        </m:oMath>
      </m:oMathPara>
    </w:p>
    <w:p w14:paraId="0B6E8610"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w</m:t>
                  </m:r>
                </m:e>
                <m:sub>
                  <m:r>
                    <w:rPr>
                      <w:rFonts w:ascii="Cambria Math" w:hAnsi="Cambria Math"/>
                    </w:rPr>
                    <m:t>i3_ckks</m:t>
                  </m:r>
                </m:sub>
              </m:sSub>
              <m:r>
                <w:rPr>
                  <w:rFonts w:ascii="Cambria Math" w:hAnsi="Cambria Math"/>
                </w:rPr>
                <m:t>=CKKS_EN</m:t>
              </m:r>
              <m:d>
                <m:dPr>
                  <m:ctrlPr>
                    <w:rPr>
                      <w:rFonts w:ascii="Cambria Math" w:hAnsi="Cambria Math"/>
                      <w:i/>
                    </w:rPr>
                  </m:ctrlPr>
                </m:dPr>
                <m:e>
                  <m:r>
                    <w:rPr>
                      <w:rFonts w:ascii="Cambria Math" w:hAnsi="Cambria Math"/>
                    </w:rPr>
                    <m:t>pk,</m:t>
                  </m:r>
                  <m:sSub>
                    <m:sSubPr>
                      <m:ctrlPr>
                        <w:rPr>
                          <w:rFonts w:ascii="Cambria Math" w:hAnsi="Cambria Math"/>
                          <w:i/>
                        </w:rPr>
                      </m:ctrlPr>
                    </m:sSubPr>
                    <m:e>
                      <m:r>
                        <w:rPr>
                          <w:rFonts w:ascii="Cambria Math" w:hAnsi="Cambria Math"/>
                        </w:rPr>
                        <m:t>U</m:t>
                      </m:r>
                    </m:e>
                    <m:sub>
                      <m:r>
                        <w:rPr>
                          <w:rFonts w:ascii="Cambria Math" w:hAnsi="Cambria Math"/>
                        </w:rPr>
                        <m:t>i0</m:t>
                      </m:r>
                    </m:sub>
                  </m:sSub>
                </m:e>
              </m:d>
              <m:r>
                <w:rPr>
                  <w:rFonts w:ascii="Cambria Math" w:hAnsi="Cambria Math"/>
                </w:rPr>
                <m:t>#</m:t>
              </m:r>
              <m:d>
                <m:dPr>
                  <m:ctrlPr>
                    <w:rPr>
                      <w:rFonts w:ascii="Cambria Math" w:hAnsi="Cambria Math"/>
                      <w:i/>
                    </w:rPr>
                  </m:ctrlPr>
                </m:dPr>
                <m:e>
                  <m:r>
                    <w:rPr>
                      <w:rFonts w:ascii="Cambria Math" w:hAnsi="Cambria Math"/>
                    </w:rPr>
                    <m:t>1.32</m:t>
                  </m:r>
                </m:e>
              </m:d>
            </m:e>
          </m:eqArr>
        </m:oMath>
      </m:oMathPara>
    </w:p>
    <w:p w14:paraId="2A19B828"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w</m:t>
                  </m:r>
                </m:e>
                <m:sub>
                  <m:r>
                    <w:rPr>
                      <w:rFonts w:ascii="Cambria Math" w:hAnsi="Cambria Math"/>
                    </w:rPr>
                    <m:t>i1_pailier</m:t>
                  </m:r>
                </m:sub>
              </m:sSub>
              <m:r>
                <w:rPr>
                  <w:rFonts w:ascii="Cambria Math" w:hAnsi="Cambria Math"/>
                </w:rPr>
                <m:t>=Pailier_EN</m:t>
              </m:r>
              <m:d>
                <m:dPr>
                  <m:ctrlPr>
                    <w:rPr>
                      <w:rFonts w:ascii="Cambria Math" w:hAnsi="Cambria Math"/>
                      <w:i/>
                    </w:rPr>
                  </m:ctrlPr>
                </m:dPr>
                <m:e>
                  <m:sSub>
                    <m:sSubPr>
                      <m:ctrlPr>
                        <w:rPr>
                          <w:rFonts w:ascii="Cambria Math" w:hAnsi="Cambria Math"/>
                          <w:i/>
                        </w:rPr>
                      </m:ctrlPr>
                    </m:sSubPr>
                    <m:e>
                      <m:r>
                        <w:rPr>
                          <w:rFonts w:ascii="Cambria Math" w:hAnsi="Cambria Math"/>
                        </w:rPr>
                        <m:t>pk</m:t>
                      </m:r>
                    </m:e>
                    <m:sub>
                      <m:r>
                        <w:rPr>
                          <w:rFonts w:ascii="Cambria Math" w:hAnsi="Cambria Math"/>
                        </w:rPr>
                        <m:t>pailier</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i0</m:t>
                      </m:r>
                    </m:sub>
                  </m:sSub>
                </m:e>
              </m:d>
              <m:r>
                <w:rPr>
                  <w:rFonts w:ascii="Cambria Math" w:hAnsi="Cambria Math"/>
                </w:rPr>
                <m:t>#</m:t>
              </m:r>
              <m:d>
                <m:dPr>
                  <m:ctrlPr>
                    <w:rPr>
                      <w:rFonts w:ascii="Cambria Math" w:hAnsi="Cambria Math"/>
                      <w:i/>
                    </w:rPr>
                  </m:ctrlPr>
                </m:dPr>
                <m:e>
                  <m:r>
                    <w:rPr>
                      <w:rFonts w:ascii="Cambria Math" w:hAnsi="Cambria Math"/>
                    </w:rPr>
                    <m:t>1.33</m:t>
                  </m:r>
                </m:e>
              </m:d>
            </m:e>
          </m:eqArr>
        </m:oMath>
      </m:oMathPara>
    </w:p>
    <w:p w14:paraId="37BA8DAE" w14:textId="77777777" w:rsidR="00395D1E" w:rsidRPr="00A1252A" w:rsidRDefault="00395D1E" w:rsidP="008B79D3">
      <w:pPr>
        <w:pStyle w:val="p1a"/>
        <w:ind w:firstLine="420"/>
      </w:pPr>
      <w:r w:rsidRPr="00A1252A">
        <w:t>"</w:t>
      </w:r>
      <m:oMath>
        <m:r>
          <w:rPr>
            <w:rFonts w:ascii="Cambria Math" w:hAnsi="Cambria Math"/>
          </w:rPr>
          <m:t>Paillier</m:t>
        </m:r>
        <m:r>
          <m:rPr>
            <m:sty m:val="p"/>
          </m:rPr>
          <w:rPr>
            <w:rFonts w:ascii="Cambria Math" w:hAnsi="Cambria Math"/>
          </w:rPr>
          <m:t>_</m:t>
        </m:r>
        <m:r>
          <w:rPr>
            <w:rFonts w:ascii="Cambria Math" w:hAnsi="Cambria Math"/>
          </w:rPr>
          <m:t>EN</m:t>
        </m:r>
      </m:oMath>
      <w:r w:rsidRPr="00A1252A">
        <w:t>" represents the encryption algorithm of semi-homomorphic Paillier.</w:t>
      </w:r>
    </w:p>
    <w:p w14:paraId="0ADA1A11" w14:textId="6600444C" w:rsidR="00395D1E" w:rsidRPr="00A1252A" w:rsidRDefault="00395D1E" w:rsidP="008B79D3">
      <w:pPr>
        <w:pStyle w:val="p1a"/>
        <w:ind w:firstLine="420"/>
      </w:pPr>
      <w:r w:rsidRPr="00A1252A">
        <w:t xml:space="preserve">Similarly, Equations 1.24 and 1.25 in </w:t>
      </w:r>
      <w:r w:rsidRPr="006F2EA2">
        <w:t xml:space="preserve">Step 5 of </w:t>
      </w:r>
      <w:r w:rsidR="006F2EA2" w:rsidRPr="006F2EA2">
        <w:rPr>
          <w:rFonts w:eastAsiaTheme="minorEastAsia"/>
          <w:lang w:eastAsia="zh-CN"/>
        </w:rPr>
        <w:t>Supplementary</w:t>
      </w:r>
      <w:r w:rsidR="00B96396" w:rsidRPr="006F2EA2">
        <w:rPr>
          <w:rFonts w:eastAsiaTheme="minorEastAsia" w:hint="eastAsia"/>
          <w:lang w:eastAsia="zh-CN"/>
        </w:rPr>
        <w:t xml:space="preserve"> </w:t>
      </w:r>
      <w:r w:rsidR="00D70710" w:rsidRPr="006F2EA2">
        <w:rPr>
          <w:rFonts w:eastAsiaTheme="minorEastAsia" w:hint="eastAsia"/>
          <w:lang w:eastAsia="zh-CN"/>
        </w:rPr>
        <w:t>Method S1</w:t>
      </w:r>
      <w:r w:rsidRPr="006F2EA2">
        <w:t xml:space="preserve"> are m</w:t>
      </w:r>
      <w:r w:rsidRPr="00A1252A">
        <w:t>odified as follows:</w:t>
      </w:r>
    </w:p>
    <w:p w14:paraId="6C26A716"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p>
                <m:sSupPr>
                  <m:ctrlPr>
                    <w:rPr>
                      <w:rFonts w:ascii="Cambria Math" w:hAnsi="Cambria Math"/>
                      <w:i/>
                    </w:rPr>
                  </m:ctrlPr>
                </m:sSupPr>
                <m:e>
                  <m:sSub>
                    <m:sSubPr>
                      <m:ctrlPr>
                        <w:rPr>
                          <w:rFonts w:ascii="Cambria Math" w:hAnsi="Cambria Math"/>
                          <w:i/>
                        </w:rPr>
                      </m:ctrlPr>
                    </m:sSubPr>
                    <m:e>
                      <m:r>
                        <w:rPr>
                          <w:rFonts w:ascii="Cambria Math" w:hAnsi="Cambria Math"/>
                        </w:rPr>
                        <m:t>U</m:t>
                      </m:r>
                    </m:e>
                    <m:sub>
                      <m:r>
                        <w:rPr>
                          <w:rFonts w:ascii="Cambria Math" w:hAnsi="Cambria Math"/>
                        </w:rPr>
                        <m:t>i0</m:t>
                      </m:r>
                    </m:sub>
                  </m:sSub>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CKKS_DE(W</m:t>
                  </m:r>
                </m:e>
                <m:sub>
                  <m:r>
                    <w:rPr>
                      <w:rFonts w:ascii="Cambria Math" w:hAnsi="Cambria Math"/>
                    </w:rPr>
                    <m:t>s00</m:t>
                  </m:r>
                </m:sub>
              </m:sSub>
              <m:sSub>
                <m:sSubPr>
                  <m:ctrlPr>
                    <w:rPr>
                      <w:rFonts w:ascii="Cambria Math" w:hAnsi="Cambria Math"/>
                      <w:i/>
                    </w:rPr>
                  </m:ctrlPr>
                </m:sSubPr>
                <m:e>
                  <m:r>
                    <w:rPr>
                      <w:rFonts w:ascii="Cambria Math" w:hAnsi="Cambria Math"/>
                    </w:rPr>
                    <m:t>U</m:t>
                  </m:r>
                </m:e>
                <m:sub>
                  <m:r>
                    <w:rPr>
                      <w:rFonts w:ascii="Cambria Math" w:hAnsi="Cambria Math"/>
                    </w:rPr>
                    <m:t>i0_ckks</m:t>
                  </m:r>
                </m:sub>
              </m:sSub>
              <m:r>
                <w:rPr>
                  <w:rFonts w:ascii="Cambria Math" w:hAnsi="Cambria Math"/>
                </w:rPr>
                <m:t>)#</m:t>
              </m:r>
              <m:d>
                <m:dPr>
                  <m:ctrlPr>
                    <w:rPr>
                      <w:rFonts w:ascii="Cambria Math" w:hAnsi="Cambria Math"/>
                      <w:i/>
                    </w:rPr>
                  </m:ctrlPr>
                </m:dPr>
                <m:e>
                  <m:r>
                    <w:rPr>
                      <w:rFonts w:ascii="Cambria Math" w:hAnsi="Cambria Math"/>
                    </w:rPr>
                    <m:t>1.34</m:t>
                  </m:r>
                </m:e>
              </m:d>
            </m:e>
          </m:eqArr>
        </m:oMath>
      </m:oMathPara>
    </w:p>
    <w:p w14:paraId="21E4D794"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p>
                <m:sSupPr>
                  <m:ctrlPr>
                    <w:rPr>
                      <w:rFonts w:ascii="Cambria Math" w:hAnsi="Cambria Math"/>
                      <w:i/>
                    </w:rPr>
                  </m:ctrlPr>
                </m:sSupPr>
                <m:e>
                  <m:sSub>
                    <m:sSubPr>
                      <m:ctrlPr>
                        <w:rPr>
                          <w:rFonts w:ascii="Cambria Math" w:hAnsi="Cambria Math"/>
                          <w:i/>
                        </w:rPr>
                      </m:ctrlPr>
                    </m:sSubPr>
                    <m:e>
                      <m:r>
                        <w:rPr>
                          <w:rFonts w:ascii="Cambria Math" w:hAnsi="Cambria Math"/>
                        </w:rPr>
                        <m:t>U</m:t>
                      </m:r>
                    </m:e>
                    <m:sub>
                      <m:r>
                        <w:rPr>
                          <w:rFonts w:ascii="Cambria Math" w:hAnsi="Cambria Math"/>
                        </w:rPr>
                        <m:t>i2</m:t>
                      </m:r>
                    </m:sub>
                  </m:sSub>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CKKS_DE(W</m:t>
                  </m:r>
                </m:e>
                <m:sub>
                  <m:r>
                    <w:rPr>
                      <w:rFonts w:ascii="Cambria Math" w:hAnsi="Cambria Math"/>
                    </w:rPr>
                    <m:t>s02</m:t>
                  </m:r>
                </m:sub>
              </m:sSub>
              <m:sSub>
                <m:sSubPr>
                  <m:ctrlPr>
                    <w:rPr>
                      <w:rFonts w:ascii="Cambria Math" w:hAnsi="Cambria Math"/>
                      <w:i/>
                    </w:rPr>
                  </m:ctrlPr>
                </m:sSubPr>
                <m:e>
                  <m:r>
                    <w:rPr>
                      <w:rFonts w:ascii="Cambria Math" w:hAnsi="Cambria Math"/>
                    </w:rPr>
                    <m:t>U</m:t>
                  </m:r>
                </m:e>
                <m:sub>
                  <m:r>
                    <w:rPr>
                      <w:rFonts w:ascii="Cambria Math" w:hAnsi="Cambria Math"/>
                    </w:rPr>
                    <m:t>i2_ckks</m:t>
                  </m:r>
                </m:sub>
              </m:sSub>
              <m:r>
                <w:rPr>
                  <w:rFonts w:ascii="Cambria Math" w:hAnsi="Cambria Math"/>
                </w:rPr>
                <m:t>)#</m:t>
              </m:r>
              <m:d>
                <m:dPr>
                  <m:ctrlPr>
                    <w:rPr>
                      <w:rFonts w:ascii="Cambria Math" w:hAnsi="Cambria Math"/>
                      <w:i/>
                    </w:rPr>
                  </m:ctrlPr>
                </m:dPr>
                <m:e>
                  <m:r>
                    <w:rPr>
                      <w:rFonts w:ascii="Cambria Math" w:hAnsi="Cambria Math"/>
                    </w:rPr>
                    <m:t>1.35</m:t>
                  </m:r>
                </m:e>
              </m:d>
            </m:e>
          </m:eqArr>
        </m:oMath>
      </m:oMathPara>
    </w:p>
    <w:p w14:paraId="632F017C"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p>
                <m:sSupPr>
                  <m:ctrlPr>
                    <w:rPr>
                      <w:rFonts w:ascii="Cambria Math" w:hAnsi="Cambria Math"/>
                      <w:i/>
                    </w:rPr>
                  </m:ctrlPr>
                </m:sSupPr>
                <m:e>
                  <m:sSub>
                    <m:sSubPr>
                      <m:ctrlPr>
                        <w:rPr>
                          <w:rFonts w:ascii="Cambria Math" w:hAnsi="Cambria Math"/>
                          <w:i/>
                        </w:rPr>
                      </m:ctrlPr>
                    </m:sSubPr>
                    <m:e>
                      <m:r>
                        <w:rPr>
                          <w:rFonts w:ascii="Cambria Math" w:hAnsi="Cambria Math"/>
                        </w:rPr>
                        <m:t>U</m:t>
                      </m:r>
                    </m:e>
                    <m:sub>
                      <m:r>
                        <w:rPr>
                          <w:rFonts w:ascii="Cambria Math" w:hAnsi="Cambria Math"/>
                        </w:rPr>
                        <m:t>i3</m:t>
                      </m:r>
                    </m:sub>
                  </m:sSub>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CKKS_DE(W</m:t>
                  </m:r>
                </m:e>
                <m:sub>
                  <m:r>
                    <w:rPr>
                      <w:rFonts w:ascii="Cambria Math" w:hAnsi="Cambria Math"/>
                    </w:rPr>
                    <m:t>s03</m:t>
                  </m:r>
                </m:sub>
              </m:sSub>
              <m:sSub>
                <m:sSubPr>
                  <m:ctrlPr>
                    <w:rPr>
                      <w:rFonts w:ascii="Cambria Math" w:hAnsi="Cambria Math"/>
                      <w:i/>
                    </w:rPr>
                  </m:ctrlPr>
                </m:sSubPr>
                <m:e>
                  <m:r>
                    <w:rPr>
                      <w:rFonts w:ascii="Cambria Math" w:hAnsi="Cambria Math"/>
                    </w:rPr>
                    <m:t>U</m:t>
                  </m:r>
                </m:e>
                <m:sub>
                  <m:r>
                    <w:rPr>
                      <w:rFonts w:ascii="Cambria Math" w:hAnsi="Cambria Math"/>
                    </w:rPr>
                    <m:t>i3_ckks</m:t>
                  </m:r>
                </m:sub>
              </m:sSub>
              <m:r>
                <w:rPr>
                  <w:rFonts w:ascii="Cambria Math" w:hAnsi="Cambria Math"/>
                </w:rPr>
                <m:t>)#</m:t>
              </m:r>
              <m:d>
                <m:dPr>
                  <m:ctrlPr>
                    <w:rPr>
                      <w:rFonts w:ascii="Cambria Math" w:hAnsi="Cambria Math"/>
                      <w:i/>
                    </w:rPr>
                  </m:ctrlPr>
                </m:dPr>
                <m:e>
                  <m:r>
                    <w:rPr>
                      <w:rFonts w:ascii="Cambria Math" w:hAnsi="Cambria Math"/>
                    </w:rPr>
                    <m:t>1.36</m:t>
                  </m:r>
                </m:e>
              </m:d>
            </m:e>
          </m:eqArr>
        </m:oMath>
      </m:oMathPara>
    </w:p>
    <w:p w14:paraId="1D58DF25"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p>
                <m:sSupPr>
                  <m:ctrlPr>
                    <w:rPr>
                      <w:rFonts w:ascii="Cambria Math" w:hAnsi="Cambria Math"/>
                      <w:i/>
                    </w:rPr>
                  </m:ctrlPr>
                </m:sSupPr>
                <m:e>
                  <m:sSub>
                    <m:sSubPr>
                      <m:ctrlPr>
                        <w:rPr>
                          <w:rFonts w:ascii="Cambria Math" w:hAnsi="Cambria Math"/>
                          <w:i/>
                        </w:rPr>
                      </m:ctrlPr>
                    </m:sSubPr>
                    <m:e>
                      <m:r>
                        <w:rPr>
                          <w:rFonts w:ascii="Cambria Math" w:hAnsi="Cambria Math"/>
                        </w:rPr>
                        <m:t>U</m:t>
                      </m:r>
                    </m:e>
                    <m:sub>
                      <m:r>
                        <w:rPr>
                          <w:rFonts w:ascii="Cambria Math" w:hAnsi="Cambria Math"/>
                        </w:rPr>
                        <m:t>i1</m:t>
                      </m:r>
                    </m:sub>
                  </m:sSub>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Pailier_DE(W</m:t>
                  </m:r>
                </m:e>
                <m:sub>
                  <m:r>
                    <w:rPr>
                      <w:rFonts w:ascii="Cambria Math" w:hAnsi="Cambria Math"/>
                    </w:rPr>
                    <m:t>s01</m:t>
                  </m:r>
                </m:sub>
              </m:sSub>
              <m:sSub>
                <m:sSubPr>
                  <m:ctrlPr>
                    <w:rPr>
                      <w:rFonts w:ascii="Cambria Math" w:hAnsi="Cambria Math"/>
                      <w:i/>
                    </w:rPr>
                  </m:ctrlPr>
                </m:sSubPr>
                <m:e>
                  <m:r>
                    <w:rPr>
                      <w:rFonts w:ascii="Cambria Math" w:hAnsi="Cambria Math"/>
                    </w:rPr>
                    <m:t>U</m:t>
                  </m:r>
                </m:e>
                <m:sub>
                  <m:r>
                    <w:rPr>
                      <w:rFonts w:ascii="Cambria Math" w:hAnsi="Cambria Math"/>
                    </w:rPr>
                    <m:t>i1_pailier</m:t>
                  </m:r>
                </m:sub>
              </m:sSub>
              <m:r>
                <w:rPr>
                  <w:rFonts w:ascii="Cambria Math" w:hAnsi="Cambria Math"/>
                </w:rPr>
                <m:t>)#</m:t>
              </m:r>
              <m:d>
                <m:dPr>
                  <m:ctrlPr>
                    <w:rPr>
                      <w:rFonts w:ascii="Cambria Math" w:hAnsi="Cambria Math"/>
                      <w:i/>
                    </w:rPr>
                  </m:ctrlPr>
                </m:dPr>
                <m:e>
                  <m:r>
                    <w:rPr>
                      <w:rFonts w:ascii="Cambria Math" w:hAnsi="Cambria Math"/>
                    </w:rPr>
                    <m:t>1.37</m:t>
                  </m:r>
                </m:e>
              </m:d>
            </m:e>
          </m:eqArr>
        </m:oMath>
      </m:oMathPara>
    </w:p>
    <w:p w14:paraId="757553E6"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p>
                <m:sSupPr>
                  <m:ctrlPr>
                    <w:rPr>
                      <w:rFonts w:ascii="Cambria Math" w:hAnsi="Cambria Math"/>
                      <w:i/>
                    </w:rPr>
                  </m:ctrlPr>
                </m:sSupPr>
                <m:e>
                  <m:sSub>
                    <m:sSubPr>
                      <m:ctrlPr>
                        <w:rPr>
                          <w:rFonts w:ascii="Cambria Math" w:hAnsi="Cambria Math"/>
                          <w:i/>
                        </w:rPr>
                      </m:ctrlPr>
                    </m:sSubPr>
                    <m:e>
                      <m:r>
                        <w:rPr>
                          <w:rFonts w:ascii="Cambria Math" w:hAnsi="Cambria Math"/>
                        </w:rPr>
                        <m:t>w</m:t>
                      </m:r>
                    </m:e>
                    <m:sub>
                      <m:r>
                        <w:rPr>
                          <w:rFonts w:ascii="Cambria Math" w:hAnsi="Cambria Math"/>
                        </w:rPr>
                        <m:t>i0</m:t>
                      </m:r>
                    </m:sub>
                  </m:sSub>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CKKS_DE(W</m:t>
                  </m:r>
                </m:e>
                <m:sub>
                  <m:r>
                    <w:rPr>
                      <w:rFonts w:ascii="Cambria Math" w:hAnsi="Cambria Math"/>
                    </w:rPr>
                    <m:t>s10</m:t>
                  </m:r>
                </m:sub>
              </m:sSub>
              <m:sSub>
                <m:sSubPr>
                  <m:ctrlPr>
                    <w:rPr>
                      <w:rFonts w:ascii="Cambria Math" w:hAnsi="Cambria Math"/>
                      <w:i/>
                    </w:rPr>
                  </m:ctrlPr>
                </m:sSubPr>
                <m:e>
                  <m:r>
                    <w:rPr>
                      <w:rFonts w:ascii="Cambria Math" w:hAnsi="Cambria Math"/>
                    </w:rPr>
                    <m:t>w</m:t>
                  </m:r>
                </m:e>
                <m:sub>
                  <m:r>
                    <w:rPr>
                      <w:rFonts w:ascii="Cambria Math" w:hAnsi="Cambria Math"/>
                    </w:rPr>
                    <m:t>i0_ckks</m:t>
                  </m:r>
                </m:sub>
              </m:sSub>
              <m:r>
                <w:rPr>
                  <w:rFonts w:ascii="Cambria Math" w:hAnsi="Cambria Math"/>
                </w:rPr>
                <m:t>)#</m:t>
              </m:r>
              <m:d>
                <m:dPr>
                  <m:ctrlPr>
                    <w:rPr>
                      <w:rFonts w:ascii="Cambria Math" w:hAnsi="Cambria Math"/>
                      <w:i/>
                    </w:rPr>
                  </m:ctrlPr>
                </m:dPr>
                <m:e>
                  <m:r>
                    <w:rPr>
                      <w:rFonts w:ascii="Cambria Math" w:hAnsi="Cambria Math"/>
                    </w:rPr>
                    <m:t>1.38</m:t>
                  </m:r>
                </m:e>
              </m:d>
            </m:e>
          </m:eqArr>
        </m:oMath>
      </m:oMathPara>
    </w:p>
    <w:p w14:paraId="31208702"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p>
                <m:sSupPr>
                  <m:ctrlPr>
                    <w:rPr>
                      <w:rFonts w:ascii="Cambria Math" w:hAnsi="Cambria Math"/>
                      <w:i/>
                    </w:rPr>
                  </m:ctrlPr>
                </m:sSupPr>
                <m:e>
                  <m:sSub>
                    <m:sSubPr>
                      <m:ctrlPr>
                        <w:rPr>
                          <w:rFonts w:ascii="Cambria Math" w:hAnsi="Cambria Math"/>
                          <w:i/>
                        </w:rPr>
                      </m:ctrlPr>
                    </m:sSubPr>
                    <m:e>
                      <m:r>
                        <w:rPr>
                          <w:rFonts w:ascii="Cambria Math" w:hAnsi="Cambria Math"/>
                        </w:rPr>
                        <m:t>w</m:t>
                      </m:r>
                    </m:e>
                    <m:sub>
                      <m:r>
                        <w:rPr>
                          <w:rFonts w:ascii="Cambria Math" w:hAnsi="Cambria Math"/>
                        </w:rPr>
                        <m:t>i2</m:t>
                      </m:r>
                    </m:sub>
                  </m:sSub>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CKKS_DE(W</m:t>
                  </m:r>
                </m:e>
                <m:sub>
                  <m:r>
                    <w:rPr>
                      <w:rFonts w:ascii="Cambria Math" w:hAnsi="Cambria Math"/>
                    </w:rPr>
                    <m:t>s12</m:t>
                  </m:r>
                </m:sub>
              </m:sSub>
              <m:sSub>
                <m:sSubPr>
                  <m:ctrlPr>
                    <w:rPr>
                      <w:rFonts w:ascii="Cambria Math" w:hAnsi="Cambria Math"/>
                      <w:i/>
                    </w:rPr>
                  </m:ctrlPr>
                </m:sSubPr>
                <m:e>
                  <m:r>
                    <w:rPr>
                      <w:rFonts w:ascii="Cambria Math" w:hAnsi="Cambria Math"/>
                    </w:rPr>
                    <m:t>w</m:t>
                  </m:r>
                </m:e>
                <m:sub>
                  <m:r>
                    <w:rPr>
                      <w:rFonts w:ascii="Cambria Math" w:hAnsi="Cambria Math"/>
                    </w:rPr>
                    <m:t>i2_ckks</m:t>
                  </m:r>
                </m:sub>
              </m:sSub>
              <m:r>
                <w:rPr>
                  <w:rFonts w:ascii="Cambria Math" w:hAnsi="Cambria Math"/>
                </w:rPr>
                <m:t>)#</m:t>
              </m:r>
              <m:d>
                <m:dPr>
                  <m:ctrlPr>
                    <w:rPr>
                      <w:rFonts w:ascii="Cambria Math" w:hAnsi="Cambria Math"/>
                      <w:i/>
                    </w:rPr>
                  </m:ctrlPr>
                </m:dPr>
                <m:e>
                  <m:r>
                    <w:rPr>
                      <w:rFonts w:ascii="Cambria Math" w:hAnsi="Cambria Math"/>
                    </w:rPr>
                    <m:t>1.39</m:t>
                  </m:r>
                </m:e>
              </m:d>
            </m:e>
          </m:eqArr>
        </m:oMath>
      </m:oMathPara>
    </w:p>
    <w:p w14:paraId="47E8134B"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p>
                <m:sSupPr>
                  <m:ctrlPr>
                    <w:rPr>
                      <w:rFonts w:ascii="Cambria Math" w:hAnsi="Cambria Math"/>
                      <w:i/>
                    </w:rPr>
                  </m:ctrlPr>
                </m:sSupPr>
                <m:e>
                  <m:sSub>
                    <m:sSubPr>
                      <m:ctrlPr>
                        <w:rPr>
                          <w:rFonts w:ascii="Cambria Math" w:hAnsi="Cambria Math"/>
                          <w:i/>
                        </w:rPr>
                      </m:ctrlPr>
                    </m:sSubPr>
                    <m:e>
                      <m:r>
                        <w:rPr>
                          <w:rFonts w:ascii="Cambria Math" w:hAnsi="Cambria Math"/>
                        </w:rPr>
                        <m:t>w</m:t>
                      </m:r>
                    </m:e>
                    <m:sub>
                      <m:r>
                        <w:rPr>
                          <w:rFonts w:ascii="Cambria Math" w:hAnsi="Cambria Math"/>
                        </w:rPr>
                        <m:t>i3</m:t>
                      </m:r>
                    </m:sub>
                  </m:sSub>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CKKS_DE(W</m:t>
                  </m:r>
                </m:e>
                <m:sub>
                  <m:r>
                    <w:rPr>
                      <w:rFonts w:ascii="Cambria Math" w:hAnsi="Cambria Math"/>
                    </w:rPr>
                    <m:t>s13</m:t>
                  </m:r>
                </m:sub>
              </m:sSub>
              <m:sSub>
                <m:sSubPr>
                  <m:ctrlPr>
                    <w:rPr>
                      <w:rFonts w:ascii="Cambria Math" w:hAnsi="Cambria Math"/>
                      <w:i/>
                    </w:rPr>
                  </m:ctrlPr>
                </m:sSubPr>
                <m:e>
                  <m:r>
                    <w:rPr>
                      <w:rFonts w:ascii="Cambria Math" w:hAnsi="Cambria Math"/>
                    </w:rPr>
                    <m:t>w</m:t>
                  </m:r>
                </m:e>
                <m:sub>
                  <m:r>
                    <w:rPr>
                      <w:rFonts w:ascii="Cambria Math" w:hAnsi="Cambria Math"/>
                    </w:rPr>
                    <m:t>i3_ckks</m:t>
                  </m:r>
                </m:sub>
              </m:sSub>
              <m:r>
                <w:rPr>
                  <w:rFonts w:ascii="Cambria Math" w:hAnsi="Cambria Math"/>
                </w:rPr>
                <m:t>)#</m:t>
              </m:r>
              <m:d>
                <m:dPr>
                  <m:ctrlPr>
                    <w:rPr>
                      <w:rFonts w:ascii="Cambria Math" w:hAnsi="Cambria Math"/>
                      <w:i/>
                    </w:rPr>
                  </m:ctrlPr>
                </m:dPr>
                <m:e>
                  <m:r>
                    <w:rPr>
                      <w:rFonts w:ascii="Cambria Math" w:hAnsi="Cambria Math"/>
                    </w:rPr>
                    <m:t>1.40</m:t>
                  </m:r>
                </m:e>
              </m:d>
            </m:e>
          </m:eqArr>
        </m:oMath>
      </m:oMathPara>
    </w:p>
    <w:p w14:paraId="2D390D99" w14:textId="77777777" w:rsidR="00395D1E" w:rsidRPr="004D7174" w:rsidRDefault="00000000" w:rsidP="00395D1E">
      <w:pPr>
        <w:pStyle w:val="equation"/>
        <w:rPr>
          <w:rFonts w:ascii="Cambria Math" w:hAnsi="Cambria Math"/>
          <w:i/>
        </w:rPr>
      </w:pPr>
      <m:oMathPara>
        <m:oMath>
          <m:eqArr>
            <m:eqArrPr>
              <m:maxDist m:val="1"/>
              <m:ctrlPr>
                <w:rPr>
                  <w:rFonts w:ascii="Cambria Math" w:hAnsi="Cambria Math"/>
                  <w:i/>
                </w:rPr>
              </m:ctrlPr>
            </m:eqArrPr>
            <m:e>
              <m:sSup>
                <m:sSupPr>
                  <m:ctrlPr>
                    <w:rPr>
                      <w:rFonts w:ascii="Cambria Math" w:hAnsi="Cambria Math"/>
                      <w:i/>
                    </w:rPr>
                  </m:ctrlPr>
                </m:sSupPr>
                <m:e>
                  <m:sSub>
                    <m:sSubPr>
                      <m:ctrlPr>
                        <w:rPr>
                          <w:rFonts w:ascii="Cambria Math" w:hAnsi="Cambria Math"/>
                          <w:i/>
                        </w:rPr>
                      </m:ctrlPr>
                    </m:sSubPr>
                    <m:e>
                      <m:r>
                        <w:rPr>
                          <w:rFonts w:ascii="Cambria Math" w:hAnsi="Cambria Math"/>
                        </w:rPr>
                        <m:t>w</m:t>
                      </m:r>
                    </m:e>
                    <m:sub>
                      <m:r>
                        <w:rPr>
                          <w:rFonts w:ascii="Cambria Math" w:hAnsi="Cambria Math"/>
                        </w:rPr>
                        <m:t>i1</m:t>
                      </m:r>
                    </m:sub>
                  </m:sSub>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Pailier_DE(W</m:t>
                  </m:r>
                </m:e>
                <m:sub>
                  <m:r>
                    <w:rPr>
                      <w:rFonts w:ascii="Cambria Math" w:hAnsi="Cambria Math"/>
                    </w:rPr>
                    <m:t>s11</m:t>
                  </m:r>
                </m:sub>
              </m:sSub>
              <m:sSub>
                <m:sSubPr>
                  <m:ctrlPr>
                    <w:rPr>
                      <w:rFonts w:ascii="Cambria Math" w:hAnsi="Cambria Math"/>
                      <w:i/>
                    </w:rPr>
                  </m:ctrlPr>
                </m:sSubPr>
                <m:e>
                  <m:r>
                    <w:rPr>
                      <w:rFonts w:ascii="Cambria Math" w:hAnsi="Cambria Math"/>
                    </w:rPr>
                    <m:t>w</m:t>
                  </m:r>
                </m:e>
                <m:sub>
                  <m:r>
                    <w:rPr>
                      <w:rFonts w:ascii="Cambria Math" w:hAnsi="Cambria Math"/>
                    </w:rPr>
                    <m:t>i1_ckks</m:t>
                  </m:r>
                </m:sub>
              </m:sSub>
              <m:r>
                <w:rPr>
                  <w:rFonts w:ascii="Cambria Math" w:hAnsi="Cambria Math"/>
                </w:rPr>
                <m:t>)#</m:t>
              </m:r>
              <m:d>
                <m:dPr>
                  <m:ctrlPr>
                    <w:rPr>
                      <w:rFonts w:ascii="Cambria Math" w:hAnsi="Cambria Math"/>
                      <w:i/>
                    </w:rPr>
                  </m:ctrlPr>
                </m:dPr>
                <m:e>
                  <m:r>
                    <w:rPr>
                      <w:rFonts w:ascii="Cambria Math" w:hAnsi="Cambria Math"/>
                    </w:rPr>
                    <m:t>1.41</m:t>
                  </m:r>
                </m:e>
              </m:d>
            </m:e>
          </m:eqArr>
        </m:oMath>
      </m:oMathPara>
    </w:p>
    <w:p w14:paraId="00CB68E6" w14:textId="78DC7DB7" w:rsidR="00395D1E" w:rsidRPr="00A1252A" w:rsidRDefault="00000000" w:rsidP="000041DD">
      <w:pPr>
        <w:pStyle w:val="p1a"/>
        <w:ind w:firstLine="420"/>
      </w:pPr>
      <m:oMath>
        <m:sSup>
          <m:sSupPr>
            <m:ctrlPr>
              <w:rPr>
                <w:rFonts w:ascii="Cambria Math" w:hAnsi="Cambria Math"/>
              </w:rPr>
            </m:ctrlPr>
          </m:sSupPr>
          <m:e>
            <m:sSub>
              <m:sSubPr>
                <m:ctrlPr>
                  <w:rPr>
                    <w:rFonts w:ascii="Cambria Math" w:hAnsi="Cambria Math"/>
                  </w:rPr>
                </m:ctrlPr>
              </m:sSubPr>
              <m:e>
                <m:r>
                  <w:rPr>
                    <w:rFonts w:ascii="Cambria Math" w:hAnsi="Cambria Math"/>
                  </w:rPr>
                  <m:t>U</m:t>
                </m:r>
              </m:e>
              <m:sub>
                <m:r>
                  <w:rPr>
                    <w:rFonts w:ascii="Cambria Math" w:hAnsi="Cambria Math"/>
                  </w:rPr>
                  <m:t>ij</m:t>
                </m:r>
              </m:sub>
            </m:sSub>
          </m:e>
          <m:sup>
            <m:r>
              <m:rPr>
                <m:sty m:val="p"/>
              </m:rPr>
              <w:rPr>
                <w:rFonts w:ascii="Cambria Math" w:hAnsi="Cambria Math"/>
              </w:rPr>
              <m:t>'</m:t>
            </m:r>
          </m:sup>
        </m:sSup>
        <m:r>
          <m:rPr>
            <m:sty m:val="p"/>
          </m:rPr>
          <w:rPr>
            <w:rFonts w:ascii="Cambria Math" w:hAnsi="Cambria Math"/>
          </w:rPr>
          <m:t>(</m:t>
        </m:r>
        <m:r>
          <w:rPr>
            <w:rFonts w:ascii="Cambria Math" w:hAnsi="Cambria Math"/>
          </w:rPr>
          <m:t>j</m:t>
        </m:r>
        <m:r>
          <m:rPr>
            <m:sty m:val="p"/>
          </m:rPr>
          <w:rPr>
            <w:rFonts w:ascii="Cambria Math" w:hAnsi="Cambria Math"/>
          </w:rPr>
          <m:t>∈[0,3])</m:t>
        </m:r>
      </m:oMath>
      <w:r w:rsidR="00395D1E" w:rsidRPr="00A1252A">
        <w:t xml:space="preserve"> and</w:t>
      </w:r>
      <m:oMath>
        <m:sSup>
          <m:sSupPr>
            <m:ctrlPr>
              <w:rPr>
                <w:rFonts w:ascii="Cambria Math" w:hAnsi="Cambria Math"/>
              </w:rPr>
            </m:ctrlPr>
          </m:sSupPr>
          <m:e>
            <m:sSub>
              <m:sSubPr>
                <m:ctrlPr>
                  <w:rPr>
                    <w:rFonts w:ascii="Cambria Math" w:hAnsi="Cambria Math"/>
                  </w:rPr>
                </m:ctrlPr>
              </m:sSubPr>
              <m:e>
                <m:r>
                  <w:rPr>
                    <w:rFonts w:ascii="Cambria Math" w:hAnsi="Cambria Math"/>
                  </w:rPr>
                  <m:t>w</m:t>
                </m:r>
              </m:e>
              <m:sub>
                <m:r>
                  <w:rPr>
                    <w:rFonts w:ascii="Cambria Math" w:hAnsi="Cambria Math"/>
                  </w:rPr>
                  <m:t>ij</m:t>
                </m:r>
              </m:sub>
            </m:sSub>
          </m:e>
          <m:sup>
            <m:r>
              <m:rPr>
                <m:sty m:val="p"/>
              </m:rPr>
              <w:rPr>
                <w:rFonts w:ascii="Cambria Math" w:hAnsi="Cambria Math"/>
              </w:rPr>
              <m:t>'</m:t>
            </m:r>
          </m:sup>
        </m:sSup>
        <m:r>
          <m:rPr>
            <m:sty m:val="p"/>
          </m:rPr>
          <w:rPr>
            <w:rFonts w:ascii="Cambria Math" w:hAnsi="Cambria Math"/>
          </w:rPr>
          <m:t>(</m:t>
        </m:r>
        <m:r>
          <w:rPr>
            <w:rFonts w:ascii="Cambria Math" w:hAnsi="Cambria Math"/>
          </w:rPr>
          <m:t>j</m:t>
        </m:r>
        <m:r>
          <m:rPr>
            <m:sty m:val="p"/>
          </m:rPr>
          <w:rPr>
            <w:rFonts w:ascii="Cambria Math" w:hAnsi="Cambria Math"/>
          </w:rPr>
          <m:t>∈[0,3])</m:t>
        </m:r>
      </m:oMath>
      <w:r w:rsidR="00395D1E" w:rsidRPr="00A1252A">
        <w:t xml:space="preserve"> represent the new weight information obtained after aggregating the weight information from all clients. CKKS_DE denotes the CKKS decryption algorithm, and Paillier_DE represents the Paillier decryption algorithm</w:t>
      </w:r>
      <w:r w:rsidR="00395D1E" w:rsidRPr="00A1252A">
        <w:fldChar w:fldCharType="begin"/>
      </w:r>
      <w:r w:rsidR="000618FD">
        <w:instrText xml:space="preserve"> ADDIN EN.CITE &lt;EndNote&gt;&lt;Cite&gt;&lt;Author&gt;Paillier&lt;/Author&gt;&lt;Year&gt;1999&lt;/Year&gt;&lt;RecNum&gt;35&lt;/RecNum&gt;&lt;DisplayText&gt;[3]&lt;/DisplayText&gt;&lt;record&gt;&lt;rec-number&gt;35&lt;/rec-number&gt;&lt;foreign-keys&gt;&lt;key app="EN" db-id="9d0ze0sr8fvdp5etf935ttv20xwtdtrws5w5" timestamp="1728884525"&gt;35&lt;/key&gt;&lt;/foreign-keys&gt;&lt;ref-type name="Book"&gt;6&lt;/ref-type&gt;&lt;contributors&gt;&lt;authors&gt;&lt;author&gt;Paillier, Pascal&lt;/author&gt;&lt;/authors&gt;&lt;/contributors&gt;&lt;titles&gt;&lt;title&gt;Public-Key Cryptosystems Based on Composite Degree Residuosity Classes&lt;/title&gt;&lt;alt-title&gt;Public-Key Cryptosystems Based on Composite Degree Residuosity Classes&lt;/alt-title&gt;&lt;/titles&gt;&lt;pages&gt;223-238&lt;/pages&gt;&lt;volume&gt;5&lt;/volume&gt;&lt;dates&gt;&lt;year&gt;1999&lt;/year&gt;&lt;/dates&gt;&lt;isbn&gt;978-3-540-65889-4&lt;/isbn&gt;&lt;urls&gt;&lt;/urls&gt;&lt;electronic-resource-num&gt;10.1007/3-540-48910-X_16&lt;/electronic-resource-num&gt;&lt;/record&gt;&lt;/Cite&gt;&lt;/EndNote&gt;</w:instrText>
      </w:r>
      <w:r w:rsidR="00395D1E" w:rsidRPr="00A1252A">
        <w:fldChar w:fldCharType="separate"/>
      </w:r>
      <w:r w:rsidR="000618FD">
        <w:rPr>
          <w:noProof/>
        </w:rPr>
        <w:t>[3]</w:t>
      </w:r>
      <w:r w:rsidR="00395D1E" w:rsidRPr="00A1252A">
        <w:fldChar w:fldCharType="end"/>
      </w:r>
      <w:r w:rsidR="00395D1E" w:rsidRPr="00A1252A">
        <w:t xml:space="preserve">. </w:t>
      </w:r>
      <m:oMath>
        <m:sSub>
          <m:sSubPr>
            <m:ctrlPr>
              <w:rPr>
                <w:rFonts w:ascii="Cambria Math" w:hAnsi="Cambria Math"/>
              </w:rPr>
            </m:ctrlPr>
          </m:sSubPr>
          <m:e>
            <m:r>
              <w:rPr>
                <w:rFonts w:ascii="Cambria Math" w:hAnsi="Cambria Math"/>
              </w:rPr>
              <m:t>W</m:t>
            </m:r>
          </m:e>
          <m:sub>
            <m:r>
              <w:rPr>
                <w:rFonts w:ascii="Cambria Math" w:hAnsi="Cambria Math"/>
              </w:rPr>
              <m:t>sxy</m:t>
            </m:r>
          </m:sub>
        </m:sSub>
        <m:r>
          <m:rPr>
            <m:sty m:val="p"/>
          </m:rPr>
          <w:rPr>
            <w:rFonts w:ascii="Cambria Math" w:hAnsi="Cambria Math"/>
          </w:rPr>
          <m:t>(</m:t>
        </m:r>
        <m:r>
          <w:rPr>
            <w:rFonts w:ascii="Cambria Math" w:hAnsi="Cambria Math"/>
          </w:rPr>
          <m:t>x</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0,1</m:t>
            </m:r>
          </m:e>
        </m:d>
        <m:r>
          <m:rPr>
            <m:sty m:val="p"/>
          </m:rPr>
          <w:rPr>
            <w:rFonts w:ascii="Cambria Math" w:hAnsi="Cambria Math"/>
          </w:rPr>
          <m:t>,</m:t>
        </m:r>
        <m:r>
          <w:rPr>
            <w:rFonts w:ascii="Cambria Math" w:hAnsi="Cambria Math"/>
          </w:rPr>
          <m:t>y</m:t>
        </m:r>
        <m:r>
          <m:rPr>
            <m:sty m:val="p"/>
          </m:rPr>
          <w:rPr>
            <w:rFonts w:ascii="Cambria Math" w:hAnsi="Cambria Math"/>
          </w:rPr>
          <m:t>∈[0,3])</m:t>
        </m:r>
      </m:oMath>
      <w:r w:rsidR="00395D1E" w:rsidRPr="00A1252A">
        <w:t xml:space="preserve"> is a matrix that determines the weights of the gradient information from each client.</w:t>
      </w:r>
    </w:p>
    <w:p w14:paraId="1683E984" w14:textId="3240F1C7" w:rsidR="00395D1E" w:rsidRPr="009C375B" w:rsidRDefault="00395D1E" w:rsidP="00395D1E">
      <w:pPr>
        <w:pStyle w:val="p1a"/>
        <w:rPr>
          <w:rFonts w:eastAsiaTheme="minorEastAsia"/>
          <w:lang w:eastAsia="zh-CN"/>
        </w:rPr>
      </w:pPr>
      <w:r w:rsidRPr="00A1252A">
        <w:tab/>
      </w:r>
      <w:r w:rsidRPr="00114056">
        <w:rPr>
          <w:b/>
          <w:bCs/>
        </w:rPr>
        <w:t>Step 2:</w:t>
      </w:r>
      <w:r w:rsidRPr="00A1252A">
        <w:t xml:space="preserve"> During the training initializatio</w:t>
      </w:r>
      <w:r w:rsidRPr="006F2EA2">
        <w:t xml:space="preserve">n phase in </w:t>
      </w:r>
      <w:r w:rsidR="006F2EA2" w:rsidRPr="006F2EA2">
        <w:rPr>
          <w:rFonts w:eastAsiaTheme="minorEastAsia"/>
          <w:lang w:eastAsia="zh-CN"/>
        </w:rPr>
        <w:t>Supplementary</w:t>
      </w:r>
      <w:r w:rsidR="00B96396" w:rsidRPr="006F2EA2">
        <w:rPr>
          <w:rFonts w:eastAsiaTheme="minorEastAsia" w:hint="eastAsia"/>
          <w:lang w:eastAsia="zh-CN"/>
        </w:rPr>
        <w:t xml:space="preserve"> </w:t>
      </w:r>
      <w:r w:rsidR="00D51C06" w:rsidRPr="006F2EA2">
        <w:rPr>
          <w:rFonts w:eastAsiaTheme="minorEastAsia" w:hint="eastAsia"/>
          <w:lang w:eastAsia="zh-CN"/>
        </w:rPr>
        <w:t>Method S1</w:t>
      </w:r>
      <w:r w:rsidRPr="006F2EA2">
        <w:t xml:space="preserve">, each client receives the same transmission sequence, sequence_01, generated by a designated client. sequence_01 is a string composed of the digits 0 and 1, with the total number of digits determined by the number of training rounds (the maximum value required for one training session by each client). The distribution of these digits is agreed upon by all clients. Therefore, in Step 4 of </w:t>
      </w:r>
      <w:r w:rsidR="006F2EA2" w:rsidRPr="006F2EA2">
        <w:rPr>
          <w:rFonts w:eastAsiaTheme="minorEastAsia"/>
          <w:lang w:eastAsia="zh-CN"/>
        </w:rPr>
        <w:t>Supplementary</w:t>
      </w:r>
      <w:r w:rsidR="00B96396" w:rsidRPr="006F2EA2">
        <w:rPr>
          <w:rFonts w:eastAsiaTheme="minorEastAsia" w:hint="eastAsia"/>
          <w:lang w:eastAsia="zh-CN"/>
        </w:rPr>
        <w:t xml:space="preserve"> </w:t>
      </w:r>
      <w:r w:rsidR="007B57BE" w:rsidRPr="006F2EA2">
        <w:rPr>
          <w:rFonts w:eastAsiaTheme="minorEastAsia" w:hint="eastAsia"/>
          <w:lang w:eastAsia="zh-CN"/>
        </w:rPr>
        <w:t>Method S1</w:t>
      </w:r>
      <w:r w:rsidRPr="006F2EA2">
        <w:t>, w</w:t>
      </w:r>
      <w:r w:rsidRPr="00A1252A">
        <w:t>hether to send data should first be determined based on sequence_01.</w:t>
      </w:r>
    </w:p>
    <w:p w14:paraId="42E29144" w14:textId="77777777" w:rsidR="008233C0" w:rsidRDefault="008233C0" w:rsidP="00100623">
      <w:pPr>
        <w:rPr>
          <w:rFonts w:hint="eastAsia"/>
        </w:rPr>
      </w:pPr>
    </w:p>
    <w:p w14:paraId="5371BA5D" w14:textId="1F010E4D" w:rsidR="000618FD" w:rsidRPr="00CE5063" w:rsidRDefault="00332D12" w:rsidP="00CE5063">
      <w:pPr>
        <w:pStyle w:val="heading1"/>
        <w:ind w:left="567" w:hanging="567"/>
        <w:rPr>
          <w:rFonts w:eastAsiaTheme="minorEastAsia"/>
          <w:lang w:eastAsia="zh-CN"/>
        </w:rPr>
      </w:pPr>
      <w:r w:rsidRPr="003C2125">
        <w:t>References</w:t>
      </w:r>
    </w:p>
    <w:p w14:paraId="45DFC7AE" w14:textId="77777777" w:rsidR="000618FD" w:rsidRPr="00491783" w:rsidRDefault="000618FD" w:rsidP="00491783">
      <w:pPr>
        <w:pStyle w:val="EndNoteBibliography"/>
        <w:ind w:left="280" w:hanging="220"/>
        <w:rPr>
          <w:rFonts w:ascii="Times New Roman" w:hAnsi="Times New Roman"/>
          <w:sz w:val="18"/>
        </w:rPr>
      </w:pPr>
      <w:r w:rsidRPr="00491783">
        <w:rPr>
          <w:rFonts w:ascii="Times New Roman" w:hAnsi="Times New Roman" w:hint="eastAsia"/>
          <w:sz w:val="18"/>
        </w:rPr>
        <w:fldChar w:fldCharType="begin"/>
      </w:r>
      <w:r w:rsidRPr="00491783">
        <w:rPr>
          <w:rFonts w:ascii="Times New Roman" w:hAnsi="Times New Roman" w:hint="eastAsia"/>
          <w:sz w:val="18"/>
        </w:rPr>
        <w:instrText xml:space="preserve"> ADDIN EN.REFLIST </w:instrText>
      </w:r>
      <w:r w:rsidRPr="00491783">
        <w:rPr>
          <w:rFonts w:ascii="Times New Roman" w:hAnsi="Times New Roman" w:hint="eastAsia"/>
          <w:sz w:val="18"/>
        </w:rPr>
        <w:fldChar w:fldCharType="separate"/>
      </w:r>
      <w:r w:rsidRPr="00491783">
        <w:rPr>
          <w:rFonts w:ascii="Times New Roman" w:hAnsi="Times New Roman" w:hint="eastAsia"/>
          <w:sz w:val="18"/>
        </w:rPr>
        <w:t>1. Bellare, M., et al., A Concrete Security Treatment of Symmetric Encryption. 1997. 394-403.</w:t>
      </w:r>
    </w:p>
    <w:p w14:paraId="4A1646DF" w14:textId="77777777" w:rsidR="000618FD" w:rsidRPr="00491783" w:rsidRDefault="000618FD" w:rsidP="00491783">
      <w:pPr>
        <w:pStyle w:val="EndNoteBibliography"/>
        <w:ind w:left="280" w:hanging="220"/>
        <w:rPr>
          <w:rFonts w:ascii="Times New Roman" w:hAnsi="Times New Roman"/>
          <w:sz w:val="18"/>
        </w:rPr>
      </w:pPr>
      <w:r w:rsidRPr="00491783">
        <w:rPr>
          <w:rFonts w:ascii="Times New Roman" w:hAnsi="Times New Roman" w:hint="eastAsia"/>
          <w:sz w:val="18"/>
        </w:rPr>
        <w:t>2. Cheon, J.H., S. Hong, and D. Kim, Remark on the Security of CKKS Scheme in Practice. IACR Cryptol. ePrint Arch., 2020. 2020: p. 1581.</w:t>
      </w:r>
    </w:p>
    <w:p w14:paraId="0407276D" w14:textId="77777777" w:rsidR="000618FD" w:rsidRPr="00491783" w:rsidRDefault="000618FD" w:rsidP="00491783">
      <w:pPr>
        <w:pStyle w:val="EndNoteBibliography"/>
        <w:ind w:left="280" w:hanging="220"/>
        <w:rPr>
          <w:rFonts w:ascii="Times New Roman" w:hAnsi="Times New Roman"/>
          <w:sz w:val="18"/>
        </w:rPr>
      </w:pPr>
      <w:r w:rsidRPr="00491783">
        <w:rPr>
          <w:rFonts w:ascii="Times New Roman" w:hAnsi="Times New Roman" w:hint="eastAsia"/>
          <w:sz w:val="18"/>
        </w:rPr>
        <w:t>3. Paillier, P., Public-Key Cryptosystems Based on Composite Degree Residuosity Classes. Vol. 5. 1999. 223-238.</w:t>
      </w:r>
    </w:p>
    <w:p w14:paraId="637712B3" w14:textId="77777777" w:rsidR="000618FD" w:rsidRPr="00491783" w:rsidRDefault="000618FD" w:rsidP="00491783">
      <w:pPr>
        <w:pStyle w:val="EndNoteBibliography"/>
        <w:ind w:left="280" w:hanging="220"/>
        <w:rPr>
          <w:rFonts w:ascii="Times New Roman" w:hAnsi="Times New Roman"/>
          <w:sz w:val="18"/>
        </w:rPr>
      </w:pPr>
      <w:r w:rsidRPr="00491783">
        <w:rPr>
          <w:rFonts w:ascii="Times New Roman" w:hAnsi="Times New Roman" w:hint="eastAsia"/>
          <w:sz w:val="18"/>
        </w:rPr>
        <w:t xml:space="preserve">4. Cheon, J.H., et al. Homomorphic Encryption for Arithmetic of Approximate Numbers. in Advances in Cryptology </w:t>
      </w:r>
      <w:r w:rsidRPr="00491783">
        <w:rPr>
          <w:rFonts w:ascii="Times New Roman" w:hAnsi="Times New Roman" w:hint="eastAsia"/>
          <w:sz w:val="18"/>
        </w:rPr>
        <w:t>–</w:t>
      </w:r>
      <w:r w:rsidRPr="00491783">
        <w:rPr>
          <w:rFonts w:ascii="Times New Roman" w:hAnsi="Times New Roman" w:hint="eastAsia"/>
          <w:sz w:val="18"/>
        </w:rPr>
        <w:t xml:space="preserve"> ASIACRYPT 2017. 2017. Cham: Springer International Publishing.</w:t>
      </w:r>
    </w:p>
    <w:p w14:paraId="20A4CF00" w14:textId="4F2F4501" w:rsidR="00FD628C" w:rsidRPr="00FD628C" w:rsidRDefault="000618FD" w:rsidP="00491783">
      <w:pPr>
        <w:pStyle w:val="EndNoteBibliography"/>
        <w:ind w:left="280" w:hanging="220"/>
        <w:rPr>
          <w:rFonts w:hint="eastAsia"/>
        </w:rPr>
      </w:pPr>
      <w:r w:rsidRPr="00491783">
        <w:rPr>
          <w:rFonts w:ascii="Times New Roman" w:hAnsi="Times New Roman" w:hint="eastAsia"/>
          <w:sz w:val="18"/>
        </w:rPr>
        <w:fldChar w:fldCharType="end"/>
      </w:r>
    </w:p>
    <w:sectPr w:rsidR="00FD628C" w:rsidRPr="00FD62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564D9" w14:textId="77777777" w:rsidR="00775570" w:rsidRDefault="00775570" w:rsidP="00AF4771">
      <w:pPr>
        <w:spacing w:after="0" w:line="240" w:lineRule="auto"/>
        <w:rPr>
          <w:rFonts w:hint="eastAsia"/>
        </w:rPr>
      </w:pPr>
      <w:r>
        <w:separator/>
      </w:r>
    </w:p>
  </w:endnote>
  <w:endnote w:type="continuationSeparator" w:id="0">
    <w:p w14:paraId="1C396141" w14:textId="77777777" w:rsidR="00775570" w:rsidRDefault="00775570" w:rsidP="00AF477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090C9" w14:textId="77777777" w:rsidR="00775570" w:rsidRDefault="00775570" w:rsidP="00AF4771">
      <w:pPr>
        <w:spacing w:after="0" w:line="240" w:lineRule="auto"/>
        <w:rPr>
          <w:rFonts w:hint="eastAsia"/>
        </w:rPr>
      </w:pPr>
      <w:r>
        <w:separator/>
      </w:r>
    </w:p>
  </w:footnote>
  <w:footnote w:type="continuationSeparator" w:id="0">
    <w:p w14:paraId="27F92584" w14:textId="77777777" w:rsidR="00775570" w:rsidRDefault="00775570" w:rsidP="00AF4771">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22854"/>
    <w:multiLevelType w:val="hybridMultilevel"/>
    <w:tmpl w:val="47F88620"/>
    <w:lvl w:ilvl="0" w:tplc="79BE003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2F749C9"/>
    <w:multiLevelType w:val="hybridMultilevel"/>
    <w:tmpl w:val="05BA116A"/>
    <w:lvl w:ilvl="0" w:tplc="880A799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67D81563"/>
    <w:multiLevelType w:val="multilevel"/>
    <w:tmpl w:val="061807AA"/>
    <w:lvl w:ilvl="0">
      <w:start w:val="1"/>
      <w:numFmt w:val="decimal"/>
      <w:lvlText w:val="%1."/>
      <w:lvlJc w:val="left"/>
      <w:pPr>
        <w:tabs>
          <w:tab w:val="num" w:pos="720"/>
        </w:tabs>
        <w:ind w:left="720" w:hanging="360"/>
      </w:pPr>
      <w:rPr>
        <w:rFonts w:ascii="Arial" w:eastAsia="宋体"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874E8"/>
    <w:multiLevelType w:val="hybridMultilevel"/>
    <w:tmpl w:val="89502CCC"/>
    <w:lvl w:ilvl="0" w:tplc="6292EBA4">
      <w:start w:val="1"/>
      <w:numFmt w:val="decimal"/>
      <w:lvlText w:val="%1"/>
      <w:lvlJc w:val="left"/>
      <w:pPr>
        <w:ind w:left="835" w:hanging="435"/>
      </w:pPr>
      <w:rPr>
        <w:rFonts w:eastAsia="Times New Roman" w:hint="default"/>
      </w:rPr>
    </w:lvl>
    <w:lvl w:ilvl="1" w:tplc="04090019" w:tentative="1">
      <w:start w:val="1"/>
      <w:numFmt w:val="lowerLetter"/>
      <w:lvlText w:val="%2)"/>
      <w:lvlJc w:val="left"/>
      <w:pPr>
        <w:ind w:left="1280" w:hanging="440"/>
      </w:pPr>
    </w:lvl>
    <w:lvl w:ilvl="2" w:tplc="0409001B" w:tentative="1">
      <w:start w:val="1"/>
      <w:numFmt w:val="lowerRoman"/>
      <w:lvlText w:val="%3."/>
      <w:lvlJc w:val="right"/>
      <w:pPr>
        <w:ind w:left="1720" w:hanging="440"/>
      </w:pPr>
    </w:lvl>
    <w:lvl w:ilvl="3" w:tplc="0409000F" w:tentative="1">
      <w:start w:val="1"/>
      <w:numFmt w:val="decimal"/>
      <w:lvlText w:val="%4."/>
      <w:lvlJc w:val="left"/>
      <w:pPr>
        <w:ind w:left="2160" w:hanging="440"/>
      </w:pPr>
    </w:lvl>
    <w:lvl w:ilvl="4" w:tplc="04090019" w:tentative="1">
      <w:start w:val="1"/>
      <w:numFmt w:val="lowerLetter"/>
      <w:lvlText w:val="%5)"/>
      <w:lvlJc w:val="left"/>
      <w:pPr>
        <w:ind w:left="2600" w:hanging="440"/>
      </w:pPr>
    </w:lvl>
    <w:lvl w:ilvl="5" w:tplc="0409001B" w:tentative="1">
      <w:start w:val="1"/>
      <w:numFmt w:val="lowerRoman"/>
      <w:lvlText w:val="%6."/>
      <w:lvlJc w:val="right"/>
      <w:pPr>
        <w:ind w:left="3040" w:hanging="440"/>
      </w:pPr>
    </w:lvl>
    <w:lvl w:ilvl="6" w:tplc="0409000F" w:tentative="1">
      <w:start w:val="1"/>
      <w:numFmt w:val="decimal"/>
      <w:lvlText w:val="%7."/>
      <w:lvlJc w:val="left"/>
      <w:pPr>
        <w:ind w:left="3480" w:hanging="440"/>
      </w:pPr>
    </w:lvl>
    <w:lvl w:ilvl="7" w:tplc="04090019" w:tentative="1">
      <w:start w:val="1"/>
      <w:numFmt w:val="lowerLetter"/>
      <w:lvlText w:val="%8)"/>
      <w:lvlJc w:val="left"/>
      <w:pPr>
        <w:ind w:left="3920" w:hanging="440"/>
      </w:pPr>
    </w:lvl>
    <w:lvl w:ilvl="8" w:tplc="0409001B" w:tentative="1">
      <w:start w:val="1"/>
      <w:numFmt w:val="lowerRoman"/>
      <w:lvlText w:val="%9."/>
      <w:lvlJc w:val="right"/>
      <w:pPr>
        <w:ind w:left="4360" w:hanging="440"/>
      </w:pPr>
    </w:lvl>
  </w:abstractNum>
  <w:abstractNum w:abstractNumId="4" w15:restartNumberingAfterBreak="0">
    <w:nsid w:val="6E046BAC"/>
    <w:multiLevelType w:val="hybridMultilevel"/>
    <w:tmpl w:val="FB42CD68"/>
    <w:lvl w:ilvl="0" w:tplc="C706BACE">
      <w:start w:val="1"/>
      <w:numFmt w:val="upperLetter"/>
      <w:lvlText w:val="(%1)"/>
      <w:lvlJc w:val="left"/>
      <w:pPr>
        <w:ind w:left="810" w:hanging="39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7C55157C"/>
    <w:multiLevelType w:val="hybridMultilevel"/>
    <w:tmpl w:val="FF54FDF8"/>
    <w:lvl w:ilvl="0" w:tplc="AEF2144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80215464">
    <w:abstractNumId w:val="0"/>
  </w:num>
  <w:num w:numId="2" w16cid:durableId="1088622761">
    <w:abstractNumId w:val="2"/>
  </w:num>
  <w:num w:numId="3" w16cid:durableId="1982344837">
    <w:abstractNumId w:val="4"/>
  </w:num>
  <w:num w:numId="4" w16cid:durableId="464852978">
    <w:abstractNumId w:val="5"/>
  </w:num>
  <w:num w:numId="5" w16cid:durableId="579291005">
    <w:abstractNumId w:val="1"/>
  </w:num>
  <w:num w:numId="6" w16cid:durableId="77094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umbered&lt;/Style&gt;&lt;LeftDelim&gt;{&lt;/LeftDelim&gt;&lt;RightDelim&gt;}&lt;/RightDelim&gt;&lt;FontName&gt;等线&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d0ze0sr8fvdp5etf935ttv20xwtdtrws5w5&quot;&gt;最后的引用检查&lt;record-ids&gt;&lt;item&gt;35&lt;/item&gt;&lt;item&gt;48&lt;/item&gt;&lt;item&gt;49&lt;/item&gt;&lt;item&gt;63&lt;/item&gt;&lt;/record-ids&gt;&lt;/item&gt;&lt;/Libraries&gt;"/>
  </w:docVars>
  <w:rsids>
    <w:rsidRoot w:val="00B77479"/>
    <w:rsid w:val="00003182"/>
    <w:rsid w:val="000041DD"/>
    <w:rsid w:val="00017383"/>
    <w:rsid w:val="000229AC"/>
    <w:rsid w:val="00054B1A"/>
    <w:rsid w:val="000618FD"/>
    <w:rsid w:val="00062F78"/>
    <w:rsid w:val="00071CDF"/>
    <w:rsid w:val="00072680"/>
    <w:rsid w:val="00091EF7"/>
    <w:rsid w:val="000E68FF"/>
    <w:rsid w:val="00100623"/>
    <w:rsid w:val="001029C5"/>
    <w:rsid w:val="0011258B"/>
    <w:rsid w:val="001355C7"/>
    <w:rsid w:val="00155A44"/>
    <w:rsid w:val="001846EA"/>
    <w:rsid w:val="001A32CC"/>
    <w:rsid w:val="001C53DC"/>
    <w:rsid w:val="001E1C38"/>
    <w:rsid w:val="001F1851"/>
    <w:rsid w:val="001F32A0"/>
    <w:rsid w:val="001F3FFA"/>
    <w:rsid w:val="00202A87"/>
    <w:rsid w:val="00214D98"/>
    <w:rsid w:val="00223B07"/>
    <w:rsid w:val="00235AA1"/>
    <w:rsid w:val="00246A4F"/>
    <w:rsid w:val="002602BE"/>
    <w:rsid w:val="002D5986"/>
    <w:rsid w:val="00301E62"/>
    <w:rsid w:val="00321A20"/>
    <w:rsid w:val="00321C40"/>
    <w:rsid w:val="00332D12"/>
    <w:rsid w:val="0038550A"/>
    <w:rsid w:val="00395D1E"/>
    <w:rsid w:val="0039601C"/>
    <w:rsid w:val="003B2055"/>
    <w:rsid w:val="003B5940"/>
    <w:rsid w:val="003B6B42"/>
    <w:rsid w:val="003C5E03"/>
    <w:rsid w:val="00417AFC"/>
    <w:rsid w:val="00455D1C"/>
    <w:rsid w:val="00474D32"/>
    <w:rsid w:val="00491783"/>
    <w:rsid w:val="004960D6"/>
    <w:rsid w:val="004C4607"/>
    <w:rsid w:val="004F4E4D"/>
    <w:rsid w:val="00510172"/>
    <w:rsid w:val="00532FE9"/>
    <w:rsid w:val="0055145A"/>
    <w:rsid w:val="005617CE"/>
    <w:rsid w:val="005641CB"/>
    <w:rsid w:val="00565397"/>
    <w:rsid w:val="00565914"/>
    <w:rsid w:val="00570986"/>
    <w:rsid w:val="005A5935"/>
    <w:rsid w:val="005C4491"/>
    <w:rsid w:val="005D5C88"/>
    <w:rsid w:val="005D5D41"/>
    <w:rsid w:val="006318F0"/>
    <w:rsid w:val="00647529"/>
    <w:rsid w:val="00694A2C"/>
    <w:rsid w:val="006C118F"/>
    <w:rsid w:val="006E608E"/>
    <w:rsid w:val="006F2EA2"/>
    <w:rsid w:val="00705A6D"/>
    <w:rsid w:val="00720F1A"/>
    <w:rsid w:val="007369EE"/>
    <w:rsid w:val="00737E3B"/>
    <w:rsid w:val="00754DBD"/>
    <w:rsid w:val="00767604"/>
    <w:rsid w:val="00775570"/>
    <w:rsid w:val="00790B07"/>
    <w:rsid w:val="00795BFF"/>
    <w:rsid w:val="007A2CFC"/>
    <w:rsid w:val="007B57BE"/>
    <w:rsid w:val="007F11F7"/>
    <w:rsid w:val="007F4C5C"/>
    <w:rsid w:val="00812806"/>
    <w:rsid w:val="00812A0A"/>
    <w:rsid w:val="008133ED"/>
    <w:rsid w:val="008233C0"/>
    <w:rsid w:val="008319BC"/>
    <w:rsid w:val="0083452F"/>
    <w:rsid w:val="0084758B"/>
    <w:rsid w:val="0087502C"/>
    <w:rsid w:val="008978DB"/>
    <w:rsid w:val="008B79D3"/>
    <w:rsid w:val="009077B1"/>
    <w:rsid w:val="009169F2"/>
    <w:rsid w:val="00923988"/>
    <w:rsid w:val="0099169C"/>
    <w:rsid w:val="009922C0"/>
    <w:rsid w:val="009D28E4"/>
    <w:rsid w:val="00A11929"/>
    <w:rsid w:val="00A2516B"/>
    <w:rsid w:val="00A44061"/>
    <w:rsid w:val="00A605CB"/>
    <w:rsid w:val="00A673B7"/>
    <w:rsid w:val="00A855EF"/>
    <w:rsid w:val="00AA3010"/>
    <w:rsid w:val="00AF2F82"/>
    <w:rsid w:val="00AF4771"/>
    <w:rsid w:val="00AF5B63"/>
    <w:rsid w:val="00B218C3"/>
    <w:rsid w:val="00B23275"/>
    <w:rsid w:val="00B27C42"/>
    <w:rsid w:val="00B433EB"/>
    <w:rsid w:val="00B544E7"/>
    <w:rsid w:val="00B55124"/>
    <w:rsid w:val="00B61CC6"/>
    <w:rsid w:val="00B77479"/>
    <w:rsid w:val="00B94870"/>
    <w:rsid w:val="00B96396"/>
    <w:rsid w:val="00BE7BCE"/>
    <w:rsid w:val="00BF3AB7"/>
    <w:rsid w:val="00C1398D"/>
    <w:rsid w:val="00CC1363"/>
    <w:rsid w:val="00CE4A7E"/>
    <w:rsid w:val="00CE5063"/>
    <w:rsid w:val="00D34945"/>
    <w:rsid w:val="00D36CA5"/>
    <w:rsid w:val="00D51C06"/>
    <w:rsid w:val="00D70710"/>
    <w:rsid w:val="00D87AF6"/>
    <w:rsid w:val="00DD3AEF"/>
    <w:rsid w:val="00DE4B2F"/>
    <w:rsid w:val="00DE7390"/>
    <w:rsid w:val="00DF6227"/>
    <w:rsid w:val="00E14002"/>
    <w:rsid w:val="00E31340"/>
    <w:rsid w:val="00E32193"/>
    <w:rsid w:val="00E5043F"/>
    <w:rsid w:val="00E51D08"/>
    <w:rsid w:val="00E548E1"/>
    <w:rsid w:val="00E5579C"/>
    <w:rsid w:val="00E57716"/>
    <w:rsid w:val="00E6781D"/>
    <w:rsid w:val="00E73F57"/>
    <w:rsid w:val="00E93F1E"/>
    <w:rsid w:val="00EA03F1"/>
    <w:rsid w:val="00EA635C"/>
    <w:rsid w:val="00ED2AA0"/>
    <w:rsid w:val="00EE43DF"/>
    <w:rsid w:val="00F12526"/>
    <w:rsid w:val="00F14B69"/>
    <w:rsid w:val="00F53E16"/>
    <w:rsid w:val="00F60DF6"/>
    <w:rsid w:val="00F748A9"/>
    <w:rsid w:val="00FC11B6"/>
    <w:rsid w:val="00FC2603"/>
    <w:rsid w:val="00FC2643"/>
    <w:rsid w:val="00FD628C"/>
    <w:rsid w:val="00FF5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5CE9F"/>
  <w15:chartTrackingRefBased/>
  <w15:docId w15:val="{E966A4B6-32CB-4487-9038-7C4B1E9E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747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7747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B7747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7747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unhideWhenUsed/>
    <w:qFormat/>
    <w:rsid w:val="00B77479"/>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77479"/>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unhideWhenUsed/>
    <w:qFormat/>
    <w:rsid w:val="00B774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unhideWhenUsed/>
    <w:qFormat/>
    <w:rsid w:val="00B77479"/>
    <w:pPr>
      <w:keepNext/>
      <w:keepLines/>
      <w:spacing w:after="0"/>
      <w:outlineLvl w:val="7"/>
    </w:pPr>
    <w:rPr>
      <w:rFonts w:cstheme="majorBidi"/>
      <w:color w:val="595959" w:themeColor="text1" w:themeTint="A6"/>
    </w:rPr>
  </w:style>
  <w:style w:type="paragraph" w:styleId="9">
    <w:name w:val="heading 9"/>
    <w:basedOn w:val="a"/>
    <w:next w:val="a"/>
    <w:link w:val="90"/>
    <w:uiPriority w:val="9"/>
    <w:unhideWhenUsed/>
    <w:qFormat/>
    <w:rsid w:val="00B774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747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7747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rsid w:val="00B7747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77479"/>
    <w:rPr>
      <w:rFonts w:cstheme="majorBidi"/>
      <w:color w:val="0F4761" w:themeColor="accent1" w:themeShade="BF"/>
      <w:sz w:val="28"/>
      <w:szCs w:val="28"/>
    </w:rPr>
  </w:style>
  <w:style w:type="character" w:customStyle="1" w:styleId="50">
    <w:name w:val="标题 5 字符"/>
    <w:basedOn w:val="a0"/>
    <w:link w:val="5"/>
    <w:uiPriority w:val="9"/>
    <w:rsid w:val="00B77479"/>
    <w:rPr>
      <w:rFonts w:cstheme="majorBidi"/>
      <w:color w:val="0F4761" w:themeColor="accent1" w:themeShade="BF"/>
      <w:sz w:val="24"/>
    </w:rPr>
  </w:style>
  <w:style w:type="character" w:customStyle="1" w:styleId="60">
    <w:name w:val="标题 6 字符"/>
    <w:basedOn w:val="a0"/>
    <w:link w:val="6"/>
    <w:uiPriority w:val="9"/>
    <w:semiHidden/>
    <w:rsid w:val="00B77479"/>
    <w:rPr>
      <w:rFonts w:cstheme="majorBidi"/>
      <w:b/>
      <w:bCs/>
      <w:color w:val="0F4761" w:themeColor="accent1" w:themeShade="BF"/>
    </w:rPr>
  </w:style>
  <w:style w:type="character" w:customStyle="1" w:styleId="70">
    <w:name w:val="标题 7 字符"/>
    <w:basedOn w:val="a0"/>
    <w:link w:val="7"/>
    <w:uiPriority w:val="9"/>
    <w:rsid w:val="00B77479"/>
    <w:rPr>
      <w:rFonts w:cstheme="majorBidi"/>
      <w:b/>
      <w:bCs/>
      <w:color w:val="595959" w:themeColor="text1" w:themeTint="A6"/>
    </w:rPr>
  </w:style>
  <w:style w:type="character" w:customStyle="1" w:styleId="80">
    <w:name w:val="标题 8 字符"/>
    <w:basedOn w:val="a0"/>
    <w:link w:val="8"/>
    <w:uiPriority w:val="9"/>
    <w:rsid w:val="00B77479"/>
    <w:rPr>
      <w:rFonts w:cstheme="majorBidi"/>
      <w:color w:val="595959" w:themeColor="text1" w:themeTint="A6"/>
    </w:rPr>
  </w:style>
  <w:style w:type="character" w:customStyle="1" w:styleId="90">
    <w:name w:val="标题 9 字符"/>
    <w:basedOn w:val="a0"/>
    <w:link w:val="9"/>
    <w:uiPriority w:val="9"/>
    <w:rsid w:val="00B77479"/>
    <w:rPr>
      <w:rFonts w:eastAsiaTheme="majorEastAsia" w:cstheme="majorBidi"/>
      <w:color w:val="595959" w:themeColor="text1" w:themeTint="A6"/>
    </w:rPr>
  </w:style>
  <w:style w:type="paragraph" w:styleId="a3">
    <w:name w:val="Title"/>
    <w:basedOn w:val="a"/>
    <w:next w:val="a"/>
    <w:link w:val="a4"/>
    <w:uiPriority w:val="10"/>
    <w:qFormat/>
    <w:rsid w:val="00B774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74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74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74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7479"/>
    <w:pPr>
      <w:spacing w:before="160"/>
      <w:jc w:val="center"/>
    </w:pPr>
    <w:rPr>
      <w:i/>
      <w:iCs/>
      <w:color w:val="404040" w:themeColor="text1" w:themeTint="BF"/>
    </w:rPr>
  </w:style>
  <w:style w:type="character" w:customStyle="1" w:styleId="a8">
    <w:name w:val="引用 字符"/>
    <w:basedOn w:val="a0"/>
    <w:link w:val="a7"/>
    <w:uiPriority w:val="29"/>
    <w:rsid w:val="00B77479"/>
    <w:rPr>
      <w:i/>
      <w:iCs/>
      <w:color w:val="404040" w:themeColor="text1" w:themeTint="BF"/>
    </w:rPr>
  </w:style>
  <w:style w:type="paragraph" w:styleId="a9">
    <w:name w:val="List Paragraph"/>
    <w:basedOn w:val="a"/>
    <w:uiPriority w:val="34"/>
    <w:qFormat/>
    <w:rsid w:val="00B77479"/>
    <w:pPr>
      <w:ind w:left="720"/>
      <w:contextualSpacing/>
    </w:pPr>
  </w:style>
  <w:style w:type="character" w:styleId="aa">
    <w:name w:val="Intense Emphasis"/>
    <w:basedOn w:val="a0"/>
    <w:uiPriority w:val="21"/>
    <w:qFormat/>
    <w:rsid w:val="00B77479"/>
    <w:rPr>
      <w:i/>
      <w:iCs/>
      <w:color w:val="0F4761" w:themeColor="accent1" w:themeShade="BF"/>
    </w:rPr>
  </w:style>
  <w:style w:type="paragraph" w:styleId="ab">
    <w:name w:val="Intense Quote"/>
    <w:basedOn w:val="a"/>
    <w:next w:val="a"/>
    <w:link w:val="ac"/>
    <w:uiPriority w:val="30"/>
    <w:qFormat/>
    <w:rsid w:val="00B77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77479"/>
    <w:rPr>
      <w:i/>
      <w:iCs/>
      <w:color w:val="0F4761" w:themeColor="accent1" w:themeShade="BF"/>
    </w:rPr>
  </w:style>
  <w:style w:type="character" w:styleId="ad">
    <w:name w:val="Intense Reference"/>
    <w:basedOn w:val="a0"/>
    <w:uiPriority w:val="32"/>
    <w:qFormat/>
    <w:rsid w:val="00B77479"/>
    <w:rPr>
      <w:b/>
      <w:bCs/>
      <w:smallCaps/>
      <w:color w:val="0F4761" w:themeColor="accent1" w:themeShade="BF"/>
      <w:spacing w:val="5"/>
    </w:rPr>
  </w:style>
  <w:style w:type="paragraph" w:styleId="ae">
    <w:name w:val="header"/>
    <w:basedOn w:val="a"/>
    <w:link w:val="af"/>
    <w:uiPriority w:val="99"/>
    <w:unhideWhenUsed/>
    <w:rsid w:val="00AF4771"/>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AF4771"/>
    <w:rPr>
      <w:sz w:val="18"/>
      <w:szCs w:val="18"/>
    </w:rPr>
  </w:style>
  <w:style w:type="paragraph" w:styleId="af0">
    <w:name w:val="footer"/>
    <w:basedOn w:val="a"/>
    <w:link w:val="af1"/>
    <w:uiPriority w:val="99"/>
    <w:unhideWhenUsed/>
    <w:rsid w:val="00AF4771"/>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AF4771"/>
    <w:rPr>
      <w:sz w:val="18"/>
      <w:szCs w:val="18"/>
    </w:rPr>
  </w:style>
  <w:style w:type="paragraph" w:customStyle="1" w:styleId="p1a">
    <w:name w:val="p1a"/>
    <w:basedOn w:val="a"/>
    <w:next w:val="a"/>
    <w:rsid w:val="005A5935"/>
    <w:pPr>
      <w:widowControl/>
      <w:overflowPunct w:val="0"/>
      <w:autoSpaceDE w:val="0"/>
      <w:autoSpaceDN w:val="0"/>
      <w:adjustRightInd w:val="0"/>
      <w:spacing w:after="0" w:line="240" w:lineRule="atLeast"/>
      <w:jc w:val="both"/>
      <w:textAlignment w:val="baseline"/>
    </w:pPr>
    <w:rPr>
      <w:rFonts w:ascii="Times New Roman" w:eastAsia="Times New Roman" w:hAnsi="Times New Roman" w:cs="Times New Roman"/>
      <w:kern w:val="0"/>
      <w:sz w:val="20"/>
      <w:szCs w:val="20"/>
      <w:lang w:eastAsia="en-US"/>
      <w14:ligatures w14:val="none"/>
    </w:rPr>
  </w:style>
  <w:style w:type="paragraph" w:customStyle="1" w:styleId="equation">
    <w:name w:val="equation"/>
    <w:basedOn w:val="a"/>
    <w:next w:val="a"/>
    <w:rsid w:val="005A5935"/>
    <w:pPr>
      <w:widowControl/>
      <w:tabs>
        <w:tab w:val="center" w:pos="3289"/>
        <w:tab w:val="right" w:pos="6917"/>
      </w:tabs>
      <w:overflowPunct w:val="0"/>
      <w:autoSpaceDE w:val="0"/>
      <w:autoSpaceDN w:val="0"/>
      <w:adjustRightInd w:val="0"/>
      <w:spacing w:before="160" w:line="240" w:lineRule="atLeast"/>
      <w:jc w:val="both"/>
      <w:textAlignment w:val="baseline"/>
    </w:pPr>
    <w:rPr>
      <w:rFonts w:ascii="Times New Roman" w:eastAsia="Times New Roman" w:hAnsi="Times New Roman" w:cs="Times New Roman"/>
      <w:kern w:val="0"/>
      <w:sz w:val="20"/>
      <w:szCs w:val="20"/>
      <w:lang w:eastAsia="en-US"/>
      <w14:ligatures w14:val="none"/>
    </w:rPr>
  </w:style>
  <w:style w:type="table" w:styleId="af2">
    <w:name w:val="Table Grid"/>
    <w:basedOn w:val="a1"/>
    <w:uiPriority w:val="39"/>
    <w:rsid w:val="00AF5B63"/>
    <w:pPr>
      <w:spacing w:after="0" w:line="240" w:lineRule="auto"/>
    </w:pPr>
    <w:rPr>
      <w:rFonts w:ascii="等线" w:eastAsia="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caption"/>
    <w:basedOn w:val="a"/>
    <w:next w:val="a"/>
    <w:rsid w:val="00AF5B63"/>
    <w:pPr>
      <w:keepNext/>
      <w:keepLines/>
      <w:widowControl/>
      <w:overflowPunct w:val="0"/>
      <w:autoSpaceDE w:val="0"/>
      <w:autoSpaceDN w:val="0"/>
      <w:adjustRightInd w:val="0"/>
      <w:spacing w:before="240" w:after="120" w:line="220" w:lineRule="atLeast"/>
      <w:jc w:val="center"/>
      <w:textAlignment w:val="baseline"/>
    </w:pPr>
    <w:rPr>
      <w:rFonts w:ascii="Times New Roman" w:eastAsia="Times New Roman" w:hAnsi="Times New Roman" w:cs="Times New Roman"/>
      <w:kern w:val="0"/>
      <w:sz w:val="18"/>
      <w:szCs w:val="20"/>
      <w:lang w:eastAsia="en-US"/>
      <w14:ligatures w14:val="none"/>
    </w:rPr>
  </w:style>
  <w:style w:type="paragraph" w:customStyle="1" w:styleId="MDPI42tablebody">
    <w:name w:val="MDPI_4.2_table_body"/>
    <w:qFormat/>
    <w:rsid w:val="00720F1A"/>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AckText">
    <w:name w:val="Ack Text"/>
    <w:basedOn w:val="a"/>
    <w:qFormat/>
    <w:rsid w:val="00E5043F"/>
    <w:pPr>
      <w:widowControl/>
      <w:spacing w:after="0" w:line="220" w:lineRule="exact"/>
      <w:jc w:val="both"/>
    </w:pPr>
    <w:rPr>
      <w:rFonts w:ascii="Times New Roman" w:hAnsi="Times New Roman" w:cs="Times New Roman"/>
      <w:kern w:val="0"/>
      <w:sz w:val="18"/>
      <w:szCs w:val="20"/>
      <w:lang w:eastAsia="en-US"/>
      <w14:ligatures w14:val="none"/>
    </w:rPr>
  </w:style>
  <w:style w:type="character" w:customStyle="1" w:styleId="heading3">
    <w:name w:val="heading3"/>
    <w:basedOn w:val="a0"/>
    <w:rsid w:val="00FD628C"/>
    <w:rPr>
      <w:b/>
    </w:rPr>
  </w:style>
  <w:style w:type="paragraph" w:customStyle="1" w:styleId="21">
    <w:name w:val="样式2"/>
    <w:basedOn w:val="3"/>
    <w:link w:val="22"/>
    <w:qFormat/>
    <w:rsid w:val="00FD628C"/>
    <w:pPr>
      <w:keepNext w:val="0"/>
      <w:keepLines w:val="0"/>
      <w:widowControl/>
      <w:overflowPunct w:val="0"/>
      <w:autoSpaceDE w:val="0"/>
      <w:autoSpaceDN w:val="0"/>
      <w:adjustRightInd w:val="0"/>
      <w:spacing w:before="360" w:after="0" w:line="240" w:lineRule="atLeast"/>
      <w:jc w:val="both"/>
      <w:textAlignment w:val="baseline"/>
    </w:pPr>
    <w:rPr>
      <w:rFonts w:ascii="Times New Roman" w:eastAsia="Times New Roman" w:hAnsi="Times New Roman" w:cs="Times New Roman"/>
      <w:kern w:val="0"/>
      <w:sz w:val="20"/>
      <w:szCs w:val="20"/>
      <w:lang w:eastAsia="en-US"/>
      <w14:ligatures w14:val="none"/>
    </w:rPr>
  </w:style>
  <w:style w:type="character" w:customStyle="1" w:styleId="22">
    <w:name w:val="样式2 字符"/>
    <w:basedOn w:val="30"/>
    <w:link w:val="21"/>
    <w:rsid w:val="00FD628C"/>
    <w:rPr>
      <w:rFonts w:ascii="Times New Roman" w:eastAsia="Times New Roman" w:hAnsi="Times New Roman" w:cs="Times New Roman"/>
      <w:color w:val="0F4761" w:themeColor="accent1" w:themeShade="BF"/>
      <w:kern w:val="0"/>
      <w:sz w:val="20"/>
      <w:szCs w:val="20"/>
      <w:lang w:eastAsia="en-US"/>
      <w14:ligatures w14:val="none"/>
    </w:rPr>
  </w:style>
  <w:style w:type="paragraph" w:customStyle="1" w:styleId="EndNoteBibliographyTitle">
    <w:name w:val="EndNote Bibliography Title"/>
    <w:basedOn w:val="a"/>
    <w:link w:val="EndNoteBibliographyTitle0"/>
    <w:rsid w:val="00395D1E"/>
    <w:pPr>
      <w:spacing w:after="0" w:line="240" w:lineRule="auto"/>
      <w:jc w:val="center"/>
    </w:pPr>
    <w:rPr>
      <w:rFonts w:ascii="等线" w:eastAsia="等线" w:hAnsi="等线" w:cs="Times New Roman"/>
      <w:noProof/>
      <w:szCs w:val="22"/>
      <w14:ligatures w14:val="none"/>
    </w:rPr>
  </w:style>
  <w:style w:type="character" w:customStyle="1" w:styleId="EndNoteBibliographyTitle0">
    <w:name w:val="EndNote Bibliography Title 字符"/>
    <w:basedOn w:val="a0"/>
    <w:link w:val="EndNoteBibliographyTitle"/>
    <w:rsid w:val="00395D1E"/>
    <w:rPr>
      <w:rFonts w:ascii="等线" w:eastAsia="等线" w:hAnsi="等线" w:cs="Times New Roman"/>
      <w:noProof/>
      <w:szCs w:val="22"/>
      <w14:ligatures w14:val="none"/>
    </w:rPr>
  </w:style>
  <w:style w:type="paragraph" w:customStyle="1" w:styleId="EndNoteBibliography">
    <w:name w:val="EndNote Bibliography"/>
    <w:basedOn w:val="a"/>
    <w:link w:val="EndNoteBibliography0"/>
    <w:rsid w:val="00395D1E"/>
    <w:pPr>
      <w:spacing w:after="0" w:line="240" w:lineRule="auto"/>
      <w:jc w:val="both"/>
    </w:pPr>
    <w:rPr>
      <w:rFonts w:ascii="等线" w:eastAsia="等线" w:hAnsi="等线" w:cs="Times New Roman"/>
      <w:noProof/>
      <w:szCs w:val="22"/>
      <w14:ligatures w14:val="none"/>
    </w:rPr>
  </w:style>
  <w:style w:type="character" w:customStyle="1" w:styleId="EndNoteBibliography0">
    <w:name w:val="EndNote Bibliography 字符"/>
    <w:basedOn w:val="a0"/>
    <w:link w:val="EndNoteBibliography"/>
    <w:rsid w:val="00395D1E"/>
    <w:rPr>
      <w:rFonts w:ascii="等线" w:eastAsia="等线" w:hAnsi="等线" w:cs="Times New Roman"/>
      <w:noProof/>
      <w:szCs w:val="22"/>
      <w14:ligatures w14:val="none"/>
    </w:rPr>
  </w:style>
  <w:style w:type="character" w:customStyle="1" w:styleId="title-text">
    <w:name w:val="title-text"/>
    <w:basedOn w:val="a0"/>
    <w:rsid w:val="00395D1E"/>
  </w:style>
  <w:style w:type="character" w:customStyle="1" w:styleId="given-name">
    <w:name w:val="given-name"/>
    <w:basedOn w:val="a0"/>
    <w:rsid w:val="00395D1E"/>
  </w:style>
  <w:style w:type="paragraph" w:customStyle="1" w:styleId="220">
    <w:name w:val="标题22"/>
    <w:basedOn w:val="2"/>
    <w:link w:val="221"/>
    <w:qFormat/>
    <w:rsid w:val="00395D1E"/>
    <w:pPr>
      <w:spacing w:before="260" w:after="260" w:line="416" w:lineRule="auto"/>
      <w:jc w:val="center"/>
    </w:pPr>
    <w:rPr>
      <w:rFonts w:ascii="Arial" w:eastAsia="宋体" w:hAnsi="Arial" w:cs="宋体"/>
      <w:b/>
      <w:color w:val="auto"/>
      <w:kern w:val="44"/>
      <w:sz w:val="28"/>
      <w:szCs w:val="32"/>
      <w14:ligatures w14:val="none"/>
    </w:rPr>
  </w:style>
  <w:style w:type="character" w:customStyle="1" w:styleId="221">
    <w:name w:val="标题22 字符"/>
    <w:link w:val="220"/>
    <w:rsid w:val="00395D1E"/>
    <w:rPr>
      <w:rFonts w:ascii="Arial" w:eastAsia="宋体" w:hAnsi="Arial" w:cs="宋体"/>
      <w:b/>
      <w:kern w:val="44"/>
      <w:sz w:val="28"/>
      <w:szCs w:val="32"/>
      <w14:ligatures w14:val="none"/>
    </w:rPr>
  </w:style>
  <w:style w:type="paragraph" w:customStyle="1" w:styleId="MDPI22heading2">
    <w:name w:val="MDPI_2.2_heading2"/>
    <w:link w:val="MDPI22heading20"/>
    <w:qFormat/>
    <w:rsid w:val="00395D1E"/>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eastAsia="de-DE" w:bidi="en-US"/>
      <w14:ligatures w14:val="none"/>
    </w:rPr>
  </w:style>
  <w:style w:type="character" w:styleId="af3">
    <w:name w:val="Placeholder Text"/>
    <w:basedOn w:val="a0"/>
    <w:uiPriority w:val="99"/>
    <w:rsid w:val="00395D1E"/>
    <w:rPr>
      <w:color w:val="666666"/>
    </w:rPr>
  </w:style>
  <w:style w:type="character" w:styleId="af4">
    <w:name w:val="Strong"/>
    <w:basedOn w:val="a0"/>
    <w:uiPriority w:val="22"/>
    <w:qFormat/>
    <w:rsid w:val="00395D1E"/>
    <w:rPr>
      <w:b/>
      <w:bCs/>
    </w:rPr>
  </w:style>
  <w:style w:type="character" w:customStyle="1" w:styleId="mord">
    <w:name w:val="mord"/>
    <w:basedOn w:val="a0"/>
    <w:rsid w:val="00395D1E"/>
  </w:style>
  <w:style w:type="character" w:customStyle="1" w:styleId="vlist-s">
    <w:name w:val="vlist-s"/>
    <w:basedOn w:val="a0"/>
    <w:rsid w:val="00395D1E"/>
  </w:style>
  <w:style w:type="character" w:customStyle="1" w:styleId="mpunct">
    <w:name w:val="mpunct"/>
    <w:basedOn w:val="a0"/>
    <w:rsid w:val="00395D1E"/>
  </w:style>
  <w:style w:type="character" w:customStyle="1" w:styleId="minner">
    <w:name w:val="minner"/>
    <w:basedOn w:val="a0"/>
    <w:rsid w:val="00395D1E"/>
  </w:style>
  <w:style w:type="character" w:customStyle="1" w:styleId="mbin">
    <w:name w:val="mbin"/>
    <w:basedOn w:val="a0"/>
    <w:rsid w:val="00395D1E"/>
  </w:style>
  <w:style w:type="character" w:customStyle="1" w:styleId="mrel">
    <w:name w:val="mrel"/>
    <w:basedOn w:val="a0"/>
    <w:rsid w:val="00395D1E"/>
  </w:style>
  <w:style w:type="character" w:customStyle="1" w:styleId="mopen">
    <w:name w:val="mopen"/>
    <w:basedOn w:val="a0"/>
    <w:rsid w:val="00395D1E"/>
  </w:style>
  <w:style w:type="character" w:customStyle="1" w:styleId="mclose">
    <w:name w:val="mclose"/>
    <w:basedOn w:val="a0"/>
    <w:rsid w:val="00395D1E"/>
  </w:style>
  <w:style w:type="character" w:customStyle="1" w:styleId="katex-error">
    <w:name w:val="katex-error"/>
    <w:basedOn w:val="a0"/>
    <w:rsid w:val="00395D1E"/>
  </w:style>
  <w:style w:type="paragraph" w:customStyle="1" w:styleId="af5">
    <w:name w:val="第二大标题"/>
    <w:basedOn w:val="MDPI22heading2"/>
    <w:link w:val="af6"/>
    <w:rsid w:val="00395D1E"/>
    <w:pPr>
      <w:spacing w:line="360" w:lineRule="auto"/>
      <w:ind w:left="0"/>
    </w:pPr>
    <w:rPr>
      <w:rFonts w:ascii="Times New Roman" w:eastAsia="宋体" w:hAnsi="Times New Roman"/>
      <w:i w:val="0"/>
      <w:snapToGrid/>
      <w:sz w:val="24"/>
    </w:rPr>
  </w:style>
  <w:style w:type="character" w:customStyle="1" w:styleId="MDPI22heading20">
    <w:name w:val="MDPI_2.2_heading2 字符"/>
    <w:basedOn w:val="a0"/>
    <w:link w:val="MDPI22heading2"/>
    <w:rsid w:val="00395D1E"/>
    <w:rPr>
      <w:rFonts w:ascii="Palatino Linotype" w:eastAsia="Times New Roman" w:hAnsi="Palatino Linotype" w:cs="Times New Roman"/>
      <w:i/>
      <w:noProof/>
      <w:snapToGrid w:val="0"/>
      <w:color w:val="000000"/>
      <w:kern w:val="0"/>
      <w:sz w:val="20"/>
      <w:szCs w:val="22"/>
      <w:lang w:eastAsia="de-DE" w:bidi="en-US"/>
      <w14:ligatures w14:val="none"/>
    </w:rPr>
  </w:style>
  <w:style w:type="character" w:customStyle="1" w:styleId="af6">
    <w:name w:val="第二大标题 字符"/>
    <w:basedOn w:val="MDPI22heading20"/>
    <w:link w:val="af5"/>
    <w:rsid w:val="00395D1E"/>
    <w:rPr>
      <w:rFonts w:ascii="Times New Roman" w:eastAsia="宋体" w:hAnsi="Times New Roman" w:cs="Times New Roman"/>
      <w:i w:val="0"/>
      <w:noProof/>
      <w:snapToGrid/>
      <w:color w:val="000000"/>
      <w:kern w:val="0"/>
      <w:sz w:val="24"/>
      <w:szCs w:val="22"/>
      <w:lang w:eastAsia="de-DE" w:bidi="en-US"/>
      <w14:ligatures w14:val="none"/>
    </w:rPr>
  </w:style>
  <w:style w:type="paragraph" w:customStyle="1" w:styleId="11">
    <w:name w:val="样式1"/>
    <w:basedOn w:val="af5"/>
    <w:next w:val="2"/>
    <w:link w:val="12"/>
    <w:qFormat/>
    <w:rsid w:val="00395D1E"/>
    <w:rPr>
      <w:snapToGrid w:val="0"/>
    </w:rPr>
  </w:style>
  <w:style w:type="character" w:customStyle="1" w:styleId="12">
    <w:name w:val="样式1 字符"/>
    <w:basedOn w:val="af6"/>
    <w:link w:val="11"/>
    <w:rsid w:val="00395D1E"/>
    <w:rPr>
      <w:rFonts w:ascii="Times New Roman" w:eastAsia="宋体" w:hAnsi="Times New Roman" w:cs="Times New Roman"/>
      <w:i w:val="0"/>
      <w:noProof/>
      <w:snapToGrid w:val="0"/>
      <w:color w:val="000000"/>
      <w:kern w:val="0"/>
      <w:sz w:val="24"/>
      <w:szCs w:val="22"/>
      <w:lang w:eastAsia="de-DE" w:bidi="en-US"/>
      <w14:ligatures w14:val="none"/>
    </w:rPr>
  </w:style>
  <w:style w:type="paragraph" w:customStyle="1" w:styleId="af7">
    <w:name w:val="大标题"/>
    <w:basedOn w:val="1"/>
    <w:link w:val="af8"/>
    <w:qFormat/>
    <w:rsid w:val="00395D1E"/>
    <w:pPr>
      <w:spacing w:line="360" w:lineRule="auto"/>
    </w:pPr>
    <w:rPr>
      <w:rFonts w:ascii="Times New Roman" w:eastAsia="等线 Light" w:hAnsi="Times New Roman" w:cs="Times New Roman"/>
      <w:color w:val="0F4761"/>
      <w:sz w:val="24"/>
      <w:szCs w:val="32"/>
      <w14:ligatures w14:val="none"/>
    </w:rPr>
  </w:style>
  <w:style w:type="character" w:customStyle="1" w:styleId="af8">
    <w:name w:val="大标题 字符"/>
    <w:basedOn w:val="30"/>
    <w:link w:val="af7"/>
    <w:rsid w:val="00395D1E"/>
    <w:rPr>
      <w:rFonts w:ascii="Times New Roman" w:eastAsia="等线 Light" w:hAnsi="Times New Roman" w:cs="Times New Roman"/>
      <w:color w:val="0F4761"/>
      <w:sz w:val="24"/>
      <w:szCs w:val="32"/>
      <w14:ligatures w14:val="none"/>
    </w:rPr>
  </w:style>
  <w:style w:type="paragraph" w:customStyle="1" w:styleId="af9">
    <w:name w:val="二标题"/>
    <w:basedOn w:val="2"/>
    <w:link w:val="afa"/>
    <w:qFormat/>
    <w:rsid w:val="00395D1E"/>
    <w:pPr>
      <w:spacing w:line="240" w:lineRule="auto"/>
      <w:jc w:val="both"/>
    </w:pPr>
    <w:rPr>
      <w:rFonts w:ascii="等线 Light" w:eastAsia="宋体" w:hAnsi="等线 Light" w:cs="宋体"/>
      <w:color w:val="000000"/>
      <w:sz w:val="24"/>
      <w14:ligatures w14:val="none"/>
    </w:rPr>
  </w:style>
  <w:style w:type="character" w:customStyle="1" w:styleId="afa">
    <w:name w:val="二标题 字符"/>
    <w:basedOn w:val="20"/>
    <w:link w:val="af9"/>
    <w:rsid w:val="00395D1E"/>
    <w:rPr>
      <w:rFonts w:ascii="等线 Light" w:eastAsia="宋体" w:hAnsi="等线 Light" w:cs="宋体"/>
      <w:color w:val="000000"/>
      <w:sz w:val="24"/>
      <w:szCs w:val="40"/>
      <w14:ligatures w14:val="none"/>
    </w:rPr>
  </w:style>
  <w:style w:type="paragraph" w:customStyle="1" w:styleId="afb">
    <w:name w:val="三标题"/>
    <w:basedOn w:val="3"/>
    <w:next w:val="a"/>
    <w:link w:val="afc"/>
    <w:qFormat/>
    <w:rsid w:val="00395D1E"/>
    <w:pPr>
      <w:spacing w:line="360" w:lineRule="auto"/>
      <w:ind w:firstLine="420"/>
      <w:jc w:val="both"/>
    </w:pPr>
    <w:rPr>
      <w:rFonts w:ascii="Times New Roman" w:eastAsia="宋体" w:hAnsi="Times New Roman" w:cs="Times New Roman"/>
      <w:color w:val="auto"/>
      <w:sz w:val="24"/>
      <w:szCs w:val="24"/>
      <w14:ligatures w14:val="none"/>
    </w:rPr>
  </w:style>
  <w:style w:type="character" w:customStyle="1" w:styleId="afc">
    <w:name w:val="三标题 字符"/>
    <w:basedOn w:val="a0"/>
    <w:link w:val="afb"/>
    <w:rsid w:val="00395D1E"/>
    <w:rPr>
      <w:rFonts w:ascii="Times New Roman" w:eastAsia="宋体" w:hAnsi="Times New Roman" w:cs="Times New Roman"/>
      <w:sz w:val="24"/>
      <w14:ligatures w14:val="none"/>
    </w:rPr>
  </w:style>
  <w:style w:type="paragraph" w:customStyle="1" w:styleId="MDPI21heading1">
    <w:name w:val="MDPI_2.1_heading1"/>
    <w:qFormat/>
    <w:rsid w:val="00395D1E"/>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eastAsia="de-DE" w:bidi="en-US"/>
      <w14:ligatures w14:val="none"/>
    </w:rPr>
  </w:style>
  <w:style w:type="paragraph" w:customStyle="1" w:styleId="MDPI31text">
    <w:name w:val="MDPI_3.1_text"/>
    <w:link w:val="MDPI31text0"/>
    <w:qFormat/>
    <w:rsid w:val="00395D1E"/>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szCs w:val="22"/>
      <w:lang w:eastAsia="de-DE" w:bidi="en-US"/>
      <w14:ligatures w14:val="none"/>
    </w:rPr>
  </w:style>
  <w:style w:type="character" w:customStyle="1" w:styleId="MDPI31text0">
    <w:name w:val="MDPI_3.1_text 字符"/>
    <w:basedOn w:val="a0"/>
    <w:link w:val="MDPI31text"/>
    <w:rsid w:val="00395D1E"/>
    <w:rPr>
      <w:rFonts w:ascii="Palatino Linotype" w:eastAsia="Times New Roman" w:hAnsi="Palatino Linotype" w:cs="Times New Roman"/>
      <w:snapToGrid w:val="0"/>
      <w:color w:val="000000"/>
      <w:kern w:val="0"/>
      <w:sz w:val="20"/>
      <w:szCs w:val="22"/>
      <w:lang w:eastAsia="de-DE" w:bidi="en-US"/>
      <w14:ligatures w14:val="none"/>
    </w:rPr>
  </w:style>
  <w:style w:type="paragraph" w:styleId="afd">
    <w:name w:val="Normal (Web)"/>
    <w:basedOn w:val="a"/>
    <w:uiPriority w:val="99"/>
    <w:rsid w:val="00395D1E"/>
    <w:pPr>
      <w:spacing w:after="0" w:line="240" w:lineRule="auto"/>
      <w:jc w:val="both"/>
    </w:pPr>
    <w:rPr>
      <w:rFonts w:ascii="Times New Roman" w:eastAsia="等线" w:hAnsi="Times New Roman" w:cs="Times New Roman"/>
      <w:sz w:val="24"/>
      <w14:ligatures w14:val="none"/>
    </w:rPr>
  </w:style>
  <w:style w:type="paragraph" w:customStyle="1" w:styleId="MDPI13authornames">
    <w:name w:val="MDPI_1.3_authornames"/>
    <w:next w:val="a"/>
    <w:qFormat/>
    <w:rsid w:val="00395D1E"/>
    <w:pPr>
      <w:adjustRightInd w:val="0"/>
      <w:snapToGrid w:val="0"/>
      <w:spacing w:after="360" w:line="260" w:lineRule="atLeast"/>
    </w:pPr>
    <w:rPr>
      <w:rFonts w:ascii="Palatino Linotype" w:eastAsia="Times New Roman" w:hAnsi="Palatino Linotype" w:cs="Times New Roman"/>
      <w:b/>
      <w:color w:val="000000"/>
      <w:kern w:val="0"/>
      <w:sz w:val="20"/>
      <w:szCs w:val="22"/>
      <w:lang w:eastAsia="de-DE" w:bidi="en-US"/>
      <w14:ligatures w14:val="none"/>
    </w:rPr>
  </w:style>
  <w:style w:type="paragraph" w:customStyle="1" w:styleId="MDPI16affiliation">
    <w:name w:val="MDPI_1.6_affiliation"/>
    <w:qFormat/>
    <w:rsid w:val="00395D1E"/>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eastAsia="de-DE" w:bidi="en-US"/>
      <w14:ligatures w14:val="none"/>
    </w:rPr>
  </w:style>
  <w:style w:type="paragraph" w:styleId="afe">
    <w:name w:val="Revision"/>
    <w:hidden/>
    <w:uiPriority w:val="99"/>
    <w:semiHidden/>
    <w:rsid w:val="00395D1E"/>
    <w:pPr>
      <w:spacing w:after="0" w:line="240" w:lineRule="auto"/>
    </w:pPr>
    <w:rPr>
      <w:rFonts w:ascii="等线" w:eastAsia="等线" w:hAnsi="等线" w:cs="宋体"/>
      <w:sz w:val="21"/>
      <w:szCs w:val="22"/>
      <w14:ligatures w14:val="none"/>
    </w:rPr>
  </w:style>
  <w:style w:type="paragraph" w:customStyle="1" w:styleId="papertitle">
    <w:name w:val="papertitle"/>
    <w:basedOn w:val="a"/>
    <w:next w:val="a"/>
    <w:rsid w:val="00395D1E"/>
    <w:pPr>
      <w:keepNext/>
      <w:keepLines/>
      <w:widowControl/>
      <w:suppressAutoHyphens/>
      <w:overflowPunct w:val="0"/>
      <w:autoSpaceDE w:val="0"/>
      <w:autoSpaceDN w:val="0"/>
      <w:adjustRightInd w:val="0"/>
      <w:spacing w:after="480" w:line="360" w:lineRule="atLeast"/>
      <w:jc w:val="center"/>
      <w:textAlignment w:val="baseline"/>
    </w:pPr>
    <w:rPr>
      <w:rFonts w:ascii="Times New Roman" w:eastAsia="Times New Roman" w:hAnsi="Times New Roman" w:cs="Times New Roman"/>
      <w:b/>
      <w:kern w:val="0"/>
      <w:sz w:val="28"/>
      <w:szCs w:val="20"/>
      <w:lang w:eastAsia="en-US"/>
      <w14:ligatures w14:val="none"/>
    </w:rPr>
  </w:style>
  <w:style w:type="paragraph" w:customStyle="1" w:styleId="author">
    <w:name w:val="author"/>
    <w:basedOn w:val="a"/>
    <w:next w:val="a"/>
    <w:rsid w:val="00395D1E"/>
    <w:pPr>
      <w:widowControl/>
      <w:overflowPunct w:val="0"/>
      <w:autoSpaceDE w:val="0"/>
      <w:autoSpaceDN w:val="0"/>
      <w:adjustRightInd w:val="0"/>
      <w:spacing w:after="200" w:line="220" w:lineRule="atLeast"/>
      <w:jc w:val="center"/>
      <w:textAlignment w:val="baseline"/>
    </w:pPr>
    <w:rPr>
      <w:rFonts w:ascii="Times New Roman" w:eastAsia="Times New Roman" w:hAnsi="Times New Roman" w:cs="Times New Roman"/>
      <w:kern w:val="0"/>
      <w:sz w:val="20"/>
      <w:szCs w:val="20"/>
      <w:lang w:eastAsia="en-US"/>
      <w14:ligatures w14:val="none"/>
    </w:rPr>
  </w:style>
  <w:style w:type="paragraph" w:customStyle="1" w:styleId="address">
    <w:name w:val="address"/>
    <w:basedOn w:val="a"/>
    <w:rsid w:val="00395D1E"/>
    <w:pPr>
      <w:widowControl/>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kern w:val="0"/>
      <w:sz w:val="18"/>
      <w:szCs w:val="20"/>
      <w:lang w:eastAsia="en-US"/>
      <w14:ligatures w14:val="none"/>
    </w:rPr>
  </w:style>
  <w:style w:type="character" w:customStyle="1" w:styleId="e-mail">
    <w:name w:val="e-mail"/>
    <w:basedOn w:val="a0"/>
    <w:rsid w:val="00395D1E"/>
    <w:rPr>
      <w:rFonts w:ascii="Courier" w:hAnsi="Courier"/>
      <w:noProof/>
    </w:rPr>
  </w:style>
  <w:style w:type="paragraph" w:customStyle="1" w:styleId="abstract">
    <w:name w:val="abstract"/>
    <w:basedOn w:val="a"/>
    <w:rsid w:val="00395D1E"/>
    <w:pPr>
      <w:widowControl/>
      <w:overflowPunct w:val="0"/>
      <w:autoSpaceDE w:val="0"/>
      <w:autoSpaceDN w:val="0"/>
      <w:adjustRightInd w:val="0"/>
      <w:spacing w:before="600" w:after="360" w:line="220" w:lineRule="atLeast"/>
      <w:ind w:left="567" w:right="567" w:firstLine="227"/>
      <w:contextualSpacing/>
      <w:jc w:val="both"/>
      <w:textAlignment w:val="baseline"/>
    </w:pPr>
    <w:rPr>
      <w:rFonts w:ascii="Times New Roman" w:eastAsia="Times New Roman" w:hAnsi="Times New Roman" w:cs="Times New Roman"/>
      <w:kern w:val="0"/>
      <w:sz w:val="18"/>
      <w:szCs w:val="20"/>
      <w:lang w:eastAsia="en-US"/>
      <w14:ligatures w14:val="none"/>
    </w:rPr>
  </w:style>
  <w:style w:type="paragraph" w:customStyle="1" w:styleId="keywords">
    <w:name w:val="keywords"/>
    <w:basedOn w:val="abstract"/>
    <w:next w:val="a"/>
    <w:rsid w:val="00395D1E"/>
    <w:pPr>
      <w:spacing w:before="220"/>
      <w:ind w:firstLine="0"/>
      <w:contextualSpacing w:val="0"/>
      <w:jc w:val="left"/>
    </w:pPr>
  </w:style>
  <w:style w:type="paragraph" w:customStyle="1" w:styleId="heading1">
    <w:name w:val="heading1"/>
    <w:basedOn w:val="a"/>
    <w:next w:val="a"/>
    <w:qFormat/>
    <w:rsid w:val="00395D1E"/>
    <w:pPr>
      <w:keepNext/>
      <w:keepLines/>
      <w:widowControl/>
      <w:suppressAutoHyphens/>
      <w:overflowPunct w:val="0"/>
      <w:autoSpaceDE w:val="0"/>
      <w:autoSpaceDN w:val="0"/>
      <w:adjustRightInd w:val="0"/>
      <w:spacing w:before="360" w:after="240" w:line="300" w:lineRule="atLeast"/>
      <w:textAlignment w:val="baseline"/>
      <w:outlineLvl w:val="0"/>
    </w:pPr>
    <w:rPr>
      <w:rFonts w:ascii="Times New Roman" w:eastAsia="Times New Roman" w:hAnsi="Times New Roman" w:cs="Times New Roman"/>
      <w:b/>
      <w:kern w:val="0"/>
      <w:sz w:val="24"/>
      <w:szCs w:val="20"/>
      <w:lang w:eastAsia="en-US"/>
      <w14:ligatures w14:val="none"/>
    </w:rPr>
  </w:style>
  <w:style w:type="paragraph" w:customStyle="1" w:styleId="heading2">
    <w:name w:val="heading2"/>
    <w:basedOn w:val="a"/>
    <w:next w:val="p1a"/>
    <w:qFormat/>
    <w:rsid w:val="00395D1E"/>
    <w:pPr>
      <w:keepNext/>
      <w:keepLines/>
      <w:widowControl/>
      <w:suppressAutoHyphens/>
      <w:overflowPunct w:val="0"/>
      <w:autoSpaceDE w:val="0"/>
      <w:autoSpaceDN w:val="0"/>
      <w:adjustRightInd w:val="0"/>
      <w:spacing w:before="360" w:line="240" w:lineRule="atLeast"/>
      <w:textAlignment w:val="baseline"/>
      <w:outlineLvl w:val="1"/>
    </w:pPr>
    <w:rPr>
      <w:rFonts w:ascii="Times New Roman" w:eastAsia="Times New Roman" w:hAnsi="Times New Roman" w:cs="Times New Roman"/>
      <w:b/>
      <w:kern w:val="0"/>
      <w:sz w:val="20"/>
      <w:szCs w:val="20"/>
      <w:lang w:eastAsia="en-US"/>
      <w14:ligatures w14:val="none"/>
    </w:rPr>
  </w:style>
  <w:style w:type="paragraph" w:customStyle="1" w:styleId="acknowlegments">
    <w:name w:val="acknowlegments"/>
    <w:basedOn w:val="a"/>
    <w:qFormat/>
    <w:rsid w:val="00395D1E"/>
    <w:pPr>
      <w:widowControl/>
      <w:overflowPunct w:val="0"/>
      <w:autoSpaceDE w:val="0"/>
      <w:autoSpaceDN w:val="0"/>
      <w:adjustRightInd w:val="0"/>
      <w:spacing w:before="240" w:after="0" w:line="220" w:lineRule="atLeast"/>
      <w:jc w:val="both"/>
      <w:textAlignment w:val="baseline"/>
    </w:pPr>
    <w:rPr>
      <w:rFonts w:ascii="Times New Roman" w:eastAsia="Times New Roman" w:hAnsi="Times New Roman" w:cs="Times New Roman"/>
      <w:kern w:val="0"/>
      <w:sz w:val="18"/>
      <w:szCs w:val="20"/>
      <w:lang w:eastAsia="en-US"/>
      <w14:ligatures w14:val="none"/>
    </w:rPr>
  </w:style>
  <w:style w:type="paragraph" w:customStyle="1" w:styleId="referenceitem">
    <w:name w:val="referenceitem"/>
    <w:basedOn w:val="a"/>
    <w:rsid w:val="00395D1E"/>
    <w:pPr>
      <w:widowControl/>
      <w:overflowPunct w:val="0"/>
      <w:autoSpaceDE w:val="0"/>
      <w:autoSpaceDN w:val="0"/>
      <w:adjustRightInd w:val="0"/>
      <w:spacing w:after="0" w:line="220" w:lineRule="atLeast"/>
      <w:jc w:val="both"/>
      <w:textAlignment w:val="baseline"/>
    </w:pPr>
    <w:rPr>
      <w:rFonts w:ascii="Times New Roman" w:eastAsia="Times New Roman" w:hAnsi="Times New Roman" w:cs="Times New Roman"/>
      <w:kern w:val="0"/>
      <w:sz w:val="18"/>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2416</Words>
  <Characters>15076</Characters>
  <Application>Microsoft Office Word</Application>
  <DocSecurity>0</DocSecurity>
  <Lines>430</Lines>
  <Paragraphs>306</Paragraphs>
  <ScaleCrop>false</ScaleCrop>
  <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新航 王</dc:creator>
  <cp:keywords/>
  <dc:description/>
  <cp:lastModifiedBy>Le Zhang</cp:lastModifiedBy>
  <cp:revision>2</cp:revision>
  <dcterms:created xsi:type="dcterms:W3CDTF">2025-09-26T01:05:00Z</dcterms:created>
  <dcterms:modified xsi:type="dcterms:W3CDTF">2025-09-26T01:05:00Z</dcterms:modified>
</cp:coreProperties>
</file>