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2C72D" w14:textId="3DF36C1D"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Dear Mr. Yuji Enomoto,</w:t>
      </w:r>
      <w:r w:rsidR="006714AD" w:rsidRPr="006714AD">
        <w:rPr>
          <w:rFonts w:ascii="Arial" w:eastAsia="ＭＳ Ｐゴシック" w:hAnsi="Arial" w:cs="Arial"/>
          <w:kern w:val="0"/>
          <w:sz w:val="24"/>
          <w:szCs w:val="24"/>
        </w:rPr>
        <w:t xml:space="preserve"> </w:t>
      </w:r>
      <w:hyperlink r:id="rId5" w:history="1">
        <w:r w:rsidR="006714AD" w:rsidRPr="006714AD">
          <w:rPr>
            <w:rStyle w:val="aa"/>
            <w:rFonts w:ascii="Arial" w:eastAsia="ＭＳ Ｐゴシック" w:hAnsi="Arial" w:cs="Arial"/>
            <w:kern w:val="0"/>
            <w:sz w:val="24"/>
            <w:szCs w:val="24"/>
          </w:rPr>
          <w:t>enomoto@shinshu-u.ac.jp</w:t>
        </w:r>
      </w:hyperlink>
      <w:r w:rsidR="006714AD">
        <w:rPr>
          <w:rFonts w:ascii="Arial" w:eastAsia="ＭＳ Ｐゴシック" w:hAnsi="Arial" w:cs="Arial" w:hint="eastAsia"/>
          <w:kern w:val="0"/>
          <w:sz w:val="24"/>
          <w:szCs w:val="24"/>
        </w:rPr>
        <w:t xml:space="preserve">                         2024/06/11</w:t>
      </w:r>
    </w:p>
    <w:p w14:paraId="0A693B50" w14:textId="478B8A12" w:rsidR="006714AD" w:rsidRDefault="006714AD" w:rsidP="006714AD">
      <w:pPr>
        <w:widowControl/>
        <w:adjustRightInd w:val="0"/>
        <w:snapToGrid w:val="0"/>
        <w:rPr>
          <w:rFonts w:ascii="Arial" w:eastAsia="ＭＳ Ｐゴシック" w:hAnsi="Arial" w:cs="Arial"/>
          <w:kern w:val="0"/>
          <w:sz w:val="24"/>
          <w:szCs w:val="24"/>
        </w:rPr>
      </w:pPr>
      <w:r>
        <w:rPr>
          <w:rFonts w:ascii="Arial" w:eastAsia="ＭＳ Ｐゴシック" w:hAnsi="Arial" w:cs="Arial" w:hint="eastAsia"/>
          <w:kern w:val="0"/>
          <w:sz w:val="24"/>
          <w:szCs w:val="24"/>
        </w:rPr>
        <w:t xml:space="preserve">c/c </w:t>
      </w:r>
      <w:r w:rsidR="002846A4">
        <w:rPr>
          <w:rFonts w:ascii="Arial" w:eastAsia="ＭＳ Ｐゴシック" w:hAnsi="Arial" w:cs="Arial" w:hint="eastAsia"/>
          <w:kern w:val="0"/>
          <w:sz w:val="24"/>
          <w:szCs w:val="24"/>
        </w:rPr>
        <w:t xml:space="preserve">Watase, K., Mikazuki, Y., </w:t>
      </w:r>
      <w:proofErr w:type="spellStart"/>
      <w:r w:rsidR="002846A4">
        <w:rPr>
          <w:rFonts w:ascii="Arial" w:eastAsia="ＭＳ Ｐゴシック" w:hAnsi="Arial" w:cs="Arial" w:hint="eastAsia"/>
          <w:kern w:val="0"/>
          <w:sz w:val="24"/>
          <w:szCs w:val="24"/>
        </w:rPr>
        <w:t>Otkumaru</w:t>
      </w:r>
      <w:proofErr w:type="spellEnd"/>
      <w:r w:rsidR="002846A4">
        <w:rPr>
          <w:rFonts w:ascii="Arial" w:eastAsia="ＭＳ Ｐゴシック" w:hAnsi="Arial" w:cs="Arial" w:hint="eastAsia"/>
          <w:kern w:val="0"/>
          <w:sz w:val="24"/>
          <w:szCs w:val="24"/>
        </w:rPr>
        <w:t>, I., Funaki, T.</w:t>
      </w:r>
    </w:p>
    <w:p w14:paraId="3FFA9787" w14:textId="77777777" w:rsidR="002846A4" w:rsidRPr="006714AD" w:rsidRDefault="002846A4" w:rsidP="006714AD">
      <w:pPr>
        <w:widowControl/>
        <w:adjustRightInd w:val="0"/>
        <w:snapToGrid w:val="0"/>
        <w:rPr>
          <w:rFonts w:ascii="Arial" w:eastAsia="ＭＳ Ｐゴシック" w:hAnsi="Arial" w:cs="Arial"/>
          <w:kern w:val="0"/>
          <w:sz w:val="24"/>
          <w:szCs w:val="24"/>
        </w:rPr>
      </w:pPr>
    </w:p>
    <w:p w14:paraId="0EE07E9F" w14:textId="77777777" w:rsid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My name is So Udagawa, and I am from the Digital Group, Content Division of the Nippon TV News Bureau.</w:t>
      </w:r>
    </w:p>
    <w:p w14:paraId="3C8FEECD" w14:textId="23ABBF8E"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br/>
        <w:t>I am reaching out regarding your inquiry about the fire footage from Wajima.</w:t>
      </w:r>
    </w:p>
    <w:p w14:paraId="78C90610" w14:textId="77777777"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Regarding our news content, we would like to inform you that:</w:t>
      </w:r>
    </w:p>
    <w:p w14:paraId="52FA7A9D" w14:textId="24F66C9F" w:rsidR="00795ED0" w:rsidRPr="006714AD" w:rsidRDefault="00795ED0" w:rsidP="006714AD">
      <w:pPr>
        <w:widowControl/>
        <w:numPr>
          <w:ilvl w:val="0"/>
          <w:numId w:val="1"/>
        </w:numPr>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 xml:space="preserve">There is no formal application system for </w:t>
      </w:r>
      <w:r w:rsidR="006714AD" w:rsidRPr="006714AD">
        <w:rPr>
          <w:rFonts w:ascii="Arial" w:eastAsia="ＭＳ Ｐゴシック" w:hAnsi="Arial" w:cs="Arial"/>
          <w:kern w:val="0"/>
          <w:sz w:val="24"/>
          <w:szCs w:val="24"/>
        </w:rPr>
        <w:t>secondary</w:t>
      </w:r>
      <w:r w:rsidRPr="006714AD">
        <w:rPr>
          <w:rFonts w:ascii="Arial" w:eastAsia="ＭＳ Ｐゴシック" w:hAnsi="Arial" w:cs="Arial"/>
          <w:kern w:val="0"/>
          <w:sz w:val="24"/>
          <w:szCs w:val="24"/>
        </w:rPr>
        <w:t xml:space="preserve"> use, so obtaining permission is difficult.</w:t>
      </w:r>
    </w:p>
    <w:p w14:paraId="6E3EBAF7" w14:textId="77777777" w:rsidR="00795ED0" w:rsidRPr="006714AD" w:rsidRDefault="00795ED0" w:rsidP="006714AD">
      <w:pPr>
        <w:widowControl/>
        <w:numPr>
          <w:ilvl w:val="0"/>
          <w:numId w:val="1"/>
        </w:numPr>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 xml:space="preserve">However, in general, </w:t>
      </w:r>
      <w:proofErr w:type="gramStart"/>
      <w:r w:rsidRPr="006714AD">
        <w:rPr>
          <w:rFonts w:ascii="Arial" w:eastAsia="ＭＳ Ｐゴシック" w:hAnsi="Arial" w:cs="Arial"/>
          <w:kern w:val="0"/>
          <w:sz w:val="24"/>
          <w:szCs w:val="24"/>
        </w:rPr>
        <w:t>as long as</w:t>
      </w:r>
      <w:proofErr w:type="gramEnd"/>
      <w:r w:rsidRPr="006714AD">
        <w:rPr>
          <w:rFonts w:ascii="Arial" w:eastAsia="ＭＳ Ｐゴシック" w:hAnsi="Arial" w:cs="Arial"/>
          <w:kern w:val="0"/>
          <w:sz w:val="24"/>
          <w:szCs w:val="24"/>
        </w:rPr>
        <w:t xml:space="preserve"> the use falls within the scope of copyright law’s fair use (such as citation), no permission is required, so we ask that you make your judgment accordingly.</w:t>
      </w:r>
      <w:r w:rsidRPr="006714AD">
        <w:rPr>
          <w:rFonts w:ascii="Arial" w:eastAsia="ＭＳ Ｐゴシック" w:hAnsi="Arial" w:cs="Arial"/>
          <w:kern w:val="0"/>
          <w:sz w:val="24"/>
          <w:szCs w:val="24"/>
        </w:rPr>
        <w:br/>
        <w:t>(*</w:t>
      </w:r>
      <w:proofErr w:type="gramStart"/>
      <w:r w:rsidRPr="006714AD">
        <w:rPr>
          <w:rFonts w:ascii="Arial" w:eastAsia="ＭＳ Ｐゴシック" w:hAnsi="Arial" w:cs="Arial"/>
          <w:kern w:val="0"/>
          <w:sz w:val="24"/>
          <w:szCs w:val="24"/>
        </w:rPr>
        <w:t>As long as</w:t>
      </w:r>
      <w:proofErr w:type="gramEnd"/>
      <w:r w:rsidRPr="006714AD">
        <w:rPr>
          <w:rFonts w:ascii="Arial" w:eastAsia="ＭＳ Ｐゴシック" w:hAnsi="Arial" w:cs="Arial"/>
          <w:kern w:val="0"/>
          <w:sz w:val="24"/>
          <w:szCs w:val="24"/>
        </w:rPr>
        <w:t xml:space="preserve"> the citation is credited properly, indicating it was taken from Nippon TV News' official YouTube channel, there should be no issue.)</w:t>
      </w:r>
    </w:p>
    <w:p w14:paraId="51E2F0EE" w14:textId="77777777" w:rsid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With that understanding, it is fine to use the footage as a citation. Additionally, I would like to address your inquiry:</w:t>
      </w:r>
    </w:p>
    <w:p w14:paraId="77977F14" w14:textId="5566554B" w:rsidR="00795ED0" w:rsidRDefault="00795ED0" w:rsidP="006714AD">
      <w:pPr>
        <w:widowControl/>
        <w:adjustRightInd w:val="0"/>
        <w:snapToGrid w:val="0"/>
        <w:rPr>
          <w:rFonts w:ascii="Arial" w:eastAsia="ＭＳ Ｐゴシック" w:hAnsi="Arial" w:cs="Arial"/>
          <w:i/>
          <w:iCs/>
          <w:kern w:val="0"/>
          <w:sz w:val="24"/>
          <w:szCs w:val="24"/>
        </w:rPr>
      </w:pPr>
      <w:r w:rsidRPr="006714AD">
        <w:rPr>
          <w:rFonts w:ascii="Arial" w:eastAsia="ＭＳ Ｐゴシック" w:hAnsi="Arial" w:cs="Arial"/>
          <w:kern w:val="0"/>
          <w:sz w:val="24"/>
          <w:szCs w:val="24"/>
        </w:rPr>
        <w:br/>
      </w:r>
      <w:r w:rsidRPr="006714AD">
        <w:rPr>
          <w:rFonts w:ascii="Arial" w:eastAsia="ＭＳ Ｐゴシック" w:hAnsi="Arial" w:cs="Arial"/>
          <w:i/>
          <w:iCs/>
          <w:kern w:val="0"/>
          <w:sz w:val="24"/>
          <w:szCs w:val="24"/>
        </w:rPr>
        <w:t xml:space="preserve">There is no problem </w:t>
      </w:r>
      <w:proofErr w:type="gramStart"/>
      <w:r w:rsidRPr="006714AD">
        <w:rPr>
          <w:rFonts w:ascii="Arial" w:eastAsia="ＭＳ Ｐゴシック" w:hAnsi="Arial" w:cs="Arial"/>
          <w:i/>
          <w:iCs/>
          <w:kern w:val="0"/>
          <w:sz w:val="24"/>
          <w:szCs w:val="24"/>
        </w:rPr>
        <w:t>as long as</w:t>
      </w:r>
      <w:proofErr w:type="gramEnd"/>
      <w:r w:rsidRPr="006714AD">
        <w:rPr>
          <w:rFonts w:ascii="Arial" w:eastAsia="ＭＳ Ｐゴシック" w:hAnsi="Arial" w:cs="Arial"/>
          <w:i/>
          <w:iCs/>
          <w:kern w:val="0"/>
          <w:sz w:val="24"/>
          <w:szCs w:val="24"/>
        </w:rPr>
        <w:t xml:space="preserve"> it is credited appropriately, indicating that it was cited from the official YouTube channel of Nippon TV News.</w:t>
      </w:r>
    </w:p>
    <w:p w14:paraId="68AF51BE" w14:textId="77777777" w:rsidR="002846A4" w:rsidRPr="006714AD" w:rsidRDefault="002846A4" w:rsidP="006714AD">
      <w:pPr>
        <w:widowControl/>
        <w:adjustRightInd w:val="0"/>
        <w:snapToGrid w:val="0"/>
        <w:rPr>
          <w:rFonts w:ascii="Arial" w:eastAsia="ＭＳ Ｐゴシック" w:hAnsi="Arial" w:cs="Arial"/>
          <w:kern w:val="0"/>
          <w:sz w:val="24"/>
          <w:szCs w:val="24"/>
        </w:rPr>
      </w:pPr>
    </w:p>
    <w:p w14:paraId="09F30B18" w14:textId="77777777"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(1) Although the exact time of filming is unclear, the footage was recorded shortly before 5:45 PM on January 1st.</w:t>
      </w:r>
      <w:r w:rsidRPr="006714AD">
        <w:rPr>
          <w:rFonts w:ascii="Arial" w:eastAsia="ＭＳ Ｐゴシック" w:hAnsi="Arial" w:cs="Arial"/>
          <w:kern w:val="0"/>
          <w:sz w:val="24"/>
          <w:szCs w:val="24"/>
        </w:rPr>
        <w:br/>
        <w:t>(2) The footage was not filmed by Nippon TV itself, but by a camera from the "NNN Reporting Team," which was established by the Nippon TV network.</w:t>
      </w:r>
      <w:r w:rsidRPr="006714AD">
        <w:rPr>
          <w:rFonts w:ascii="Arial" w:eastAsia="ＭＳ Ｐゴシック" w:hAnsi="Arial" w:cs="Arial"/>
          <w:kern w:val="0"/>
          <w:sz w:val="24"/>
          <w:szCs w:val="24"/>
        </w:rPr>
        <w:br/>
        <w:t>(3) For permission, please refer to the points above.</w:t>
      </w:r>
    </w:p>
    <w:p w14:paraId="76FC34D4" w14:textId="77777777" w:rsidR="002846A4"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 xml:space="preserve">You mentioned in your message that "this footage contains important hints regarding the cause of the fire." Could you kindly clarify which part of the footage you are referring to? </w:t>
      </w:r>
    </w:p>
    <w:p w14:paraId="08227090" w14:textId="77777777" w:rsidR="002846A4" w:rsidRDefault="002846A4" w:rsidP="006714AD">
      <w:pPr>
        <w:widowControl/>
        <w:adjustRightInd w:val="0"/>
        <w:snapToGrid w:val="0"/>
        <w:rPr>
          <w:rFonts w:ascii="Arial" w:eastAsia="ＭＳ Ｐゴシック" w:hAnsi="Arial" w:cs="Arial"/>
          <w:kern w:val="0"/>
          <w:sz w:val="24"/>
          <w:szCs w:val="24"/>
        </w:rPr>
      </w:pPr>
    </w:p>
    <w:p w14:paraId="4BFD4FB1" w14:textId="44839CC8" w:rsidR="00795ED0"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Currently, public funds are being used to demolish buildings in the Wajima Morning Market area, but our team is working to preserve footage of the disaster's aftermath as "earthquake relics" for future generations.</w:t>
      </w:r>
    </w:p>
    <w:p w14:paraId="2F8B32D2" w14:textId="77777777" w:rsidR="006714AD" w:rsidRPr="006714AD" w:rsidRDefault="006714AD" w:rsidP="006714AD">
      <w:pPr>
        <w:widowControl/>
        <w:adjustRightInd w:val="0"/>
        <w:snapToGrid w:val="0"/>
        <w:rPr>
          <w:rFonts w:ascii="Arial" w:eastAsia="ＭＳ Ｐゴシック" w:hAnsi="Arial" w:cs="Arial"/>
          <w:kern w:val="0"/>
          <w:sz w:val="24"/>
          <w:szCs w:val="24"/>
        </w:rPr>
      </w:pPr>
    </w:p>
    <w:p w14:paraId="1555A3A8" w14:textId="77777777" w:rsid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If there is anything regarding the</w:t>
      </w:r>
    </w:p>
    <w:p w14:paraId="4FE70713" w14:textId="0A41B1FB"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 xml:space="preserve"> cause of the large-scale fire that can be inferred from this footage, we would greatly appreciate your insight.</w:t>
      </w:r>
    </w:p>
    <w:p w14:paraId="6D075292" w14:textId="77777777"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If possible, would it be possible for us to discuss this further over the phone?</w:t>
      </w:r>
    </w:p>
    <w:p w14:paraId="4CF78FBE" w14:textId="77777777" w:rsidR="00795ED0"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Thank you for your consideration.</w:t>
      </w:r>
    </w:p>
    <w:p w14:paraId="00384103" w14:textId="77777777" w:rsidR="006714AD" w:rsidRPr="006714AD" w:rsidRDefault="006714AD" w:rsidP="006714AD">
      <w:pPr>
        <w:widowControl/>
        <w:adjustRightInd w:val="0"/>
        <w:snapToGrid w:val="0"/>
        <w:rPr>
          <w:rFonts w:ascii="Arial" w:eastAsia="ＭＳ Ｐゴシック" w:hAnsi="Arial" w:cs="Arial"/>
          <w:kern w:val="0"/>
          <w:sz w:val="24"/>
          <w:szCs w:val="24"/>
        </w:rPr>
      </w:pPr>
    </w:p>
    <w:p w14:paraId="167BBA6E" w14:textId="77777777" w:rsid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t>Sincerely,</w:t>
      </w:r>
    </w:p>
    <w:p w14:paraId="50524AA8" w14:textId="0922C8BD" w:rsidR="00795ED0" w:rsidRPr="006714AD" w:rsidRDefault="00795ED0" w:rsidP="006714AD">
      <w:pPr>
        <w:widowControl/>
        <w:adjustRightInd w:val="0"/>
        <w:snapToGrid w:val="0"/>
        <w:rPr>
          <w:rFonts w:ascii="Arial" w:eastAsia="ＭＳ Ｐゴシック" w:hAnsi="Arial" w:cs="Arial"/>
          <w:kern w:val="0"/>
          <w:sz w:val="24"/>
          <w:szCs w:val="24"/>
        </w:rPr>
      </w:pPr>
      <w:r w:rsidRPr="006714AD">
        <w:rPr>
          <w:rFonts w:ascii="Arial" w:eastAsia="ＭＳ Ｐゴシック" w:hAnsi="Arial" w:cs="Arial"/>
          <w:kern w:val="0"/>
          <w:sz w:val="24"/>
          <w:szCs w:val="24"/>
        </w:rPr>
        <w:br/>
      </w:r>
      <w:proofErr w:type="gramStart"/>
      <w:r w:rsidRPr="006714AD">
        <w:rPr>
          <w:rFonts w:ascii="Arial" w:eastAsia="ＭＳ Ｐゴシック" w:hAnsi="Arial" w:cs="Arial"/>
          <w:kern w:val="0"/>
          <w:sz w:val="24"/>
          <w:szCs w:val="24"/>
        </w:rPr>
        <w:t>So</w:t>
      </w:r>
      <w:proofErr w:type="gramEnd"/>
      <w:r w:rsidRPr="006714AD">
        <w:rPr>
          <w:rFonts w:ascii="Arial" w:eastAsia="ＭＳ Ｐゴシック" w:hAnsi="Arial" w:cs="Arial"/>
          <w:kern w:val="0"/>
          <w:sz w:val="24"/>
          <w:szCs w:val="24"/>
        </w:rPr>
        <w:t xml:space="preserve"> Udagawa</w:t>
      </w:r>
      <w:r w:rsidRPr="006714AD">
        <w:rPr>
          <w:rFonts w:ascii="Arial" w:eastAsia="ＭＳ Ｐゴシック" w:hAnsi="Arial" w:cs="Arial"/>
          <w:kern w:val="0"/>
          <w:sz w:val="24"/>
          <w:szCs w:val="24"/>
        </w:rPr>
        <w:br/>
        <w:t>Digital Group, Content Division</w:t>
      </w:r>
      <w:r w:rsidRPr="006714AD">
        <w:rPr>
          <w:rFonts w:ascii="Arial" w:eastAsia="ＭＳ Ｐゴシック" w:hAnsi="Arial" w:cs="Arial"/>
          <w:kern w:val="0"/>
          <w:sz w:val="24"/>
          <w:szCs w:val="24"/>
        </w:rPr>
        <w:br/>
        <w:t>Nippon TV News Bureau</w:t>
      </w:r>
      <w:r w:rsidRPr="006714AD">
        <w:rPr>
          <w:rFonts w:ascii="Arial" w:eastAsia="ＭＳ Ｐゴシック" w:hAnsi="Arial" w:cs="Arial"/>
          <w:kern w:val="0"/>
          <w:sz w:val="24"/>
          <w:szCs w:val="24"/>
        </w:rPr>
        <w:br/>
        <w:t>+80-3397-4597</w:t>
      </w:r>
    </w:p>
    <w:p w14:paraId="05D7B4FB" w14:textId="77777777" w:rsidR="006714AD" w:rsidRPr="006714AD" w:rsidRDefault="006714AD" w:rsidP="006714A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Arial" w:eastAsia="ＭＳ ゴシック" w:hAnsi="Arial" w:cs="Arial"/>
          <w:kern w:val="0"/>
          <w:sz w:val="24"/>
          <w:szCs w:val="24"/>
        </w:rPr>
      </w:pPr>
      <w:hyperlink r:id="rId6" w:history="1">
        <w:r w:rsidRPr="006714AD">
          <w:rPr>
            <w:rFonts w:ascii="Arial" w:eastAsia="ＭＳ ゴシック" w:hAnsi="Arial" w:cs="Arial"/>
            <w:color w:val="0000FF"/>
            <w:kern w:val="0"/>
            <w:sz w:val="24"/>
            <w:szCs w:val="24"/>
            <w:u w:val="single"/>
          </w:rPr>
          <w:t>sohutagawa.stf@ntv.co.jp</w:t>
        </w:r>
      </w:hyperlink>
    </w:p>
    <w:p w14:paraId="0F636184" w14:textId="49C74071" w:rsidR="007648B7" w:rsidRPr="006714AD" w:rsidRDefault="007648B7" w:rsidP="006714AD">
      <w:pPr>
        <w:adjustRightInd w:val="0"/>
        <w:snapToGrid w:val="0"/>
        <w:rPr>
          <w:rFonts w:ascii="Arial" w:hAnsi="Arial" w:cs="Arial"/>
        </w:rPr>
      </w:pPr>
    </w:p>
    <w:sectPr w:rsidR="007648B7" w:rsidRPr="006714AD" w:rsidSect="006714AD">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C33D4E"/>
    <w:multiLevelType w:val="multilevel"/>
    <w:tmpl w:val="0E9CF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6972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ED0"/>
    <w:rsid w:val="00042229"/>
    <w:rsid w:val="001C3028"/>
    <w:rsid w:val="002846A4"/>
    <w:rsid w:val="00655F40"/>
    <w:rsid w:val="006714AD"/>
    <w:rsid w:val="007648B7"/>
    <w:rsid w:val="00795ED0"/>
    <w:rsid w:val="00A76CFA"/>
    <w:rsid w:val="00D738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902E2A7"/>
  <w15:chartTrackingRefBased/>
  <w15:docId w15:val="{C8AC992D-5217-43E7-B0BF-90B25492A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95ED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95ED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95ED0"/>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95ED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95ED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95ED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95ED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95ED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95ED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95ED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95ED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95ED0"/>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95ED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95ED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95ED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95ED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95ED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95ED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95ED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95ED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95ED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95ED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95ED0"/>
    <w:pPr>
      <w:spacing w:before="160" w:after="160"/>
      <w:jc w:val="center"/>
    </w:pPr>
    <w:rPr>
      <w:i/>
      <w:iCs/>
      <w:color w:val="404040" w:themeColor="text1" w:themeTint="BF"/>
    </w:rPr>
  </w:style>
  <w:style w:type="character" w:customStyle="1" w:styleId="a8">
    <w:name w:val="引用文 (文字)"/>
    <w:basedOn w:val="a0"/>
    <w:link w:val="a7"/>
    <w:uiPriority w:val="29"/>
    <w:rsid w:val="00795ED0"/>
    <w:rPr>
      <w:i/>
      <w:iCs/>
      <w:color w:val="404040" w:themeColor="text1" w:themeTint="BF"/>
    </w:rPr>
  </w:style>
  <w:style w:type="paragraph" w:styleId="a9">
    <w:name w:val="List Paragraph"/>
    <w:basedOn w:val="a"/>
    <w:uiPriority w:val="34"/>
    <w:qFormat/>
    <w:rsid w:val="00795ED0"/>
    <w:pPr>
      <w:ind w:left="720"/>
      <w:contextualSpacing/>
    </w:pPr>
  </w:style>
  <w:style w:type="character" w:styleId="21">
    <w:name w:val="Intense Emphasis"/>
    <w:basedOn w:val="a0"/>
    <w:uiPriority w:val="21"/>
    <w:qFormat/>
    <w:rsid w:val="00795ED0"/>
    <w:rPr>
      <w:i/>
      <w:iCs/>
      <w:color w:val="2F5496" w:themeColor="accent1" w:themeShade="BF"/>
    </w:rPr>
  </w:style>
  <w:style w:type="paragraph" w:styleId="22">
    <w:name w:val="Intense Quote"/>
    <w:basedOn w:val="a"/>
    <w:next w:val="a"/>
    <w:link w:val="23"/>
    <w:uiPriority w:val="30"/>
    <w:qFormat/>
    <w:rsid w:val="00795E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95ED0"/>
    <w:rPr>
      <w:i/>
      <w:iCs/>
      <w:color w:val="2F5496" w:themeColor="accent1" w:themeShade="BF"/>
    </w:rPr>
  </w:style>
  <w:style w:type="character" w:styleId="24">
    <w:name w:val="Intense Reference"/>
    <w:basedOn w:val="a0"/>
    <w:uiPriority w:val="32"/>
    <w:qFormat/>
    <w:rsid w:val="00795ED0"/>
    <w:rPr>
      <w:b/>
      <w:bCs/>
      <w:smallCaps/>
      <w:color w:val="2F5496" w:themeColor="accent1" w:themeShade="BF"/>
      <w:spacing w:val="5"/>
    </w:rPr>
  </w:style>
  <w:style w:type="character" w:styleId="aa">
    <w:name w:val="Hyperlink"/>
    <w:basedOn w:val="a0"/>
    <w:uiPriority w:val="99"/>
    <w:unhideWhenUsed/>
    <w:rsid w:val="006714AD"/>
    <w:rPr>
      <w:color w:val="0563C1" w:themeColor="hyperlink"/>
      <w:u w:val="single"/>
    </w:rPr>
  </w:style>
  <w:style w:type="character" w:styleId="ab">
    <w:name w:val="Unresolved Mention"/>
    <w:basedOn w:val="a0"/>
    <w:uiPriority w:val="99"/>
    <w:semiHidden/>
    <w:unhideWhenUsed/>
    <w:rsid w:val="00671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193810">
      <w:bodyDiv w:val="1"/>
      <w:marLeft w:val="0"/>
      <w:marRight w:val="0"/>
      <w:marTop w:val="0"/>
      <w:marBottom w:val="0"/>
      <w:divBdr>
        <w:top w:val="none" w:sz="0" w:space="0" w:color="auto"/>
        <w:left w:val="none" w:sz="0" w:space="0" w:color="auto"/>
        <w:bottom w:val="none" w:sz="0" w:space="0" w:color="auto"/>
        <w:right w:val="none" w:sz="0" w:space="0" w:color="auto"/>
      </w:divBdr>
    </w:div>
    <w:div w:id="1012758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ohutagawa.stf@ntv.co.jp" TargetMode="External"/><Relationship Id="rId5" Type="http://schemas.openxmlformats.org/officeDocument/2006/relationships/hyperlink" Target="mailto:enomoto@shinshu-u.ac.jp" TargetMode="Externa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338</Words>
  <Characters>1929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祐嗣 榎本</dc:creator>
  <cp:keywords/>
  <dc:description/>
  <cp:lastModifiedBy>祐嗣 榎本</cp:lastModifiedBy>
  <cp:revision>2</cp:revision>
  <dcterms:created xsi:type="dcterms:W3CDTF">2025-07-27T01:15:00Z</dcterms:created>
  <dcterms:modified xsi:type="dcterms:W3CDTF">2025-07-27T01:15:00Z</dcterms:modified>
</cp:coreProperties>
</file>