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950" w:rsidRDefault="00DE3950" w:rsidP="00DE3950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</w:t>
      </w:r>
    </w:p>
    <w:p w:rsidR="009E68CE" w:rsidRDefault="005E02C7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52FD2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72576" behindDoc="0" locked="0" layoutInCell="1" allowOverlap="1" wp14:anchorId="54206296" wp14:editId="7972F49F">
            <wp:simplePos x="0" y="0"/>
            <wp:positionH relativeFrom="margin">
              <wp:align>center</wp:align>
            </wp:positionH>
            <wp:positionV relativeFrom="paragraph">
              <wp:posOffset>298</wp:posOffset>
            </wp:positionV>
            <wp:extent cx="4753610" cy="6172200"/>
            <wp:effectExtent l="0" t="0" r="8890" b="0"/>
            <wp:wrapTopAndBottom/>
            <wp:docPr id="15" name="Picture 15" descr="E:\paper\jpg\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paper\jpg\m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61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Figure S1: </w:t>
      </w:r>
      <w:r w:rsidRPr="001C6C99">
        <w:rPr>
          <w:rFonts w:ascii="Times New Roman" w:eastAsia="Times New Roman" w:hAnsi="Times New Roman" w:cs="Times New Roman"/>
          <w:kern w:val="0"/>
          <w14:ligatures w14:val="none"/>
        </w:rPr>
        <w:t xml:space="preserve">Maximum Likelihood tree based on the D-loop region (all major clades are separated with </w:t>
      </w:r>
      <w:r>
        <w:rPr>
          <w:rFonts w:ascii="Times New Roman" w:eastAsia="Times New Roman" w:hAnsi="Times New Roman" w:cs="Times New Roman"/>
          <w:kern w:val="0"/>
          <w14:ligatures w14:val="none"/>
        </w:rPr>
        <w:t>a posterior probability of one)</w:t>
      </w:r>
    </w:p>
    <w:p w:rsidR="00E367E0" w:rsidRDefault="00E367E0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367E0" w:rsidRDefault="00E367E0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367E0" w:rsidRDefault="00E367E0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367E0" w:rsidRDefault="00E367E0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367E0" w:rsidRDefault="00E367E0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367E0" w:rsidRPr="001C6C99" w:rsidRDefault="0078460B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804A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74624" behindDoc="0" locked="0" layoutInCell="1" allowOverlap="1" wp14:anchorId="72FF8B10" wp14:editId="5086CB17">
            <wp:simplePos x="0" y="0"/>
            <wp:positionH relativeFrom="margin">
              <wp:align>center</wp:align>
            </wp:positionH>
            <wp:positionV relativeFrom="paragraph">
              <wp:posOffset>3624580</wp:posOffset>
            </wp:positionV>
            <wp:extent cx="5548630" cy="392430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paper\RF MODEL IRAN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63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9655" cy="3292475"/>
            <wp:effectExtent l="0" t="0" r="0" b="3175"/>
            <wp:wrapTopAndBottom/>
            <wp:docPr id="1161097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65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7E0" w:rsidRPr="00E367E0">
        <w:rPr>
          <w:rFonts w:ascii="Times New Roman" w:eastAsia="Times New Roman" w:hAnsi="Times New Roman" w:cs="Times New Roman"/>
          <w:kern w:val="0"/>
          <w14:ligatures w14:val="none"/>
        </w:rPr>
        <w:t>Figure S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E367E0" w:rsidRPr="00E367E0">
        <w:rPr>
          <w:rFonts w:ascii="Times New Roman" w:eastAsia="Times New Roman" w:hAnsi="Times New Roman" w:cs="Times New Roman"/>
          <w:kern w:val="0"/>
          <w14:ligatures w14:val="none"/>
        </w:rPr>
        <w:t>: Most Important Variables in the Distribution of Caspian Red Deer in the Maxent Model</w:t>
      </w:r>
    </w:p>
    <w:p w:rsidR="00B6666D" w:rsidRDefault="009E68CE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6C99">
        <w:rPr>
          <w:rFonts w:ascii="Times New Roman" w:eastAsia="Times New Roman" w:hAnsi="Times New Roman" w:cs="Times New Roman"/>
          <w:kern w:val="0"/>
          <w14:ligatures w14:val="none"/>
        </w:rPr>
        <w:t xml:space="preserve">Figure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78460B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1C6C99">
        <w:rPr>
          <w:rFonts w:ascii="Times New Roman" w:eastAsia="Times New Roman" w:hAnsi="Times New Roman" w:cs="Times New Roman"/>
          <w:kern w:val="0"/>
          <w14:ligatures w14:val="none"/>
        </w:rPr>
        <w:t>: RF Model for Habitat Suitability Assessment in Iran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9E68CE" w:rsidRDefault="009E68CE" w:rsidP="009E68CE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6666D" w:rsidRPr="001C6C99" w:rsidRDefault="00B6666D" w:rsidP="00B6666D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6C99">
        <w:rPr>
          <w:rFonts w:ascii="Times New Roman" w:eastAsia="Times New Roman" w:hAnsi="Times New Roman" w:cs="Times New Roman"/>
          <w:kern w:val="0"/>
          <w14:ligatures w14:val="none"/>
        </w:rPr>
        <w:t xml:space="preserve">Table S1: Genetic Accession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Number</w:t>
      </w:r>
      <w:r w:rsidRPr="001C6C99">
        <w:rPr>
          <w:rFonts w:ascii="Times New Roman" w:eastAsia="Times New Roman" w:hAnsi="Times New Roman" w:cs="Times New Roman"/>
          <w:kern w:val="0"/>
          <w14:ligatures w14:val="none"/>
        </w:rPr>
        <w:t>s for Caspian Red Deer Samples in the Present Study</w:t>
      </w:r>
    </w:p>
    <w:tbl>
      <w:tblPr>
        <w:tblStyle w:val="PlainTable41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630"/>
        <w:gridCol w:w="1170"/>
        <w:gridCol w:w="1350"/>
        <w:gridCol w:w="630"/>
        <w:gridCol w:w="1260"/>
        <w:gridCol w:w="896"/>
        <w:gridCol w:w="454"/>
        <w:gridCol w:w="540"/>
        <w:gridCol w:w="1170"/>
      </w:tblGrid>
      <w:tr w:rsidR="00B6666D" w:rsidRPr="00D037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sz w:val="14"/>
                <w:szCs w:val="18"/>
                <w:lang w:bidi="fa-IR"/>
              </w:rPr>
            </w:pPr>
            <w:bookmarkStart w:id="0" w:name="OLE_LINK25"/>
            <w:bookmarkStart w:id="1" w:name="OLE_LINK26"/>
            <w:bookmarkStart w:id="2" w:name="OLE_LINK95"/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Accession number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Code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Sampling place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Accession number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Code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Sampling place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Accession number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rtl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Code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rtl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Sampling place</w:t>
            </w:r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tcBorders>
              <w:top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PV008916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SE-15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Sari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PV008897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KO-37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Kordkuy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PV008877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PA-09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 N.P</w:t>
            </w:r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PV008917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NO-01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Nowshahr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PV008898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KO-42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Kordkuy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PV008878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PA-10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 N.P</w:t>
            </w:r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PV008918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NO-58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Nowshahr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PV008899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JA-01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Jahan-Nama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PV008879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PA-11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 N.P</w:t>
            </w:r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PV008919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NR-03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Noor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PV008900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JA-18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Jahan-Nama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PV008880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PA-49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 N.P</w:t>
            </w:r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PV008920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AL-01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Golestanak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PV008901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JA-24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Jahan-Nama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PV008881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PA-50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 N.P</w:t>
            </w:r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PV008921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AL-20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Golestanak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PV008902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GL-01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Galugah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PV008882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PA-94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 N.P</w:t>
            </w:r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PV008922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AL-62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Golestanak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PV008903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GL-08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Galugah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PV008883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GH-01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Ghorogh</w:t>
            </w:r>
            <w:proofErr w:type="spellEnd"/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PV008923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LN-13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Langarud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PV008904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GL-09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Galugah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PV008884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GH-02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Ghorogh</w:t>
            </w:r>
            <w:proofErr w:type="spellEnd"/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PV008924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LN-17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Langarud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PV008905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GL-14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Galugah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PV008885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GH-03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Ghorogh</w:t>
            </w:r>
            <w:proofErr w:type="spellEnd"/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PV008925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LN-25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Langarud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PV008906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BE-04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Behshahr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PV008886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GH-91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Ghorogh</w:t>
            </w:r>
            <w:proofErr w:type="spellEnd"/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PV008926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DE-12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Deylaman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PV008907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BE-06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Behshahr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PV008887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AA-01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Ali Abad</w:t>
            </w:r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PV008927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DE-16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Deylaman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PV008908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NK-09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Neka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PV008888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AA-02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Ali Abad</w:t>
            </w:r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PV008928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DE-54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Deylaman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PV008909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VA-35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Neka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PV008889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AA-03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Ali Abad</w:t>
            </w:r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PV008929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DE-55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Deylaman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PV008910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VA-36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Neka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PV008890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GO-01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Gorgan</w:t>
            </w:r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PV008930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DE-56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Deylaman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PV008911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VA-37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Neka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PV008891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GO-90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Gorgan</w:t>
            </w:r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PV008931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MS-22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Masal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PV008912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SH-18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Neka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PV008892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BA-01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Badli</w:t>
            </w:r>
            <w:proofErr w:type="spellEnd"/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PV008932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MS-53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Masal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PV008913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SH-38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Neka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PV008893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KO-01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Kordkuy</w:t>
            </w:r>
            <w:proofErr w:type="spellEnd"/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PV008933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MS-54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Masal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PV008914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KI-05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Kiasar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PV008894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KO-02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Kordkuy</w:t>
            </w:r>
            <w:proofErr w:type="spellEnd"/>
          </w:p>
        </w:tc>
      </w:tr>
      <w:tr w:rsidR="00B6666D" w:rsidRPr="00D03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  <w:t>PV008934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AI-01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Aynaloo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PV008915</w:t>
            </w: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KI-07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Kiasar</w:t>
            </w:r>
            <w:proofErr w:type="spellEnd"/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PV008905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KO-03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Kordkuy</w:t>
            </w:r>
            <w:proofErr w:type="spellEnd"/>
          </w:p>
        </w:tc>
      </w:tr>
      <w:tr w:rsidR="00B6666D" w:rsidRPr="00D037F0">
        <w:trPr>
          <w:trHeight w:hRule="exact"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rPr>
                <w:rFonts w:eastAsiaTheme="minorHAnsi" w:cs="B Nazanin"/>
                <w:b w:val="0"/>
                <w:bCs w:val="0"/>
                <w:sz w:val="14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PV008896</w:t>
            </w:r>
          </w:p>
        </w:tc>
        <w:tc>
          <w:tcPr>
            <w:tcW w:w="994" w:type="dxa"/>
            <w:gridSpan w:val="2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r w:rsidRPr="00D037F0">
              <w:rPr>
                <w:rFonts w:eastAsiaTheme="minorHAnsi" w:cs="B Nazanin"/>
                <w:sz w:val="14"/>
                <w:szCs w:val="18"/>
                <w:lang w:bidi="fa-IR"/>
              </w:rPr>
              <w:t>KO-04</w:t>
            </w:r>
          </w:p>
        </w:tc>
        <w:tc>
          <w:tcPr>
            <w:tcW w:w="1170" w:type="dxa"/>
            <w:vAlign w:val="center"/>
          </w:tcPr>
          <w:p w:rsidR="00B6666D" w:rsidRPr="00D037F0" w:rsidRDefault="00B6666D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B Nazanin"/>
                <w:sz w:val="14"/>
                <w:szCs w:val="18"/>
                <w:lang w:bidi="fa-IR"/>
              </w:rPr>
            </w:pPr>
            <w:proofErr w:type="spellStart"/>
            <w:r w:rsidRPr="00D037F0">
              <w:rPr>
                <w:rFonts w:eastAsiaTheme="minorHAnsi" w:cs="B Nazanin" w:hint="cs"/>
                <w:sz w:val="14"/>
                <w:szCs w:val="18"/>
                <w:lang w:bidi="fa-IR"/>
              </w:rPr>
              <w:t>Kordkuy</w:t>
            </w:r>
            <w:proofErr w:type="spellEnd"/>
          </w:p>
        </w:tc>
      </w:tr>
      <w:bookmarkEnd w:id="0"/>
      <w:bookmarkEnd w:id="1"/>
      <w:bookmarkEnd w:id="2"/>
    </w:tbl>
    <w:p w:rsidR="008C60A9" w:rsidRDefault="008C60A9"/>
    <w:sectPr w:rsidR="008C6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6D"/>
    <w:rsid w:val="001311DF"/>
    <w:rsid w:val="001F0449"/>
    <w:rsid w:val="00342FC7"/>
    <w:rsid w:val="005164E3"/>
    <w:rsid w:val="005E02C7"/>
    <w:rsid w:val="00696135"/>
    <w:rsid w:val="0078460B"/>
    <w:rsid w:val="008C60A9"/>
    <w:rsid w:val="00925C96"/>
    <w:rsid w:val="009E68CE"/>
    <w:rsid w:val="00A93112"/>
    <w:rsid w:val="00B13272"/>
    <w:rsid w:val="00B6666D"/>
    <w:rsid w:val="00DD0B43"/>
    <w:rsid w:val="00DE3950"/>
    <w:rsid w:val="00E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27BF"/>
  <w14:defaultImageDpi w14:val="32767"/>
  <w15:chartTrackingRefBased/>
  <w15:docId w15:val="{5ACEB960-528B-4149-B013-F921EC8A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6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uiPriority w:val="44"/>
    <w:rsid w:val="00B6666D"/>
    <w:pPr>
      <w:spacing w:after="0" w:line="240" w:lineRule="auto"/>
    </w:pPr>
    <w:rPr>
      <w:rFonts w:ascii="Times New Roman" w:eastAsia="SimSun" w:hAnsi="Times New Roman" w:cs="B Zar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AA8F2B-C7C6-4D71-A9BA-375BDBA905A7}">
  <we:reference id="wa104382081" version="1.55.1.0" store="en-US" storeType="OMEX"/>
  <we:alternateReferences>
    <we:reference id="WA104382081" version="1.55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8C03-5B17-4184-A5A5-369BAB46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hadi pourmosa</cp:lastModifiedBy>
  <cp:revision>5</cp:revision>
  <dcterms:created xsi:type="dcterms:W3CDTF">2025-06-24T22:14:00Z</dcterms:created>
  <dcterms:modified xsi:type="dcterms:W3CDTF">2025-07-29T23:11:00Z</dcterms:modified>
</cp:coreProperties>
</file>