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19EE7" w14:textId="0CE545E2" w:rsidR="001C7C94" w:rsidRDefault="008D1340" w:rsidP="001C7C94">
      <w:pPr>
        <w:snapToGrid w:val="0"/>
        <w:spacing w:line="480" w:lineRule="auto"/>
        <w:rPr>
          <w:rFonts w:ascii="Times New Roman" w:hAnsi="Times New Roman" w:cs="Times New Roman"/>
          <w:szCs w:val="21"/>
        </w:rPr>
      </w:pPr>
      <w:r w:rsidRPr="008D1340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Feeding habits affect the energy accumulation capability of pelagic nektons in the high seas of northwest Pacific</w:t>
      </w:r>
    </w:p>
    <w:p w14:paraId="6959CB8C" w14:textId="77777777" w:rsidR="001C7C94" w:rsidRPr="00D77291" w:rsidRDefault="001C7C94" w:rsidP="001C7C94">
      <w:pPr>
        <w:snapToGrid w:val="0"/>
        <w:spacing w:line="480" w:lineRule="auto"/>
        <w:rPr>
          <w:rFonts w:ascii="Times New Roman" w:hAnsi="Times New Roman" w:cs="Times New Roman"/>
          <w:szCs w:val="21"/>
        </w:rPr>
      </w:pPr>
      <w:r w:rsidRPr="00D77291">
        <w:rPr>
          <w:rFonts w:ascii="Times New Roman" w:hAnsi="Times New Roman" w:cs="Times New Roman"/>
          <w:szCs w:val="21"/>
        </w:rPr>
        <w:t xml:space="preserve">Na </w:t>
      </w:r>
      <w:proofErr w:type="spellStart"/>
      <w:proofErr w:type="gramStart"/>
      <w:r w:rsidRPr="00D77291">
        <w:rPr>
          <w:rFonts w:ascii="Times New Roman" w:hAnsi="Times New Roman" w:cs="Times New Roman"/>
          <w:szCs w:val="21"/>
        </w:rPr>
        <w:t>Zang</w:t>
      </w:r>
      <w:r w:rsidRPr="00D77291">
        <w:rPr>
          <w:rFonts w:ascii="Times New Roman" w:hAnsi="Times New Roman" w:cs="Times New Roman"/>
          <w:szCs w:val="21"/>
          <w:vertAlign w:val="superscript"/>
        </w:rPr>
        <w:t>a,b</w:t>
      </w:r>
      <w:proofErr w:type="spellEnd"/>
      <w:proofErr w:type="gramEnd"/>
      <w:r w:rsidRPr="00D77291">
        <w:rPr>
          <w:rFonts w:ascii="Times New Roman" w:hAnsi="Times New Roman" w:cs="Times New Roman"/>
          <w:szCs w:val="21"/>
        </w:rPr>
        <w:t xml:space="preserve">, </w:t>
      </w:r>
      <w:bookmarkStart w:id="0" w:name="_Hlk175755198"/>
      <w:proofErr w:type="spellStart"/>
      <w:r w:rsidRPr="00822461">
        <w:rPr>
          <w:rFonts w:ascii="Times New Roman" w:hAnsi="Times New Roman" w:cs="Times New Roman" w:hint="eastAsia"/>
          <w:szCs w:val="21"/>
        </w:rPr>
        <w:t>Yushuang</w:t>
      </w:r>
      <w:proofErr w:type="spellEnd"/>
      <w:r w:rsidRPr="00822461">
        <w:rPr>
          <w:rFonts w:ascii="Times New Roman" w:hAnsi="Times New Roman" w:cs="Times New Roman" w:hint="eastAsia"/>
          <w:szCs w:val="21"/>
        </w:rPr>
        <w:t xml:space="preserve"> Luo</w:t>
      </w:r>
      <w:r w:rsidRPr="00D77291">
        <w:rPr>
          <w:rFonts w:ascii="Times New Roman" w:hAnsi="Times New Roman" w:cs="Times New Roman"/>
          <w:szCs w:val="21"/>
          <w:vertAlign w:val="superscript"/>
        </w:rPr>
        <w:t>a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D77291">
        <w:rPr>
          <w:rFonts w:ascii="Times New Roman" w:hAnsi="Times New Roman" w:cs="Times New Roman"/>
          <w:szCs w:val="21"/>
        </w:rPr>
        <w:t xml:space="preserve">Dongming </w:t>
      </w:r>
      <w:proofErr w:type="spellStart"/>
      <w:proofErr w:type="gramStart"/>
      <w:r w:rsidRPr="00D77291">
        <w:rPr>
          <w:rFonts w:ascii="Times New Roman" w:hAnsi="Times New Roman" w:cs="Times New Roman"/>
          <w:szCs w:val="21"/>
        </w:rPr>
        <w:t>Lin</w:t>
      </w:r>
      <w:r w:rsidRPr="00D77291">
        <w:rPr>
          <w:rFonts w:ascii="Times New Roman" w:hAnsi="Times New Roman" w:cs="Times New Roman"/>
          <w:szCs w:val="21"/>
          <w:vertAlign w:val="superscript"/>
        </w:rPr>
        <w:t>a,b</w:t>
      </w:r>
      <w:proofErr w:type="gramEnd"/>
      <w:r w:rsidRPr="00D77291">
        <w:rPr>
          <w:rFonts w:ascii="Times New Roman" w:hAnsi="Times New Roman" w:cs="Times New Roman"/>
          <w:szCs w:val="21"/>
          <w:vertAlign w:val="superscript"/>
        </w:rPr>
        <w:t>,</w:t>
      </w:r>
      <w:proofErr w:type="gramStart"/>
      <w:r w:rsidRPr="00D77291">
        <w:rPr>
          <w:rFonts w:ascii="Times New Roman" w:hAnsi="Times New Roman" w:cs="Times New Roman"/>
          <w:szCs w:val="21"/>
          <w:vertAlign w:val="superscript"/>
        </w:rPr>
        <w:t>c,d</w:t>
      </w:r>
      <w:proofErr w:type="spellEnd"/>
      <w:proofErr w:type="gramEnd"/>
      <w:r w:rsidRPr="00D77291">
        <w:rPr>
          <w:rFonts w:ascii="Times New Roman" w:hAnsi="Times New Roman" w:cs="Times New Roman"/>
          <w:szCs w:val="21"/>
          <w:vertAlign w:val="superscript"/>
        </w:rPr>
        <w:t>*</w:t>
      </w:r>
      <w:r w:rsidRPr="00D77291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 w:hint="eastAsia"/>
          <w:szCs w:val="21"/>
        </w:rPr>
        <w:t xml:space="preserve"> Bilin </w:t>
      </w:r>
      <w:proofErr w:type="spellStart"/>
      <w:proofErr w:type="gramStart"/>
      <w:r>
        <w:rPr>
          <w:rFonts w:ascii="Times New Roman" w:hAnsi="Times New Roman" w:cs="Times New Roman" w:hint="eastAsia"/>
          <w:szCs w:val="21"/>
        </w:rPr>
        <w:t>Liu</w:t>
      </w:r>
      <w:bookmarkEnd w:id="0"/>
      <w:r w:rsidRPr="00D77291">
        <w:rPr>
          <w:rFonts w:ascii="Times New Roman" w:hAnsi="Times New Roman" w:cs="Times New Roman"/>
          <w:szCs w:val="21"/>
          <w:vertAlign w:val="superscript"/>
        </w:rPr>
        <w:t>a,b</w:t>
      </w:r>
      <w:proofErr w:type="gramEnd"/>
      <w:r w:rsidRPr="00D77291">
        <w:rPr>
          <w:rFonts w:ascii="Times New Roman" w:hAnsi="Times New Roman" w:cs="Times New Roman"/>
          <w:szCs w:val="21"/>
          <w:vertAlign w:val="superscript"/>
        </w:rPr>
        <w:t>,</w:t>
      </w:r>
      <w:proofErr w:type="gramStart"/>
      <w:r w:rsidRPr="00D77291">
        <w:rPr>
          <w:rFonts w:ascii="Times New Roman" w:hAnsi="Times New Roman" w:cs="Times New Roman"/>
          <w:szCs w:val="21"/>
          <w:vertAlign w:val="superscript"/>
        </w:rPr>
        <w:t>c,d</w:t>
      </w:r>
      <w:proofErr w:type="spellEnd"/>
      <w:proofErr w:type="gramEnd"/>
      <w:r w:rsidRPr="00D77291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D77291">
        <w:rPr>
          <w:rFonts w:ascii="Times New Roman" w:hAnsi="Times New Roman" w:cs="Times New Roman"/>
          <w:szCs w:val="21"/>
        </w:rPr>
        <w:t>Xinjun</w:t>
      </w:r>
      <w:proofErr w:type="spellEnd"/>
      <w:r w:rsidRPr="00D77291">
        <w:rPr>
          <w:rFonts w:ascii="Times New Roman" w:hAnsi="Times New Roman" w:cs="Times New Roman"/>
          <w:szCs w:val="21"/>
        </w:rPr>
        <w:t xml:space="preserve"> Chen</w:t>
      </w:r>
      <w:r w:rsidRPr="00D77291">
        <w:rPr>
          <w:rFonts w:ascii="Times New Roman" w:hAnsi="Times New Roman" w:cs="Times New Roman"/>
          <w:szCs w:val="21"/>
          <w:vertAlign w:val="superscript"/>
        </w:rPr>
        <w:t xml:space="preserve"> </w:t>
      </w:r>
      <w:proofErr w:type="spellStart"/>
      <w:proofErr w:type="gramStart"/>
      <w:r w:rsidRPr="00D77291">
        <w:rPr>
          <w:rFonts w:ascii="Times New Roman" w:hAnsi="Times New Roman" w:cs="Times New Roman"/>
          <w:szCs w:val="21"/>
          <w:vertAlign w:val="superscript"/>
        </w:rPr>
        <w:t>a,b</w:t>
      </w:r>
      <w:proofErr w:type="gramEnd"/>
      <w:r w:rsidRPr="00D77291">
        <w:rPr>
          <w:rFonts w:ascii="Times New Roman" w:hAnsi="Times New Roman" w:cs="Times New Roman"/>
          <w:szCs w:val="21"/>
          <w:vertAlign w:val="superscript"/>
        </w:rPr>
        <w:t>,</w:t>
      </w:r>
      <w:proofErr w:type="gramStart"/>
      <w:r w:rsidRPr="00D77291">
        <w:rPr>
          <w:rFonts w:ascii="Times New Roman" w:hAnsi="Times New Roman" w:cs="Times New Roman"/>
          <w:szCs w:val="21"/>
          <w:vertAlign w:val="superscript"/>
        </w:rPr>
        <w:t>c,d</w:t>
      </w:r>
      <w:proofErr w:type="spellEnd"/>
      <w:proofErr w:type="gramEnd"/>
      <w:r w:rsidRPr="00D77291">
        <w:rPr>
          <w:rFonts w:ascii="Times New Roman" w:hAnsi="Times New Roman" w:cs="Times New Roman"/>
          <w:szCs w:val="21"/>
          <w:vertAlign w:val="superscript"/>
        </w:rPr>
        <w:t>*</w:t>
      </w:r>
    </w:p>
    <w:p w14:paraId="34E2AC93" w14:textId="77777777" w:rsidR="001C7C94" w:rsidRPr="00074426" w:rsidRDefault="001C7C94" w:rsidP="001C7C94">
      <w:pPr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770360C3" w14:textId="77777777" w:rsidR="001C7C94" w:rsidRPr="00074426" w:rsidRDefault="001C7C94" w:rsidP="001C7C94">
      <w:pPr>
        <w:snapToGrid w:val="0"/>
        <w:spacing w:line="480" w:lineRule="auto"/>
        <w:rPr>
          <w:rFonts w:ascii="Times New Roman" w:hAnsi="Times New Roman" w:cs="Times New Roman"/>
          <w:szCs w:val="21"/>
        </w:rPr>
      </w:pPr>
      <w:r w:rsidRPr="00074426">
        <w:rPr>
          <w:rFonts w:ascii="Times New Roman" w:hAnsi="Times New Roman" w:cs="Times New Roman"/>
          <w:szCs w:val="21"/>
          <w:vertAlign w:val="superscript"/>
        </w:rPr>
        <w:t>a</w:t>
      </w:r>
      <w:r w:rsidRPr="00074426">
        <w:rPr>
          <w:rFonts w:ascii="Times New Roman" w:hAnsi="Times New Roman" w:cs="Times New Roman"/>
          <w:szCs w:val="21"/>
        </w:rPr>
        <w:t xml:space="preserve"> College of Marine Living Resource Sciences and Management, Shanghai Ocean University, Shanghai 201306, China</w:t>
      </w:r>
    </w:p>
    <w:p w14:paraId="57A3FF1E" w14:textId="77777777" w:rsidR="001C7C94" w:rsidRPr="00074426" w:rsidRDefault="001C7C94" w:rsidP="001C7C94">
      <w:pPr>
        <w:snapToGrid w:val="0"/>
        <w:spacing w:line="480" w:lineRule="auto"/>
        <w:rPr>
          <w:rFonts w:ascii="Times New Roman" w:hAnsi="Times New Roman" w:cs="Times New Roman"/>
          <w:szCs w:val="21"/>
        </w:rPr>
      </w:pPr>
      <w:r w:rsidRPr="00074426">
        <w:rPr>
          <w:rFonts w:ascii="Times New Roman" w:hAnsi="Times New Roman" w:cs="Times New Roman"/>
          <w:szCs w:val="21"/>
          <w:vertAlign w:val="superscript"/>
        </w:rPr>
        <w:t>b</w:t>
      </w:r>
      <w:r w:rsidRPr="00074426">
        <w:rPr>
          <w:rFonts w:ascii="Times New Roman" w:hAnsi="Times New Roman" w:cs="Times New Roman"/>
          <w:szCs w:val="21"/>
        </w:rPr>
        <w:t xml:space="preserve"> National Engineering Research Center for Oceanic Fisheries, Ministry of Science and Technology, Shanghai 201306, China</w:t>
      </w:r>
    </w:p>
    <w:p w14:paraId="497EF97D" w14:textId="77777777" w:rsidR="001C7C94" w:rsidRPr="00074426" w:rsidRDefault="001C7C94" w:rsidP="001C7C94">
      <w:pPr>
        <w:snapToGrid w:val="0"/>
        <w:spacing w:line="480" w:lineRule="auto"/>
        <w:rPr>
          <w:rFonts w:ascii="Times New Roman" w:hAnsi="Times New Roman" w:cs="Times New Roman"/>
          <w:szCs w:val="21"/>
        </w:rPr>
      </w:pPr>
      <w:r w:rsidRPr="00074426">
        <w:rPr>
          <w:rFonts w:ascii="Times New Roman" w:hAnsi="Times New Roman" w:cs="Times New Roman" w:hint="eastAsia"/>
          <w:szCs w:val="21"/>
          <w:vertAlign w:val="superscript"/>
        </w:rPr>
        <w:t>c</w:t>
      </w:r>
      <w:r w:rsidRPr="00074426">
        <w:rPr>
          <w:rFonts w:ascii="Times New Roman" w:hAnsi="Times New Roman" w:cs="Times New Roman"/>
          <w:szCs w:val="21"/>
        </w:rPr>
        <w:t xml:space="preserve"> Key Laboratory of Sustainable Exploitation of Oceanic Fisheries Resources, Ministry of Education, Shanghai 201306, China</w:t>
      </w:r>
    </w:p>
    <w:p w14:paraId="27361737" w14:textId="77777777" w:rsidR="001C7C94" w:rsidRPr="00074426" w:rsidRDefault="001C7C94" w:rsidP="001C7C94">
      <w:pPr>
        <w:snapToGrid w:val="0"/>
        <w:spacing w:line="480" w:lineRule="auto"/>
        <w:rPr>
          <w:rFonts w:ascii="Times New Roman" w:hAnsi="Times New Roman" w:cs="Times New Roman"/>
          <w:szCs w:val="21"/>
        </w:rPr>
      </w:pPr>
      <w:r w:rsidRPr="00074426">
        <w:rPr>
          <w:rFonts w:ascii="Times New Roman" w:hAnsi="Times New Roman" w:cs="Times New Roman" w:hint="eastAsia"/>
          <w:szCs w:val="21"/>
          <w:vertAlign w:val="superscript"/>
        </w:rPr>
        <w:t>d</w:t>
      </w:r>
      <w:r w:rsidRPr="00074426">
        <w:rPr>
          <w:rFonts w:ascii="Times New Roman" w:hAnsi="Times New Roman" w:cs="Times New Roman"/>
          <w:szCs w:val="21"/>
        </w:rPr>
        <w:t xml:space="preserve"> Key Laboratory of Oceanic Fisheries Exploration, Ministry of Agriculture and Rural Affairs, Shanghai 201306, China</w:t>
      </w:r>
    </w:p>
    <w:p w14:paraId="70296835" w14:textId="77777777" w:rsidR="001C7C94" w:rsidRPr="00D77291" w:rsidRDefault="001C7C94" w:rsidP="001C7C94">
      <w:pPr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7F8FA1ED" w14:textId="77777777" w:rsidR="001C7C94" w:rsidRDefault="001C7C94" w:rsidP="001C7C94">
      <w:pPr>
        <w:snapToGrid w:val="0"/>
        <w:spacing w:line="480" w:lineRule="auto"/>
        <w:rPr>
          <w:rFonts w:ascii="Times New Roman" w:hAnsi="Times New Roman" w:cs="Times New Roman"/>
          <w:szCs w:val="21"/>
        </w:rPr>
      </w:pPr>
      <w:r w:rsidRPr="00C662E9">
        <w:rPr>
          <w:rFonts w:ascii="Times New Roman" w:hAnsi="Times New Roman" w:cs="Times New Roman" w:hint="eastAsia"/>
          <w:szCs w:val="21"/>
        </w:rPr>
        <w:t>Correspond</w:t>
      </w:r>
      <w:r>
        <w:rPr>
          <w:rFonts w:ascii="Times New Roman" w:hAnsi="Times New Roman" w:cs="Times New Roman" w:hint="eastAsia"/>
          <w:szCs w:val="21"/>
        </w:rPr>
        <w:t>ing authors:</w:t>
      </w:r>
    </w:p>
    <w:p w14:paraId="3B5D2276" w14:textId="77777777" w:rsidR="00CE01E9" w:rsidRDefault="001C7C94" w:rsidP="001C7C94">
      <w:pPr>
        <w:snapToGrid w:val="0"/>
        <w:spacing w:line="480" w:lineRule="auto"/>
        <w:rPr>
          <w:rFonts w:ascii="Times New Roman" w:hAnsi="Times New Roman" w:cs="Times New Roman"/>
        </w:rPr>
      </w:pPr>
      <w:r w:rsidRPr="00D77291">
        <w:rPr>
          <w:rFonts w:ascii="Times New Roman" w:hAnsi="Times New Roman" w:cs="Times New Roman"/>
          <w:szCs w:val="21"/>
        </w:rPr>
        <w:t xml:space="preserve">Dongming Lin, email: </w:t>
      </w:r>
      <w:hyperlink r:id="rId7" w:history="1">
        <w:r w:rsidRPr="00D77291">
          <w:rPr>
            <w:rStyle w:val="a8"/>
            <w:rFonts w:ascii="Times New Roman" w:hAnsi="Times New Roman" w:cs="Times New Roman"/>
          </w:rPr>
          <w:t>dmlin@shou.edu.cn</w:t>
        </w:r>
      </w:hyperlink>
      <w:r w:rsidRPr="00D77291">
        <w:rPr>
          <w:rFonts w:ascii="Times New Roman" w:hAnsi="Times New Roman" w:cs="Times New Roman"/>
        </w:rPr>
        <w:t xml:space="preserve">; </w:t>
      </w:r>
    </w:p>
    <w:p w14:paraId="5043DCC4" w14:textId="0468965D" w:rsidR="001C7C94" w:rsidRPr="001C7C94" w:rsidRDefault="001C7C94" w:rsidP="001C7C94">
      <w:pPr>
        <w:snapToGrid w:val="0"/>
        <w:spacing w:line="480" w:lineRule="auto"/>
        <w:rPr>
          <w:rFonts w:ascii="Times New Roman" w:hAnsi="Times New Roman" w:cs="Times New Roman"/>
          <w:color w:val="0563C1" w:themeColor="hyperlink"/>
          <w:szCs w:val="21"/>
          <w:u w:val="single"/>
        </w:rPr>
        <w:sectPr w:rsidR="001C7C94" w:rsidRPr="001C7C94" w:rsidSect="001C7C94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proofErr w:type="spellStart"/>
      <w:r w:rsidRPr="00D77291">
        <w:rPr>
          <w:rFonts w:ascii="Times New Roman" w:hAnsi="Times New Roman" w:cs="Times New Roman"/>
        </w:rPr>
        <w:t>Xinjun</w:t>
      </w:r>
      <w:proofErr w:type="spellEnd"/>
      <w:r w:rsidRPr="00D77291">
        <w:rPr>
          <w:rFonts w:ascii="Times New Roman" w:hAnsi="Times New Roman" w:cs="Times New Roman"/>
        </w:rPr>
        <w:t xml:space="preserve"> Chen, email: </w:t>
      </w:r>
      <w:hyperlink r:id="rId9" w:history="1">
        <w:r w:rsidRPr="00F86349">
          <w:rPr>
            <w:rStyle w:val="a8"/>
            <w:rFonts w:ascii="Times New Roman" w:hAnsi="Times New Roman" w:cs="Times New Roman"/>
            <w:szCs w:val="21"/>
          </w:rPr>
          <w:t>xjchen@shou.edu.cn</w:t>
        </w:r>
      </w:hyperlink>
      <w:r w:rsidRPr="00D77291">
        <w:rPr>
          <w:rStyle w:val="a8"/>
          <w:rFonts w:ascii="Times New Roman" w:hAnsi="Times New Roman" w:cs="Times New Roman"/>
          <w:szCs w:val="21"/>
        </w:rPr>
        <w:t>.</w:t>
      </w:r>
    </w:p>
    <w:p w14:paraId="574C7DAA" w14:textId="112B8124" w:rsidR="00133715" w:rsidRDefault="008843F8" w:rsidP="00223A66">
      <w:pPr>
        <w:widowControl/>
        <w:jc w:val="left"/>
        <w:rPr>
          <w:rFonts w:ascii="Times New Roman" w:hAnsi="Times New Roman" w:cs="Times New Roman"/>
          <w:sz w:val="20"/>
          <w:szCs w:val="21"/>
        </w:rPr>
      </w:pPr>
      <w:r w:rsidRPr="00EE2EA5">
        <w:rPr>
          <w:rFonts w:ascii="Times New Roman" w:hAnsi="Times New Roman" w:cs="Times New Roman"/>
          <w:b/>
          <w:sz w:val="24"/>
          <w:szCs w:val="21"/>
        </w:rPr>
        <w:lastRenderedPageBreak/>
        <w:t>Supplementary tables</w:t>
      </w:r>
    </w:p>
    <w:p w14:paraId="6E98449F" w14:textId="77777777" w:rsidR="00223A66" w:rsidRDefault="00223A66" w:rsidP="00223A66">
      <w:pPr>
        <w:rPr>
          <w:rFonts w:ascii="Times New Roman" w:hAnsi="Times New Roman" w:cs="Times New Roman"/>
          <w:sz w:val="18"/>
          <w:szCs w:val="20"/>
        </w:rPr>
      </w:pPr>
    </w:p>
    <w:p w14:paraId="78202076" w14:textId="1B99993C" w:rsidR="00223A66" w:rsidRPr="00223A66" w:rsidRDefault="00223A66" w:rsidP="00223A66">
      <w:pPr>
        <w:rPr>
          <w:rFonts w:ascii="Times New Roman" w:hAnsi="Times New Roman" w:cs="Times New Roman"/>
          <w:sz w:val="18"/>
          <w:szCs w:val="20"/>
        </w:rPr>
      </w:pPr>
      <w:r w:rsidRPr="00223A66">
        <w:rPr>
          <w:rFonts w:ascii="Times New Roman" w:hAnsi="Times New Roman" w:cs="Times New Roman" w:hint="eastAsia"/>
          <w:b/>
          <w:bCs/>
          <w:sz w:val="18"/>
          <w:szCs w:val="20"/>
        </w:rPr>
        <w:t>Table S1</w:t>
      </w:r>
      <w:r w:rsidRPr="00223A66">
        <w:rPr>
          <w:rFonts w:ascii="Times New Roman" w:hAnsi="Times New Roman" w:cs="Times New Roman" w:hint="eastAsia"/>
          <w:sz w:val="18"/>
          <w:szCs w:val="20"/>
        </w:rPr>
        <w:t xml:space="preserve"> Summary of fish and squid specimens collected in the high seas area of the northwest Pacific Ocean</w:t>
      </w:r>
    </w:p>
    <w:tbl>
      <w:tblPr>
        <w:tblStyle w:val="a7"/>
        <w:tblW w:w="1275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3"/>
        <w:gridCol w:w="2388"/>
        <w:gridCol w:w="1689"/>
        <w:gridCol w:w="1039"/>
        <w:gridCol w:w="1766"/>
        <w:gridCol w:w="1567"/>
        <w:gridCol w:w="1556"/>
        <w:gridCol w:w="1485"/>
      </w:tblGrid>
      <w:tr w:rsidR="00F71F43" w14:paraId="7337A8EB" w14:textId="3AB5CB2A" w:rsidTr="00F71F43">
        <w:trPr>
          <w:jc w:val="center"/>
        </w:trPr>
        <w:tc>
          <w:tcPr>
            <w:tcW w:w="1263" w:type="dxa"/>
            <w:vMerge w:val="restart"/>
            <w:tcBorders>
              <w:top w:val="single" w:sz="4" w:space="0" w:color="auto"/>
              <w:bottom w:val="nil"/>
            </w:tcBorders>
          </w:tcPr>
          <w:p w14:paraId="1A63E99D" w14:textId="0251A571" w:rsidR="00133715" w:rsidRPr="00F71F43" w:rsidRDefault="00133715" w:rsidP="00F71F43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Taxonomic </w:t>
            </w:r>
            <w:r w:rsidRPr="00F71F43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g</w:t>
            </w: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roup</w:t>
            </w:r>
          </w:p>
        </w:tc>
        <w:tc>
          <w:tcPr>
            <w:tcW w:w="2388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605ED87" w14:textId="588E4AE0" w:rsidR="00133715" w:rsidRPr="00F71F43" w:rsidRDefault="00133715" w:rsidP="00F71F43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Species</w:t>
            </w:r>
          </w:p>
        </w:tc>
        <w:tc>
          <w:tcPr>
            <w:tcW w:w="1689" w:type="dxa"/>
            <w:vMerge w:val="restart"/>
            <w:tcBorders>
              <w:top w:val="single" w:sz="4" w:space="0" w:color="auto"/>
              <w:bottom w:val="nil"/>
            </w:tcBorders>
          </w:tcPr>
          <w:p w14:paraId="2C75FE14" w14:textId="53272926" w:rsidR="00133715" w:rsidRPr="00F71F43" w:rsidRDefault="00133715" w:rsidP="00F71F43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Species abbreviation</w:t>
            </w:r>
          </w:p>
        </w:tc>
        <w:tc>
          <w:tcPr>
            <w:tcW w:w="1039" w:type="dxa"/>
            <w:vMerge w:val="restart"/>
            <w:tcBorders>
              <w:top w:val="single" w:sz="4" w:space="0" w:color="auto"/>
              <w:bottom w:val="nil"/>
            </w:tcBorders>
          </w:tcPr>
          <w:p w14:paraId="45A11B49" w14:textId="08761736" w:rsidR="00133715" w:rsidRPr="00F71F43" w:rsidRDefault="00133715" w:rsidP="00F71F43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Sample size</w:t>
            </w:r>
          </w:p>
        </w:tc>
        <w:tc>
          <w:tcPr>
            <w:tcW w:w="333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96ACFA6" w14:textId="6B9AAF0B" w:rsidR="00133715" w:rsidRPr="00F71F43" w:rsidRDefault="00133715" w:rsidP="00F71F43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Body length (mm)</w:t>
            </w:r>
          </w:p>
        </w:tc>
        <w:tc>
          <w:tcPr>
            <w:tcW w:w="304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B3FD064" w14:textId="33B3941D" w:rsidR="00133715" w:rsidRPr="00F71F43" w:rsidRDefault="00133715" w:rsidP="00F71F43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Body weight (g)</w:t>
            </w:r>
          </w:p>
        </w:tc>
      </w:tr>
      <w:tr w:rsidR="00A854D8" w14:paraId="4A5B5063" w14:textId="0A2A723C" w:rsidTr="00F71F43">
        <w:trPr>
          <w:jc w:val="center"/>
        </w:trPr>
        <w:tc>
          <w:tcPr>
            <w:tcW w:w="1263" w:type="dxa"/>
            <w:vMerge/>
            <w:tcBorders>
              <w:top w:val="nil"/>
              <w:bottom w:val="single" w:sz="4" w:space="0" w:color="auto"/>
            </w:tcBorders>
          </w:tcPr>
          <w:p w14:paraId="395840C6" w14:textId="77777777" w:rsidR="00133715" w:rsidRPr="00F71F43" w:rsidRDefault="00133715" w:rsidP="00F71F43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38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9B9BA15" w14:textId="34D004D8" w:rsidR="00133715" w:rsidRPr="00F71F43" w:rsidRDefault="00133715" w:rsidP="00F71F43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689" w:type="dxa"/>
            <w:vMerge/>
            <w:tcBorders>
              <w:top w:val="nil"/>
              <w:bottom w:val="single" w:sz="4" w:space="0" w:color="auto"/>
            </w:tcBorders>
          </w:tcPr>
          <w:p w14:paraId="35247C6A" w14:textId="77777777" w:rsidR="00133715" w:rsidRPr="00F71F43" w:rsidRDefault="00133715" w:rsidP="00F71F43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39" w:type="dxa"/>
            <w:vMerge/>
            <w:tcBorders>
              <w:top w:val="nil"/>
              <w:bottom w:val="single" w:sz="4" w:space="0" w:color="auto"/>
            </w:tcBorders>
          </w:tcPr>
          <w:p w14:paraId="53C5BE9B" w14:textId="77777777" w:rsidR="00133715" w:rsidRPr="00F71F43" w:rsidRDefault="00133715" w:rsidP="00F71F43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2E20D0" w14:textId="215B89E6" w:rsidR="00133715" w:rsidRPr="00F71F43" w:rsidRDefault="00133715" w:rsidP="00F71F43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Range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ADC9F7" w14:textId="4FC60E13" w:rsidR="00133715" w:rsidRPr="00F71F43" w:rsidRDefault="00133715" w:rsidP="00F71F43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Mean±SD</w:t>
            </w:r>
            <w:proofErr w:type="spellEnd"/>
          </w:p>
        </w:tc>
        <w:tc>
          <w:tcPr>
            <w:tcW w:w="15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29F2FB" w14:textId="17340AD1" w:rsidR="00133715" w:rsidRPr="00F71F43" w:rsidRDefault="00133715" w:rsidP="00F71F43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Range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6D1C79" w14:textId="428FA262" w:rsidR="00133715" w:rsidRPr="00F71F43" w:rsidRDefault="00133715" w:rsidP="00F71F43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Mean±SD</w:t>
            </w:r>
            <w:proofErr w:type="spellEnd"/>
          </w:p>
        </w:tc>
      </w:tr>
      <w:tr w:rsidR="00F71F43" w14:paraId="34DA3CBA" w14:textId="77777777" w:rsidTr="00F71F43">
        <w:trPr>
          <w:jc w:val="center"/>
        </w:trPr>
        <w:tc>
          <w:tcPr>
            <w:tcW w:w="1263" w:type="dxa"/>
            <w:vMerge w:val="restart"/>
            <w:tcBorders>
              <w:top w:val="single" w:sz="4" w:space="0" w:color="auto"/>
              <w:bottom w:val="nil"/>
            </w:tcBorders>
          </w:tcPr>
          <w:p w14:paraId="3022EE36" w14:textId="77777777" w:rsidR="00133715" w:rsidRPr="00F71F43" w:rsidRDefault="00133715" w:rsidP="00D3651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  <w:p w14:paraId="7DDEC1E8" w14:textId="7D6BEAFD" w:rsidR="00133715" w:rsidRPr="00F71F43" w:rsidRDefault="00133715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Squid</w:t>
            </w:r>
          </w:p>
        </w:tc>
        <w:tc>
          <w:tcPr>
            <w:tcW w:w="2388" w:type="dxa"/>
            <w:tcBorders>
              <w:top w:val="single" w:sz="4" w:space="0" w:color="auto"/>
              <w:bottom w:val="nil"/>
            </w:tcBorders>
            <w:vAlign w:val="center"/>
          </w:tcPr>
          <w:p w14:paraId="65C1DCE9" w14:textId="084E7ABB" w:rsidR="00133715" w:rsidRPr="00F71F43" w:rsidRDefault="00133715" w:rsidP="00D36518">
            <w:pPr>
              <w:jc w:val="left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F71F43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Eucleoteuthis</w:t>
            </w:r>
            <w:proofErr w:type="spellEnd"/>
            <w:r w:rsidRPr="00F71F43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71F43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luminosa</w:t>
            </w:r>
            <w:proofErr w:type="spellEnd"/>
          </w:p>
        </w:tc>
        <w:tc>
          <w:tcPr>
            <w:tcW w:w="1689" w:type="dxa"/>
            <w:tcBorders>
              <w:top w:val="single" w:sz="4" w:space="0" w:color="auto"/>
              <w:bottom w:val="nil"/>
            </w:tcBorders>
            <w:vAlign w:val="center"/>
          </w:tcPr>
          <w:p w14:paraId="5944CBC2" w14:textId="331B2F8F" w:rsidR="00133715" w:rsidRPr="00F71F43" w:rsidRDefault="00133715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EUL</w:t>
            </w:r>
          </w:p>
        </w:tc>
        <w:tc>
          <w:tcPr>
            <w:tcW w:w="1039" w:type="dxa"/>
            <w:tcBorders>
              <w:top w:val="single" w:sz="4" w:space="0" w:color="auto"/>
              <w:bottom w:val="nil"/>
            </w:tcBorders>
            <w:vAlign w:val="center"/>
          </w:tcPr>
          <w:p w14:paraId="3F49A7A5" w14:textId="34FC4403" w:rsidR="00133715" w:rsidRPr="00F71F43" w:rsidRDefault="00133715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766" w:type="dxa"/>
            <w:tcBorders>
              <w:top w:val="single" w:sz="4" w:space="0" w:color="auto"/>
              <w:bottom w:val="nil"/>
            </w:tcBorders>
            <w:vAlign w:val="center"/>
          </w:tcPr>
          <w:p w14:paraId="07B13A70" w14:textId="4CC9F05F" w:rsidR="00133715" w:rsidRPr="00F71F43" w:rsidRDefault="00133715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102.00~280.00</w:t>
            </w:r>
          </w:p>
        </w:tc>
        <w:tc>
          <w:tcPr>
            <w:tcW w:w="1567" w:type="dxa"/>
            <w:tcBorders>
              <w:top w:val="single" w:sz="4" w:space="0" w:color="auto"/>
              <w:bottom w:val="nil"/>
            </w:tcBorders>
            <w:vAlign w:val="center"/>
          </w:tcPr>
          <w:p w14:paraId="351B97D4" w14:textId="7A1738B6" w:rsidR="00133715" w:rsidRPr="00F71F43" w:rsidRDefault="00133715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173.97±48.56</w:t>
            </w:r>
          </w:p>
        </w:tc>
        <w:tc>
          <w:tcPr>
            <w:tcW w:w="1556" w:type="dxa"/>
            <w:tcBorders>
              <w:top w:val="single" w:sz="4" w:space="0" w:color="auto"/>
              <w:bottom w:val="nil"/>
            </w:tcBorders>
            <w:vAlign w:val="center"/>
          </w:tcPr>
          <w:p w14:paraId="7E9C823E" w14:textId="67E793E7" w:rsidR="00133715" w:rsidRPr="00F71F43" w:rsidRDefault="00133715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15.67~108.03</w:t>
            </w:r>
          </w:p>
        </w:tc>
        <w:tc>
          <w:tcPr>
            <w:tcW w:w="1485" w:type="dxa"/>
            <w:tcBorders>
              <w:top w:val="single" w:sz="4" w:space="0" w:color="auto"/>
              <w:bottom w:val="nil"/>
            </w:tcBorders>
            <w:vAlign w:val="center"/>
          </w:tcPr>
          <w:p w14:paraId="553D89BF" w14:textId="3A21F370" w:rsidR="00133715" w:rsidRPr="00F71F43" w:rsidRDefault="00133715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57.59±26.18</w:t>
            </w:r>
          </w:p>
        </w:tc>
      </w:tr>
      <w:tr w:rsidR="00F71F43" w14:paraId="27191548" w14:textId="77777777" w:rsidTr="00F71F43">
        <w:trPr>
          <w:jc w:val="center"/>
        </w:trPr>
        <w:tc>
          <w:tcPr>
            <w:tcW w:w="1263" w:type="dxa"/>
            <w:vMerge/>
            <w:tcBorders>
              <w:top w:val="nil"/>
              <w:bottom w:val="nil"/>
            </w:tcBorders>
          </w:tcPr>
          <w:p w14:paraId="0EF13AB5" w14:textId="77777777" w:rsidR="00133715" w:rsidRPr="00F71F43" w:rsidRDefault="00133715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388" w:type="dxa"/>
            <w:tcBorders>
              <w:top w:val="nil"/>
              <w:bottom w:val="nil"/>
            </w:tcBorders>
            <w:vAlign w:val="center"/>
          </w:tcPr>
          <w:p w14:paraId="5765FCE8" w14:textId="45C7141A" w:rsidR="00133715" w:rsidRPr="00F71F43" w:rsidRDefault="00133715" w:rsidP="00D36518">
            <w:pPr>
              <w:jc w:val="left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F71F43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Gonatopsis</w:t>
            </w:r>
            <w:proofErr w:type="spellEnd"/>
            <w:r w:rsidRPr="00F71F43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borealis</w:t>
            </w:r>
          </w:p>
        </w:tc>
        <w:tc>
          <w:tcPr>
            <w:tcW w:w="1689" w:type="dxa"/>
            <w:tcBorders>
              <w:top w:val="nil"/>
              <w:bottom w:val="nil"/>
            </w:tcBorders>
            <w:vAlign w:val="center"/>
          </w:tcPr>
          <w:p w14:paraId="7EA4313C" w14:textId="4384E674" w:rsidR="00133715" w:rsidRPr="00F71F43" w:rsidRDefault="00133715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GOB</w:t>
            </w:r>
          </w:p>
        </w:tc>
        <w:tc>
          <w:tcPr>
            <w:tcW w:w="1039" w:type="dxa"/>
            <w:tcBorders>
              <w:top w:val="nil"/>
              <w:bottom w:val="nil"/>
            </w:tcBorders>
            <w:vAlign w:val="center"/>
          </w:tcPr>
          <w:p w14:paraId="7C01CCA5" w14:textId="0BE834FB" w:rsidR="00133715" w:rsidRPr="00F71F43" w:rsidRDefault="00133715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="002F776B" w:rsidRPr="00F71F43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766" w:type="dxa"/>
            <w:tcBorders>
              <w:top w:val="nil"/>
              <w:bottom w:val="nil"/>
            </w:tcBorders>
            <w:vAlign w:val="center"/>
          </w:tcPr>
          <w:p w14:paraId="6C14CDE6" w14:textId="2F0A9D5B" w:rsidR="00133715" w:rsidRPr="00F71F43" w:rsidRDefault="00133715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175.00~330.00</w:t>
            </w:r>
          </w:p>
        </w:tc>
        <w:tc>
          <w:tcPr>
            <w:tcW w:w="1567" w:type="dxa"/>
            <w:tcBorders>
              <w:top w:val="nil"/>
              <w:bottom w:val="nil"/>
            </w:tcBorders>
            <w:vAlign w:val="center"/>
          </w:tcPr>
          <w:p w14:paraId="752BE969" w14:textId="45436AEC" w:rsidR="00133715" w:rsidRPr="00F71F43" w:rsidRDefault="00133715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234.61±26.88</w:t>
            </w:r>
          </w:p>
        </w:tc>
        <w:tc>
          <w:tcPr>
            <w:tcW w:w="1556" w:type="dxa"/>
            <w:tcBorders>
              <w:top w:val="nil"/>
              <w:bottom w:val="nil"/>
            </w:tcBorders>
            <w:vAlign w:val="center"/>
          </w:tcPr>
          <w:p w14:paraId="30A660E6" w14:textId="4669C8C9" w:rsidR="00133715" w:rsidRPr="00F71F43" w:rsidRDefault="00133715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280.00~734.00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center"/>
          </w:tcPr>
          <w:p w14:paraId="79E025DA" w14:textId="634893D2" w:rsidR="00133715" w:rsidRPr="00F71F43" w:rsidRDefault="00133715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435.44±100.47</w:t>
            </w:r>
          </w:p>
        </w:tc>
      </w:tr>
      <w:tr w:rsidR="00F71F43" w14:paraId="193FB9D2" w14:textId="77777777" w:rsidTr="00F71F43">
        <w:trPr>
          <w:jc w:val="center"/>
        </w:trPr>
        <w:tc>
          <w:tcPr>
            <w:tcW w:w="1263" w:type="dxa"/>
            <w:vMerge/>
            <w:tcBorders>
              <w:top w:val="nil"/>
              <w:bottom w:val="nil"/>
            </w:tcBorders>
          </w:tcPr>
          <w:p w14:paraId="6FA2E205" w14:textId="77777777" w:rsidR="00133715" w:rsidRPr="00F71F43" w:rsidRDefault="00133715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388" w:type="dxa"/>
            <w:tcBorders>
              <w:top w:val="nil"/>
              <w:bottom w:val="nil"/>
            </w:tcBorders>
            <w:vAlign w:val="center"/>
          </w:tcPr>
          <w:p w14:paraId="56C5B9CC" w14:textId="015AFDD2" w:rsidR="00133715" w:rsidRPr="00F71F43" w:rsidRDefault="00133715" w:rsidP="00D36518">
            <w:pPr>
              <w:jc w:val="left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F71F43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Ommastrephes</w:t>
            </w:r>
            <w:proofErr w:type="spellEnd"/>
            <w:r w:rsidRPr="00F71F43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71F43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bartramii</w:t>
            </w:r>
            <w:proofErr w:type="spellEnd"/>
          </w:p>
        </w:tc>
        <w:tc>
          <w:tcPr>
            <w:tcW w:w="1689" w:type="dxa"/>
            <w:tcBorders>
              <w:top w:val="nil"/>
              <w:bottom w:val="nil"/>
            </w:tcBorders>
            <w:vAlign w:val="center"/>
          </w:tcPr>
          <w:p w14:paraId="7A75BB2C" w14:textId="725BC018" w:rsidR="00133715" w:rsidRPr="00F71F43" w:rsidRDefault="00133715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OMB</w:t>
            </w:r>
          </w:p>
        </w:tc>
        <w:tc>
          <w:tcPr>
            <w:tcW w:w="1039" w:type="dxa"/>
            <w:tcBorders>
              <w:top w:val="nil"/>
              <w:bottom w:val="nil"/>
            </w:tcBorders>
            <w:vAlign w:val="center"/>
          </w:tcPr>
          <w:p w14:paraId="119A6EB0" w14:textId="44E54CA2" w:rsidR="00133715" w:rsidRPr="00F71F43" w:rsidRDefault="00133715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38</w:t>
            </w:r>
          </w:p>
        </w:tc>
        <w:tc>
          <w:tcPr>
            <w:tcW w:w="1766" w:type="dxa"/>
            <w:tcBorders>
              <w:top w:val="nil"/>
              <w:bottom w:val="nil"/>
            </w:tcBorders>
            <w:vAlign w:val="center"/>
          </w:tcPr>
          <w:p w14:paraId="6C951866" w14:textId="2BB9BCB1" w:rsidR="00133715" w:rsidRPr="00F71F43" w:rsidRDefault="00133715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204.00~471.00</w:t>
            </w:r>
          </w:p>
        </w:tc>
        <w:tc>
          <w:tcPr>
            <w:tcW w:w="1567" w:type="dxa"/>
            <w:tcBorders>
              <w:top w:val="nil"/>
              <w:bottom w:val="nil"/>
            </w:tcBorders>
            <w:vAlign w:val="center"/>
          </w:tcPr>
          <w:p w14:paraId="2ED5DF51" w14:textId="0F88A3FA" w:rsidR="00133715" w:rsidRPr="00F71F43" w:rsidRDefault="00133715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323.42±84.82</w:t>
            </w:r>
          </w:p>
        </w:tc>
        <w:tc>
          <w:tcPr>
            <w:tcW w:w="1556" w:type="dxa"/>
            <w:tcBorders>
              <w:top w:val="nil"/>
              <w:bottom w:val="nil"/>
            </w:tcBorders>
            <w:vAlign w:val="center"/>
          </w:tcPr>
          <w:p w14:paraId="5DE4ED62" w14:textId="080760DA" w:rsidR="00133715" w:rsidRPr="00F71F43" w:rsidRDefault="00133715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226.00~3430.00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center"/>
          </w:tcPr>
          <w:p w14:paraId="3273A2F7" w14:textId="1E1B330F" w:rsidR="00133715" w:rsidRPr="00F71F43" w:rsidRDefault="00133715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1357.19±1048.59</w:t>
            </w:r>
          </w:p>
        </w:tc>
      </w:tr>
      <w:tr w:rsidR="00F71F43" w14:paraId="56D488FC" w14:textId="77777777" w:rsidTr="00F71F43">
        <w:trPr>
          <w:jc w:val="center"/>
        </w:trPr>
        <w:tc>
          <w:tcPr>
            <w:tcW w:w="1263" w:type="dxa"/>
            <w:vMerge/>
            <w:tcBorders>
              <w:top w:val="nil"/>
              <w:bottom w:val="nil"/>
            </w:tcBorders>
          </w:tcPr>
          <w:p w14:paraId="2944AB74" w14:textId="77777777" w:rsidR="00133715" w:rsidRPr="00F71F43" w:rsidRDefault="00133715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388" w:type="dxa"/>
            <w:tcBorders>
              <w:top w:val="nil"/>
              <w:bottom w:val="nil"/>
            </w:tcBorders>
            <w:vAlign w:val="center"/>
          </w:tcPr>
          <w:p w14:paraId="4A7239DC" w14:textId="1AC802A2" w:rsidR="00133715" w:rsidRPr="00F71F43" w:rsidRDefault="00133715" w:rsidP="00D36518">
            <w:pPr>
              <w:jc w:val="left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F71F43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Onychoteuthis</w:t>
            </w:r>
            <w:proofErr w:type="spellEnd"/>
            <w:r w:rsidRPr="00F71F43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compacta</w:t>
            </w:r>
          </w:p>
        </w:tc>
        <w:tc>
          <w:tcPr>
            <w:tcW w:w="1689" w:type="dxa"/>
            <w:tcBorders>
              <w:top w:val="nil"/>
              <w:bottom w:val="nil"/>
            </w:tcBorders>
            <w:vAlign w:val="center"/>
          </w:tcPr>
          <w:p w14:paraId="1B229A05" w14:textId="329801A4" w:rsidR="00133715" w:rsidRPr="00F71F43" w:rsidRDefault="00133715" w:rsidP="00D3651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ONC</w:t>
            </w:r>
          </w:p>
        </w:tc>
        <w:tc>
          <w:tcPr>
            <w:tcW w:w="1039" w:type="dxa"/>
            <w:tcBorders>
              <w:top w:val="nil"/>
              <w:bottom w:val="nil"/>
            </w:tcBorders>
            <w:vAlign w:val="center"/>
          </w:tcPr>
          <w:p w14:paraId="197B7747" w14:textId="0C83BF1B" w:rsidR="00133715" w:rsidRPr="00F71F43" w:rsidRDefault="00133715" w:rsidP="00D3651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14</w:t>
            </w:r>
          </w:p>
        </w:tc>
        <w:tc>
          <w:tcPr>
            <w:tcW w:w="1766" w:type="dxa"/>
            <w:tcBorders>
              <w:top w:val="nil"/>
              <w:bottom w:val="nil"/>
            </w:tcBorders>
            <w:vAlign w:val="center"/>
          </w:tcPr>
          <w:p w14:paraId="309BA0E2" w14:textId="35473012" w:rsidR="00133715" w:rsidRPr="00F71F43" w:rsidRDefault="00133715" w:rsidP="00D3651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44.00~160.00</w:t>
            </w:r>
          </w:p>
        </w:tc>
        <w:tc>
          <w:tcPr>
            <w:tcW w:w="1567" w:type="dxa"/>
            <w:tcBorders>
              <w:top w:val="nil"/>
              <w:bottom w:val="nil"/>
            </w:tcBorders>
            <w:vAlign w:val="center"/>
          </w:tcPr>
          <w:p w14:paraId="5D77B985" w14:textId="070C0466" w:rsidR="00133715" w:rsidRPr="00F71F43" w:rsidRDefault="00133715" w:rsidP="00D3651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79.86±31.76</w:t>
            </w:r>
          </w:p>
        </w:tc>
        <w:tc>
          <w:tcPr>
            <w:tcW w:w="1556" w:type="dxa"/>
            <w:tcBorders>
              <w:top w:val="nil"/>
              <w:bottom w:val="nil"/>
            </w:tcBorders>
            <w:vAlign w:val="center"/>
          </w:tcPr>
          <w:p w14:paraId="5514FEBA" w14:textId="73117912" w:rsidR="00133715" w:rsidRPr="00F71F43" w:rsidRDefault="00133715" w:rsidP="00D3651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6.21~86.30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center"/>
          </w:tcPr>
          <w:p w14:paraId="217D167D" w14:textId="005E9457" w:rsidR="00133715" w:rsidRPr="00F71F43" w:rsidRDefault="00133715" w:rsidP="00D3651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16.44±16.88</w:t>
            </w:r>
          </w:p>
        </w:tc>
      </w:tr>
      <w:tr w:rsidR="000E135C" w:rsidRPr="007F4F4C" w14:paraId="6DC8CBD1" w14:textId="77777777" w:rsidTr="00F71F43">
        <w:trPr>
          <w:jc w:val="center"/>
        </w:trPr>
        <w:tc>
          <w:tcPr>
            <w:tcW w:w="1263" w:type="dxa"/>
            <w:vMerge w:val="restart"/>
            <w:tcBorders>
              <w:top w:val="nil"/>
            </w:tcBorders>
          </w:tcPr>
          <w:p w14:paraId="6962E472" w14:textId="77777777" w:rsidR="000E135C" w:rsidRPr="00F71F43" w:rsidRDefault="000E135C" w:rsidP="00D3651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  <w:p w14:paraId="11E2C9B3" w14:textId="77777777" w:rsidR="000E135C" w:rsidRPr="00F71F43" w:rsidRDefault="000E135C" w:rsidP="00D3651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  <w:p w14:paraId="44609B2A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Fish</w:t>
            </w:r>
          </w:p>
        </w:tc>
        <w:tc>
          <w:tcPr>
            <w:tcW w:w="2388" w:type="dxa"/>
            <w:tcBorders>
              <w:top w:val="nil"/>
            </w:tcBorders>
            <w:vAlign w:val="center"/>
          </w:tcPr>
          <w:p w14:paraId="492D6A81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Brama japonica</w:t>
            </w:r>
          </w:p>
        </w:tc>
        <w:tc>
          <w:tcPr>
            <w:tcW w:w="1689" w:type="dxa"/>
            <w:tcBorders>
              <w:top w:val="nil"/>
            </w:tcBorders>
            <w:vAlign w:val="center"/>
          </w:tcPr>
          <w:p w14:paraId="6E5BC54E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BRJ</w:t>
            </w:r>
          </w:p>
        </w:tc>
        <w:tc>
          <w:tcPr>
            <w:tcW w:w="1039" w:type="dxa"/>
            <w:tcBorders>
              <w:top w:val="nil"/>
            </w:tcBorders>
            <w:vAlign w:val="center"/>
          </w:tcPr>
          <w:p w14:paraId="51AD377F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30</w:t>
            </w:r>
          </w:p>
        </w:tc>
        <w:tc>
          <w:tcPr>
            <w:tcW w:w="1766" w:type="dxa"/>
            <w:tcBorders>
              <w:top w:val="nil"/>
            </w:tcBorders>
            <w:vAlign w:val="center"/>
          </w:tcPr>
          <w:p w14:paraId="7D36EE35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176.00~520.00</w:t>
            </w:r>
          </w:p>
        </w:tc>
        <w:tc>
          <w:tcPr>
            <w:tcW w:w="1567" w:type="dxa"/>
            <w:tcBorders>
              <w:top w:val="nil"/>
            </w:tcBorders>
            <w:vAlign w:val="center"/>
          </w:tcPr>
          <w:p w14:paraId="3F5D56BF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359.93±67.31</w:t>
            </w:r>
          </w:p>
        </w:tc>
        <w:tc>
          <w:tcPr>
            <w:tcW w:w="1556" w:type="dxa"/>
            <w:tcBorders>
              <w:top w:val="nil"/>
            </w:tcBorders>
            <w:vAlign w:val="center"/>
          </w:tcPr>
          <w:p w14:paraId="7AD5C203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160.00-1933.00</w:t>
            </w:r>
          </w:p>
        </w:tc>
        <w:tc>
          <w:tcPr>
            <w:tcW w:w="1485" w:type="dxa"/>
            <w:tcBorders>
              <w:top w:val="nil"/>
            </w:tcBorders>
            <w:vAlign w:val="center"/>
          </w:tcPr>
          <w:p w14:paraId="7580EB1E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1230.04±345.31</w:t>
            </w:r>
          </w:p>
        </w:tc>
      </w:tr>
      <w:tr w:rsidR="000E135C" w:rsidRPr="007F4F4C" w14:paraId="4657937A" w14:textId="77777777" w:rsidTr="00F71F43">
        <w:trPr>
          <w:jc w:val="center"/>
        </w:trPr>
        <w:tc>
          <w:tcPr>
            <w:tcW w:w="1263" w:type="dxa"/>
            <w:vMerge/>
          </w:tcPr>
          <w:p w14:paraId="4B3FFCBF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388" w:type="dxa"/>
            <w:vAlign w:val="center"/>
          </w:tcPr>
          <w:p w14:paraId="70D013E9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F71F43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Notoscopelus</w:t>
            </w:r>
            <w:proofErr w:type="spellEnd"/>
            <w:r w:rsidRPr="00F71F43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71F43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resplendens</w:t>
            </w:r>
            <w:proofErr w:type="spellEnd"/>
          </w:p>
        </w:tc>
        <w:tc>
          <w:tcPr>
            <w:tcW w:w="1689" w:type="dxa"/>
            <w:vAlign w:val="center"/>
          </w:tcPr>
          <w:p w14:paraId="7998BA64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NOR</w:t>
            </w:r>
          </w:p>
        </w:tc>
        <w:tc>
          <w:tcPr>
            <w:tcW w:w="1039" w:type="dxa"/>
            <w:vAlign w:val="center"/>
          </w:tcPr>
          <w:p w14:paraId="73338C21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F71F43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766" w:type="dxa"/>
            <w:vAlign w:val="center"/>
          </w:tcPr>
          <w:p w14:paraId="1B93CD4B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86.00~127.00</w:t>
            </w:r>
          </w:p>
        </w:tc>
        <w:tc>
          <w:tcPr>
            <w:tcW w:w="1567" w:type="dxa"/>
            <w:vAlign w:val="center"/>
          </w:tcPr>
          <w:p w14:paraId="1037811A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108.06±10.99</w:t>
            </w:r>
          </w:p>
        </w:tc>
        <w:tc>
          <w:tcPr>
            <w:tcW w:w="1556" w:type="dxa"/>
            <w:vAlign w:val="center"/>
          </w:tcPr>
          <w:p w14:paraId="3C608788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3.75~13.07</w:t>
            </w:r>
          </w:p>
        </w:tc>
        <w:tc>
          <w:tcPr>
            <w:tcW w:w="1485" w:type="dxa"/>
            <w:vAlign w:val="center"/>
          </w:tcPr>
          <w:p w14:paraId="5E3C3203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8.92±2.58</w:t>
            </w:r>
          </w:p>
        </w:tc>
      </w:tr>
      <w:tr w:rsidR="000E135C" w:rsidRPr="007F4F4C" w14:paraId="204A0805" w14:textId="77777777" w:rsidTr="00F71F43">
        <w:trPr>
          <w:jc w:val="center"/>
        </w:trPr>
        <w:tc>
          <w:tcPr>
            <w:tcW w:w="1263" w:type="dxa"/>
            <w:vMerge/>
          </w:tcPr>
          <w:p w14:paraId="28C188DD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388" w:type="dxa"/>
            <w:vAlign w:val="center"/>
          </w:tcPr>
          <w:p w14:paraId="23AC3C16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1" w:name="_Hlk207736505"/>
            <w:proofErr w:type="spellStart"/>
            <w:r w:rsidRPr="00F71F43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Sardinops</w:t>
            </w:r>
            <w:proofErr w:type="spellEnd"/>
            <w:r w:rsidRPr="00F71F43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71F43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melanostictus</w:t>
            </w:r>
            <w:bookmarkEnd w:id="1"/>
            <w:proofErr w:type="spellEnd"/>
          </w:p>
        </w:tc>
        <w:tc>
          <w:tcPr>
            <w:tcW w:w="1689" w:type="dxa"/>
            <w:vAlign w:val="center"/>
          </w:tcPr>
          <w:p w14:paraId="2189DB81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SA</w:t>
            </w:r>
            <w:r w:rsidRPr="00F71F43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</w:t>
            </w:r>
          </w:p>
        </w:tc>
        <w:tc>
          <w:tcPr>
            <w:tcW w:w="1039" w:type="dxa"/>
            <w:vAlign w:val="center"/>
          </w:tcPr>
          <w:p w14:paraId="40B6B097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68</w:t>
            </w:r>
          </w:p>
        </w:tc>
        <w:tc>
          <w:tcPr>
            <w:tcW w:w="1766" w:type="dxa"/>
            <w:vAlign w:val="center"/>
          </w:tcPr>
          <w:p w14:paraId="3BA16AB2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105.00~200.00</w:t>
            </w:r>
          </w:p>
        </w:tc>
        <w:tc>
          <w:tcPr>
            <w:tcW w:w="1567" w:type="dxa"/>
            <w:vAlign w:val="center"/>
          </w:tcPr>
          <w:p w14:paraId="3A870056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146.73±20.75</w:t>
            </w:r>
          </w:p>
        </w:tc>
        <w:tc>
          <w:tcPr>
            <w:tcW w:w="1556" w:type="dxa"/>
            <w:vAlign w:val="center"/>
          </w:tcPr>
          <w:p w14:paraId="6824BCA1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4.83~73.48</w:t>
            </w:r>
          </w:p>
        </w:tc>
        <w:tc>
          <w:tcPr>
            <w:tcW w:w="1485" w:type="dxa"/>
            <w:vAlign w:val="center"/>
          </w:tcPr>
          <w:p w14:paraId="64656113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30.05±16.73</w:t>
            </w:r>
          </w:p>
        </w:tc>
      </w:tr>
      <w:tr w:rsidR="000E135C" w:rsidRPr="007F4F4C" w14:paraId="2469FE7C" w14:textId="77777777" w:rsidTr="00F71F43">
        <w:trPr>
          <w:jc w:val="center"/>
        </w:trPr>
        <w:tc>
          <w:tcPr>
            <w:tcW w:w="1263" w:type="dxa"/>
            <w:vMerge/>
          </w:tcPr>
          <w:p w14:paraId="532273CB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388" w:type="dxa"/>
            <w:vAlign w:val="center"/>
          </w:tcPr>
          <w:p w14:paraId="6BC113A0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F71F43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Scomber</w:t>
            </w:r>
            <w:proofErr w:type="spellEnd"/>
            <w:r w:rsidRPr="00F71F43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japonicus</w:t>
            </w:r>
          </w:p>
        </w:tc>
        <w:tc>
          <w:tcPr>
            <w:tcW w:w="1689" w:type="dxa"/>
            <w:vAlign w:val="center"/>
          </w:tcPr>
          <w:p w14:paraId="691ADC01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SCJ</w:t>
            </w:r>
          </w:p>
        </w:tc>
        <w:tc>
          <w:tcPr>
            <w:tcW w:w="1039" w:type="dxa"/>
            <w:vAlign w:val="center"/>
          </w:tcPr>
          <w:p w14:paraId="46770E5F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39</w:t>
            </w:r>
          </w:p>
        </w:tc>
        <w:tc>
          <w:tcPr>
            <w:tcW w:w="1766" w:type="dxa"/>
            <w:vAlign w:val="center"/>
          </w:tcPr>
          <w:p w14:paraId="606F1D97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135.00~343.00</w:t>
            </w:r>
          </w:p>
        </w:tc>
        <w:tc>
          <w:tcPr>
            <w:tcW w:w="1567" w:type="dxa"/>
            <w:vAlign w:val="center"/>
          </w:tcPr>
          <w:p w14:paraId="21CF03D9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207.06±57.15</w:t>
            </w:r>
          </w:p>
        </w:tc>
        <w:tc>
          <w:tcPr>
            <w:tcW w:w="1556" w:type="dxa"/>
            <w:vAlign w:val="center"/>
          </w:tcPr>
          <w:p w14:paraId="1DD35514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20.00~488.11</w:t>
            </w:r>
          </w:p>
        </w:tc>
        <w:tc>
          <w:tcPr>
            <w:tcW w:w="1485" w:type="dxa"/>
            <w:vAlign w:val="center"/>
          </w:tcPr>
          <w:p w14:paraId="4F73B16A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134.22±113.12</w:t>
            </w:r>
          </w:p>
        </w:tc>
      </w:tr>
      <w:tr w:rsidR="000E135C" w:rsidRPr="007F4F4C" w14:paraId="2584CF96" w14:textId="77777777" w:rsidTr="00F71F43">
        <w:trPr>
          <w:jc w:val="center"/>
        </w:trPr>
        <w:tc>
          <w:tcPr>
            <w:tcW w:w="1263" w:type="dxa"/>
            <w:vMerge/>
          </w:tcPr>
          <w:p w14:paraId="11549FC2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388" w:type="dxa"/>
          </w:tcPr>
          <w:p w14:paraId="76819E9B" w14:textId="77777777" w:rsidR="000E135C" w:rsidRPr="00F71F43" w:rsidRDefault="000E135C" w:rsidP="00D36518">
            <w:pPr>
              <w:jc w:val="left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F71F43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Symbolophorus</w:t>
            </w:r>
            <w:proofErr w:type="spellEnd"/>
            <w:r w:rsidRPr="00F71F43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californiensis</w:t>
            </w:r>
          </w:p>
        </w:tc>
        <w:tc>
          <w:tcPr>
            <w:tcW w:w="1689" w:type="dxa"/>
          </w:tcPr>
          <w:p w14:paraId="65AE84EF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SYC</w:t>
            </w:r>
          </w:p>
        </w:tc>
        <w:tc>
          <w:tcPr>
            <w:tcW w:w="1039" w:type="dxa"/>
          </w:tcPr>
          <w:p w14:paraId="732EC2ED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</w:t>
            </w:r>
          </w:p>
        </w:tc>
        <w:tc>
          <w:tcPr>
            <w:tcW w:w="1766" w:type="dxa"/>
            <w:vAlign w:val="center"/>
          </w:tcPr>
          <w:p w14:paraId="63F8F2D6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79.00~126.00</w:t>
            </w:r>
          </w:p>
        </w:tc>
        <w:tc>
          <w:tcPr>
            <w:tcW w:w="1567" w:type="dxa"/>
            <w:vAlign w:val="center"/>
          </w:tcPr>
          <w:p w14:paraId="6088D594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101.00±13.66</w:t>
            </w:r>
          </w:p>
        </w:tc>
        <w:tc>
          <w:tcPr>
            <w:tcW w:w="1556" w:type="dxa"/>
            <w:vAlign w:val="center"/>
          </w:tcPr>
          <w:p w14:paraId="7C7686CC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4.14~15.74</w:t>
            </w:r>
          </w:p>
        </w:tc>
        <w:tc>
          <w:tcPr>
            <w:tcW w:w="1485" w:type="dxa"/>
            <w:vAlign w:val="center"/>
          </w:tcPr>
          <w:p w14:paraId="6A1E3FDC" w14:textId="77777777" w:rsidR="000E135C" w:rsidRPr="00F71F43" w:rsidRDefault="000E135C" w:rsidP="00D3651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1F43">
              <w:rPr>
                <w:rFonts w:ascii="Times New Roman" w:eastAsia="宋体" w:hAnsi="Times New Roman" w:cs="Times New Roman"/>
                <w:sz w:val="18"/>
                <w:szCs w:val="18"/>
              </w:rPr>
              <w:t>7.93±3.03</w:t>
            </w:r>
          </w:p>
        </w:tc>
      </w:tr>
    </w:tbl>
    <w:p w14:paraId="04E224D1" w14:textId="301F72DC" w:rsidR="00927ADD" w:rsidRDefault="00927ADD">
      <w:pPr>
        <w:widowControl/>
        <w:jc w:val="left"/>
        <w:rPr>
          <w:rFonts w:ascii="Times New Roman" w:hAnsi="Times New Roman" w:cs="Times New Roman"/>
          <w:b/>
          <w:bCs/>
          <w:sz w:val="18"/>
          <w:szCs w:val="20"/>
        </w:rPr>
      </w:pPr>
    </w:p>
    <w:p w14:paraId="154DCE4C" w14:textId="6D77BF0C" w:rsidR="007F4BB0" w:rsidRPr="00632118" w:rsidRDefault="007F4BB0" w:rsidP="007F4BB0">
      <w:pPr>
        <w:rPr>
          <w:rFonts w:ascii="Times New Roman" w:hAnsi="Times New Roman" w:cs="Times New Roman"/>
          <w:sz w:val="18"/>
          <w:szCs w:val="20"/>
        </w:rPr>
      </w:pPr>
      <w:r w:rsidRPr="00714558">
        <w:rPr>
          <w:rFonts w:ascii="Times New Roman" w:hAnsi="Times New Roman" w:cs="Times New Roman"/>
          <w:b/>
          <w:bCs/>
          <w:sz w:val="18"/>
          <w:szCs w:val="20"/>
        </w:rPr>
        <w:t>Tab</w:t>
      </w:r>
      <w:r w:rsidRPr="00714558">
        <w:rPr>
          <w:rFonts w:ascii="Times New Roman" w:hAnsi="Times New Roman" w:cs="Times New Roman" w:hint="eastAsia"/>
          <w:b/>
          <w:bCs/>
          <w:sz w:val="18"/>
          <w:szCs w:val="20"/>
        </w:rPr>
        <w:t>le S</w:t>
      </w:r>
      <w:r>
        <w:rPr>
          <w:rFonts w:ascii="Times New Roman" w:hAnsi="Times New Roman" w:cs="Times New Roman" w:hint="eastAsia"/>
          <w:b/>
          <w:bCs/>
          <w:sz w:val="18"/>
          <w:szCs w:val="20"/>
        </w:rPr>
        <w:t>2</w:t>
      </w:r>
      <w:r w:rsidRPr="0046013C">
        <w:rPr>
          <w:rFonts w:ascii="Times New Roman" w:hAnsi="Times New Roman" w:cs="Times New Roman"/>
          <w:sz w:val="18"/>
          <w:szCs w:val="20"/>
        </w:rPr>
        <w:t xml:space="preserve"> </w:t>
      </w:r>
      <w:r w:rsidRPr="000731C6">
        <w:rPr>
          <w:rFonts w:ascii="Times New Roman" w:hAnsi="Times New Roman" w:cs="Times New Roman" w:hint="eastAsia"/>
          <w:sz w:val="18"/>
          <w:szCs w:val="20"/>
        </w:rPr>
        <w:t xml:space="preserve">Energy density </w:t>
      </w:r>
      <w:r w:rsidRPr="00B8389F">
        <w:rPr>
          <w:rFonts w:ascii="Times New Roman" w:hAnsi="Times New Roman" w:cs="Times New Roman" w:hint="eastAsia"/>
          <w:sz w:val="18"/>
          <w:szCs w:val="20"/>
        </w:rPr>
        <w:t>and stable isotopes determined for species collected in the high seas area of the northwest Pacific Ocean</w:t>
      </w:r>
    </w:p>
    <w:tbl>
      <w:tblPr>
        <w:tblStyle w:val="a7"/>
        <w:tblW w:w="1204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1560"/>
        <w:gridCol w:w="1701"/>
        <w:gridCol w:w="1559"/>
        <w:gridCol w:w="1701"/>
        <w:gridCol w:w="1701"/>
        <w:gridCol w:w="1276"/>
      </w:tblGrid>
      <w:tr w:rsidR="007F4BB0" w:rsidRPr="002F666F" w14:paraId="4689731B" w14:textId="77777777" w:rsidTr="0046746D">
        <w:trPr>
          <w:trHeight w:val="321"/>
          <w:jc w:val="center"/>
        </w:trPr>
        <w:tc>
          <w:tcPr>
            <w:tcW w:w="2547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4EFF720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Species 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E86555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</w:t>
            </w:r>
            <w:r w:rsidRPr="002F666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nergy density (</w:t>
            </w:r>
            <w:bookmarkStart w:id="2" w:name="_Hlk186135795"/>
            <w:r w:rsidRPr="002F666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kJ/g</w:t>
            </w:r>
            <w:bookmarkEnd w:id="2"/>
            <w:r w:rsidRPr="002F666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2845E7F" w14:textId="77777777" w:rsidR="007F4BB0" w:rsidRPr="002F666F" w:rsidRDefault="007F4BB0" w:rsidP="0046746D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δ</w:t>
            </w: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15</w:t>
            </w: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 (‰)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B2A0833" w14:textId="77777777" w:rsidR="007F4BB0" w:rsidRPr="002F666F" w:rsidRDefault="007F4BB0" w:rsidP="0046746D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δ</w:t>
            </w: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1</w:t>
            </w:r>
            <w:r w:rsidRPr="002F666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 w:rsidRPr="002F666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C</w:t>
            </w: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(‰)</w:t>
            </w:r>
          </w:p>
        </w:tc>
      </w:tr>
      <w:tr w:rsidR="007F4BB0" w:rsidRPr="002F666F" w14:paraId="30DA5C81" w14:textId="77777777" w:rsidTr="0046746D">
        <w:trPr>
          <w:trHeight w:val="88"/>
          <w:jc w:val="center"/>
        </w:trPr>
        <w:tc>
          <w:tcPr>
            <w:tcW w:w="2547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2119FE9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3083F7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Range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4357CB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Mean±SD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8C0860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Range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2A07A5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Mean±SD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740455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Range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D6FDFA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Mean±SD</w:t>
            </w:r>
            <w:proofErr w:type="spellEnd"/>
          </w:p>
        </w:tc>
      </w:tr>
      <w:tr w:rsidR="007F4BB0" w:rsidRPr="002F666F" w14:paraId="1211BEF1" w14:textId="77777777" w:rsidTr="0046746D">
        <w:trPr>
          <w:trHeight w:val="88"/>
          <w:jc w:val="center"/>
        </w:trPr>
        <w:tc>
          <w:tcPr>
            <w:tcW w:w="2547" w:type="dxa"/>
            <w:tcBorders>
              <w:top w:val="single" w:sz="4" w:space="0" w:color="auto"/>
            </w:tcBorders>
            <w:vAlign w:val="center"/>
          </w:tcPr>
          <w:p w14:paraId="441B7DEE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Eucleoteuthis</w:t>
            </w:r>
            <w:proofErr w:type="spellEnd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luminosa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6DBAEEB9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18.24~20.81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7651230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19.54±0.69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3B779354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9.99~12.18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55BD9D3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11.24±0.55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FC06B76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-20.33~-18.45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3E778C9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-19.65</w:t>
            </w: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±</w:t>
            </w: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0.52</w:t>
            </w:r>
          </w:p>
        </w:tc>
      </w:tr>
      <w:tr w:rsidR="007F4BB0" w:rsidRPr="002F666F" w14:paraId="3B17E64C" w14:textId="77777777" w:rsidTr="0046746D">
        <w:trPr>
          <w:trHeight w:val="88"/>
          <w:jc w:val="center"/>
        </w:trPr>
        <w:tc>
          <w:tcPr>
            <w:tcW w:w="2547" w:type="dxa"/>
            <w:vAlign w:val="center"/>
          </w:tcPr>
          <w:p w14:paraId="4DD6EA35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Gonatopsis</w:t>
            </w:r>
            <w:proofErr w:type="spellEnd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 xml:space="preserve"> borealis</w:t>
            </w:r>
          </w:p>
        </w:tc>
        <w:tc>
          <w:tcPr>
            <w:tcW w:w="1560" w:type="dxa"/>
            <w:vAlign w:val="center"/>
          </w:tcPr>
          <w:p w14:paraId="48E3D81B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17.80~20.61</w:t>
            </w:r>
          </w:p>
        </w:tc>
        <w:tc>
          <w:tcPr>
            <w:tcW w:w="1701" w:type="dxa"/>
            <w:vAlign w:val="center"/>
          </w:tcPr>
          <w:p w14:paraId="67E67061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19.46±0.67</w:t>
            </w:r>
          </w:p>
        </w:tc>
        <w:tc>
          <w:tcPr>
            <w:tcW w:w="1559" w:type="dxa"/>
            <w:vAlign w:val="center"/>
          </w:tcPr>
          <w:p w14:paraId="0E721AA6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10.31~13.81</w:t>
            </w:r>
          </w:p>
        </w:tc>
        <w:tc>
          <w:tcPr>
            <w:tcW w:w="1701" w:type="dxa"/>
            <w:vAlign w:val="center"/>
          </w:tcPr>
          <w:p w14:paraId="4A750AE0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12.13±0.69</w:t>
            </w:r>
          </w:p>
        </w:tc>
        <w:tc>
          <w:tcPr>
            <w:tcW w:w="1701" w:type="dxa"/>
            <w:vAlign w:val="center"/>
          </w:tcPr>
          <w:p w14:paraId="072F128A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-20.21~-19.16</w:t>
            </w:r>
          </w:p>
        </w:tc>
        <w:tc>
          <w:tcPr>
            <w:tcW w:w="1276" w:type="dxa"/>
            <w:vAlign w:val="center"/>
          </w:tcPr>
          <w:p w14:paraId="33E6DF79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-19.80</w:t>
            </w: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±</w:t>
            </w: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0.29</w:t>
            </w:r>
          </w:p>
        </w:tc>
      </w:tr>
      <w:tr w:rsidR="007F4BB0" w:rsidRPr="002F666F" w14:paraId="6FA704B8" w14:textId="77777777" w:rsidTr="0046746D">
        <w:trPr>
          <w:trHeight w:val="88"/>
          <w:jc w:val="center"/>
        </w:trPr>
        <w:tc>
          <w:tcPr>
            <w:tcW w:w="2547" w:type="dxa"/>
            <w:vAlign w:val="center"/>
          </w:tcPr>
          <w:p w14:paraId="1EEAB413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Ommastrephes</w:t>
            </w:r>
            <w:proofErr w:type="spellEnd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bartramii</w:t>
            </w:r>
            <w:proofErr w:type="spellEnd"/>
          </w:p>
        </w:tc>
        <w:tc>
          <w:tcPr>
            <w:tcW w:w="1560" w:type="dxa"/>
            <w:vAlign w:val="center"/>
          </w:tcPr>
          <w:p w14:paraId="2D0AF4CD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18.34~21.03</w:t>
            </w:r>
          </w:p>
        </w:tc>
        <w:tc>
          <w:tcPr>
            <w:tcW w:w="1701" w:type="dxa"/>
            <w:vAlign w:val="center"/>
          </w:tcPr>
          <w:p w14:paraId="185E2348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19.52±0.68</w:t>
            </w:r>
          </w:p>
        </w:tc>
        <w:tc>
          <w:tcPr>
            <w:tcW w:w="1559" w:type="dxa"/>
            <w:vAlign w:val="center"/>
          </w:tcPr>
          <w:p w14:paraId="6E7C4D95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9.85~13.45</w:t>
            </w:r>
          </w:p>
        </w:tc>
        <w:tc>
          <w:tcPr>
            <w:tcW w:w="1701" w:type="dxa"/>
            <w:vAlign w:val="center"/>
          </w:tcPr>
          <w:p w14:paraId="31B93176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11.36±0.80</w:t>
            </w:r>
          </w:p>
        </w:tc>
        <w:tc>
          <w:tcPr>
            <w:tcW w:w="1701" w:type="dxa"/>
            <w:vAlign w:val="center"/>
          </w:tcPr>
          <w:p w14:paraId="28AB37BD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-19.86~-18.85</w:t>
            </w:r>
          </w:p>
        </w:tc>
        <w:tc>
          <w:tcPr>
            <w:tcW w:w="1276" w:type="dxa"/>
            <w:vAlign w:val="center"/>
          </w:tcPr>
          <w:p w14:paraId="4B860628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-19.38</w:t>
            </w: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±</w:t>
            </w: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0.20</w:t>
            </w:r>
          </w:p>
        </w:tc>
      </w:tr>
      <w:tr w:rsidR="007F4BB0" w:rsidRPr="002F666F" w14:paraId="05D4991A" w14:textId="77777777" w:rsidTr="0046746D">
        <w:trPr>
          <w:trHeight w:val="88"/>
          <w:jc w:val="center"/>
        </w:trPr>
        <w:tc>
          <w:tcPr>
            <w:tcW w:w="2547" w:type="dxa"/>
            <w:vAlign w:val="center"/>
          </w:tcPr>
          <w:p w14:paraId="756CFF07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Onychoteuthis</w:t>
            </w:r>
            <w:proofErr w:type="spellEnd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 xml:space="preserve"> compacta</w:t>
            </w:r>
          </w:p>
        </w:tc>
        <w:tc>
          <w:tcPr>
            <w:tcW w:w="1560" w:type="dxa"/>
            <w:vAlign w:val="center"/>
          </w:tcPr>
          <w:p w14:paraId="718096DE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18.86~20.80</w:t>
            </w:r>
          </w:p>
        </w:tc>
        <w:tc>
          <w:tcPr>
            <w:tcW w:w="1701" w:type="dxa"/>
            <w:vAlign w:val="center"/>
          </w:tcPr>
          <w:p w14:paraId="6D28AF11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19.75±0.47</w:t>
            </w:r>
          </w:p>
        </w:tc>
        <w:tc>
          <w:tcPr>
            <w:tcW w:w="1559" w:type="dxa"/>
            <w:vAlign w:val="center"/>
          </w:tcPr>
          <w:p w14:paraId="4CD11915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8.03~10.95</w:t>
            </w:r>
          </w:p>
        </w:tc>
        <w:tc>
          <w:tcPr>
            <w:tcW w:w="1701" w:type="dxa"/>
            <w:vAlign w:val="center"/>
          </w:tcPr>
          <w:p w14:paraId="0CBC28DA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9.69±0.77</w:t>
            </w:r>
          </w:p>
        </w:tc>
        <w:tc>
          <w:tcPr>
            <w:tcW w:w="1701" w:type="dxa"/>
            <w:vAlign w:val="center"/>
          </w:tcPr>
          <w:p w14:paraId="2977EE17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-20.35~-18.98</w:t>
            </w:r>
          </w:p>
        </w:tc>
        <w:tc>
          <w:tcPr>
            <w:tcW w:w="1276" w:type="dxa"/>
            <w:vAlign w:val="center"/>
          </w:tcPr>
          <w:p w14:paraId="78F5B95A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-19.68</w:t>
            </w: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±</w:t>
            </w: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0.36</w:t>
            </w:r>
          </w:p>
        </w:tc>
      </w:tr>
      <w:tr w:rsidR="007F4BB0" w:rsidRPr="002F666F" w14:paraId="41C196FE" w14:textId="77777777" w:rsidTr="0046746D">
        <w:trPr>
          <w:trHeight w:val="248"/>
          <w:jc w:val="center"/>
        </w:trPr>
        <w:tc>
          <w:tcPr>
            <w:tcW w:w="2547" w:type="dxa"/>
            <w:vAlign w:val="center"/>
          </w:tcPr>
          <w:p w14:paraId="48022109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Brama japonica</w:t>
            </w:r>
          </w:p>
        </w:tc>
        <w:tc>
          <w:tcPr>
            <w:tcW w:w="1560" w:type="dxa"/>
            <w:vAlign w:val="center"/>
          </w:tcPr>
          <w:p w14:paraId="14BA1EA7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18.51~22.50</w:t>
            </w:r>
          </w:p>
        </w:tc>
        <w:tc>
          <w:tcPr>
            <w:tcW w:w="1701" w:type="dxa"/>
            <w:vAlign w:val="center"/>
          </w:tcPr>
          <w:p w14:paraId="4336B1FA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20.98±0.93</w:t>
            </w:r>
          </w:p>
        </w:tc>
        <w:tc>
          <w:tcPr>
            <w:tcW w:w="1559" w:type="dxa"/>
            <w:vAlign w:val="center"/>
          </w:tcPr>
          <w:p w14:paraId="24569E56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10.92~13.92</w:t>
            </w:r>
          </w:p>
        </w:tc>
        <w:tc>
          <w:tcPr>
            <w:tcW w:w="1701" w:type="dxa"/>
            <w:vAlign w:val="center"/>
          </w:tcPr>
          <w:p w14:paraId="2A050CE7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12.67±0.73</w:t>
            </w:r>
          </w:p>
        </w:tc>
        <w:tc>
          <w:tcPr>
            <w:tcW w:w="1701" w:type="dxa"/>
            <w:vAlign w:val="center"/>
          </w:tcPr>
          <w:p w14:paraId="1ECCD495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-21.05~-19.20</w:t>
            </w:r>
          </w:p>
        </w:tc>
        <w:tc>
          <w:tcPr>
            <w:tcW w:w="1276" w:type="dxa"/>
            <w:vAlign w:val="center"/>
          </w:tcPr>
          <w:p w14:paraId="330429BA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-20.02</w:t>
            </w: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±</w:t>
            </w: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0.42</w:t>
            </w:r>
          </w:p>
        </w:tc>
      </w:tr>
      <w:tr w:rsidR="007F4BB0" w:rsidRPr="002F666F" w14:paraId="63B7D46F" w14:textId="77777777" w:rsidTr="0046746D">
        <w:trPr>
          <w:trHeight w:val="248"/>
          <w:jc w:val="center"/>
        </w:trPr>
        <w:tc>
          <w:tcPr>
            <w:tcW w:w="2547" w:type="dxa"/>
            <w:vAlign w:val="center"/>
          </w:tcPr>
          <w:p w14:paraId="3ACA609F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Notoscopelus</w:t>
            </w:r>
            <w:proofErr w:type="spellEnd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resplendens</w:t>
            </w:r>
            <w:proofErr w:type="spellEnd"/>
          </w:p>
        </w:tc>
        <w:tc>
          <w:tcPr>
            <w:tcW w:w="1560" w:type="dxa"/>
            <w:vAlign w:val="center"/>
          </w:tcPr>
          <w:p w14:paraId="00E97F25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24.10~30.59</w:t>
            </w:r>
          </w:p>
        </w:tc>
        <w:tc>
          <w:tcPr>
            <w:tcW w:w="1701" w:type="dxa"/>
            <w:vAlign w:val="center"/>
          </w:tcPr>
          <w:p w14:paraId="18BF5794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27.14±1.75</w:t>
            </w:r>
          </w:p>
        </w:tc>
        <w:tc>
          <w:tcPr>
            <w:tcW w:w="1559" w:type="dxa"/>
            <w:vAlign w:val="center"/>
          </w:tcPr>
          <w:p w14:paraId="7F8F97E3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6.62~10.46</w:t>
            </w:r>
          </w:p>
        </w:tc>
        <w:tc>
          <w:tcPr>
            <w:tcW w:w="1701" w:type="dxa"/>
            <w:vAlign w:val="center"/>
          </w:tcPr>
          <w:p w14:paraId="42C2E3FA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8.04±0.87</w:t>
            </w:r>
          </w:p>
        </w:tc>
        <w:tc>
          <w:tcPr>
            <w:tcW w:w="1701" w:type="dxa"/>
            <w:vAlign w:val="center"/>
          </w:tcPr>
          <w:p w14:paraId="49B0BD78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-20.52~-18.89</w:t>
            </w:r>
          </w:p>
        </w:tc>
        <w:tc>
          <w:tcPr>
            <w:tcW w:w="1276" w:type="dxa"/>
            <w:vAlign w:val="center"/>
          </w:tcPr>
          <w:p w14:paraId="1C6181A8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-19.91</w:t>
            </w: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±</w:t>
            </w: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0.44</w:t>
            </w:r>
          </w:p>
        </w:tc>
      </w:tr>
      <w:tr w:rsidR="007F4BB0" w:rsidRPr="002F666F" w14:paraId="6BBE3130" w14:textId="77777777" w:rsidTr="0046746D">
        <w:trPr>
          <w:trHeight w:val="248"/>
          <w:jc w:val="center"/>
        </w:trPr>
        <w:tc>
          <w:tcPr>
            <w:tcW w:w="2547" w:type="dxa"/>
            <w:vAlign w:val="center"/>
          </w:tcPr>
          <w:p w14:paraId="1E5D8E54" w14:textId="77777777" w:rsidR="007F4BB0" w:rsidRPr="002F666F" w:rsidRDefault="007F4BB0" w:rsidP="0046746D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bookmarkStart w:id="3" w:name="OLE_LINK1"/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Sardinops</w:t>
            </w:r>
            <w:proofErr w:type="spellEnd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melanostictus</w:t>
            </w:r>
            <w:bookmarkEnd w:id="3"/>
            <w:proofErr w:type="spellEnd"/>
          </w:p>
        </w:tc>
        <w:tc>
          <w:tcPr>
            <w:tcW w:w="1560" w:type="dxa"/>
            <w:vAlign w:val="center"/>
          </w:tcPr>
          <w:p w14:paraId="0629E47E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20.14~28.00</w:t>
            </w:r>
          </w:p>
        </w:tc>
        <w:tc>
          <w:tcPr>
            <w:tcW w:w="1701" w:type="dxa"/>
            <w:vAlign w:val="center"/>
          </w:tcPr>
          <w:p w14:paraId="102F5D30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23.19±1.97</w:t>
            </w:r>
          </w:p>
        </w:tc>
        <w:tc>
          <w:tcPr>
            <w:tcW w:w="1559" w:type="dxa"/>
            <w:vAlign w:val="center"/>
          </w:tcPr>
          <w:p w14:paraId="0416C2BF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4.04~9.77</w:t>
            </w:r>
          </w:p>
        </w:tc>
        <w:tc>
          <w:tcPr>
            <w:tcW w:w="1701" w:type="dxa"/>
            <w:vAlign w:val="center"/>
          </w:tcPr>
          <w:p w14:paraId="7839D7B9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7.04±1.35</w:t>
            </w:r>
          </w:p>
        </w:tc>
        <w:tc>
          <w:tcPr>
            <w:tcW w:w="1701" w:type="dxa"/>
            <w:vAlign w:val="center"/>
          </w:tcPr>
          <w:p w14:paraId="5E15D934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-21.74~-19.05</w:t>
            </w:r>
          </w:p>
        </w:tc>
        <w:tc>
          <w:tcPr>
            <w:tcW w:w="1276" w:type="dxa"/>
            <w:vAlign w:val="center"/>
          </w:tcPr>
          <w:p w14:paraId="073A899E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-20.58</w:t>
            </w: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±</w:t>
            </w: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0.51</w:t>
            </w:r>
          </w:p>
        </w:tc>
      </w:tr>
      <w:tr w:rsidR="007F4BB0" w:rsidRPr="002F666F" w14:paraId="145CFC5B" w14:textId="77777777" w:rsidTr="0046746D">
        <w:trPr>
          <w:trHeight w:val="248"/>
          <w:jc w:val="center"/>
        </w:trPr>
        <w:tc>
          <w:tcPr>
            <w:tcW w:w="2547" w:type="dxa"/>
            <w:vAlign w:val="center"/>
          </w:tcPr>
          <w:p w14:paraId="7A71E084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Scomber</w:t>
            </w:r>
            <w:proofErr w:type="spellEnd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 xml:space="preserve"> japonicus</w:t>
            </w:r>
          </w:p>
        </w:tc>
        <w:tc>
          <w:tcPr>
            <w:tcW w:w="1560" w:type="dxa"/>
            <w:vAlign w:val="center"/>
          </w:tcPr>
          <w:p w14:paraId="7DBF1F4F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19.36~24.87</w:t>
            </w:r>
          </w:p>
        </w:tc>
        <w:tc>
          <w:tcPr>
            <w:tcW w:w="1701" w:type="dxa"/>
            <w:vAlign w:val="center"/>
          </w:tcPr>
          <w:p w14:paraId="2821278A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21.30±0.89</w:t>
            </w:r>
          </w:p>
        </w:tc>
        <w:tc>
          <w:tcPr>
            <w:tcW w:w="1559" w:type="dxa"/>
            <w:vAlign w:val="center"/>
          </w:tcPr>
          <w:p w14:paraId="1AF6AD21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6.73~12.40</w:t>
            </w:r>
          </w:p>
        </w:tc>
        <w:tc>
          <w:tcPr>
            <w:tcW w:w="1701" w:type="dxa"/>
            <w:vAlign w:val="center"/>
          </w:tcPr>
          <w:p w14:paraId="045C9638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9.38±1.24</w:t>
            </w:r>
          </w:p>
        </w:tc>
        <w:tc>
          <w:tcPr>
            <w:tcW w:w="1701" w:type="dxa"/>
            <w:vAlign w:val="center"/>
          </w:tcPr>
          <w:p w14:paraId="6EFBA3E7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-21.21~-19.02</w:t>
            </w:r>
          </w:p>
        </w:tc>
        <w:tc>
          <w:tcPr>
            <w:tcW w:w="1276" w:type="dxa"/>
            <w:vAlign w:val="center"/>
          </w:tcPr>
          <w:p w14:paraId="46CBD2A6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-19.97</w:t>
            </w: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±</w:t>
            </w: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0.55</w:t>
            </w:r>
          </w:p>
        </w:tc>
      </w:tr>
      <w:tr w:rsidR="007F4BB0" w:rsidRPr="002F666F" w14:paraId="32AD6AF8" w14:textId="77777777" w:rsidTr="0046746D">
        <w:trPr>
          <w:trHeight w:val="248"/>
          <w:jc w:val="center"/>
        </w:trPr>
        <w:tc>
          <w:tcPr>
            <w:tcW w:w="2547" w:type="dxa"/>
          </w:tcPr>
          <w:p w14:paraId="4E49DE90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lastRenderedPageBreak/>
              <w:t>Symbolophorus</w:t>
            </w:r>
            <w:proofErr w:type="spellEnd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 xml:space="preserve"> californiensis</w:t>
            </w:r>
          </w:p>
        </w:tc>
        <w:tc>
          <w:tcPr>
            <w:tcW w:w="1560" w:type="dxa"/>
            <w:vAlign w:val="center"/>
          </w:tcPr>
          <w:p w14:paraId="02EC1A4D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21.14~29.64</w:t>
            </w:r>
          </w:p>
        </w:tc>
        <w:tc>
          <w:tcPr>
            <w:tcW w:w="1701" w:type="dxa"/>
            <w:vAlign w:val="center"/>
          </w:tcPr>
          <w:p w14:paraId="36B9A33C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26.86±1.70</w:t>
            </w:r>
          </w:p>
        </w:tc>
        <w:tc>
          <w:tcPr>
            <w:tcW w:w="1559" w:type="dxa"/>
            <w:vAlign w:val="center"/>
          </w:tcPr>
          <w:p w14:paraId="0AB81589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6.39~9.36</w:t>
            </w:r>
          </w:p>
        </w:tc>
        <w:tc>
          <w:tcPr>
            <w:tcW w:w="1701" w:type="dxa"/>
            <w:vAlign w:val="center"/>
          </w:tcPr>
          <w:p w14:paraId="531EDFFE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sz w:val="18"/>
                <w:szCs w:val="18"/>
              </w:rPr>
              <w:t>7.97±0.93</w:t>
            </w:r>
          </w:p>
        </w:tc>
        <w:tc>
          <w:tcPr>
            <w:tcW w:w="1701" w:type="dxa"/>
            <w:vAlign w:val="center"/>
          </w:tcPr>
          <w:p w14:paraId="6283E817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-20.82~-19.42</w:t>
            </w:r>
          </w:p>
        </w:tc>
        <w:tc>
          <w:tcPr>
            <w:tcW w:w="1276" w:type="dxa"/>
            <w:vAlign w:val="center"/>
          </w:tcPr>
          <w:p w14:paraId="796BABDE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-20.06</w:t>
            </w: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±</w:t>
            </w: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0.41</w:t>
            </w:r>
          </w:p>
        </w:tc>
      </w:tr>
      <w:tr w:rsidR="007F4BB0" w:rsidRPr="002F666F" w14:paraId="409600AD" w14:textId="77777777" w:rsidTr="0046746D">
        <w:trPr>
          <w:trHeight w:val="248"/>
          <w:jc w:val="center"/>
        </w:trPr>
        <w:tc>
          <w:tcPr>
            <w:tcW w:w="2547" w:type="dxa"/>
          </w:tcPr>
          <w:p w14:paraId="41ED87BB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ANOVA/K-W test</w:t>
            </w:r>
          </w:p>
        </w:tc>
        <w:tc>
          <w:tcPr>
            <w:tcW w:w="3261" w:type="dxa"/>
            <w:gridSpan w:val="2"/>
            <w:vAlign w:val="center"/>
          </w:tcPr>
          <w:p w14:paraId="507CF064" w14:textId="77777777" w:rsidR="007F4BB0" w:rsidRPr="002F666F" w:rsidRDefault="007F4BB0" w:rsidP="0046746D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χ</w:t>
            </w:r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  <w:vertAlign w:val="superscript"/>
              </w:rPr>
              <w:t>2</w:t>
            </w: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=</w:t>
            </w:r>
            <w:r w:rsidRPr="002F666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324.73, </w:t>
            </w:r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</w:t>
            </w: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&lt;0.05</w:t>
            </w:r>
          </w:p>
        </w:tc>
        <w:tc>
          <w:tcPr>
            <w:tcW w:w="3260" w:type="dxa"/>
            <w:gridSpan w:val="2"/>
            <w:vAlign w:val="center"/>
          </w:tcPr>
          <w:p w14:paraId="641F15E6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χ</w:t>
            </w:r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  <w:vertAlign w:val="superscript"/>
              </w:rPr>
              <w:t>2</w:t>
            </w: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=</w:t>
            </w:r>
            <w:r w:rsidRPr="002F666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365.67, </w:t>
            </w:r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</w:t>
            </w: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&lt;0.05</w:t>
            </w:r>
          </w:p>
        </w:tc>
        <w:tc>
          <w:tcPr>
            <w:tcW w:w="2977" w:type="dxa"/>
            <w:gridSpan w:val="2"/>
            <w:vAlign w:val="center"/>
          </w:tcPr>
          <w:p w14:paraId="17981623" w14:textId="77777777" w:rsidR="007F4BB0" w:rsidRPr="002F666F" w:rsidRDefault="007F4BB0" w:rsidP="0046746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χ</w:t>
            </w:r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  <w:vertAlign w:val="superscript"/>
              </w:rPr>
              <w:t>2</w:t>
            </w: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=</w:t>
            </w:r>
            <w:r w:rsidRPr="002F666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203.59, </w:t>
            </w:r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</w:t>
            </w:r>
            <w:r w:rsidRPr="002F666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&lt;0.05</w:t>
            </w:r>
          </w:p>
        </w:tc>
      </w:tr>
    </w:tbl>
    <w:p w14:paraId="55A4BD05" w14:textId="77777777" w:rsidR="007F4BB0" w:rsidRDefault="007F4BB0" w:rsidP="007F4BB0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69F5C9DB" w14:textId="77777777" w:rsidR="007F4BB0" w:rsidRDefault="007F4BB0" w:rsidP="00176105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75C5DB4E" w14:textId="79C4D335" w:rsidR="000A44AA" w:rsidRDefault="00454A9D" w:rsidP="00176105">
      <w:pPr>
        <w:rPr>
          <w:rFonts w:ascii="Times New Roman" w:hAnsi="Times New Roman" w:cs="Times New Roman"/>
          <w:sz w:val="18"/>
          <w:szCs w:val="20"/>
        </w:rPr>
      </w:pPr>
      <w:r w:rsidRPr="00714558">
        <w:rPr>
          <w:rFonts w:ascii="Times New Roman" w:hAnsi="Times New Roman" w:cs="Times New Roman"/>
          <w:b/>
          <w:bCs/>
          <w:sz w:val="18"/>
          <w:szCs w:val="20"/>
        </w:rPr>
        <w:t>Tab</w:t>
      </w:r>
      <w:r w:rsidR="00F3795F" w:rsidRPr="00714558">
        <w:rPr>
          <w:rFonts w:ascii="Times New Roman" w:hAnsi="Times New Roman" w:cs="Times New Roman" w:hint="eastAsia"/>
          <w:b/>
          <w:bCs/>
          <w:sz w:val="18"/>
          <w:szCs w:val="20"/>
        </w:rPr>
        <w:t xml:space="preserve">le </w:t>
      </w:r>
      <w:r w:rsidRPr="00714558">
        <w:rPr>
          <w:rFonts w:ascii="Times New Roman" w:hAnsi="Times New Roman" w:cs="Times New Roman" w:hint="eastAsia"/>
          <w:b/>
          <w:bCs/>
          <w:sz w:val="18"/>
          <w:szCs w:val="20"/>
        </w:rPr>
        <w:t>S</w:t>
      </w:r>
      <w:r w:rsidR="007F4BB0">
        <w:rPr>
          <w:rFonts w:ascii="Times New Roman" w:hAnsi="Times New Roman" w:cs="Times New Roman" w:hint="eastAsia"/>
          <w:b/>
          <w:bCs/>
          <w:sz w:val="18"/>
          <w:szCs w:val="20"/>
        </w:rPr>
        <w:t>3</w:t>
      </w:r>
      <w:r w:rsidRPr="0046013C">
        <w:rPr>
          <w:rFonts w:ascii="Times New Roman" w:hAnsi="Times New Roman" w:cs="Times New Roman"/>
          <w:sz w:val="18"/>
          <w:szCs w:val="20"/>
        </w:rPr>
        <w:t xml:space="preserve"> </w:t>
      </w:r>
      <w:r w:rsidRPr="00387491">
        <w:rPr>
          <w:rFonts w:ascii="Times New Roman" w:hAnsi="Times New Roman" w:cs="Times New Roman" w:hint="eastAsia"/>
          <w:sz w:val="18"/>
          <w:szCs w:val="20"/>
        </w:rPr>
        <w:t>Fatty acid</w:t>
      </w:r>
      <w:r>
        <w:rPr>
          <w:rFonts w:ascii="Times New Roman" w:hAnsi="Times New Roman" w:cs="Times New Roman" w:hint="eastAsia"/>
          <w:sz w:val="18"/>
          <w:szCs w:val="20"/>
        </w:rPr>
        <w:t>s</w:t>
      </w:r>
      <w:r w:rsidRPr="00387491">
        <w:rPr>
          <w:rFonts w:ascii="Times New Roman" w:hAnsi="Times New Roman" w:cs="Times New Roman" w:hint="eastAsia"/>
          <w:sz w:val="18"/>
          <w:szCs w:val="20"/>
        </w:rPr>
        <w:t xml:space="preserve"> </w:t>
      </w:r>
      <w:r>
        <w:rPr>
          <w:rFonts w:ascii="Times New Roman" w:hAnsi="Times New Roman" w:cs="Times New Roman" w:hint="eastAsia"/>
          <w:sz w:val="18"/>
          <w:szCs w:val="20"/>
        </w:rPr>
        <w:t>content</w:t>
      </w:r>
      <w:r w:rsidRPr="00387491">
        <w:rPr>
          <w:rFonts w:ascii="Times New Roman" w:hAnsi="Times New Roman" w:cs="Times New Roman" w:hint="eastAsia"/>
          <w:sz w:val="18"/>
          <w:szCs w:val="20"/>
        </w:rPr>
        <w:t xml:space="preserve"> of </w:t>
      </w:r>
      <w:r>
        <w:rPr>
          <w:rFonts w:ascii="Times New Roman" w:hAnsi="Times New Roman" w:cs="Times New Roman" w:hint="eastAsia"/>
          <w:sz w:val="18"/>
          <w:szCs w:val="20"/>
        </w:rPr>
        <w:t>muscle</w:t>
      </w:r>
      <w:r w:rsidR="00927ADD">
        <w:rPr>
          <w:rFonts w:ascii="Times New Roman" w:hAnsi="Times New Roman" w:cs="Times New Roman" w:hint="eastAsia"/>
          <w:sz w:val="18"/>
          <w:szCs w:val="20"/>
        </w:rPr>
        <w:t xml:space="preserve"> tissues</w:t>
      </w:r>
      <w:r>
        <w:rPr>
          <w:rFonts w:ascii="Times New Roman" w:hAnsi="Times New Roman" w:cs="Times New Roman" w:hint="eastAsia"/>
          <w:sz w:val="18"/>
          <w:szCs w:val="20"/>
        </w:rPr>
        <w:t xml:space="preserve"> for</w:t>
      </w:r>
      <w:r w:rsidRPr="00387491">
        <w:rPr>
          <w:rFonts w:ascii="Times New Roman" w:hAnsi="Times New Roman" w:cs="Times New Roman" w:hint="eastAsia"/>
          <w:sz w:val="18"/>
          <w:szCs w:val="20"/>
        </w:rPr>
        <w:t xml:space="preserve"> </w:t>
      </w:r>
      <w:r>
        <w:rPr>
          <w:rFonts w:ascii="Times New Roman" w:hAnsi="Times New Roman" w:cs="Times New Roman" w:hint="eastAsia"/>
          <w:sz w:val="18"/>
          <w:szCs w:val="20"/>
        </w:rPr>
        <w:t>species</w:t>
      </w:r>
      <w:r w:rsidRPr="00B8389F">
        <w:rPr>
          <w:rFonts w:ascii="Times New Roman" w:hAnsi="Times New Roman" w:cs="Times New Roman" w:hint="eastAsia"/>
          <w:sz w:val="18"/>
          <w:szCs w:val="20"/>
        </w:rPr>
        <w:t xml:space="preserve"> collected in the high seas area of the northwest Pacific Ocean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276"/>
        <w:gridCol w:w="1276"/>
        <w:gridCol w:w="1276"/>
        <w:gridCol w:w="1275"/>
        <w:gridCol w:w="1134"/>
        <w:gridCol w:w="1276"/>
        <w:gridCol w:w="1276"/>
        <w:gridCol w:w="1276"/>
        <w:gridCol w:w="1275"/>
        <w:gridCol w:w="1418"/>
      </w:tblGrid>
      <w:tr w:rsidR="005460C5" w:rsidRPr="00DE2907" w14:paraId="243B4C87" w14:textId="5E4A86CC" w:rsidTr="000A44AA">
        <w:trPr>
          <w:trHeight w:val="280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344AEBF" w14:textId="0CFA2245" w:rsidR="00E97D06" w:rsidRPr="00792093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92093">
              <w:rPr>
                <w:rFonts w:ascii="Times New Roman" w:hAnsi="Times New Roman" w:cs="Times New Roman" w:hint="eastAsia"/>
                <w:sz w:val="16"/>
                <w:szCs w:val="16"/>
              </w:rPr>
              <w:t>Fatty acid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s</w:t>
            </w:r>
            <w:r w:rsidRPr="00792093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</w:p>
          <w:p w14:paraId="25899218" w14:textId="4DB83EF9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92093">
              <w:rPr>
                <w:rFonts w:ascii="Times New Roman" w:hAnsi="Times New Roman" w:cs="Times New Roman" w:hint="eastAsia"/>
                <w:sz w:val="16"/>
                <w:szCs w:val="16"/>
              </w:rPr>
              <w:t>(%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792093">
              <w:rPr>
                <w:rFonts w:ascii="Times New Roman" w:hAnsi="Times New Roman" w:cs="Times New Roman" w:hint="eastAsia"/>
                <w:sz w:val="16"/>
                <w:szCs w:val="16"/>
              </w:rPr>
              <w:t>total FAs)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1CB92B1" w14:textId="4C3A2427" w:rsidR="00E97D06" w:rsidRPr="00D4604D" w:rsidRDefault="00E97D06" w:rsidP="00E97D06">
            <w:pPr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Eucleoteuthis</w:t>
            </w:r>
            <w:proofErr w:type="spellEnd"/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luminosa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9C78989" w14:textId="6D89D717" w:rsidR="00E97D06" w:rsidRPr="00D4604D" w:rsidRDefault="00E97D06" w:rsidP="00E97D06">
            <w:pPr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Gonatopsis</w:t>
            </w:r>
            <w:proofErr w:type="spellEnd"/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 xml:space="preserve"> borealis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A153D09" w14:textId="758606C2" w:rsidR="00E97D06" w:rsidRPr="00D4604D" w:rsidRDefault="00E97D06" w:rsidP="00E97D06">
            <w:pPr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Ommastrephes</w:t>
            </w:r>
            <w:proofErr w:type="spellEnd"/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bartramii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4BD36506" w14:textId="31BE24E2" w:rsidR="00E97D06" w:rsidRPr="00D4604D" w:rsidRDefault="00E97D06" w:rsidP="00E97D06">
            <w:pPr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Onychoteuthis</w:t>
            </w:r>
            <w:proofErr w:type="spellEnd"/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 xml:space="preserve"> compacta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902CF3" w14:textId="43EA5556" w:rsidR="00E97D06" w:rsidRDefault="00E97D06" w:rsidP="00E97D06">
            <w:pPr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Brama</w:t>
            </w:r>
            <w:r w:rsidRPr="00D4604D">
              <w:rPr>
                <w:rFonts w:ascii="Times New Roman" w:eastAsia="宋体" w:hAnsi="Times New Roman" w:cs="Times New Roman" w:hint="eastAsia"/>
                <w:i/>
                <w:iCs/>
                <w:sz w:val="16"/>
                <w:szCs w:val="16"/>
              </w:rPr>
              <w:t xml:space="preserve"> </w:t>
            </w:r>
          </w:p>
          <w:p w14:paraId="29B6590B" w14:textId="31193494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japonica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A9DE247" w14:textId="6191416D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Notoscopelus</w:t>
            </w:r>
            <w:proofErr w:type="spellEnd"/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resplendens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9BB78DE" w14:textId="09A8B3D7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8732D">
              <w:rPr>
                <w:rFonts w:ascii="Times New Roman" w:eastAsia="宋体" w:hAnsi="Times New Roman" w:cs="Times New Roman" w:hint="eastAsia"/>
                <w:i/>
                <w:iCs/>
                <w:sz w:val="16"/>
                <w:szCs w:val="16"/>
              </w:rPr>
              <w:t>Sardinops</w:t>
            </w:r>
            <w:proofErr w:type="spellEnd"/>
            <w:r w:rsidRPr="0008732D">
              <w:rPr>
                <w:rFonts w:ascii="Times New Roman" w:eastAsia="宋体" w:hAnsi="Times New Roman" w:cs="Times New Roman" w:hint="eastAsia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8732D">
              <w:rPr>
                <w:rFonts w:ascii="Times New Roman" w:eastAsia="宋体" w:hAnsi="Times New Roman" w:cs="Times New Roman" w:hint="eastAsia"/>
                <w:i/>
                <w:iCs/>
                <w:sz w:val="16"/>
                <w:szCs w:val="16"/>
              </w:rPr>
              <w:t>melanostictus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818C27A" w14:textId="7BA9939E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Scomber</w:t>
            </w:r>
            <w:proofErr w:type="spellEnd"/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 xml:space="preserve"> japonicus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8E99664" w14:textId="77D9D36C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Symbolophorus</w:t>
            </w:r>
            <w:proofErr w:type="spellEnd"/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 xml:space="preserve"> californiensis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C221E84" w14:textId="74588CAB" w:rsidR="00E97D06" w:rsidRPr="00D4604D" w:rsidRDefault="003850F7" w:rsidP="00C54C65">
            <w:pPr>
              <w:spacing w:line="480" w:lineRule="auto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</w:rPr>
              <w:t>ANOVA/</w:t>
            </w:r>
            <w:r w:rsidR="00E97D06" w:rsidRPr="00D4604D">
              <w:rPr>
                <w:rFonts w:ascii="Times New Roman" w:eastAsia="宋体" w:hAnsi="Times New Roman" w:cs="Times New Roman"/>
                <w:sz w:val="16"/>
                <w:szCs w:val="16"/>
              </w:rPr>
              <w:t>K-W test</w:t>
            </w:r>
          </w:p>
        </w:tc>
      </w:tr>
      <w:tr w:rsidR="005460C5" w:rsidRPr="00DE2907" w14:paraId="10BD585D" w14:textId="73F9A90F" w:rsidTr="000A44AA">
        <w:trPr>
          <w:trHeight w:val="781"/>
        </w:trPr>
        <w:tc>
          <w:tcPr>
            <w:tcW w:w="1129" w:type="dxa"/>
            <w:tcBorders>
              <w:top w:val="single" w:sz="4" w:space="0" w:color="auto"/>
            </w:tcBorders>
            <w:noWrap/>
            <w:hideMark/>
          </w:tcPr>
          <w:p w14:paraId="11F3947D" w14:textId="5C8277CA" w:rsidR="00E97D06" w:rsidRPr="00DE2907" w:rsidRDefault="00E97D06" w:rsidP="00936DB6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C14:0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EDEC753" w14:textId="5C0D6EE9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0.65~1.37 (0.90±0.16)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391B342" w14:textId="0A64CDAB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0.55~1.11 (0.85±0.14)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167C3D8" w14:textId="6699B4DC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0.33~0.94 (0.57±0.14)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34D13047" w14:textId="31BC560E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1.28~2.43 (1.64±0.34)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489430CA" w14:textId="041B7E78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3.39~11.49 (7.95±1.97)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4193CC6E" w14:textId="77777777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2.85~10.62 (7.01±2.14)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0C9ABC4C" w14:textId="77777777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1.33~16.44 (9.59±3.75)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2736548D" w14:textId="77777777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0.00~6.60 (2.50±1.78)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hideMark/>
          </w:tcPr>
          <w:p w14:paraId="6A566DC0" w14:textId="77777777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1.00~12.28 (7.19±3.95)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8B04263" w14:textId="32750283" w:rsidR="00E97D06" w:rsidRPr="00D4604D" w:rsidRDefault="00E97D06" w:rsidP="00E97D06">
            <w:pP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χ</w:t>
            </w: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  <w:vertAlign w:val="superscript"/>
              </w:rPr>
              <w:t>2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=</w:t>
            </w:r>
            <w:r w:rsidR="003850F7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189.87</w:t>
            </w:r>
            <w:r w:rsidRPr="00D4604D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,</w:t>
            </w:r>
          </w:p>
          <w:p w14:paraId="4BD78F12" w14:textId="4473A66E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p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 xml:space="preserve"> &lt;0.0</w:t>
            </w:r>
            <w:r w:rsidR="003850F7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5</w:t>
            </w:r>
          </w:p>
        </w:tc>
      </w:tr>
      <w:tr w:rsidR="005460C5" w:rsidRPr="00DE2907" w14:paraId="0540FA83" w14:textId="279891AA" w:rsidTr="000A44AA">
        <w:trPr>
          <w:trHeight w:val="693"/>
        </w:trPr>
        <w:tc>
          <w:tcPr>
            <w:tcW w:w="1129" w:type="dxa"/>
            <w:noWrap/>
            <w:hideMark/>
          </w:tcPr>
          <w:p w14:paraId="4AF393B1" w14:textId="223E995B" w:rsidR="00E97D06" w:rsidRPr="00DE2907" w:rsidRDefault="00E97D06" w:rsidP="00936DB6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C15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:</w:t>
            </w: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6" w:type="dxa"/>
          </w:tcPr>
          <w:p w14:paraId="34C60A14" w14:textId="5832D79C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0.38~0.64 (0.50±0.08)</w:t>
            </w:r>
          </w:p>
        </w:tc>
        <w:tc>
          <w:tcPr>
            <w:tcW w:w="1276" w:type="dxa"/>
          </w:tcPr>
          <w:p w14:paraId="2C7D703E" w14:textId="3186683F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0.27~0.37 (0.33±0.03)</w:t>
            </w:r>
          </w:p>
        </w:tc>
        <w:tc>
          <w:tcPr>
            <w:tcW w:w="1276" w:type="dxa"/>
          </w:tcPr>
          <w:p w14:paraId="2640C4AA" w14:textId="213E33C6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0.28~0.50 (0.35±0.05)</w:t>
            </w:r>
          </w:p>
        </w:tc>
        <w:tc>
          <w:tcPr>
            <w:tcW w:w="1275" w:type="dxa"/>
          </w:tcPr>
          <w:p w14:paraId="1DC58341" w14:textId="6A5500DA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0.41~0.64 (0.50±0.06)</w:t>
            </w:r>
          </w:p>
        </w:tc>
        <w:tc>
          <w:tcPr>
            <w:tcW w:w="1134" w:type="dxa"/>
            <w:noWrap/>
            <w:hideMark/>
          </w:tcPr>
          <w:p w14:paraId="7D75D812" w14:textId="0A88E830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0.05~1.01 (0.39±0.22)</w:t>
            </w:r>
          </w:p>
        </w:tc>
        <w:tc>
          <w:tcPr>
            <w:tcW w:w="1276" w:type="dxa"/>
            <w:noWrap/>
            <w:hideMark/>
          </w:tcPr>
          <w:p w14:paraId="09190D22" w14:textId="77777777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0.37~1.19 (0.75±0.24)</w:t>
            </w:r>
          </w:p>
        </w:tc>
        <w:tc>
          <w:tcPr>
            <w:tcW w:w="1276" w:type="dxa"/>
            <w:noWrap/>
            <w:hideMark/>
          </w:tcPr>
          <w:p w14:paraId="48B33173" w14:textId="77777777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0.31~2.80 (1.39±0.48)</w:t>
            </w:r>
          </w:p>
        </w:tc>
        <w:tc>
          <w:tcPr>
            <w:tcW w:w="1276" w:type="dxa"/>
            <w:noWrap/>
            <w:hideMark/>
          </w:tcPr>
          <w:p w14:paraId="1D7CE863" w14:textId="77777777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0.29~2.27 (1.06±0.47)</w:t>
            </w:r>
          </w:p>
        </w:tc>
        <w:tc>
          <w:tcPr>
            <w:tcW w:w="1275" w:type="dxa"/>
            <w:noWrap/>
            <w:hideMark/>
          </w:tcPr>
          <w:p w14:paraId="5BEBEF1C" w14:textId="77777777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0.36~1.15 (0.82±0.28)</w:t>
            </w:r>
          </w:p>
        </w:tc>
        <w:tc>
          <w:tcPr>
            <w:tcW w:w="1418" w:type="dxa"/>
          </w:tcPr>
          <w:p w14:paraId="28B2192D" w14:textId="506803CE" w:rsidR="00E97D06" w:rsidRPr="00D4604D" w:rsidRDefault="00E97D06" w:rsidP="00E97D06">
            <w:pP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χ</w:t>
            </w: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  <w:vertAlign w:val="superscript"/>
              </w:rPr>
              <w:t>2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=</w:t>
            </w:r>
            <w:r w:rsidR="003850F7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184.05</w:t>
            </w:r>
            <w:r w:rsidRPr="00D4604D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,</w:t>
            </w:r>
          </w:p>
          <w:p w14:paraId="2318DE5B" w14:textId="1E76A5D3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p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 xml:space="preserve"> &lt;0.0</w:t>
            </w:r>
            <w:r w:rsidR="003850F7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5</w:t>
            </w:r>
          </w:p>
        </w:tc>
      </w:tr>
      <w:tr w:rsidR="005460C5" w:rsidRPr="00DE2907" w14:paraId="68316B38" w14:textId="0C171A5C" w:rsidTr="000A44AA">
        <w:trPr>
          <w:trHeight w:val="771"/>
        </w:trPr>
        <w:tc>
          <w:tcPr>
            <w:tcW w:w="1129" w:type="dxa"/>
            <w:noWrap/>
            <w:hideMark/>
          </w:tcPr>
          <w:p w14:paraId="28D7384D" w14:textId="2300F9DA" w:rsidR="00E97D06" w:rsidRPr="00DE2907" w:rsidRDefault="00E97D06" w:rsidP="00936DB6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C16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:</w:t>
            </w: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6" w:type="dxa"/>
          </w:tcPr>
          <w:p w14:paraId="528029ED" w14:textId="0C59F3EF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17.33~26.78 (20.37±2.27)</w:t>
            </w:r>
          </w:p>
        </w:tc>
        <w:tc>
          <w:tcPr>
            <w:tcW w:w="1276" w:type="dxa"/>
          </w:tcPr>
          <w:p w14:paraId="19D54DBB" w14:textId="71EFD064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16.29~24.29 (18.59±2.27)</w:t>
            </w:r>
          </w:p>
        </w:tc>
        <w:tc>
          <w:tcPr>
            <w:tcW w:w="1276" w:type="dxa"/>
          </w:tcPr>
          <w:p w14:paraId="373AFB58" w14:textId="5A0EA7CD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19.99~34.49 (25.97±2.20)</w:t>
            </w:r>
          </w:p>
        </w:tc>
        <w:tc>
          <w:tcPr>
            <w:tcW w:w="1275" w:type="dxa"/>
          </w:tcPr>
          <w:p w14:paraId="6CC93DD3" w14:textId="7F483FEE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24.26~27.84 (25.90±1.05)</w:t>
            </w:r>
          </w:p>
        </w:tc>
        <w:tc>
          <w:tcPr>
            <w:tcW w:w="1134" w:type="dxa"/>
            <w:noWrap/>
            <w:hideMark/>
          </w:tcPr>
          <w:p w14:paraId="6397AB1A" w14:textId="58AB6049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9.00~28.02 (22.39±4.00)</w:t>
            </w:r>
          </w:p>
        </w:tc>
        <w:tc>
          <w:tcPr>
            <w:tcW w:w="1276" w:type="dxa"/>
            <w:noWrap/>
            <w:hideMark/>
          </w:tcPr>
          <w:p w14:paraId="7FD48971" w14:textId="77777777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7.30~31.65 (23.71±7.93)</w:t>
            </w:r>
          </w:p>
        </w:tc>
        <w:tc>
          <w:tcPr>
            <w:tcW w:w="1276" w:type="dxa"/>
            <w:noWrap/>
            <w:hideMark/>
          </w:tcPr>
          <w:p w14:paraId="4A39FD1D" w14:textId="77777777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8.77~43.37 (30.15±7.01)</w:t>
            </w:r>
          </w:p>
        </w:tc>
        <w:tc>
          <w:tcPr>
            <w:tcW w:w="1276" w:type="dxa"/>
            <w:noWrap/>
            <w:hideMark/>
          </w:tcPr>
          <w:p w14:paraId="2DB0239E" w14:textId="77777777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5.27~40.08 (26.38±6.09)</w:t>
            </w:r>
          </w:p>
        </w:tc>
        <w:tc>
          <w:tcPr>
            <w:tcW w:w="1275" w:type="dxa"/>
            <w:noWrap/>
            <w:hideMark/>
          </w:tcPr>
          <w:p w14:paraId="59533552" w14:textId="77777777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7.07~30.47 (18.52±8.43)</w:t>
            </w:r>
          </w:p>
        </w:tc>
        <w:tc>
          <w:tcPr>
            <w:tcW w:w="1418" w:type="dxa"/>
          </w:tcPr>
          <w:p w14:paraId="746749DE" w14:textId="388FA14F" w:rsidR="00E97D06" w:rsidRPr="00D4604D" w:rsidRDefault="003850F7" w:rsidP="00E97D06">
            <w:pP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sz w:val="16"/>
                <w:szCs w:val="16"/>
              </w:rPr>
              <w:t>F</w:t>
            </w:r>
            <w:r w:rsidR="00E97D06"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=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14.71</w:t>
            </w:r>
            <w:r w:rsidR="00E97D06" w:rsidRPr="00D4604D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,</w:t>
            </w:r>
          </w:p>
          <w:p w14:paraId="6D5AF1F8" w14:textId="71BB7CFF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p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 xml:space="preserve"> &lt;0.0</w:t>
            </w:r>
            <w:r w:rsidR="003850F7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5</w:t>
            </w:r>
          </w:p>
        </w:tc>
      </w:tr>
      <w:tr w:rsidR="005460C5" w:rsidRPr="00DE2907" w14:paraId="2CEDF548" w14:textId="550199EC" w:rsidTr="000A44AA">
        <w:trPr>
          <w:trHeight w:val="771"/>
        </w:trPr>
        <w:tc>
          <w:tcPr>
            <w:tcW w:w="1129" w:type="dxa"/>
            <w:noWrap/>
            <w:hideMark/>
          </w:tcPr>
          <w:p w14:paraId="4AEB3AC7" w14:textId="31287F6B" w:rsidR="00E97D06" w:rsidRPr="00DE2907" w:rsidRDefault="00E97D06" w:rsidP="00936DB6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C16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:</w:t>
            </w: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1n7</w:t>
            </w:r>
          </w:p>
        </w:tc>
        <w:tc>
          <w:tcPr>
            <w:tcW w:w="1276" w:type="dxa"/>
          </w:tcPr>
          <w:p w14:paraId="395CDB91" w14:textId="181A91DA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0.14~0.34 (0.24±0.05)</w:t>
            </w:r>
          </w:p>
        </w:tc>
        <w:tc>
          <w:tcPr>
            <w:tcW w:w="1276" w:type="dxa"/>
          </w:tcPr>
          <w:p w14:paraId="3A60277D" w14:textId="4E5A260C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0.26~0.53 (0.39±0.09)</w:t>
            </w:r>
          </w:p>
        </w:tc>
        <w:tc>
          <w:tcPr>
            <w:tcW w:w="1276" w:type="dxa"/>
          </w:tcPr>
          <w:p w14:paraId="18A1B127" w14:textId="11C99336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0.07~0.16 (0.11±0.02)</w:t>
            </w:r>
          </w:p>
        </w:tc>
        <w:tc>
          <w:tcPr>
            <w:tcW w:w="1275" w:type="dxa"/>
          </w:tcPr>
          <w:p w14:paraId="0E15ED2D" w14:textId="7D213AEE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0.33~0.78 (0.48±0.12)</w:t>
            </w:r>
          </w:p>
        </w:tc>
        <w:tc>
          <w:tcPr>
            <w:tcW w:w="1134" w:type="dxa"/>
            <w:noWrap/>
            <w:hideMark/>
          </w:tcPr>
          <w:p w14:paraId="3D3AD2AA" w14:textId="43708BD2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2.35~11.05 (6.16±2.06)</w:t>
            </w:r>
          </w:p>
        </w:tc>
        <w:tc>
          <w:tcPr>
            <w:tcW w:w="1276" w:type="dxa"/>
            <w:noWrap/>
            <w:hideMark/>
          </w:tcPr>
          <w:p w14:paraId="429159D3" w14:textId="77777777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4.28~8.75 (6.60±1.42)</w:t>
            </w:r>
          </w:p>
        </w:tc>
        <w:tc>
          <w:tcPr>
            <w:tcW w:w="1276" w:type="dxa"/>
            <w:noWrap/>
            <w:hideMark/>
          </w:tcPr>
          <w:p w14:paraId="7CEAE3E2" w14:textId="77777777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0.03~12.50 (5.51±3.11)</w:t>
            </w:r>
          </w:p>
        </w:tc>
        <w:tc>
          <w:tcPr>
            <w:tcW w:w="1276" w:type="dxa"/>
            <w:noWrap/>
            <w:hideMark/>
          </w:tcPr>
          <w:p w14:paraId="5A355920" w14:textId="77777777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0.42~7.93 (2.10±1.50)</w:t>
            </w:r>
          </w:p>
        </w:tc>
        <w:tc>
          <w:tcPr>
            <w:tcW w:w="1275" w:type="dxa"/>
            <w:noWrap/>
            <w:hideMark/>
          </w:tcPr>
          <w:p w14:paraId="4BA8FC90" w14:textId="77777777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4.40~11.45 (7.98±1.60)</w:t>
            </w:r>
          </w:p>
        </w:tc>
        <w:tc>
          <w:tcPr>
            <w:tcW w:w="1418" w:type="dxa"/>
          </w:tcPr>
          <w:p w14:paraId="7678FD49" w14:textId="67FD36BB" w:rsidR="00E97D06" w:rsidRPr="00D4604D" w:rsidRDefault="00E97D06" w:rsidP="00E97D06">
            <w:pP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χ</w:t>
            </w: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  <w:vertAlign w:val="superscript"/>
              </w:rPr>
              <w:t>2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=</w:t>
            </w:r>
            <w:r w:rsidR="003850F7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198.61</w:t>
            </w:r>
            <w:r w:rsidRPr="00D4604D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,</w:t>
            </w:r>
          </w:p>
          <w:p w14:paraId="397AE30D" w14:textId="4EB7A471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p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 xml:space="preserve"> &lt;0.0</w:t>
            </w:r>
            <w:r w:rsidR="003850F7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5</w:t>
            </w:r>
          </w:p>
        </w:tc>
      </w:tr>
      <w:tr w:rsidR="005460C5" w:rsidRPr="00DE2907" w14:paraId="2CAD6A3D" w14:textId="3A654E47" w:rsidTr="000A44AA">
        <w:trPr>
          <w:trHeight w:val="697"/>
        </w:trPr>
        <w:tc>
          <w:tcPr>
            <w:tcW w:w="1129" w:type="dxa"/>
            <w:noWrap/>
            <w:hideMark/>
          </w:tcPr>
          <w:p w14:paraId="3FE7A43F" w14:textId="792C1D8D" w:rsidR="00E97D06" w:rsidRPr="00DE2907" w:rsidRDefault="00E97D06" w:rsidP="00936DB6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C17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:</w:t>
            </w: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6" w:type="dxa"/>
          </w:tcPr>
          <w:p w14:paraId="0D98CFB9" w14:textId="737269A1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0.72~1.24 (1.01±0.14)</w:t>
            </w:r>
          </w:p>
        </w:tc>
        <w:tc>
          <w:tcPr>
            <w:tcW w:w="1276" w:type="dxa"/>
          </w:tcPr>
          <w:p w14:paraId="3A65A7ED" w14:textId="074B4C70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0.52~0.77 (0.60±0.07)</w:t>
            </w:r>
          </w:p>
        </w:tc>
        <w:tc>
          <w:tcPr>
            <w:tcW w:w="1276" w:type="dxa"/>
          </w:tcPr>
          <w:p w14:paraId="6965CD77" w14:textId="7EDEC520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0.75~1.17 (0.88±0.08)</w:t>
            </w:r>
          </w:p>
        </w:tc>
        <w:tc>
          <w:tcPr>
            <w:tcW w:w="1275" w:type="dxa"/>
          </w:tcPr>
          <w:p w14:paraId="01883676" w14:textId="433D68D1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0.63~1.11 (0.83±0.15)</w:t>
            </w:r>
          </w:p>
        </w:tc>
        <w:tc>
          <w:tcPr>
            <w:tcW w:w="1134" w:type="dxa"/>
            <w:noWrap/>
            <w:hideMark/>
          </w:tcPr>
          <w:p w14:paraId="3494DD9A" w14:textId="4DACCCA7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0.04~1.17 (0.40±0.21)</w:t>
            </w:r>
          </w:p>
        </w:tc>
        <w:tc>
          <w:tcPr>
            <w:tcW w:w="1276" w:type="dxa"/>
            <w:noWrap/>
            <w:hideMark/>
          </w:tcPr>
          <w:p w14:paraId="44EC3231" w14:textId="77777777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0.41~1.35 (0.80±0.28)</w:t>
            </w:r>
          </w:p>
        </w:tc>
        <w:tc>
          <w:tcPr>
            <w:tcW w:w="1276" w:type="dxa"/>
            <w:noWrap/>
            <w:hideMark/>
          </w:tcPr>
          <w:p w14:paraId="7BBEA617" w14:textId="77777777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0.49~3.12 (1.60±0.45)</w:t>
            </w:r>
          </w:p>
        </w:tc>
        <w:tc>
          <w:tcPr>
            <w:tcW w:w="1276" w:type="dxa"/>
            <w:noWrap/>
            <w:hideMark/>
          </w:tcPr>
          <w:p w14:paraId="5BF6B6D1" w14:textId="77777777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0.50~2.99 (1.59±0.56)</w:t>
            </w:r>
          </w:p>
        </w:tc>
        <w:tc>
          <w:tcPr>
            <w:tcW w:w="1275" w:type="dxa"/>
            <w:noWrap/>
            <w:hideMark/>
          </w:tcPr>
          <w:p w14:paraId="22D05083" w14:textId="77777777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0.54~1.19 (0.85±0.19)</w:t>
            </w:r>
          </w:p>
        </w:tc>
        <w:tc>
          <w:tcPr>
            <w:tcW w:w="1418" w:type="dxa"/>
          </w:tcPr>
          <w:p w14:paraId="0DB87217" w14:textId="6524790C" w:rsidR="00E97D06" w:rsidRPr="00D4604D" w:rsidRDefault="00E97D06" w:rsidP="00E97D06">
            <w:pP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χ</w:t>
            </w: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  <w:vertAlign w:val="superscript"/>
              </w:rPr>
              <w:t>2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=</w:t>
            </w:r>
            <w:r w:rsidR="003850F7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183.83</w:t>
            </w:r>
            <w:r w:rsidRPr="00D4604D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,</w:t>
            </w:r>
          </w:p>
          <w:p w14:paraId="5B78CA7D" w14:textId="0B32404D" w:rsidR="00E97D06" w:rsidRPr="00DE2907" w:rsidRDefault="00E97D06" w:rsidP="00E97D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p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 xml:space="preserve"> &lt;0.0</w:t>
            </w:r>
            <w:r w:rsidR="003850F7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5</w:t>
            </w:r>
          </w:p>
        </w:tc>
      </w:tr>
      <w:tr w:rsidR="003850F7" w:rsidRPr="00DE2907" w14:paraId="13B64500" w14:textId="43FD0F4D" w:rsidTr="000A44AA">
        <w:trPr>
          <w:trHeight w:val="775"/>
        </w:trPr>
        <w:tc>
          <w:tcPr>
            <w:tcW w:w="1129" w:type="dxa"/>
            <w:noWrap/>
            <w:hideMark/>
          </w:tcPr>
          <w:p w14:paraId="13D165ED" w14:textId="5E6C753E" w:rsidR="003850F7" w:rsidRPr="00DE2907" w:rsidRDefault="003850F7" w:rsidP="003850F7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C18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:</w:t>
            </w: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6" w:type="dxa"/>
          </w:tcPr>
          <w:p w14:paraId="2755A040" w14:textId="6EC01D68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6.67~9.01 (7.99±0.65)</w:t>
            </w:r>
          </w:p>
        </w:tc>
        <w:tc>
          <w:tcPr>
            <w:tcW w:w="1276" w:type="dxa"/>
          </w:tcPr>
          <w:p w14:paraId="1AF18853" w14:textId="5B350BE0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2.64~6.06 (3.90±0.96)</w:t>
            </w:r>
          </w:p>
        </w:tc>
        <w:tc>
          <w:tcPr>
            <w:tcW w:w="1276" w:type="dxa"/>
          </w:tcPr>
          <w:p w14:paraId="038EB805" w14:textId="25EAEE12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6.59~12.33 (9.52±1.09)</w:t>
            </w:r>
          </w:p>
        </w:tc>
        <w:tc>
          <w:tcPr>
            <w:tcW w:w="1275" w:type="dxa"/>
          </w:tcPr>
          <w:p w14:paraId="1536465A" w14:textId="40BC01B4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4.58~7.12 (5.92±0.85)</w:t>
            </w:r>
          </w:p>
        </w:tc>
        <w:tc>
          <w:tcPr>
            <w:tcW w:w="1134" w:type="dxa"/>
            <w:noWrap/>
            <w:hideMark/>
          </w:tcPr>
          <w:p w14:paraId="633FFEAD" w14:textId="5873CF8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0.00~12.98 (7.17±3.23)</w:t>
            </w:r>
          </w:p>
        </w:tc>
        <w:tc>
          <w:tcPr>
            <w:tcW w:w="1276" w:type="dxa"/>
            <w:noWrap/>
            <w:hideMark/>
          </w:tcPr>
          <w:p w14:paraId="16390A4A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3.97~18.82 (11.57±3.28)</w:t>
            </w:r>
          </w:p>
        </w:tc>
        <w:tc>
          <w:tcPr>
            <w:tcW w:w="1276" w:type="dxa"/>
            <w:noWrap/>
            <w:hideMark/>
          </w:tcPr>
          <w:p w14:paraId="17509C2B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4.50~16.96 (8.39±1.70)</w:t>
            </w:r>
          </w:p>
        </w:tc>
        <w:tc>
          <w:tcPr>
            <w:tcW w:w="1276" w:type="dxa"/>
            <w:noWrap/>
            <w:hideMark/>
          </w:tcPr>
          <w:p w14:paraId="0A83E2C9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6.34~22.74 (14.73±3.38)</w:t>
            </w:r>
          </w:p>
        </w:tc>
        <w:tc>
          <w:tcPr>
            <w:tcW w:w="1275" w:type="dxa"/>
            <w:noWrap/>
            <w:hideMark/>
          </w:tcPr>
          <w:p w14:paraId="009FF63D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8.06~18.44 (13.13±3.13)</w:t>
            </w:r>
          </w:p>
        </w:tc>
        <w:tc>
          <w:tcPr>
            <w:tcW w:w="1418" w:type="dxa"/>
          </w:tcPr>
          <w:p w14:paraId="554F2AA6" w14:textId="137466AD" w:rsidR="003850F7" w:rsidRPr="00D4604D" w:rsidRDefault="003850F7" w:rsidP="003850F7">
            <w:pP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χ</w:t>
            </w: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  <w:vertAlign w:val="superscript"/>
              </w:rPr>
              <w:t>2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=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159.88</w:t>
            </w:r>
            <w:r w:rsidRPr="00D4604D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,</w:t>
            </w:r>
          </w:p>
          <w:p w14:paraId="5E40DA68" w14:textId="59240549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p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 xml:space="preserve"> &lt;0.0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</w:rPr>
              <w:t>5</w:t>
            </w:r>
          </w:p>
        </w:tc>
      </w:tr>
      <w:tr w:rsidR="003850F7" w:rsidRPr="00DE2907" w14:paraId="4A518307" w14:textId="7907B506" w:rsidTr="000A44AA">
        <w:trPr>
          <w:trHeight w:val="701"/>
        </w:trPr>
        <w:tc>
          <w:tcPr>
            <w:tcW w:w="1129" w:type="dxa"/>
            <w:noWrap/>
            <w:hideMark/>
          </w:tcPr>
          <w:p w14:paraId="5281C560" w14:textId="3C544EF7" w:rsidR="003850F7" w:rsidRPr="00DE2907" w:rsidRDefault="003850F7" w:rsidP="003850F7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C18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:</w:t>
            </w: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1n9c</w:t>
            </w:r>
          </w:p>
        </w:tc>
        <w:tc>
          <w:tcPr>
            <w:tcW w:w="1276" w:type="dxa"/>
          </w:tcPr>
          <w:p w14:paraId="22980DBA" w14:textId="1D157C33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1.02~2.16 (1.69±0.25)</w:t>
            </w:r>
          </w:p>
        </w:tc>
        <w:tc>
          <w:tcPr>
            <w:tcW w:w="1276" w:type="dxa"/>
          </w:tcPr>
          <w:p w14:paraId="3E536153" w14:textId="5C4A729D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1.74~3.43 (2.48±0.61)</w:t>
            </w:r>
          </w:p>
        </w:tc>
        <w:tc>
          <w:tcPr>
            <w:tcW w:w="1276" w:type="dxa"/>
          </w:tcPr>
          <w:p w14:paraId="48D9BCFA" w14:textId="079A3614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0.63~3.24 (0.97±0.42)</w:t>
            </w:r>
          </w:p>
        </w:tc>
        <w:tc>
          <w:tcPr>
            <w:tcW w:w="1275" w:type="dxa"/>
          </w:tcPr>
          <w:p w14:paraId="64339EAE" w14:textId="42194F05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1.67~3.39 (2.70±0.45)</w:t>
            </w:r>
          </w:p>
        </w:tc>
        <w:tc>
          <w:tcPr>
            <w:tcW w:w="1134" w:type="dxa"/>
            <w:noWrap/>
            <w:hideMark/>
          </w:tcPr>
          <w:p w14:paraId="577DD7F1" w14:textId="4774C68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0.01~18.83 (9.72±4.37)</w:t>
            </w:r>
          </w:p>
        </w:tc>
        <w:tc>
          <w:tcPr>
            <w:tcW w:w="1276" w:type="dxa"/>
            <w:noWrap/>
            <w:hideMark/>
          </w:tcPr>
          <w:p w14:paraId="413BC6E8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0.00~22.97 (8.99±9.48)</w:t>
            </w:r>
          </w:p>
        </w:tc>
        <w:tc>
          <w:tcPr>
            <w:tcW w:w="1276" w:type="dxa"/>
            <w:noWrap/>
            <w:hideMark/>
          </w:tcPr>
          <w:p w14:paraId="1EB122C0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1.64~15.74 (9.33±3.26)</w:t>
            </w:r>
          </w:p>
        </w:tc>
        <w:tc>
          <w:tcPr>
            <w:tcW w:w="1276" w:type="dxa"/>
            <w:noWrap/>
            <w:hideMark/>
          </w:tcPr>
          <w:p w14:paraId="0C8EDA59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1.96~20.08 (9.60±4.45)</w:t>
            </w:r>
          </w:p>
        </w:tc>
        <w:tc>
          <w:tcPr>
            <w:tcW w:w="1275" w:type="dxa"/>
            <w:noWrap/>
            <w:hideMark/>
          </w:tcPr>
          <w:p w14:paraId="5F5B3D74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0.00~20.48 (9.43±6.87)</w:t>
            </w:r>
          </w:p>
        </w:tc>
        <w:tc>
          <w:tcPr>
            <w:tcW w:w="1418" w:type="dxa"/>
          </w:tcPr>
          <w:p w14:paraId="4A664D96" w14:textId="62D610B7" w:rsidR="003850F7" w:rsidRPr="00D4604D" w:rsidRDefault="003850F7" w:rsidP="003850F7">
            <w:pP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χ</w:t>
            </w: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  <w:vertAlign w:val="superscript"/>
              </w:rPr>
              <w:t>2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=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131.18</w:t>
            </w:r>
            <w:r w:rsidRPr="00D4604D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,</w:t>
            </w:r>
          </w:p>
          <w:p w14:paraId="37B8A0F0" w14:textId="51BB490F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p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 xml:space="preserve"> &lt;0.0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</w:rPr>
              <w:t>5</w:t>
            </w:r>
          </w:p>
        </w:tc>
      </w:tr>
      <w:tr w:rsidR="003850F7" w:rsidRPr="00DE2907" w14:paraId="610413EE" w14:textId="4102F778" w:rsidTr="000A44AA">
        <w:trPr>
          <w:trHeight w:val="824"/>
        </w:trPr>
        <w:tc>
          <w:tcPr>
            <w:tcW w:w="1129" w:type="dxa"/>
            <w:noWrap/>
            <w:hideMark/>
          </w:tcPr>
          <w:p w14:paraId="341C6EFF" w14:textId="3156AAE5" w:rsidR="003850F7" w:rsidRPr="00DE2907" w:rsidRDefault="003850F7" w:rsidP="003850F7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C18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:</w:t>
            </w: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2n6</w:t>
            </w:r>
          </w:p>
        </w:tc>
        <w:tc>
          <w:tcPr>
            <w:tcW w:w="1276" w:type="dxa"/>
          </w:tcPr>
          <w:p w14:paraId="1371973F" w14:textId="2F1BD2D1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0.22~0.43 (0.29±0.05)</w:t>
            </w:r>
          </w:p>
        </w:tc>
        <w:tc>
          <w:tcPr>
            <w:tcW w:w="1276" w:type="dxa"/>
          </w:tcPr>
          <w:p w14:paraId="07C4116D" w14:textId="59737756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0.36~0.51 (0.40±0.05)</w:t>
            </w:r>
          </w:p>
        </w:tc>
        <w:tc>
          <w:tcPr>
            <w:tcW w:w="1276" w:type="dxa"/>
          </w:tcPr>
          <w:p w14:paraId="6D877D9C" w14:textId="5FF93DAB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0.18~0.33 (0.25±0.03)</w:t>
            </w:r>
          </w:p>
        </w:tc>
        <w:tc>
          <w:tcPr>
            <w:tcW w:w="1275" w:type="dxa"/>
          </w:tcPr>
          <w:p w14:paraId="01EAC861" w14:textId="77BFB491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0.31~0.70 (0.47±0.11)</w:t>
            </w:r>
          </w:p>
        </w:tc>
        <w:tc>
          <w:tcPr>
            <w:tcW w:w="1134" w:type="dxa"/>
            <w:noWrap/>
            <w:hideMark/>
          </w:tcPr>
          <w:p w14:paraId="41DB031B" w14:textId="67B284AC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0.46~2.72 (1.56±0.76)</w:t>
            </w:r>
          </w:p>
        </w:tc>
        <w:tc>
          <w:tcPr>
            <w:tcW w:w="1276" w:type="dxa"/>
            <w:noWrap/>
            <w:hideMark/>
          </w:tcPr>
          <w:p w14:paraId="36A792DC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1.60~4.06 (2.85±0.67)</w:t>
            </w:r>
          </w:p>
        </w:tc>
        <w:tc>
          <w:tcPr>
            <w:tcW w:w="1276" w:type="dxa"/>
            <w:noWrap/>
            <w:hideMark/>
          </w:tcPr>
          <w:p w14:paraId="02360337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1.22~6.96 (2.39±1.00)</w:t>
            </w:r>
          </w:p>
        </w:tc>
        <w:tc>
          <w:tcPr>
            <w:tcW w:w="1276" w:type="dxa"/>
            <w:noWrap/>
            <w:hideMark/>
          </w:tcPr>
          <w:p w14:paraId="6D25F5DF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0.66~2.73 (1.70±0.41)</w:t>
            </w:r>
          </w:p>
        </w:tc>
        <w:tc>
          <w:tcPr>
            <w:tcW w:w="1275" w:type="dxa"/>
            <w:noWrap/>
            <w:hideMark/>
          </w:tcPr>
          <w:p w14:paraId="64566240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2.02~4.83 (3.69±0.67)</w:t>
            </w:r>
          </w:p>
        </w:tc>
        <w:tc>
          <w:tcPr>
            <w:tcW w:w="1418" w:type="dxa"/>
          </w:tcPr>
          <w:p w14:paraId="1FECA018" w14:textId="4E7F48C3" w:rsidR="003850F7" w:rsidRPr="00D4604D" w:rsidRDefault="003850F7" w:rsidP="003850F7">
            <w:pP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χ</w:t>
            </w: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  <w:vertAlign w:val="superscript"/>
              </w:rPr>
              <w:t>2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=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201.86</w:t>
            </w:r>
            <w:r w:rsidRPr="00D4604D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,</w:t>
            </w:r>
          </w:p>
          <w:p w14:paraId="29DCA018" w14:textId="53C67855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p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 xml:space="preserve"> &lt;0.0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</w:rPr>
              <w:t>5</w:t>
            </w:r>
          </w:p>
        </w:tc>
      </w:tr>
      <w:tr w:rsidR="003850F7" w:rsidRPr="00DE2907" w14:paraId="57ADAAEA" w14:textId="0FF688F8" w:rsidTr="000A44AA">
        <w:trPr>
          <w:trHeight w:val="851"/>
        </w:trPr>
        <w:tc>
          <w:tcPr>
            <w:tcW w:w="1129" w:type="dxa"/>
            <w:noWrap/>
            <w:hideMark/>
          </w:tcPr>
          <w:p w14:paraId="747D73C4" w14:textId="09A76303" w:rsidR="003850F7" w:rsidRPr="00DE2907" w:rsidRDefault="003850F7" w:rsidP="003850F7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C18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:</w:t>
            </w: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3n3</w:t>
            </w:r>
          </w:p>
        </w:tc>
        <w:tc>
          <w:tcPr>
            <w:tcW w:w="1276" w:type="dxa"/>
          </w:tcPr>
          <w:p w14:paraId="49EC658B" w14:textId="3DB60F29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0.13~0.20 (0.16±0.02)</w:t>
            </w:r>
          </w:p>
        </w:tc>
        <w:tc>
          <w:tcPr>
            <w:tcW w:w="1276" w:type="dxa"/>
          </w:tcPr>
          <w:p w14:paraId="0D006149" w14:textId="0C706779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0.17~0.23 (0.20±0.01)</w:t>
            </w:r>
          </w:p>
        </w:tc>
        <w:tc>
          <w:tcPr>
            <w:tcW w:w="1276" w:type="dxa"/>
          </w:tcPr>
          <w:p w14:paraId="0EDA07D0" w14:textId="107F0AA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0.11~0.20 (0.15±0.02)</w:t>
            </w:r>
          </w:p>
        </w:tc>
        <w:tc>
          <w:tcPr>
            <w:tcW w:w="1275" w:type="dxa"/>
          </w:tcPr>
          <w:p w14:paraId="5D6A69D0" w14:textId="74C85266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0.20~0.37 (0.24±0.05)</w:t>
            </w:r>
          </w:p>
        </w:tc>
        <w:tc>
          <w:tcPr>
            <w:tcW w:w="1134" w:type="dxa"/>
            <w:noWrap/>
            <w:hideMark/>
          </w:tcPr>
          <w:p w14:paraId="0BCF0C09" w14:textId="6867AFD6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0.14~2.16 (1.00±0.53)</w:t>
            </w:r>
          </w:p>
        </w:tc>
        <w:tc>
          <w:tcPr>
            <w:tcW w:w="1276" w:type="dxa"/>
            <w:noWrap/>
            <w:hideMark/>
          </w:tcPr>
          <w:p w14:paraId="544A5E26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0.72~3.37 (1.72±0.65)</w:t>
            </w:r>
          </w:p>
        </w:tc>
        <w:tc>
          <w:tcPr>
            <w:tcW w:w="1276" w:type="dxa"/>
            <w:noWrap/>
            <w:hideMark/>
          </w:tcPr>
          <w:p w14:paraId="022854F2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0.28~5.99 (1.22±1.05)</w:t>
            </w:r>
          </w:p>
        </w:tc>
        <w:tc>
          <w:tcPr>
            <w:tcW w:w="1276" w:type="dxa"/>
            <w:noWrap/>
            <w:hideMark/>
          </w:tcPr>
          <w:p w14:paraId="604F6728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0.13~1.39 (0.64±0.27)</w:t>
            </w:r>
          </w:p>
        </w:tc>
        <w:tc>
          <w:tcPr>
            <w:tcW w:w="1275" w:type="dxa"/>
            <w:noWrap/>
            <w:hideMark/>
          </w:tcPr>
          <w:p w14:paraId="61355FEB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0.38~3.50 (2.09±1.18)</w:t>
            </w:r>
          </w:p>
        </w:tc>
        <w:tc>
          <w:tcPr>
            <w:tcW w:w="1418" w:type="dxa"/>
          </w:tcPr>
          <w:p w14:paraId="165D6C6C" w14:textId="6CF50E61" w:rsidR="003850F7" w:rsidRPr="00D4604D" w:rsidRDefault="003850F7" w:rsidP="003850F7">
            <w:pP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χ</w:t>
            </w: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  <w:vertAlign w:val="superscript"/>
              </w:rPr>
              <w:t>2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=</w:t>
            </w:r>
            <w:r w:rsidRPr="00D4604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79.43</w:t>
            </w:r>
            <w:r w:rsidRPr="00D4604D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,</w:t>
            </w:r>
          </w:p>
          <w:p w14:paraId="7FF15A2C" w14:textId="1915296E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p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 xml:space="preserve"> &lt;0.0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</w:rPr>
              <w:t>5</w:t>
            </w:r>
          </w:p>
        </w:tc>
      </w:tr>
      <w:tr w:rsidR="003850F7" w:rsidRPr="00DE2907" w14:paraId="7B2E4CF3" w14:textId="691D4025" w:rsidTr="000A44AA">
        <w:trPr>
          <w:trHeight w:val="834"/>
        </w:trPr>
        <w:tc>
          <w:tcPr>
            <w:tcW w:w="1129" w:type="dxa"/>
            <w:noWrap/>
            <w:hideMark/>
          </w:tcPr>
          <w:p w14:paraId="3C82A61B" w14:textId="6AF0F43D" w:rsidR="003850F7" w:rsidRPr="00DE2907" w:rsidRDefault="003850F7" w:rsidP="003850F7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C20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:</w:t>
            </w: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76" w:type="dxa"/>
          </w:tcPr>
          <w:p w14:paraId="53D2A68E" w14:textId="4F3E3CB0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4.98~6.78 (5.93±0.60)</w:t>
            </w:r>
          </w:p>
        </w:tc>
        <w:tc>
          <w:tcPr>
            <w:tcW w:w="1276" w:type="dxa"/>
          </w:tcPr>
          <w:p w14:paraId="534C6D8D" w14:textId="21AAFA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5.03~6.81 (6.01±0.68)</w:t>
            </w:r>
          </w:p>
        </w:tc>
        <w:tc>
          <w:tcPr>
            <w:tcW w:w="1276" w:type="dxa"/>
          </w:tcPr>
          <w:p w14:paraId="434DF30E" w14:textId="440E19ED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4.64~8.22 (6.41±0.69)</w:t>
            </w:r>
          </w:p>
        </w:tc>
        <w:tc>
          <w:tcPr>
            <w:tcW w:w="1275" w:type="dxa"/>
          </w:tcPr>
          <w:p w14:paraId="20722D30" w14:textId="6C057123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4.58~7.59 (5.88±0.73)</w:t>
            </w:r>
          </w:p>
        </w:tc>
        <w:tc>
          <w:tcPr>
            <w:tcW w:w="1134" w:type="dxa"/>
            <w:noWrap/>
            <w:hideMark/>
          </w:tcPr>
          <w:p w14:paraId="7B2B1E24" w14:textId="401F3BB1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0.26~3.89 (1.63±1.06)</w:t>
            </w:r>
          </w:p>
        </w:tc>
        <w:tc>
          <w:tcPr>
            <w:tcW w:w="1276" w:type="dxa"/>
            <w:noWrap/>
            <w:hideMark/>
          </w:tcPr>
          <w:p w14:paraId="25A5E385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0.00~6.87 (2.92±2.12)</w:t>
            </w:r>
          </w:p>
        </w:tc>
        <w:tc>
          <w:tcPr>
            <w:tcW w:w="1276" w:type="dxa"/>
            <w:noWrap/>
            <w:hideMark/>
          </w:tcPr>
          <w:p w14:paraId="749D5E7E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0.00~6.16 (1.89±1.47)</w:t>
            </w:r>
          </w:p>
        </w:tc>
        <w:tc>
          <w:tcPr>
            <w:tcW w:w="1276" w:type="dxa"/>
            <w:noWrap/>
            <w:hideMark/>
          </w:tcPr>
          <w:p w14:paraId="543F09FF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0.22~4.39 (1.56±1.05)</w:t>
            </w:r>
          </w:p>
        </w:tc>
        <w:tc>
          <w:tcPr>
            <w:tcW w:w="1275" w:type="dxa"/>
            <w:noWrap/>
            <w:hideMark/>
          </w:tcPr>
          <w:p w14:paraId="116F7027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0.54~4.92 (2.49±1.50)</w:t>
            </w:r>
          </w:p>
        </w:tc>
        <w:tc>
          <w:tcPr>
            <w:tcW w:w="1418" w:type="dxa"/>
          </w:tcPr>
          <w:p w14:paraId="224FD557" w14:textId="6C879ECB" w:rsidR="003850F7" w:rsidRPr="00D4604D" w:rsidRDefault="003850F7" w:rsidP="003850F7">
            <w:pP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χ</w:t>
            </w: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  <w:vertAlign w:val="superscript"/>
              </w:rPr>
              <w:t>2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=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161.44</w:t>
            </w:r>
            <w:r w:rsidRPr="00D4604D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,</w:t>
            </w:r>
          </w:p>
          <w:p w14:paraId="2232B684" w14:textId="6BB83335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p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 xml:space="preserve"> &lt;0.0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</w:rPr>
              <w:t>5</w:t>
            </w:r>
          </w:p>
        </w:tc>
      </w:tr>
      <w:tr w:rsidR="003850F7" w:rsidRPr="00DE2907" w14:paraId="7D761D9C" w14:textId="0E90AF16" w:rsidTr="000A44AA">
        <w:trPr>
          <w:trHeight w:val="705"/>
        </w:trPr>
        <w:tc>
          <w:tcPr>
            <w:tcW w:w="1129" w:type="dxa"/>
            <w:noWrap/>
            <w:hideMark/>
          </w:tcPr>
          <w:p w14:paraId="3A4AFCBD" w14:textId="1FE60B29" w:rsidR="003850F7" w:rsidRPr="00DE2907" w:rsidRDefault="003850F7" w:rsidP="003850F7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C20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:</w:t>
            </w: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6" w:type="dxa"/>
          </w:tcPr>
          <w:p w14:paraId="298E2B31" w14:textId="3757687E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0.34~0.70 (0.43±0.08)</w:t>
            </w:r>
          </w:p>
        </w:tc>
        <w:tc>
          <w:tcPr>
            <w:tcW w:w="1276" w:type="dxa"/>
          </w:tcPr>
          <w:p w14:paraId="4E1BBBA9" w14:textId="2F508BA2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0.61~1.06 (0.90±0.14)</w:t>
            </w:r>
          </w:p>
        </w:tc>
        <w:tc>
          <w:tcPr>
            <w:tcW w:w="1276" w:type="dxa"/>
          </w:tcPr>
          <w:p w14:paraId="4258AF8B" w14:textId="27D235F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0.20~0.38 (0.26±0.04)</w:t>
            </w:r>
          </w:p>
        </w:tc>
        <w:tc>
          <w:tcPr>
            <w:tcW w:w="1275" w:type="dxa"/>
          </w:tcPr>
          <w:p w14:paraId="5F5342C2" w14:textId="466D0E16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0.74~1.05 (0.89±0.09)</w:t>
            </w:r>
          </w:p>
        </w:tc>
        <w:tc>
          <w:tcPr>
            <w:tcW w:w="1134" w:type="dxa"/>
            <w:noWrap/>
            <w:hideMark/>
          </w:tcPr>
          <w:p w14:paraId="69CEBF3E" w14:textId="3CE267AE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0.06~1.56 (0.40±0.39)</w:t>
            </w:r>
          </w:p>
        </w:tc>
        <w:tc>
          <w:tcPr>
            <w:tcW w:w="1276" w:type="dxa"/>
            <w:noWrap/>
            <w:hideMark/>
          </w:tcPr>
          <w:p w14:paraId="21AF085A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0.42~1.42 (0.80±0.30)</w:t>
            </w:r>
          </w:p>
        </w:tc>
        <w:tc>
          <w:tcPr>
            <w:tcW w:w="1276" w:type="dxa"/>
            <w:noWrap/>
            <w:hideMark/>
          </w:tcPr>
          <w:p w14:paraId="73436E6D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0.26~1.48 (0.49±0.17)</w:t>
            </w:r>
          </w:p>
        </w:tc>
        <w:tc>
          <w:tcPr>
            <w:tcW w:w="1276" w:type="dxa"/>
            <w:noWrap/>
            <w:hideMark/>
          </w:tcPr>
          <w:p w14:paraId="7CF03B76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0.20~1.65 (0.61±0.30)</w:t>
            </w:r>
          </w:p>
        </w:tc>
        <w:tc>
          <w:tcPr>
            <w:tcW w:w="1275" w:type="dxa"/>
            <w:noWrap/>
            <w:hideMark/>
          </w:tcPr>
          <w:p w14:paraId="2726256A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0.37~0.93 (0.61±0.16)</w:t>
            </w:r>
          </w:p>
        </w:tc>
        <w:tc>
          <w:tcPr>
            <w:tcW w:w="1418" w:type="dxa"/>
          </w:tcPr>
          <w:p w14:paraId="2BD55188" w14:textId="12178B01" w:rsidR="003850F7" w:rsidRPr="00D4604D" w:rsidRDefault="003850F7" w:rsidP="003850F7">
            <w:pP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χ</w:t>
            </w: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  <w:vertAlign w:val="superscript"/>
              </w:rPr>
              <w:t>2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=</w:t>
            </w:r>
            <w:r w:rsidRPr="00D4604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38.52</w:t>
            </w:r>
            <w:r w:rsidRPr="00D4604D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,</w:t>
            </w:r>
          </w:p>
          <w:p w14:paraId="5F999D42" w14:textId="31A59331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p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 xml:space="preserve"> &lt;0.0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</w:rPr>
              <w:t>5</w:t>
            </w:r>
          </w:p>
        </w:tc>
      </w:tr>
      <w:tr w:rsidR="003850F7" w:rsidRPr="00DE2907" w14:paraId="52994805" w14:textId="2332C4A5" w:rsidTr="000A44AA">
        <w:trPr>
          <w:trHeight w:val="701"/>
        </w:trPr>
        <w:tc>
          <w:tcPr>
            <w:tcW w:w="1129" w:type="dxa"/>
            <w:noWrap/>
            <w:hideMark/>
          </w:tcPr>
          <w:p w14:paraId="375ADC2A" w14:textId="5453C296" w:rsidR="003850F7" w:rsidRPr="00DE2907" w:rsidRDefault="003850F7" w:rsidP="003850F7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C20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:</w:t>
            </w: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3n3</w:t>
            </w:r>
          </w:p>
        </w:tc>
        <w:tc>
          <w:tcPr>
            <w:tcW w:w="1276" w:type="dxa"/>
          </w:tcPr>
          <w:p w14:paraId="740CA040" w14:textId="400981DF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0.70~1.13 (0.93±0.12)</w:t>
            </w:r>
          </w:p>
        </w:tc>
        <w:tc>
          <w:tcPr>
            <w:tcW w:w="1276" w:type="dxa"/>
          </w:tcPr>
          <w:p w14:paraId="236CB608" w14:textId="47C80E72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1.02~1.50 (1.24±0.15)</w:t>
            </w:r>
          </w:p>
        </w:tc>
        <w:tc>
          <w:tcPr>
            <w:tcW w:w="1276" w:type="dxa"/>
          </w:tcPr>
          <w:p w14:paraId="41D33352" w14:textId="60C23529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0.21~0.60 (0.43±0.09)</w:t>
            </w:r>
          </w:p>
        </w:tc>
        <w:tc>
          <w:tcPr>
            <w:tcW w:w="1275" w:type="dxa"/>
          </w:tcPr>
          <w:p w14:paraId="5E64A621" w14:textId="157E5790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0.93~1.46 (1.28±0.17)</w:t>
            </w:r>
          </w:p>
        </w:tc>
        <w:tc>
          <w:tcPr>
            <w:tcW w:w="1134" w:type="dxa"/>
            <w:noWrap/>
            <w:hideMark/>
          </w:tcPr>
          <w:p w14:paraId="33BCFFB7" w14:textId="0DBB6A8D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0.00~5.46 (1.52±1.52)</w:t>
            </w:r>
          </w:p>
        </w:tc>
        <w:tc>
          <w:tcPr>
            <w:tcW w:w="1276" w:type="dxa"/>
            <w:noWrap/>
            <w:hideMark/>
          </w:tcPr>
          <w:p w14:paraId="54AC6A1F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0.46~1.71 (1.04±0.37)</w:t>
            </w:r>
          </w:p>
        </w:tc>
        <w:tc>
          <w:tcPr>
            <w:tcW w:w="1276" w:type="dxa"/>
            <w:noWrap/>
            <w:hideMark/>
          </w:tcPr>
          <w:p w14:paraId="1DA93022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0.16~1.46 (0.58±0.24)</w:t>
            </w:r>
          </w:p>
        </w:tc>
        <w:tc>
          <w:tcPr>
            <w:tcW w:w="1276" w:type="dxa"/>
            <w:noWrap/>
            <w:hideMark/>
          </w:tcPr>
          <w:p w14:paraId="7EA84C88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0.33~4.27 (1.32±0.74)</w:t>
            </w:r>
          </w:p>
        </w:tc>
        <w:tc>
          <w:tcPr>
            <w:tcW w:w="1275" w:type="dxa"/>
            <w:noWrap/>
            <w:hideMark/>
          </w:tcPr>
          <w:p w14:paraId="198D08DA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0.49~1.34 (0.89±0.23)</w:t>
            </w:r>
          </w:p>
        </w:tc>
        <w:tc>
          <w:tcPr>
            <w:tcW w:w="1418" w:type="dxa"/>
          </w:tcPr>
          <w:p w14:paraId="5F5466F3" w14:textId="0BF97904" w:rsidR="003850F7" w:rsidRPr="00D4604D" w:rsidRDefault="003850F7" w:rsidP="003850F7">
            <w:pP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χ</w:t>
            </w: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  <w:vertAlign w:val="superscript"/>
              </w:rPr>
              <w:t>2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=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128.41</w:t>
            </w:r>
            <w:r w:rsidRPr="00D4604D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,</w:t>
            </w:r>
          </w:p>
          <w:p w14:paraId="6DAEB558" w14:textId="43FE5F4E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p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 xml:space="preserve"> &lt;0.0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</w:rPr>
              <w:t>5</w:t>
            </w:r>
          </w:p>
        </w:tc>
      </w:tr>
      <w:tr w:rsidR="003850F7" w:rsidRPr="00DE2907" w14:paraId="6EA245EB" w14:textId="626FF524" w:rsidTr="000A44AA">
        <w:trPr>
          <w:trHeight w:val="771"/>
        </w:trPr>
        <w:tc>
          <w:tcPr>
            <w:tcW w:w="1129" w:type="dxa"/>
            <w:noWrap/>
            <w:hideMark/>
          </w:tcPr>
          <w:p w14:paraId="5D6CC3D4" w14:textId="0252A2CD" w:rsidR="003850F7" w:rsidRPr="00DE2907" w:rsidRDefault="003850F7" w:rsidP="003850F7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C20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:</w:t>
            </w: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3n6</w:t>
            </w:r>
          </w:p>
        </w:tc>
        <w:tc>
          <w:tcPr>
            <w:tcW w:w="1276" w:type="dxa"/>
          </w:tcPr>
          <w:p w14:paraId="5DF35F07" w14:textId="60DEFB5C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0.12~0.57 (0.21±0.10)</w:t>
            </w:r>
          </w:p>
        </w:tc>
        <w:tc>
          <w:tcPr>
            <w:tcW w:w="1276" w:type="dxa"/>
          </w:tcPr>
          <w:p w14:paraId="5C917D03" w14:textId="655DF15B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0.14~0.18 (0.16±0.01)</w:t>
            </w:r>
          </w:p>
        </w:tc>
        <w:tc>
          <w:tcPr>
            <w:tcW w:w="1276" w:type="dxa"/>
          </w:tcPr>
          <w:p w14:paraId="5F7590D8" w14:textId="2AF1F7D8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0.00~0.28 (0.19±0.04)</w:t>
            </w:r>
          </w:p>
        </w:tc>
        <w:tc>
          <w:tcPr>
            <w:tcW w:w="1275" w:type="dxa"/>
          </w:tcPr>
          <w:p w14:paraId="3C428C94" w14:textId="1FBDECB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0.18~0.39 (0.23±0.07)</w:t>
            </w:r>
          </w:p>
        </w:tc>
        <w:tc>
          <w:tcPr>
            <w:tcW w:w="1134" w:type="dxa"/>
            <w:noWrap/>
            <w:hideMark/>
          </w:tcPr>
          <w:p w14:paraId="30A177F4" w14:textId="384357D6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0.00~0.33 (0.09±0.09)</w:t>
            </w:r>
          </w:p>
        </w:tc>
        <w:tc>
          <w:tcPr>
            <w:tcW w:w="1276" w:type="dxa"/>
            <w:noWrap/>
            <w:hideMark/>
          </w:tcPr>
          <w:p w14:paraId="3141668E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0.18~0.55 (0.35±0.10)</w:t>
            </w:r>
          </w:p>
        </w:tc>
        <w:tc>
          <w:tcPr>
            <w:tcW w:w="1276" w:type="dxa"/>
            <w:noWrap/>
            <w:hideMark/>
          </w:tcPr>
          <w:p w14:paraId="50657EF5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0.14~0.67 (0.27±0.08)</w:t>
            </w:r>
          </w:p>
        </w:tc>
        <w:tc>
          <w:tcPr>
            <w:tcW w:w="1276" w:type="dxa"/>
            <w:noWrap/>
            <w:hideMark/>
          </w:tcPr>
          <w:p w14:paraId="60C45737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0.06~1.63 (0.42±0.36)</w:t>
            </w:r>
          </w:p>
        </w:tc>
        <w:tc>
          <w:tcPr>
            <w:tcW w:w="1275" w:type="dxa"/>
            <w:noWrap/>
            <w:hideMark/>
          </w:tcPr>
          <w:p w14:paraId="6752CD7E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0.25~0.46 (0.33±0.07)</w:t>
            </w:r>
          </w:p>
        </w:tc>
        <w:tc>
          <w:tcPr>
            <w:tcW w:w="1418" w:type="dxa"/>
          </w:tcPr>
          <w:p w14:paraId="25EDF930" w14:textId="6C53246F" w:rsidR="003850F7" w:rsidRPr="00D4604D" w:rsidRDefault="003850F7" w:rsidP="003850F7">
            <w:pP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χ</w:t>
            </w: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  <w:vertAlign w:val="superscript"/>
              </w:rPr>
              <w:t>2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=</w:t>
            </w:r>
            <w:r w:rsidRPr="00D4604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1</w:t>
            </w:r>
            <w:r w:rsidR="007A1E31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30.31</w:t>
            </w:r>
            <w:r w:rsidRPr="00D4604D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,</w:t>
            </w:r>
          </w:p>
          <w:p w14:paraId="7C1C4FCC" w14:textId="357D69E0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p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 xml:space="preserve"> &lt;0.0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</w:rPr>
              <w:t>5</w:t>
            </w:r>
          </w:p>
        </w:tc>
      </w:tr>
      <w:tr w:rsidR="003850F7" w:rsidRPr="00DE2907" w14:paraId="7192F1F5" w14:textId="652E50A0" w:rsidTr="000A44AA">
        <w:trPr>
          <w:trHeight w:val="697"/>
        </w:trPr>
        <w:tc>
          <w:tcPr>
            <w:tcW w:w="1129" w:type="dxa"/>
            <w:noWrap/>
            <w:hideMark/>
          </w:tcPr>
          <w:p w14:paraId="62613ED5" w14:textId="1E0C7030" w:rsidR="003850F7" w:rsidRPr="00DE2907" w:rsidRDefault="003850F7" w:rsidP="003850F7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C20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:</w:t>
            </w: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4n6</w:t>
            </w:r>
          </w:p>
        </w:tc>
        <w:tc>
          <w:tcPr>
            <w:tcW w:w="1276" w:type="dxa"/>
          </w:tcPr>
          <w:p w14:paraId="44FC042C" w14:textId="6001105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0.71~1.15 (0.96±0.12)</w:t>
            </w:r>
          </w:p>
        </w:tc>
        <w:tc>
          <w:tcPr>
            <w:tcW w:w="1276" w:type="dxa"/>
          </w:tcPr>
          <w:p w14:paraId="1338EFA4" w14:textId="23DCC31B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1.05~1.57 (1.28±0.16)</w:t>
            </w:r>
          </w:p>
        </w:tc>
        <w:tc>
          <w:tcPr>
            <w:tcW w:w="1276" w:type="dxa"/>
          </w:tcPr>
          <w:p w14:paraId="105279AC" w14:textId="542EFAC0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0.27~0.60 (0.43±0.08)</w:t>
            </w:r>
          </w:p>
        </w:tc>
        <w:tc>
          <w:tcPr>
            <w:tcW w:w="1275" w:type="dxa"/>
          </w:tcPr>
          <w:p w14:paraId="471278B3" w14:textId="29568286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0.94~1.45 (1.28±0.16)</w:t>
            </w:r>
          </w:p>
        </w:tc>
        <w:tc>
          <w:tcPr>
            <w:tcW w:w="1134" w:type="dxa"/>
            <w:noWrap/>
            <w:hideMark/>
          </w:tcPr>
          <w:p w14:paraId="47B451F6" w14:textId="723D1620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0.11~2.09 (0.42±0.43)</w:t>
            </w:r>
          </w:p>
        </w:tc>
        <w:tc>
          <w:tcPr>
            <w:tcW w:w="1276" w:type="dxa"/>
            <w:noWrap/>
            <w:hideMark/>
          </w:tcPr>
          <w:p w14:paraId="5F72A604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0.47~1.77 (1.05±0.37)</w:t>
            </w:r>
          </w:p>
        </w:tc>
        <w:tc>
          <w:tcPr>
            <w:tcW w:w="1276" w:type="dxa"/>
            <w:noWrap/>
            <w:hideMark/>
          </w:tcPr>
          <w:p w14:paraId="263BBED2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0.15~1.47 (0.58±0.23)</w:t>
            </w:r>
          </w:p>
        </w:tc>
        <w:tc>
          <w:tcPr>
            <w:tcW w:w="1276" w:type="dxa"/>
            <w:noWrap/>
            <w:hideMark/>
          </w:tcPr>
          <w:p w14:paraId="5D144372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0.35~1.72 (1.09±0.33)</w:t>
            </w:r>
          </w:p>
        </w:tc>
        <w:tc>
          <w:tcPr>
            <w:tcW w:w="1275" w:type="dxa"/>
            <w:noWrap/>
            <w:hideMark/>
          </w:tcPr>
          <w:p w14:paraId="6D6C5F5A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0.47~1.33 (0.89±0.22)</w:t>
            </w:r>
          </w:p>
        </w:tc>
        <w:tc>
          <w:tcPr>
            <w:tcW w:w="1418" w:type="dxa"/>
          </w:tcPr>
          <w:p w14:paraId="0DBFB6FA" w14:textId="7F83841C" w:rsidR="007A1E31" w:rsidRPr="00D4604D" w:rsidRDefault="007A1E31" w:rsidP="007A1E31">
            <w:pP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sz w:val="16"/>
                <w:szCs w:val="16"/>
              </w:rPr>
              <w:t>F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=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41.48</w:t>
            </w:r>
            <w:r w:rsidRPr="00D4604D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,</w:t>
            </w:r>
          </w:p>
          <w:p w14:paraId="3CD7EC5B" w14:textId="37B478E6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p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 xml:space="preserve"> &lt;0.0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</w:rPr>
              <w:t>5</w:t>
            </w:r>
          </w:p>
        </w:tc>
      </w:tr>
      <w:tr w:rsidR="003850F7" w:rsidRPr="00DE2907" w14:paraId="06B91211" w14:textId="42933DEB" w:rsidTr="006B3DE3">
        <w:trPr>
          <w:trHeight w:val="777"/>
        </w:trPr>
        <w:tc>
          <w:tcPr>
            <w:tcW w:w="1129" w:type="dxa"/>
            <w:noWrap/>
            <w:hideMark/>
          </w:tcPr>
          <w:p w14:paraId="2D59445C" w14:textId="77777777" w:rsidR="003850F7" w:rsidRPr="00DE2907" w:rsidRDefault="003850F7" w:rsidP="003850F7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C20_5n3</w:t>
            </w:r>
          </w:p>
        </w:tc>
        <w:tc>
          <w:tcPr>
            <w:tcW w:w="1276" w:type="dxa"/>
          </w:tcPr>
          <w:p w14:paraId="74A2F637" w14:textId="6735B30E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2.64~3.04 (2.83±0.11)</w:t>
            </w:r>
          </w:p>
        </w:tc>
        <w:tc>
          <w:tcPr>
            <w:tcW w:w="1276" w:type="dxa"/>
          </w:tcPr>
          <w:p w14:paraId="2ACC9B49" w14:textId="12230E89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2.75~3.33 (3.00±0.16)</w:t>
            </w:r>
          </w:p>
        </w:tc>
        <w:tc>
          <w:tcPr>
            <w:tcW w:w="1276" w:type="dxa"/>
          </w:tcPr>
          <w:p w14:paraId="56850FCF" w14:textId="76DA224C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2.38~3.00 (2.64±0.13)</w:t>
            </w:r>
          </w:p>
        </w:tc>
        <w:tc>
          <w:tcPr>
            <w:tcW w:w="1275" w:type="dxa"/>
          </w:tcPr>
          <w:p w14:paraId="49BC50C4" w14:textId="2962B2B9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2.71~3.13 (2.93±0.11)</w:t>
            </w:r>
          </w:p>
        </w:tc>
        <w:tc>
          <w:tcPr>
            <w:tcW w:w="1134" w:type="dxa"/>
            <w:noWrap/>
            <w:hideMark/>
          </w:tcPr>
          <w:p w14:paraId="54A036BE" w14:textId="4986A0EF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1.46~12.68 (3.53±2.83)</w:t>
            </w:r>
          </w:p>
        </w:tc>
        <w:tc>
          <w:tcPr>
            <w:tcW w:w="1276" w:type="dxa"/>
            <w:noWrap/>
            <w:hideMark/>
          </w:tcPr>
          <w:p w14:paraId="3A544FE9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1.19~3.36 (2.41±0.59)</w:t>
            </w:r>
          </w:p>
        </w:tc>
        <w:tc>
          <w:tcPr>
            <w:tcW w:w="1276" w:type="dxa"/>
            <w:noWrap/>
            <w:hideMark/>
          </w:tcPr>
          <w:p w14:paraId="47033AC1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0.36~3.63 (1.57±0.58)</w:t>
            </w:r>
          </w:p>
        </w:tc>
        <w:tc>
          <w:tcPr>
            <w:tcW w:w="1276" w:type="dxa"/>
            <w:noWrap/>
            <w:hideMark/>
          </w:tcPr>
          <w:p w14:paraId="61F1DA46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0.82~12.64 (2.93±2.90)</w:t>
            </w:r>
          </w:p>
        </w:tc>
        <w:tc>
          <w:tcPr>
            <w:tcW w:w="1275" w:type="dxa"/>
            <w:noWrap/>
            <w:hideMark/>
          </w:tcPr>
          <w:p w14:paraId="164F994E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0.80~3.31 (1.97±0.83)</w:t>
            </w:r>
          </w:p>
        </w:tc>
        <w:tc>
          <w:tcPr>
            <w:tcW w:w="1418" w:type="dxa"/>
          </w:tcPr>
          <w:p w14:paraId="10E06F61" w14:textId="1E8FDF6E" w:rsidR="003850F7" w:rsidRPr="00D4604D" w:rsidRDefault="003850F7" w:rsidP="003850F7">
            <w:pP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χ</w:t>
            </w: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  <w:vertAlign w:val="superscript"/>
              </w:rPr>
              <w:t>2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=</w:t>
            </w:r>
            <w:r w:rsidR="007A1E31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115.25</w:t>
            </w:r>
            <w:r w:rsidRPr="00D4604D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,</w:t>
            </w:r>
          </w:p>
          <w:p w14:paraId="25BB3890" w14:textId="0D1D945D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p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 xml:space="preserve"> &lt;0.0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</w:rPr>
              <w:t>5</w:t>
            </w:r>
          </w:p>
        </w:tc>
      </w:tr>
      <w:tr w:rsidR="003850F7" w:rsidRPr="00DE2907" w14:paraId="43706534" w14:textId="1A75BE23" w:rsidTr="000A44AA">
        <w:trPr>
          <w:trHeight w:val="705"/>
        </w:trPr>
        <w:tc>
          <w:tcPr>
            <w:tcW w:w="1129" w:type="dxa"/>
            <w:noWrap/>
            <w:hideMark/>
          </w:tcPr>
          <w:p w14:paraId="04F6C9A8" w14:textId="77777777" w:rsidR="003850F7" w:rsidRPr="00DE2907" w:rsidRDefault="003850F7" w:rsidP="003850F7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C22_1n9</w:t>
            </w:r>
          </w:p>
        </w:tc>
        <w:tc>
          <w:tcPr>
            <w:tcW w:w="1276" w:type="dxa"/>
          </w:tcPr>
          <w:p w14:paraId="4690C9F5" w14:textId="65F14734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0.10~0.19 (0.15±0.02)</w:t>
            </w:r>
          </w:p>
        </w:tc>
        <w:tc>
          <w:tcPr>
            <w:tcW w:w="1276" w:type="dxa"/>
          </w:tcPr>
          <w:p w14:paraId="3BA0A7FA" w14:textId="744580E3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0.15~0.46 (0.23±0.08)</w:t>
            </w:r>
          </w:p>
        </w:tc>
        <w:tc>
          <w:tcPr>
            <w:tcW w:w="1276" w:type="dxa"/>
          </w:tcPr>
          <w:p w14:paraId="580B5095" w14:textId="4A6F3973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0.07~0.45 (0.12±0.06)</w:t>
            </w:r>
          </w:p>
        </w:tc>
        <w:tc>
          <w:tcPr>
            <w:tcW w:w="1275" w:type="dxa"/>
          </w:tcPr>
          <w:p w14:paraId="451F5259" w14:textId="27FBCD3E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0.11~0.20 (0.16±0.03)</w:t>
            </w:r>
          </w:p>
        </w:tc>
        <w:tc>
          <w:tcPr>
            <w:tcW w:w="1134" w:type="dxa"/>
            <w:noWrap/>
            <w:hideMark/>
          </w:tcPr>
          <w:p w14:paraId="0AA2DD58" w14:textId="3692AE86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0.08~5.26 (1.08±1.21)</w:t>
            </w:r>
          </w:p>
        </w:tc>
        <w:tc>
          <w:tcPr>
            <w:tcW w:w="1276" w:type="dxa"/>
            <w:noWrap/>
            <w:hideMark/>
          </w:tcPr>
          <w:p w14:paraId="2951210A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0.33~6.65 (2.12±2.41)</w:t>
            </w:r>
          </w:p>
        </w:tc>
        <w:tc>
          <w:tcPr>
            <w:tcW w:w="1276" w:type="dxa"/>
            <w:noWrap/>
            <w:hideMark/>
          </w:tcPr>
          <w:p w14:paraId="7CE9411A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0.00~6.70 (0.71±1.17)</w:t>
            </w:r>
          </w:p>
        </w:tc>
        <w:tc>
          <w:tcPr>
            <w:tcW w:w="1276" w:type="dxa"/>
            <w:noWrap/>
            <w:hideMark/>
          </w:tcPr>
          <w:p w14:paraId="1B737E74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0.09~2.42 (0.54±0.54)</w:t>
            </w:r>
          </w:p>
        </w:tc>
        <w:tc>
          <w:tcPr>
            <w:tcW w:w="1275" w:type="dxa"/>
            <w:noWrap/>
            <w:hideMark/>
          </w:tcPr>
          <w:p w14:paraId="38C6F34B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0.00~7.32 (2.80±2.92)</w:t>
            </w:r>
          </w:p>
        </w:tc>
        <w:tc>
          <w:tcPr>
            <w:tcW w:w="1418" w:type="dxa"/>
          </w:tcPr>
          <w:p w14:paraId="76BB23C7" w14:textId="48F662F0" w:rsidR="003850F7" w:rsidRPr="00D4604D" w:rsidRDefault="003850F7" w:rsidP="003850F7">
            <w:pP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χ</w:t>
            </w: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  <w:vertAlign w:val="superscript"/>
              </w:rPr>
              <w:t>2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=</w:t>
            </w:r>
            <w:r w:rsidRPr="00D4604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1</w:t>
            </w:r>
            <w:r w:rsidR="007A1E31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08.97</w:t>
            </w:r>
            <w:r w:rsidRPr="00D4604D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,</w:t>
            </w:r>
          </w:p>
          <w:p w14:paraId="320C05AE" w14:textId="04586EC0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p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 xml:space="preserve"> &lt;0.0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</w:rPr>
              <w:t>5</w:t>
            </w:r>
          </w:p>
        </w:tc>
      </w:tr>
      <w:tr w:rsidR="003850F7" w:rsidRPr="00DE2907" w14:paraId="11E46F75" w14:textId="1242AA32" w:rsidTr="000A44AA">
        <w:trPr>
          <w:trHeight w:val="799"/>
        </w:trPr>
        <w:tc>
          <w:tcPr>
            <w:tcW w:w="1129" w:type="dxa"/>
            <w:noWrap/>
            <w:hideMark/>
          </w:tcPr>
          <w:p w14:paraId="49E75761" w14:textId="3D481493" w:rsidR="003850F7" w:rsidRPr="00DE2907" w:rsidRDefault="003850F7" w:rsidP="003850F7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C22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:</w:t>
            </w: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2n6</w:t>
            </w:r>
          </w:p>
        </w:tc>
        <w:tc>
          <w:tcPr>
            <w:tcW w:w="1276" w:type="dxa"/>
          </w:tcPr>
          <w:p w14:paraId="7842C501" w14:textId="296E6CFE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9.27~10.66 (9.91±0.38)</w:t>
            </w:r>
          </w:p>
        </w:tc>
        <w:tc>
          <w:tcPr>
            <w:tcW w:w="1276" w:type="dxa"/>
          </w:tcPr>
          <w:p w14:paraId="348CB9E4" w14:textId="0C580EBD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9.75~11.84 (10.61±0.59)</w:t>
            </w:r>
          </w:p>
        </w:tc>
        <w:tc>
          <w:tcPr>
            <w:tcW w:w="1276" w:type="dxa"/>
          </w:tcPr>
          <w:p w14:paraId="6AF4CEDA" w14:textId="01FD7C8C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8.65~10.86 (9.64±0.44)</w:t>
            </w:r>
          </w:p>
        </w:tc>
        <w:tc>
          <w:tcPr>
            <w:tcW w:w="1275" w:type="dxa"/>
          </w:tcPr>
          <w:p w14:paraId="4CB06899" w14:textId="749FC319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9.53~11.13 (10.40±0.46)</w:t>
            </w:r>
          </w:p>
        </w:tc>
        <w:tc>
          <w:tcPr>
            <w:tcW w:w="1134" w:type="dxa"/>
            <w:noWrap/>
            <w:hideMark/>
          </w:tcPr>
          <w:p w14:paraId="4B0FF5C3" w14:textId="4B1AE162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3.03~13.02 (6.52±1.92)</w:t>
            </w:r>
          </w:p>
        </w:tc>
        <w:tc>
          <w:tcPr>
            <w:tcW w:w="1276" w:type="dxa"/>
            <w:noWrap/>
            <w:hideMark/>
          </w:tcPr>
          <w:p w14:paraId="38620B7C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5.40~12.15 (8.70±1.98)</w:t>
            </w:r>
          </w:p>
        </w:tc>
        <w:tc>
          <w:tcPr>
            <w:tcW w:w="1276" w:type="dxa"/>
            <w:noWrap/>
            <w:hideMark/>
          </w:tcPr>
          <w:p w14:paraId="1137C70F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0.48~11.08 (5.50±1.99)</w:t>
            </w:r>
          </w:p>
        </w:tc>
        <w:tc>
          <w:tcPr>
            <w:tcW w:w="1276" w:type="dxa"/>
            <w:noWrap/>
            <w:hideMark/>
          </w:tcPr>
          <w:p w14:paraId="23DC36BC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0.82~7.40 (5.02±1.58)</w:t>
            </w:r>
          </w:p>
        </w:tc>
        <w:tc>
          <w:tcPr>
            <w:tcW w:w="1275" w:type="dxa"/>
            <w:noWrap/>
            <w:hideMark/>
          </w:tcPr>
          <w:p w14:paraId="522C8B2F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1.18~11.27 (6.88±3.22)</w:t>
            </w:r>
          </w:p>
        </w:tc>
        <w:tc>
          <w:tcPr>
            <w:tcW w:w="1418" w:type="dxa"/>
          </w:tcPr>
          <w:p w14:paraId="3F9C8E0E" w14:textId="5331380B" w:rsidR="003850F7" w:rsidRPr="00D4604D" w:rsidRDefault="003850F7" w:rsidP="003850F7">
            <w:pP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χ</w:t>
            </w: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  <w:vertAlign w:val="superscript"/>
              </w:rPr>
              <w:t>2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=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1</w:t>
            </w:r>
            <w:r w:rsidR="007A1E31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52.84</w:t>
            </w:r>
            <w:r w:rsidRPr="00D4604D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,</w:t>
            </w:r>
          </w:p>
          <w:p w14:paraId="22880CAB" w14:textId="74027E5B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p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 xml:space="preserve"> &lt;0.0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</w:rPr>
              <w:t>5</w:t>
            </w:r>
          </w:p>
        </w:tc>
      </w:tr>
      <w:tr w:rsidR="003850F7" w:rsidRPr="00DE2907" w14:paraId="2E40C9F0" w14:textId="585AC10E" w:rsidTr="000A44AA">
        <w:trPr>
          <w:trHeight w:val="280"/>
        </w:trPr>
        <w:tc>
          <w:tcPr>
            <w:tcW w:w="1129" w:type="dxa"/>
            <w:noWrap/>
            <w:hideMark/>
          </w:tcPr>
          <w:p w14:paraId="039485C4" w14:textId="6438D08E" w:rsidR="003850F7" w:rsidRPr="00DE2907" w:rsidRDefault="003850F7" w:rsidP="003850F7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C22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:</w:t>
            </w: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6n3</w:t>
            </w:r>
          </w:p>
        </w:tc>
        <w:tc>
          <w:tcPr>
            <w:tcW w:w="1276" w:type="dxa"/>
          </w:tcPr>
          <w:p w14:paraId="20924D13" w14:textId="293A208F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40.94~47.90 (45.51±1.77)</w:t>
            </w:r>
          </w:p>
        </w:tc>
        <w:tc>
          <w:tcPr>
            <w:tcW w:w="1276" w:type="dxa"/>
          </w:tcPr>
          <w:p w14:paraId="27A3A380" w14:textId="35FFD4C2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46.61~52.00 (48.82±1.84)</w:t>
            </w:r>
          </w:p>
        </w:tc>
        <w:tc>
          <w:tcPr>
            <w:tcW w:w="1276" w:type="dxa"/>
          </w:tcPr>
          <w:p w14:paraId="50018A26" w14:textId="300C97C9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25.42~45.77 (41.11±3.01)</w:t>
            </w:r>
          </w:p>
        </w:tc>
        <w:tc>
          <w:tcPr>
            <w:tcW w:w="1275" w:type="dxa"/>
          </w:tcPr>
          <w:p w14:paraId="661DBF7A" w14:textId="6E27D49B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36.76~41.31 (38.26±1.26)</w:t>
            </w:r>
          </w:p>
        </w:tc>
        <w:tc>
          <w:tcPr>
            <w:tcW w:w="1134" w:type="dxa"/>
            <w:noWrap/>
            <w:hideMark/>
          </w:tcPr>
          <w:p w14:paraId="73DC74C2" w14:textId="37E8E30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12.90~41.75 (28.03±5.74)</w:t>
            </w:r>
          </w:p>
        </w:tc>
        <w:tc>
          <w:tcPr>
            <w:tcW w:w="1276" w:type="dxa"/>
            <w:noWrap/>
            <w:hideMark/>
          </w:tcPr>
          <w:p w14:paraId="07C24C0D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11.70~22.09 (16.48±3.10)</w:t>
            </w:r>
          </w:p>
        </w:tc>
        <w:tc>
          <w:tcPr>
            <w:tcW w:w="1276" w:type="dxa"/>
            <w:noWrap/>
            <w:hideMark/>
          </w:tcPr>
          <w:p w14:paraId="1C0BB04A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6.35~37.99 (18.71±8.18)</w:t>
            </w:r>
          </w:p>
        </w:tc>
        <w:tc>
          <w:tcPr>
            <w:tcW w:w="1276" w:type="dxa"/>
            <w:noWrap/>
            <w:hideMark/>
          </w:tcPr>
          <w:p w14:paraId="0776BC89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8.55~40.46 (26.11±7.55)</w:t>
            </w:r>
          </w:p>
        </w:tc>
        <w:tc>
          <w:tcPr>
            <w:tcW w:w="1275" w:type="dxa"/>
            <w:noWrap/>
            <w:hideMark/>
          </w:tcPr>
          <w:p w14:paraId="712B8957" w14:textId="77777777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2907">
              <w:rPr>
                <w:rFonts w:ascii="Times New Roman" w:hAnsi="Times New Roman" w:cs="Times New Roman"/>
                <w:sz w:val="16"/>
                <w:szCs w:val="16"/>
              </w:rPr>
              <w:t>11.03~25.51 (19.33±4.28)</w:t>
            </w:r>
          </w:p>
        </w:tc>
        <w:tc>
          <w:tcPr>
            <w:tcW w:w="1418" w:type="dxa"/>
          </w:tcPr>
          <w:p w14:paraId="57F3B572" w14:textId="0498B2FA" w:rsidR="003850F7" w:rsidRPr="00D4604D" w:rsidRDefault="003850F7" w:rsidP="003850F7">
            <w:pP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χ</w:t>
            </w: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  <w:vertAlign w:val="superscript"/>
              </w:rPr>
              <w:t>2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=</w:t>
            </w:r>
            <w:r w:rsidR="007A1E31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189.79</w:t>
            </w:r>
            <w:r w:rsidRPr="00D4604D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  <w14:ligatures w14:val="none"/>
              </w:rPr>
              <w:t>,</w:t>
            </w:r>
          </w:p>
          <w:p w14:paraId="2CAD141F" w14:textId="3B84C383" w:rsidR="003850F7" w:rsidRPr="00DE2907" w:rsidRDefault="003850F7" w:rsidP="00385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604D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p</w:t>
            </w:r>
            <w:r w:rsidRPr="00D4604D">
              <w:rPr>
                <w:rFonts w:ascii="Times New Roman" w:eastAsia="宋体" w:hAnsi="Times New Roman" w:cs="Times New Roman" w:hint="eastAsia"/>
                <w:sz w:val="16"/>
                <w:szCs w:val="16"/>
              </w:rPr>
              <w:t xml:space="preserve"> &lt;0.0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</w:rPr>
              <w:t>5</w:t>
            </w:r>
          </w:p>
        </w:tc>
      </w:tr>
    </w:tbl>
    <w:p w14:paraId="05B1AAED" w14:textId="77777777" w:rsidR="001554B0" w:rsidRDefault="001554B0" w:rsidP="00176105">
      <w:pPr>
        <w:rPr>
          <w:rFonts w:ascii="Times New Roman" w:hAnsi="Times New Roman" w:cs="Times New Roman"/>
          <w:sz w:val="18"/>
          <w:szCs w:val="20"/>
        </w:rPr>
      </w:pPr>
    </w:p>
    <w:p w14:paraId="08520BF8" w14:textId="77777777" w:rsidR="00612CDD" w:rsidRDefault="00612CDD" w:rsidP="00735C40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7D3A8294" w14:textId="4A465C5C" w:rsidR="002F666F" w:rsidRDefault="002F666F" w:rsidP="00735C40">
      <w:pPr>
        <w:rPr>
          <w:rFonts w:ascii="Times New Roman" w:hAnsi="Times New Roman" w:cs="Times New Roman"/>
          <w:sz w:val="18"/>
          <w:szCs w:val="20"/>
        </w:rPr>
      </w:pPr>
      <w:r w:rsidRPr="002F666F">
        <w:rPr>
          <w:rFonts w:ascii="Times New Roman" w:hAnsi="Times New Roman" w:cs="Times New Roman" w:hint="eastAsia"/>
          <w:b/>
          <w:bCs/>
          <w:sz w:val="18"/>
          <w:szCs w:val="20"/>
        </w:rPr>
        <w:lastRenderedPageBreak/>
        <w:t>Table S4</w:t>
      </w:r>
      <w:r w:rsidRPr="002F666F">
        <w:rPr>
          <w:rFonts w:ascii="Times New Roman" w:hAnsi="Times New Roman" w:cs="Times New Roman" w:hint="eastAsia"/>
          <w:sz w:val="18"/>
          <w:szCs w:val="20"/>
        </w:rPr>
        <w:t xml:space="preserve"> Isotopic niche metrics </w:t>
      </w:r>
      <w:r>
        <w:rPr>
          <w:rFonts w:ascii="Times New Roman" w:hAnsi="Times New Roman" w:cs="Times New Roman" w:hint="eastAsia"/>
          <w:sz w:val="18"/>
          <w:szCs w:val="20"/>
        </w:rPr>
        <w:t xml:space="preserve">and </w:t>
      </w:r>
      <w:r w:rsidRPr="002F666F">
        <w:rPr>
          <w:rFonts w:ascii="Times New Roman" w:hAnsi="Times New Roman" w:cs="Times New Roman" w:hint="eastAsia"/>
          <w:sz w:val="18"/>
          <w:szCs w:val="20"/>
        </w:rPr>
        <w:t>nutritional niche metrics estimated for species collected in the high seas area of northwest Pacific Ocean. TA, total area of the convex hull; SEA</w:t>
      </w:r>
      <w:r w:rsidRPr="002F666F">
        <w:rPr>
          <w:rFonts w:ascii="Times New Roman" w:hAnsi="Times New Roman" w:cs="Times New Roman" w:hint="eastAsia"/>
          <w:sz w:val="18"/>
          <w:szCs w:val="20"/>
          <w:vertAlign w:val="subscript"/>
        </w:rPr>
        <w:t>b</w:t>
      </w:r>
      <w:r w:rsidRPr="002F666F">
        <w:rPr>
          <w:rFonts w:ascii="Times New Roman" w:hAnsi="Times New Roman" w:cs="Times New Roman" w:hint="eastAsia"/>
          <w:sz w:val="18"/>
          <w:szCs w:val="20"/>
        </w:rPr>
        <w:t xml:space="preserve">, Bayesian approximation of the standard ellipse area; </w:t>
      </w:r>
      <w:proofErr w:type="spellStart"/>
      <w:r w:rsidRPr="002F666F">
        <w:rPr>
          <w:rFonts w:ascii="Times New Roman" w:hAnsi="Times New Roman" w:cs="Times New Roman" w:hint="eastAsia"/>
          <w:sz w:val="18"/>
          <w:szCs w:val="20"/>
        </w:rPr>
        <w:t>SEA</w:t>
      </w:r>
      <w:r w:rsidRPr="002F666F">
        <w:rPr>
          <w:rFonts w:ascii="Times New Roman" w:hAnsi="Times New Roman" w:cs="Times New Roman" w:hint="eastAsia"/>
          <w:sz w:val="18"/>
          <w:szCs w:val="20"/>
          <w:vertAlign w:val="subscript"/>
        </w:rPr>
        <w:t>c</w:t>
      </w:r>
      <w:proofErr w:type="spellEnd"/>
      <w:r w:rsidRPr="002F666F">
        <w:rPr>
          <w:rFonts w:ascii="Times New Roman" w:hAnsi="Times New Roman" w:cs="Times New Roman" w:hint="eastAsia"/>
          <w:sz w:val="18"/>
          <w:szCs w:val="20"/>
        </w:rPr>
        <w:t>, standard ellipse area corrected for sample size</w:t>
      </w:r>
    </w:p>
    <w:tbl>
      <w:tblPr>
        <w:tblW w:w="11624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276"/>
        <w:gridCol w:w="1276"/>
        <w:gridCol w:w="1590"/>
        <w:gridCol w:w="1533"/>
        <w:gridCol w:w="1559"/>
        <w:gridCol w:w="1418"/>
      </w:tblGrid>
      <w:tr w:rsidR="002F666F" w:rsidRPr="00F34959" w14:paraId="02D20693" w14:textId="6E23BCA5" w:rsidTr="00D42809">
        <w:trPr>
          <w:trHeight w:val="330"/>
          <w:jc w:val="center"/>
        </w:trPr>
        <w:tc>
          <w:tcPr>
            <w:tcW w:w="2972" w:type="dxa"/>
            <w:vMerge w:val="restart"/>
            <w:tcBorders>
              <w:top w:val="single" w:sz="4" w:space="0" w:color="auto"/>
            </w:tcBorders>
            <w:noWrap/>
            <w:vAlign w:val="bottom"/>
          </w:tcPr>
          <w:p w14:paraId="48B058FB" w14:textId="25B192EC" w:rsidR="002F666F" w:rsidRPr="002F666F" w:rsidRDefault="002F666F" w:rsidP="002F666F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Species</w:t>
            </w:r>
          </w:p>
        </w:tc>
        <w:tc>
          <w:tcPr>
            <w:tcW w:w="4142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3EE8C4C8" w14:textId="076E7A13" w:rsidR="002F666F" w:rsidRPr="002F666F" w:rsidRDefault="002F666F" w:rsidP="00F90E5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F666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Isotopic niche metrics</w:t>
            </w:r>
          </w:p>
        </w:tc>
        <w:tc>
          <w:tcPr>
            <w:tcW w:w="45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C08E998" w14:textId="46796945" w:rsidR="002F666F" w:rsidRPr="002F666F" w:rsidRDefault="002F666F" w:rsidP="00F90E5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F666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Nutritional niche metrics</w:t>
            </w:r>
          </w:p>
        </w:tc>
      </w:tr>
      <w:tr w:rsidR="002F666F" w:rsidRPr="00F34959" w14:paraId="167951BA" w14:textId="77777777" w:rsidTr="00D42809">
        <w:trPr>
          <w:trHeight w:val="330"/>
          <w:jc w:val="center"/>
        </w:trPr>
        <w:tc>
          <w:tcPr>
            <w:tcW w:w="2972" w:type="dxa"/>
            <w:vMerge/>
            <w:tcBorders>
              <w:bottom w:val="single" w:sz="4" w:space="0" w:color="auto"/>
            </w:tcBorders>
            <w:noWrap/>
            <w:vAlign w:val="bottom"/>
          </w:tcPr>
          <w:p w14:paraId="625836E3" w14:textId="6D9C7140" w:rsidR="002F666F" w:rsidRPr="002F666F" w:rsidRDefault="002F666F" w:rsidP="002F6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6D3E92DB" w14:textId="6C51BF55" w:rsidR="002F666F" w:rsidRPr="002F666F" w:rsidRDefault="002F666F" w:rsidP="002F6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 (‰</w:t>
            </w: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1494C715" w14:textId="0A2D79D0" w:rsidR="002F666F" w:rsidRPr="002F666F" w:rsidRDefault="002F666F" w:rsidP="002F6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SEA</w:t>
            </w:r>
            <w:r w:rsid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:vertAlign w:val="subscript"/>
              </w:rPr>
              <w:t>b</w:t>
            </w: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(‰</w:t>
            </w: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90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2AA63D48" w14:textId="2C1F9D96" w:rsidR="002F666F" w:rsidRPr="002F666F" w:rsidRDefault="002F666F" w:rsidP="002F6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SEA</w:t>
            </w: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c</w:t>
            </w:r>
            <w:proofErr w:type="spellEnd"/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(‰</w:t>
            </w: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3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689C607" w14:textId="120B9236" w:rsidR="002F666F" w:rsidRPr="002F666F" w:rsidRDefault="002F666F" w:rsidP="002F6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 (‰</w:t>
            </w: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E7ED056" w14:textId="60F4DC22" w:rsidR="002F666F" w:rsidRPr="002F666F" w:rsidRDefault="002F666F" w:rsidP="002F6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SEA</w:t>
            </w:r>
            <w:r w:rsidRPr="002F666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:vertAlign w:val="subscript"/>
              </w:rPr>
              <w:t>B</w:t>
            </w: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(‰</w:t>
            </w: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20B4C42" w14:textId="2CADFF3C" w:rsidR="002F666F" w:rsidRPr="002F666F" w:rsidRDefault="002F666F" w:rsidP="002F6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SEA</w:t>
            </w: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c</w:t>
            </w:r>
            <w:proofErr w:type="spellEnd"/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(‰</w:t>
            </w: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2F6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D42809" w:rsidRPr="00F34959" w14:paraId="66BA7BEB" w14:textId="2CF65C8A" w:rsidTr="00D42809">
        <w:trPr>
          <w:trHeight w:val="285"/>
          <w:jc w:val="center"/>
        </w:trPr>
        <w:tc>
          <w:tcPr>
            <w:tcW w:w="2972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E52E7AE" w14:textId="77777777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4" w:name="_Hlk173357809"/>
            <w:proofErr w:type="spellStart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Eucleoteuthis</w:t>
            </w:r>
            <w:proofErr w:type="spellEnd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luminosa</w:t>
            </w:r>
            <w:bookmarkEnd w:id="4"/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bottom"/>
          </w:tcPr>
          <w:p w14:paraId="5D8ED37B" w14:textId="756B0A83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2.53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bottom"/>
          </w:tcPr>
          <w:p w14:paraId="4B53FB49" w14:textId="267F42F8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0.89</w:t>
            </w:r>
          </w:p>
        </w:tc>
        <w:tc>
          <w:tcPr>
            <w:tcW w:w="1590" w:type="dxa"/>
            <w:tcBorders>
              <w:top w:val="single" w:sz="4" w:space="0" w:color="auto"/>
            </w:tcBorders>
            <w:noWrap/>
            <w:vAlign w:val="bottom"/>
          </w:tcPr>
          <w:p w14:paraId="6FDC050B" w14:textId="7B38F5D6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0.92</w:t>
            </w:r>
          </w:p>
        </w:tc>
        <w:tc>
          <w:tcPr>
            <w:tcW w:w="1533" w:type="dxa"/>
            <w:tcBorders>
              <w:top w:val="single" w:sz="4" w:space="0" w:color="auto"/>
            </w:tcBorders>
            <w:vAlign w:val="bottom"/>
          </w:tcPr>
          <w:p w14:paraId="48E4F4B5" w14:textId="208016A4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0.0004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bottom"/>
          </w:tcPr>
          <w:p w14:paraId="1DEB86F6" w14:textId="6CF15828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0.0002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bottom"/>
          </w:tcPr>
          <w:p w14:paraId="0248D867" w14:textId="01CFFAC9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0.0002</w:t>
            </w:r>
          </w:p>
        </w:tc>
      </w:tr>
      <w:tr w:rsidR="00D42809" w:rsidRPr="00F34959" w14:paraId="3D9BE910" w14:textId="3FA298B9" w:rsidTr="00D42809">
        <w:trPr>
          <w:trHeight w:val="285"/>
          <w:jc w:val="center"/>
        </w:trPr>
        <w:tc>
          <w:tcPr>
            <w:tcW w:w="2972" w:type="dxa"/>
            <w:noWrap/>
            <w:vAlign w:val="bottom"/>
            <w:hideMark/>
          </w:tcPr>
          <w:p w14:paraId="1B30C934" w14:textId="77777777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Gonatopsis</w:t>
            </w:r>
            <w:proofErr w:type="spellEnd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borealis</w:t>
            </w:r>
          </w:p>
        </w:tc>
        <w:tc>
          <w:tcPr>
            <w:tcW w:w="1276" w:type="dxa"/>
            <w:noWrap/>
            <w:vAlign w:val="bottom"/>
          </w:tcPr>
          <w:p w14:paraId="39A399C5" w14:textId="533C1976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2.33</w:t>
            </w:r>
          </w:p>
        </w:tc>
        <w:tc>
          <w:tcPr>
            <w:tcW w:w="1276" w:type="dxa"/>
            <w:noWrap/>
            <w:vAlign w:val="bottom"/>
          </w:tcPr>
          <w:p w14:paraId="544EF827" w14:textId="43A9B47C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0.55</w:t>
            </w:r>
          </w:p>
        </w:tc>
        <w:tc>
          <w:tcPr>
            <w:tcW w:w="1590" w:type="dxa"/>
            <w:noWrap/>
            <w:vAlign w:val="bottom"/>
          </w:tcPr>
          <w:p w14:paraId="7492C4FC" w14:textId="607DD31C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0.57</w:t>
            </w:r>
          </w:p>
        </w:tc>
        <w:tc>
          <w:tcPr>
            <w:tcW w:w="1533" w:type="dxa"/>
            <w:vAlign w:val="bottom"/>
          </w:tcPr>
          <w:p w14:paraId="38559894" w14:textId="22D49510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0.0004</w:t>
            </w:r>
          </w:p>
        </w:tc>
        <w:tc>
          <w:tcPr>
            <w:tcW w:w="1559" w:type="dxa"/>
            <w:vAlign w:val="bottom"/>
          </w:tcPr>
          <w:p w14:paraId="35C403F7" w14:textId="50674874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0.0002</w:t>
            </w:r>
          </w:p>
        </w:tc>
        <w:tc>
          <w:tcPr>
            <w:tcW w:w="1418" w:type="dxa"/>
            <w:vAlign w:val="bottom"/>
          </w:tcPr>
          <w:p w14:paraId="5BC9B89D" w14:textId="2553591E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0.0002</w:t>
            </w:r>
          </w:p>
        </w:tc>
      </w:tr>
      <w:tr w:rsidR="00D42809" w:rsidRPr="00F34959" w14:paraId="2D86EF76" w14:textId="64BC53D9" w:rsidTr="00D42809">
        <w:trPr>
          <w:trHeight w:val="285"/>
          <w:jc w:val="center"/>
        </w:trPr>
        <w:tc>
          <w:tcPr>
            <w:tcW w:w="2972" w:type="dxa"/>
            <w:noWrap/>
            <w:vAlign w:val="bottom"/>
            <w:hideMark/>
          </w:tcPr>
          <w:p w14:paraId="2148EBD9" w14:textId="77777777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Ommastrephes</w:t>
            </w:r>
            <w:proofErr w:type="spellEnd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bartramii</w:t>
            </w:r>
            <w:proofErr w:type="spellEnd"/>
          </w:p>
        </w:tc>
        <w:tc>
          <w:tcPr>
            <w:tcW w:w="1276" w:type="dxa"/>
            <w:noWrap/>
            <w:vAlign w:val="bottom"/>
          </w:tcPr>
          <w:p w14:paraId="058C9FEE" w14:textId="5618BFBF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2.45</w:t>
            </w:r>
          </w:p>
        </w:tc>
        <w:tc>
          <w:tcPr>
            <w:tcW w:w="1276" w:type="dxa"/>
            <w:noWrap/>
            <w:vAlign w:val="bottom"/>
          </w:tcPr>
          <w:p w14:paraId="7EE0147F" w14:textId="0E80F5C8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0.49</w:t>
            </w:r>
          </w:p>
        </w:tc>
        <w:tc>
          <w:tcPr>
            <w:tcW w:w="1590" w:type="dxa"/>
            <w:noWrap/>
            <w:vAlign w:val="bottom"/>
          </w:tcPr>
          <w:p w14:paraId="757F3E53" w14:textId="0461A2A5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0.50</w:t>
            </w:r>
          </w:p>
        </w:tc>
        <w:tc>
          <w:tcPr>
            <w:tcW w:w="1533" w:type="dxa"/>
            <w:vAlign w:val="bottom"/>
          </w:tcPr>
          <w:p w14:paraId="7FC99E2A" w14:textId="098E989D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0.0008</w:t>
            </w:r>
          </w:p>
        </w:tc>
        <w:tc>
          <w:tcPr>
            <w:tcW w:w="1559" w:type="dxa"/>
            <w:vAlign w:val="bottom"/>
          </w:tcPr>
          <w:p w14:paraId="0937843D" w14:textId="3E8161CD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0.0002</w:t>
            </w:r>
          </w:p>
        </w:tc>
        <w:tc>
          <w:tcPr>
            <w:tcW w:w="1418" w:type="dxa"/>
            <w:vAlign w:val="bottom"/>
          </w:tcPr>
          <w:p w14:paraId="27E98C7E" w14:textId="0491DA1B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0.0002</w:t>
            </w:r>
          </w:p>
        </w:tc>
      </w:tr>
      <w:tr w:rsidR="00D42809" w:rsidRPr="00F34959" w14:paraId="2EF3A73B" w14:textId="45BF7D63" w:rsidTr="00D42809">
        <w:trPr>
          <w:trHeight w:val="285"/>
          <w:jc w:val="center"/>
        </w:trPr>
        <w:tc>
          <w:tcPr>
            <w:tcW w:w="2972" w:type="dxa"/>
            <w:noWrap/>
            <w:vAlign w:val="bottom"/>
            <w:hideMark/>
          </w:tcPr>
          <w:p w14:paraId="2C9D5EB4" w14:textId="77777777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Onychoteuthis</w:t>
            </w:r>
            <w:proofErr w:type="spellEnd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compacta</w:t>
            </w:r>
          </w:p>
        </w:tc>
        <w:tc>
          <w:tcPr>
            <w:tcW w:w="1276" w:type="dxa"/>
            <w:noWrap/>
            <w:vAlign w:val="bottom"/>
          </w:tcPr>
          <w:p w14:paraId="2C46FB41" w14:textId="30A95521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2.59</w:t>
            </w:r>
          </w:p>
        </w:tc>
        <w:tc>
          <w:tcPr>
            <w:tcW w:w="1276" w:type="dxa"/>
            <w:noWrap/>
            <w:vAlign w:val="bottom"/>
          </w:tcPr>
          <w:p w14:paraId="3A21BA9D" w14:textId="6B33ADE0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0.83</w:t>
            </w:r>
          </w:p>
        </w:tc>
        <w:tc>
          <w:tcPr>
            <w:tcW w:w="1590" w:type="dxa"/>
            <w:noWrap/>
            <w:vAlign w:val="bottom"/>
          </w:tcPr>
          <w:p w14:paraId="3B00F63F" w14:textId="38A250E1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0.86</w:t>
            </w:r>
          </w:p>
        </w:tc>
        <w:tc>
          <w:tcPr>
            <w:tcW w:w="1533" w:type="dxa"/>
            <w:vAlign w:val="bottom"/>
          </w:tcPr>
          <w:p w14:paraId="5F584C0F" w14:textId="6A68EF1C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0.0004</w:t>
            </w:r>
          </w:p>
        </w:tc>
        <w:tc>
          <w:tcPr>
            <w:tcW w:w="1559" w:type="dxa"/>
            <w:vAlign w:val="bottom"/>
          </w:tcPr>
          <w:p w14:paraId="63E3CB13" w14:textId="56A9F2F1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0.0002</w:t>
            </w:r>
          </w:p>
        </w:tc>
        <w:tc>
          <w:tcPr>
            <w:tcW w:w="1418" w:type="dxa"/>
            <w:vAlign w:val="bottom"/>
          </w:tcPr>
          <w:p w14:paraId="5E3A20F8" w14:textId="50D9E55C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0.0002</w:t>
            </w:r>
          </w:p>
        </w:tc>
      </w:tr>
      <w:tr w:rsidR="00D42809" w:rsidRPr="00F34959" w14:paraId="05468713" w14:textId="770FBA69" w:rsidTr="00D42809">
        <w:trPr>
          <w:trHeight w:val="285"/>
          <w:jc w:val="center"/>
        </w:trPr>
        <w:tc>
          <w:tcPr>
            <w:tcW w:w="2972" w:type="dxa"/>
            <w:noWrap/>
            <w:vAlign w:val="bottom"/>
            <w:hideMark/>
          </w:tcPr>
          <w:p w14:paraId="54633BD4" w14:textId="77777777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Brama japonica</w:t>
            </w:r>
          </w:p>
        </w:tc>
        <w:tc>
          <w:tcPr>
            <w:tcW w:w="1276" w:type="dxa"/>
            <w:noWrap/>
            <w:vAlign w:val="bottom"/>
          </w:tcPr>
          <w:p w14:paraId="7DFB1319" w14:textId="46058DCC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3.51</w:t>
            </w:r>
          </w:p>
        </w:tc>
        <w:tc>
          <w:tcPr>
            <w:tcW w:w="1276" w:type="dxa"/>
            <w:noWrap/>
            <w:vAlign w:val="bottom"/>
          </w:tcPr>
          <w:p w14:paraId="2418932E" w14:textId="5E1D9E94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0.91</w:t>
            </w:r>
          </w:p>
        </w:tc>
        <w:tc>
          <w:tcPr>
            <w:tcW w:w="1590" w:type="dxa"/>
            <w:noWrap/>
            <w:vAlign w:val="bottom"/>
          </w:tcPr>
          <w:p w14:paraId="5DD3112B" w14:textId="31597AF1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0.93</w:t>
            </w:r>
          </w:p>
        </w:tc>
        <w:tc>
          <w:tcPr>
            <w:tcW w:w="1533" w:type="dxa"/>
            <w:vAlign w:val="bottom"/>
          </w:tcPr>
          <w:p w14:paraId="72CCEF19" w14:textId="5240E425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0.0193</w:t>
            </w:r>
          </w:p>
        </w:tc>
        <w:tc>
          <w:tcPr>
            <w:tcW w:w="1559" w:type="dxa"/>
            <w:vAlign w:val="bottom"/>
          </w:tcPr>
          <w:p w14:paraId="5971991A" w14:textId="1E7D4499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0.0038</w:t>
            </w:r>
          </w:p>
        </w:tc>
        <w:tc>
          <w:tcPr>
            <w:tcW w:w="1418" w:type="dxa"/>
            <w:vAlign w:val="bottom"/>
          </w:tcPr>
          <w:p w14:paraId="316F32B3" w14:textId="46BD5D4D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0.0039</w:t>
            </w:r>
          </w:p>
        </w:tc>
      </w:tr>
      <w:tr w:rsidR="00D42809" w:rsidRPr="00F34959" w14:paraId="7C291900" w14:textId="11F8CDE1" w:rsidTr="00D42809">
        <w:trPr>
          <w:trHeight w:val="285"/>
          <w:jc w:val="center"/>
        </w:trPr>
        <w:tc>
          <w:tcPr>
            <w:tcW w:w="2972" w:type="dxa"/>
            <w:noWrap/>
            <w:vAlign w:val="center"/>
            <w:hideMark/>
          </w:tcPr>
          <w:p w14:paraId="7DB89F51" w14:textId="319C1D88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Notoscopelus</w:t>
            </w:r>
            <w:proofErr w:type="spellEnd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resplendens</w:t>
            </w:r>
            <w:proofErr w:type="spellEnd"/>
          </w:p>
        </w:tc>
        <w:tc>
          <w:tcPr>
            <w:tcW w:w="1276" w:type="dxa"/>
            <w:noWrap/>
            <w:vAlign w:val="bottom"/>
          </w:tcPr>
          <w:p w14:paraId="2EC4E834" w14:textId="50CE4DF6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3.18</w:t>
            </w:r>
          </w:p>
        </w:tc>
        <w:tc>
          <w:tcPr>
            <w:tcW w:w="1276" w:type="dxa"/>
            <w:noWrap/>
            <w:vAlign w:val="bottom"/>
          </w:tcPr>
          <w:p w14:paraId="530CDD72" w14:textId="1591AB1D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1.18</w:t>
            </w:r>
          </w:p>
        </w:tc>
        <w:tc>
          <w:tcPr>
            <w:tcW w:w="1590" w:type="dxa"/>
            <w:noWrap/>
            <w:vAlign w:val="bottom"/>
          </w:tcPr>
          <w:p w14:paraId="2F982DFD" w14:textId="105E3BB9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1.26</w:t>
            </w:r>
          </w:p>
        </w:tc>
        <w:tc>
          <w:tcPr>
            <w:tcW w:w="1533" w:type="dxa"/>
            <w:vAlign w:val="bottom"/>
          </w:tcPr>
          <w:p w14:paraId="29A031C6" w14:textId="69B123E5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0.0262</w:t>
            </w:r>
          </w:p>
        </w:tc>
        <w:tc>
          <w:tcPr>
            <w:tcW w:w="1559" w:type="dxa"/>
            <w:vAlign w:val="bottom"/>
          </w:tcPr>
          <w:p w14:paraId="2BA78674" w14:textId="4BBAE8A0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0.0111</w:t>
            </w:r>
          </w:p>
        </w:tc>
        <w:tc>
          <w:tcPr>
            <w:tcW w:w="1418" w:type="dxa"/>
            <w:vAlign w:val="bottom"/>
          </w:tcPr>
          <w:p w14:paraId="10FEE3D8" w14:textId="5C7B1332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0.0118</w:t>
            </w:r>
          </w:p>
        </w:tc>
      </w:tr>
      <w:tr w:rsidR="00D42809" w:rsidRPr="00F34959" w14:paraId="270F8182" w14:textId="1D77844D" w:rsidTr="00D42809">
        <w:trPr>
          <w:trHeight w:val="285"/>
          <w:jc w:val="center"/>
        </w:trPr>
        <w:tc>
          <w:tcPr>
            <w:tcW w:w="2972" w:type="dxa"/>
            <w:noWrap/>
            <w:vAlign w:val="center"/>
            <w:hideMark/>
          </w:tcPr>
          <w:p w14:paraId="4FB109E3" w14:textId="664C717C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Sardinops</w:t>
            </w:r>
            <w:proofErr w:type="spellEnd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melanostictus</w:t>
            </w:r>
            <w:proofErr w:type="spellEnd"/>
          </w:p>
        </w:tc>
        <w:tc>
          <w:tcPr>
            <w:tcW w:w="1276" w:type="dxa"/>
            <w:noWrap/>
            <w:vAlign w:val="bottom"/>
          </w:tcPr>
          <w:p w14:paraId="55D53117" w14:textId="0A25E6ED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10.42</w:t>
            </w:r>
          </w:p>
        </w:tc>
        <w:tc>
          <w:tcPr>
            <w:tcW w:w="1276" w:type="dxa"/>
            <w:noWrap/>
            <w:vAlign w:val="bottom"/>
          </w:tcPr>
          <w:p w14:paraId="6EC92136" w14:textId="6B18C6D8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2.10</w:t>
            </w:r>
          </w:p>
        </w:tc>
        <w:tc>
          <w:tcPr>
            <w:tcW w:w="1590" w:type="dxa"/>
            <w:noWrap/>
            <w:vAlign w:val="bottom"/>
          </w:tcPr>
          <w:p w14:paraId="350BF700" w14:textId="309147E0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2.12</w:t>
            </w:r>
          </w:p>
        </w:tc>
        <w:tc>
          <w:tcPr>
            <w:tcW w:w="1533" w:type="dxa"/>
            <w:vAlign w:val="bottom"/>
          </w:tcPr>
          <w:p w14:paraId="4768AE1D" w14:textId="789C5388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0.0643</w:t>
            </w:r>
          </w:p>
        </w:tc>
        <w:tc>
          <w:tcPr>
            <w:tcW w:w="1559" w:type="dxa"/>
            <w:vAlign w:val="bottom"/>
          </w:tcPr>
          <w:p w14:paraId="5BD1489E" w14:textId="203D779A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0.0148</w:t>
            </w:r>
          </w:p>
        </w:tc>
        <w:tc>
          <w:tcPr>
            <w:tcW w:w="1418" w:type="dxa"/>
            <w:vAlign w:val="bottom"/>
          </w:tcPr>
          <w:p w14:paraId="0D1B459C" w14:textId="712217B3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0.0150</w:t>
            </w:r>
          </w:p>
        </w:tc>
      </w:tr>
      <w:tr w:rsidR="00D42809" w:rsidRPr="00F34959" w14:paraId="42293630" w14:textId="6A4A17A9" w:rsidTr="00D42809">
        <w:trPr>
          <w:trHeight w:val="285"/>
          <w:jc w:val="center"/>
        </w:trPr>
        <w:tc>
          <w:tcPr>
            <w:tcW w:w="2972" w:type="dxa"/>
            <w:noWrap/>
            <w:vAlign w:val="center"/>
            <w:hideMark/>
          </w:tcPr>
          <w:p w14:paraId="18E82F25" w14:textId="77777777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Scomber</w:t>
            </w:r>
            <w:proofErr w:type="spellEnd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japonicus</w:t>
            </w:r>
          </w:p>
        </w:tc>
        <w:tc>
          <w:tcPr>
            <w:tcW w:w="1276" w:type="dxa"/>
            <w:noWrap/>
            <w:vAlign w:val="bottom"/>
          </w:tcPr>
          <w:p w14:paraId="1E656CE5" w14:textId="507F3C82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8.45</w:t>
            </w:r>
          </w:p>
        </w:tc>
        <w:tc>
          <w:tcPr>
            <w:tcW w:w="1276" w:type="dxa"/>
            <w:noWrap/>
            <w:vAlign w:val="bottom"/>
          </w:tcPr>
          <w:p w14:paraId="340F477D" w14:textId="3C4122CA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2.14</w:t>
            </w:r>
          </w:p>
        </w:tc>
        <w:tc>
          <w:tcPr>
            <w:tcW w:w="1590" w:type="dxa"/>
            <w:noWrap/>
            <w:vAlign w:val="bottom"/>
          </w:tcPr>
          <w:p w14:paraId="49364606" w14:textId="29E077E0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2.18</w:t>
            </w:r>
          </w:p>
        </w:tc>
        <w:tc>
          <w:tcPr>
            <w:tcW w:w="1533" w:type="dxa"/>
            <w:vAlign w:val="bottom"/>
          </w:tcPr>
          <w:p w14:paraId="2AF1168E" w14:textId="43F4162E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0.0179</w:t>
            </w:r>
          </w:p>
        </w:tc>
        <w:tc>
          <w:tcPr>
            <w:tcW w:w="1559" w:type="dxa"/>
            <w:vAlign w:val="bottom"/>
          </w:tcPr>
          <w:p w14:paraId="399012C6" w14:textId="0603A8C6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0.0058</w:t>
            </w:r>
          </w:p>
        </w:tc>
        <w:tc>
          <w:tcPr>
            <w:tcW w:w="1418" w:type="dxa"/>
            <w:vAlign w:val="bottom"/>
          </w:tcPr>
          <w:p w14:paraId="377A8BC2" w14:textId="556E6109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0.0059</w:t>
            </w:r>
          </w:p>
        </w:tc>
      </w:tr>
      <w:tr w:rsidR="00D42809" w:rsidRPr="00F34959" w14:paraId="3B37B870" w14:textId="73505163" w:rsidTr="00D42809">
        <w:trPr>
          <w:trHeight w:val="285"/>
          <w:jc w:val="center"/>
        </w:trPr>
        <w:tc>
          <w:tcPr>
            <w:tcW w:w="2972" w:type="dxa"/>
            <w:noWrap/>
            <w:vAlign w:val="center"/>
            <w:hideMark/>
          </w:tcPr>
          <w:p w14:paraId="42109964" w14:textId="70B5B5B5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Symbolophorus</w:t>
            </w:r>
            <w:proofErr w:type="spellEnd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 xml:space="preserve"> californiensis</w:t>
            </w:r>
          </w:p>
        </w:tc>
        <w:tc>
          <w:tcPr>
            <w:tcW w:w="1276" w:type="dxa"/>
            <w:noWrap/>
            <w:vAlign w:val="bottom"/>
          </w:tcPr>
          <w:p w14:paraId="11D975E3" w14:textId="236393B5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3.07</w:t>
            </w:r>
          </w:p>
        </w:tc>
        <w:tc>
          <w:tcPr>
            <w:tcW w:w="1276" w:type="dxa"/>
            <w:noWrap/>
            <w:vAlign w:val="bottom"/>
          </w:tcPr>
          <w:p w14:paraId="5E8C2FCC" w14:textId="3E265D99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1.17</w:t>
            </w:r>
          </w:p>
        </w:tc>
        <w:tc>
          <w:tcPr>
            <w:tcW w:w="1590" w:type="dxa"/>
            <w:noWrap/>
            <w:vAlign w:val="bottom"/>
          </w:tcPr>
          <w:p w14:paraId="43129700" w14:textId="60E17E10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81C9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1.24</w:t>
            </w:r>
          </w:p>
        </w:tc>
        <w:tc>
          <w:tcPr>
            <w:tcW w:w="1533" w:type="dxa"/>
            <w:vAlign w:val="bottom"/>
          </w:tcPr>
          <w:p w14:paraId="21C9DA1F" w14:textId="068D7D73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0.0199</w:t>
            </w:r>
          </w:p>
        </w:tc>
        <w:tc>
          <w:tcPr>
            <w:tcW w:w="1559" w:type="dxa"/>
            <w:vAlign w:val="bottom"/>
          </w:tcPr>
          <w:p w14:paraId="4741448C" w14:textId="7D125CD2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0.0087</w:t>
            </w:r>
          </w:p>
        </w:tc>
        <w:tc>
          <w:tcPr>
            <w:tcW w:w="1418" w:type="dxa"/>
            <w:vAlign w:val="bottom"/>
          </w:tcPr>
          <w:p w14:paraId="6B4F40D8" w14:textId="447FDF65" w:rsidR="00D42809" w:rsidRPr="002F666F" w:rsidRDefault="00D42809" w:rsidP="00D428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80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0.0093</w:t>
            </w:r>
          </w:p>
        </w:tc>
      </w:tr>
    </w:tbl>
    <w:p w14:paraId="1AF6DC20" w14:textId="77777777" w:rsidR="007A62B6" w:rsidRDefault="007A62B6" w:rsidP="00735C40">
      <w:pPr>
        <w:rPr>
          <w:rFonts w:ascii="Times New Roman" w:hAnsi="Times New Roman" w:cs="Times New Roman"/>
          <w:sz w:val="18"/>
          <w:szCs w:val="20"/>
        </w:rPr>
      </w:pPr>
    </w:p>
    <w:p w14:paraId="4D00D910" w14:textId="319CF221" w:rsidR="007A62B6" w:rsidRDefault="007A62B6" w:rsidP="00735C40">
      <w:pPr>
        <w:rPr>
          <w:rFonts w:ascii="Times New Roman" w:hAnsi="Times New Roman" w:cs="Times New Roman"/>
          <w:sz w:val="18"/>
          <w:szCs w:val="20"/>
        </w:rPr>
      </w:pPr>
      <w:r w:rsidRPr="007A62B6">
        <w:rPr>
          <w:rFonts w:ascii="Times New Roman" w:hAnsi="Times New Roman" w:cs="Times New Roman" w:hint="eastAsia"/>
          <w:b/>
          <w:bCs/>
          <w:sz w:val="18"/>
          <w:szCs w:val="20"/>
        </w:rPr>
        <w:t>Table S5</w:t>
      </w:r>
      <w:r w:rsidRPr="007A62B6">
        <w:rPr>
          <w:rFonts w:ascii="Times New Roman" w:hAnsi="Times New Roman" w:cs="Times New Roman" w:hint="eastAsia"/>
          <w:sz w:val="18"/>
          <w:szCs w:val="20"/>
        </w:rPr>
        <w:t xml:space="preserve"> </w:t>
      </w:r>
      <w:r w:rsidR="00D8148D" w:rsidRPr="00D8148D">
        <w:rPr>
          <w:rFonts w:ascii="Times New Roman" w:hAnsi="Times New Roman" w:cs="Times New Roman" w:hint="eastAsia"/>
          <w:sz w:val="18"/>
          <w:szCs w:val="20"/>
        </w:rPr>
        <w:t>Trophic breadth</w:t>
      </w:r>
      <w:r w:rsidRPr="007A62B6">
        <w:rPr>
          <w:rFonts w:ascii="Times New Roman" w:hAnsi="Times New Roman" w:cs="Times New Roman" w:hint="eastAsia"/>
          <w:sz w:val="18"/>
          <w:szCs w:val="20"/>
        </w:rPr>
        <w:t xml:space="preserve"> and </w:t>
      </w:r>
      <w:r w:rsidR="00D8148D" w:rsidRPr="00D8148D">
        <w:rPr>
          <w:rFonts w:ascii="Times New Roman" w:hAnsi="Times New Roman" w:cs="Times New Roman" w:hint="eastAsia"/>
          <w:sz w:val="18"/>
          <w:szCs w:val="20"/>
        </w:rPr>
        <w:t>dietary richness</w:t>
      </w:r>
      <w:r w:rsidRPr="007A62B6">
        <w:rPr>
          <w:rFonts w:ascii="Times New Roman" w:hAnsi="Times New Roman" w:cs="Times New Roman" w:hint="eastAsia"/>
          <w:sz w:val="18"/>
          <w:szCs w:val="20"/>
        </w:rPr>
        <w:t xml:space="preserve"> calculated for the species collected from the high seas area of the northwest Pacific Ocean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99"/>
        <w:gridCol w:w="2822"/>
        <w:gridCol w:w="2126"/>
      </w:tblGrid>
      <w:tr w:rsidR="009B7CE6" w14:paraId="542457A0" w14:textId="77777777" w:rsidTr="003674BE">
        <w:trPr>
          <w:jc w:val="center"/>
        </w:trPr>
        <w:tc>
          <w:tcPr>
            <w:tcW w:w="3699" w:type="dxa"/>
            <w:tcBorders>
              <w:top w:val="single" w:sz="4" w:space="0" w:color="auto"/>
              <w:bottom w:val="single" w:sz="4" w:space="0" w:color="auto"/>
            </w:tcBorders>
          </w:tcPr>
          <w:p w14:paraId="2E71F2DD" w14:textId="07A1AB1F" w:rsidR="009B7CE6" w:rsidRDefault="009B7CE6" w:rsidP="00735C40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7A62B6">
              <w:rPr>
                <w:rFonts w:ascii="Times New Roman" w:hAnsi="Times New Roman" w:cs="Times New Roman" w:hint="eastAsia"/>
                <w:sz w:val="18"/>
                <w:szCs w:val="20"/>
              </w:rPr>
              <w:t>Species</w:t>
            </w:r>
          </w:p>
        </w:tc>
        <w:tc>
          <w:tcPr>
            <w:tcW w:w="2822" w:type="dxa"/>
            <w:tcBorders>
              <w:top w:val="single" w:sz="4" w:space="0" w:color="auto"/>
              <w:bottom w:val="single" w:sz="4" w:space="0" w:color="auto"/>
            </w:tcBorders>
          </w:tcPr>
          <w:p w14:paraId="647ECF9D" w14:textId="4C2EB0F7" w:rsidR="009B7CE6" w:rsidRDefault="00D8148D" w:rsidP="00735C40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sz w:val="18"/>
                <w:szCs w:val="20"/>
              </w:rPr>
              <w:t>T</w:t>
            </w:r>
            <w:r w:rsidRPr="00D8148D">
              <w:rPr>
                <w:rFonts w:ascii="Times New Roman" w:hAnsi="Times New Roman" w:cs="Times New Roman" w:hint="eastAsia"/>
                <w:sz w:val="18"/>
                <w:szCs w:val="20"/>
              </w:rPr>
              <w:t>rophic breadth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6FEFB73D" w14:textId="755E9B0C" w:rsidR="009B7CE6" w:rsidRDefault="00D8148D" w:rsidP="00735C40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sz w:val="18"/>
                <w:szCs w:val="20"/>
              </w:rPr>
              <w:t>D</w:t>
            </w:r>
            <w:r w:rsidRPr="00D8148D">
              <w:rPr>
                <w:rFonts w:ascii="Times New Roman" w:hAnsi="Times New Roman" w:cs="Times New Roman" w:hint="eastAsia"/>
                <w:sz w:val="18"/>
                <w:szCs w:val="20"/>
              </w:rPr>
              <w:t>ietary richness</w:t>
            </w:r>
          </w:p>
        </w:tc>
      </w:tr>
      <w:tr w:rsidR="009B7CE6" w14:paraId="46E020B6" w14:textId="77777777" w:rsidTr="003674BE">
        <w:trPr>
          <w:jc w:val="center"/>
        </w:trPr>
        <w:tc>
          <w:tcPr>
            <w:tcW w:w="3699" w:type="dxa"/>
            <w:tcBorders>
              <w:top w:val="single" w:sz="4" w:space="0" w:color="auto"/>
            </w:tcBorders>
            <w:vAlign w:val="bottom"/>
          </w:tcPr>
          <w:p w14:paraId="114270C4" w14:textId="4540D648" w:rsidR="009B7CE6" w:rsidRDefault="009B7CE6" w:rsidP="007A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Eucleoteuthis</w:t>
            </w:r>
            <w:proofErr w:type="spellEnd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luminosa</w:t>
            </w:r>
            <w:proofErr w:type="spellEnd"/>
          </w:p>
        </w:tc>
        <w:tc>
          <w:tcPr>
            <w:tcW w:w="2822" w:type="dxa"/>
            <w:tcBorders>
              <w:top w:val="single" w:sz="4" w:space="0" w:color="auto"/>
            </w:tcBorders>
          </w:tcPr>
          <w:p w14:paraId="3CECC84D" w14:textId="16200827" w:rsidR="009B7CE6" w:rsidRDefault="009B7CE6" w:rsidP="007A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sz w:val="18"/>
                <w:szCs w:val="20"/>
              </w:rPr>
              <w:t>3.95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62CCF52E" w14:textId="46945DEA" w:rsidR="009B7CE6" w:rsidRDefault="009B7CE6" w:rsidP="007A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7A62B6">
              <w:rPr>
                <w:rFonts w:ascii="Times New Roman" w:hAnsi="Times New Roman" w:cs="Times New Roman" w:hint="eastAsia"/>
                <w:sz w:val="18"/>
                <w:szCs w:val="20"/>
              </w:rPr>
              <w:t>0.0013</w:t>
            </w:r>
          </w:p>
        </w:tc>
      </w:tr>
      <w:tr w:rsidR="009B7CE6" w14:paraId="2DD2E5A2" w14:textId="77777777" w:rsidTr="003674BE">
        <w:trPr>
          <w:jc w:val="center"/>
        </w:trPr>
        <w:tc>
          <w:tcPr>
            <w:tcW w:w="3699" w:type="dxa"/>
            <w:vAlign w:val="bottom"/>
          </w:tcPr>
          <w:p w14:paraId="1F53D11E" w14:textId="636961B2" w:rsidR="009B7CE6" w:rsidRDefault="009B7CE6" w:rsidP="007A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Gonatopsis</w:t>
            </w:r>
            <w:proofErr w:type="spellEnd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borealis</w:t>
            </w:r>
          </w:p>
        </w:tc>
        <w:tc>
          <w:tcPr>
            <w:tcW w:w="2822" w:type="dxa"/>
          </w:tcPr>
          <w:p w14:paraId="6D8A2E0F" w14:textId="296D7067" w:rsidR="009B7CE6" w:rsidRDefault="009B7CE6" w:rsidP="007A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sz w:val="18"/>
                <w:szCs w:val="20"/>
              </w:rPr>
              <w:t>2.92</w:t>
            </w:r>
          </w:p>
        </w:tc>
        <w:tc>
          <w:tcPr>
            <w:tcW w:w="2126" w:type="dxa"/>
          </w:tcPr>
          <w:p w14:paraId="6915DE32" w14:textId="44E3BEDC" w:rsidR="009B7CE6" w:rsidRDefault="009B7CE6" w:rsidP="007A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7A62B6">
              <w:rPr>
                <w:rFonts w:ascii="Times New Roman" w:hAnsi="Times New Roman" w:cs="Times New Roman" w:hint="eastAsia"/>
                <w:sz w:val="18"/>
                <w:szCs w:val="20"/>
              </w:rPr>
              <w:t>0.0020</w:t>
            </w:r>
          </w:p>
        </w:tc>
      </w:tr>
      <w:tr w:rsidR="009B7CE6" w14:paraId="767D9004" w14:textId="77777777" w:rsidTr="003674BE">
        <w:trPr>
          <w:jc w:val="center"/>
        </w:trPr>
        <w:tc>
          <w:tcPr>
            <w:tcW w:w="3699" w:type="dxa"/>
            <w:vAlign w:val="bottom"/>
          </w:tcPr>
          <w:p w14:paraId="0EC04B06" w14:textId="5CD5C5D3" w:rsidR="009B7CE6" w:rsidRDefault="009B7CE6" w:rsidP="007A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Ommastrephes</w:t>
            </w:r>
            <w:proofErr w:type="spellEnd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bartramii</w:t>
            </w:r>
            <w:proofErr w:type="spellEnd"/>
          </w:p>
        </w:tc>
        <w:tc>
          <w:tcPr>
            <w:tcW w:w="2822" w:type="dxa"/>
          </w:tcPr>
          <w:p w14:paraId="020AF07D" w14:textId="2446727C" w:rsidR="009B7CE6" w:rsidRDefault="009B7CE6" w:rsidP="007A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sz w:val="18"/>
                <w:szCs w:val="20"/>
              </w:rPr>
              <w:t>2.58</w:t>
            </w:r>
          </w:p>
        </w:tc>
        <w:tc>
          <w:tcPr>
            <w:tcW w:w="2126" w:type="dxa"/>
          </w:tcPr>
          <w:p w14:paraId="78B88D93" w14:textId="701DEA7E" w:rsidR="009B7CE6" w:rsidRDefault="009B7CE6" w:rsidP="007A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7A62B6">
              <w:rPr>
                <w:rFonts w:ascii="Times New Roman" w:hAnsi="Times New Roman" w:cs="Times New Roman" w:hint="eastAsia"/>
                <w:sz w:val="18"/>
                <w:szCs w:val="20"/>
              </w:rPr>
              <w:t>0.0018</w:t>
            </w:r>
          </w:p>
        </w:tc>
      </w:tr>
      <w:tr w:rsidR="009B7CE6" w14:paraId="629F5576" w14:textId="77777777" w:rsidTr="003674BE">
        <w:trPr>
          <w:jc w:val="center"/>
        </w:trPr>
        <w:tc>
          <w:tcPr>
            <w:tcW w:w="3699" w:type="dxa"/>
            <w:vAlign w:val="bottom"/>
          </w:tcPr>
          <w:p w14:paraId="4A0ADF04" w14:textId="10131987" w:rsidR="009B7CE6" w:rsidRDefault="009B7CE6" w:rsidP="007A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Onychoteuthis</w:t>
            </w:r>
            <w:proofErr w:type="spellEnd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compacta</w:t>
            </w:r>
          </w:p>
        </w:tc>
        <w:tc>
          <w:tcPr>
            <w:tcW w:w="2822" w:type="dxa"/>
          </w:tcPr>
          <w:p w14:paraId="1E1A7625" w14:textId="2E27766A" w:rsidR="009B7CE6" w:rsidRDefault="009B7CE6" w:rsidP="007A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sz w:val="18"/>
                <w:szCs w:val="20"/>
              </w:rPr>
              <w:t>4.08</w:t>
            </w:r>
          </w:p>
        </w:tc>
        <w:tc>
          <w:tcPr>
            <w:tcW w:w="2126" w:type="dxa"/>
          </w:tcPr>
          <w:p w14:paraId="78332D2C" w14:textId="46B9C52E" w:rsidR="009B7CE6" w:rsidRDefault="009B7CE6" w:rsidP="007A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7A62B6">
              <w:rPr>
                <w:rFonts w:ascii="Times New Roman" w:hAnsi="Times New Roman" w:cs="Times New Roman" w:hint="eastAsia"/>
                <w:sz w:val="18"/>
                <w:szCs w:val="20"/>
              </w:rPr>
              <w:t>0.0018</w:t>
            </w:r>
          </w:p>
        </w:tc>
      </w:tr>
      <w:tr w:rsidR="009B7CE6" w14:paraId="163C50B5" w14:textId="77777777" w:rsidTr="003674BE">
        <w:trPr>
          <w:jc w:val="center"/>
        </w:trPr>
        <w:tc>
          <w:tcPr>
            <w:tcW w:w="3699" w:type="dxa"/>
            <w:vAlign w:val="bottom"/>
          </w:tcPr>
          <w:p w14:paraId="159E8415" w14:textId="47C71CC5" w:rsidR="009B7CE6" w:rsidRDefault="009B7CE6" w:rsidP="007A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Brama japonica</w:t>
            </w:r>
          </w:p>
        </w:tc>
        <w:tc>
          <w:tcPr>
            <w:tcW w:w="2822" w:type="dxa"/>
          </w:tcPr>
          <w:p w14:paraId="7D3DE8E6" w14:textId="3E003A7F" w:rsidR="009B7CE6" w:rsidRDefault="009B7CE6" w:rsidP="007A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sz w:val="18"/>
                <w:szCs w:val="20"/>
              </w:rPr>
              <w:t>4.46</w:t>
            </w:r>
          </w:p>
        </w:tc>
        <w:tc>
          <w:tcPr>
            <w:tcW w:w="2126" w:type="dxa"/>
          </w:tcPr>
          <w:p w14:paraId="4B1CC680" w14:textId="5FCE54A5" w:rsidR="009B7CE6" w:rsidRDefault="009B7CE6" w:rsidP="007A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7A62B6">
              <w:rPr>
                <w:rFonts w:ascii="Times New Roman" w:hAnsi="Times New Roman" w:cs="Times New Roman" w:hint="eastAsia"/>
                <w:sz w:val="18"/>
                <w:szCs w:val="20"/>
              </w:rPr>
              <w:t>0.0264</w:t>
            </w:r>
          </w:p>
        </w:tc>
      </w:tr>
      <w:tr w:rsidR="009B7CE6" w14:paraId="7AC07FF6" w14:textId="77777777" w:rsidTr="003674BE">
        <w:trPr>
          <w:jc w:val="center"/>
        </w:trPr>
        <w:tc>
          <w:tcPr>
            <w:tcW w:w="3699" w:type="dxa"/>
            <w:vAlign w:val="center"/>
          </w:tcPr>
          <w:p w14:paraId="583AC30E" w14:textId="45F9ED3D" w:rsidR="009B7CE6" w:rsidRPr="002F666F" w:rsidRDefault="009B7CE6" w:rsidP="007A62B6">
            <w:pP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Notoscopelus</w:t>
            </w:r>
            <w:proofErr w:type="spellEnd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resplendens</w:t>
            </w:r>
            <w:proofErr w:type="spellEnd"/>
          </w:p>
        </w:tc>
        <w:tc>
          <w:tcPr>
            <w:tcW w:w="2822" w:type="dxa"/>
          </w:tcPr>
          <w:p w14:paraId="6159E100" w14:textId="2D556C54" w:rsidR="009B7CE6" w:rsidRDefault="009B7CE6" w:rsidP="007A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sz w:val="18"/>
                <w:szCs w:val="20"/>
              </w:rPr>
              <w:t>6.21</w:t>
            </w:r>
          </w:p>
        </w:tc>
        <w:tc>
          <w:tcPr>
            <w:tcW w:w="2126" w:type="dxa"/>
          </w:tcPr>
          <w:p w14:paraId="5019B2F0" w14:textId="09921D1B" w:rsidR="009B7CE6" w:rsidRDefault="009B7CE6" w:rsidP="007A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7A62B6">
              <w:rPr>
                <w:rFonts w:ascii="Times New Roman" w:hAnsi="Times New Roman" w:cs="Times New Roman" w:hint="eastAsia"/>
                <w:sz w:val="18"/>
                <w:szCs w:val="20"/>
              </w:rPr>
              <w:t>0.0745</w:t>
            </w:r>
          </w:p>
        </w:tc>
      </w:tr>
      <w:tr w:rsidR="009B7CE6" w14:paraId="6E265ADD" w14:textId="77777777" w:rsidTr="003674BE">
        <w:trPr>
          <w:jc w:val="center"/>
        </w:trPr>
        <w:tc>
          <w:tcPr>
            <w:tcW w:w="3699" w:type="dxa"/>
            <w:vAlign w:val="center"/>
          </w:tcPr>
          <w:p w14:paraId="08DF8CFA" w14:textId="5078BB82" w:rsidR="009B7CE6" w:rsidRPr="002F666F" w:rsidRDefault="009B7CE6" w:rsidP="007A62B6">
            <w:pP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Sardinops</w:t>
            </w:r>
            <w:proofErr w:type="spellEnd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melanostictus</w:t>
            </w:r>
            <w:proofErr w:type="spellEnd"/>
          </w:p>
        </w:tc>
        <w:tc>
          <w:tcPr>
            <w:tcW w:w="2822" w:type="dxa"/>
          </w:tcPr>
          <w:p w14:paraId="03301942" w14:textId="7BE90C38" w:rsidR="009B7CE6" w:rsidRDefault="009B7CE6" w:rsidP="007A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sz w:val="18"/>
                <w:szCs w:val="20"/>
              </w:rPr>
              <w:t>10.36</w:t>
            </w:r>
          </w:p>
        </w:tc>
        <w:tc>
          <w:tcPr>
            <w:tcW w:w="2126" w:type="dxa"/>
          </w:tcPr>
          <w:p w14:paraId="6745A28F" w14:textId="45733C25" w:rsidR="009B7CE6" w:rsidRDefault="009B7CE6" w:rsidP="007A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7A62B6">
              <w:rPr>
                <w:rFonts w:ascii="Times New Roman" w:hAnsi="Times New Roman" w:cs="Times New Roman" w:hint="eastAsia"/>
                <w:sz w:val="18"/>
                <w:szCs w:val="20"/>
              </w:rPr>
              <w:t>0.1003</w:t>
            </w:r>
          </w:p>
        </w:tc>
      </w:tr>
      <w:tr w:rsidR="009B7CE6" w14:paraId="1B80B685" w14:textId="77777777" w:rsidTr="003674BE">
        <w:trPr>
          <w:jc w:val="center"/>
        </w:trPr>
        <w:tc>
          <w:tcPr>
            <w:tcW w:w="3699" w:type="dxa"/>
            <w:vAlign w:val="center"/>
          </w:tcPr>
          <w:p w14:paraId="3DD8B092" w14:textId="33E6BD05" w:rsidR="009B7CE6" w:rsidRPr="002F666F" w:rsidRDefault="009B7CE6" w:rsidP="007A62B6">
            <w:pP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Scomber</w:t>
            </w:r>
            <w:proofErr w:type="spellEnd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japonicus</w:t>
            </w:r>
          </w:p>
        </w:tc>
        <w:tc>
          <w:tcPr>
            <w:tcW w:w="2822" w:type="dxa"/>
          </w:tcPr>
          <w:p w14:paraId="3CFA9A65" w14:textId="121FC280" w:rsidR="009B7CE6" w:rsidRDefault="009B7CE6" w:rsidP="007A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sz w:val="18"/>
                <w:szCs w:val="20"/>
              </w:rPr>
              <w:t>10.22</w:t>
            </w:r>
          </w:p>
        </w:tc>
        <w:tc>
          <w:tcPr>
            <w:tcW w:w="2126" w:type="dxa"/>
          </w:tcPr>
          <w:p w14:paraId="7501E7DC" w14:textId="70D73F24" w:rsidR="009B7CE6" w:rsidRDefault="009B7CE6" w:rsidP="007A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7A62B6">
              <w:rPr>
                <w:rFonts w:ascii="Times New Roman" w:hAnsi="Times New Roman" w:cs="Times New Roman" w:hint="eastAsia"/>
                <w:sz w:val="18"/>
                <w:szCs w:val="20"/>
              </w:rPr>
              <w:t>0.0379</w:t>
            </w:r>
          </w:p>
        </w:tc>
      </w:tr>
      <w:tr w:rsidR="009B7CE6" w14:paraId="7E7EFB02" w14:textId="77777777" w:rsidTr="003674BE">
        <w:trPr>
          <w:jc w:val="center"/>
        </w:trPr>
        <w:tc>
          <w:tcPr>
            <w:tcW w:w="3699" w:type="dxa"/>
            <w:vAlign w:val="center"/>
          </w:tcPr>
          <w:p w14:paraId="01227494" w14:textId="68706C57" w:rsidR="009B7CE6" w:rsidRPr="002F666F" w:rsidRDefault="009B7CE6" w:rsidP="007A62B6">
            <w:pP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Symbolophorus</w:t>
            </w:r>
            <w:proofErr w:type="spellEnd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 xml:space="preserve"> californiensis</w:t>
            </w:r>
          </w:p>
        </w:tc>
        <w:tc>
          <w:tcPr>
            <w:tcW w:w="2822" w:type="dxa"/>
          </w:tcPr>
          <w:p w14:paraId="21DEF535" w14:textId="0BC560E3" w:rsidR="009B7CE6" w:rsidRDefault="009B7CE6" w:rsidP="007A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sz w:val="18"/>
                <w:szCs w:val="20"/>
              </w:rPr>
              <w:t>5.99</w:t>
            </w:r>
          </w:p>
        </w:tc>
        <w:tc>
          <w:tcPr>
            <w:tcW w:w="2126" w:type="dxa"/>
          </w:tcPr>
          <w:p w14:paraId="0171C8E0" w14:textId="0C9E30E8" w:rsidR="009B7CE6" w:rsidRDefault="009B7CE6" w:rsidP="007A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7A62B6">
              <w:rPr>
                <w:rFonts w:ascii="Times New Roman" w:hAnsi="Times New Roman" w:cs="Times New Roman" w:hint="eastAsia"/>
                <w:sz w:val="18"/>
                <w:szCs w:val="20"/>
              </w:rPr>
              <w:t>0.0664</w:t>
            </w:r>
          </w:p>
        </w:tc>
      </w:tr>
    </w:tbl>
    <w:p w14:paraId="372315D0" w14:textId="77777777" w:rsidR="00512D64" w:rsidRDefault="00512D64" w:rsidP="00512D64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7408B1E7" w14:textId="5EF3D8CC" w:rsidR="00512D64" w:rsidRPr="00964B05" w:rsidRDefault="00512D64" w:rsidP="00735C40">
      <w:pPr>
        <w:rPr>
          <w:rFonts w:ascii="Times New Roman" w:hAnsi="Times New Roman" w:cs="Times New Roman"/>
          <w:sz w:val="18"/>
          <w:szCs w:val="20"/>
        </w:rPr>
      </w:pPr>
      <w:r w:rsidRPr="007A62B6">
        <w:rPr>
          <w:rFonts w:ascii="Times New Roman" w:hAnsi="Times New Roman" w:cs="Times New Roman" w:hint="eastAsia"/>
          <w:b/>
          <w:bCs/>
          <w:sz w:val="18"/>
          <w:szCs w:val="20"/>
        </w:rPr>
        <w:lastRenderedPageBreak/>
        <w:t>Table S</w:t>
      </w:r>
      <w:r w:rsidR="00941B05">
        <w:rPr>
          <w:rFonts w:ascii="Times New Roman" w:hAnsi="Times New Roman" w:cs="Times New Roman" w:hint="eastAsia"/>
          <w:b/>
          <w:bCs/>
          <w:sz w:val="18"/>
          <w:szCs w:val="20"/>
        </w:rPr>
        <w:t>6</w:t>
      </w:r>
      <w:r w:rsidR="00964B05" w:rsidRPr="00964B05">
        <w:rPr>
          <w:rFonts w:hint="eastAsia"/>
        </w:rPr>
        <w:t xml:space="preserve"> </w:t>
      </w:r>
      <w:r w:rsidR="00964B05" w:rsidRPr="00964B05">
        <w:rPr>
          <w:rFonts w:ascii="Times New Roman" w:hAnsi="Times New Roman" w:cs="Times New Roman" w:hint="eastAsia"/>
          <w:sz w:val="18"/>
          <w:szCs w:val="20"/>
        </w:rPr>
        <w:t>Average exponents and 95% CIs obtained by combining species-specific posterior estimates from models</w:t>
      </w:r>
      <w:r w:rsidR="00556ECB" w:rsidRPr="00556ECB">
        <w:rPr>
          <w:rFonts w:ascii="Times New Roman" w:hAnsi="Times New Roman" w:cs="Times New Roman" w:hint="eastAsia"/>
          <w:sz w:val="18"/>
          <w:szCs w:val="20"/>
        </w:rPr>
        <w:t xml:space="preserve"> </w:t>
      </w:r>
      <w:r w:rsidR="00556ECB" w:rsidRPr="007A62B6">
        <w:rPr>
          <w:rFonts w:ascii="Times New Roman" w:hAnsi="Times New Roman" w:cs="Times New Roman" w:hint="eastAsia"/>
          <w:sz w:val="18"/>
          <w:szCs w:val="20"/>
        </w:rPr>
        <w:t>for the species collected from the high seas area of the northwest Pacific Ocean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98"/>
        <w:gridCol w:w="1717"/>
        <w:gridCol w:w="2268"/>
        <w:gridCol w:w="1848"/>
        <w:gridCol w:w="1701"/>
      </w:tblGrid>
      <w:tr w:rsidR="00D8148D" w14:paraId="362A2068" w14:textId="77777777" w:rsidTr="00140651">
        <w:trPr>
          <w:jc w:val="center"/>
        </w:trPr>
        <w:tc>
          <w:tcPr>
            <w:tcW w:w="3098" w:type="dxa"/>
            <w:vMerge w:val="restart"/>
            <w:tcBorders>
              <w:top w:val="single" w:sz="4" w:space="0" w:color="auto"/>
              <w:bottom w:val="nil"/>
            </w:tcBorders>
          </w:tcPr>
          <w:p w14:paraId="0CFC2492" w14:textId="0C4EB97A" w:rsidR="00D8148D" w:rsidRPr="007A62B6" w:rsidRDefault="00D8148D" w:rsidP="00D8148D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7A62B6">
              <w:rPr>
                <w:rFonts w:ascii="Times New Roman" w:hAnsi="Times New Roman" w:cs="Times New Roman" w:hint="eastAsia"/>
                <w:sz w:val="18"/>
                <w:szCs w:val="20"/>
              </w:rPr>
              <w:t>Species</w:t>
            </w:r>
          </w:p>
        </w:tc>
        <w:tc>
          <w:tcPr>
            <w:tcW w:w="39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B1DF9AE" w14:textId="52D8FFC0" w:rsidR="00D8148D" w:rsidRDefault="00D8148D" w:rsidP="00D8148D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sz w:val="18"/>
                <w:szCs w:val="20"/>
              </w:rPr>
              <w:t>T</w:t>
            </w:r>
            <w:r w:rsidRPr="00D8148D">
              <w:rPr>
                <w:rFonts w:ascii="Times New Roman" w:hAnsi="Times New Roman" w:cs="Times New Roman" w:hint="eastAsia"/>
                <w:sz w:val="18"/>
                <w:szCs w:val="20"/>
              </w:rPr>
              <w:t>rophic breadth</w:t>
            </w:r>
          </w:p>
        </w:tc>
        <w:tc>
          <w:tcPr>
            <w:tcW w:w="35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AD183D5" w14:textId="278837A7" w:rsidR="00D8148D" w:rsidRDefault="00D8148D" w:rsidP="00D8148D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sz w:val="18"/>
                <w:szCs w:val="20"/>
              </w:rPr>
              <w:t>D</w:t>
            </w:r>
            <w:r w:rsidRPr="00D8148D">
              <w:rPr>
                <w:rFonts w:ascii="Times New Roman" w:hAnsi="Times New Roman" w:cs="Times New Roman" w:hint="eastAsia"/>
                <w:sz w:val="18"/>
                <w:szCs w:val="20"/>
              </w:rPr>
              <w:t>ietary richness</w:t>
            </w:r>
          </w:p>
        </w:tc>
      </w:tr>
      <w:tr w:rsidR="00962B71" w14:paraId="1E7E3413" w14:textId="77777777" w:rsidTr="00BF7D2C">
        <w:trPr>
          <w:jc w:val="center"/>
        </w:trPr>
        <w:tc>
          <w:tcPr>
            <w:tcW w:w="3098" w:type="dxa"/>
            <w:vMerge/>
            <w:tcBorders>
              <w:top w:val="nil"/>
              <w:bottom w:val="single" w:sz="4" w:space="0" w:color="auto"/>
            </w:tcBorders>
          </w:tcPr>
          <w:p w14:paraId="781F0211" w14:textId="77777777" w:rsidR="00962B71" w:rsidRPr="007A62B6" w:rsidRDefault="00962B71" w:rsidP="00962B71">
            <w:pPr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717" w:type="dxa"/>
            <w:tcBorders>
              <w:top w:val="single" w:sz="4" w:space="0" w:color="auto"/>
              <w:bottom w:val="single" w:sz="4" w:space="0" w:color="auto"/>
            </w:tcBorders>
          </w:tcPr>
          <w:p w14:paraId="589F4361" w14:textId="3A53B634" w:rsidR="00962B71" w:rsidRPr="00512D64" w:rsidRDefault="00962B71" w:rsidP="00962B71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512D64">
              <w:rPr>
                <w:rFonts w:ascii="Times New Roman" w:hAnsi="Times New Roman" w:cs="Times New Roman" w:hint="eastAsia"/>
                <w:sz w:val="18"/>
                <w:szCs w:val="20"/>
              </w:rPr>
              <w:t>Estimate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0E8CE28" w14:textId="3881B34C" w:rsidR="00962B71" w:rsidRPr="007A30F2" w:rsidRDefault="00962B71" w:rsidP="00962B71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A30F2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95% CIs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</w:tcBorders>
          </w:tcPr>
          <w:p w14:paraId="2E39C048" w14:textId="62C82C3F" w:rsidR="00962B71" w:rsidRPr="00512D64" w:rsidRDefault="00962B71" w:rsidP="00962B71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512D64">
              <w:rPr>
                <w:rFonts w:ascii="Times New Roman" w:hAnsi="Times New Roman" w:cs="Times New Roman" w:hint="eastAsia"/>
                <w:sz w:val="18"/>
                <w:szCs w:val="20"/>
              </w:rPr>
              <w:t>Estimate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892456C" w14:textId="4F91DEED" w:rsidR="00962B71" w:rsidRPr="00512D64" w:rsidRDefault="00962B71" w:rsidP="00962B71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7A30F2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95% CIs</w:t>
            </w:r>
          </w:p>
        </w:tc>
      </w:tr>
      <w:tr w:rsidR="001362B6" w14:paraId="4EDDF755" w14:textId="18FE2587" w:rsidTr="00BF7D2C">
        <w:trPr>
          <w:jc w:val="center"/>
        </w:trPr>
        <w:tc>
          <w:tcPr>
            <w:tcW w:w="3098" w:type="dxa"/>
            <w:tcBorders>
              <w:top w:val="single" w:sz="4" w:space="0" w:color="auto"/>
            </w:tcBorders>
            <w:vAlign w:val="bottom"/>
          </w:tcPr>
          <w:p w14:paraId="2C14E862" w14:textId="77777777" w:rsidR="001362B6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Eucleoteuthis</w:t>
            </w:r>
            <w:proofErr w:type="spellEnd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luminosa</w:t>
            </w:r>
            <w:proofErr w:type="spellEnd"/>
          </w:p>
        </w:tc>
        <w:tc>
          <w:tcPr>
            <w:tcW w:w="1717" w:type="dxa"/>
            <w:tcBorders>
              <w:top w:val="single" w:sz="4" w:space="0" w:color="auto"/>
            </w:tcBorders>
          </w:tcPr>
          <w:p w14:paraId="3923B378" w14:textId="0BC9DDA6" w:rsidR="001362B6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0.14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9A8E174" w14:textId="3DE4E16E" w:rsidR="001362B6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-0.16~0.52</w:t>
            </w:r>
          </w:p>
        </w:tc>
        <w:tc>
          <w:tcPr>
            <w:tcW w:w="1848" w:type="dxa"/>
            <w:tcBorders>
              <w:top w:val="single" w:sz="4" w:space="0" w:color="auto"/>
            </w:tcBorders>
          </w:tcPr>
          <w:p w14:paraId="11B37CCE" w14:textId="363D40E8" w:rsidR="001362B6" w:rsidRPr="00962B71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/>
                <w:sz w:val="18"/>
                <w:szCs w:val="20"/>
              </w:rPr>
              <w:t>0.12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28966DD" w14:textId="66EFDE1E" w:rsidR="001362B6" w:rsidRPr="00962B71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-0.04~0.27</w:t>
            </w:r>
          </w:p>
        </w:tc>
      </w:tr>
      <w:tr w:rsidR="001362B6" w14:paraId="65C70E7F" w14:textId="35F3BB3B" w:rsidTr="00BF7D2C">
        <w:trPr>
          <w:jc w:val="center"/>
        </w:trPr>
        <w:tc>
          <w:tcPr>
            <w:tcW w:w="3098" w:type="dxa"/>
            <w:vAlign w:val="bottom"/>
          </w:tcPr>
          <w:p w14:paraId="346649B4" w14:textId="77777777" w:rsidR="001362B6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Gonatopsis</w:t>
            </w:r>
            <w:proofErr w:type="spellEnd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borealis</w:t>
            </w:r>
          </w:p>
        </w:tc>
        <w:tc>
          <w:tcPr>
            <w:tcW w:w="1717" w:type="dxa"/>
          </w:tcPr>
          <w:p w14:paraId="53263F5A" w14:textId="3A6CDDC2" w:rsidR="001362B6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0.12</w:t>
            </w:r>
          </w:p>
        </w:tc>
        <w:tc>
          <w:tcPr>
            <w:tcW w:w="2268" w:type="dxa"/>
          </w:tcPr>
          <w:p w14:paraId="7D594C0A" w14:textId="40FB4E62" w:rsidR="001362B6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-0.13~0.38</w:t>
            </w:r>
          </w:p>
        </w:tc>
        <w:tc>
          <w:tcPr>
            <w:tcW w:w="1848" w:type="dxa"/>
          </w:tcPr>
          <w:p w14:paraId="61D70947" w14:textId="1B291CF0" w:rsidR="001362B6" w:rsidRPr="00962B71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/>
                <w:sz w:val="18"/>
                <w:szCs w:val="20"/>
              </w:rPr>
              <w:t>0.16</w:t>
            </w:r>
          </w:p>
        </w:tc>
        <w:tc>
          <w:tcPr>
            <w:tcW w:w="1701" w:type="dxa"/>
          </w:tcPr>
          <w:p w14:paraId="521D9554" w14:textId="1347D637" w:rsidR="001362B6" w:rsidRPr="00962B71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0</w:t>
            </w:r>
            <w:r>
              <w:rPr>
                <w:rFonts w:ascii="Times New Roman" w:hAnsi="Times New Roman" w:cs="Times New Roman" w:hint="eastAsia"/>
                <w:sz w:val="18"/>
                <w:szCs w:val="20"/>
              </w:rPr>
              <w:t>.00</w:t>
            </w: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~0.32</w:t>
            </w:r>
          </w:p>
        </w:tc>
      </w:tr>
      <w:tr w:rsidR="001362B6" w14:paraId="314BB2EE" w14:textId="7A0ACD5C" w:rsidTr="00BF7D2C">
        <w:trPr>
          <w:jc w:val="center"/>
        </w:trPr>
        <w:tc>
          <w:tcPr>
            <w:tcW w:w="3098" w:type="dxa"/>
            <w:vAlign w:val="bottom"/>
          </w:tcPr>
          <w:p w14:paraId="20840983" w14:textId="77777777" w:rsidR="001362B6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Ommastrephes</w:t>
            </w:r>
            <w:proofErr w:type="spellEnd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bartramii</w:t>
            </w:r>
            <w:proofErr w:type="spellEnd"/>
          </w:p>
        </w:tc>
        <w:tc>
          <w:tcPr>
            <w:tcW w:w="1717" w:type="dxa"/>
          </w:tcPr>
          <w:p w14:paraId="046DA53C" w14:textId="51915208" w:rsidR="001362B6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0.11</w:t>
            </w:r>
          </w:p>
        </w:tc>
        <w:tc>
          <w:tcPr>
            <w:tcW w:w="2268" w:type="dxa"/>
          </w:tcPr>
          <w:p w14:paraId="7D689C93" w14:textId="471EE8F8" w:rsidR="001362B6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-0.13~0.35</w:t>
            </w:r>
          </w:p>
        </w:tc>
        <w:tc>
          <w:tcPr>
            <w:tcW w:w="1848" w:type="dxa"/>
          </w:tcPr>
          <w:p w14:paraId="3EDB174B" w14:textId="34C7D400" w:rsidR="001362B6" w:rsidRPr="00962B71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/>
                <w:sz w:val="18"/>
                <w:szCs w:val="20"/>
              </w:rPr>
              <w:t>0.14</w:t>
            </w:r>
          </w:p>
        </w:tc>
        <w:tc>
          <w:tcPr>
            <w:tcW w:w="1701" w:type="dxa"/>
          </w:tcPr>
          <w:p w14:paraId="381300A0" w14:textId="711CC6AF" w:rsidR="001362B6" w:rsidRPr="00962B71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-0.01~0.29</w:t>
            </w:r>
          </w:p>
        </w:tc>
      </w:tr>
      <w:tr w:rsidR="001362B6" w14:paraId="68365B53" w14:textId="2D41BD99" w:rsidTr="00BF7D2C">
        <w:trPr>
          <w:jc w:val="center"/>
        </w:trPr>
        <w:tc>
          <w:tcPr>
            <w:tcW w:w="3098" w:type="dxa"/>
            <w:vAlign w:val="bottom"/>
          </w:tcPr>
          <w:p w14:paraId="401C344B" w14:textId="77777777" w:rsidR="001362B6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Onychoteuthis</w:t>
            </w:r>
            <w:proofErr w:type="spellEnd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compacta</w:t>
            </w:r>
          </w:p>
        </w:tc>
        <w:tc>
          <w:tcPr>
            <w:tcW w:w="1717" w:type="dxa"/>
          </w:tcPr>
          <w:p w14:paraId="150F074D" w14:textId="08CEA221" w:rsidR="001362B6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0.14</w:t>
            </w:r>
          </w:p>
        </w:tc>
        <w:tc>
          <w:tcPr>
            <w:tcW w:w="2268" w:type="dxa"/>
          </w:tcPr>
          <w:p w14:paraId="7C97D795" w14:textId="28ECA66A" w:rsidR="001362B6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-0.16~0.52</w:t>
            </w:r>
          </w:p>
        </w:tc>
        <w:tc>
          <w:tcPr>
            <w:tcW w:w="1848" w:type="dxa"/>
          </w:tcPr>
          <w:p w14:paraId="480415A2" w14:textId="77FF1ABC" w:rsidR="001362B6" w:rsidRPr="00962B71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/>
                <w:sz w:val="18"/>
                <w:szCs w:val="20"/>
              </w:rPr>
              <w:t>0.14</w:t>
            </w:r>
          </w:p>
        </w:tc>
        <w:tc>
          <w:tcPr>
            <w:tcW w:w="1701" w:type="dxa"/>
          </w:tcPr>
          <w:p w14:paraId="79DE5E48" w14:textId="10B1A58C" w:rsidR="001362B6" w:rsidRPr="00962B71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-0.01~0.29</w:t>
            </w:r>
          </w:p>
        </w:tc>
      </w:tr>
      <w:tr w:rsidR="001362B6" w14:paraId="3EEFC692" w14:textId="56BEFF97" w:rsidTr="00BF7D2C">
        <w:trPr>
          <w:jc w:val="center"/>
        </w:trPr>
        <w:tc>
          <w:tcPr>
            <w:tcW w:w="3098" w:type="dxa"/>
            <w:vAlign w:val="bottom"/>
          </w:tcPr>
          <w:p w14:paraId="085A6416" w14:textId="77777777" w:rsidR="001362B6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Brama japonica</w:t>
            </w:r>
          </w:p>
        </w:tc>
        <w:tc>
          <w:tcPr>
            <w:tcW w:w="1717" w:type="dxa"/>
          </w:tcPr>
          <w:p w14:paraId="0EBE46CF" w14:textId="6646F99B" w:rsidR="001362B6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0.13</w:t>
            </w:r>
          </w:p>
        </w:tc>
        <w:tc>
          <w:tcPr>
            <w:tcW w:w="2268" w:type="dxa"/>
          </w:tcPr>
          <w:p w14:paraId="34AF2A1F" w14:textId="65768790" w:rsidR="001362B6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-0.19~0.52</w:t>
            </w:r>
          </w:p>
        </w:tc>
        <w:tc>
          <w:tcPr>
            <w:tcW w:w="1848" w:type="dxa"/>
          </w:tcPr>
          <w:p w14:paraId="31C38FE0" w14:textId="5E605EFF" w:rsidR="001362B6" w:rsidRPr="00962B71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/>
                <w:sz w:val="18"/>
                <w:szCs w:val="20"/>
              </w:rPr>
              <w:t>0.14</w:t>
            </w:r>
          </w:p>
        </w:tc>
        <w:tc>
          <w:tcPr>
            <w:tcW w:w="1701" w:type="dxa"/>
          </w:tcPr>
          <w:p w14:paraId="787C425F" w14:textId="32293D38" w:rsidR="001362B6" w:rsidRPr="00962B71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-0.06~0.34</w:t>
            </w:r>
          </w:p>
        </w:tc>
      </w:tr>
      <w:tr w:rsidR="001362B6" w14:paraId="7CDFD4DC" w14:textId="1EC9B483" w:rsidTr="00BF7D2C">
        <w:trPr>
          <w:jc w:val="center"/>
        </w:trPr>
        <w:tc>
          <w:tcPr>
            <w:tcW w:w="3098" w:type="dxa"/>
            <w:vAlign w:val="center"/>
          </w:tcPr>
          <w:p w14:paraId="0FA1AAAE" w14:textId="77777777" w:rsidR="001362B6" w:rsidRPr="002F666F" w:rsidRDefault="001362B6" w:rsidP="001362B6">
            <w:pP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bookmarkStart w:id="5" w:name="_Hlk207905007"/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Notoscopelus</w:t>
            </w:r>
            <w:proofErr w:type="spellEnd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resplendens</w:t>
            </w:r>
            <w:bookmarkEnd w:id="5"/>
            <w:proofErr w:type="spellEnd"/>
          </w:p>
        </w:tc>
        <w:tc>
          <w:tcPr>
            <w:tcW w:w="1717" w:type="dxa"/>
          </w:tcPr>
          <w:p w14:paraId="481D8E4E" w14:textId="4F4F2A79" w:rsidR="001362B6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0.14</w:t>
            </w:r>
          </w:p>
        </w:tc>
        <w:tc>
          <w:tcPr>
            <w:tcW w:w="2268" w:type="dxa"/>
          </w:tcPr>
          <w:p w14:paraId="30E92FE9" w14:textId="7855D6D2" w:rsidR="001362B6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-0.26~0.58</w:t>
            </w:r>
          </w:p>
        </w:tc>
        <w:tc>
          <w:tcPr>
            <w:tcW w:w="1848" w:type="dxa"/>
          </w:tcPr>
          <w:p w14:paraId="7F1B21E1" w14:textId="062B6AFB" w:rsidR="001362B6" w:rsidRPr="00962B71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/>
                <w:sz w:val="18"/>
                <w:szCs w:val="20"/>
              </w:rPr>
              <w:t>0.21</w:t>
            </w:r>
          </w:p>
        </w:tc>
        <w:tc>
          <w:tcPr>
            <w:tcW w:w="1701" w:type="dxa"/>
          </w:tcPr>
          <w:p w14:paraId="1278853B" w14:textId="4AB3E278" w:rsidR="001362B6" w:rsidRPr="00962B71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0.04~0.39</w:t>
            </w:r>
          </w:p>
        </w:tc>
      </w:tr>
      <w:tr w:rsidR="001362B6" w14:paraId="768F16E8" w14:textId="2920DFA3" w:rsidTr="00BF7D2C">
        <w:trPr>
          <w:jc w:val="center"/>
        </w:trPr>
        <w:tc>
          <w:tcPr>
            <w:tcW w:w="3098" w:type="dxa"/>
            <w:vAlign w:val="center"/>
          </w:tcPr>
          <w:p w14:paraId="31F5E63F" w14:textId="77777777" w:rsidR="001362B6" w:rsidRPr="002F666F" w:rsidRDefault="001362B6" w:rsidP="001362B6">
            <w:pP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Sardinops</w:t>
            </w:r>
            <w:proofErr w:type="spellEnd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melanostictus</w:t>
            </w:r>
            <w:proofErr w:type="spellEnd"/>
          </w:p>
        </w:tc>
        <w:tc>
          <w:tcPr>
            <w:tcW w:w="1717" w:type="dxa"/>
          </w:tcPr>
          <w:p w14:paraId="418ECF23" w14:textId="1C3A4863" w:rsidR="001362B6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0.04</w:t>
            </w:r>
          </w:p>
        </w:tc>
        <w:tc>
          <w:tcPr>
            <w:tcW w:w="2268" w:type="dxa"/>
          </w:tcPr>
          <w:p w14:paraId="1EAD39CC" w14:textId="149D7E03" w:rsidR="001362B6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-0.16~0.2</w:t>
            </w:r>
          </w:p>
        </w:tc>
        <w:tc>
          <w:tcPr>
            <w:tcW w:w="1848" w:type="dxa"/>
          </w:tcPr>
          <w:p w14:paraId="5B6AE567" w14:textId="56830939" w:rsidR="001362B6" w:rsidRPr="00962B71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/>
                <w:sz w:val="18"/>
                <w:szCs w:val="20"/>
              </w:rPr>
              <w:t>0.04</w:t>
            </w:r>
          </w:p>
        </w:tc>
        <w:tc>
          <w:tcPr>
            <w:tcW w:w="1701" w:type="dxa"/>
          </w:tcPr>
          <w:p w14:paraId="58F47AF7" w14:textId="29EF9CD7" w:rsidR="001362B6" w:rsidRPr="00962B71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-0.06~0.15</w:t>
            </w:r>
          </w:p>
        </w:tc>
      </w:tr>
      <w:tr w:rsidR="001362B6" w14:paraId="691F3EA3" w14:textId="6D6B313A" w:rsidTr="00BF7D2C">
        <w:trPr>
          <w:jc w:val="center"/>
        </w:trPr>
        <w:tc>
          <w:tcPr>
            <w:tcW w:w="3098" w:type="dxa"/>
            <w:vAlign w:val="center"/>
          </w:tcPr>
          <w:p w14:paraId="6A6EAD47" w14:textId="77777777" w:rsidR="001362B6" w:rsidRPr="002F666F" w:rsidRDefault="001362B6" w:rsidP="001362B6">
            <w:pP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Scomber</w:t>
            </w:r>
            <w:proofErr w:type="spellEnd"/>
            <w:r w:rsidRPr="002F666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japonicus</w:t>
            </w:r>
          </w:p>
        </w:tc>
        <w:tc>
          <w:tcPr>
            <w:tcW w:w="1717" w:type="dxa"/>
          </w:tcPr>
          <w:p w14:paraId="32FA6552" w14:textId="754D777A" w:rsidR="001362B6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0.01</w:t>
            </w:r>
          </w:p>
        </w:tc>
        <w:tc>
          <w:tcPr>
            <w:tcW w:w="2268" w:type="dxa"/>
          </w:tcPr>
          <w:p w14:paraId="4B0DBD2D" w14:textId="5AF06033" w:rsidR="001362B6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-0.2~0.19</w:t>
            </w:r>
          </w:p>
        </w:tc>
        <w:tc>
          <w:tcPr>
            <w:tcW w:w="1848" w:type="dxa"/>
          </w:tcPr>
          <w:p w14:paraId="356599D0" w14:textId="7C05BFDF" w:rsidR="001362B6" w:rsidRPr="00962B71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/>
                <w:sz w:val="18"/>
                <w:szCs w:val="20"/>
              </w:rPr>
              <w:t>0.14</w:t>
            </w:r>
          </w:p>
        </w:tc>
        <w:tc>
          <w:tcPr>
            <w:tcW w:w="1701" w:type="dxa"/>
          </w:tcPr>
          <w:p w14:paraId="3EFFA69E" w14:textId="62B71AD5" w:rsidR="001362B6" w:rsidRPr="00962B71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-0.08~0.44</w:t>
            </w:r>
          </w:p>
        </w:tc>
      </w:tr>
      <w:tr w:rsidR="001362B6" w14:paraId="62B91C35" w14:textId="417344C5" w:rsidTr="00BF7D2C">
        <w:trPr>
          <w:jc w:val="center"/>
        </w:trPr>
        <w:tc>
          <w:tcPr>
            <w:tcW w:w="3098" w:type="dxa"/>
            <w:vAlign w:val="center"/>
          </w:tcPr>
          <w:p w14:paraId="6EB2E481" w14:textId="77777777" w:rsidR="001362B6" w:rsidRPr="002F666F" w:rsidRDefault="001362B6" w:rsidP="001362B6">
            <w:pP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Symbolophorus</w:t>
            </w:r>
            <w:proofErr w:type="spellEnd"/>
            <w:r w:rsidRPr="002F666F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 xml:space="preserve"> californiensis</w:t>
            </w:r>
          </w:p>
        </w:tc>
        <w:tc>
          <w:tcPr>
            <w:tcW w:w="1717" w:type="dxa"/>
          </w:tcPr>
          <w:p w14:paraId="5FF51B47" w14:textId="2B0CF4B0" w:rsidR="001362B6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0.13</w:t>
            </w:r>
          </w:p>
        </w:tc>
        <w:tc>
          <w:tcPr>
            <w:tcW w:w="2268" w:type="dxa"/>
          </w:tcPr>
          <w:p w14:paraId="59245AB8" w14:textId="7B23BF13" w:rsidR="001362B6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-0.29~0.57</w:t>
            </w:r>
          </w:p>
        </w:tc>
        <w:tc>
          <w:tcPr>
            <w:tcW w:w="1848" w:type="dxa"/>
          </w:tcPr>
          <w:p w14:paraId="15A9B497" w14:textId="039ECAFF" w:rsidR="001362B6" w:rsidRPr="00962B71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/>
                <w:sz w:val="18"/>
                <w:szCs w:val="20"/>
              </w:rPr>
              <w:t>0.21</w:t>
            </w:r>
          </w:p>
        </w:tc>
        <w:tc>
          <w:tcPr>
            <w:tcW w:w="1701" w:type="dxa"/>
          </w:tcPr>
          <w:p w14:paraId="702E0808" w14:textId="3A911735" w:rsidR="001362B6" w:rsidRPr="00962B71" w:rsidRDefault="001362B6" w:rsidP="001362B6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962B71">
              <w:rPr>
                <w:rFonts w:ascii="Times New Roman" w:hAnsi="Times New Roman" w:cs="Times New Roman" w:hint="eastAsia"/>
                <w:sz w:val="18"/>
                <w:szCs w:val="20"/>
              </w:rPr>
              <w:t>0.03~0.41</w:t>
            </w:r>
          </w:p>
        </w:tc>
      </w:tr>
    </w:tbl>
    <w:p w14:paraId="01E04667" w14:textId="77777777" w:rsidR="00E547ED" w:rsidRDefault="00E547ED" w:rsidP="00735C40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16D48504" w14:textId="26A8600D" w:rsidR="00512D64" w:rsidRPr="00512D64" w:rsidRDefault="00512D64" w:rsidP="00735C40">
      <w:pPr>
        <w:rPr>
          <w:rFonts w:ascii="Times New Roman" w:hAnsi="Times New Roman" w:cs="Times New Roman"/>
          <w:sz w:val="18"/>
          <w:szCs w:val="20"/>
        </w:rPr>
        <w:sectPr w:rsidR="00512D64" w:rsidRPr="00512D64" w:rsidSect="00A854D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2EE47FD8" w14:textId="77777777" w:rsidR="008843F8" w:rsidRPr="00EE2EA5" w:rsidRDefault="008843F8" w:rsidP="008843F8">
      <w:pPr>
        <w:rPr>
          <w:rFonts w:ascii="Times New Roman" w:hAnsi="Times New Roman" w:cs="Times New Roman"/>
          <w:sz w:val="20"/>
          <w:szCs w:val="21"/>
        </w:rPr>
      </w:pPr>
      <w:r w:rsidRPr="00EE2EA5">
        <w:rPr>
          <w:rFonts w:ascii="Times New Roman" w:hAnsi="Times New Roman" w:cs="Times New Roman"/>
          <w:b/>
          <w:sz w:val="24"/>
          <w:szCs w:val="21"/>
        </w:rPr>
        <w:lastRenderedPageBreak/>
        <w:t>Supplementary figures</w:t>
      </w:r>
    </w:p>
    <w:p w14:paraId="74F4AAB9" w14:textId="75A22F37" w:rsidR="004D05B3" w:rsidRDefault="004D05B3" w:rsidP="00EA5966">
      <w:pPr>
        <w:rPr>
          <w:rFonts w:hint="eastAsia"/>
          <w:noProof/>
        </w:rPr>
      </w:pPr>
    </w:p>
    <w:p w14:paraId="4245D29E" w14:textId="233BA59F" w:rsidR="00EA5966" w:rsidRDefault="00EA5966" w:rsidP="00EA5966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424D9A2E" wp14:editId="22B5277D">
            <wp:extent cx="5274310" cy="4323715"/>
            <wp:effectExtent l="0" t="0" r="2540" b="635"/>
            <wp:docPr id="13810190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1019085" name="图片 138101908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2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142284" w14:textId="4F32BB7D" w:rsidR="00EA5966" w:rsidRDefault="00080070" w:rsidP="00080070">
      <w:pPr>
        <w:rPr>
          <w:rFonts w:ascii="Times New Roman" w:eastAsia="宋体" w:hAnsi="Times New Roman" w:cs="Times New Roman"/>
          <w:b/>
          <w:bCs/>
          <w:sz w:val="18"/>
          <w:szCs w:val="18"/>
        </w:rPr>
      </w:pPr>
      <w:r w:rsidRPr="00714558">
        <w:rPr>
          <w:rFonts w:ascii="Times New Roman" w:eastAsia="宋体" w:hAnsi="Times New Roman" w:cs="Times New Roman"/>
          <w:b/>
          <w:bCs/>
          <w:sz w:val="18"/>
          <w:szCs w:val="18"/>
        </w:rPr>
        <w:t>Fig</w:t>
      </w:r>
      <w:bookmarkStart w:id="6" w:name="OLE_LINK38"/>
      <w:r w:rsidR="00EA5966">
        <w:rPr>
          <w:rFonts w:ascii="Times New Roman" w:eastAsia="宋体" w:hAnsi="Times New Roman" w:cs="Times New Roman" w:hint="eastAsia"/>
          <w:b/>
          <w:bCs/>
          <w:sz w:val="18"/>
          <w:szCs w:val="18"/>
        </w:rPr>
        <w:t>ure</w:t>
      </w:r>
      <w:r w:rsidRPr="00714558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</w:t>
      </w:r>
      <w:r w:rsidRPr="00714558">
        <w:rPr>
          <w:rFonts w:ascii="Times New Roman" w:eastAsia="宋体" w:hAnsi="Times New Roman" w:cs="Times New Roman" w:hint="eastAsia"/>
          <w:b/>
          <w:bCs/>
          <w:sz w:val="18"/>
          <w:szCs w:val="18"/>
        </w:rPr>
        <w:t>S1</w:t>
      </w:r>
      <w:bookmarkEnd w:id="6"/>
      <w:r w:rsidRPr="00714558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</w:t>
      </w:r>
      <w:r w:rsidR="000062C3" w:rsidRPr="00124C35">
        <w:rPr>
          <w:rFonts w:ascii="Times New Roman" w:eastAsia="宋体" w:hAnsi="Times New Roman" w:cs="Times New Roman" w:hint="eastAsia"/>
          <w:b/>
          <w:bCs/>
          <w:sz w:val="18"/>
          <w:szCs w:val="18"/>
        </w:rPr>
        <w:t xml:space="preserve">The distribution of </w:t>
      </w:r>
      <w:r w:rsidR="000062C3">
        <w:rPr>
          <w:rFonts w:ascii="Times New Roman" w:eastAsia="宋体" w:hAnsi="Times New Roman" w:cs="Times New Roman" w:hint="eastAsia"/>
          <w:b/>
          <w:bCs/>
          <w:sz w:val="18"/>
          <w:szCs w:val="18"/>
        </w:rPr>
        <w:t>fatty acids</w:t>
      </w:r>
      <w:r w:rsidR="000062C3" w:rsidRPr="00124C35">
        <w:rPr>
          <w:rFonts w:ascii="Times New Roman" w:eastAsia="宋体" w:hAnsi="Times New Roman" w:cs="Times New Roman" w:hint="eastAsia"/>
          <w:b/>
          <w:bCs/>
          <w:sz w:val="18"/>
          <w:szCs w:val="18"/>
        </w:rPr>
        <w:t xml:space="preserve"> for nine species in the high seas area of the northwest Pacific Ocean.</w:t>
      </w:r>
      <w:r w:rsidR="000062C3" w:rsidRPr="00E6301D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062C3" w:rsidRPr="000062C3">
        <w:rPr>
          <w:rFonts w:ascii="Times New Roman" w:eastAsia="宋体" w:hAnsi="Times New Roman" w:cs="Times New Roman" w:hint="eastAsia"/>
          <w:sz w:val="18"/>
          <w:szCs w:val="18"/>
        </w:rPr>
        <w:t>T</w:t>
      </w:r>
      <w:r w:rsidR="00EA5966" w:rsidRPr="00E6301D">
        <w:rPr>
          <w:rFonts w:ascii="Times New Roman" w:eastAsia="宋体" w:hAnsi="Times New Roman" w:cs="Times New Roman"/>
          <w:sz w:val="18"/>
          <w:szCs w:val="18"/>
        </w:rPr>
        <w:t>he upper and lower hinges respectively represent the 25th and 75th percentiles with different letters within each plot representing significant differences determined using post-hoc test (</w:t>
      </w:r>
      <w:r w:rsidR="00EA5966" w:rsidRPr="00E6301D">
        <w:rPr>
          <w:rFonts w:ascii="Times New Roman" w:eastAsia="宋体" w:hAnsi="Times New Roman" w:cs="Times New Roman"/>
          <w:i/>
          <w:iCs/>
          <w:sz w:val="18"/>
          <w:szCs w:val="18"/>
        </w:rPr>
        <w:t>p</w:t>
      </w:r>
      <w:r w:rsidR="00EA5966" w:rsidRPr="00E6301D">
        <w:rPr>
          <w:rFonts w:ascii="Times New Roman" w:eastAsia="宋体" w:hAnsi="Times New Roman" w:cs="Times New Roman"/>
          <w:sz w:val="18"/>
          <w:szCs w:val="18"/>
        </w:rPr>
        <w:t xml:space="preserve">&lt;0.05). See Table </w:t>
      </w:r>
      <w:r w:rsidR="000062C3">
        <w:rPr>
          <w:rFonts w:ascii="Times New Roman" w:eastAsia="宋体" w:hAnsi="Times New Roman" w:cs="Times New Roman" w:hint="eastAsia"/>
          <w:sz w:val="18"/>
          <w:szCs w:val="18"/>
        </w:rPr>
        <w:t>S</w:t>
      </w:r>
      <w:r w:rsidR="00EA5966" w:rsidRPr="00E6301D">
        <w:rPr>
          <w:rFonts w:ascii="Times New Roman" w:eastAsia="宋体" w:hAnsi="Times New Roman" w:cs="Times New Roman"/>
          <w:sz w:val="18"/>
          <w:szCs w:val="18"/>
        </w:rPr>
        <w:t>1 for species abbreviations</w:t>
      </w:r>
    </w:p>
    <w:p w14:paraId="428F4403" w14:textId="77777777" w:rsidR="00EA5966" w:rsidRDefault="00EA5966" w:rsidP="00080070">
      <w:pPr>
        <w:rPr>
          <w:rFonts w:ascii="Times New Roman" w:eastAsia="宋体" w:hAnsi="Times New Roman" w:cs="Times New Roman"/>
          <w:b/>
          <w:bCs/>
          <w:sz w:val="18"/>
          <w:szCs w:val="18"/>
        </w:rPr>
      </w:pPr>
    </w:p>
    <w:p w14:paraId="015BA39F" w14:textId="11F57E55" w:rsidR="00011951" w:rsidRDefault="002F608A" w:rsidP="00080070">
      <w:pPr>
        <w:rPr>
          <w:rFonts w:ascii="Times New Roman" w:eastAsia="宋体" w:hAnsi="Times New Roman" w:cs="Times New Roman"/>
          <w:b/>
          <w:bCs/>
          <w:sz w:val="18"/>
          <w:szCs w:val="18"/>
        </w:rPr>
      </w:pPr>
      <w:r>
        <w:rPr>
          <w:rFonts w:ascii="Times New Roman" w:eastAsia="宋体" w:hAnsi="Times New Roman" w:cs="Times New Roman"/>
          <w:b/>
          <w:bCs/>
          <w:noProof/>
          <w:sz w:val="18"/>
          <w:szCs w:val="18"/>
        </w:rPr>
        <w:lastRenderedPageBreak/>
        <w:drawing>
          <wp:inline distT="0" distB="0" distL="0" distR="0" wp14:anchorId="11FC49B0" wp14:editId="34A43C1D">
            <wp:extent cx="5274310" cy="4945380"/>
            <wp:effectExtent l="0" t="0" r="2540" b="7620"/>
            <wp:docPr id="101670757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6707573" name="图片 101670757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4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ABB5F" w14:textId="6DA78E46" w:rsidR="00011951" w:rsidRPr="00E6301D" w:rsidRDefault="00011951" w:rsidP="00011951">
      <w:pPr>
        <w:rPr>
          <w:rFonts w:ascii="Times New Roman" w:eastAsia="宋体" w:hAnsi="Times New Roman" w:cs="Times New Roman"/>
          <w:sz w:val="18"/>
          <w:szCs w:val="18"/>
        </w:rPr>
      </w:pPr>
      <w:r w:rsidRPr="00714558">
        <w:rPr>
          <w:rFonts w:ascii="Times New Roman" w:eastAsia="宋体" w:hAnsi="Times New Roman" w:cs="Times New Roman"/>
          <w:b/>
          <w:bCs/>
          <w:sz w:val="18"/>
          <w:szCs w:val="18"/>
        </w:rPr>
        <w:t>Fig</w:t>
      </w:r>
      <w:r>
        <w:rPr>
          <w:rFonts w:ascii="Times New Roman" w:eastAsia="宋体" w:hAnsi="Times New Roman" w:cs="Times New Roman" w:hint="eastAsia"/>
          <w:b/>
          <w:bCs/>
          <w:sz w:val="18"/>
          <w:szCs w:val="18"/>
        </w:rPr>
        <w:t>ure</w:t>
      </w:r>
      <w:r w:rsidRPr="00714558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</w:t>
      </w:r>
      <w:r w:rsidRPr="00714558">
        <w:rPr>
          <w:rFonts w:ascii="Times New Roman" w:eastAsia="宋体" w:hAnsi="Times New Roman" w:cs="Times New Roman" w:hint="eastAsia"/>
          <w:b/>
          <w:bCs/>
          <w:sz w:val="18"/>
          <w:szCs w:val="18"/>
        </w:rPr>
        <w:t>S</w:t>
      </w:r>
      <w:r w:rsidR="004B228D">
        <w:rPr>
          <w:rFonts w:ascii="Times New Roman" w:eastAsia="宋体" w:hAnsi="Times New Roman" w:cs="Times New Roman" w:hint="eastAsia"/>
          <w:b/>
          <w:bCs/>
          <w:sz w:val="18"/>
          <w:szCs w:val="18"/>
        </w:rPr>
        <w:t>2</w:t>
      </w:r>
      <w:r>
        <w:rPr>
          <w:rFonts w:ascii="Times New Roman" w:eastAsia="宋体" w:hAnsi="Times New Roman" w:cs="Times New Roman" w:hint="eastAsia"/>
          <w:b/>
          <w:bCs/>
          <w:sz w:val="18"/>
          <w:szCs w:val="18"/>
        </w:rPr>
        <w:t xml:space="preserve"> </w:t>
      </w:r>
      <w:r w:rsidRPr="00011951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The </w:t>
      </w:r>
      <w:r w:rsidRPr="00011951">
        <w:rPr>
          <w:rFonts w:ascii="Times New Roman" w:eastAsia="宋体" w:hAnsi="Times New Roman" w:cs="Times New Roman" w:hint="eastAsia"/>
          <w:b/>
          <w:bCs/>
          <w:sz w:val="18"/>
          <w:szCs w:val="18"/>
        </w:rPr>
        <w:t>scaling relationships</w:t>
      </w:r>
      <w:r w:rsidRPr="00011951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between energy density and </w:t>
      </w:r>
      <w:r w:rsidRPr="00011951">
        <w:rPr>
          <w:rFonts w:ascii="Times New Roman" w:eastAsia="宋体" w:hAnsi="Times New Roman" w:cs="Times New Roman" w:hint="eastAsia"/>
          <w:b/>
          <w:bCs/>
          <w:sz w:val="18"/>
          <w:szCs w:val="18"/>
        </w:rPr>
        <w:t>stable isotopes</w:t>
      </w:r>
      <w:r w:rsidRPr="00011951" w:rsidDel="000B525A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</w:t>
      </w:r>
      <w:r w:rsidRPr="00011951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for the </w:t>
      </w:r>
      <w:r w:rsidRPr="00011951">
        <w:rPr>
          <w:rFonts w:ascii="Times New Roman" w:eastAsia="宋体" w:hAnsi="Times New Roman" w:cs="Times New Roman" w:hint="eastAsia"/>
          <w:b/>
          <w:bCs/>
          <w:sz w:val="18"/>
          <w:szCs w:val="18"/>
        </w:rPr>
        <w:t>9</w:t>
      </w:r>
      <w:r w:rsidRPr="00011951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species sampled in the high seas area of northwest Pacific Ocean.</w:t>
      </w:r>
      <w:r w:rsidRPr="00E6301D">
        <w:rPr>
          <w:rFonts w:ascii="Times New Roman" w:eastAsia="宋体" w:hAnsi="Times New Roman" w:cs="Times New Roman"/>
          <w:sz w:val="18"/>
          <w:szCs w:val="18"/>
        </w:rPr>
        <w:t xml:space="preserve"> (a)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e</w:t>
      </w:r>
      <w:r w:rsidRPr="00E6301D">
        <w:rPr>
          <w:rFonts w:ascii="Times New Roman" w:eastAsia="宋体" w:hAnsi="Times New Roman" w:cs="Times New Roman"/>
          <w:sz w:val="18"/>
          <w:szCs w:val="18"/>
        </w:rPr>
        <w:t xml:space="preserve">nergy density relation to </w:t>
      </w:r>
      <w:r w:rsidRPr="00011951">
        <w:rPr>
          <w:rFonts w:ascii="Times New Roman" w:eastAsia="宋体" w:hAnsi="Times New Roman" w:cs="Times New Roman" w:hint="eastAsia"/>
          <w:sz w:val="18"/>
          <w:szCs w:val="18"/>
        </w:rPr>
        <w:t>nitrogen stable isotopes</w:t>
      </w:r>
      <w:r>
        <w:rPr>
          <w:rFonts w:ascii="Times New Roman" w:eastAsia="宋体" w:hAnsi="Times New Roman" w:cs="Times New Roman" w:hint="eastAsia"/>
          <w:sz w:val="18"/>
          <w:szCs w:val="18"/>
        </w:rPr>
        <w:t>;</w:t>
      </w:r>
      <w:r w:rsidRPr="00E6301D"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(b)</w:t>
      </w:r>
      <w:r>
        <w:rPr>
          <w:rFonts w:hint="eastAsia"/>
        </w:rPr>
        <w:t xml:space="preserve"> </w:t>
      </w:r>
      <w:bookmarkStart w:id="7" w:name="_Hlk207896721"/>
      <w:r>
        <w:rPr>
          <w:rFonts w:ascii="Times New Roman" w:eastAsia="宋体" w:hAnsi="Times New Roman" w:cs="Times New Roman" w:hint="eastAsia"/>
          <w:sz w:val="18"/>
          <w:szCs w:val="18"/>
        </w:rPr>
        <w:t>a</w:t>
      </w:r>
      <w:r w:rsidRPr="007A30F2">
        <w:rPr>
          <w:rFonts w:ascii="Times New Roman" w:eastAsia="宋体" w:hAnsi="Times New Roman" w:cs="Times New Roman" w:hint="eastAsia"/>
          <w:sz w:val="18"/>
          <w:szCs w:val="18"/>
        </w:rPr>
        <w:t>verage exponents and 95% CIs (shown by horizontal bars) for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9</w:t>
      </w:r>
      <w:r w:rsidRPr="007A30F2">
        <w:rPr>
          <w:rFonts w:ascii="Times New Roman" w:eastAsia="宋体" w:hAnsi="Times New Roman" w:cs="Times New Roman" w:hint="eastAsia"/>
          <w:sz w:val="18"/>
          <w:szCs w:val="18"/>
        </w:rPr>
        <w:t xml:space="preserve"> species were obtained by combining species-specific posterior estimates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7A30F2">
        <w:rPr>
          <w:rFonts w:ascii="Times New Roman" w:eastAsia="宋体" w:hAnsi="Times New Roman" w:cs="Times New Roman" w:hint="eastAsia"/>
          <w:sz w:val="18"/>
          <w:szCs w:val="18"/>
        </w:rPr>
        <w:t>from model</w:t>
      </w:r>
      <w:bookmarkEnd w:id="7"/>
      <w:r w:rsidRPr="007A30F2">
        <w:rPr>
          <w:rFonts w:ascii="Times New Roman" w:eastAsia="宋体" w:hAnsi="Times New Roman" w:cs="Times New Roman" w:hint="eastAsia"/>
          <w:sz w:val="18"/>
          <w:szCs w:val="18"/>
        </w:rPr>
        <w:t xml:space="preserve"> in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E6301D">
        <w:rPr>
          <w:rFonts w:ascii="Times New Roman" w:eastAsia="宋体" w:hAnsi="Times New Roman" w:cs="Times New Roman"/>
          <w:sz w:val="18"/>
          <w:szCs w:val="18"/>
        </w:rPr>
        <w:t>(a)</w:t>
      </w:r>
      <w:r>
        <w:rPr>
          <w:rFonts w:ascii="Times New Roman" w:eastAsia="宋体" w:hAnsi="Times New Roman" w:cs="Times New Roman" w:hint="eastAsia"/>
          <w:sz w:val="18"/>
          <w:szCs w:val="18"/>
        </w:rPr>
        <w:t>; (c)</w:t>
      </w:r>
      <w:r w:rsidRPr="007A30F2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e</w:t>
      </w:r>
      <w:r w:rsidRPr="00E6301D">
        <w:rPr>
          <w:rFonts w:ascii="Times New Roman" w:eastAsia="宋体" w:hAnsi="Times New Roman" w:cs="Times New Roman"/>
          <w:sz w:val="18"/>
          <w:szCs w:val="18"/>
        </w:rPr>
        <w:t xml:space="preserve">nergy density relation to </w:t>
      </w:r>
      <w:r w:rsidRPr="00011951">
        <w:rPr>
          <w:rFonts w:ascii="Times New Roman" w:eastAsia="宋体" w:hAnsi="Times New Roman" w:cs="Times New Roman" w:hint="eastAsia"/>
          <w:sz w:val="18"/>
          <w:szCs w:val="18"/>
        </w:rPr>
        <w:t>carbon stable isotopes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and </w:t>
      </w:r>
      <w:r w:rsidRPr="00E6301D">
        <w:rPr>
          <w:rFonts w:ascii="Times New Roman" w:eastAsia="宋体" w:hAnsi="Times New Roman" w:cs="Times New Roman"/>
          <w:sz w:val="18"/>
          <w:szCs w:val="18"/>
        </w:rPr>
        <w:t>(</w:t>
      </w:r>
      <w:r>
        <w:rPr>
          <w:rFonts w:ascii="Times New Roman" w:eastAsia="宋体" w:hAnsi="Times New Roman" w:cs="Times New Roman" w:hint="eastAsia"/>
          <w:sz w:val="18"/>
          <w:szCs w:val="18"/>
        </w:rPr>
        <w:t>d</w:t>
      </w:r>
      <w:r w:rsidRPr="00E6301D">
        <w:rPr>
          <w:rFonts w:ascii="Times New Roman" w:eastAsia="宋体" w:hAnsi="Times New Roman" w:cs="Times New Roman"/>
          <w:sz w:val="18"/>
          <w:szCs w:val="18"/>
        </w:rPr>
        <w:t xml:space="preserve">) </w:t>
      </w:r>
      <w:r>
        <w:rPr>
          <w:rFonts w:ascii="Times New Roman" w:eastAsia="宋体" w:hAnsi="Times New Roman" w:cs="Times New Roman" w:hint="eastAsia"/>
          <w:sz w:val="18"/>
          <w:szCs w:val="18"/>
        </w:rPr>
        <w:t>a</w:t>
      </w:r>
      <w:r w:rsidRPr="007A30F2">
        <w:rPr>
          <w:rFonts w:ascii="Times New Roman" w:eastAsia="宋体" w:hAnsi="Times New Roman" w:cs="Times New Roman" w:hint="eastAsia"/>
          <w:sz w:val="18"/>
          <w:szCs w:val="18"/>
        </w:rPr>
        <w:t>verage exponents and 95% CIs (shown by horizontal bars) for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9</w:t>
      </w:r>
      <w:r w:rsidRPr="007A30F2">
        <w:rPr>
          <w:rFonts w:ascii="Times New Roman" w:eastAsia="宋体" w:hAnsi="Times New Roman" w:cs="Times New Roman" w:hint="eastAsia"/>
          <w:sz w:val="18"/>
          <w:szCs w:val="18"/>
        </w:rPr>
        <w:t xml:space="preserve"> species were obtained by combining species-specific posterior estimates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7A30F2">
        <w:rPr>
          <w:rFonts w:ascii="Times New Roman" w:eastAsia="宋体" w:hAnsi="Times New Roman" w:cs="Times New Roman" w:hint="eastAsia"/>
          <w:sz w:val="18"/>
          <w:szCs w:val="18"/>
        </w:rPr>
        <w:t>from model in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E6301D">
        <w:rPr>
          <w:rFonts w:ascii="Times New Roman" w:eastAsia="宋体" w:hAnsi="Times New Roman" w:cs="Times New Roman"/>
          <w:sz w:val="18"/>
          <w:szCs w:val="18"/>
        </w:rPr>
        <w:t>(</w:t>
      </w:r>
      <w:r>
        <w:rPr>
          <w:rFonts w:ascii="Times New Roman" w:eastAsia="宋体" w:hAnsi="Times New Roman" w:cs="Times New Roman" w:hint="eastAsia"/>
          <w:sz w:val="18"/>
          <w:szCs w:val="18"/>
        </w:rPr>
        <w:t>c</w:t>
      </w:r>
      <w:r w:rsidRPr="00E6301D">
        <w:rPr>
          <w:rFonts w:ascii="Times New Roman" w:eastAsia="宋体" w:hAnsi="Times New Roman" w:cs="Times New Roman"/>
          <w:sz w:val="18"/>
          <w:szCs w:val="18"/>
        </w:rPr>
        <w:t>)</w:t>
      </w:r>
      <w:r>
        <w:rPr>
          <w:rFonts w:ascii="Times New Roman" w:eastAsia="宋体" w:hAnsi="Times New Roman" w:cs="Times New Roman" w:hint="eastAsia"/>
          <w:sz w:val="18"/>
          <w:szCs w:val="18"/>
        </w:rPr>
        <w:t>.</w:t>
      </w:r>
      <w:r w:rsidRPr="00E6301D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2B21B6">
        <w:rPr>
          <w:rFonts w:ascii="Times New Roman" w:eastAsia="宋体" w:hAnsi="Times New Roman" w:cs="Times New Roman" w:hint="eastAsia"/>
          <w:sz w:val="18"/>
          <w:szCs w:val="18"/>
        </w:rPr>
        <w:t xml:space="preserve">Equations in the top-left corners depict average fixed effects; 95% CI is Bayesian credible interval for the scaling exponent; Dashed black lines depict average model fits. </w:t>
      </w:r>
      <w:r w:rsidRPr="00E6301D">
        <w:rPr>
          <w:rFonts w:ascii="Times New Roman" w:eastAsia="宋体" w:hAnsi="Times New Roman" w:cs="Times New Roman"/>
          <w:sz w:val="18"/>
          <w:szCs w:val="18"/>
        </w:rPr>
        <w:t xml:space="preserve">See Table </w:t>
      </w:r>
      <w:r>
        <w:rPr>
          <w:rFonts w:ascii="Times New Roman" w:eastAsia="宋体" w:hAnsi="Times New Roman" w:cs="Times New Roman" w:hint="eastAsia"/>
          <w:sz w:val="18"/>
          <w:szCs w:val="18"/>
        </w:rPr>
        <w:t>S</w:t>
      </w:r>
      <w:r w:rsidRPr="00E6301D">
        <w:rPr>
          <w:rFonts w:ascii="Times New Roman" w:eastAsia="宋体" w:hAnsi="Times New Roman" w:cs="Times New Roman"/>
          <w:sz w:val="18"/>
          <w:szCs w:val="18"/>
        </w:rPr>
        <w:t>1 for species abbreviations</w:t>
      </w:r>
    </w:p>
    <w:p w14:paraId="51313867" w14:textId="13B024F9" w:rsidR="00C9521C" w:rsidRDefault="00C9521C" w:rsidP="00C9521C">
      <w:pPr>
        <w:jc w:val="center"/>
        <w:rPr>
          <w:rFonts w:hint="eastAsia"/>
        </w:rPr>
      </w:pPr>
    </w:p>
    <w:p w14:paraId="4D89BB16" w14:textId="45A6F62D" w:rsidR="004B228D" w:rsidRDefault="004B228D" w:rsidP="00C9521C">
      <w:pPr>
        <w:jc w:val="center"/>
        <w:rPr>
          <w:rFonts w:hint="eastAsia"/>
        </w:rPr>
      </w:pPr>
    </w:p>
    <w:p w14:paraId="7F1A772D" w14:textId="54BA6E12" w:rsidR="00C9521C" w:rsidRDefault="001B395D" w:rsidP="00BE51BD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0F1D7F62" wp14:editId="297D8E1A">
            <wp:extent cx="5274310" cy="5274310"/>
            <wp:effectExtent l="0" t="0" r="2540" b="2540"/>
            <wp:docPr id="13433482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348246" name="图片 134334824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058339" w14:textId="702F9D04" w:rsidR="004B228D" w:rsidRPr="00E6301D" w:rsidRDefault="004B228D" w:rsidP="004B228D">
      <w:pPr>
        <w:rPr>
          <w:rFonts w:ascii="Times New Roman" w:eastAsia="宋体" w:hAnsi="Times New Roman" w:cs="Times New Roman"/>
          <w:sz w:val="18"/>
          <w:szCs w:val="18"/>
        </w:rPr>
      </w:pPr>
      <w:r w:rsidRPr="00714558">
        <w:rPr>
          <w:rFonts w:ascii="Times New Roman" w:eastAsia="宋体" w:hAnsi="Times New Roman" w:cs="Times New Roman"/>
          <w:b/>
          <w:bCs/>
          <w:sz w:val="18"/>
          <w:szCs w:val="18"/>
        </w:rPr>
        <w:t>Fig</w:t>
      </w:r>
      <w:r>
        <w:rPr>
          <w:rFonts w:ascii="Times New Roman" w:eastAsia="宋体" w:hAnsi="Times New Roman" w:cs="Times New Roman" w:hint="eastAsia"/>
          <w:b/>
          <w:bCs/>
          <w:sz w:val="18"/>
          <w:szCs w:val="18"/>
        </w:rPr>
        <w:t>ure</w:t>
      </w:r>
      <w:r w:rsidRPr="00714558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</w:t>
      </w:r>
      <w:r w:rsidRPr="00714558">
        <w:rPr>
          <w:rFonts w:ascii="Times New Roman" w:eastAsia="宋体" w:hAnsi="Times New Roman" w:cs="Times New Roman" w:hint="eastAsia"/>
          <w:b/>
          <w:bCs/>
          <w:sz w:val="18"/>
          <w:szCs w:val="18"/>
        </w:rPr>
        <w:t>S</w:t>
      </w:r>
      <w:r>
        <w:rPr>
          <w:rFonts w:ascii="Times New Roman" w:eastAsia="宋体" w:hAnsi="Times New Roman" w:cs="Times New Roman" w:hint="eastAsia"/>
          <w:b/>
          <w:bCs/>
          <w:sz w:val="18"/>
          <w:szCs w:val="18"/>
        </w:rPr>
        <w:t xml:space="preserve">3 </w:t>
      </w:r>
      <w:r w:rsidRPr="00011951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The </w:t>
      </w:r>
      <w:r w:rsidRPr="00011951">
        <w:rPr>
          <w:rFonts w:ascii="Times New Roman" w:eastAsia="宋体" w:hAnsi="Times New Roman" w:cs="Times New Roman" w:hint="eastAsia"/>
          <w:b/>
          <w:bCs/>
          <w:sz w:val="18"/>
          <w:szCs w:val="18"/>
        </w:rPr>
        <w:t>scaling relationships</w:t>
      </w:r>
      <w:r w:rsidRPr="00011951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between energy density and </w:t>
      </w:r>
      <w:r>
        <w:rPr>
          <w:rFonts w:ascii="Times New Roman" w:eastAsia="宋体" w:hAnsi="Times New Roman" w:cs="Times New Roman" w:hint="eastAsia"/>
          <w:b/>
          <w:bCs/>
          <w:sz w:val="18"/>
          <w:szCs w:val="18"/>
        </w:rPr>
        <w:t>fatty acids</w:t>
      </w:r>
      <w:r w:rsidRPr="00011951" w:rsidDel="000B525A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</w:t>
      </w:r>
      <w:r w:rsidRPr="00011951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for the </w:t>
      </w:r>
      <w:r w:rsidRPr="00011951">
        <w:rPr>
          <w:rFonts w:ascii="Times New Roman" w:eastAsia="宋体" w:hAnsi="Times New Roman" w:cs="Times New Roman" w:hint="eastAsia"/>
          <w:b/>
          <w:bCs/>
          <w:sz w:val="18"/>
          <w:szCs w:val="18"/>
        </w:rPr>
        <w:t>9</w:t>
      </w:r>
      <w:r w:rsidRPr="00011951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species sampled in the high seas area of northwest Pacific Ocean.</w:t>
      </w:r>
      <w:r w:rsidRPr="00E6301D">
        <w:rPr>
          <w:rFonts w:ascii="Times New Roman" w:eastAsia="宋体" w:hAnsi="Times New Roman" w:cs="Times New Roman"/>
          <w:sz w:val="18"/>
          <w:szCs w:val="18"/>
        </w:rPr>
        <w:t xml:space="preserve"> (a)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(c) (e) (g) (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i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>) (k) (m) e</w:t>
      </w:r>
      <w:r w:rsidRPr="00E6301D">
        <w:rPr>
          <w:rFonts w:ascii="Times New Roman" w:eastAsia="宋体" w:hAnsi="Times New Roman" w:cs="Times New Roman"/>
          <w:sz w:val="18"/>
          <w:szCs w:val="18"/>
        </w:rPr>
        <w:t xml:space="preserve">nergy density relation to </w:t>
      </w:r>
      <w:r>
        <w:rPr>
          <w:rFonts w:ascii="Times New Roman" w:eastAsia="宋体" w:hAnsi="Times New Roman" w:cs="Times New Roman" w:hint="eastAsia"/>
          <w:sz w:val="18"/>
          <w:szCs w:val="18"/>
        </w:rPr>
        <w:t>fatty acids;</w:t>
      </w:r>
      <w:r w:rsidRPr="00E6301D">
        <w:rPr>
          <w:rFonts w:ascii="Times New Roman" w:eastAsia="宋体" w:hAnsi="Times New Roman" w:cs="Times New Roman"/>
          <w:sz w:val="18"/>
          <w:szCs w:val="18"/>
        </w:rPr>
        <w:t xml:space="preserve"> (</w:t>
      </w:r>
      <w:r>
        <w:rPr>
          <w:rFonts w:ascii="Times New Roman" w:eastAsia="宋体" w:hAnsi="Times New Roman" w:cs="Times New Roman" w:hint="eastAsia"/>
          <w:sz w:val="18"/>
          <w:szCs w:val="18"/>
        </w:rPr>
        <w:t>b</w:t>
      </w:r>
      <w:r w:rsidRPr="00E6301D">
        <w:rPr>
          <w:rFonts w:ascii="Times New Roman" w:eastAsia="宋体" w:hAnsi="Times New Roman" w:cs="Times New Roman"/>
          <w:sz w:val="18"/>
          <w:szCs w:val="18"/>
        </w:rPr>
        <w:t>)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(d) (f) (h) (j) (l) (n)</w:t>
      </w:r>
      <w:r>
        <w:rPr>
          <w:rFonts w:hint="eastAsia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</w:t>
      </w:r>
      <w:r w:rsidRPr="007A30F2">
        <w:rPr>
          <w:rFonts w:ascii="Times New Roman" w:eastAsia="宋体" w:hAnsi="Times New Roman" w:cs="Times New Roman" w:hint="eastAsia"/>
          <w:sz w:val="18"/>
          <w:szCs w:val="18"/>
        </w:rPr>
        <w:t>verage exponents and 95% CIs (shown by horizontal bars) for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9</w:t>
      </w:r>
      <w:r w:rsidRPr="007A30F2">
        <w:rPr>
          <w:rFonts w:ascii="Times New Roman" w:eastAsia="宋体" w:hAnsi="Times New Roman" w:cs="Times New Roman" w:hint="eastAsia"/>
          <w:sz w:val="18"/>
          <w:szCs w:val="18"/>
        </w:rPr>
        <w:t xml:space="preserve"> species were obtained by combining species-specific posterior estimates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7A30F2">
        <w:rPr>
          <w:rFonts w:ascii="Times New Roman" w:eastAsia="宋体" w:hAnsi="Times New Roman" w:cs="Times New Roman" w:hint="eastAsia"/>
          <w:sz w:val="18"/>
          <w:szCs w:val="18"/>
        </w:rPr>
        <w:t>from model</w:t>
      </w:r>
      <w:r>
        <w:rPr>
          <w:rFonts w:ascii="Times New Roman" w:eastAsia="宋体" w:hAnsi="Times New Roman" w:cs="Times New Roman" w:hint="eastAsia"/>
          <w:sz w:val="18"/>
          <w:szCs w:val="18"/>
        </w:rPr>
        <w:t>s.</w:t>
      </w:r>
      <w:r w:rsidRPr="00E6301D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2B21B6">
        <w:rPr>
          <w:rFonts w:ascii="Times New Roman" w:eastAsia="宋体" w:hAnsi="Times New Roman" w:cs="Times New Roman" w:hint="eastAsia"/>
          <w:sz w:val="18"/>
          <w:szCs w:val="18"/>
        </w:rPr>
        <w:t xml:space="preserve">Equations in the top-left corners depict average fixed effects; 95% CI is Bayesian credible interval for the scaling exponent; Dashed black lines depict average model fits. </w:t>
      </w:r>
      <w:r w:rsidRPr="00E6301D">
        <w:rPr>
          <w:rFonts w:ascii="Times New Roman" w:eastAsia="宋体" w:hAnsi="Times New Roman" w:cs="Times New Roman"/>
          <w:sz w:val="18"/>
          <w:szCs w:val="18"/>
        </w:rPr>
        <w:t xml:space="preserve">See Table </w:t>
      </w:r>
      <w:r>
        <w:rPr>
          <w:rFonts w:ascii="Times New Roman" w:eastAsia="宋体" w:hAnsi="Times New Roman" w:cs="Times New Roman" w:hint="eastAsia"/>
          <w:sz w:val="18"/>
          <w:szCs w:val="18"/>
        </w:rPr>
        <w:t>S</w:t>
      </w:r>
      <w:r w:rsidRPr="00E6301D">
        <w:rPr>
          <w:rFonts w:ascii="Times New Roman" w:eastAsia="宋体" w:hAnsi="Times New Roman" w:cs="Times New Roman"/>
          <w:sz w:val="18"/>
          <w:szCs w:val="18"/>
        </w:rPr>
        <w:t>1 for species abbreviations</w:t>
      </w:r>
    </w:p>
    <w:p w14:paraId="24A51489" w14:textId="2FE69170" w:rsidR="00BE51BD" w:rsidRPr="00C9521C" w:rsidRDefault="00BE51BD" w:rsidP="00BE51BD">
      <w:pPr>
        <w:rPr>
          <w:rFonts w:hint="eastAsia"/>
        </w:rPr>
      </w:pPr>
    </w:p>
    <w:p w14:paraId="6BBFF8AB" w14:textId="77777777" w:rsidR="00FC35A9" w:rsidRDefault="00FC35A9" w:rsidP="004238ED">
      <w:pPr>
        <w:rPr>
          <w:rFonts w:ascii="Times New Roman" w:eastAsia="宋体" w:hAnsi="Times New Roman" w:cs="Times New Roman"/>
          <w:sz w:val="18"/>
          <w:szCs w:val="18"/>
        </w:rPr>
      </w:pPr>
    </w:p>
    <w:p w14:paraId="0D7153F9" w14:textId="77777777" w:rsidR="00FC35A9" w:rsidRDefault="00FC35A9" w:rsidP="004238ED">
      <w:pPr>
        <w:rPr>
          <w:rFonts w:ascii="Times New Roman" w:eastAsia="宋体" w:hAnsi="Times New Roman" w:cs="Times New Roman"/>
          <w:sz w:val="18"/>
          <w:szCs w:val="18"/>
        </w:rPr>
      </w:pPr>
    </w:p>
    <w:p w14:paraId="0DBB8840" w14:textId="77777777" w:rsidR="00FC35A9" w:rsidRDefault="00FC35A9" w:rsidP="004238ED">
      <w:pPr>
        <w:rPr>
          <w:rFonts w:ascii="Times New Roman" w:eastAsia="宋体" w:hAnsi="Times New Roman" w:cs="Times New Roman"/>
          <w:sz w:val="18"/>
          <w:szCs w:val="18"/>
        </w:rPr>
      </w:pPr>
    </w:p>
    <w:p w14:paraId="36F4C3CA" w14:textId="77777777" w:rsidR="00C9521C" w:rsidRDefault="00C9521C" w:rsidP="004238ED">
      <w:pPr>
        <w:rPr>
          <w:rFonts w:hint="eastAsia"/>
        </w:rPr>
      </w:pPr>
    </w:p>
    <w:p w14:paraId="63557BEE" w14:textId="77777777" w:rsidR="00240948" w:rsidRDefault="00240948" w:rsidP="004238ED">
      <w:pPr>
        <w:rPr>
          <w:rFonts w:hint="eastAsia"/>
        </w:rPr>
      </w:pPr>
    </w:p>
    <w:p w14:paraId="120876EF" w14:textId="77777777" w:rsidR="00240948" w:rsidRDefault="00240948" w:rsidP="004238ED">
      <w:pPr>
        <w:rPr>
          <w:rFonts w:hint="eastAsia"/>
        </w:rPr>
      </w:pPr>
    </w:p>
    <w:p w14:paraId="24FB48A4" w14:textId="77777777" w:rsidR="00240948" w:rsidRDefault="00240948" w:rsidP="004238ED">
      <w:pPr>
        <w:rPr>
          <w:rFonts w:hint="eastAsia"/>
        </w:rPr>
      </w:pPr>
    </w:p>
    <w:p w14:paraId="491255AB" w14:textId="77777777" w:rsidR="00240948" w:rsidRDefault="00240948" w:rsidP="004238ED">
      <w:pPr>
        <w:rPr>
          <w:rFonts w:hint="eastAsia"/>
        </w:rPr>
      </w:pPr>
    </w:p>
    <w:p w14:paraId="5C38A448" w14:textId="77777777" w:rsidR="00517347" w:rsidRDefault="00517347" w:rsidP="004238ED">
      <w:pPr>
        <w:rPr>
          <w:rFonts w:hint="eastAsia"/>
        </w:rPr>
      </w:pPr>
    </w:p>
    <w:p w14:paraId="2C3708C6" w14:textId="77777777" w:rsidR="00315840" w:rsidRPr="00291AB3" w:rsidRDefault="00315840" w:rsidP="00960C90">
      <w:pPr>
        <w:jc w:val="left"/>
        <w:rPr>
          <w:rFonts w:hint="eastAsia"/>
        </w:rPr>
      </w:pPr>
    </w:p>
    <w:sectPr w:rsidR="00315840" w:rsidRPr="00291AB3" w:rsidSect="00873E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F5BF90" w14:textId="77777777" w:rsidR="002E21DA" w:rsidRDefault="002E21DA" w:rsidP="0007294D">
      <w:pPr>
        <w:rPr>
          <w:rFonts w:hint="eastAsia"/>
        </w:rPr>
      </w:pPr>
      <w:r>
        <w:separator/>
      </w:r>
    </w:p>
  </w:endnote>
  <w:endnote w:type="continuationSeparator" w:id="0">
    <w:p w14:paraId="28FC2F19" w14:textId="77777777" w:rsidR="002E21DA" w:rsidRDefault="002E21DA" w:rsidP="0007294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41882841"/>
      <w:docPartObj>
        <w:docPartGallery w:val="Page Numbers (Bottom of Page)"/>
        <w:docPartUnique/>
      </w:docPartObj>
    </w:sdtPr>
    <w:sdtContent>
      <w:p w14:paraId="3B4A8FCE" w14:textId="430E0B28" w:rsidR="00376EC2" w:rsidRDefault="00376EC2">
        <w:pPr>
          <w:pStyle w:val="a5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31FC848" w14:textId="77777777" w:rsidR="00376EC2" w:rsidRDefault="00376EC2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996B79" w14:textId="77777777" w:rsidR="002E21DA" w:rsidRDefault="002E21DA" w:rsidP="0007294D">
      <w:pPr>
        <w:rPr>
          <w:rFonts w:hint="eastAsia"/>
        </w:rPr>
      </w:pPr>
      <w:r>
        <w:separator/>
      </w:r>
    </w:p>
  </w:footnote>
  <w:footnote w:type="continuationSeparator" w:id="0">
    <w:p w14:paraId="0205D714" w14:textId="77777777" w:rsidR="002E21DA" w:rsidRDefault="002E21DA" w:rsidP="0007294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zCyNDMwMjM0MTY3MjNR0lEKTi0uzszPAykwMaoFAOUe2YAtAAAA"/>
  </w:docVars>
  <w:rsids>
    <w:rsidRoot w:val="00D233E2"/>
    <w:rsid w:val="00005513"/>
    <w:rsid w:val="000062C3"/>
    <w:rsid w:val="00010183"/>
    <w:rsid w:val="00010C99"/>
    <w:rsid w:val="00011951"/>
    <w:rsid w:val="000146BA"/>
    <w:rsid w:val="00037C9D"/>
    <w:rsid w:val="00046109"/>
    <w:rsid w:val="000611C2"/>
    <w:rsid w:val="00063DCF"/>
    <w:rsid w:val="00067C79"/>
    <w:rsid w:val="0007294D"/>
    <w:rsid w:val="0007295B"/>
    <w:rsid w:val="000731C6"/>
    <w:rsid w:val="00080070"/>
    <w:rsid w:val="00080723"/>
    <w:rsid w:val="000836CD"/>
    <w:rsid w:val="00083E9D"/>
    <w:rsid w:val="000855FD"/>
    <w:rsid w:val="0008732D"/>
    <w:rsid w:val="00092768"/>
    <w:rsid w:val="00094F2D"/>
    <w:rsid w:val="00097FF6"/>
    <w:rsid w:val="000A44AA"/>
    <w:rsid w:val="000B2FEF"/>
    <w:rsid w:val="000B5FF7"/>
    <w:rsid w:val="000D0B93"/>
    <w:rsid w:val="000D6A36"/>
    <w:rsid w:val="000E135C"/>
    <w:rsid w:val="000F3D74"/>
    <w:rsid w:val="0012445D"/>
    <w:rsid w:val="00132662"/>
    <w:rsid w:val="00133715"/>
    <w:rsid w:val="001362B6"/>
    <w:rsid w:val="00140651"/>
    <w:rsid w:val="00141F0B"/>
    <w:rsid w:val="001472AF"/>
    <w:rsid w:val="001554B0"/>
    <w:rsid w:val="00160AEE"/>
    <w:rsid w:val="00161F29"/>
    <w:rsid w:val="00165D80"/>
    <w:rsid w:val="00167275"/>
    <w:rsid w:val="001760BF"/>
    <w:rsid w:val="00176105"/>
    <w:rsid w:val="00181C93"/>
    <w:rsid w:val="001A0E72"/>
    <w:rsid w:val="001A267B"/>
    <w:rsid w:val="001A5191"/>
    <w:rsid w:val="001A600D"/>
    <w:rsid w:val="001B2172"/>
    <w:rsid w:val="001B395D"/>
    <w:rsid w:val="001B6094"/>
    <w:rsid w:val="001B6A5F"/>
    <w:rsid w:val="001C6DB6"/>
    <w:rsid w:val="001C797F"/>
    <w:rsid w:val="001C7C94"/>
    <w:rsid w:val="001D1802"/>
    <w:rsid w:val="001D2B46"/>
    <w:rsid w:val="001E378F"/>
    <w:rsid w:val="001F302C"/>
    <w:rsid w:val="002017D0"/>
    <w:rsid w:val="00202A9A"/>
    <w:rsid w:val="00217634"/>
    <w:rsid w:val="00221E66"/>
    <w:rsid w:val="00223A66"/>
    <w:rsid w:val="00232F28"/>
    <w:rsid w:val="00240948"/>
    <w:rsid w:val="002455FD"/>
    <w:rsid w:val="00257272"/>
    <w:rsid w:val="00261ED5"/>
    <w:rsid w:val="00271D88"/>
    <w:rsid w:val="002815F3"/>
    <w:rsid w:val="00291AB3"/>
    <w:rsid w:val="002A2649"/>
    <w:rsid w:val="002B12E5"/>
    <w:rsid w:val="002B4E47"/>
    <w:rsid w:val="002C766B"/>
    <w:rsid w:val="002D4FD8"/>
    <w:rsid w:val="002E0E7C"/>
    <w:rsid w:val="002E21DA"/>
    <w:rsid w:val="002E30FC"/>
    <w:rsid w:val="002F3A22"/>
    <w:rsid w:val="002F608A"/>
    <w:rsid w:val="002F666F"/>
    <w:rsid w:val="002F776B"/>
    <w:rsid w:val="003031B7"/>
    <w:rsid w:val="0030743E"/>
    <w:rsid w:val="00315840"/>
    <w:rsid w:val="00315DA9"/>
    <w:rsid w:val="00320D48"/>
    <w:rsid w:val="00321747"/>
    <w:rsid w:val="00322521"/>
    <w:rsid w:val="00334C71"/>
    <w:rsid w:val="003454AF"/>
    <w:rsid w:val="00350598"/>
    <w:rsid w:val="00364DBA"/>
    <w:rsid w:val="003674BE"/>
    <w:rsid w:val="00373B8B"/>
    <w:rsid w:val="00376EC2"/>
    <w:rsid w:val="00377D04"/>
    <w:rsid w:val="0038497D"/>
    <w:rsid w:val="003850F7"/>
    <w:rsid w:val="00387491"/>
    <w:rsid w:val="00387C08"/>
    <w:rsid w:val="003951FC"/>
    <w:rsid w:val="003A2818"/>
    <w:rsid w:val="003A2D27"/>
    <w:rsid w:val="003A55DE"/>
    <w:rsid w:val="003A5F72"/>
    <w:rsid w:val="003B23D6"/>
    <w:rsid w:val="003B3B76"/>
    <w:rsid w:val="003D1289"/>
    <w:rsid w:val="003E390D"/>
    <w:rsid w:val="0040014C"/>
    <w:rsid w:val="0040193B"/>
    <w:rsid w:val="00402A77"/>
    <w:rsid w:val="00402B64"/>
    <w:rsid w:val="0041090C"/>
    <w:rsid w:val="004125AB"/>
    <w:rsid w:val="004238ED"/>
    <w:rsid w:val="004266A7"/>
    <w:rsid w:val="00426E8B"/>
    <w:rsid w:val="0044314D"/>
    <w:rsid w:val="00447006"/>
    <w:rsid w:val="00447F9E"/>
    <w:rsid w:val="00453563"/>
    <w:rsid w:val="00454A9D"/>
    <w:rsid w:val="00457989"/>
    <w:rsid w:val="00474641"/>
    <w:rsid w:val="0047583A"/>
    <w:rsid w:val="0048332C"/>
    <w:rsid w:val="004934B2"/>
    <w:rsid w:val="004A1324"/>
    <w:rsid w:val="004A13D4"/>
    <w:rsid w:val="004A4664"/>
    <w:rsid w:val="004B0D11"/>
    <w:rsid w:val="004B2129"/>
    <w:rsid w:val="004B228D"/>
    <w:rsid w:val="004C2778"/>
    <w:rsid w:val="004C4E4E"/>
    <w:rsid w:val="004D05B3"/>
    <w:rsid w:val="004D7BAF"/>
    <w:rsid w:val="004E5C4E"/>
    <w:rsid w:val="004F14E6"/>
    <w:rsid w:val="004F1C0F"/>
    <w:rsid w:val="004F2F49"/>
    <w:rsid w:val="00504D54"/>
    <w:rsid w:val="0050522B"/>
    <w:rsid w:val="005078F8"/>
    <w:rsid w:val="00511369"/>
    <w:rsid w:val="00512D64"/>
    <w:rsid w:val="005141C7"/>
    <w:rsid w:val="00517347"/>
    <w:rsid w:val="00524FF3"/>
    <w:rsid w:val="00525AFC"/>
    <w:rsid w:val="00541F65"/>
    <w:rsid w:val="005453FA"/>
    <w:rsid w:val="005460C5"/>
    <w:rsid w:val="00556ECB"/>
    <w:rsid w:val="005657D2"/>
    <w:rsid w:val="005A716A"/>
    <w:rsid w:val="005B092A"/>
    <w:rsid w:val="005B5F0A"/>
    <w:rsid w:val="005C735D"/>
    <w:rsid w:val="005D7414"/>
    <w:rsid w:val="005D75FE"/>
    <w:rsid w:val="005E5869"/>
    <w:rsid w:val="005F1FB5"/>
    <w:rsid w:val="005F7B9C"/>
    <w:rsid w:val="00612CDD"/>
    <w:rsid w:val="0061559E"/>
    <w:rsid w:val="00622DFB"/>
    <w:rsid w:val="00623727"/>
    <w:rsid w:val="00632118"/>
    <w:rsid w:val="00632BA1"/>
    <w:rsid w:val="006353F2"/>
    <w:rsid w:val="006358D8"/>
    <w:rsid w:val="00637490"/>
    <w:rsid w:val="00640A07"/>
    <w:rsid w:val="006503C4"/>
    <w:rsid w:val="00650544"/>
    <w:rsid w:val="00650AAB"/>
    <w:rsid w:val="006531ED"/>
    <w:rsid w:val="00657CB6"/>
    <w:rsid w:val="00660948"/>
    <w:rsid w:val="006626B7"/>
    <w:rsid w:val="00666D05"/>
    <w:rsid w:val="00673541"/>
    <w:rsid w:val="0069227A"/>
    <w:rsid w:val="00692673"/>
    <w:rsid w:val="00692CC4"/>
    <w:rsid w:val="006A1801"/>
    <w:rsid w:val="006A2404"/>
    <w:rsid w:val="006B3DE3"/>
    <w:rsid w:val="006B6E41"/>
    <w:rsid w:val="006C0245"/>
    <w:rsid w:val="006C150F"/>
    <w:rsid w:val="006C1630"/>
    <w:rsid w:val="006C277F"/>
    <w:rsid w:val="006C6C41"/>
    <w:rsid w:val="006D7FDB"/>
    <w:rsid w:val="006E139E"/>
    <w:rsid w:val="006E2AFF"/>
    <w:rsid w:val="006E6146"/>
    <w:rsid w:val="006F4B83"/>
    <w:rsid w:val="006F4D45"/>
    <w:rsid w:val="00711288"/>
    <w:rsid w:val="00714558"/>
    <w:rsid w:val="00714E9A"/>
    <w:rsid w:val="007359AB"/>
    <w:rsid w:val="00735C40"/>
    <w:rsid w:val="00736BE6"/>
    <w:rsid w:val="00737D49"/>
    <w:rsid w:val="00740318"/>
    <w:rsid w:val="0075299D"/>
    <w:rsid w:val="0075309F"/>
    <w:rsid w:val="00754256"/>
    <w:rsid w:val="00754D0E"/>
    <w:rsid w:val="007561B2"/>
    <w:rsid w:val="00766695"/>
    <w:rsid w:val="00771A8B"/>
    <w:rsid w:val="00771D00"/>
    <w:rsid w:val="00772D3C"/>
    <w:rsid w:val="00792093"/>
    <w:rsid w:val="007938FC"/>
    <w:rsid w:val="007A1E31"/>
    <w:rsid w:val="007A62B6"/>
    <w:rsid w:val="007B4403"/>
    <w:rsid w:val="007D35A6"/>
    <w:rsid w:val="007E7887"/>
    <w:rsid w:val="007F4BB0"/>
    <w:rsid w:val="007F4F4C"/>
    <w:rsid w:val="007F61C5"/>
    <w:rsid w:val="00813C2D"/>
    <w:rsid w:val="00820447"/>
    <w:rsid w:val="00820C5F"/>
    <w:rsid w:val="00836457"/>
    <w:rsid w:val="00836E9D"/>
    <w:rsid w:val="00842694"/>
    <w:rsid w:val="00873E0A"/>
    <w:rsid w:val="00876670"/>
    <w:rsid w:val="00876FB1"/>
    <w:rsid w:val="00880506"/>
    <w:rsid w:val="00881DCB"/>
    <w:rsid w:val="008843F8"/>
    <w:rsid w:val="00894892"/>
    <w:rsid w:val="0089556F"/>
    <w:rsid w:val="008A6ACE"/>
    <w:rsid w:val="008B0F43"/>
    <w:rsid w:val="008C1DD6"/>
    <w:rsid w:val="008D1340"/>
    <w:rsid w:val="008D237D"/>
    <w:rsid w:val="008D7E03"/>
    <w:rsid w:val="008E0D65"/>
    <w:rsid w:val="008F166B"/>
    <w:rsid w:val="00903C53"/>
    <w:rsid w:val="00905741"/>
    <w:rsid w:val="00906AA4"/>
    <w:rsid w:val="00922C51"/>
    <w:rsid w:val="00922DEC"/>
    <w:rsid w:val="009276A2"/>
    <w:rsid w:val="00927ADD"/>
    <w:rsid w:val="00931AAB"/>
    <w:rsid w:val="00936DB6"/>
    <w:rsid w:val="00941B05"/>
    <w:rsid w:val="00952128"/>
    <w:rsid w:val="00960C90"/>
    <w:rsid w:val="00962B71"/>
    <w:rsid w:val="00964B05"/>
    <w:rsid w:val="00966912"/>
    <w:rsid w:val="0097079D"/>
    <w:rsid w:val="00973ED0"/>
    <w:rsid w:val="00980881"/>
    <w:rsid w:val="0099028C"/>
    <w:rsid w:val="00992828"/>
    <w:rsid w:val="00993721"/>
    <w:rsid w:val="00994CF8"/>
    <w:rsid w:val="009963B0"/>
    <w:rsid w:val="009A6F9E"/>
    <w:rsid w:val="009B3342"/>
    <w:rsid w:val="009B7CE6"/>
    <w:rsid w:val="009C566D"/>
    <w:rsid w:val="009D40C9"/>
    <w:rsid w:val="009D416E"/>
    <w:rsid w:val="009F0740"/>
    <w:rsid w:val="00A00431"/>
    <w:rsid w:val="00A013E9"/>
    <w:rsid w:val="00A01BB9"/>
    <w:rsid w:val="00A04A1B"/>
    <w:rsid w:val="00A06904"/>
    <w:rsid w:val="00A0779B"/>
    <w:rsid w:val="00A25537"/>
    <w:rsid w:val="00A25E98"/>
    <w:rsid w:val="00A35ED1"/>
    <w:rsid w:val="00A429E6"/>
    <w:rsid w:val="00A4754D"/>
    <w:rsid w:val="00A540CE"/>
    <w:rsid w:val="00A854D8"/>
    <w:rsid w:val="00A91190"/>
    <w:rsid w:val="00AA23FC"/>
    <w:rsid w:val="00AB25DC"/>
    <w:rsid w:val="00AB2708"/>
    <w:rsid w:val="00AB61B0"/>
    <w:rsid w:val="00AD3559"/>
    <w:rsid w:val="00AF6E19"/>
    <w:rsid w:val="00B02468"/>
    <w:rsid w:val="00B07212"/>
    <w:rsid w:val="00B21C76"/>
    <w:rsid w:val="00B26A76"/>
    <w:rsid w:val="00B54367"/>
    <w:rsid w:val="00B551DD"/>
    <w:rsid w:val="00B60DB6"/>
    <w:rsid w:val="00B66451"/>
    <w:rsid w:val="00B66F97"/>
    <w:rsid w:val="00B75DA3"/>
    <w:rsid w:val="00B80229"/>
    <w:rsid w:val="00B8389F"/>
    <w:rsid w:val="00B90B46"/>
    <w:rsid w:val="00BA46DF"/>
    <w:rsid w:val="00BA5A9D"/>
    <w:rsid w:val="00BB5A40"/>
    <w:rsid w:val="00BC0BF0"/>
    <w:rsid w:val="00BC244A"/>
    <w:rsid w:val="00BC5C52"/>
    <w:rsid w:val="00BD5542"/>
    <w:rsid w:val="00BD625B"/>
    <w:rsid w:val="00BE0B89"/>
    <w:rsid w:val="00BE3568"/>
    <w:rsid w:val="00BE51BD"/>
    <w:rsid w:val="00BF056B"/>
    <w:rsid w:val="00BF41A7"/>
    <w:rsid w:val="00BF7D2C"/>
    <w:rsid w:val="00C00A53"/>
    <w:rsid w:val="00C13A97"/>
    <w:rsid w:val="00C143B6"/>
    <w:rsid w:val="00C16EF8"/>
    <w:rsid w:val="00C171DD"/>
    <w:rsid w:val="00C17EA9"/>
    <w:rsid w:val="00C24077"/>
    <w:rsid w:val="00C26153"/>
    <w:rsid w:val="00C30327"/>
    <w:rsid w:val="00C30662"/>
    <w:rsid w:val="00C30FCD"/>
    <w:rsid w:val="00C3323B"/>
    <w:rsid w:val="00C34D30"/>
    <w:rsid w:val="00C463EB"/>
    <w:rsid w:val="00C504E9"/>
    <w:rsid w:val="00C518C0"/>
    <w:rsid w:val="00C54C65"/>
    <w:rsid w:val="00C57477"/>
    <w:rsid w:val="00C629B4"/>
    <w:rsid w:val="00C64772"/>
    <w:rsid w:val="00C70AD2"/>
    <w:rsid w:val="00C9521C"/>
    <w:rsid w:val="00CA1E79"/>
    <w:rsid w:val="00CA4F4F"/>
    <w:rsid w:val="00CA7283"/>
    <w:rsid w:val="00CB1C42"/>
    <w:rsid w:val="00CB22B3"/>
    <w:rsid w:val="00CB2D50"/>
    <w:rsid w:val="00CB41ED"/>
    <w:rsid w:val="00CB5340"/>
    <w:rsid w:val="00CC1F00"/>
    <w:rsid w:val="00CC7FC4"/>
    <w:rsid w:val="00CD4ECD"/>
    <w:rsid w:val="00CE0160"/>
    <w:rsid w:val="00CE01E9"/>
    <w:rsid w:val="00CF3AEC"/>
    <w:rsid w:val="00D00BC4"/>
    <w:rsid w:val="00D155CA"/>
    <w:rsid w:val="00D233E2"/>
    <w:rsid w:val="00D243EB"/>
    <w:rsid w:val="00D24C84"/>
    <w:rsid w:val="00D32F96"/>
    <w:rsid w:val="00D34EDA"/>
    <w:rsid w:val="00D36518"/>
    <w:rsid w:val="00D42809"/>
    <w:rsid w:val="00D43B0B"/>
    <w:rsid w:val="00D4604D"/>
    <w:rsid w:val="00D5515E"/>
    <w:rsid w:val="00D564F8"/>
    <w:rsid w:val="00D64910"/>
    <w:rsid w:val="00D66A30"/>
    <w:rsid w:val="00D8148D"/>
    <w:rsid w:val="00D91C37"/>
    <w:rsid w:val="00DA1DF7"/>
    <w:rsid w:val="00DA21E6"/>
    <w:rsid w:val="00DA2A2C"/>
    <w:rsid w:val="00DA7630"/>
    <w:rsid w:val="00DB44B7"/>
    <w:rsid w:val="00DB7904"/>
    <w:rsid w:val="00DC20F0"/>
    <w:rsid w:val="00DC453E"/>
    <w:rsid w:val="00DE2907"/>
    <w:rsid w:val="00DE3836"/>
    <w:rsid w:val="00DE46EF"/>
    <w:rsid w:val="00DF5AB6"/>
    <w:rsid w:val="00E0035F"/>
    <w:rsid w:val="00E12387"/>
    <w:rsid w:val="00E13481"/>
    <w:rsid w:val="00E14397"/>
    <w:rsid w:val="00E14C65"/>
    <w:rsid w:val="00E154B1"/>
    <w:rsid w:val="00E161EB"/>
    <w:rsid w:val="00E237B1"/>
    <w:rsid w:val="00E34E57"/>
    <w:rsid w:val="00E4399E"/>
    <w:rsid w:val="00E547ED"/>
    <w:rsid w:val="00E54B60"/>
    <w:rsid w:val="00E749BD"/>
    <w:rsid w:val="00E7772A"/>
    <w:rsid w:val="00E7791A"/>
    <w:rsid w:val="00E870FE"/>
    <w:rsid w:val="00E90EAA"/>
    <w:rsid w:val="00E9327F"/>
    <w:rsid w:val="00E9507B"/>
    <w:rsid w:val="00E97D06"/>
    <w:rsid w:val="00EA39A6"/>
    <w:rsid w:val="00EA5966"/>
    <w:rsid w:val="00EA6529"/>
    <w:rsid w:val="00EB08B5"/>
    <w:rsid w:val="00EC7915"/>
    <w:rsid w:val="00ED259A"/>
    <w:rsid w:val="00EE2EA5"/>
    <w:rsid w:val="00EE4D67"/>
    <w:rsid w:val="00EE68B3"/>
    <w:rsid w:val="00EF2B70"/>
    <w:rsid w:val="00EF46C6"/>
    <w:rsid w:val="00EF627C"/>
    <w:rsid w:val="00EF69BC"/>
    <w:rsid w:val="00F11A58"/>
    <w:rsid w:val="00F220E0"/>
    <w:rsid w:val="00F2378F"/>
    <w:rsid w:val="00F36E8D"/>
    <w:rsid w:val="00F3795F"/>
    <w:rsid w:val="00F4691F"/>
    <w:rsid w:val="00F62048"/>
    <w:rsid w:val="00F67F5C"/>
    <w:rsid w:val="00F71C55"/>
    <w:rsid w:val="00F71F43"/>
    <w:rsid w:val="00F73D79"/>
    <w:rsid w:val="00F74AF7"/>
    <w:rsid w:val="00F81C9D"/>
    <w:rsid w:val="00F82AB7"/>
    <w:rsid w:val="00F876D2"/>
    <w:rsid w:val="00FB0290"/>
    <w:rsid w:val="00FB518A"/>
    <w:rsid w:val="00FB5659"/>
    <w:rsid w:val="00FC22AB"/>
    <w:rsid w:val="00FC35A9"/>
    <w:rsid w:val="00FD3CD3"/>
    <w:rsid w:val="00FE37CF"/>
    <w:rsid w:val="00FF7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BC39F19"/>
  <w15:chartTrackingRefBased/>
  <w15:docId w15:val="{03FE1522-EF58-43B8-8918-2A46515DE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22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294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29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29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294D"/>
    <w:rPr>
      <w:sz w:val="18"/>
      <w:szCs w:val="18"/>
    </w:rPr>
  </w:style>
  <w:style w:type="table" w:styleId="a7">
    <w:name w:val="Table Grid"/>
    <w:basedOn w:val="a1"/>
    <w:uiPriority w:val="39"/>
    <w:rsid w:val="000729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ntyacmbo3b">
    <w:name w:val="gntyacmbo3b"/>
    <w:basedOn w:val="a0"/>
    <w:rsid w:val="00161F29"/>
  </w:style>
  <w:style w:type="character" w:styleId="a8">
    <w:name w:val="Hyperlink"/>
    <w:basedOn w:val="a0"/>
    <w:uiPriority w:val="99"/>
    <w:unhideWhenUsed/>
    <w:rsid w:val="001C7C94"/>
    <w:rPr>
      <w:color w:val="0563C1" w:themeColor="hyperlink"/>
      <w:u w:val="single"/>
    </w:rPr>
  </w:style>
  <w:style w:type="paragraph" w:styleId="a9">
    <w:name w:val="Revision"/>
    <w:hidden/>
    <w:uiPriority w:val="99"/>
    <w:semiHidden/>
    <w:rsid w:val="00927A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4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1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96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1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4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1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4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90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7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1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2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2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0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3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1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1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3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5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0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9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4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0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4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4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3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9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2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7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8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8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7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9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9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3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2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1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8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6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73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2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9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26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5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7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4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7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8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8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8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8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3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4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6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9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4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2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5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9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5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mlin@shou.edu.cn" TargetMode="External"/><Relationship Id="rId12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tiff"/><Relationship Id="rId5" Type="http://schemas.openxmlformats.org/officeDocument/2006/relationships/footnotes" Target="footnotes.xml"/><Relationship Id="rId10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hyperlink" Target="mailto:xjchen@shou.edu.c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D14C02-693B-436B-81D6-0EDFA0C863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3013</TotalTime>
  <Pages>9</Pages>
  <Words>1381</Words>
  <Characters>10141</Characters>
  <Application>Microsoft Office Word</Application>
  <DocSecurity>0</DocSecurity>
  <Lines>845</Lines>
  <Paragraphs>640</Paragraphs>
  <ScaleCrop>false</ScaleCrop>
  <Company/>
  <LinksUpToDate>false</LinksUpToDate>
  <CharactersWithSpaces>10882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娜 臧</dc:creator>
  <cp:keywords/>
  <dc:description/>
  <cp:lastModifiedBy>娜 臧</cp:lastModifiedBy>
  <cp:revision>247</cp:revision>
  <dcterms:created xsi:type="dcterms:W3CDTF">2025-04-08T07:10:00Z</dcterms:created>
  <dcterms:modified xsi:type="dcterms:W3CDTF">2025-09-26T07:32:00Z</dcterms:modified>
</cp:coreProperties>
</file>