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CCA4" w14:textId="22E25FA9" w:rsidR="00684971" w:rsidRPr="00163210" w:rsidRDefault="00684971" w:rsidP="00163210">
      <w:pPr>
        <w:pStyle w:val="2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E5A3B">
        <w:rPr>
          <w:rFonts w:ascii="Times New Roman" w:hAnsi="Times New Roman" w:cs="Times New Roman" w:hint="eastAsia"/>
          <w:sz w:val="28"/>
          <w:szCs w:val="28"/>
        </w:rPr>
        <w:t>Supplemental information</w:t>
      </w:r>
    </w:p>
    <w:p w14:paraId="6BB894E8" w14:textId="77777777" w:rsidR="00684971" w:rsidRPr="00F770E4" w:rsidRDefault="00684971" w:rsidP="00684971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F770E4">
        <w:rPr>
          <w:rFonts w:ascii="Times New Roman" w:hAnsi="Times New Roman" w:cs="Times New Roman"/>
          <w:b/>
          <w:bCs/>
          <w:szCs w:val="21"/>
        </w:rPr>
        <w:t>Table S1. The relationship between LINC00887 expression and clinical pathology factors in 136 breast cancer patients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410"/>
        <w:gridCol w:w="1388"/>
        <w:gridCol w:w="1376"/>
        <w:gridCol w:w="1334"/>
        <w:gridCol w:w="1340"/>
      </w:tblGrid>
      <w:tr w:rsidR="00684971" w:rsidRPr="00771806" w14:paraId="1D27E7FC" w14:textId="77777777" w:rsidTr="00707F5E">
        <w:trPr>
          <w:trHeight w:val="510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5739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Characteristics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FD2C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6DABE" w14:textId="77777777" w:rsidR="00684971" w:rsidRPr="00F67754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7754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L</w:t>
            </w:r>
            <w:r w:rsidRPr="00F67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INC00887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25D7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i/>
                <w:iCs/>
                <w:sz w:val="24"/>
                <w:szCs w:val="24"/>
              </w:rPr>
              <w:t>P</w:t>
            </w: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value</w:t>
            </w:r>
          </w:p>
        </w:tc>
      </w:tr>
      <w:tr w:rsidR="00684971" w:rsidRPr="00771806" w14:paraId="12CFF8FC" w14:textId="77777777" w:rsidTr="00707F5E">
        <w:trPr>
          <w:trHeight w:val="510"/>
        </w:trPr>
        <w:tc>
          <w:tcPr>
            <w:tcW w:w="24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B74E8" w14:textId="77777777" w:rsidR="00684971" w:rsidRPr="00771806" w:rsidRDefault="00684971" w:rsidP="00707F5E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0B14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D2E09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</w:t>
            </w: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BBC8D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H</w:t>
            </w: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igh</w:t>
            </w: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3C09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971" w:rsidRPr="00771806" w14:paraId="623D1C3E" w14:textId="77777777" w:rsidTr="00707F5E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FA1C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D4A8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0AF40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00968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E5CED8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971" w:rsidRPr="00771806" w14:paraId="2F883AB1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D71665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=53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26F0B90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91B80D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27(39.1)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F2B40D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42(60.9)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62D4B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101</w:t>
            </w:r>
          </w:p>
        </w:tc>
      </w:tr>
      <w:tr w:rsidR="00684971" w:rsidRPr="00771806" w14:paraId="0D0DD9C1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05E9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8796280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3C4C9A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17(25.4)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F79D162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50(74.6)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nil"/>
            </w:tcBorders>
          </w:tcPr>
          <w:p w14:paraId="4F6266C8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494496BF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678572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Differentiated Degree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977596F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2AEA3D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0CFF82C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570890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971" w:rsidRPr="00771806" w14:paraId="018A0A6F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57FDB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Grade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5AE527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B9F77E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25(27.5)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FC7A160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66(72.5)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886AC3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</w:tr>
      <w:tr w:rsidR="00684971" w:rsidRPr="00771806" w14:paraId="45325812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BF043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Gr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ade2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6126FA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C532B2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4(28.6)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DAC787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10(71.4)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nil"/>
            </w:tcBorders>
          </w:tcPr>
          <w:p w14:paraId="6C95AD9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2097B342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69841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Infiltration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5FCCF6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EAE7279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56A58A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BD90B6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68EB4D59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C4A4F8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0F9AE8F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5AA968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10(52.6)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C5D157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9(47.4)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0CD24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058</w:t>
            </w:r>
          </w:p>
        </w:tc>
      </w:tr>
      <w:tr w:rsidR="00684971" w:rsidRPr="00771806" w14:paraId="27EE2AFE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03369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451D78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2C566DA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31(27.9)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A077DC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80(72.1)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nil"/>
            </w:tcBorders>
          </w:tcPr>
          <w:p w14:paraId="6C7036A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67562968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F4294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Tumor</w:t>
            </w: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Si</w:t>
            </w: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FDFEB20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C4BE0C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5FBD877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9AC055A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052E58A3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7F613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=2.5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4C113B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E1DDE7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(50.9)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AED7C8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(49.1)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CE876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0.0001</w:t>
            </w:r>
          </w:p>
        </w:tc>
      </w:tr>
      <w:tr w:rsidR="00684971" w:rsidRPr="00771806" w14:paraId="1AAC3B6F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0B183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AADD0BF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92E218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14(17.7)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9C81DD7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(82.3)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nil"/>
            </w:tcBorders>
          </w:tcPr>
          <w:p w14:paraId="3D2DA1F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2A8679EC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C70C09A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Lymphatic metastasis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C99C562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23640F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666B05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3C87384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7A84C802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40017D2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129E98E7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95C7F9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27(36.5)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C972A4F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47(63.5)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3ECE7F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077</w:t>
            </w:r>
          </w:p>
        </w:tc>
      </w:tr>
      <w:tr w:rsidR="00684971" w:rsidRPr="00771806" w14:paraId="7788BAEE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F9E7E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Y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5841F6B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5A278A2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11(20.8)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4FADAD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42(63.5)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nil"/>
            </w:tcBorders>
          </w:tcPr>
          <w:p w14:paraId="56AAF51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68F6B35D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784547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Pathogenetic side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4806A8B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283018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6DE160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00FF9B5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971" w:rsidRPr="00771806" w14:paraId="5ED546F3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B4BEC6C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AB9D749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48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684BC27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16(33.3)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D32D338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32(66.7)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DE0E3F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1.000</w:t>
            </w:r>
          </w:p>
        </w:tc>
      </w:tr>
      <w:tr w:rsidR="00684971" w:rsidRPr="00771806" w14:paraId="62006546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70FBDB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71EE868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38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6ABA97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12(31.6)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291B59D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26(69.4)</w:t>
            </w:r>
          </w:p>
        </w:tc>
        <w:tc>
          <w:tcPr>
            <w:tcW w:w="1340" w:type="dxa"/>
            <w:vMerge/>
            <w:tcBorders>
              <w:left w:val="nil"/>
              <w:bottom w:val="nil"/>
              <w:right w:val="nil"/>
            </w:tcBorders>
          </w:tcPr>
          <w:p w14:paraId="0AF1316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971" w:rsidRPr="00771806" w14:paraId="2AD8E7DD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3A251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Stages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5AEBEF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BE03BF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468EB04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80CB718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84971" w:rsidRPr="00771806" w14:paraId="71285F78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43E273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I&amp;II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6D53357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2C36C7FC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28(93.3)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CA2D966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2(6.7)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7B0981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&lt;</w:t>
            </w:r>
            <w:r w:rsidRPr="00771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0.0001</w:t>
            </w:r>
          </w:p>
        </w:tc>
      </w:tr>
      <w:tr w:rsidR="00684971" w:rsidRPr="00771806" w14:paraId="536CCB11" w14:textId="77777777" w:rsidTr="00707F5E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374F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B9ABA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B875E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16(15.1)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50B05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806">
              <w:rPr>
                <w:rFonts w:ascii="Times New Roman" w:hAnsi="Times New Roman" w:cs="Times New Roman" w:hint="eastAsia"/>
                <w:sz w:val="24"/>
                <w:szCs w:val="24"/>
              </w:rPr>
              <w:t>90(84.9)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144B1FB" w14:textId="77777777" w:rsidR="00684971" w:rsidRPr="00771806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B71FB3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</w:rPr>
      </w:pPr>
    </w:p>
    <w:p w14:paraId="7F47C54E" w14:textId="77777777" w:rsidR="00684971" w:rsidRPr="00F770E4" w:rsidRDefault="00684971" w:rsidP="00684971">
      <w:pPr>
        <w:spacing w:line="480" w:lineRule="auto"/>
        <w:rPr>
          <w:rFonts w:ascii="Times New Roman" w:hAnsi="Times New Roman" w:cs="Times New Roman"/>
          <w:b/>
          <w:bCs/>
          <w:szCs w:val="21"/>
        </w:rPr>
      </w:pPr>
      <w:r w:rsidRPr="00F770E4">
        <w:rPr>
          <w:rFonts w:ascii="Times New Roman" w:hAnsi="Times New Roman" w:cs="Times New Roman"/>
          <w:b/>
          <w:bCs/>
          <w:szCs w:val="21"/>
        </w:rPr>
        <w:t>Table S2. Short hairpin RNAs (shRNAs) sequence against</w:t>
      </w:r>
      <w:r w:rsidRPr="00F770E4">
        <w:rPr>
          <w:rFonts w:ascii="Times New Roman" w:hAnsi="Times New Roman" w:cs="Times New Roman"/>
          <w:b/>
          <w:bCs/>
          <w:i/>
          <w:iCs/>
          <w:szCs w:val="21"/>
        </w:rPr>
        <w:t xml:space="preserve"> LINC00887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84971" w:rsidRPr="0001444C" w14:paraId="50A82795" w14:textId="77777777" w:rsidTr="00707F5E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7F6932C6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shRNA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01CDD670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Sequence (5'-3')</w:t>
            </w:r>
          </w:p>
        </w:tc>
      </w:tr>
      <w:tr w:rsidR="00684971" w:rsidRPr="0001444C" w14:paraId="1109F46F" w14:textId="77777777" w:rsidTr="00707F5E">
        <w:tc>
          <w:tcPr>
            <w:tcW w:w="4148" w:type="dxa"/>
            <w:tcBorders>
              <w:top w:val="single" w:sz="4" w:space="0" w:color="auto"/>
            </w:tcBorders>
          </w:tcPr>
          <w:p w14:paraId="5E034F01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Sh887#1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3FFABBF8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TGCCTCACAATGTTTGCACTT</w:t>
            </w:r>
          </w:p>
        </w:tc>
      </w:tr>
      <w:tr w:rsidR="00684971" w:rsidRPr="0001444C" w14:paraId="221CF653" w14:textId="77777777" w:rsidTr="00707F5E">
        <w:tc>
          <w:tcPr>
            <w:tcW w:w="4148" w:type="dxa"/>
          </w:tcPr>
          <w:p w14:paraId="45F309E9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Sh887#2</w:t>
            </w:r>
          </w:p>
        </w:tc>
        <w:tc>
          <w:tcPr>
            <w:tcW w:w="4148" w:type="dxa"/>
          </w:tcPr>
          <w:p w14:paraId="17D00358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TCCCTTTGACCTGTCACTCTT</w:t>
            </w:r>
          </w:p>
        </w:tc>
      </w:tr>
      <w:tr w:rsidR="00684971" w:rsidRPr="0001444C" w14:paraId="32F7F4AD" w14:textId="77777777" w:rsidTr="00707F5E">
        <w:tc>
          <w:tcPr>
            <w:tcW w:w="4148" w:type="dxa"/>
          </w:tcPr>
          <w:p w14:paraId="4C22A033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Sh887#3</w:t>
            </w:r>
          </w:p>
        </w:tc>
        <w:tc>
          <w:tcPr>
            <w:tcW w:w="4148" w:type="dxa"/>
          </w:tcPr>
          <w:p w14:paraId="67689A65" w14:textId="77777777" w:rsidR="00684971" w:rsidRPr="0001444C" w:rsidRDefault="00684971" w:rsidP="00707F5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444C">
              <w:rPr>
                <w:rFonts w:ascii="Times New Roman" w:hAnsi="Times New Roman" w:cs="Times New Roman"/>
                <w:sz w:val="24"/>
                <w:szCs w:val="24"/>
              </w:rPr>
              <w:t>TTCCAAGAAGCAGCTCAGCAT</w:t>
            </w:r>
          </w:p>
        </w:tc>
      </w:tr>
    </w:tbl>
    <w:p w14:paraId="6D725E79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</w:rPr>
      </w:pPr>
    </w:p>
    <w:p w14:paraId="579F28B0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  <w:b/>
          <w:bCs/>
        </w:rPr>
      </w:pPr>
      <w:r w:rsidRPr="00514B5C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/>
          <w:b/>
          <w:bCs/>
        </w:rPr>
        <w:t>3</w:t>
      </w:r>
      <w:r w:rsidRPr="00514B5C">
        <w:rPr>
          <w:rFonts w:ascii="Times New Roman" w:hAnsi="Times New Roman" w:cs="Times New Roman"/>
          <w:b/>
          <w:bCs/>
        </w:rPr>
        <w:t xml:space="preserve">. </w:t>
      </w:r>
      <w:r w:rsidRPr="00FA30F0">
        <w:rPr>
          <w:rFonts w:ascii="Times New Roman" w:hAnsi="Times New Roman" w:cs="Times New Roman" w:hint="eastAsia"/>
          <w:b/>
          <w:bCs/>
        </w:rPr>
        <w:t>List of oligonucleotides</w:t>
      </w:r>
    </w:p>
    <w:tbl>
      <w:tblPr>
        <w:tblStyle w:val="af2"/>
        <w:tblW w:w="83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2552"/>
      </w:tblGrid>
      <w:tr w:rsidR="00684971" w:rsidRPr="00514B5C" w14:paraId="5471B078" w14:textId="77777777" w:rsidTr="00707F5E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FE8D4F6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Primer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23E9FDB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Sequence (5'-3')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7878121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281DDC">
              <w:rPr>
                <w:rFonts w:ascii="Times New Roman" w:hAnsi="Times New Roman" w:cs="Times New Roman" w:hint="eastAsia"/>
              </w:rPr>
              <w:t>Research purpose</w:t>
            </w:r>
          </w:p>
        </w:tc>
      </w:tr>
      <w:tr w:rsidR="00684971" w:rsidRPr="00514B5C" w14:paraId="54A23F6A" w14:textId="77777777" w:rsidTr="00707F5E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BD17F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 w:hint="eastAsia"/>
              </w:rPr>
              <w:t>HK1 Forward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0D02D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 w:hint="eastAsia"/>
              </w:rPr>
              <w:t>CACATGGAGTCCGAGGTTTATG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F1C6D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02B34115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F6799BA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 w:hint="eastAsia"/>
              </w:rPr>
              <w:t>HK1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8154B3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 w:hint="eastAsia"/>
              </w:rPr>
              <w:t>CGTGAATCCCACAGGTAACTTC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9B5908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9FEA00C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D46672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bookmarkStart w:id="0" w:name="_Hlk192250190"/>
            <w:r w:rsidRPr="00040032">
              <w:rPr>
                <w:rFonts w:ascii="Times New Roman" w:hAnsi="Times New Roman" w:cs="Times New Roman" w:hint="eastAsia"/>
              </w:rPr>
              <w:t>PFKL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6AF683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GCTGGGCGGCACTATCATT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7FDAED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2C4A21D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84EC033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040032">
              <w:rPr>
                <w:rFonts w:ascii="Times New Roman" w:hAnsi="Times New Roman" w:cs="Times New Roman" w:hint="eastAsia"/>
              </w:rPr>
              <w:t>PFKL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306E8D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TCAGGTGCGAGTAGGTCCG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D0DBAD0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4F7C193F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C8C37FB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bookmarkStart w:id="1" w:name="_Hlk140566028"/>
            <w:bookmarkEnd w:id="0"/>
            <w:r w:rsidRPr="008C4D60">
              <w:rPr>
                <w:rFonts w:ascii="Times New Roman" w:hAnsi="Times New Roman" w:cs="Times New Roman" w:hint="eastAsia"/>
              </w:rPr>
              <w:t>PFKM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4C855B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AGCTGCCTACAACCTGGTGA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4A4C08F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bookmarkEnd w:id="1"/>
      <w:tr w:rsidR="00684971" w:rsidRPr="00514B5C" w14:paraId="425CF5AA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6E163EB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PFKM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C32CFF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TCCACTCAGAACGGAAGGTGT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A231CB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0062FBA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494816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lastRenderedPageBreak/>
              <w:t>PFKP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5F38DA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CGCCTACCTCAACGTGGTG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14DA44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77E36F8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61E849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PFKP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18F9C9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ACCTCCAGAACGAAGGTCCTC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C334F84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B666092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0FB4E4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PKM1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9B5EC7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AGCCTCAAGTCACTCCACAGAC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48FCADE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5B2F1CB4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193842C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PKM1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428298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TGCCAGACTCCGTCAGAACTATC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998EFA9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170B53E7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96D1E53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PKM2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313670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AGAGGCTGCCATCTACCACTTG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D0229D3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18DA555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89E8D00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PKM2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9408CC" w14:textId="77777777" w:rsidR="00684971" w:rsidRPr="008C4D60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CAGACTTGGTGAGGACGATTATGG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B22651B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0900B4A4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0C96B4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LDHA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FE55BA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TTGACCTACGTGGCTTGGAAG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32B8E59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62FD025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B1EB5EA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LDHA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35D701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GGTAACGGAATCGGGCTGAAT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862B17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639A0595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50FD86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LDHB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ADA11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CCTCAGATCGTCAAGTACAGTCC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2C9697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768A97B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D50018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LDHB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715FD3" w14:textId="77777777" w:rsidR="00684971" w:rsidRPr="007930CA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7930CA">
              <w:rPr>
                <w:rFonts w:ascii="Times New Roman" w:hAnsi="Times New Roman" w:cs="Times New Roman" w:hint="eastAsia"/>
              </w:rPr>
              <w:t>ATCACGCGGTGTTTGGGTAAT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C7609F4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A8F9561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53ADDB5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ALDOA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580C58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CAGGGACAAATGGCGAGACTA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2DE7086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1AD59944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6275C4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ALDOA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4CBDA4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GGGGTGTGTTCCCCAATCTT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0140377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12472D5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F657F8D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ALDOC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DB0E07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ATGCCTCACTCGTACCCAG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B5F929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2C2A2AB0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E564686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ALDOC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DC40F1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TTTCCACCCCAATTTGGCTCA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2B45B95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70A9722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8B46752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8C4D60">
              <w:rPr>
                <w:rFonts w:ascii="Times New Roman" w:hAnsi="Times New Roman" w:cs="Times New Roman" w:hint="eastAsia"/>
              </w:rPr>
              <w:t>ENO1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EC9645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TGGTGTCTATCGAAGATCCCTT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E4DBAF7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5D05A5ED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54C181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ENO1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9036A6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353750">
              <w:rPr>
                <w:rFonts w:ascii="Times New Roman" w:hAnsi="Times New Roman" w:cs="Times New Roman" w:hint="eastAsia"/>
              </w:rPr>
              <w:t>CCTTGGCGATCCTCTTTGG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8D4E68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5C29C17F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CBB4D24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GAPDH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14B5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B21F6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GGAGCGAGATCCCTCCAAAAT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A2C9F0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07D25850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8F0FFA6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GAPDH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14B5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8C6D54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GGCTGTTGTCATACTTCTCATGG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64B0A2F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5EF15238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92A11F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hnRNPA1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14B5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BF49C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hAnsi="Times New Roman" w:cs="Times New Roman"/>
              </w:rPr>
              <w:t>ACATATGCCACTGTGGA GAG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E23D00D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06ED9737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EC23D4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hnRNPA1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14B5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77507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hAnsi="Times New Roman" w:cs="Times New Roman"/>
              </w:rPr>
              <w:t>CTTGCTTTGACAGGGCTTTTC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4C14E82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480CBF01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CECD7D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C241AD">
              <w:rPr>
                <w:rFonts w:ascii="Times New Roman" w:hAnsi="Times New Roman" w:cs="Times New Roman" w:hint="eastAsia"/>
              </w:rPr>
              <w:t>MGC27382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AE2A63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241A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AGTCCTCTCCATCTGCCCGTAG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9CDE66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3C967F3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085BF0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C241AD">
              <w:rPr>
                <w:rFonts w:ascii="Times New Roman" w:hAnsi="Times New Roman" w:cs="Times New Roman" w:hint="eastAsia"/>
              </w:rPr>
              <w:t>MGC27382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BBC01B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241AD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CGCCTGGTAGTGCCCTTCATC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C5B54E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0A4CD722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0A59D5C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lastRenderedPageBreak/>
              <w:t>LINC00887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14B5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92A238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hAnsi="Times New Roman" w:cs="Times New Roman"/>
              </w:rPr>
              <w:t>CCATTCAGGAAGCTGTGGTT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0662958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780EB617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E5F5BD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LINC00887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14B5C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112AF3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hAnsi="Times New Roman" w:cs="Times New Roman"/>
              </w:rPr>
              <w:t>CAAACTCTGCCCAGAAGAGG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AA99D92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2C3C847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6C7834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β-actin 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C59CD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eastAsia="宋体" w:hAnsi="Times New Roman" w:cs="Times New Roman"/>
                <w:color w:val="000000"/>
                <w:szCs w:val="21"/>
              </w:rPr>
              <w:t>CTGGCCGGGACCTGACT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71DF16D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30372270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BE711EE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β-actin Reverse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A78B8A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514B5C">
              <w:rPr>
                <w:rFonts w:ascii="Times New Roman" w:eastAsia="宋体" w:hAnsi="Times New Roman" w:cs="Times New Roman"/>
                <w:color w:val="000000"/>
                <w:szCs w:val="21"/>
              </w:rPr>
              <w:t>TCCTTAATGTCACGCACGATTT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A0E9D3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RT-qPCR</w:t>
            </w:r>
          </w:p>
        </w:tc>
      </w:tr>
      <w:tr w:rsidR="00684971" w:rsidRPr="00514B5C" w14:paraId="1E689AEC" w14:textId="77777777" w:rsidTr="00707F5E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E30F3E9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PKM</w:t>
            </w:r>
            <w:r>
              <w:rPr>
                <w:rFonts w:ascii="Times New Roman" w:hAnsi="Times New Roman" w:cs="Times New Roman" w:hint="eastAsia"/>
              </w:rPr>
              <w:t xml:space="preserve"> exon8 </w:t>
            </w:r>
            <w:r w:rsidRPr="00514B5C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0A0796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CTGAAGGCAGTGATGTGGCC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D1EC71" w14:textId="77777777" w:rsidR="00684971" w:rsidRPr="00EA2635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6987">
              <w:rPr>
                <w:rFonts w:ascii="Times New Roman" w:hAnsi="Times New Roman" w:cs="Times New Roman" w:hint="eastAsia"/>
              </w:rPr>
              <w:t>Semi-quantitative RT-PCR</w:t>
            </w:r>
          </w:p>
        </w:tc>
      </w:tr>
      <w:tr w:rsidR="00684971" w:rsidRPr="00514B5C" w14:paraId="0C57DF54" w14:textId="77777777" w:rsidTr="00707F5E"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C0A7B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PKM</w:t>
            </w:r>
            <w:r>
              <w:rPr>
                <w:rFonts w:ascii="Times New Roman" w:hAnsi="Times New Roman" w:cs="Times New Roman" w:hint="eastAsia"/>
              </w:rPr>
              <w:t xml:space="preserve"> exon11</w:t>
            </w:r>
            <w:r w:rsidRPr="00514B5C">
              <w:rPr>
                <w:rFonts w:ascii="Times New Roman" w:hAnsi="Times New Roman" w:cs="Times New Roman"/>
              </w:rPr>
              <w:t xml:space="preserve"> Reverse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AD3BF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eastAsia="宋体" w:hAnsi="Times New Roman" w:cs="Times New Roman"/>
                <w:kern w:val="0"/>
                <w:szCs w:val="21"/>
              </w:rPr>
              <w:t>ACCCGGAGGTCCACGTCCTC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A0FAB" w14:textId="77777777" w:rsidR="00684971" w:rsidRPr="00514B5C" w:rsidRDefault="00684971" w:rsidP="00707F5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4D6987">
              <w:rPr>
                <w:rFonts w:ascii="Times New Roman" w:hAnsi="Times New Roman" w:cs="Times New Roman" w:hint="eastAsia"/>
              </w:rPr>
              <w:t>Semi-quantitative RT-PCR</w:t>
            </w:r>
          </w:p>
        </w:tc>
      </w:tr>
    </w:tbl>
    <w:p w14:paraId="221F4294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</w:rPr>
      </w:pPr>
    </w:p>
    <w:p w14:paraId="2449EFEC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  <w:b/>
          <w:bCs/>
        </w:rPr>
      </w:pPr>
      <w:r w:rsidRPr="00514B5C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4</w:t>
      </w:r>
      <w:r w:rsidRPr="00514B5C">
        <w:rPr>
          <w:rFonts w:ascii="Times New Roman" w:hAnsi="Times New Roman" w:cs="Times New Roman"/>
          <w:b/>
          <w:bCs/>
        </w:rPr>
        <w:t>. Probes used in situ hybridization (ISH) assay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41"/>
        <w:gridCol w:w="6038"/>
      </w:tblGrid>
      <w:tr w:rsidR="00684971" w:rsidRPr="00514B5C" w14:paraId="69476BC6" w14:textId="77777777" w:rsidTr="00707F5E"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60780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514B5C">
              <w:rPr>
                <w:rFonts w:ascii="Times New Roman" w:hAnsi="Times New Roman" w:cs="Times New Roman"/>
                <w:b/>
                <w:bCs/>
              </w:rPr>
              <w:t>Digoxin-labeled probe</w:t>
            </w:r>
          </w:p>
        </w:tc>
        <w:tc>
          <w:tcPr>
            <w:tcW w:w="6038" w:type="dxa"/>
            <w:tcBorders>
              <w:top w:val="single" w:sz="4" w:space="0" w:color="auto"/>
              <w:bottom w:val="single" w:sz="4" w:space="0" w:color="auto"/>
            </w:tcBorders>
          </w:tcPr>
          <w:p w14:paraId="07DAA061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B5C">
              <w:rPr>
                <w:rFonts w:ascii="Times New Roman" w:hAnsi="Times New Roman" w:cs="Times New Roman"/>
                <w:b/>
                <w:bCs/>
              </w:rPr>
              <w:t>Sequence (5'-3')</w:t>
            </w:r>
          </w:p>
        </w:tc>
      </w:tr>
      <w:tr w:rsidR="00684971" w:rsidRPr="00514B5C" w14:paraId="3AC0FC15" w14:textId="77777777" w:rsidTr="00707F5E"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73FE7028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LINC00887-(1)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nil"/>
            </w:tcBorders>
          </w:tcPr>
          <w:p w14:paraId="03219796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TTCTTAGGTTCCTATCTCCCTTCGACTGAGGCATCGTTTC</w:t>
            </w:r>
          </w:p>
        </w:tc>
      </w:tr>
      <w:tr w:rsidR="00684971" w:rsidRPr="00514B5C" w14:paraId="1B88BDDE" w14:textId="77777777" w:rsidTr="00707F5E">
        <w:tc>
          <w:tcPr>
            <w:tcW w:w="2127" w:type="dxa"/>
            <w:tcBorders>
              <w:top w:val="nil"/>
            </w:tcBorders>
          </w:tcPr>
          <w:p w14:paraId="18937A04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LINC00887-(2)</w:t>
            </w:r>
          </w:p>
        </w:tc>
        <w:tc>
          <w:tcPr>
            <w:tcW w:w="6179" w:type="dxa"/>
            <w:gridSpan w:val="2"/>
            <w:tcBorders>
              <w:top w:val="nil"/>
            </w:tcBorders>
          </w:tcPr>
          <w:p w14:paraId="6CBCA166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CTTTGACCTGTCACTCTTTAATCCAGTGGCATTCTGATTC</w:t>
            </w:r>
          </w:p>
        </w:tc>
      </w:tr>
      <w:tr w:rsidR="00684971" w:rsidRPr="00514B5C" w14:paraId="3805FE12" w14:textId="77777777" w:rsidTr="00707F5E">
        <w:tc>
          <w:tcPr>
            <w:tcW w:w="2127" w:type="dxa"/>
          </w:tcPr>
          <w:p w14:paraId="67E8B235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LINC00887-(3)</w:t>
            </w:r>
          </w:p>
        </w:tc>
        <w:tc>
          <w:tcPr>
            <w:tcW w:w="6179" w:type="dxa"/>
            <w:gridSpan w:val="2"/>
          </w:tcPr>
          <w:p w14:paraId="65097CCF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ACACTGTTAGAACTTTACTTATCCTCTTGCTTGAAGTGTG</w:t>
            </w:r>
          </w:p>
        </w:tc>
      </w:tr>
    </w:tbl>
    <w:p w14:paraId="58F0CF74" w14:textId="77777777" w:rsidR="00684971" w:rsidRDefault="00684971" w:rsidP="0068497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295389F5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04E0364D" w14:textId="77777777" w:rsidR="00684971" w:rsidRPr="00514B5C" w:rsidRDefault="00684971" w:rsidP="00684971">
      <w:pPr>
        <w:spacing w:line="480" w:lineRule="auto"/>
        <w:rPr>
          <w:rFonts w:ascii="Times New Roman" w:hAnsi="Times New Roman" w:cs="Times New Roman"/>
          <w:b/>
          <w:bCs/>
        </w:rPr>
      </w:pPr>
      <w:r w:rsidRPr="00514B5C">
        <w:rPr>
          <w:rFonts w:ascii="Times New Roman" w:hAnsi="Times New Roman" w:cs="Times New Roman"/>
          <w:b/>
          <w:bCs/>
        </w:rPr>
        <w:t>Table S</w:t>
      </w:r>
      <w:r>
        <w:rPr>
          <w:rFonts w:ascii="Times New Roman" w:hAnsi="Times New Roman" w:cs="Times New Roman" w:hint="eastAsia"/>
          <w:b/>
          <w:bCs/>
        </w:rPr>
        <w:t>5</w:t>
      </w:r>
      <w:r w:rsidRPr="00514B5C">
        <w:rPr>
          <w:rFonts w:ascii="Times New Roman" w:hAnsi="Times New Roman" w:cs="Times New Roman"/>
          <w:b/>
          <w:bCs/>
        </w:rPr>
        <w:t>. RNA probes of RNA pull-down assays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4510"/>
        <w:gridCol w:w="1890"/>
      </w:tblGrid>
      <w:tr w:rsidR="00684971" w:rsidRPr="00514B5C" w14:paraId="5E821DB1" w14:textId="77777777" w:rsidTr="00707F5E"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288FE797" w14:textId="77777777" w:rsidR="00684971" w:rsidRPr="00514B5C" w:rsidRDefault="00684971" w:rsidP="00707F5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14B5C">
              <w:rPr>
                <w:rFonts w:ascii="Times New Roman" w:hAnsi="Times New Roman" w:cs="Times New Roman"/>
                <w:b/>
                <w:bCs/>
              </w:rPr>
              <w:t>Probe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14:paraId="33B44780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B5C">
              <w:rPr>
                <w:rFonts w:ascii="Times New Roman" w:hAnsi="Times New Roman" w:cs="Times New Roman"/>
                <w:b/>
                <w:bCs/>
              </w:rPr>
              <w:t>Sequence (5'-3')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2627C375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4B5C">
              <w:rPr>
                <w:rFonts w:ascii="Times New Roman" w:hAnsi="Times New Roman" w:cs="Times New Roman"/>
                <w:b/>
                <w:bCs/>
              </w:rPr>
              <w:t>Modified method</w:t>
            </w:r>
          </w:p>
        </w:tc>
      </w:tr>
      <w:tr w:rsidR="00684971" w:rsidRPr="00514B5C" w14:paraId="36E11862" w14:textId="77777777" w:rsidTr="00707F5E">
        <w:tc>
          <w:tcPr>
            <w:tcW w:w="1896" w:type="dxa"/>
            <w:tcBorders>
              <w:top w:val="single" w:sz="4" w:space="0" w:color="auto"/>
            </w:tcBorders>
          </w:tcPr>
          <w:p w14:paraId="40BA065D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LNC887-WT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14:paraId="3B92E950" w14:textId="77777777" w:rsidR="00684971" w:rsidRPr="008D1C09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D1C09">
              <w:rPr>
                <w:rFonts w:ascii="Times New Roman" w:hAnsi="Times New Roman" w:cs="Times New Roman"/>
              </w:rPr>
              <w:t>CUCCUUAGGGAAGCCUUCCCUACUUUCU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0E0D7F80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5’ Biotin</w:t>
            </w:r>
          </w:p>
        </w:tc>
      </w:tr>
      <w:tr w:rsidR="00684971" w:rsidRPr="00514B5C" w14:paraId="3803D95F" w14:textId="77777777" w:rsidTr="00707F5E">
        <w:tc>
          <w:tcPr>
            <w:tcW w:w="1896" w:type="dxa"/>
          </w:tcPr>
          <w:p w14:paraId="74713AFE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LNC887-Mut</w:t>
            </w:r>
          </w:p>
        </w:tc>
        <w:tc>
          <w:tcPr>
            <w:tcW w:w="4510" w:type="dxa"/>
          </w:tcPr>
          <w:p w14:paraId="36F128D8" w14:textId="77777777" w:rsidR="00684971" w:rsidRPr="008D1C09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D1C09">
              <w:rPr>
                <w:rFonts w:ascii="Times New Roman" w:hAnsi="Times New Roman" w:cs="Times New Roman"/>
              </w:rPr>
              <w:t>CUCCUUACCCAAGCCUUCCCUACUUUCU</w:t>
            </w:r>
          </w:p>
        </w:tc>
        <w:tc>
          <w:tcPr>
            <w:tcW w:w="1890" w:type="dxa"/>
          </w:tcPr>
          <w:p w14:paraId="5CB8C8FF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5’ Biotin</w:t>
            </w:r>
          </w:p>
        </w:tc>
      </w:tr>
      <w:tr w:rsidR="00684971" w:rsidRPr="00514B5C" w14:paraId="74A85349" w14:textId="77777777" w:rsidTr="00707F5E">
        <w:tc>
          <w:tcPr>
            <w:tcW w:w="1896" w:type="dxa"/>
          </w:tcPr>
          <w:p w14:paraId="06B6D939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PKM-EI9-WT</w:t>
            </w:r>
          </w:p>
        </w:tc>
        <w:tc>
          <w:tcPr>
            <w:tcW w:w="4510" w:type="dxa"/>
          </w:tcPr>
          <w:p w14:paraId="2FB80CAA" w14:textId="77777777" w:rsidR="00684971" w:rsidRPr="008D1C09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D1C09">
              <w:rPr>
                <w:rFonts w:ascii="Times New Roman" w:hAnsi="Times New Roman" w:cs="Times New Roman"/>
              </w:rPr>
              <w:t>AGG</w:t>
            </w:r>
            <w:r w:rsidRPr="00151723">
              <w:rPr>
                <w:rFonts w:ascii="Times New Roman" w:hAnsi="Times New Roman" w:cs="Times New Roman"/>
              </w:rPr>
              <w:t>TAGGGC</w:t>
            </w:r>
            <w:r w:rsidRPr="008D1C09">
              <w:rPr>
                <w:rFonts w:ascii="Times New Roman" w:hAnsi="Times New Roman" w:cs="Times New Roman"/>
              </w:rPr>
              <w:t>CCTAAGGGCA</w:t>
            </w:r>
          </w:p>
        </w:tc>
        <w:tc>
          <w:tcPr>
            <w:tcW w:w="1890" w:type="dxa"/>
          </w:tcPr>
          <w:p w14:paraId="42CAAEFF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5’ Biotin</w:t>
            </w:r>
          </w:p>
        </w:tc>
      </w:tr>
      <w:tr w:rsidR="00684971" w:rsidRPr="00514B5C" w14:paraId="6A0A1428" w14:textId="77777777" w:rsidTr="00707F5E">
        <w:tc>
          <w:tcPr>
            <w:tcW w:w="1896" w:type="dxa"/>
          </w:tcPr>
          <w:p w14:paraId="789011E0" w14:textId="77777777" w:rsidR="00684971" w:rsidRPr="00514B5C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PKM-EI9-Mut</w:t>
            </w:r>
          </w:p>
        </w:tc>
        <w:tc>
          <w:tcPr>
            <w:tcW w:w="4510" w:type="dxa"/>
          </w:tcPr>
          <w:p w14:paraId="4A0AB00A" w14:textId="77777777" w:rsidR="00684971" w:rsidRPr="008D1C09" w:rsidRDefault="00684971" w:rsidP="00707F5E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8D1C09">
              <w:rPr>
                <w:rFonts w:ascii="Times New Roman" w:hAnsi="Times New Roman" w:cs="Times New Roman"/>
              </w:rPr>
              <w:t>AGG</w:t>
            </w:r>
            <w:r w:rsidRPr="00151723">
              <w:rPr>
                <w:rFonts w:ascii="Times New Roman" w:hAnsi="Times New Roman" w:cs="Times New Roman"/>
              </w:rPr>
              <w:t>TACCCC</w:t>
            </w:r>
            <w:r w:rsidRPr="008D1C09">
              <w:rPr>
                <w:rFonts w:ascii="Times New Roman" w:hAnsi="Times New Roman" w:cs="Times New Roman"/>
              </w:rPr>
              <w:t>CCTAAGGGCA</w:t>
            </w:r>
          </w:p>
        </w:tc>
        <w:tc>
          <w:tcPr>
            <w:tcW w:w="1890" w:type="dxa"/>
          </w:tcPr>
          <w:p w14:paraId="17105E9B" w14:textId="77777777" w:rsidR="00684971" w:rsidRPr="00514B5C" w:rsidRDefault="00684971" w:rsidP="00707F5E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514B5C">
              <w:rPr>
                <w:rFonts w:ascii="Times New Roman" w:hAnsi="Times New Roman" w:cs="Times New Roman"/>
              </w:rPr>
              <w:t>5’ Biotin</w:t>
            </w:r>
          </w:p>
        </w:tc>
      </w:tr>
    </w:tbl>
    <w:p w14:paraId="1FB4370C" w14:textId="77777777" w:rsidR="00684971" w:rsidRDefault="00684971" w:rsidP="00684971">
      <w:pPr>
        <w:spacing w:line="480" w:lineRule="auto"/>
        <w:rPr>
          <w:rFonts w:hint="eastAsia"/>
        </w:rPr>
      </w:pPr>
    </w:p>
    <w:p w14:paraId="565A52EF" w14:textId="77777777" w:rsidR="00E25F56" w:rsidRDefault="00E25F56">
      <w:pPr>
        <w:rPr>
          <w:rFonts w:hint="eastAsia"/>
        </w:rPr>
      </w:pPr>
    </w:p>
    <w:sectPr w:rsidR="00E25F56" w:rsidSect="00684971">
      <w:footerReference w:type="default" r:id="rId7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2CAF" w14:textId="77777777" w:rsidR="0099614A" w:rsidRDefault="0099614A" w:rsidP="00684971">
      <w:pPr>
        <w:rPr>
          <w:rFonts w:hint="eastAsia"/>
        </w:rPr>
      </w:pPr>
      <w:r>
        <w:separator/>
      </w:r>
    </w:p>
  </w:endnote>
  <w:endnote w:type="continuationSeparator" w:id="0">
    <w:p w14:paraId="645E8CDF" w14:textId="77777777" w:rsidR="0099614A" w:rsidRDefault="0099614A" w:rsidP="006849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048974"/>
      <w:docPartObj>
        <w:docPartGallery w:val="Page Numbers (Bottom of Page)"/>
        <w:docPartUnique/>
      </w:docPartObj>
    </w:sdtPr>
    <w:sdtContent>
      <w:p w14:paraId="5FB08C24" w14:textId="77777777" w:rsidR="00684971" w:rsidRDefault="00684971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FD378B" w14:textId="77777777" w:rsidR="00684971" w:rsidRDefault="0068497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3E6C" w14:textId="77777777" w:rsidR="0099614A" w:rsidRDefault="0099614A" w:rsidP="00684971">
      <w:pPr>
        <w:rPr>
          <w:rFonts w:hint="eastAsia"/>
        </w:rPr>
      </w:pPr>
      <w:r>
        <w:separator/>
      </w:r>
    </w:p>
  </w:footnote>
  <w:footnote w:type="continuationSeparator" w:id="0">
    <w:p w14:paraId="1AD7BDA6" w14:textId="77777777" w:rsidR="0099614A" w:rsidRDefault="0099614A" w:rsidP="006849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4B02"/>
    <w:multiLevelType w:val="hybridMultilevel"/>
    <w:tmpl w:val="92A40040"/>
    <w:lvl w:ilvl="0" w:tplc="263E9C2A">
      <w:start w:val="1"/>
      <w:numFmt w:val="upperLetter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B7B0AF0"/>
    <w:multiLevelType w:val="hybridMultilevel"/>
    <w:tmpl w:val="A6F6ACA4"/>
    <w:lvl w:ilvl="0" w:tplc="88301E46">
      <w:start w:val="1"/>
      <w:numFmt w:val="upperLetter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50456019">
    <w:abstractNumId w:val="1"/>
  </w:num>
  <w:num w:numId="2" w16cid:durableId="78337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AB"/>
    <w:rsid w:val="00163210"/>
    <w:rsid w:val="002B5EAB"/>
    <w:rsid w:val="00683648"/>
    <w:rsid w:val="00684971"/>
    <w:rsid w:val="00995B4B"/>
    <w:rsid w:val="0099614A"/>
    <w:rsid w:val="009F1027"/>
    <w:rsid w:val="00E25F56"/>
    <w:rsid w:val="00EA155F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E13C4"/>
  <w15:chartTrackingRefBased/>
  <w15:docId w15:val="{B4A04CE9-DC0C-4799-9348-2A3E74D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97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B5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E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E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E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E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E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E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E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2B5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E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E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5E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E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E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E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EAB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2B5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E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E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EA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49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49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684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684971"/>
    <w:rPr>
      <w:sz w:val="18"/>
      <w:szCs w:val="18"/>
    </w:rPr>
  </w:style>
  <w:style w:type="table" w:styleId="af2">
    <w:name w:val="Table Grid"/>
    <w:basedOn w:val="a1"/>
    <w:uiPriority w:val="39"/>
    <w:qFormat/>
    <w:rsid w:val="0068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68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Xuemei Lv</dc:creator>
  <cp:keywords/>
  <dc:description/>
  <cp:lastModifiedBy>Xuemei Lv</cp:lastModifiedBy>
  <cp:revision>2</cp:revision>
  <dcterms:created xsi:type="dcterms:W3CDTF">2025-09-25T11:54:00Z</dcterms:created>
  <dcterms:modified xsi:type="dcterms:W3CDTF">2025-09-25T11:54:00Z</dcterms:modified>
</cp:coreProperties>
</file>