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95" w:rsidRPr="009213F5" w:rsidRDefault="00812595" w:rsidP="00812595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Tables</w:t>
      </w:r>
    </w:p>
    <w:p w:rsidR="00812595" w:rsidRPr="009213F5" w:rsidRDefault="00812595" w:rsidP="00812595">
      <w:pPr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</w:pP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>Tab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le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1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>Effect of different quenchers on T</w:t>
      </w:r>
      <w:r w:rsidRPr="009213F5">
        <w:rPr>
          <w:rFonts w:ascii="Times New Roman" w:eastAsia="黑体" w:hAnsi="Times New Roman" w:cs="Times New Roman"/>
          <w:sz w:val="20"/>
          <w:szCs w:val="20"/>
        </w:rPr>
        <w:t>BBPS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/>
          <w:sz w:val="20"/>
          <w:szCs w:val="20"/>
        </w:rPr>
        <w:t>(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10 </w:t>
      </w:r>
      <w:r w:rsidRPr="009213F5">
        <w:rPr>
          <w:rFonts w:ascii="Times New Roman" w:eastAsia="黑体" w:hAnsi="Times New Roman" w:cs="Times New Roman"/>
          <w:sz w:val="20"/>
          <w:szCs w:val="20"/>
        </w:rPr>
        <w:t>mg·L</w:t>
      </w:r>
      <w:r w:rsidRPr="009213F5">
        <w:rPr>
          <w:rFonts w:ascii="Times New Roman" w:eastAsia="黑体" w:hAnsi="Times New Roman" w:cs="Times New Roman"/>
          <w:sz w:val="20"/>
          <w:szCs w:val="20"/>
          <w:vertAlign w:val="superscript"/>
        </w:rPr>
        <w:t>-1</w:t>
      </w:r>
      <w:r w:rsidRPr="009213F5">
        <w:rPr>
          <w:rFonts w:ascii="Times New Roman" w:eastAsia="黑体" w:hAnsi="Times New Roman" w:cs="Times New Roman"/>
          <w:sz w:val="20"/>
          <w:szCs w:val="20"/>
        </w:rPr>
        <w:t>)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proofErr w:type="spellStart"/>
      <w:r w:rsidRPr="009213F5">
        <w:rPr>
          <w:rFonts w:ascii="Times New Roman" w:eastAsia="黑体" w:hAnsi="Times New Roman" w:cs="Times New Roman" w:hint="eastAsia"/>
          <w:sz w:val="20"/>
          <w:szCs w:val="20"/>
        </w:rPr>
        <w:t>photodegradation</w:t>
      </w:r>
      <w:proofErr w:type="spellEnd"/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in samples</w:t>
      </w:r>
    </w:p>
    <w:p w:rsidR="00812595" w:rsidRPr="009213F5" w:rsidRDefault="00812595" w:rsidP="00812595">
      <w:pPr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</w:pP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Table 2 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Kinetic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parameters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and shielding factors of DOM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 xml:space="preserve">on 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TBBPS </w:t>
      </w:r>
      <w:proofErr w:type="spellStart"/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>photodegradation</w:t>
      </w:r>
      <w:proofErr w:type="spellEnd"/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</w:p>
    <w:p w:rsidR="00812595" w:rsidRPr="009213F5" w:rsidRDefault="00812595" w:rsidP="00812595">
      <w:pPr>
        <w:widowControl/>
        <w:rPr>
          <w:rFonts w:ascii="Times New Roman" w:hAnsi="Times New Roman"/>
          <w:color w:val="000000" w:themeColor="text1"/>
          <w:sz w:val="20"/>
          <w:szCs w:val="20"/>
        </w:rPr>
      </w:pP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Table 3 </w:t>
      </w:r>
      <w:proofErr w:type="gramStart"/>
      <w:r w:rsidRPr="009213F5">
        <w:rPr>
          <w:rFonts w:ascii="Times New Roman" w:hAnsi="Times New Roman"/>
          <w:color w:val="000000" w:themeColor="text1"/>
          <w:sz w:val="20"/>
          <w:szCs w:val="20"/>
        </w:rPr>
        <w:t>Predicting</w:t>
      </w:r>
      <w:proofErr w:type="gramEnd"/>
      <w:r w:rsidRPr="009213F5">
        <w:rPr>
          <w:rFonts w:ascii="Times New Roman" w:hAnsi="Times New Roman"/>
          <w:color w:val="000000" w:themeColor="text1"/>
          <w:sz w:val="20"/>
          <w:szCs w:val="20"/>
        </w:rPr>
        <w:t xml:space="preserve"> the </w:t>
      </w:r>
      <w:proofErr w:type="spellStart"/>
      <w:r w:rsidRPr="009213F5">
        <w:rPr>
          <w:rFonts w:ascii="Times New Roman" w:hAnsi="Times New Roman"/>
          <w:color w:val="000000" w:themeColor="text1"/>
          <w:sz w:val="20"/>
          <w:szCs w:val="20"/>
        </w:rPr>
        <w:t>ecotoxicity</w:t>
      </w:r>
      <w:proofErr w:type="spellEnd"/>
      <w:r w:rsidRPr="009213F5">
        <w:rPr>
          <w:rFonts w:ascii="Times New Roman" w:hAnsi="Times New Roman"/>
          <w:color w:val="000000" w:themeColor="text1"/>
          <w:sz w:val="20"/>
          <w:szCs w:val="20"/>
        </w:rPr>
        <w:t xml:space="preserve"> of TBBPS and its photolysis products</w:t>
      </w:r>
    </w:p>
    <w:p w:rsidR="00812595" w:rsidRDefault="00812595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br w:type="page"/>
      </w:r>
    </w:p>
    <w:p w:rsidR="00812595" w:rsidRPr="009213F5" w:rsidRDefault="00812595" w:rsidP="00812595">
      <w:pPr>
        <w:jc w:val="center"/>
        <w:rPr>
          <w:sz w:val="20"/>
          <w:szCs w:val="20"/>
        </w:rPr>
      </w:pPr>
      <w:r w:rsidRPr="009213F5">
        <w:rPr>
          <w:rFonts w:ascii="Times New Roman" w:eastAsia="黑体" w:hAnsi="Times New Roman" w:cs="Times New Roman" w:hint="eastAsia"/>
          <w:sz w:val="20"/>
          <w:szCs w:val="20"/>
        </w:rPr>
        <w:lastRenderedPageBreak/>
        <w:t>Table 1</w:t>
      </w:r>
      <w:r w:rsidRPr="009213F5">
        <w:rPr>
          <w:rFonts w:ascii="Times New Roman" w:eastAsia="黑体" w:hAnsi="Times New Roman" w:cs="Times New Roman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>Effect of different quenchers on T</w:t>
      </w:r>
      <w:r w:rsidRPr="009213F5">
        <w:rPr>
          <w:rFonts w:ascii="Times New Roman" w:eastAsia="黑体" w:hAnsi="Times New Roman" w:cs="Times New Roman"/>
          <w:sz w:val="20"/>
          <w:szCs w:val="20"/>
        </w:rPr>
        <w:t>BBPS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/>
          <w:sz w:val="20"/>
          <w:szCs w:val="20"/>
        </w:rPr>
        <w:t>(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10 </w:t>
      </w:r>
      <w:r w:rsidRPr="009213F5">
        <w:rPr>
          <w:rFonts w:ascii="Times New Roman" w:eastAsia="黑体" w:hAnsi="Times New Roman" w:cs="Times New Roman"/>
          <w:sz w:val="20"/>
          <w:szCs w:val="20"/>
        </w:rPr>
        <w:t>mg·L</w:t>
      </w:r>
      <w:r w:rsidRPr="009213F5">
        <w:rPr>
          <w:rFonts w:ascii="Times New Roman" w:eastAsia="黑体" w:hAnsi="Times New Roman" w:cs="Times New Roman"/>
          <w:sz w:val="20"/>
          <w:szCs w:val="20"/>
          <w:vertAlign w:val="superscript"/>
        </w:rPr>
        <w:t>-1</w:t>
      </w:r>
      <w:r w:rsidRPr="009213F5">
        <w:rPr>
          <w:rFonts w:ascii="Times New Roman" w:eastAsia="黑体" w:hAnsi="Times New Roman" w:cs="Times New Roman"/>
          <w:sz w:val="20"/>
          <w:szCs w:val="20"/>
        </w:rPr>
        <w:t>)</w:t>
      </w:r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proofErr w:type="spellStart"/>
      <w:r w:rsidRPr="009213F5">
        <w:rPr>
          <w:rFonts w:ascii="Times New Roman" w:eastAsia="黑体" w:hAnsi="Times New Roman" w:cs="Times New Roman" w:hint="eastAsia"/>
          <w:sz w:val="20"/>
          <w:szCs w:val="20"/>
        </w:rPr>
        <w:t>photodegradation</w:t>
      </w:r>
      <w:proofErr w:type="spellEnd"/>
      <w:r w:rsidRPr="009213F5">
        <w:rPr>
          <w:rFonts w:ascii="Times New Roman" w:eastAsia="黑体" w:hAnsi="Times New Roman" w:cs="Times New Roman" w:hint="eastAsia"/>
          <w:sz w:val="20"/>
          <w:szCs w:val="20"/>
        </w:rPr>
        <w:t xml:space="preserve"> in samples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080"/>
        <w:gridCol w:w="3239"/>
        <w:gridCol w:w="1232"/>
        <w:gridCol w:w="1418"/>
      </w:tblGrid>
      <w:tr w:rsidR="00812595" w:rsidRPr="00A93A75" w:rsidTr="008677B1"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Concentration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quencher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eastAsia="黑体" w:hAnsi="Times New Roman"/>
                <w:bCs/>
                <w:color w:val="000000" w:themeColor="text1"/>
                <w:sz w:val="18"/>
                <w:szCs w:val="18"/>
              </w:rPr>
              <w:t>Kinetic equation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R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Contribution </w:t>
            </w:r>
            <w:proofErr w:type="gramStart"/>
            <w:r w:rsidRPr="00A93A75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%)</w:t>
            </w:r>
          </w:p>
        </w:tc>
      </w:tr>
      <w:tr w:rsidR="00812595" w:rsidRPr="00A93A75" w:rsidTr="008677B1">
        <w:tc>
          <w:tcPr>
            <w:tcW w:w="1537" w:type="dxa"/>
            <w:vMerge w:val="restart"/>
            <w:tcBorders>
              <w:top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ure water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-0.01272t-0.00298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IPA</w:t>
            </w:r>
          </w:p>
        </w:tc>
        <w:tc>
          <w:tcPr>
            <w:tcW w:w="3239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-0.01039t+0.00808</w:t>
            </w:r>
          </w:p>
        </w:tc>
        <w:tc>
          <w:tcPr>
            <w:tcW w:w="1232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0.9982</w:t>
            </w:r>
          </w:p>
        </w:tc>
        <w:tc>
          <w:tcPr>
            <w:tcW w:w="1418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18.3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NaN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239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-0.00859t+0.01296</w:t>
            </w:r>
          </w:p>
        </w:tc>
        <w:tc>
          <w:tcPr>
            <w:tcW w:w="1232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0.9964</w:t>
            </w:r>
          </w:p>
        </w:tc>
        <w:tc>
          <w:tcPr>
            <w:tcW w:w="1418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14.2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SA</w:t>
            </w:r>
          </w:p>
        </w:tc>
        <w:tc>
          <w:tcPr>
            <w:tcW w:w="3239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)= -0.00621t+0.00538</w:t>
            </w:r>
          </w:p>
        </w:tc>
        <w:tc>
          <w:tcPr>
            <w:tcW w:w="1232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0.9894</w:t>
            </w:r>
          </w:p>
        </w:tc>
        <w:tc>
          <w:tcPr>
            <w:tcW w:w="1418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37.7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TB</w:t>
            </w:r>
          </w:p>
        </w:tc>
        <w:tc>
          <w:tcPr>
            <w:tcW w:w="3239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-0.00929t+0.02953</w:t>
            </w:r>
          </w:p>
        </w:tc>
        <w:tc>
          <w:tcPr>
            <w:tcW w:w="1232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0.9969</w:t>
            </w:r>
          </w:p>
        </w:tc>
        <w:tc>
          <w:tcPr>
            <w:tcW w:w="1418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27.0</w:t>
            </w:r>
          </w:p>
        </w:tc>
      </w:tr>
      <w:tr w:rsidR="00812595" w:rsidRPr="00A93A75" w:rsidTr="008677B1">
        <w:tc>
          <w:tcPr>
            <w:tcW w:w="1537" w:type="dxa"/>
            <w:vMerge w:val="restar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HA</w:t>
            </w:r>
          </w:p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A93A75">
              <w:rPr>
                <w:rFonts w:ascii="Times New Roman" w:eastAsia="黑体" w:hAnsi="Times New Roman" w:hint="eastAsia"/>
                <w:sz w:val="18"/>
                <w:szCs w:val="18"/>
              </w:rPr>
              <w:t xml:space="preserve">1 </w:t>
            </w:r>
            <w:r w:rsidRPr="00A93A75">
              <w:rPr>
                <w:rFonts w:ascii="Times New Roman" w:eastAsia="黑体" w:hAnsi="Times New Roman"/>
                <w:sz w:val="18"/>
                <w:szCs w:val="18"/>
              </w:rPr>
              <w:t>mg·L</w:t>
            </w:r>
            <w:r w:rsidRPr="00A93A75">
              <w:rPr>
                <w:rFonts w:ascii="Times New Roman" w:eastAsia="黑体" w:hAnsi="Times New Roman"/>
                <w:sz w:val="18"/>
                <w:szCs w:val="18"/>
                <w:vertAlign w:val="superscript"/>
              </w:rPr>
              <w:t>-1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sz w:val="18"/>
                <w:szCs w:val="18"/>
              </w:rPr>
              <w:t>-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0808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t-0.0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3096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75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12595" w:rsidRPr="00A93A75" w:rsidTr="008677B1">
        <w:tc>
          <w:tcPr>
            <w:tcW w:w="1537" w:type="dxa"/>
            <w:vMerge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IPA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0731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t-0.0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6110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9.5</w:t>
            </w:r>
          </w:p>
        </w:tc>
      </w:tr>
      <w:tr w:rsidR="00812595" w:rsidRPr="00A93A75" w:rsidTr="008677B1">
        <w:tc>
          <w:tcPr>
            <w:tcW w:w="1537" w:type="dxa"/>
            <w:vMerge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NaN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0644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t-0.00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639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0.9969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10.8</w:t>
            </w:r>
          </w:p>
        </w:tc>
      </w:tr>
      <w:tr w:rsidR="00812595" w:rsidRPr="00A93A75" w:rsidTr="008677B1">
        <w:tc>
          <w:tcPr>
            <w:tcW w:w="1537" w:type="dxa"/>
            <w:vMerge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SA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-0.0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0552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t-0.00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501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0.99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83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20.9</w:t>
            </w:r>
          </w:p>
        </w:tc>
      </w:tr>
      <w:tr w:rsidR="00812595" w:rsidRPr="00A93A75" w:rsidTr="008677B1">
        <w:tc>
          <w:tcPr>
            <w:tcW w:w="1537" w:type="dxa"/>
            <w:vMerge w:val="restar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FA </w:t>
            </w:r>
          </w:p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A93A75">
              <w:rPr>
                <w:rFonts w:ascii="Times New Roman" w:eastAsia="黑体" w:hAnsi="Times New Roman" w:hint="eastAsia"/>
                <w:sz w:val="18"/>
                <w:szCs w:val="18"/>
              </w:rPr>
              <w:t xml:space="preserve">1 </w:t>
            </w:r>
            <w:r w:rsidRPr="00A93A75">
              <w:rPr>
                <w:rFonts w:ascii="Times New Roman" w:eastAsia="黑体" w:hAnsi="Times New Roman"/>
                <w:sz w:val="18"/>
                <w:szCs w:val="18"/>
              </w:rPr>
              <w:t>mg·L</w:t>
            </w:r>
            <w:r w:rsidRPr="00A93A75">
              <w:rPr>
                <w:rFonts w:ascii="Times New Roman" w:eastAsia="黑体" w:hAnsi="Times New Roman"/>
                <w:sz w:val="18"/>
                <w:szCs w:val="18"/>
                <w:vertAlign w:val="superscript"/>
              </w:rPr>
              <w:t>-1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-0.01373t+0.0007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0.9996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IPA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-0.01006t+0.01282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0.9988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6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.7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-0.00751t-0.01131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0.9986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18.6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-0.00523t-0.00462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0.9975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43.3</w:t>
            </w:r>
          </w:p>
        </w:tc>
      </w:tr>
      <w:tr w:rsidR="00812595" w:rsidRPr="00A93A75" w:rsidTr="008677B1">
        <w:tc>
          <w:tcPr>
            <w:tcW w:w="1537" w:type="dxa"/>
            <w:vMerge w:val="restar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Cl</w:t>
            </w:r>
            <w:proofErr w:type="spellEnd"/>
          </w:p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(1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.71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mmol</w:t>
            </w:r>
            <w:r w:rsidRPr="00A93A75">
              <w:rPr>
                <w:rFonts w:ascii="Times New Roman" w:eastAsia="黑体" w:hAnsi="Times New Roman"/>
                <w:sz w:val="18"/>
                <w:szCs w:val="18"/>
              </w:rPr>
              <w:t>·L</w:t>
            </w:r>
            <w:r w:rsidRPr="00A93A75">
              <w:rPr>
                <w:rFonts w:ascii="Times New Roman" w:eastAsia="黑体" w:hAnsi="Times New Roman"/>
                <w:sz w:val="18"/>
                <w:szCs w:val="18"/>
                <w:vertAlign w:val="superscript"/>
              </w:rPr>
              <w:t>-1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-0.02130t+0.03588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.9982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IPA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0.01866t+0.12854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0.9865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12.4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NaN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0.01546t-0.02977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0.9840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15.0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SA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0.01097t-0.01763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0.9928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33.5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/>
                <w:sz w:val="18"/>
                <w:szCs w:val="18"/>
              </w:rPr>
              <w:t>TB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sz w:val="18"/>
                <w:szCs w:val="18"/>
              </w:rPr>
              <w:t>0.01198t+0.04187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0.9964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sz w:val="18"/>
                <w:szCs w:val="18"/>
              </w:rPr>
              <w:t>38.4</w:t>
            </w:r>
          </w:p>
        </w:tc>
      </w:tr>
      <w:tr w:rsidR="00812595" w:rsidRPr="00A93A75" w:rsidTr="008677B1">
        <w:tc>
          <w:tcPr>
            <w:tcW w:w="1537" w:type="dxa"/>
            <w:vMerge w:val="restar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Cl</w:t>
            </w:r>
            <w:proofErr w:type="spellEnd"/>
          </w:p>
          <w:p w:rsidR="00812595" w:rsidRPr="00A93A75" w:rsidRDefault="00812595" w:rsidP="008677B1">
            <w:pPr>
              <w:jc w:val="center"/>
              <w:rPr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(68.4 mmol</w:t>
            </w:r>
            <w:r w:rsidRPr="00A93A75">
              <w:rPr>
                <w:rFonts w:ascii="Times New Roman" w:eastAsia="黑体" w:hAnsi="Times New Roman"/>
                <w:sz w:val="18"/>
                <w:szCs w:val="18"/>
              </w:rPr>
              <w:t>·L</w:t>
            </w:r>
            <w:r w:rsidRPr="00A93A75">
              <w:rPr>
                <w:rFonts w:ascii="Times New Roman" w:eastAsia="黑体" w:hAnsi="Times New Roman"/>
                <w:sz w:val="18"/>
                <w:szCs w:val="18"/>
                <w:vertAlign w:val="superscript"/>
              </w:rPr>
              <w:t>-1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0.00890t-0.00030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0.9997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IPA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0.00810t-0.00459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0.9983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9.0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0.00682t-0.00205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0.9979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14.4</w:t>
            </w:r>
          </w:p>
        </w:tc>
      </w:tr>
      <w:tr w:rsidR="00812595" w:rsidRPr="00A93A75" w:rsidTr="008677B1">
        <w:tc>
          <w:tcPr>
            <w:tcW w:w="1537" w:type="dxa"/>
            <w:vMerge/>
          </w:tcPr>
          <w:p w:rsidR="00812595" w:rsidRPr="00A93A75" w:rsidRDefault="00812595" w:rsidP="008677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</w:t>
            </w:r>
          </w:p>
        </w:tc>
        <w:tc>
          <w:tcPr>
            <w:tcW w:w="3239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0.00548t-0.03492</w:t>
            </w:r>
          </w:p>
        </w:tc>
        <w:tc>
          <w:tcPr>
            <w:tcW w:w="1232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0.9840</w:t>
            </w:r>
          </w:p>
        </w:tc>
        <w:tc>
          <w:tcPr>
            <w:tcW w:w="1418" w:type="dxa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24.0</w:t>
            </w:r>
          </w:p>
        </w:tc>
      </w:tr>
      <w:tr w:rsidR="00812595" w:rsidRPr="00A93A75" w:rsidTr="008677B1"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812595" w:rsidRPr="00A93A75" w:rsidRDefault="00812595" w:rsidP="008677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TB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ln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= -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0.00529t-0.02534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0.9788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35.4</w:t>
            </w:r>
          </w:p>
        </w:tc>
      </w:tr>
    </w:tbl>
    <w:p w:rsidR="00812595" w:rsidRDefault="00812595" w:rsidP="00812595"/>
    <w:p w:rsidR="00812595" w:rsidRDefault="00812595" w:rsidP="00812595">
      <w:pPr>
        <w:rPr>
          <w:sz w:val="24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bCs/>
          <w:color w:val="000000" w:themeColor="text1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bCs/>
          <w:color w:val="000000" w:themeColor="text1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bCs/>
          <w:color w:val="000000" w:themeColor="text1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Pr="009213F5" w:rsidRDefault="00812595" w:rsidP="00812595">
      <w:pPr>
        <w:tabs>
          <w:tab w:val="left" w:pos="4253"/>
        </w:tabs>
        <w:jc w:val="center"/>
        <w:rPr>
          <w:rFonts w:ascii="Times New Roman" w:eastAsia="黑体" w:hAnsi="Times New Roman"/>
          <w:sz w:val="20"/>
          <w:szCs w:val="20"/>
        </w:rPr>
      </w:pPr>
      <w:r w:rsidRPr="009213F5">
        <w:rPr>
          <w:rFonts w:ascii="Times New Roman" w:eastAsia="黑体" w:hAnsi="Times New Roman" w:cs="Times New Roman" w:hint="eastAsia"/>
          <w:sz w:val="20"/>
          <w:szCs w:val="20"/>
        </w:rPr>
        <w:lastRenderedPageBreak/>
        <w:t xml:space="preserve">Table 2 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Kinetic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parameters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>and shielding factors of DOM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213F5">
        <w:rPr>
          <w:rFonts w:ascii="Times New Roman" w:eastAsia="黑体" w:hAnsi="Times New Roman" w:cs="Times New Roman" w:hint="eastAsia"/>
          <w:bCs/>
          <w:color w:val="000000" w:themeColor="text1"/>
          <w:sz w:val="20"/>
          <w:szCs w:val="20"/>
        </w:rPr>
        <w:t xml:space="preserve">on </w:t>
      </w:r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TBBPS </w:t>
      </w:r>
      <w:proofErr w:type="spellStart"/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>photodegradation</w:t>
      </w:r>
      <w:proofErr w:type="spellEnd"/>
      <w:r w:rsidRPr="009213F5">
        <w:rPr>
          <w:rFonts w:ascii="Times New Roman" w:eastAsia="黑体" w:hAnsi="Times New Roman" w:cs="Times New Roman"/>
          <w:bCs/>
          <w:color w:val="000000" w:themeColor="text1"/>
          <w:sz w:val="20"/>
          <w:szCs w:val="20"/>
        </w:rPr>
        <w:t xml:space="preserve"> </w:t>
      </w:r>
    </w:p>
    <w:tbl>
      <w:tblPr>
        <w:tblW w:w="4224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135"/>
        <w:gridCol w:w="1176"/>
        <w:gridCol w:w="851"/>
        <w:gridCol w:w="1254"/>
        <w:gridCol w:w="1185"/>
        <w:gridCol w:w="821"/>
      </w:tblGrid>
      <w:tr w:rsidR="00812595" w:rsidRPr="00A93A75" w:rsidTr="008677B1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C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/mg</w:t>
            </w: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C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·L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</w:pPr>
            <w:proofErr w:type="spellStart"/>
            <w:r w:rsidRPr="00A93A75">
              <w:rPr>
                <w:rFonts w:ascii="Times New Roman" w:hAnsi="Times New Roman"/>
                <w:i/>
                <w:kern w:val="0"/>
                <w:sz w:val="18"/>
                <w:szCs w:val="18"/>
              </w:rPr>
              <w:t>k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obs</w:t>
            </w:r>
            <w:proofErr w:type="spellEnd"/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/min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</w:pPr>
            <w:proofErr w:type="spellStart"/>
            <w:r w:rsidRPr="00A93A75">
              <w:rPr>
                <w:rFonts w:ascii="Times New Roman" w:hAnsi="Times New Roman"/>
                <w:i/>
                <w:kern w:val="0"/>
                <w:sz w:val="18"/>
                <w:szCs w:val="18"/>
              </w:rPr>
              <w:t>ΣS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λ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</w:pPr>
            <w:r w:rsidRPr="00A93A75">
              <w:rPr>
                <w:rFonts w:ascii="Times New Roman" w:hAnsi="Times New Roman"/>
                <w:i/>
                <w:kern w:val="0"/>
                <w:sz w:val="18"/>
                <w:szCs w:val="18"/>
              </w:rPr>
              <w:t>k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0</w:t>
            </w:r>
            <w:r w:rsidRPr="00A93A75">
              <w:rPr>
                <w:rFonts w:ascii="Times New Roman" w:hAnsi="Times New Roman"/>
                <w:i/>
                <w:kern w:val="0"/>
                <w:sz w:val="18"/>
                <w:szCs w:val="18"/>
              </w:rPr>
              <w:t>ΣS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λ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/min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i/>
                <w:kern w:val="0"/>
                <w:sz w:val="18"/>
                <w:szCs w:val="18"/>
              </w:rPr>
              <w:t>k</w:t>
            </w:r>
            <w:r w:rsidRPr="00A93A75">
              <w:rPr>
                <w:rFonts w:ascii="Times New Roman" w:hAnsi="Times New Roman" w:hint="eastAsia"/>
                <w:iCs/>
                <w:kern w:val="0"/>
                <w:sz w:val="18"/>
                <w:szCs w:val="18"/>
                <w:vertAlign w:val="subscript"/>
              </w:rPr>
              <w:t>in</w:t>
            </w:r>
            <w:r w:rsidRPr="00A93A75">
              <w:rPr>
                <w:rFonts w:ascii="Times New Roman" w:hAnsi="Times New Roman" w:hint="eastAsia"/>
                <w:iCs/>
                <w:kern w:val="0"/>
                <w:sz w:val="18"/>
                <w:szCs w:val="18"/>
              </w:rPr>
              <w:t>/min</w:t>
            </w:r>
            <w:r w:rsidRPr="00A93A75">
              <w:rPr>
                <w:rFonts w:ascii="Times New Roman" w:hAnsi="Times New Roman" w:hint="eastAsia"/>
                <w:iCs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iCs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iCs/>
                <w:kern w:val="0"/>
                <w:sz w:val="18"/>
                <w:szCs w:val="18"/>
              </w:rPr>
              <w:t xml:space="preserve"> S/%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 w:val="restart"/>
            <w:tcBorders>
              <w:top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H</w:t>
            </w: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16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0.01272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8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5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0.01</w:t>
            </w:r>
          </w:p>
        </w:tc>
        <w:tc>
          <w:tcPr>
            <w:tcW w:w="816" w:type="pct"/>
            <w:tcBorders>
              <w:top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0.01200</w:t>
            </w:r>
          </w:p>
        </w:tc>
        <w:tc>
          <w:tcPr>
            <w:tcW w:w="591" w:type="pct"/>
            <w:tcBorders>
              <w:top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0.01047</w:t>
            </w:r>
          </w:p>
        </w:tc>
        <w:tc>
          <w:tcPr>
            <w:tcW w:w="822" w:type="pct"/>
            <w:tcBorders>
              <w:top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570" w:type="pct"/>
            <w:tcBorders>
              <w:top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100.0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0.00898</w:t>
            </w:r>
          </w:p>
        </w:tc>
        <w:tc>
          <w:tcPr>
            <w:tcW w:w="591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0.80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0.01020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-0.00212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68.0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16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0.00726</w:t>
            </w:r>
          </w:p>
        </w:tc>
        <w:tc>
          <w:tcPr>
            <w:tcW w:w="591" w:type="pc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0.66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0.00843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-0.00117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79.2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0.00375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0.35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0.00440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-0.00065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92.1</w:t>
            </w:r>
          </w:p>
        </w:tc>
      </w:tr>
      <w:tr w:rsidR="00812595" w:rsidRPr="00A93A75" w:rsidTr="008677B1">
        <w:trPr>
          <w:trHeight w:val="358"/>
          <w:jc w:val="center"/>
        </w:trPr>
        <w:tc>
          <w:tcPr>
            <w:tcW w:w="540" w:type="pct"/>
            <w:vMerge w:val="restart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FA</w:t>
            </w:r>
          </w:p>
        </w:tc>
        <w:tc>
          <w:tcPr>
            <w:tcW w:w="787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0.01</w:t>
            </w:r>
          </w:p>
        </w:tc>
        <w:tc>
          <w:tcPr>
            <w:tcW w:w="816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0.01580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8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0.01049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570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0.01373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0.01043</w:t>
            </w:r>
          </w:p>
        </w:tc>
        <w:tc>
          <w:tcPr>
            <w:tcW w:w="8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5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kern w:val="0"/>
                <w:sz w:val="18"/>
                <w:szCs w:val="18"/>
              </w:rPr>
              <w:t>--</w:t>
            </w:r>
          </w:p>
        </w:tc>
      </w:tr>
      <w:tr w:rsidR="00812595" w:rsidRPr="00A93A75" w:rsidTr="008677B1">
        <w:trPr>
          <w:trHeight w:val="322"/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0.01080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0.78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0.00998</w:t>
            </w:r>
          </w:p>
        </w:tc>
        <w:tc>
          <w:tcPr>
            <w:tcW w:w="8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0.00057</w:t>
            </w:r>
          </w:p>
        </w:tc>
        <w:tc>
          <w:tcPr>
            <w:tcW w:w="5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100.0</w:t>
            </w:r>
          </w:p>
        </w:tc>
      </w:tr>
      <w:tr w:rsidR="00812595" w:rsidRPr="00A93A75" w:rsidTr="008677B1">
        <w:trPr>
          <w:jc w:val="center"/>
        </w:trPr>
        <w:tc>
          <w:tcPr>
            <w:tcW w:w="540" w:type="pct"/>
            <w:vMerge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nil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16" w:type="pct"/>
            <w:tcBorders>
              <w:top w:val="nil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0.00523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kern w:val="0"/>
                <w:sz w:val="18"/>
                <w:szCs w:val="18"/>
              </w:rPr>
              <w:t>0.66</w:t>
            </w:r>
          </w:p>
        </w:tc>
        <w:tc>
          <w:tcPr>
            <w:tcW w:w="87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93A75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0.00839</w:t>
            </w:r>
          </w:p>
        </w:tc>
        <w:tc>
          <w:tcPr>
            <w:tcW w:w="82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-0.00316</w:t>
            </w:r>
          </w:p>
        </w:tc>
        <w:tc>
          <w:tcPr>
            <w:tcW w:w="57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3A7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57.8</w:t>
            </w:r>
          </w:p>
        </w:tc>
      </w:tr>
    </w:tbl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/>
          <w:sz w:val="24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jc w:val="center"/>
        <w:rPr>
          <w:rFonts w:ascii="Times New Roman" w:eastAsia="黑体" w:hAnsi="Times New Roman" w:cs="Times New Roman"/>
          <w:szCs w:val="21"/>
        </w:rPr>
      </w:pPr>
    </w:p>
    <w:p w:rsidR="00812595" w:rsidRDefault="00812595" w:rsidP="00812595">
      <w:pPr>
        <w:rPr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14"/>
          <w:szCs w:val="14"/>
          <w:lang w:bidi="ar"/>
        </w:rPr>
        <w:t xml:space="preserve">                                              </w:t>
      </w:r>
    </w:p>
    <w:p w:rsidR="00812595" w:rsidRPr="009213F5" w:rsidRDefault="00812595" w:rsidP="009213F5">
      <w:pPr>
        <w:widowControl/>
        <w:ind w:firstLineChars="200" w:firstLine="400"/>
        <w:jc w:val="center"/>
        <w:rPr>
          <w:rFonts w:ascii="Times New Roman" w:eastAsia="黑体" w:hAnsi="Times New Roman"/>
          <w:color w:val="000000" w:themeColor="text1"/>
          <w:sz w:val="20"/>
          <w:szCs w:val="20"/>
        </w:rPr>
      </w:pPr>
      <w:bookmarkStart w:id="0" w:name="_GoBack"/>
      <w:r w:rsidRPr="009213F5">
        <w:rPr>
          <w:rFonts w:ascii="Times New Roman" w:eastAsia="黑体" w:hAnsi="Times New Roman" w:hint="eastAsia"/>
          <w:color w:val="000000" w:themeColor="text1"/>
          <w:sz w:val="20"/>
          <w:szCs w:val="20"/>
        </w:rPr>
        <w:lastRenderedPageBreak/>
        <w:t>Table 3</w:t>
      </w:r>
      <w:r w:rsidRPr="009213F5">
        <w:rPr>
          <w:rFonts w:ascii="Times New Roman" w:eastAsia="黑体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9213F5">
        <w:rPr>
          <w:rFonts w:ascii="Times New Roman" w:hAnsi="Times New Roman"/>
          <w:color w:val="000000" w:themeColor="text1"/>
          <w:sz w:val="20"/>
          <w:szCs w:val="20"/>
        </w:rPr>
        <w:t>Predicting</w:t>
      </w:r>
      <w:proofErr w:type="gramEnd"/>
      <w:r w:rsidRPr="009213F5">
        <w:rPr>
          <w:rFonts w:ascii="Times New Roman" w:hAnsi="Times New Roman"/>
          <w:color w:val="000000" w:themeColor="text1"/>
          <w:sz w:val="20"/>
          <w:szCs w:val="20"/>
        </w:rPr>
        <w:t xml:space="preserve"> the </w:t>
      </w:r>
      <w:proofErr w:type="spellStart"/>
      <w:r w:rsidRPr="009213F5">
        <w:rPr>
          <w:rFonts w:ascii="Times New Roman" w:hAnsi="Times New Roman"/>
          <w:color w:val="000000" w:themeColor="text1"/>
          <w:sz w:val="20"/>
          <w:szCs w:val="20"/>
        </w:rPr>
        <w:t>ecotoxicity</w:t>
      </w:r>
      <w:proofErr w:type="spellEnd"/>
      <w:r w:rsidRPr="009213F5">
        <w:rPr>
          <w:rFonts w:ascii="Times New Roman" w:hAnsi="Times New Roman"/>
          <w:color w:val="000000" w:themeColor="text1"/>
          <w:sz w:val="20"/>
          <w:szCs w:val="20"/>
        </w:rPr>
        <w:t xml:space="preserve"> of TBBPS and its photolysis products</w:t>
      </w:r>
    </w:p>
    <w:tbl>
      <w:tblPr>
        <w:tblW w:w="5887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1007"/>
        <w:gridCol w:w="1150"/>
        <w:gridCol w:w="1292"/>
        <w:gridCol w:w="1872"/>
        <w:gridCol w:w="1961"/>
      </w:tblGrid>
      <w:tr w:rsidR="00812595" w:rsidRPr="00F80579" w:rsidTr="008677B1">
        <w:trPr>
          <w:trHeight w:val="90"/>
          <w:jc w:val="center"/>
        </w:trPr>
        <w:tc>
          <w:tcPr>
            <w:tcW w:w="13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bookmarkEnd w:id="0"/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Molecular structure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5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Log </w:t>
            </w:r>
            <w:proofErr w:type="spellStart"/>
            <w:r w:rsidRPr="00A93A75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ow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50</w:t>
            </w:r>
          </w:p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Fish 96h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50</w:t>
            </w:r>
          </w:p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Daphnia 48h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EC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bscript"/>
              </w:rPr>
              <w:t>50</w:t>
            </w:r>
          </w:p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Gree</w:t>
            </w:r>
            <w:proofErr w:type="spellEnd"/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Algae 96h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12595" w:rsidRPr="00F80579" w:rsidTr="008677B1">
        <w:trPr>
          <w:jc w:val="center"/>
        </w:trPr>
        <w:tc>
          <w:tcPr>
            <w:tcW w:w="1370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2B62ED16" wp14:editId="0D2E3FA9">
                  <wp:extent cx="1344295" cy="539115"/>
                  <wp:effectExtent l="0" t="0" r="825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TBBPS</w:t>
            </w:r>
          </w:p>
        </w:tc>
        <w:tc>
          <w:tcPr>
            <w:tcW w:w="573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5.2066</w:t>
            </w:r>
          </w:p>
        </w:tc>
        <w:tc>
          <w:tcPr>
            <w:tcW w:w="644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0.373</w:t>
            </w:r>
          </w:p>
        </w:tc>
        <w:tc>
          <w:tcPr>
            <w:tcW w:w="932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0.817</w:t>
            </w:r>
          </w:p>
        </w:tc>
        <w:tc>
          <w:tcPr>
            <w:tcW w:w="9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0.977</w:t>
            </w:r>
          </w:p>
        </w:tc>
      </w:tr>
      <w:tr w:rsidR="00812595" w:rsidRPr="00F80579" w:rsidTr="008677B1">
        <w:trPr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424CE1A1" wp14:editId="1A78AFE9">
                  <wp:extent cx="897890" cy="582295"/>
                  <wp:effectExtent l="0" t="0" r="0" b="825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-1.2354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1.22×10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3.46×10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76" w:type="pct"/>
            <w:tcBorders>
              <w:top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</w:tr>
      <w:tr w:rsidR="00812595" w:rsidRPr="00F80579" w:rsidTr="008677B1">
        <w:trPr>
          <w:trHeight w:val="1176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23014FFE" wp14:editId="04668EA8">
                  <wp:extent cx="925195" cy="598805"/>
                  <wp:effectExtent l="0" t="0" r="825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0.1348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8.67×10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1.62×10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</w:tr>
      <w:tr w:rsidR="00812595" w:rsidRPr="00F80579" w:rsidTr="008677B1">
        <w:trPr>
          <w:trHeight w:val="1188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6D7B6C2A" wp14:editId="32F17CBF">
                  <wp:extent cx="1377315" cy="603885"/>
                  <wp:effectExtent l="0" t="0" r="0" b="571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1.5762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34.6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10.5</w:t>
            </w:r>
          </w:p>
        </w:tc>
      </w:tr>
      <w:tr w:rsidR="00812595" w:rsidRPr="00F80579" w:rsidTr="008677B1">
        <w:trPr>
          <w:trHeight w:val="1170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754B7E08" wp14:editId="6C2EE028">
                  <wp:extent cx="1431290" cy="620395"/>
                  <wp:effectExtent l="0" t="0" r="0" b="825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2.9464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33.4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4.25</w:t>
            </w:r>
          </w:p>
        </w:tc>
      </w:tr>
      <w:tr w:rsidR="00812595" w:rsidRPr="00F80579" w:rsidTr="008677B1">
        <w:trPr>
          <w:trHeight w:val="1122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5D5A440F" wp14:editId="6AF1D215">
                  <wp:extent cx="1420495" cy="626110"/>
                  <wp:effectExtent l="0" t="0" r="8255" b="254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P5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2.4662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12.4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81.0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6.41</w:t>
            </w:r>
          </w:p>
        </w:tc>
      </w:tr>
      <w:tr w:rsidR="00812595" w:rsidRPr="00F80579" w:rsidTr="008677B1">
        <w:trPr>
          <w:trHeight w:val="1182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5A155947" wp14:editId="000ED722">
                  <wp:extent cx="1475105" cy="6477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P6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3.8364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2.17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8.19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2.52</w:t>
            </w:r>
          </w:p>
        </w:tc>
      </w:tr>
      <w:tr w:rsidR="00812595" w:rsidRPr="00F80579" w:rsidTr="008677B1">
        <w:trPr>
          <w:trHeight w:val="1152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545FDAC3" wp14:editId="7C585982">
                  <wp:extent cx="1475105" cy="6477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P7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4.3166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1.09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3.39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1.68</w:t>
            </w:r>
          </w:p>
        </w:tc>
      </w:tr>
      <w:tr w:rsidR="00812595" w:rsidRPr="00F80579" w:rsidTr="008677B1">
        <w:trPr>
          <w:trHeight w:val="986"/>
          <w:jc w:val="center"/>
        </w:trPr>
        <w:tc>
          <w:tcPr>
            <w:tcW w:w="13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46EC291" wp14:editId="082B15B6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99695</wp:posOffset>
                  </wp:positionV>
                  <wp:extent cx="1193165" cy="466725"/>
                  <wp:effectExtent l="0" t="0" r="6985" b="9525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16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P8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3.9857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3.17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6.75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2.47</w:t>
            </w:r>
          </w:p>
        </w:tc>
      </w:tr>
      <w:tr w:rsidR="00812595" w:rsidRPr="00F80579" w:rsidTr="008677B1">
        <w:trPr>
          <w:trHeight w:val="1076"/>
          <w:jc w:val="center"/>
        </w:trPr>
        <w:tc>
          <w:tcPr>
            <w:tcW w:w="1370" w:type="pct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7ECA335" wp14:editId="4C3E1C05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135890</wp:posOffset>
                  </wp:positionV>
                  <wp:extent cx="1123950" cy="494030"/>
                  <wp:effectExtent l="0" t="0" r="0" b="1270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" w:type="pct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P9</w:t>
            </w:r>
          </w:p>
        </w:tc>
        <w:tc>
          <w:tcPr>
            <w:tcW w:w="573" w:type="pct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2.5779</w:t>
            </w:r>
          </w:p>
        </w:tc>
        <w:tc>
          <w:tcPr>
            <w:tcW w:w="644" w:type="pct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4.09</w:t>
            </w:r>
          </w:p>
        </w:tc>
        <w:tc>
          <w:tcPr>
            <w:tcW w:w="932" w:type="pct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4.79</w:t>
            </w:r>
          </w:p>
        </w:tc>
        <w:tc>
          <w:tcPr>
            <w:tcW w:w="976" w:type="pct"/>
            <w:tcBorders>
              <w:bottom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3.29</w:t>
            </w:r>
          </w:p>
        </w:tc>
      </w:tr>
      <w:tr w:rsidR="00812595" w:rsidRPr="00F80579" w:rsidTr="008677B1">
        <w:trPr>
          <w:trHeight w:val="1072"/>
          <w:jc w:val="center"/>
        </w:trPr>
        <w:tc>
          <w:tcPr>
            <w:tcW w:w="1370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12595" w:rsidRPr="00F80579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5C5B7B9" wp14:editId="0D25E7C3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-83820</wp:posOffset>
                  </wp:positionV>
                  <wp:extent cx="805180" cy="520065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P10</w:t>
            </w:r>
          </w:p>
        </w:tc>
        <w:tc>
          <w:tcPr>
            <w:tcW w:w="573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0.1022</w:t>
            </w:r>
          </w:p>
        </w:tc>
        <w:tc>
          <w:tcPr>
            <w:tcW w:w="644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4.37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15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×10</w:t>
            </w:r>
            <w:r w:rsidRPr="00A93A7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12595" w:rsidRPr="00A93A75" w:rsidRDefault="00812595" w:rsidP="00867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A7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571</w:t>
            </w:r>
          </w:p>
        </w:tc>
      </w:tr>
    </w:tbl>
    <w:p w:rsidR="002033F2" w:rsidRDefault="002033F2"/>
    <w:sectPr w:rsidR="0020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FB" w:rsidRDefault="00E236FB" w:rsidP="00812595">
      <w:r>
        <w:separator/>
      </w:r>
    </w:p>
  </w:endnote>
  <w:endnote w:type="continuationSeparator" w:id="0">
    <w:p w:rsidR="00E236FB" w:rsidRDefault="00E236FB" w:rsidP="0081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FB" w:rsidRDefault="00E236FB" w:rsidP="00812595">
      <w:r>
        <w:separator/>
      </w:r>
    </w:p>
  </w:footnote>
  <w:footnote w:type="continuationSeparator" w:id="0">
    <w:p w:rsidR="00E236FB" w:rsidRDefault="00E236FB" w:rsidP="0081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C4"/>
    <w:rsid w:val="00160DC4"/>
    <w:rsid w:val="002033F2"/>
    <w:rsid w:val="002E559C"/>
    <w:rsid w:val="00812595"/>
    <w:rsid w:val="009213F5"/>
    <w:rsid w:val="00E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595"/>
    <w:rPr>
      <w:sz w:val="18"/>
      <w:szCs w:val="18"/>
    </w:rPr>
  </w:style>
  <w:style w:type="table" w:styleId="a5">
    <w:name w:val="Table Grid"/>
    <w:basedOn w:val="a1"/>
    <w:qFormat/>
    <w:rsid w:val="0081259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6">
    <w:name w:val="Balloon Text"/>
    <w:basedOn w:val="a"/>
    <w:link w:val="Char1"/>
    <w:uiPriority w:val="99"/>
    <w:semiHidden/>
    <w:unhideWhenUsed/>
    <w:rsid w:val="008125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25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595"/>
    <w:rPr>
      <w:sz w:val="18"/>
      <w:szCs w:val="18"/>
    </w:rPr>
  </w:style>
  <w:style w:type="table" w:styleId="a5">
    <w:name w:val="Table Grid"/>
    <w:basedOn w:val="a1"/>
    <w:qFormat/>
    <w:rsid w:val="0081259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6">
    <w:name w:val="Balloon Text"/>
    <w:basedOn w:val="a"/>
    <w:link w:val="Char1"/>
    <w:uiPriority w:val="99"/>
    <w:semiHidden/>
    <w:unhideWhenUsed/>
    <w:rsid w:val="008125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25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" Type="http://schemas.microsoft.com/office/2007/relationships/stylesWithEffects" Target="stylesWithEffects.xml"/><Relationship Id="rId16" Type="http://schemas.openxmlformats.org/officeDocument/2006/relationships/image" Target="media/image10.tif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1311</Words>
  <Characters>1311</Characters>
  <Application>Microsoft Office Word</Application>
  <DocSecurity>0</DocSecurity>
  <Lines>54</Lines>
  <Paragraphs>79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2025-05-20T12:11:00Z</dcterms:created>
  <dcterms:modified xsi:type="dcterms:W3CDTF">2025-09-22T11:25:00Z</dcterms:modified>
</cp:coreProperties>
</file>