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0EA1A" w14:textId="77777777" w:rsidR="006542DD" w:rsidRPr="00AE1483" w:rsidRDefault="006542DD" w:rsidP="006542DD">
      <w:pPr>
        <w:spacing w:line="240" w:lineRule="auto"/>
        <w:rPr>
          <w:rFonts w:ascii="Times New Roman" w:hAnsi="Times New Roman"/>
          <w:b/>
          <w:sz w:val="24"/>
          <w:szCs w:val="24"/>
          <w:lang w:val="en-US"/>
        </w:rPr>
      </w:pPr>
      <w:proofErr w:type="spellStart"/>
      <w:r w:rsidRPr="00AE1483">
        <w:rPr>
          <w:rFonts w:ascii="Times New Roman" w:hAnsi="Times New Roman"/>
          <w:b/>
          <w:sz w:val="24"/>
          <w:szCs w:val="24"/>
          <w:lang w:val="en-US"/>
        </w:rPr>
        <w:t>Supplemantary</w:t>
      </w:r>
      <w:proofErr w:type="spellEnd"/>
      <w:r w:rsidRPr="00AE1483">
        <w:rPr>
          <w:rFonts w:ascii="Times New Roman" w:hAnsi="Times New Roman"/>
          <w:b/>
          <w:sz w:val="24"/>
          <w:szCs w:val="24"/>
          <w:lang w:val="en-US"/>
        </w:rPr>
        <w:t xml:space="preserve"> File</w:t>
      </w:r>
    </w:p>
    <w:p w14:paraId="2EF19B39" w14:textId="77777777" w:rsidR="006542DD" w:rsidRPr="00AE1483" w:rsidRDefault="006542DD" w:rsidP="006542DD">
      <w:p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Table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A.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Patients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clinical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findings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and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treatment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according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to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mortality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groups</w:t>
      </w:r>
      <w:proofErr w:type="spellEnd"/>
    </w:p>
    <w:tbl>
      <w:tblPr>
        <w:tblW w:w="0" w:type="auto"/>
        <w:tblBorders>
          <w:top w:val="single" w:sz="4" w:space="0" w:color="7F7F7F"/>
          <w:bottom w:val="single" w:sz="4" w:space="0" w:color="7F7F7F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3"/>
        <w:gridCol w:w="2266"/>
        <w:gridCol w:w="2237"/>
        <w:gridCol w:w="1896"/>
      </w:tblGrid>
      <w:tr w:rsidR="006542DD" w14:paraId="0839E9EA" w14:textId="77777777" w:rsidTr="008F6898">
        <w:tc>
          <w:tcPr>
            <w:tcW w:w="2663" w:type="dxa"/>
          </w:tcPr>
          <w:p w14:paraId="05DCA0E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Patient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characteristics</w:t>
            </w:r>
            <w:proofErr w:type="spellEnd"/>
          </w:p>
          <w:p w14:paraId="7C1513B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266" w:type="dxa"/>
          </w:tcPr>
          <w:p w14:paraId="4FA2E30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Alive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(n=45)</w:t>
            </w:r>
          </w:p>
        </w:tc>
        <w:tc>
          <w:tcPr>
            <w:tcW w:w="2237" w:type="dxa"/>
          </w:tcPr>
          <w:p w14:paraId="36EC1AD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Exitus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(n=6)</w:t>
            </w:r>
          </w:p>
        </w:tc>
        <w:tc>
          <w:tcPr>
            <w:tcW w:w="1896" w:type="dxa"/>
          </w:tcPr>
          <w:p w14:paraId="1ACEBD1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p</w:t>
            </w:r>
            <w:proofErr w:type="gramEnd"/>
          </w:p>
        </w:tc>
      </w:tr>
      <w:tr w:rsidR="006542DD" w14:paraId="50C540BB" w14:textId="77777777" w:rsidTr="008F6898">
        <w:tc>
          <w:tcPr>
            <w:tcW w:w="2663" w:type="dxa"/>
          </w:tcPr>
          <w:p w14:paraId="30CF6A7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Sex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(F/M)</w:t>
            </w:r>
          </w:p>
        </w:tc>
        <w:tc>
          <w:tcPr>
            <w:tcW w:w="2266" w:type="dxa"/>
          </w:tcPr>
          <w:p w14:paraId="2033EA0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22/23 (48.9 %/51.1%)</w:t>
            </w:r>
          </w:p>
        </w:tc>
        <w:tc>
          <w:tcPr>
            <w:tcW w:w="2237" w:type="dxa"/>
          </w:tcPr>
          <w:p w14:paraId="02A64BD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2/4 (33.3%/66.7%)</w:t>
            </w:r>
          </w:p>
        </w:tc>
        <w:tc>
          <w:tcPr>
            <w:tcW w:w="1896" w:type="dxa"/>
          </w:tcPr>
          <w:p w14:paraId="40B73DA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671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</w:tc>
      </w:tr>
      <w:tr w:rsidR="006542DD" w14:paraId="423825BF" w14:textId="77777777" w:rsidTr="008F6898">
        <w:tc>
          <w:tcPr>
            <w:tcW w:w="2663" w:type="dxa"/>
          </w:tcPr>
          <w:p w14:paraId="3A51299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Comorbid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disease</w:t>
            </w:r>
            <w:proofErr w:type="spellEnd"/>
          </w:p>
          <w:p w14:paraId="56B54FA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Hypertension</w:t>
            </w:r>
            <w:proofErr w:type="spellEnd"/>
          </w:p>
          <w:p w14:paraId="04BDDD04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Diabetes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mellitus</w:t>
            </w:r>
            <w:proofErr w:type="spellEnd"/>
          </w:p>
          <w:p w14:paraId="02D4950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Cardiac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disease</w:t>
            </w:r>
            <w:proofErr w:type="spellEnd"/>
          </w:p>
          <w:p w14:paraId="30661EB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Chronic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lung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disease</w:t>
            </w:r>
            <w:proofErr w:type="spellEnd"/>
          </w:p>
          <w:p w14:paraId="58B4040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Cancer</w:t>
            </w:r>
            <w:proofErr w:type="spellEnd"/>
          </w:p>
          <w:p w14:paraId="0D0C6DD2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Chronic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renal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disease</w:t>
            </w:r>
            <w:proofErr w:type="spellEnd"/>
          </w:p>
          <w:p w14:paraId="30DDD7D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Chronic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liver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disease</w:t>
            </w:r>
            <w:proofErr w:type="spellEnd"/>
          </w:p>
          <w:p w14:paraId="49AF63E6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İmmune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deficiency</w:t>
            </w:r>
            <w:proofErr w:type="spellEnd"/>
          </w:p>
        </w:tc>
        <w:tc>
          <w:tcPr>
            <w:tcW w:w="2266" w:type="dxa"/>
          </w:tcPr>
          <w:p w14:paraId="689838E2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2CB172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27 (60%)</w:t>
            </w:r>
          </w:p>
          <w:p w14:paraId="344355C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19 (42.2%)</w:t>
            </w:r>
          </w:p>
          <w:p w14:paraId="163FB39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13 (28.9%)</w:t>
            </w:r>
          </w:p>
          <w:p w14:paraId="24D9E6C6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11 (24.4%)</w:t>
            </w:r>
          </w:p>
          <w:p w14:paraId="56770CE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8 (17.8%)</w:t>
            </w:r>
          </w:p>
          <w:p w14:paraId="3035CA2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 (6.7%)</w:t>
            </w:r>
          </w:p>
          <w:p w14:paraId="1A98759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1(2.2%)</w:t>
            </w:r>
          </w:p>
          <w:p w14:paraId="65E4B3C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 (2.2%)</w:t>
            </w:r>
          </w:p>
          <w:p w14:paraId="11D24F96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7" w:type="dxa"/>
          </w:tcPr>
          <w:p w14:paraId="4C43E2F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367F846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 (50%)</w:t>
            </w:r>
          </w:p>
          <w:p w14:paraId="26AC72A4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 (33.2%)</w:t>
            </w:r>
          </w:p>
          <w:p w14:paraId="40B6D5E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 (50%)</w:t>
            </w:r>
          </w:p>
          <w:p w14:paraId="4139782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 (0%)</w:t>
            </w:r>
          </w:p>
          <w:p w14:paraId="54C26912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 (16.7%)</w:t>
            </w:r>
          </w:p>
          <w:p w14:paraId="4145C4A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1(16.7%)</w:t>
            </w:r>
          </w:p>
          <w:p w14:paraId="2C9566AD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1(16.7%)</w:t>
            </w:r>
          </w:p>
          <w:p w14:paraId="7A90BCE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 (0%)</w:t>
            </w:r>
          </w:p>
        </w:tc>
        <w:tc>
          <w:tcPr>
            <w:tcW w:w="1896" w:type="dxa"/>
          </w:tcPr>
          <w:p w14:paraId="1DACFE9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0B05BCD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680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58BE72A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&gt;0.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999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1D407C4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363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4DED92CD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319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2E25B3D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&gt;0.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999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7771121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404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47D1395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224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409228E8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&gt;0.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999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</w:tc>
      </w:tr>
      <w:tr w:rsidR="006542DD" w14:paraId="43C5F5B7" w14:textId="77777777" w:rsidTr="008F6898">
        <w:trPr>
          <w:trHeight w:val="3125"/>
        </w:trPr>
        <w:tc>
          <w:tcPr>
            <w:tcW w:w="2663" w:type="dxa"/>
          </w:tcPr>
          <w:p w14:paraId="7F0CE594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Admission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complaint</w:t>
            </w:r>
            <w:proofErr w:type="spellEnd"/>
          </w:p>
          <w:p w14:paraId="2CD04CC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Cough</w:t>
            </w:r>
            <w:proofErr w:type="spellEnd"/>
          </w:p>
          <w:p w14:paraId="4E1DA13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Fatigue</w:t>
            </w:r>
            <w:proofErr w:type="spellEnd"/>
          </w:p>
          <w:p w14:paraId="61BDB22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Fever</w:t>
            </w:r>
          </w:p>
          <w:p w14:paraId="4568B52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Respiratory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insufficiency</w:t>
            </w:r>
            <w:proofErr w:type="spellEnd"/>
          </w:p>
          <w:p w14:paraId="5CFB308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Myalgia</w:t>
            </w:r>
            <w:proofErr w:type="spellEnd"/>
          </w:p>
          <w:p w14:paraId="2B807E56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Chest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pain</w:t>
            </w:r>
            <w:proofErr w:type="spellEnd"/>
          </w:p>
          <w:p w14:paraId="7B7B68E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Diarrhea</w:t>
            </w:r>
            <w:proofErr w:type="spellEnd"/>
          </w:p>
          <w:p w14:paraId="48755B6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Headache</w:t>
            </w:r>
            <w:proofErr w:type="spellEnd"/>
          </w:p>
          <w:p w14:paraId="59419D98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Loss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of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consciousness</w:t>
            </w:r>
            <w:proofErr w:type="spellEnd"/>
          </w:p>
          <w:p w14:paraId="4547BC1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Loss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of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taste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and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smell</w:t>
            </w:r>
            <w:proofErr w:type="spellEnd"/>
          </w:p>
        </w:tc>
        <w:tc>
          <w:tcPr>
            <w:tcW w:w="2266" w:type="dxa"/>
          </w:tcPr>
          <w:p w14:paraId="6C0893F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020D54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21 (46.7%)</w:t>
            </w:r>
          </w:p>
          <w:p w14:paraId="26A3C6E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19 (42.2%)</w:t>
            </w:r>
          </w:p>
          <w:p w14:paraId="7412AD9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16 (35.6%)</w:t>
            </w:r>
          </w:p>
          <w:p w14:paraId="0B9B392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15 (33.3%)</w:t>
            </w:r>
          </w:p>
          <w:p w14:paraId="5CEB596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8 (17.8%)</w:t>
            </w:r>
          </w:p>
          <w:p w14:paraId="4BD21AB6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5 (11.1%)</w:t>
            </w:r>
          </w:p>
          <w:p w14:paraId="5657A4D6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4 (8.9%)</w:t>
            </w:r>
          </w:p>
          <w:p w14:paraId="7B5B951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 (6.7%)</w:t>
            </w:r>
          </w:p>
          <w:p w14:paraId="037343B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 (4.4%)</w:t>
            </w:r>
          </w:p>
          <w:p w14:paraId="77F8708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 (4.4%)</w:t>
            </w:r>
          </w:p>
        </w:tc>
        <w:tc>
          <w:tcPr>
            <w:tcW w:w="2237" w:type="dxa"/>
          </w:tcPr>
          <w:p w14:paraId="1102EB94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814472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 (33.3%)</w:t>
            </w:r>
          </w:p>
          <w:p w14:paraId="7CF9D04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 (33.3%)</w:t>
            </w:r>
          </w:p>
          <w:p w14:paraId="16B8D17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 (33.3%)</w:t>
            </w:r>
          </w:p>
          <w:p w14:paraId="4B49BF8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 (33.3%)</w:t>
            </w:r>
          </w:p>
          <w:p w14:paraId="6745F922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 (33.3%)</w:t>
            </w:r>
          </w:p>
          <w:p w14:paraId="02736BB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 (0%)</w:t>
            </w:r>
          </w:p>
          <w:p w14:paraId="20F70CB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 (0%)</w:t>
            </w:r>
          </w:p>
          <w:p w14:paraId="40AF90C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0(0%)</w:t>
            </w:r>
          </w:p>
          <w:p w14:paraId="2A526AB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 (16.7%)</w:t>
            </w:r>
          </w:p>
          <w:p w14:paraId="36D53724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 (0%)</w:t>
            </w:r>
          </w:p>
        </w:tc>
        <w:tc>
          <w:tcPr>
            <w:tcW w:w="1896" w:type="dxa"/>
          </w:tcPr>
          <w:p w14:paraId="2CB1243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2C6238D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678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264E9118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&gt;0.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999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2F211A64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&gt;0.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999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23FE2B8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&gt;0.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999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68D95CB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584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75C5F366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&gt;0.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999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46178EF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&gt;0.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999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10D5280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&gt;0.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999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5C6C424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319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40381D3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&gt;0.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999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</w:tc>
      </w:tr>
      <w:tr w:rsidR="006542DD" w14:paraId="4ABE2C6A" w14:textId="77777777" w:rsidTr="008F6898">
        <w:tc>
          <w:tcPr>
            <w:tcW w:w="2663" w:type="dxa"/>
          </w:tcPr>
          <w:p w14:paraId="1C70377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History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of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thrombosis</w:t>
            </w:r>
            <w:proofErr w:type="spellEnd"/>
          </w:p>
        </w:tc>
        <w:tc>
          <w:tcPr>
            <w:tcW w:w="2266" w:type="dxa"/>
          </w:tcPr>
          <w:p w14:paraId="180B81E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7" w:type="dxa"/>
          </w:tcPr>
          <w:p w14:paraId="0C82657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6" w:type="dxa"/>
          </w:tcPr>
          <w:p w14:paraId="017A4538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42DD" w14:paraId="24CCA497" w14:textId="77777777" w:rsidTr="008F6898">
        <w:tc>
          <w:tcPr>
            <w:tcW w:w="2663" w:type="dxa"/>
          </w:tcPr>
          <w:p w14:paraId="7CBACBC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Previous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anticoagulant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usage</w:t>
            </w:r>
            <w:proofErr w:type="spellEnd"/>
          </w:p>
          <w:p w14:paraId="252789F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8E4EDC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Antiplatelet</w:t>
            </w:r>
            <w:proofErr w:type="spellEnd"/>
          </w:p>
          <w:p w14:paraId="01838AD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lastRenderedPageBreak/>
              <w:t>LMWH*</w:t>
            </w:r>
          </w:p>
          <w:p w14:paraId="2E7345E2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DOAC**</w:t>
            </w:r>
          </w:p>
          <w:p w14:paraId="174CC3C6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Warfarin</w:t>
            </w:r>
            <w:proofErr w:type="spellEnd"/>
          </w:p>
          <w:p w14:paraId="76FF4BA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14:paraId="3B05F0C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lastRenderedPageBreak/>
              <w:t>16 (35.6%)</w:t>
            </w:r>
          </w:p>
          <w:p w14:paraId="6DF3509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A66CD0D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4D547A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11 (24.4%)</w:t>
            </w:r>
          </w:p>
          <w:p w14:paraId="452AF35D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lastRenderedPageBreak/>
              <w:t>2(4.4%)</w:t>
            </w:r>
          </w:p>
          <w:p w14:paraId="1BC70FE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2(4.4%)</w:t>
            </w:r>
          </w:p>
          <w:p w14:paraId="3EB8DD1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 (2.2%)</w:t>
            </w:r>
          </w:p>
          <w:p w14:paraId="5506979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7" w:type="dxa"/>
          </w:tcPr>
          <w:p w14:paraId="78F26CB2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lastRenderedPageBreak/>
              <w:t>2 (33.3%)</w:t>
            </w:r>
          </w:p>
          <w:p w14:paraId="0740D7A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D9D3C24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4190632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2(3.3%)</w:t>
            </w:r>
          </w:p>
          <w:p w14:paraId="7F0F933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lastRenderedPageBreak/>
              <w:t>0(0%)</w:t>
            </w:r>
          </w:p>
          <w:p w14:paraId="138E8F5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0(0%)</w:t>
            </w:r>
          </w:p>
          <w:p w14:paraId="5F1E2D5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0(0%)</w:t>
            </w:r>
          </w:p>
          <w:p w14:paraId="23BF0F12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3B1E78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6" w:type="dxa"/>
          </w:tcPr>
          <w:p w14:paraId="0B0CE70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lastRenderedPageBreak/>
              <w:t>&gt;0.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999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090823C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852600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B3A4C8D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697818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lastRenderedPageBreak/>
              <w:t>&gt;0.999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  <w:p w14:paraId="2D52179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16041E4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42DD" w14:paraId="7F1B0DDD" w14:textId="77777777" w:rsidTr="008F6898">
        <w:tc>
          <w:tcPr>
            <w:tcW w:w="2663" w:type="dxa"/>
          </w:tcPr>
          <w:p w14:paraId="59D309B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lastRenderedPageBreak/>
              <w:t>Positive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Thorax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CT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findings</w:t>
            </w:r>
            <w:proofErr w:type="spellEnd"/>
          </w:p>
          <w:p w14:paraId="1029DCE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Ground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glass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opacities</w:t>
            </w:r>
            <w:proofErr w:type="spellEnd"/>
          </w:p>
          <w:p w14:paraId="310B33D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Pulmonary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embolism</w:t>
            </w:r>
            <w:proofErr w:type="spellEnd"/>
          </w:p>
        </w:tc>
        <w:tc>
          <w:tcPr>
            <w:tcW w:w="2266" w:type="dxa"/>
          </w:tcPr>
          <w:p w14:paraId="15D0E7B2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45 (100%)</w:t>
            </w:r>
          </w:p>
          <w:p w14:paraId="0A5565A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92A07F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44 (97.8%)</w:t>
            </w:r>
          </w:p>
          <w:p w14:paraId="2C808D7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 (2.2%)</w:t>
            </w:r>
          </w:p>
        </w:tc>
        <w:tc>
          <w:tcPr>
            <w:tcW w:w="2237" w:type="dxa"/>
          </w:tcPr>
          <w:p w14:paraId="5ABEBB1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6(100%)</w:t>
            </w:r>
          </w:p>
          <w:p w14:paraId="621BF3B6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5617A36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6(100%)</w:t>
            </w:r>
          </w:p>
          <w:p w14:paraId="679A557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0(0%)</w:t>
            </w:r>
          </w:p>
        </w:tc>
        <w:tc>
          <w:tcPr>
            <w:tcW w:w="1896" w:type="dxa"/>
          </w:tcPr>
          <w:p w14:paraId="26CC9224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-</w:t>
            </w:r>
          </w:p>
          <w:p w14:paraId="110F2A8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DDE258D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-</w:t>
            </w:r>
          </w:p>
          <w:p w14:paraId="1E535CC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542DD" w14:paraId="45694F80" w14:textId="77777777" w:rsidTr="008F6898">
        <w:tc>
          <w:tcPr>
            <w:tcW w:w="2663" w:type="dxa"/>
          </w:tcPr>
          <w:p w14:paraId="4BEFD3B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Oxygen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demand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A9AEE9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None</w:t>
            </w:r>
            <w:proofErr w:type="spellEnd"/>
          </w:p>
          <w:p w14:paraId="34C1385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 xml:space="preserve">Mask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oxygen</w:t>
            </w:r>
            <w:proofErr w:type="spellEnd"/>
          </w:p>
          <w:p w14:paraId="739BD8C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Noninvasive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CD8C68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Mechanical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ventilation</w:t>
            </w:r>
            <w:proofErr w:type="spellEnd"/>
          </w:p>
        </w:tc>
        <w:tc>
          <w:tcPr>
            <w:tcW w:w="2266" w:type="dxa"/>
          </w:tcPr>
          <w:p w14:paraId="634405E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3A41E6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24 (53.3%)</w:t>
            </w:r>
          </w:p>
          <w:p w14:paraId="0A2E3B72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19 (42.2 %)</w:t>
            </w:r>
          </w:p>
          <w:p w14:paraId="2AAB2D7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 (4.4%)</w:t>
            </w:r>
          </w:p>
          <w:p w14:paraId="03FC697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 (0%)</w:t>
            </w:r>
          </w:p>
        </w:tc>
        <w:tc>
          <w:tcPr>
            <w:tcW w:w="2237" w:type="dxa"/>
          </w:tcPr>
          <w:p w14:paraId="0567441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5ABE6D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 (0%)</w:t>
            </w:r>
          </w:p>
          <w:p w14:paraId="0EC4BB8D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 (50%)</w:t>
            </w:r>
          </w:p>
          <w:p w14:paraId="2C5BCF1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 (0%)</w:t>
            </w:r>
          </w:p>
          <w:p w14:paraId="5924680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3(50%)</w:t>
            </w:r>
          </w:p>
        </w:tc>
        <w:tc>
          <w:tcPr>
            <w:tcW w:w="1896" w:type="dxa"/>
          </w:tcPr>
          <w:p w14:paraId="64B83AC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AB484E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A5BF8E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 w:rsidRPr="000921EE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</w:tr>
      <w:tr w:rsidR="006542DD" w14:paraId="55495CCE" w14:textId="77777777" w:rsidTr="008F6898">
        <w:trPr>
          <w:trHeight w:val="1550"/>
        </w:trPr>
        <w:tc>
          <w:tcPr>
            <w:tcW w:w="2663" w:type="dxa"/>
          </w:tcPr>
          <w:p w14:paraId="741BAC3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Treatment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modality</w:t>
            </w:r>
            <w:proofErr w:type="spellEnd"/>
          </w:p>
          <w:p w14:paraId="64AA2466" w14:textId="77777777" w:rsidR="006542DD" w:rsidRPr="000921EE" w:rsidRDefault="006542DD" w:rsidP="008F6898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Anticoagulant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use</w:t>
            </w:r>
            <w:proofErr w:type="spellEnd"/>
          </w:p>
          <w:p w14:paraId="6E435144" w14:textId="77777777" w:rsidR="006542DD" w:rsidRPr="000921EE" w:rsidRDefault="006542DD" w:rsidP="008F6898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Prophylactic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use</w:t>
            </w:r>
            <w:proofErr w:type="spellEnd"/>
          </w:p>
          <w:p w14:paraId="27919358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6CE515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Therapeutic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dose</w:t>
            </w:r>
            <w:proofErr w:type="spellEnd"/>
          </w:p>
          <w:p w14:paraId="04133D3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Antiviral</w:t>
            </w:r>
            <w:proofErr w:type="spellEnd"/>
          </w:p>
          <w:p w14:paraId="711F3852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Steroids</w:t>
            </w:r>
            <w:proofErr w:type="spellEnd"/>
          </w:p>
          <w:p w14:paraId="55C0927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IVIG</w:t>
            </w:r>
          </w:p>
          <w:p w14:paraId="57C059B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Colchicine</w:t>
            </w:r>
            <w:proofErr w:type="spellEnd"/>
          </w:p>
          <w:p w14:paraId="093EA3F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Plasmapheresis</w:t>
            </w:r>
            <w:proofErr w:type="spellEnd"/>
          </w:p>
          <w:p w14:paraId="4323FB9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Antibiotics</w:t>
            </w:r>
            <w:proofErr w:type="spellEnd"/>
          </w:p>
        </w:tc>
        <w:tc>
          <w:tcPr>
            <w:tcW w:w="2266" w:type="dxa"/>
          </w:tcPr>
          <w:p w14:paraId="56779BA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59C5B8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43 (95.6%)</w:t>
            </w:r>
          </w:p>
          <w:p w14:paraId="1A6FDA1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23 (51.1%)</w:t>
            </w:r>
          </w:p>
          <w:p w14:paraId="500E062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50F2504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22 (48.9%)</w:t>
            </w:r>
          </w:p>
          <w:p w14:paraId="710BE74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45 (100%)</w:t>
            </w:r>
          </w:p>
          <w:p w14:paraId="70B4DDB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30(66.7%)</w:t>
            </w:r>
          </w:p>
          <w:p w14:paraId="65ABB68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1(2.2%)</w:t>
            </w:r>
          </w:p>
          <w:p w14:paraId="078690F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 (2.2%)</w:t>
            </w:r>
          </w:p>
          <w:p w14:paraId="5075375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5 (11.1%)</w:t>
            </w:r>
          </w:p>
          <w:p w14:paraId="3BD8E0F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40 (88.9%)</w:t>
            </w:r>
          </w:p>
        </w:tc>
        <w:tc>
          <w:tcPr>
            <w:tcW w:w="2237" w:type="dxa"/>
          </w:tcPr>
          <w:p w14:paraId="0A3C48B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5BD6EA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6 (100%)</w:t>
            </w:r>
          </w:p>
          <w:p w14:paraId="0F4B4AB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2(33.3%)</w:t>
            </w:r>
          </w:p>
          <w:p w14:paraId="567E625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98E7F5D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4 (66.7%)</w:t>
            </w:r>
          </w:p>
          <w:p w14:paraId="7AB8E6A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6(100%)</w:t>
            </w:r>
          </w:p>
          <w:p w14:paraId="2274922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6 (100%)</w:t>
            </w:r>
          </w:p>
          <w:p w14:paraId="6D175F6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0(0%)</w:t>
            </w:r>
          </w:p>
          <w:p w14:paraId="34B38A3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 (0%)</w:t>
            </w:r>
          </w:p>
          <w:p w14:paraId="66CB63B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 (0%)</w:t>
            </w:r>
          </w:p>
          <w:p w14:paraId="23BDFCC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5 (83.3)</w:t>
            </w:r>
          </w:p>
        </w:tc>
        <w:tc>
          <w:tcPr>
            <w:tcW w:w="1896" w:type="dxa"/>
          </w:tcPr>
          <w:p w14:paraId="4A969A08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EA012E8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&gt;0.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999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2E01F44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C04D86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0EFB3E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668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06D46FE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-</w:t>
            </w:r>
          </w:p>
          <w:p w14:paraId="1ED55DA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162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7A770DF2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&gt;0.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999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445EF48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&gt;0.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999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09D8187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&gt;0.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999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  <w:p w14:paraId="423062C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548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</w:tc>
      </w:tr>
      <w:tr w:rsidR="006542DD" w14:paraId="0B5B98AC" w14:textId="77777777" w:rsidTr="008F6898">
        <w:tc>
          <w:tcPr>
            <w:tcW w:w="2663" w:type="dxa"/>
          </w:tcPr>
          <w:p w14:paraId="7A7A2AB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Thrombosis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during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hospitalization</w:t>
            </w:r>
            <w:proofErr w:type="spellEnd"/>
          </w:p>
          <w:p w14:paraId="3BC6A80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Present</w:t>
            </w:r>
            <w:proofErr w:type="spellEnd"/>
          </w:p>
          <w:p w14:paraId="4F2992ED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Absent</w:t>
            </w:r>
            <w:proofErr w:type="spellEnd"/>
          </w:p>
        </w:tc>
        <w:tc>
          <w:tcPr>
            <w:tcW w:w="2266" w:type="dxa"/>
          </w:tcPr>
          <w:p w14:paraId="08F65B4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E1869B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99C70C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 (6.7%)</w:t>
            </w:r>
          </w:p>
        </w:tc>
        <w:tc>
          <w:tcPr>
            <w:tcW w:w="2237" w:type="dxa"/>
          </w:tcPr>
          <w:p w14:paraId="419FD10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B228C4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76C430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 (16.7%)</w:t>
            </w:r>
          </w:p>
        </w:tc>
        <w:tc>
          <w:tcPr>
            <w:tcW w:w="1896" w:type="dxa"/>
          </w:tcPr>
          <w:p w14:paraId="3F53549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AE09C16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5D0EE88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404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</w:tc>
      </w:tr>
    </w:tbl>
    <w:p w14:paraId="53FCB9FA" w14:textId="77777777" w:rsidR="006542DD" w:rsidRPr="007B626C" w:rsidRDefault="006542DD" w:rsidP="006542DD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7B626C">
        <w:rPr>
          <w:rFonts w:ascii="Times New Roman" w:hAnsi="Times New Roman"/>
          <w:sz w:val="20"/>
          <w:szCs w:val="20"/>
        </w:rPr>
        <w:t>a</w:t>
      </w:r>
      <w:proofErr w:type="gramEnd"/>
      <w:r w:rsidRPr="007B626C"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Pr="007B626C">
        <w:rPr>
          <w:rFonts w:ascii="Times New Roman" w:hAnsi="Times New Roman"/>
          <w:sz w:val="20"/>
          <w:szCs w:val="20"/>
        </w:rPr>
        <w:t>Fisher’s</w:t>
      </w:r>
      <w:proofErr w:type="spellEnd"/>
      <w:r w:rsidRPr="007B626C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7B626C">
        <w:rPr>
          <w:rFonts w:ascii="Times New Roman" w:hAnsi="Times New Roman"/>
          <w:sz w:val="20"/>
          <w:szCs w:val="20"/>
        </w:rPr>
        <w:t>Exact</w:t>
      </w:r>
      <w:proofErr w:type="spellEnd"/>
      <w:r w:rsidRPr="007B626C">
        <w:rPr>
          <w:rFonts w:ascii="Times New Roman" w:hAnsi="Times New Roman"/>
          <w:sz w:val="20"/>
          <w:szCs w:val="20"/>
        </w:rPr>
        <w:t xml:space="preserve"> Test; n(%)</w:t>
      </w:r>
    </w:p>
    <w:p w14:paraId="21778E34" w14:textId="77777777" w:rsidR="006542DD" w:rsidRPr="007B626C" w:rsidRDefault="006542DD" w:rsidP="006542DD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7B626C">
        <w:rPr>
          <w:rFonts w:ascii="Times New Roman" w:hAnsi="Times New Roman"/>
          <w:sz w:val="20"/>
          <w:szCs w:val="20"/>
        </w:rPr>
        <w:t>b</w:t>
      </w:r>
      <w:proofErr w:type="gramEnd"/>
      <w:r w:rsidRPr="007B626C"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Pr="007B626C">
        <w:rPr>
          <w:rFonts w:ascii="Times New Roman" w:hAnsi="Times New Roman"/>
          <w:sz w:val="20"/>
          <w:szCs w:val="20"/>
        </w:rPr>
        <w:t>Fisher-Freeman-Halton</w:t>
      </w:r>
      <w:proofErr w:type="spellEnd"/>
      <w:r w:rsidRPr="007B626C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7B626C">
        <w:rPr>
          <w:rFonts w:ascii="Times New Roman" w:hAnsi="Times New Roman"/>
          <w:sz w:val="20"/>
          <w:szCs w:val="20"/>
        </w:rPr>
        <w:t>Exact</w:t>
      </w:r>
      <w:proofErr w:type="spellEnd"/>
      <w:r w:rsidRPr="007B626C">
        <w:rPr>
          <w:rFonts w:ascii="Times New Roman" w:hAnsi="Times New Roman"/>
          <w:sz w:val="20"/>
          <w:szCs w:val="20"/>
        </w:rPr>
        <w:t xml:space="preserve"> Test; n(%)</w:t>
      </w:r>
    </w:p>
    <w:p w14:paraId="02972754" w14:textId="77777777" w:rsidR="006542DD" w:rsidRPr="007B626C" w:rsidRDefault="006542DD" w:rsidP="006542DD">
      <w:pPr>
        <w:spacing w:line="240" w:lineRule="auto"/>
        <w:rPr>
          <w:rFonts w:ascii="Times New Roman" w:hAnsi="Times New Roman"/>
          <w:sz w:val="20"/>
          <w:szCs w:val="20"/>
        </w:rPr>
      </w:pPr>
      <w:r w:rsidRPr="007B626C">
        <w:rPr>
          <w:rFonts w:ascii="Times New Roman" w:hAnsi="Times New Roman"/>
          <w:sz w:val="20"/>
          <w:szCs w:val="20"/>
        </w:rPr>
        <w:t xml:space="preserve">*LMWH: </w:t>
      </w:r>
      <w:proofErr w:type="spellStart"/>
      <w:r w:rsidRPr="007B626C">
        <w:rPr>
          <w:rFonts w:ascii="Times New Roman" w:hAnsi="Times New Roman"/>
          <w:sz w:val="20"/>
          <w:szCs w:val="20"/>
        </w:rPr>
        <w:t>Low</w:t>
      </w:r>
      <w:proofErr w:type="spellEnd"/>
      <w:r w:rsidRPr="007B626C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7B626C">
        <w:rPr>
          <w:rFonts w:ascii="Times New Roman" w:hAnsi="Times New Roman"/>
          <w:sz w:val="20"/>
          <w:szCs w:val="20"/>
        </w:rPr>
        <w:t>molecular</w:t>
      </w:r>
      <w:proofErr w:type="spellEnd"/>
      <w:r w:rsidRPr="007B626C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7B626C">
        <w:rPr>
          <w:rFonts w:ascii="Times New Roman" w:hAnsi="Times New Roman"/>
          <w:sz w:val="20"/>
          <w:szCs w:val="20"/>
        </w:rPr>
        <w:t>weight</w:t>
      </w:r>
      <w:proofErr w:type="spellEnd"/>
      <w:r w:rsidRPr="007B626C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7B626C">
        <w:rPr>
          <w:rFonts w:ascii="Times New Roman" w:hAnsi="Times New Roman"/>
          <w:sz w:val="20"/>
          <w:szCs w:val="20"/>
        </w:rPr>
        <w:t>heparin</w:t>
      </w:r>
      <w:proofErr w:type="spellEnd"/>
      <w:r w:rsidRPr="007B626C">
        <w:rPr>
          <w:rFonts w:ascii="Times New Roman" w:hAnsi="Times New Roman"/>
          <w:sz w:val="20"/>
          <w:szCs w:val="20"/>
        </w:rPr>
        <w:t>, **</w:t>
      </w:r>
      <w:proofErr w:type="spellStart"/>
      <w:proofErr w:type="gramStart"/>
      <w:r w:rsidRPr="007B626C">
        <w:rPr>
          <w:rFonts w:ascii="Times New Roman" w:hAnsi="Times New Roman"/>
          <w:sz w:val="20"/>
          <w:szCs w:val="20"/>
        </w:rPr>
        <w:t>DOAC:Direct</w:t>
      </w:r>
      <w:proofErr w:type="spellEnd"/>
      <w:proofErr w:type="gramEnd"/>
      <w:r w:rsidRPr="007B626C">
        <w:rPr>
          <w:rFonts w:ascii="Times New Roman" w:hAnsi="Times New Roman"/>
          <w:sz w:val="20"/>
          <w:szCs w:val="20"/>
        </w:rPr>
        <w:t xml:space="preserve"> oral </w:t>
      </w:r>
      <w:proofErr w:type="spellStart"/>
      <w:r w:rsidRPr="007B626C">
        <w:rPr>
          <w:rFonts w:ascii="Times New Roman" w:hAnsi="Times New Roman"/>
          <w:sz w:val="20"/>
          <w:szCs w:val="20"/>
        </w:rPr>
        <w:t>anticoagulants</w:t>
      </w:r>
      <w:proofErr w:type="spellEnd"/>
    </w:p>
    <w:p w14:paraId="7BCC6B19" w14:textId="77777777" w:rsidR="006542DD" w:rsidRPr="00AE1483" w:rsidRDefault="006542DD" w:rsidP="006542DD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6C359704" w14:textId="77777777" w:rsidR="006542DD" w:rsidRPr="00AE1483" w:rsidRDefault="006542DD" w:rsidP="006542DD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lastRenderedPageBreak/>
        <w:t>Table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B.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Initial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laboratory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parameters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among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ICU</w:t>
      </w:r>
      <w:r>
        <w:rPr>
          <w:rFonts w:ascii="Times New Roman" w:hAnsi="Times New Roman"/>
          <w:b/>
          <w:bCs/>
          <w:sz w:val="24"/>
          <w:szCs w:val="24"/>
        </w:rPr>
        <w:t>*</w:t>
      </w:r>
      <w:r w:rsidRPr="00AE1483">
        <w:rPr>
          <w:rFonts w:ascii="Times New Roman" w:hAnsi="Times New Roman"/>
          <w:b/>
          <w:bCs/>
          <w:sz w:val="24"/>
          <w:szCs w:val="24"/>
        </w:rPr>
        <w:t xml:space="preserve">,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Non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-ICU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and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Control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Groups</w:t>
      </w:r>
      <w:proofErr w:type="spellEnd"/>
    </w:p>
    <w:tbl>
      <w:tblPr>
        <w:tblW w:w="9209" w:type="dxa"/>
        <w:tblBorders>
          <w:top w:val="single" w:sz="4" w:space="0" w:color="7F7F7F"/>
          <w:bottom w:val="single" w:sz="4" w:space="0" w:color="7F7F7F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3"/>
        <w:gridCol w:w="2296"/>
        <w:gridCol w:w="2296"/>
        <w:gridCol w:w="2296"/>
        <w:gridCol w:w="1093"/>
      </w:tblGrid>
      <w:tr w:rsidR="006542DD" w14:paraId="081B9D56" w14:textId="77777777" w:rsidTr="008F6898">
        <w:tc>
          <w:tcPr>
            <w:tcW w:w="1755" w:type="dxa"/>
          </w:tcPr>
          <w:p w14:paraId="5EEF6BD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Laboratory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parameter</w:t>
            </w:r>
            <w:proofErr w:type="spellEnd"/>
          </w:p>
          <w:p w14:paraId="2207F20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04" w:type="dxa"/>
          </w:tcPr>
          <w:p w14:paraId="25DD3D8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Non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-ICU </w:t>
            </w:r>
          </w:p>
        </w:tc>
        <w:tc>
          <w:tcPr>
            <w:tcW w:w="2103" w:type="dxa"/>
          </w:tcPr>
          <w:p w14:paraId="338F34D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ICU</w:t>
            </w:r>
          </w:p>
        </w:tc>
        <w:tc>
          <w:tcPr>
            <w:tcW w:w="2103" w:type="dxa"/>
          </w:tcPr>
          <w:p w14:paraId="17EB2E8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 xml:space="preserve">Control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group</w:t>
            </w:r>
            <w:proofErr w:type="spellEnd"/>
          </w:p>
        </w:tc>
        <w:tc>
          <w:tcPr>
            <w:tcW w:w="1144" w:type="dxa"/>
          </w:tcPr>
          <w:p w14:paraId="346454F2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p</w:t>
            </w:r>
            <w:proofErr w:type="gramEnd"/>
          </w:p>
        </w:tc>
      </w:tr>
      <w:tr w:rsidR="006542DD" w14:paraId="616F5AFB" w14:textId="77777777" w:rsidTr="008F6898">
        <w:tc>
          <w:tcPr>
            <w:tcW w:w="1755" w:type="dxa"/>
          </w:tcPr>
          <w:p w14:paraId="266FA26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Hb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(g/dl) </w:t>
            </w:r>
          </w:p>
        </w:tc>
        <w:tc>
          <w:tcPr>
            <w:tcW w:w="2104" w:type="dxa"/>
          </w:tcPr>
          <w:p w14:paraId="23B6A2DD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12.86±2.04</w:t>
            </w:r>
          </w:p>
        </w:tc>
        <w:tc>
          <w:tcPr>
            <w:tcW w:w="2103" w:type="dxa"/>
          </w:tcPr>
          <w:p w14:paraId="3092B068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12.75±2.04</w:t>
            </w:r>
          </w:p>
        </w:tc>
        <w:tc>
          <w:tcPr>
            <w:tcW w:w="2103" w:type="dxa"/>
          </w:tcPr>
          <w:p w14:paraId="0686617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12.35±1.13</w:t>
            </w:r>
          </w:p>
        </w:tc>
        <w:tc>
          <w:tcPr>
            <w:tcW w:w="1144" w:type="dxa"/>
          </w:tcPr>
          <w:p w14:paraId="6C57053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596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</w:tc>
      </w:tr>
      <w:tr w:rsidR="006542DD" w14:paraId="5A61062D" w14:textId="77777777" w:rsidTr="008F6898">
        <w:tc>
          <w:tcPr>
            <w:tcW w:w="1755" w:type="dxa"/>
          </w:tcPr>
          <w:p w14:paraId="080226E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Platelet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(/mm3)</w:t>
            </w:r>
          </w:p>
        </w:tc>
        <w:tc>
          <w:tcPr>
            <w:tcW w:w="2104" w:type="dxa"/>
          </w:tcPr>
          <w:p w14:paraId="559C207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201.21±74.28</w:t>
            </w:r>
          </w:p>
        </w:tc>
        <w:tc>
          <w:tcPr>
            <w:tcW w:w="2103" w:type="dxa"/>
          </w:tcPr>
          <w:p w14:paraId="61969BA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168.15±80.00</w:t>
            </w:r>
          </w:p>
        </w:tc>
        <w:tc>
          <w:tcPr>
            <w:tcW w:w="2103" w:type="dxa"/>
          </w:tcPr>
          <w:p w14:paraId="69DDF30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196.52±45.20</w:t>
            </w:r>
          </w:p>
        </w:tc>
        <w:tc>
          <w:tcPr>
            <w:tcW w:w="1144" w:type="dxa"/>
          </w:tcPr>
          <w:p w14:paraId="02C1A84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0.320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a</w:t>
            </w:r>
            <w:proofErr w:type="gramEnd"/>
          </w:p>
        </w:tc>
      </w:tr>
      <w:tr w:rsidR="006542DD" w14:paraId="3FA50866" w14:textId="77777777" w:rsidTr="008F6898">
        <w:tc>
          <w:tcPr>
            <w:tcW w:w="1755" w:type="dxa"/>
          </w:tcPr>
          <w:p w14:paraId="5736E582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Fibrinogen</w:t>
            </w:r>
            <w:proofErr w:type="spellEnd"/>
          </w:p>
        </w:tc>
        <w:tc>
          <w:tcPr>
            <w:tcW w:w="2104" w:type="dxa"/>
          </w:tcPr>
          <w:p w14:paraId="700F920D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431.60±134.29</w:t>
            </w:r>
          </w:p>
        </w:tc>
        <w:tc>
          <w:tcPr>
            <w:tcW w:w="2103" w:type="dxa"/>
          </w:tcPr>
          <w:p w14:paraId="2062F728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387.69±115.98</w:t>
            </w:r>
          </w:p>
        </w:tc>
        <w:tc>
          <w:tcPr>
            <w:tcW w:w="2103" w:type="dxa"/>
          </w:tcPr>
          <w:p w14:paraId="0FB08BE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233.14±21.46</w:t>
            </w:r>
          </w:p>
        </w:tc>
        <w:tc>
          <w:tcPr>
            <w:tcW w:w="1144" w:type="dxa"/>
          </w:tcPr>
          <w:p w14:paraId="02F3021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&lt;</w:t>
            </w:r>
            <w:proofErr w:type="gramStart"/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0.001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a</w:t>
            </w:r>
            <w:proofErr w:type="gramEnd"/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,1</w:t>
            </w:r>
          </w:p>
        </w:tc>
      </w:tr>
      <w:tr w:rsidR="006542DD" w14:paraId="740F1DAB" w14:textId="77777777" w:rsidTr="008F6898">
        <w:tc>
          <w:tcPr>
            <w:tcW w:w="1755" w:type="dxa"/>
          </w:tcPr>
          <w:p w14:paraId="3940002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EPCR*</w:t>
            </w:r>
            <w:r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104" w:type="dxa"/>
          </w:tcPr>
          <w:p w14:paraId="6753CE5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1604.76±372.51</w:t>
            </w:r>
          </w:p>
        </w:tc>
        <w:tc>
          <w:tcPr>
            <w:tcW w:w="2103" w:type="dxa"/>
          </w:tcPr>
          <w:p w14:paraId="15207D9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1901.19±497.11</w:t>
            </w:r>
          </w:p>
        </w:tc>
        <w:tc>
          <w:tcPr>
            <w:tcW w:w="2103" w:type="dxa"/>
          </w:tcPr>
          <w:p w14:paraId="1A7F898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894.19±447.56</w:t>
            </w:r>
          </w:p>
        </w:tc>
        <w:tc>
          <w:tcPr>
            <w:tcW w:w="1144" w:type="dxa"/>
          </w:tcPr>
          <w:p w14:paraId="29CB3724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&lt;</w:t>
            </w:r>
            <w:proofErr w:type="gramStart"/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0.001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a</w:t>
            </w:r>
            <w:proofErr w:type="gramEnd"/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,1</w:t>
            </w:r>
          </w:p>
        </w:tc>
      </w:tr>
      <w:tr w:rsidR="006542DD" w14:paraId="3EF879C4" w14:textId="77777777" w:rsidTr="008F6898">
        <w:tc>
          <w:tcPr>
            <w:tcW w:w="1755" w:type="dxa"/>
          </w:tcPr>
          <w:p w14:paraId="02F20EC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HMGBP1**</w:t>
            </w:r>
            <w:r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104" w:type="dxa"/>
          </w:tcPr>
          <w:p w14:paraId="1B2E94A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347777.36±65856.12</w:t>
            </w:r>
          </w:p>
        </w:tc>
        <w:tc>
          <w:tcPr>
            <w:tcW w:w="2103" w:type="dxa"/>
          </w:tcPr>
          <w:p w14:paraId="650AB89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362893.84±43565.58</w:t>
            </w:r>
          </w:p>
        </w:tc>
        <w:tc>
          <w:tcPr>
            <w:tcW w:w="2103" w:type="dxa"/>
          </w:tcPr>
          <w:p w14:paraId="67597B5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359162.77±56554.50</w:t>
            </w:r>
          </w:p>
        </w:tc>
        <w:tc>
          <w:tcPr>
            <w:tcW w:w="1144" w:type="dxa"/>
          </w:tcPr>
          <w:p w14:paraId="6EDD685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0.140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a</w:t>
            </w:r>
            <w:proofErr w:type="gramEnd"/>
          </w:p>
        </w:tc>
      </w:tr>
      <w:tr w:rsidR="006542DD" w14:paraId="04E4BFFA" w14:textId="77777777" w:rsidTr="008F6898">
        <w:tc>
          <w:tcPr>
            <w:tcW w:w="1755" w:type="dxa"/>
          </w:tcPr>
          <w:p w14:paraId="5D643BD4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04" w:type="dxa"/>
          </w:tcPr>
          <w:p w14:paraId="695815D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03" w:type="dxa"/>
          </w:tcPr>
          <w:p w14:paraId="734BEE64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03" w:type="dxa"/>
          </w:tcPr>
          <w:p w14:paraId="43055F2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44" w:type="dxa"/>
          </w:tcPr>
          <w:p w14:paraId="401F1E9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42DD" w14:paraId="50660E64" w14:textId="77777777" w:rsidTr="008F6898">
        <w:tc>
          <w:tcPr>
            <w:tcW w:w="1755" w:type="dxa"/>
          </w:tcPr>
          <w:p w14:paraId="56A593BD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WBC***</w:t>
            </w:r>
            <w:r>
              <w:rPr>
                <w:rFonts w:ascii="Times New Roman" w:hAnsi="Times New Roman"/>
                <w:sz w:val="24"/>
                <w:szCs w:val="24"/>
              </w:rPr>
              <w:t>*</w:t>
            </w:r>
            <w:r w:rsidRPr="000921EE">
              <w:rPr>
                <w:rFonts w:ascii="Times New Roman" w:hAnsi="Times New Roman"/>
                <w:sz w:val="24"/>
                <w:szCs w:val="24"/>
              </w:rPr>
              <w:t>(/mm3)</w:t>
            </w:r>
          </w:p>
        </w:tc>
        <w:tc>
          <w:tcPr>
            <w:tcW w:w="2104" w:type="dxa"/>
          </w:tcPr>
          <w:p w14:paraId="2921A32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6.63 (2.30-18.96)</w:t>
            </w:r>
          </w:p>
        </w:tc>
        <w:tc>
          <w:tcPr>
            <w:tcW w:w="2103" w:type="dxa"/>
          </w:tcPr>
          <w:p w14:paraId="0A7D2C2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7.79(3.42-17.50)</w:t>
            </w:r>
          </w:p>
        </w:tc>
        <w:tc>
          <w:tcPr>
            <w:tcW w:w="2103" w:type="dxa"/>
          </w:tcPr>
          <w:p w14:paraId="7F134F8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6.50 (3.12-8.62)</w:t>
            </w:r>
          </w:p>
        </w:tc>
        <w:tc>
          <w:tcPr>
            <w:tcW w:w="1144" w:type="dxa"/>
          </w:tcPr>
          <w:p w14:paraId="22DE977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0.063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6542DD" w14:paraId="2DB804FB" w14:textId="77777777" w:rsidTr="008F6898">
        <w:tc>
          <w:tcPr>
            <w:tcW w:w="1755" w:type="dxa"/>
          </w:tcPr>
          <w:p w14:paraId="764301D2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D-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dimer</w:t>
            </w:r>
            <w:proofErr w:type="spellEnd"/>
          </w:p>
        </w:tc>
        <w:tc>
          <w:tcPr>
            <w:tcW w:w="2104" w:type="dxa"/>
          </w:tcPr>
          <w:p w14:paraId="03A9B9E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0.74 (0.01-11.46)</w:t>
            </w:r>
          </w:p>
        </w:tc>
        <w:tc>
          <w:tcPr>
            <w:tcW w:w="2103" w:type="dxa"/>
          </w:tcPr>
          <w:p w14:paraId="214E441D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2.56 (0.38-14.9)</w:t>
            </w:r>
          </w:p>
        </w:tc>
        <w:tc>
          <w:tcPr>
            <w:tcW w:w="2103" w:type="dxa"/>
          </w:tcPr>
          <w:p w14:paraId="5297DAE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0.19 (0.19-0.39)</w:t>
            </w:r>
          </w:p>
        </w:tc>
        <w:tc>
          <w:tcPr>
            <w:tcW w:w="1144" w:type="dxa"/>
          </w:tcPr>
          <w:p w14:paraId="26B5F656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b,1</w:t>
            </w:r>
          </w:p>
        </w:tc>
      </w:tr>
      <w:tr w:rsidR="006542DD" w14:paraId="31CE4FBC" w14:textId="77777777" w:rsidTr="008F6898">
        <w:tc>
          <w:tcPr>
            <w:tcW w:w="1755" w:type="dxa"/>
          </w:tcPr>
          <w:p w14:paraId="07A3CC7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PT</w:t>
            </w:r>
            <w:r w:rsidRPr="00F31725">
              <w:rPr>
                <w:rFonts w:ascii="Times New Roman" w:hAnsi="Times New Roman"/>
                <w:sz w:val="24"/>
                <w:szCs w:val="24"/>
                <w:vertAlign w:val="superscript"/>
              </w:rPr>
              <w:t>¶</w:t>
            </w:r>
          </w:p>
        </w:tc>
        <w:tc>
          <w:tcPr>
            <w:tcW w:w="2104" w:type="dxa"/>
          </w:tcPr>
          <w:p w14:paraId="31E74B9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12.45(10.20-24.30)</w:t>
            </w:r>
          </w:p>
        </w:tc>
        <w:tc>
          <w:tcPr>
            <w:tcW w:w="2103" w:type="dxa"/>
          </w:tcPr>
          <w:p w14:paraId="114CBF3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13.00(11.40-22.90)</w:t>
            </w:r>
          </w:p>
        </w:tc>
        <w:tc>
          <w:tcPr>
            <w:tcW w:w="2103" w:type="dxa"/>
          </w:tcPr>
          <w:p w14:paraId="484FAFFD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11.20(10.20-12.00)</w:t>
            </w:r>
          </w:p>
        </w:tc>
        <w:tc>
          <w:tcPr>
            <w:tcW w:w="1144" w:type="dxa"/>
          </w:tcPr>
          <w:p w14:paraId="341F5A0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b,1</w:t>
            </w:r>
          </w:p>
        </w:tc>
      </w:tr>
      <w:tr w:rsidR="006542DD" w14:paraId="52F943C6" w14:textId="77777777" w:rsidTr="008F6898">
        <w:tc>
          <w:tcPr>
            <w:tcW w:w="1755" w:type="dxa"/>
          </w:tcPr>
          <w:p w14:paraId="52D59CD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aPTT</w:t>
            </w:r>
            <w:proofErr w:type="spellEnd"/>
            <w:proofErr w:type="gramEnd"/>
            <w:r w:rsidRPr="00F31725">
              <w:rPr>
                <w:rFonts w:ascii="Times New Roman" w:hAnsi="Times New Roman"/>
                <w:sz w:val="24"/>
                <w:szCs w:val="24"/>
                <w:vertAlign w:val="superscript"/>
              </w:rPr>
              <w:t>¶¶</w:t>
            </w:r>
          </w:p>
        </w:tc>
        <w:tc>
          <w:tcPr>
            <w:tcW w:w="2104" w:type="dxa"/>
          </w:tcPr>
          <w:p w14:paraId="67EDB64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26.10 (20.00-43.70)</w:t>
            </w:r>
          </w:p>
        </w:tc>
        <w:tc>
          <w:tcPr>
            <w:tcW w:w="2103" w:type="dxa"/>
          </w:tcPr>
          <w:p w14:paraId="257665B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26.20(21.60-48.20)</w:t>
            </w:r>
          </w:p>
        </w:tc>
        <w:tc>
          <w:tcPr>
            <w:tcW w:w="2103" w:type="dxa"/>
          </w:tcPr>
          <w:p w14:paraId="4A27C4A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24.70(22.40-30.60)</w:t>
            </w:r>
          </w:p>
        </w:tc>
        <w:tc>
          <w:tcPr>
            <w:tcW w:w="1144" w:type="dxa"/>
          </w:tcPr>
          <w:p w14:paraId="72AF87C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0.196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6542DD" w14:paraId="7500B63E" w14:textId="77777777" w:rsidTr="008F6898">
        <w:tc>
          <w:tcPr>
            <w:tcW w:w="1755" w:type="dxa"/>
          </w:tcPr>
          <w:p w14:paraId="3FA9D24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E-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selectin</w:t>
            </w:r>
            <w:proofErr w:type="spellEnd"/>
          </w:p>
        </w:tc>
        <w:tc>
          <w:tcPr>
            <w:tcW w:w="2104" w:type="dxa"/>
          </w:tcPr>
          <w:p w14:paraId="70F4D55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8084.00(698.30-79840.00)</w:t>
            </w:r>
          </w:p>
        </w:tc>
        <w:tc>
          <w:tcPr>
            <w:tcW w:w="2103" w:type="dxa"/>
          </w:tcPr>
          <w:p w14:paraId="7BA96BD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8248.00(1006.00-22840.00)</w:t>
            </w:r>
          </w:p>
        </w:tc>
        <w:tc>
          <w:tcPr>
            <w:tcW w:w="2103" w:type="dxa"/>
          </w:tcPr>
          <w:p w14:paraId="2D9B972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7740.50 (58.30-79840.00)</w:t>
            </w:r>
          </w:p>
        </w:tc>
        <w:tc>
          <w:tcPr>
            <w:tcW w:w="1144" w:type="dxa"/>
          </w:tcPr>
          <w:p w14:paraId="4501E6D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0.126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6542DD" w14:paraId="2D06D047" w14:textId="77777777" w:rsidTr="008F6898">
        <w:tc>
          <w:tcPr>
            <w:tcW w:w="1755" w:type="dxa"/>
          </w:tcPr>
          <w:p w14:paraId="375C4BF4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PAI-1</w:t>
            </w:r>
            <w:r w:rsidRPr="00F31725">
              <w:rPr>
                <w:rFonts w:ascii="Times New Roman" w:hAnsi="Times New Roman"/>
                <w:sz w:val="24"/>
                <w:szCs w:val="24"/>
                <w:vertAlign w:val="superscript"/>
              </w:rPr>
              <w:t>¶¶¶</w:t>
            </w:r>
          </w:p>
        </w:tc>
        <w:tc>
          <w:tcPr>
            <w:tcW w:w="2104" w:type="dxa"/>
          </w:tcPr>
          <w:p w14:paraId="6ADAAAF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1080.50(49.00-2593.00)</w:t>
            </w:r>
          </w:p>
        </w:tc>
        <w:tc>
          <w:tcPr>
            <w:tcW w:w="2103" w:type="dxa"/>
          </w:tcPr>
          <w:p w14:paraId="61DE22C4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1053.00(8.00-4664.00)</w:t>
            </w:r>
          </w:p>
        </w:tc>
        <w:tc>
          <w:tcPr>
            <w:tcW w:w="2103" w:type="dxa"/>
          </w:tcPr>
          <w:p w14:paraId="21E8B36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187.30(8.00-3215.00)</w:t>
            </w:r>
          </w:p>
        </w:tc>
        <w:tc>
          <w:tcPr>
            <w:tcW w:w="1144" w:type="dxa"/>
          </w:tcPr>
          <w:p w14:paraId="7737A6C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b,1</w:t>
            </w:r>
          </w:p>
        </w:tc>
      </w:tr>
      <w:tr w:rsidR="006542DD" w14:paraId="58155E1F" w14:textId="77777777" w:rsidTr="008F6898">
        <w:tc>
          <w:tcPr>
            <w:tcW w:w="1755" w:type="dxa"/>
          </w:tcPr>
          <w:p w14:paraId="79710A7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TPA</w:t>
            </w:r>
            <w:r w:rsidRPr="00F31725">
              <w:rPr>
                <w:rFonts w:ascii="Times New Roman" w:hAnsi="Times New Roman"/>
                <w:sz w:val="24"/>
                <w:szCs w:val="24"/>
                <w:vertAlign w:val="superscript"/>
              </w:rPr>
              <w:t>¶¶¶¶</w:t>
            </w:r>
          </w:p>
        </w:tc>
        <w:tc>
          <w:tcPr>
            <w:tcW w:w="2104" w:type="dxa"/>
          </w:tcPr>
          <w:p w14:paraId="00AC16F6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0.142(0.005-2.774)</w:t>
            </w:r>
          </w:p>
        </w:tc>
        <w:tc>
          <w:tcPr>
            <w:tcW w:w="2103" w:type="dxa"/>
          </w:tcPr>
          <w:p w14:paraId="64F97BA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0.716(0.149-1.986)</w:t>
            </w:r>
          </w:p>
        </w:tc>
        <w:tc>
          <w:tcPr>
            <w:tcW w:w="2103" w:type="dxa"/>
          </w:tcPr>
          <w:p w14:paraId="5209E74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0.100(0.001-0.273)</w:t>
            </w:r>
          </w:p>
        </w:tc>
        <w:tc>
          <w:tcPr>
            <w:tcW w:w="1144" w:type="dxa"/>
          </w:tcPr>
          <w:p w14:paraId="60F953E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b,2</w:t>
            </w:r>
          </w:p>
        </w:tc>
      </w:tr>
      <w:tr w:rsidR="006542DD" w14:paraId="06A333AE" w14:textId="77777777" w:rsidTr="008F6898">
        <w:tc>
          <w:tcPr>
            <w:tcW w:w="1755" w:type="dxa"/>
          </w:tcPr>
          <w:p w14:paraId="46C8BFD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Soluble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fibrin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monomer</w:t>
            </w:r>
            <w:proofErr w:type="spellEnd"/>
          </w:p>
        </w:tc>
        <w:tc>
          <w:tcPr>
            <w:tcW w:w="2104" w:type="dxa"/>
          </w:tcPr>
          <w:p w14:paraId="1E74D9F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4.111(1.934-68.220)</w:t>
            </w:r>
          </w:p>
        </w:tc>
        <w:tc>
          <w:tcPr>
            <w:tcW w:w="2103" w:type="dxa"/>
          </w:tcPr>
          <w:p w14:paraId="03DA0B42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3.958(2.490-48.610)</w:t>
            </w:r>
          </w:p>
        </w:tc>
        <w:tc>
          <w:tcPr>
            <w:tcW w:w="2103" w:type="dxa"/>
          </w:tcPr>
          <w:p w14:paraId="5EEE9D7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55.700(3.761-74.610)</w:t>
            </w:r>
          </w:p>
        </w:tc>
        <w:tc>
          <w:tcPr>
            <w:tcW w:w="1144" w:type="dxa"/>
          </w:tcPr>
          <w:p w14:paraId="031CE5A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b,1</w:t>
            </w:r>
          </w:p>
        </w:tc>
      </w:tr>
      <w:tr w:rsidR="006542DD" w14:paraId="4C919B8C" w14:textId="77777777" w:rsidTr="008F6898">
        <w:tc>
          <w:tcPr>
            <w:tcW w:w="1755" w:type="dxa"/>
          </w:tcPr>
          <w:p w14:paraId="3E023EEE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β</w:t>
            </w:r>
            <w:proofErr w:type="gramEnd"/>
            <w:r w:rsidRPr="000921EE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thromboglobulin</w:t>
            </w:r>
            <w:proofErr w:type="spellEnd"/>
          </w:p>
        </w:tc>
        <w:tc>
          <w:tcPr>
            <w:tcW w:w="2104" w:type="dxa"/>
          </w:tcPr>
          <w:p w14:paraId="7734FB14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416650.00(17870.00-1076000.00)</w:t>
            </w:r>
          </w:p>
        </w:tc>
        <w:tc>
          <w:tcPr>
            <w:tcW w:w="2103" w:type="dxa"/>
          </w:tcPr>
          <w:p w14:paraId="46911BE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359400.00(56010.00-21560000)</w:t>
            </w:r>
          </w:p>
        </w:tc>
        <w:tc>
          <w:tcPr>
            <w:tcW w:w="2103" w:type="dxa"/>
          </w:tcPr>
          <w:p w14:paraId="47E7A36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799900.00(44750.00-8577000.00)</w:t>
            </w:r>
          </w:p>
        </w:tc>
        <w:tc>
          <w:tcPr>
            <w:tcW w:w="1144" w:type="dxa"/>
          </w:tcPr>
          <w:p w14:paraId="1C74EC1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0.125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6542DD" w14:paraId="4330152A" w14:textId="77777777" w:rsidTr="008F6898">
        <w:tc>
          <w:tcPr>
            <w:tcW w:w="1755" w:type="dxa"/>
          </w:tcPr>
          <w:p w14:paraId="0909335D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P-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selectin</w:t>
            </w:r>
            <w:proofErr w:type="spellEnd"/>
          </w:p>
        </w:tc>
        <w:tc>
          <w:tcPr>
            <w:tcW w:w="2104" w:type="dxa"/>
          </w:tcPr>
          <w:p w14:paraId="410420AC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38227.50(5925.00-120400.00)</w:t>
            </w:r>
          </w:p>
        </w:tc>
        <w:tc>
          <w:tcPr>
            <w:tcW w:w="2103" w:type="dxa"/>
          </w:tcPr>
          <w:p w14:paraId="56662E9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42120.00(13975.00-165400.00)</w:t>
            </w:r>
          </w:p>
        </w:tc>
        <w:tc>
          <w:tcPr>
            <w:tcW w:w="2103" w:type="dxa"/>
          </w:tcPr>
          <w:p w14:paraId="2915407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16455.00 (1445.00-48945.00)</w:t>
            </w:r>
          </w:p>
        </w:tc>
        <w:tc>
          <w:tcPr>
            <w:tcW w:w="1144" w:type="dxa"/>
          </w:tcPr>
          <w:p w14:paraId="2F574CF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b,1</w:t>
            </w:r>
          </w:p>
        </w:tc>
      </w:tr>
      <w:tr w:rsidR="006542DD" w14:paraId="5E91B8AE" w14:textId="77777777" w:rsidTr="008F6898">
        <w:tc>
          <w:tcPr>
            <w:tcW w:w="1755" w:type="dxa"/>
          </w:tcPr>
          <w:p w14:paraId="26A8D502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PDMP</w:t>
            </w:r>
            <w:r w:rsidRPr="007B626C">
              <w:rPr>
                <w:rFonts w:ascii="Times New Roman" w:hAnsi="Times New Roman"/>
                <w:sz w:val="24"/>
                <w:szCs w:val="24"/>
                <w:vertAlign w:val="superscript"/>
              </w:rPr>
              <w:t>չ</w:t>
            </w:r>
            <w:proofErr w:type="spellEnd"/>
          </w:p>
        </w:tc>
        <w:tc>
          <w:tcPr>
            <w:tcW w:w="2104" w:type="dxa"/>
          </w:tcPr>
          <w:p w14:paraId="3600850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473.15(173.00-988.50)</w:t>
            </w:r>
          </w:p>
        </w:tc>
        <w:tc>
          <w:tcPr>
            <w:tcW w:w="2103" w:type="dxa"/>
          </w:tcPr>
          <w:p w14:paraId="4CFBDBB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376.60(137.20-1044.60)</w:t>
            </w:r>
          </w:p>
        </w:tc>
        <w:tc>
          <w:tcPr>
            <w:tcW w:w="2103" w:type="dxa"/>
          </w:tcPr>
          <w:p w14:paraId="7529FA7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720.20(135.40-1161.60)</w:t>
            </w:r>
          </w:p>
        </w:tc>
        <w:tc>
          <w:tcPr>
            <w:tcW w:w="1144" w:type="dxa"/>
          </w:tcPr>
          <w:p w14:paraId="66798289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0.024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b,3</w:t>
            </w:r>
          </w:p>
        </w:tc>
      </w:tr>
      <w:tr w:rsidR="006542DD" w14:paraId="69F94D69" w14:textId="77777777" w:rsidTr="008F6898">
        <w:tc>
          <w:tcPr>
            <w:tcW w:w="1755" w:type="dxa"/>
          </w:tcPr>
          <w:p w14:paraId="1766CF2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Thrombomodulin</w:t>
            </w:r>
            <w:proofErr w:type="spellEnd"/>
          </w:p>
        </w:tc>
        <w:tc>
          <w:tcPr>
            <w:tcW w:w="2104" w:type="dxa"/>
          </w:tcPr>
          <w:p w14:paraId="5E2663E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26.20 (4.98-106.50)</w:t>
            </w:r>
          </w:p>
        </w:tc>
        <w:tc>
          <w:tcPr>
            <w:tcW w:w="2103" w:type="dxa"/>
          </w:tcPr>
          <w:p w14:paraId="01D4B453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41.09 (15.56-83.79)</w:t>
            </w:r>
          </w:p>
        </w:tc>
        <w:tc>
          <w:tcPr>
            <w:tcW w:w="2103" w:type="dxa"/>
          </w:tcPr>
          <w:p w14:paraId="5816883A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32.71(8.92-118.60)</w:t>
            </w:r>
          </w:p>
        </w:tc>
        <w:tc>
          <w:tcPr>
            <w:tcW w:w="1144" w:type="dxa"/>
          </w:tcPr>
          <w:p w14:paraId="7374FC2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0.051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6542DD" w14:paraId="47AEF05F" w14:textId="77777777" w:rsidTr="008F6898">
        <w:tc>
          <w:tcPr>
            <w:tcW w:w="1755" w:type="dxa"/>
          </w:tcPr>
          <w:p w14:paraId="1C1BA3AB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AT</w:t>
            </w:r>
            <w:r w:rsidRPr="007B626C">
              <w:rPr>
                <w:rFonts w:ascii="Times New Roman" w:hAnsi="Times New Roman"/>
                <w:sz w:val="24"/>
                <w:szCs w:val="24"/>
                <w:vertAlign w:val="superscript"/>
              </w:rPr>
              <w:t>չչ</w:t>
            </w:r>
            <w:proofErr w:type="spellEnd"/>
          </w:p>
        </w:tc>
        <w:tc>
          <w:tcPr>
            <w:tcW w:w="2104" w:type="dxa"/>
          </w:tcPr>
          <w:p w14:paraId="6B628786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87.150 (28.30-118.00)</w:t>
            </w:r>
          </w:p>
        </w:tc>
        <w:tc>
          <w:tcPr>
            <w:tcW w:w="2103" w:type="dxa"/>
          </w:tcPr>
          <w:p w14:paraId="3DF6068F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70.10(30.40-122.30)</w:t>
            </w:r>
          </w:p>
        </w:tc>
        <w:tc>
          <w:tcPr>
            <w:tcW w:w="2103" w:type="dxa"/>
          </w:tcPr>
          <w:p w14:paraId="22665E90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93.10(80.30-113.10)</w:t>
            </w:r>
          </w:p>
        </w:tc>
        <w:tc>
          <w:tcPr>
            <w:tcW w:w="1144" w:type="dxa"/>
          </w:tcPr>
          <w:p w14:paraId="4C46802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0.005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b,3</w:t>
            </w:r>
          </w:p>
        </w:tc>
      </w:tr>
      <w:tr w:rsidR="006542DD" w14:paraId="6C990322" w14:textId="77777777" w:rsidTr="008F6898">
        <w:tc>
          <w:tcPr>
            <w:tcW w:w="1755" w:type="dxa"/>
          </w:tcPr>
          <w:p w14:paraId="1D4839B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Protein C</w:t>
            </w:r>
          </w:p>
        </w:tc>
        <w:tc>
          <w:tcPr>
            <w:tcW w:w="2104" w:type="dxa"/>
          </w:tcPr>
          <w:p w14:paraId="76D9F238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89.45 (42.90-150.00)</w:t>
            </w:r>
          </w:p>
        </w:tc>
        <w:tc>
          <w:tcPr>
            <w:tcW w:w="2103" w:type="dxa"/>
          </w:tcPr>
          <w:p w14:paraId="222E5405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71.00(32.20-150.00)</w:t>
            </w:r>
          </w:p>
        </w:tc>
        <w:tc>
          <w:tcPr>
            <w:tcW w:w="2103" w:type="dxa"/>
          </w:tcPr>
          <w:p w14:paraId="6659F917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125.20 (66.20-150.00)</w:t>
            </w:r>
          </w:p>
        </w:tc>
        <w:tc>
          <w:tcPr>
            <w:tcW w:w="1144" w:type="dxa"/>
          </w:tcPr>
          <w:p w14:paraId="24B5C6D1" w14:textId="77777777" w:rsidR="006542DD" w:rsidRPr="000921EE" w:rsidRDefault="006542DD" w:rsidP="008F68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b,1</w:t>
            </w:r>
          </w:p>
        </w:tc>
      </w:tr>
    </w:tbl>
    <w:p w14:paraId="451A2CEE" w14:textId="77777777" w:rsidR="006542DD" w:rsidRPr="00EB7097" w:rsidRDefault="006542DD" w:rsidP="006542DD">
      <w:pPr>
        <w:spacing w:line="240" w:lineRule="auto"/>
        <w:rPr>
          <w:rFonts w:ascii="Times New Roman" w:hAnsi="Times New Roman"/>
          <w:bCs/>
          <w:sz w:val="20"/>
          <w:szCs w:val="20"/>
        </w:rPr>
      </w:pPr>
      <w:r w:rsidRPr="00EB7097">
        <w:rPr>
          <w:rFonts w:ascii="Times New Roman" w:hAnsi="Times New Roman"/>
          <w:bCs/>
          <w:sz w:val="20"/>
          <w:szCs w:val="20"/>
        </w:rPr>
        <w:t xml:space="preserve">*a: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Variance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Analysis;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mean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±SD, b: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Kruskal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-Wallis Test;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median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(minimum-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maximum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) 1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There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is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statistically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significant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difference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between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ICU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vs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Control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and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Non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-ICU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vs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Control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groups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. 2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There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is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statistically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lastRenderedPageBreak/>
        <w:t>significant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difference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between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ICU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vs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Control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and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ICU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vs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Non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-ICU groups.3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There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is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statistically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significant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difference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between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ICU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vs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Control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only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>.</w:t>
      </w:r>
    </w:p>
    <w:p w14:paraId="183A90C9" w14:textId="77777777" w:rsidR="006542DD" w:rsidRPr="00EB7097" w:rsidRDefault="006542DD" w:rsidP="006542DD">
      <w:pPr>
        <w:spacing w:line="240" w:lineRule="auto"/>
        <w:rPr>
          <w:rFonts w:ascii="Times New Roman" w:hAnsi="Times New Roman"/>
          <w:bCs/>
          <w:sz w:val="20"/>
          <w:szCs w:val="20"/>
        </w:rPr>
      </w:pPr>
      <w:r w:rsidRPr="00EB7097">
        <w:rPr>
          <w:rFonts w:ascii="Times New Roman" w:hAnsi="Times New Roman"/>
          <w:bCs/>
          <w:sz w:val="20"/>
          <w:szCs w:val="20"/>
        </w:rPr>
        <w:t xml:space="preserve">*ICU: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Intensive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care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proofErr w:type="gramStart"/>
      <w:r w:rsidRPr="00EB7097">
        <w:rPr>
          <w:rFonts w:ascii="Times New Roman" w:hAnsi="Times New Roman"/>
          <w:bCs/>
          <w:sz w:val="20"/>
          <w:szCs w:val="20"/>
        </w:rPr>
        <w:t>unit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>,*</w:t>
      </w:r>
      <w:proofErr w:type="gramEnd"/>
      <w:r w:rsidRPr="00EB7097">
        <w:rPr>
          <w:rFonts w:ascii="Times New Roman" w:hAnsi="Times New Roman"/>
          <w:bCs/>
          <w:sz w:val="20"/>
          <w:szCs w:val="20"/>
        </w:rPr>
        <w:t xml:space="preserve">*EPCR: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Endothelial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protein C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receptor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, ***: HMGBP-1: High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molecular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weight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group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box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proein-1, ****WBC: White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blood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cell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, </w:t>
      </w:r>
      <w:r w:rsidRPr="00EB7097">
        <w:rPr>
          <w:rFonts w:ascii="Times New Roman" w:hAnsi="Times New Roman"/>
          <w:sz w:val="20"/>
          <w:szCs w:val="20"/>
          <w:vertAlign w:val="superscript"/>
        </w:rPr>
        <w:t>¶</w:t>
      </w:r>
      <w:r w:rsidRPr="00EB7097">
        <w:rPr>
          <w:rFonts w:ascii="Times New Roman" w:hAnsi="Times New Roman"/>
          <w:sz w:val="20"/>
          <w:szCs w:val="20"/>
        </w:rPr>
        <w:t xml:space="preserve">PT: </w:t>
      </w:r>
      <w:proofErr w:type="spellStart"/>
      <w:r w:rsidRPr="00EB7097">
        <w:rPr>
          <w:rFonts w:ascii="Times New Roman" w:hAnsi="Times New Roman"/>
          <w:sz w:val="20"/>
          <w:szCs w:val="20"/>
        </w:rPr>
        <w:t>Prothrombin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time, </w:t>
      </w:r>
      <w:r w:rsidRPr="00EB7097">
        <w:rPr>
          <w:rFonts w:ascii="Times New Roman" w:hAnsi="Times New Roman"/>
          <w:sz w:val="20"/>
          <w:szCs w:val="20"/>
          <w:vertAlign w:val="superscript"/>
        </w:rPr>
        <w:t>¶¶</w:t>
      </w:r>
      <w:proofErr w:type="spellStart"/>
      <w:r w:rsidRPr="00EB7097">
        <w:rPr>
          <w:rFonts w:ascii="Times New Roman" w:hAnsi="Times New Roman"/>
          <w:sz w:val="20"/>
          <w:szCs w:val="20"/>
        </w:rPr>
        <w:t>aPTT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Pr="00EB7097">
        <w:rPr>
          <w:rFonts w:ascii="Times New Roman" w:hAnsi="Times New Roman"/>
          <w:sz w:val="20"/>
          <w:szCs w:val="20"/>
        </w:rPr>
        <w:t>Activated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sz w:val="20"/>
          <w:szCs w:val="20"/>
        </w:rPr>
        <w:t>partial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sz w:val="20"/>
          <w:szCs w:val="20"/>
        </w:rPr>
        <w:t>thromboplastin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time,</w:t>
      </w:r>
      <w:r w:rsidRPr="00EB7097">
        <w:rPr>
          <w:rFonts w:ascii="Times New Roman" w:hAnsi="Times New Roman"/>
          <w:sz w:val="20"/>
          <w:szCs w:val="20"/>
          <w:vertAlign w:val="superscript"/>
        </w:rPr>
        <w:t xml:space="preserve"> ¶¶¶</w:t>
      </w:r>
      <w:r w:rsidRPr="00EB7097">
        <w:rPr>
          <w:rFonts w:ascii="Times New Roman" w:hAnsi="Times New Roman"/>
          <w:sz w:val="20"/>
          <w:szCs w:val="20"/>
        </w:rPr>
        <w:t xml:space="preserve">PAI-1: </w:t>
      </w:r>
      <w:proofErr w:type="spellStart"/>
      <w:r w:rsidRPr="00EB7097">
        <w:rPr>
          <w:rFonts w:ascii="Times New Roman" w:hAnsi="Times New Roman"/>
          <w:sz w:val="20"/>
          <w:szCs w:val="20"/>
        </w:rPr>
        <w:t>Plasminogen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sz w:val="20"/>
          <w:szCs w:val="20"/>
        </w:rPr>
        <w:t>activator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inhibitor-1, </w:t>
      </w:r>
      <w:r w:rsidRPr="00EB7097">
        <w:rPr>
          <w:rFonts w:ascii="Times New Roman" w:hAnsi="Times New Roman"/>
          <w:sz w:val="20"/>
          <w:szCs w:val="20"/>
          <w:vertAlign w:val="superscript"/>
        </w:rPr>
        <w:t>¶¶¶¶</w:t>
      </w:r>
      <w:r w:rsidRPr="00EB7097">
        <w:rPr>
          <w:rFonts w:ascii="Times New Roman" w:hAnsi="Times New Roman"/>
          <w:sz w:val="20"/>
          <w:szCs w:val="20"/>
        </w:rPr>
        <w:t xml:space="preserve">TPA: </w:t>
      </w:r>
      <w:proofErr w:type="spellStart"/>
      <w:r w:rsidRPr="00EB7097">
        <w:rPr>
          <w:rFonts w:ascii="Times New Roman" w:hAnsi="Times New Roman"/>
          <w:sz w:val="20"/>
          <w:szCs w:val="20"/>
        </w:rPr>
        <w:t>Tissue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sz w:val="20"/>
          <w:szCs w:val="20"/>
        </w:rPr>
        <w:t>plasminogen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sz w:val="20"/>
          <w:szCs w:val="20"/>
        </w:rPr>
        <w:t>activator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, </w:t>
      </w:r>
      <w:r w:rsidRPr="00EB7097">
        <w:rPr>
          <w:rFonts w:ascii="Times New Roman" w:hAnsi="Times New Roman"/>
          <w:sz w:val="20"/>
          <w:szCs w:val="20"/>
          <w:vertAlign w:val="superscript"/>
        </w:rPr>
        <w:t>չ</w:t>
      </w:r>
      <w:r w:rsidRPr="00EB7097">
        <w:rPr>
          <w:rFonts w:ascii="Times New Roman" w:hAnsi="Times New Roman"/>
          <w:sz w:val="20"/>
          <w:szCs w:val="20"/>
        </w:rPr>
        <w:t xml:space="preserve">: PDMP: </w:t>
      </w:r>
      <w:proofErr w:type="spellStart"/>
      <w:r w:rsidRPr="00EB7097">
        <w:rPr>
          <w:rFonts w:ascii="Times New Roman" w:hAnsi="Times New Roman"/>
          <w:sz w:val="20"/>
          <w:szCs w:val="20"/>
        </w:rPr>
        <w:t>Platelet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sz w:val="20"/>
          <w:szCs w:val="20"/>
        </w:rPr>
        <w:t>derived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sz w:val="20"/>
          <w:szCs w:val="20"/>
        </w:rPr>
        <w:t>microparticles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EB7097">
        <w:rPr>
          <w:rFonts w:ascii="Times New Roman" w:hAnsi="Times New Roman"/>
          <w:sz w:val="20"/>
          <w:szCs w:val="20"/>
          <w:vertAlign w:val="superscript"/>
        </w:rPr>
        <w:t>չչ</w:t>
      </w:r>
      <w:r w:rsidRPr="00EB7097">
        <w:rPr>
          <w:rFonts w:ascii="Times New Roman" w:hAnsi="Times New Roman"/>
          <w:sz w:val="20"/>
          <w:szCs w:val="20"/>
        </w:rPr>
        <w:t>AT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Pr="00EB7097">
        <w:rPr>
          <w:rFonts w:ascii="Times New Roman" w:hAnsi="Times New Roman"/>
          <w:sz w:val="20"/>
          <w:szCs w:val="20"/>
        </w:rPr>
        <w:t>Antithrombin</w:t>
      </w:r>
      <w:proofErr w:type="spellEnd"/>
    </w:p>
    <w:p w14:paraId="19D13F32" w14:textId="77777777" w:rsidR="006542DD" w:rsidRPr="007B626C" w:rsidRDefault="006542DD" w:rsidP="006542DD">
      <w:pPr>
        <w:spacing w:line="240" w:lineRule="auto"/>
        <w:rPr>
          <w:rFonts w:ascii="Times New Roman" w:hAnsi="Times New Roman"/>
          <w:b/>
          <w:bCs/>
          <w:sz w:val="20"/>
          <w:szCs w:val="20"/>
        </w:rPr>
      </w:pPr>
    </w:p>
    <w:p w14:paraId="0B722248" w14:textId="77777777" w:rsidR="006542DD" w:rsidRPr="00AE1483" w:rsidRDefault="006542DD" w:rsidP="006542DD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Table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C.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Initial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laboratory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parameters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among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mortality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and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control</w:t>
      </w:r>
      <w:proofErr w:type="spellEnd"/>
      <w:r w:rsidRPr="00AE1483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483">
        <w:rPr>
          <w:rFonts w:ascii="Times New Roman" w:hAnsi="Times New Roman"/>
          <w:b/>
          <w:bCs/>
          <w:sz w:val="24"/>
          <w:szCs w:val="24"/>
        </w:rPr>
        <w:t>groups</w:t>
      </w:r>
      <w:proofErr w:type="spellEnd"/>
    </w:p>
    <w:p w14:paraId="3499D1B7" w14:textId="77777777" w:rsidR="006542DD" w:rsidRPr="00AE1483" w:rsidRDefault="006542DD" w:rsidP="006542DD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854"/>
        <w:gridCol w:w="2154"/>
        <w:gridCol w:w="2154"/>
        <w:gridCol w:w="1033"/>
      </w:tblGrid>
      <w:tr w:rsidR="006542DD" w14:paraId="3D437EC5" w14:textId="77777777" w:rsidTr="008F6898">
        <w:tc>
          <w:tcPr>
            <w:tcW w:w="2093" w:type="dxa"/>
            <w:shd w:val="clear" w:color="auto" w:fill="auto"/>
          </w:tcPr>
          <w:p w14:paraId="0C0F1DBE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Laboratory</w:t>
            </w:r>
            <w:proofErr w:type="spellEnd"/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parameter</w:t>
            </w:r>
            <w:proofErr w:type="spellEnd"/>
          </w:p>
          <w:p w14:paraId="3AF4C7B5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54" w:type="dxa"/>
            <w:shd w:val="clear" w:color="auto" w:fill="auto"/>
          </w:tcPr>
          <w:p w14:paraId="5B9E41BF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Alive</w:t>
            </w:r>
            <w:proofErr w:type="spellEnd"/>
          </w:p>
        </w:tc>
        <w:tc>
          <w:tcPr>
            <w:tcW w:w="2154" w:type="dxa"/>
            <w:shd w:val="clear" w:color="auto" w:fill="auto"/>
          </w:tcPr>
          <w:p w14:paraId="614D11CE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Exitus</w:t>
            </w:r>
            <w:proofErr w:type="spellEnd"/>
          </w:p>
        </w:tc>
        <w:tc>
          <w:tcPr>
            <w:tcW w:w="2154" w:type="dxa"/>
            <w:shd w:val="clear" w:color="auto" w:fill="auto"/>
          </w:tcPr>
          <w:p w14:paraId="64B0E85F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Control </w:t>
            </w:r>
            <w:proofErr w:type="spellStart"/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group</w:t>
            </w:r>
            <w:proofErr w:type="spellEnd"/>
          </w:p>
        </w:tc>
        <w:tc>
          <w:tcPr>
            <w:tcW w:w="1033" w:type="dxa"/>
            <w:shd w:val="clear" w:color="auto" w:fill="auto"/>
          </w:tcPr>
          <w:p w14:paraId="71CF6ADC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p</w:t>
            </w:r>
            <w:proofErr w:type="gramEnd"/>
          </w:p>
        </w:tc>
      </w:tr>
      <w:tr w:rsidR="006542DD" w14:paraId="04B0C1DB" w14:textId="77777777" w:rsidTr="008F6898">
        <w:tc>
          <w:tcPr>
            <w:tcW w:w="2093" w:type="dxa"/>
            <w:shd w:val="clear" w:color="auto" w:fill="auto"/>
          </w:tcPr>
          <w:p w14:paraId="6163275A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Hb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(g/dl) </w:t>
            </w:r>
          </w:p>
        </w:tc>
        <w:tc>
          <w:tcPr>
            <w:tcW w:w="1854" w:type="dxa"/>
            <w:shd w:val="clear" w:color="auto" w:fill="auto"/>
          </w:tcPr>
          <w:p w14:paraId="33E99517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12.88±2.09</w:t>
            </w:r>
          </w:p>
        </w:tc>
        <w:tc>
          <w:tcPr>
            <w:tcW w:w="2154" w:type="dxa"/>
            <w:shd w:val="clear" w:color="auto" w:fill="auto"/>
          </w:tcPr>
          <w:p w14:paraId="230974B0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12.41±1.45</w:t>
            </w:r>
          </w:p>
        </w:tc>
        <w:tc>
          <w:tcPr>
            <w:tcW w:w="2154" w:type="dxa"/>
            <w:shd w:val="clear" w:color="auto" w:fill="auto"/>
          </w:tcPr>
          <w:p w14:paraId="3CCE5BE7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12.35±1.13</w:t>
            </w:r>
          </w:p>
        </w:tc>
        <w:tc>
          <w:tcPr>
            <w:tcW w:w="1033" w:type="dxa"/>
            <w:shd w:val="clear" w:color="auto" w:fill="auto"/>
          </w:tcPr>
          <w:p w14:paraId="53A89032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507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</w:tc>
      </w:tr>
      <w:tr w:rsidR="006542DD" w14:paraId="0B569F86" w14:textId="77777777" w:rsidTr="008F6898">
        <w:tc>
          <w:tcPr>
            <w:tcW w:w="2093" w:type="dxa"/>
            <w:shd w:val="clear" w:color="auto" w:fill="auto"/>
          </w:tcPr>
          <w:p w14:paraId="0C09B36C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Platelet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(/mm3)</w:t>
            </w:r>
          </w:p>
        </w:tc>
        <w:tc>
          <w:tcPr>
            <w:tcW w:w="1854" w:type="dxa"/>
            <w:shd w:val="clear" w:color="auto" w:fill="auto"/>
          </w:tcPr>
          <w:p w14:paraId="6B34E6EF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194.95±74.15</w:t>
            </w:r>
          </w:p>
        </w:tc>
        <w:tc>
          <w:tcPr>
            <w:tcW w:w="2154" w:type="dxa"/>
            <w:shd w:val="clear" w:color="auto" w:fill="auto"/>
          </w:tcPr>
          <w:p w14:paraId="678C6192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176.50±97.80</w:t>
            </w:r>
          </w:p>
        </w:tc>
        <w:tc>
          <w:tcPr>
            <w:tcW w:w="2154" w:type="dxa"/>
            <w:shd w:val="clear" w:color="auto" w:fill="auto"/>
          </w:tcPr>
          <w:p w14:paraId="0F881CE5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196.52±45.20</w:t>
            </w:r>
          </w:p>
        </w:tc>
        <w:tc>
          <w:tcPr>
            <w:tcW w:w="1033" w:type="dxa"/>
            <w:shd w:val="clear" w:color="auto" w:fill="auto"/>
          </w:tcPr>
          <w:p w14:paraId="73C94485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</w:t>
            </w: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811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</w:tc>
      </w:tr>
      <w:tr w:rsidR="006542DD" w14:paraId="239633F7" w14:textId="77777777" w:rsidTr="008F6898">
        <w:tc>
          <w:tcPr>
            <w:tcW w:w="2093" w:type="dxa"/>
            <w:shd w:val="clear" w:color="auto" w:fill="auto"/>
          </w:tcPr>
          <w:p w14:paraId="15329F3D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Fibrinogen</w:t>
            </w:r>
            <w:proofErr w:type="spellEnd"/>
          </w:p>
        </w:tc>
        <w:tc>
          <w:tcPr>
            <w:tcW w:w="1854" w:type="dxa"/>
            <w:shd w:val="clear" w:color="auto" w:fill="auto"/>
          </w:tcPr>
          <w:p w14:paraId="5213AC8B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424.11±135.14</w:t>
            </w:r>
          </w:p>
        </w:tc>
        <w:tc>
          <w:tcPr>
            <w:tcW w:w="2154" w:type="dxa"/>
            <w:shd w:val="clear" w:color="auto" w:fill="auto"/>
          </w:tcPr>
          <w:p w14:paraId="57CF31FA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392.66±87.92</w:t>
            </w:r>
          </w:p>
        </w:tc>
        <w:tc>
          <w:tcPr>
            <w:tcW w:w="2154" w:type="dxa"/>
            <w:shd w:val="clear" w:color="auto" w:fill="auto"/>
          </w:tcPr>
          <w:p w14:paraId="42BD29B9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233.14±21.46</w:t>
            </w:r>
          </w:p>
        </w:tc>
        <w:tc>
          <w:tcPr>
            <w:tcW w:w="1033" w:type="dxa"/>
            <w:shd w:val="clear" w:color="auto" w:fill="auto"/>
          </w:tcPr>
          <w:p w14:paraId="6DF6793E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&lt;0.</w:t>
            </w:r>
            <w:proofErr w:type="gramStart"/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001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,1</w:t>
            </w:r>
          </w:p>
        </w:tc>
      </w:tr>
      <w:tr w:rsidR="006542DD" w14:paraId="21FB0EFA" w14:textId="77777777" w:rsidTr="008F6898">
        <w:tc>
          <w:tcPr>
            <w:tcW w:w="2093" w:type="dxa"/>
            <w:shd w:val="clear" w:color="auto" w:fill="auto"/>
          </w:tcPr>
          <w:p w14:paraId="545448B2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EPCR*</w:t>
            </w:r>
          </w:p>
        </w:tc>
        <w:tc>
          <w:tcPr>
            <w:tcW w:w="1854" w:type="dxa"/>
            <w:shd w:val="clear" w:color="auto" w:fill="auto"/>
          </w:tcPr>
          <w:p w14:paraId="4075B6D2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1656.71±403.02</w:t>
            </w:r>
          </w:p>
        </w:tc>
        <w:tc>
          <w:tcPr>
            <w:tcW w:w="2154" w:type="dxa"/>
            <w:shd w:val="clear" w:color="auto" w:fill="auto"/>
          </w:tcPr>
          <w:p w14:paraId="7EF36E2D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1857.41±564.05</w:t>
            </w:r>
          </w:p>
        </w:tc>
        <w:tc>
          <w:tcPr>
            <w:tcW w:w="2154" w:type="dxa"/>
            <w:shd w:val="clear" w:color="auto" w:fill="auto"/>
          </w:tcPr>
          <w:p w14:paraId="5BD6B705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894.19±447.56</w:t>
            </w:r>
          </w:p>
        </w:tc>
        <w:tc>
          <w:tcPr>
            <w:tcW w:w="1033" w:type="dxa"/>
            <w:shd w:val="clear" w:color="auto" w:fill="auto"/>
          </w:tcPr>
          <w:p w14:paraId="573832A0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&lt;0.</w:t>
            </w:r>
            <w:proofErr w:type="gramStart"/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001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  <w:proofErr w:type="gramEnd"/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,1</w:t>
            </w:r>
          </w:p>
        </w:tc>
      </w:tr>
      <w:tr w:rsidR="006542DD" w14:paraId="5467E86D" w14:textId="77777777" w:rsidTr="008F6898">
        <w:tc>
          <w:tcPr>
            <w:tcW w:w="2093" w:type="dxa"/>
            <w:shd w:val="clear" w:color="auto" w:fill="auto"/>
          </w:tcPr>
          <w:p w14:paraId="377A410C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HMGBP1**</w:t>
            </w:r>
          </w:p>
        </w:tc>
        <w:tc>
          <w:tcPr>
            <w:tcW w:w="1854" w:type="dxa"/>
            <w:shd w:val="clear" w:color="auto" w:fill="auto"/>
          </w:tcPr>
          <w:p w14:paraId="681E33FC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351697.55±62945.06</w:t>
            </w:r>
          </w:p>
        </w:tc>
        <w:tc>
          <w:tcPr>
            <w:tcW w:w="2154" w:type="dxa"/>
            <w:shd w:val="clear" w:color="auto" w:fill="auto"/>
          </w:tcPr>
          <w:p w14:paraId="69BD4773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349861.66±47262.04</w:t>
            </w:r>
          </w:p>
        </w:tc>
        <w:tc>
          <w:tcPr>
            <w:tcW w:w="2154" w:type="dxa"/>
            <w:shd w:val="clear" w:color="auto" w:fill="auto"/>
          </w:tcPr>
          <w:p w14:paraId="1D6AFF1D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377817.14±39530.08</w:t>
            </w:r>
          </w:p>
        </w:tc>
        <w:tc>
          <w:tcPr>
            <w:tcW w:w="1033" w:type="dxa"/>
            <w:shd w:val="clear" w:color="auto" w:fill="auto"/>
          </w:tcPr>
          <w:p w14:paraId="2CC9CA70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0.201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a</w:t>
            </w:r>
            <w:proofErr w:type="gramEnd"/>
          </w:p>
        </w:tc>
      </w:tr>
      <w:tr w:rsidR="006542DD" w14:paraId="1066AF83" w14:textId="77777777" w:rsidTr="008F6898">
        <w:tc>
          <w:tcPr>
            <w:tcW w:w="2093" w:type="dxa"/>
            <w:shd w:val="clear" w:color="auto" w:fill="auto"/>
          </w:tcPr>
          <w:p w14:paraId="314C9137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WBC***(/mm3)</w:t>
            </w:r>
          </w:p>
        </w:tc>
        <w:tc>
          <w:tcPr>
            <w:tcW w:w="1854" w:type="dxa"/>
            <w:shd w:val="clear" w:color="auto" w:fill="auto"/>
          </w:tcPr>
          <w:p w14:paraId="616BA8DF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7.04(2.30-18.96)</w:t>
            </w:r>
          </w:p>
        </w:tc>
        <w:tc>
          <w:tcPr>
            <w:tcW w:w="2154" w:type="dxa"/>
            <w:shd w:val="clear" w:color="auto" w:fill="auto"/>
          </w:tcPr>
          <w:p w14:paraId="7A3A4E32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8.04(3.60-17.50)</w:t>
            </w:r>
          </w:p>
        </w:tc>
        <w:tc>
          <w:tcPr>
            <w:tcW w:w="2154" w:type="dxa"/>
            <w:shd w:val="clear" w:color="auto" w:fill="auto"/>
          </w:tcPr>
          <w:p w14:paraId="29D6D68A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6.50(3.12-8.62)</w:t>
            </w:r>
          </w:p>
        </w:tc>
        <w:tc>
          <w:tcPr>
            <w:tcW w:w="1033" w:type="dxa"/>
            <w:shd w:val="clear" w:color="auto" w:fill="auto"/>
          </w:tcPr>
          <w:p w14:paraId="31F14812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0.064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6542DD" w14:paraId="7DFC23F9" w14:textId="77777777" w:rsidTr="008F6898">
        <w:tc>
          <w:tcPr>
            <w:tcW w:w="2093" w:type="dxa"/>
            <w:shd w:val="clear" w:color="auto" w:fill="auto"/>
          </w:tcPr>
          <w:p w14:paraId="4E67E751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D-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dimer</w:t>
            </w:r>
            <w:proofErr w:type="spellEnd"/>
          </w:p>
        </w:tc>
        <w:tc>
          <w:tcPr>
            <w:tcW w:w="1854" w:type="dxa"/>
            <w:shd w:val="clear" w:color="auto" w:fill="auto"/>
          </w:tcPr>
          <w:p w14:paraId="0321E725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0.75(0.01-14.91)</w:t>
            </w:r>
          </w:p>
        </w:tc>
        <w:tc>
          <w:tcPr>
            <w:tcW w:w="2154" w:type="dxa"/>
            <w:shd w:val="clear" w:color="auto" w:fill="auto"/>
          </w:tcPr>
          <w:p w14:paraId="46AD2C51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3.74(0.70-10.75)</w:t>
            </w:r>
          </w:p>
        </w:tc>
        <w:tc>
          <w:tcPr>
            <w:tcW w:w="2154" w:type="dxa"/>
            <w:shd w:val="clear" w:color="auto" w:fill="auto"/>
          </w:tcPr>
          <w:p w14:paraId="7C89E9E7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0.19(0.19-0.39)</w:t>
            </w:r>
          </w:p>
        </w:tc>
        <w:tc>
          <w:tcPr>
            <w:tcW w:w="1033" w:type="dxa"/>
            <w:shd w:val="clear" w:color="auto" w:fill="auto"/>
          </w:tcPr>
          <w:p w14:paraId="51DF48E4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b,1</w:t>
            </w:r>
          </w:p>
        </w:tc>
      </w:tr>
      <w:tr w:rsidR="006542DD" w14:paraId="1E6FF1C5" w14:textId="77777777" w:rsidTr="008F6898">
        <w:tc>
          <w:tcPr>
            <w:tcW w:w="2093" w:type="dxa"/>
            <w:shd w:val="clear" w:color="auto" w:fill="auto"/>
          </w:tcPr>
          <w:p w14:paraId="4CFCFCCB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PT</w:t>
            </w:r>
            <w:r w:rsidRPr="00F31725">
              <w:rPr>
                <w:rFonts w:ascii="Times New Roman" w:hAnsi="Times New Roman"/>
                <w:sz w:val="24"/>
                <w:szCs w:val="24"/>
                <w:vertAlign w:val="superscript"/>
              </w:rPr>
              <w:t>¶</w:t>
            </w:r>
          </w:p>
        </w:tc>
        <w:tc>
          <w:tcPr>
            <w:tcW w:w="1854" w:type="dxa"/>
            <w:shd w:val="clear" w:color="auto" w:fill="auto"/>
          </w:tcPr>
          <w:p w14:paraId="207AE2F9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12.40(10.20-24.30)</w:t>
            </w:r>
          </w:p>
        </w:tc>
        <w:tc>
          <w:tcPr>
            <w:tcW w:w="2154" w:type="dxa"/>
            <w:shd w:val="clear" w:color="auto" w:fill="auto"/>
          </w:tcPr>
          <w:p w14:paraId="25621B2A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27.35(24.40-48.20)</w:t>
            </w:r>
          </w:p>
        </w:tc>
        <w:tc>
          <w:tcPr>
            <w:tcW w:w="2154" w:type="dxa"/>
            <w:shd w:val="clear" w:color="auto" w:fill="auto"/>
          </w:tcPr>
          <w:p w14:paraId="3FB8D048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24.70(22.40-30.60)</w:t>
            </w:r>
          </w:p>
        </w:tc>
        <w:tc>
          <w:tcPr>
            <w:tcW w:w="1033" w:type="dxa"/>
            <w:shd w:val="clear" w:color="auto" w:fill="auto"/>
          </w:tcPr>
          <w:p w14:paraId="301B3293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b,1</w:t>
            </w:r>
          </w:p>
        </w:tc>
      </w:tr>
      <w:tr w:rsidR="006542DD" w14:paraId="758D4CC8" w14:textId="77777777" w:rsidTr="008F6898">
        <w:tc>
          <w:tcPr>
            <w:tcW w:w="2093" w:type="dxa"/>
            <w:shd w:val="clear" w:color="auto" w:fill="auto"/>
          </w:tcPr>
          <w:p w14:paraId="479AC72A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aPTT</w:t>
            </w:r>
            <w:proofErr w:type="spellEnd"/>
            <w:proofErr w:type="gramEnd"/>
            <w:r w:rsidRPr="00F31725">
              <w:rPr>
                <w:rFonts w:ascii="Times New Roman" w:hAnsi="Times New Roman"/>
                <w:sz w:val="24"/>
                <w:szCs w:val="24"/>
                <w:vertAlign w:val="superscript"/>
              </w:rPr>
              <w:t>¶¶</w:t>
            </w:r>
          </w:p>
        </w:tc>
        <w:tc>
          <w:tcPr>
            <w:tcW w:w="1854" w:type="dxa"/>
            <w:shd w:val="clear" w:color="auto" w:fill="auto"/>
          </w:tcPr>
          <w:p w14:paraId="17D783BB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26.00(20.00-43.70)</w:t>
            </w:r>
          </w:p>
        </w:tc>
        <w:tc>
          <w:tcPr>
            <w:tcW w:w="2154" w:type="dxa"/>
            <w:shd w:val="clear" w:color="auto" w:fill="auto"/>
          </w:tcPr>
          <w:p w14:paraId="41E55EDF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27.35(24.40-48.20)</w:t>
            </w:r>
          </w:p>
        </w:tc>
        <w:tc>
          <w:tcPr>
            <w:tcW w:w="2154" w:type="dxa"/>
            <w:shd w:val="clear" w:color="auto" w:fill="auto"/>
          </w:tcPr>
          <w:p w14:paraId="177564DC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24.70(22.40-30.60)</w:t>
            </w:r>
          </w:p>
        </w:tc>
        <w:tc>
          <w:tcPr>
            <w:tcW w:w="1033" w:type="dxa"/>
            <w:shd w:val="clear" w:color="auto" w:fill="auto"/>
          </w:tcPr>
          <w:p w14:paraId="0DAB0937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0.104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6542DD" w14:paraId="2FCD17B3" w14:textId="77777777" w:rsidTr="008F6898">
        <w:tc>
          <w:tcPr>
            <w:tcW w:w="2093" w:type="dxa"/>
            <w:shd w:val="clear" w:color="auto" w:fill="auto"/>
          </w:tcPr>
          <w:p w14:paraId="48C791A3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E-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selectin</w:t>
            </w:r>
            <w:proofErr w:type="spellEnd"/>
          </w:p>
        </w:tc>
        <w:tc>
          <w:tcPr>
            <w:tcW w:w="1854" w:type="dxa"/>
            <w:shd w:val="clear" w:color="auto" w:fill="auto"/>
          </w:tcPr>
          <w:p w14:paraId="2B2AF328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8129.00(698.30-79840.00)</w:t>
            </w:r>
          </w:p>
        </w:tc>
        <w:tc>
          <w:tcPr>
            <w:tcW w:w="2154" w:type="dxa"/>
            <w:shd w:val="clear" w:color="auto" w:fill="auto"/>
          </w:tcPr>
          <w:p w14:paraId="29BF1050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7973.00(1006.00-22840.00)</w:t>
            </w:r>
          </w:p>
        </w:tc>
        <w:tc>
          <w:tcPr>
            <w:tcW w:w="2154" w:type="dxa"/>
            <w:shd w:val="clear" w:color="auto" w:fill="auto"/>
          </w:tcPr>
          <w:p w14:paraId="21E18B2E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2856.00(58.30-17150.00)</w:t>
            </w:r>
          </w:p>
        </w:tc>
        <w:tc>
          <w:tcPr>
            <w:tcW w:w="1033" w:type="dxa"/>
            <w:shd w:val="clear" w:color="auto" w:fill="auto"/>
          </w:tcPr>
          <w:p w14:paraId="64A52D70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0.128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6542DD" w14:paraId="6AD28281" w14:textId="77777777" w:rsidTr="008F6898">
        <w:tc>
          <w:tcPr>
            <w:tcW w:w="2093" w:type="dxa"/>
            <w:shd w:val="clear" w:color="auto" w:fill="auto"/>
          </w:tcPr>
          <w:p w14:paraId="6A130B16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PAI-1</w:t>
            </w:r>
            <w:r w:rsidRPr="00F31725">
              <w:rPr>
                <w:rFonts w:ascii="Times New Roman" w:hAnsi="Times New Roman"/>
                <w:sz w:val="24"/>
                <w:szCs w:val="24"/>
                <w:vertAlign w:val="superscript"/>
              </w:rPr>
              <w:t>¶¶¶</w:t>
            </w:r>
          </w:p>
        </w:tc>
        <w:tc>
          <w:tcPr>
            <w:tcW w:w="1854" w:type="dxa"/>
            <w:shd w:val="clear" w:color="auto" w:fill="auto"/>
          </w:tcPr>
          <w:p w14:paraId="779D3BC2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1053.00(8.00-4664.00)</w:t>
            </w:r>
          </w:p>
        </w:tc>
        <w:tc>
          <w:tcPr>
            <w:tcW w:w="2154" w:type="dxa"/>
            <w:shd w:val="clear" w:color="auto" w:fill="auto"/>
          </w:tcPr>
          <w:p w14:paraId="660A697A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7973.00(1006.00-22840.00)</w:t>
            </w:r>
          </w:p>
        </w:tc>
        <w:tc>
          <w:tcPr>
            <w:tcW w:w="2154" w:type="dxa"/>
            <w:shd w:val="clear" w:color="auto" w:fill="auto"/>
          </w:tcPr>
          <w:p w14:paraId="387D4BA8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2856.00(58.30-17150.00)</w:t>
            </w:r>
          </w:p>
        </w:tc>
        <w:tc>
          <w:tcPr>
            <w:tcW w:w="1033" w:type="dxa"/>
            <w:shd w:val="clear" w:color="auto" w:fill="auto"/>
          </w:tcPr>
          <w:p w14:paraId="39CC39CF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0.001</w:t>
            </w:r>
            <w:r w:rsidRPr="000921EE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 b,1</w:t>
            </w:r>
          </w:p>
        </w:tc>
      </w:tr>
      <w:tr w:rsidR="006542DD" w14:paraId="12E5F915" w14:textId="77777777" w:rsidTr="008F6898">
        <w:tc>
          <w:tcPr>
            <w:tcW w:w="2093" w:type="dxa"/>
            <w:shd w:val="clear" w:color="auto" w:fill="auto"/>
          </w:tcPr>
          <w:p w14:paraId="28E57392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TPA</w:t>
            </w:r>
            <w:r w:rsidRPr="00F31725">
              <w:rPr>
                <w:rFonts w:ascii="Times New Roman" w:hAnsi="Times New Roman"/>
                <w:sz w:val="24"/>
                <w:szCs w:val="24"/>
                <w:vertAlign w:val="superscript"/>
              </w:rPr>
              <w:t>¶¶¶¶</w:t>
            </w:r>
          </w:p>
        </w:tc>
        <w:tc>
          <w:tcPr>
            <w:tcW w:w="1854" w:type="dxa"/>
            <w:shd w:val="clear" w:color="auto" w:fill="auto"/>
          </w:tcPr>
          <w:p w14:paraId="058F6050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0.712(0.005-2.774)</w:t>
            </w:r>
          </w:p>
        </w:tc>
        <w:tc>
          <w:tcPr>
            <w:tcW w:w="2154" w:type="dxa"/>
            <w:shd w:val="clear" w:color="auto" w:fill="auto"/>
          </w:tcPr>
          <w:p w14:paraId="686EA059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0.554(0.150-1.986)</w:t>
            </w:r>
          </w:p>
        </w:tc>
        <w:tc>
          <w:tcPr>
            <w:tcW w:w="2154" w:type="dxa"/>
            <w:shd w:val="clear" w:color="auto" w:fill="auto"/>
          </w:tcPr>
          <w:p w14:paraId="770A5484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0.100(0.001-0.273)</w:t>
            </w:r>
          </w:p>
        </w:tc>
        <w:tc>
          <w:tcPr>
            <w:tcW w:w="1033" w:type="dxa"/>
            <w:shd w:val="clear" w:color="auto" w:fill="auto"/>
          </w:tcPr>
          <w:p w14:paraId="62593227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b,1</w:t>
            </w:r>
          </w:p>
        </w:tc>
      </w:tr>
      <w:tr w:rsidR="006542DD" w14:paraId="3784605F" w14:textId="77777777" w:rsidTr="008F6898">
        <w:tc>
          <w:tcPr>
            <w:tcW w:w="2093" w:type="dxa"/>
            <w:shd w:val="clear" w:color="auto" w:fill="auto"/>
          </w:tcPr>
          <w:p w14:paraId="1B915839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Soluble</w:t>
            </w:r>
            <w:proofErr w:type="spellEnd"/>
            <w:r w:rsidRPr="000921EE">
              <w:rPr>
                <w:rFonts w:ascii="Times New Roman" w:hAnsi="Times New Roman"/>
                <w:sz w:val="24"/>
                <w:szCs w:val="24"/>
              </w:rPr>
              <w:t xml:space="preserve"> fibrin 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monomer</w:t>
            </w:r>
            <w:proofErr w:type="spellEnd"/>
          </w:p>
        </w:tc>
        <w:tc>
          <w:tcPr>
            <w:tcW w:w="1854" w:type="dxa"/>
            <w:shd w:val="clear" w:color="auto" w:fill="auto"/>
          </w:tcPr>
          <w:p w14:paraId="31F24206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4.117(1.934-68.220)</w:t>
            </w:r>
          </w:p>
        </w:tc>
        <w:tc>
          <w:tcPr>
            <w:tcW w:w="2154" w:type="dxa"/>
            <w:shd w:val="clear" w:color="auto" w:fill="auto"/>
          </w:tcPr>
          <w:p w14:paraId="35DBA650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3.731(2.490-6.145)</w:t>
            </w:r>
          </w:p>
        </w:tc>
        <w:tc>
          <w:tcPr>
            <w:tcW w:w="2154" w:type="dxa"/>
            <w:shd w:val="clear" w:color="auto" w:fill="auto"/>
          </w:tcPr>
          <w:p w14:paraId="46882580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dxa"/>
            <w:shd w:val="clear" w:color="auto" w:fill="auto"/>
          </w:tcPr>
          <w:p w14:paraId="7013828D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b,1</w:t>
            </w:r>
          </w:p>
        </w:tc>
      </w:tr>
      <w:tr w:rsidR="006542DD" w14:paraId="016952FF" w14:textId="77777777" w:rsidTr="008F6898">
        <w:tc>
          <w:tcPr>
            <w:tcW w:w="2093" w:type="dxa"/>
            <w:shd w:val="clear" w:color="auto" w:fill="auto"/>
          </w:tcPr>
          <w:p w14:paraId="6C71EDCE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921EE">
              <w:rPr>
                <w:rFonts w:ascii="Times New Roman" w:hAnsi="Times New Roman"/>
                <w:sz w:val="24"/>
                <w:szCs w:val="24"/>
              </w:rPr>
              <w:t>β</w:t>
            </w:r>
            <w:proofErr w:type="gramEnd"/>
            <w:r w:rsidRPr="000921EE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thromboglobulin</w:t>
            </w:r>
            <w:proofErr w:type="spellEnd"/>
          </w:p>
        </w:tc>
        <w:tc>
          <w:tcPr>
            <w:tcW w:w="1854" w:type="dxa"/>
            <w:shd w:val="clear" w:color="auto" w:fill="auto"/>
          </w:tcPr>
          <w:p w14:paraId="69BCFB1C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399200.00(17870.00-2156000.00)</w:t>
            </w:r>
          </w:p>
        </w:tc>
        <w:tc>
          <w:tcPr>
            <w:tcW w:w="2154" w:type="dxa"/>
            <w:shd w:val="clear" w:color="auto" w:fill="auto"/>
          </w:tcPr>
          <w:p w14:paraId="11FA4401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329750.00(56010.00-1293000.00)</w:t>
            </w:r>
          </w:p>
        </w:tc>
        <w:tc>
          <w:tcPr>
            <w:tcW w:w="2154" w:type="dxa"/>
            <w:shd w:val="clear" w:color="auto" w:fill="auto"/>
          </w:tcPr>
          <w:p w14:paraId="490FA43E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799900.00(44750.00-8577000.00)</w:t>
            </w:r>
          </w:p>
        </w:tc>
        <w:tc>
          <w:tcPr>
            <w:tcW w:w="1033" w:type="dxa"/>
            <w:shd w:val="clear" w:color="auto" w:fill="auto"/>
          </w:tcPr>
          <w:p w14:paraId="781CBC1B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0.122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6542DD" w14:paraId="465E9515" w14:textId="77777777" w:rsidTr="008F6898">
        <w:tc>
          <w:tcPr>
            <w:tcW w:w="2093" w:type="dxa"/>
            <w:shd w:val="clear" w:color="auto" w:fill="auto"/>
          </w:tcPr>
          <w:p w14:paraId="40A1A56D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P-</w:t>
            </w: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selectin</w:t>
            </w:r>
            <w:proofErr w:type="spellEnd"/>
          </w:p>
        </w:tc>
        <w:tc>
          <w:tcPr>
            <w:tcW w:w="1854" w:type="dxa"/>
            <w:shd w:val="clear" w:color="auto" w:fill="auto"/>
          </w:tcPr>
          <w:p w14:paraId="1454278F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38690.00(5025.00-165400.00)</w:t>
            </w:r>
          </w:p>
        </w:tc>
        <w:tc>
          <w:tcPr>
            <w:tcW w:w="2154" w:type="dxa"/>
            <w:shd w:val="clear" w:color="auto" w:fill="auto"/>
          </w:tcPr>
          <w:p w14:paraId="7B7E5989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35020.00(13975.00-69800.00)</w:t>
            </w:r>
          </w:p>
        </w:tc>
        <w:tc>
          <w:tcPr>
            <w:tcW w:w="2154" w:type="dxa"/>
            <w:shd w:val="clear" w:color="auto" w:fill="auto"/>
          </w:tcPr>
          <w:p w14:paraId="393DCCA3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15455.00(1445.00-48945.00)</w:t>
            </w:r>
          </w:p>
        </w:tc>
        <w:tc>
          <w:tcPr>
            <w:tcW w:w="1033" w:type="dxa"/>
            <w:shd w:val="clear" w:color="auto" w:fill="auto"/>
          </w:tcPr>
          <w:p w14:paraId="12E06A66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0.002</w:t>
            </w:r>
            <w:r w:rsidRPr="000921EE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 b,2</w:t>
            </w:r>
          </w:p>
        </w:tc>
      </w:tr>
      <w:tr w:rsidR="006542DD" w14:paraId="25E9D205" w14:textId="77777777" w:rsidTr="008F6898">
        <w:tc>
          <w:tcPr>
            <w:tcW w:w="2093" w:type="dxa"/>
            <w:shd w:val="clear" w:color="auto" w:fill="auto"/>
          </w:tcPr>
          <w:p w14:paraId="358A3227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PDMP</w:t>
            </w:r>
            <w:r w:rsidRPr="007B626C">
              <w:rPr>
                <w:rFonts w:ascii="Times New Roman" w:hAnsi="Times New Roman"/>
                <w:sz w:val="24"/>
                <w:szCs w:val="24"/>
                <w:vertAlign w:val="superscript"/>
              </w:rPr>
              <w:t>չ</w:t>
            </w:r>
            <w:proofErr w:type="spellEnd"/>
          </w:p>
        </w:tc>
        <w:tc>
          <w:tcPr>
            <w:tcW w:w="1854" w:type="dxa"/>
            <w:shd w:val="clear" w:color="auto" w:fill="auto"/>
          </w:tcPr>
          <w:p w14:paraId="11B2CEBF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480.50(173.00-1044.60)</w:t>
            </w:r>
          </w:p>
        </w:tc>
        <w:tc>
          <w:tcPr>
            <w:tcW w:w="2154" w:type="dxa"/>
            <w:shd w:val="clear" w:color="auto" w:fill="auto"/>
          </w:tcPr>
          <w:p w14:paraId="13B2414B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304.50(137.20-575.80)</w:t>
            </w:r>
          </w:p>
        </w:tc>
        <w:tc>
          <w:tcPr>
            <w:tcW w:w="2154" w:type="dxa"/>
            <w:shd w:val="clear" w:color="auto" w:fill="auto"/>
          </w:tcPr>
          <w:p w14:paraId="387F8DCC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720.20(135.40-1161.60)</w:t>
            </w:r>
          </w:p>
        </w:tc>
        <w:tc>
          <w:tcPr>
            <w:tcW w:w="1033" w:type="dxa"/>
            <w:shd w:val="clear" w:color="auto" w:fill="auto"/>
          </w:tcPr>
          <w:p w14:paraId="106FA3C1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0.005</w:t>
            </w:r>
            <w:r w:rsidRPr="000921EE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 b,3</w:t>
            </w:r>
          </w:p>
        </w:tc>
      </w:tr>
      <w:tr w:rsidR="006542DD" w14:paraId="5A8AA34F" w14:textId="77777777" w:rsidTr="008F6898">
        <w:tc>
          <w:tcPr>
            <w:tcW w:w="2093" w:type="dxa"/>
            <w:shd w:val="clear" w:color="auto" w:fill="auto"/>
          </w:tcPr>
          <w:p w14:paraId="162AD86B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Thrombomodulin</w:t>
            </w:r>
            <w:proofErr w:type="spellEnd"/>
          </w:p>
        </w:tc>
        <w:tc>
          <w:tcPr>
            <w:tcW w:w="1854" w:type="dxa"/>
            <w:shd w:val="clear" w:color="auto" w:fill="auto"/>
          </w:tcPr>
          <w:p w14:paraId="04BD491B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26.86(4.98-106.50)</w:t>
            </w:r>
          </w:p>
        </w:tc>
        <w:tc>
          <w:tcPr>
            <w:tcW w:w="2154" w:type="dxa"/>
            <w:shd w:val="clear" w:color="auto" w:fill="auto"/>
          </w:tcPr>
          <w:p w14:paraId="6CAA482E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48.15(22.63-83.79)</w:t>
            </w:r>
          </w:p>
        </w:tc>
        <w:tc>
          <w:tcPr>
            <w:tcW w:w="2154" w:type="dxa"/>
            <w:shd w:val="clear" w:color="auto" w:fill="auto"/>
          </w:tcPr>
          <w:p w14:paraId="5B9FEF77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32.71(8.92-118.60)</w:t>
            </w:r>
          </w:p>
        </w:tc>
        <w:tc>
          <w:tcPr>
            <w:tcW w:w="1033" w:type="dxa"/>
            <w:shd w:val="clear" w:color="auto" w:fill="auto"/>
          </w:tcPr>
          <w:p w14:paraId="21B291A8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0.101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6542DD" w14:paraId="1B74E6F7" w14:textId="77777777" w:rsidTr="008F6898">
        <w:tc>
          <w:tcPr>
            <w:tcW w:w="2093" w:type="dxa"/>
            <w:shd w:val="clear" w:color="auto" w:fill="auto"/>
          </w:tcPr>
          <w:p w14:paraId="13A80045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21EE">
              <w:rPr>
                <w:rFonts w:ascii="Times New Roman" w:hAnsi="Times New Roman"/>
                <w:sz w:val="24"/>
                <w:szCs w:val="24"/>
              </w:rPr>
              <w:t>AT</w:t>
            </w:r>
            <w:r w:rsidRPr="007B626C">
              <w:rPr>
                <w:rFonts w:ascii="Times New Roman" w:hAnsi="Times New Roman"/>
                <w:sz w:val="24"/>
                <w:szCs w:val="24"/>
                <w:vertAlign w:val="superscript"/>
              </w:rPr>
              <w:t>չչ</w:t>
            </w:r>
            <w:proofErr w:type="spellEnd"/>
          </w:p>
        </w:tc>
        <w:tc>
          <w:tcPr>
            <w:tcW w:w="1854" w:type="dxa"/>
            <w:shd w:val="clear" w:color="auto" w:fill="auto"/>
          </w:tcPr>
          <w:p w14:paraId="2F1F0021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86.60(28.30-122.30)</w:t>
            </w:r>
          </w:p>
        </w:tc>
        <w:tc>
          <w:tcPr>
            <w:tcW w:w="2154" w:type="dxa"/>
            <w:shd w:val="clear" w:color="auto" w:fill="auto"/>
          </w:tcPr>
          <w:p w14:paraId="5354BA25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68.70(30.40-94.40)</w:t>
            </w:r>
          </w:p>
        </w:tc>
        <w:tc>
          <w:tcPr>
            <w:tcW w:w="2154" w:type="dxa"/>
            <w:shd w:val="clear" w:color="auto" w:fill="auto"/>
          </w:tcPr>
          <w:p w14:paraId="7475F435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93.10(80.30-113.10)</w:t>
            </w:r>
          </w:p>
        </w:tc>
        <w:tc>
          <w:tcPr>
            <w:tcW w:w="1033" w:type="dxa"/>
            <w:shd w:val="clear" w:color="auto" w:fill="auto"/>
          </w:tcPr>
          <w:p w14:paraId="6C267C21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0.004</w:t>
            </w:r>
            <w:r w:rsidRPr="000921EE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 b,3</w:t>
            </w:r>
          </w:p>
        </w:tc>
      </w:tr>
      <w:tr w:rsidR="006542DD" w14:paraId="41823E0E" w14:textId="77777777" w:rsidTr="008F6898">
        <w:tc>
          <w:tcPr>
            <w:tcW w:w="2093" w:type="dxa"/>
            <w:shd w:val="clear" w:color="auto" w:fill="auto"/>
          </w:tcPr>
          <w:p w14:paraId="6ECD57A3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Protein C</w:t>
            </w:r>
          </w:p>
        </w:tc>
        <w:tc>
          <w:tcPr>
            <w:tcW w:w="1854" w:type="dxa"/>
            <w:shd w:val="clear" w:color="auto" w:fill="auto"/>
          </w:tcPr>
          <w:p w14:paraId="56A7F41C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90.00(42.90-150.00)</w:t>
            </w:r>
          </w:p>
        </w:tc>
        <w:tc>
          <w:tcPr>
            <w:tcW w:w="2154" w:type="dxa"/>
            <w:shd w:val="clear" w:color="auto" w:fill="auto"/>
          </w:tcPr>
          <w:p w14:paraId="044CC598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55.35(32.20-81.00)</w:t>
            </w:r>
          </w:p>
        </w:tc>
        <w:tc>
          <w:tcPr>
            <w:tcW w:w="2154" w:type="dxa"/>
            <w:shd w:val="clear" w:color="auto" w:fill="auto"/>
          </w:tcPr>
          <w:p w14:paraId="10450F85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sz w:val="24"/>
                <w:szCs w:val="24"/>
              </w:rPr>
              <w:t>125.20(66.20-150.00)</w:t>
            </w:r>
          </w:p>
        </w:tc>
        <w:tc>
          <w:tcPr>
            <w:tcW w:w="1033" w:type="dxa"/>
            <w:shd w:val="clear" w:color="auto" w:fill="auto"/>
          </w:tcPr>
          <w:p w14:paraId="447116BE" w14:textId="77777777" w:rsidR="006542DD" w:rsidRPr="000921EE" w:rsidRDefault="006542DD" w:rsidP="008F6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1EE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  <w:r w:rsidRPr="000921EE">
              <w:rPr>
                <w:rFonts w:ascii="Times New Roman" w:hAnsi="Times New Roman"/>
                <w:sz w:val="24"/>
                <w:szCs w:val="24"/>
                <w:vertAlign w:val="superscript"/>
              </w:rPr>
              <w:t>b,1</w:t>
            </w:r>
          </w:p>
        </w:tc>
      </w:tr>
    </w:tbl>
    <w:p w14:paraId="3C93806B" w14:textId="77777777" w:rsidR="006542DD" w:rsidRPr="00AA0D5B" w:rsidRDefault="006542DD" w:rsidP="006542DD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AA0D5B">
        <w:rPr>
          <w:rFonts w:ascii="Times New Roman" w:hAnsi="Times New Roman"/>
          <w:sz w:val="20"/>
          <w:szCs w:val="20"/>
        </w:rPr>
        <w:lastRenderedPageBreak/>
        <w:t xml:space="preserve"> </w:t>
      </w:r>
      <w:proofErr w:type="gramStart"/>
      <w:r w:rsidRPr="00AA0D5B">
        <w:rPr>
          <w:rFonts w:ascii="Times New Roman" w:hAnsi="Times New Roman"/>
          <w:sz w:val="20"/>
          <w:szCs w:val="20"/>
        </w:rPr>
        <w:t>a</w:t>
      </w:r>
      <w:proofErr w:type="gramEnd"/>
      <w:r w:rsidRPr="00AA0D5B"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Pr="00AA0D5B">
        <w:rPr>
          <w:rFonts w:ascii="Times New Roman" w:hAnsi="Times New Roman"/>
          <w:sz w:val="20"/>
          <w:szCs w:val="20"/>
        </w:rPr>
        <w:t>Variance</w:t>
      </w:r>
      <w:proofErr w:type="spellEnd"/>
      <w:r w:rsidRPr="00AA0D5B">
        <w:rPr>
          <w:rFonts w:ascii="Times New Roman" w:hAnsi="Times New Roman"/>
          <w:sz w:val="20"/>
          <w:szCs w:val="20"/>
        </w:rPr>
        <w:t xml:space="preserve"> Analysis; </w:t>
      </w:r>
      <w:proofErr w:type="spellStart"/>
      <w:r w:rsidRPr="00AA0D5B">
        <w:rPr>
          <w:rFonts w:ascii="Times New Roman" w:hAnsi="Times New Roman"/>
          <w:sz w:val="20"/>
          <w:szCs w:val="20"/>
        </w:rPr>
        <w:t>mean</w:t>
      </w:r>
      <w:proofErr w:type="spellEnd"/>
      <w:r w:rsidRPr="00AA0D5B">
        <w:rPr>
          <w:rFonts w:ascii="Times New Roman" w:hAnsi="Times New Roman"/>
          <w:sz w:val="20"/>
          <w:szCs w:val="20"/>
        </w:rPr>
        <w:t xml:space="preserve"> ±SD</w:t>
      </w:r>
    </w:p>
    <w:p w14:paraId="01B260D7" w14:textId="77777777" w:rsidR="006542DD" w:rsidRPr="00AA0D5B" w:rsidRDefault="006542DD" w:rsidP="006542DD">
      <w:pPr>
        <w:spacing w:after="0" w:line="240" w:lineRule="auto"/>
        <w:rPr>
          <w:rFonts w:ascii="Times New Roman" w:hAnsi="Times New Roman"/>
          <w:bCs/>
          <w:sz w:val="20"/>
          <w:szCs w:val="20"/>
        </w:rPr>
      </w:pPr>
      <w:r w:rsidRPr="00AA0D5B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Pr="00AA0D5B">
        <w:rPr>
          <w:rFonts w:ascii="Times New Roman" w:hAnsi="Times New Roman"/>
          <w:sz w:val="20"/>
          <w:szCs w:val="20"/>
        </w:rPr>
        <w:t>b</w:t>
      </w:r>
      <w:proofErr w:type="gramEnd"/>
      <w:r w:rsidRPr="00AA0D5B"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Pr="00AA0D5B">
        <w:rPr>
          <w:rFonts w:ascii="Times New Roman" w:hAnsi="Times New Roman"/>
          <w:sz w:val="20"/>
          <w:szCs w:val="20"/>
        </w:rPr>
        <w:t>Kruskal</w:t>
      </w:r>
      <w:proofErr w:type="spellEnd"/>
      <w:r w:rsidRPr="00AA0D5B">
        <w:rPr>
          <w:rFonts w:ascii="Times New Roman" w:hAnsi="Times New Roman"/>
          <w:sz w:val="20"/>
          <w:szCs w:val="20"/>
        </w:rPr>
        <w:t xml:space="preserve">-Wallis Test; </w:t>
      </w:r>
      <w:proofErr w:type="spellStart"/>
      <w:r w:rsidRPr="00AA0D5B">
        <w:rPr>
          <w:rFonts w:ascii="Times New Roman" w:hAnsi="Times New Roman"/>
          <w:sz w:val="20"/>
          <w:szCs w:val="20"/>
        </w:rPr>
        <w:t>median</w:t>
      </w:r>
      <w:proofErr w:type="spellEnd"/>
      <w:r w:rsidRPr="00AA0D5B">
        <w:rPr>
          <w:rFonts w:ascii="Times New Roman" w:hAnsi="Times New Roman"/>
          <w:sz w:val="20"/>
          <w:szCs w:val="20"/>
        </w:rPr>
        <w:t xml:space="preserve"> (minimum-</w:t>
      </w:r>
      <w:proofErr w:type="spellStart"/>
      <w:r w:rsidRPr="00AA0D5B">
        <w:rPr>
          <w:rFonts w:ascii="Times New Roman" w:hAnsi="Times New Roman"/>
          <w:sz w:val="20"/>
          <w:szCs w:val="20"/>
        </w:rPr>
        <w:t>maximum</w:t>
      </w:r>
      <w:proofErr w:type="spellEnd"/>
      <w:r w:rsidRPr="00AA0D5B">
        <w:rPr>
          <w:rFonts w:ascii="Times New Roman" w:hAnsi="Times New Roman"/>
          <w:sz w:val="20"/>
          <w:szCs w:val="20"/>
        </w:rPr>
        <w:t xml:space="preserve">) </w:t>
      </w:r>
      <w:r w:rsidRPr="00AA0D5B">
        <w:rPr>
          <w:rFonts w:ascii="Times New Roman" w:hAnsi="Times New Roman"/>
          <w:bCs/>
          <w:sz w:val="20"/>
          <w:szCs w:val="20"/>
          <w:vertAlign w:val="superscript"/>
        </w:rPr>
        <w:t>1</w:t>
      </w:r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There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is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statistically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significant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difference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between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Alive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vs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Control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and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Exitus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vs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Control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groups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r w:rsidRPr="00AA0D5B">
        <w:rPr>
          <w:rFonts w:ascii="Times New Roman" w:hAnsi="Times New Roman"/>
          <w:bCs/>
          <w:sz w:val="20"/>
          <w:szCs w:val="20"/>
          <w:vertAlign w:val="superscript"/>
        </w:rPr>
        <w:t xml:space="preserve">2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There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is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statistically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significant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difference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between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Alive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vs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Control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group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only</w:t>
      </w:r>
      <w:proofErr w:type="spellEnd"/>
      <w:r w:rsidRPr="00AA0D5B">
        <w:rPr>
          <w:rFonts w:ascii="Times New Roman" w:hAnsi="Times New Roman"/>
          <w:sz w:val="20"/>
          <w:szCs w:val="20"/>
        </w:rPr>
        <w:t xml:space="preserve"> </w:t>
      </w:r>
      <w:r w:rsidRPr="00AA0D5B">
        <w:rPr>
          <w:rFonts w:ascii="Times New Roman" w:hAnsi="Times New Roman"/>
          <w:bCs/>
          <w:sz w:val="20"/>
          <w:szCs w:val="20"/>
          <w:vertAlign w:val="superscript"/>
        </w:rPr>
        <w:t xml:space="preserve">3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There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is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statistically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significant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difference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between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Exitus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vs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Control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group</w:t>
      </w:r>
      <w:proofErr w:type="spellEnd"/>
      <w:r w:rsidRPr="00AA0D5B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AA0D5B">
        <w:rPr>
          <w:rFonts w:ascii="Times New Roman" w:hAnsi="Times New Roman"/>
          <w:bCs/>
          <w:sz w:val="20"/>
          <w:szCs w:val="20"/>
        </w:rPr>
        <w:t>only</w:t>
      </w:r>
      <w:proofErr w:type="spellEnd"/>
    </w:p>
    <w:p w14:paraId="3339D506" w14:textId="77777777" w:rsidR="006542DD" w:rsidRPr="00EB7097" w:rsidRDefault="006542DD" w:rsidP="006542DD">
      <w:pPr>
        <w:spacing w:line="240" w:lineRule="auto"/>
        <w:rPr>
          <w:rFonts w:ascii="Times New Roman" w:hAnsi="Times New Roman"/>
          <w:bCs/>
          <w:sz w:val="20"/>
          <w:szCs w:val="20"/>
        </w:rPr>
      </w:pPr>
      <w:proofErr w:type="gramStart"/>
      <w:r w:rsidRPr="00EB7097">
        <w:rPr>
          <w:rFonts w:ascii="Times New Roman" w:hAnsi="Times New Roman"/>
          <w:bCs/>
          <w:sz w:val="20"/>
          <w:szCs w:val="20"/>
        </w:rPr>
        <w:t>,*</w:t>
      </w:r>
      <w:proofErr w:type="gramEnd"/>
      <w:r w:rsidRPr="00EB7097">
        <w:rPr>
          <w:rFonts w:ascii="Times New Roman" w:hAnsi="Times New Roman"/>
          <w:bCs/>
          <w:sz w:val="20"/>
          <w:szCs w:val="20"/>
        </w:rPr>
        <w:t xml:space="preserve">EPCR: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Endothelial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protein C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receptor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, **: HMGBP-1: High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molecular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weight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group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box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proein-1, **</w:t>
      </w:r>
      <w:r>
        <w:rPr>
          <w:rFonts w:ascii="Times New Roman" w:hAnsi="Times New Roman"/>
          <w:bCs/>
          <w:sz w:val="20"/>
          <w:szCs w:val="20"/>
        </w:rPr>
        <w:t>*</w:t>
      </w:r>
      <w:r w:rsidRPr="00EB7097">
        <w:rPr>
          <w:rFonts w:ascii="Times New Roman" w:hAnsi="Times New Roman"/>
          <w:bCs/>
          <w:sz w:val="20"/>
          <w:szCs w:val="20"/>
        </w:rPr>
        <w:t xml:space="preserve">WBC: White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blood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bCs/>
          <w:sz w:val="20"/>
          <w:szCs w:val="20"/>
        </w:rPr>
        <w:t>cell</w:t>
      </w:r>
      <w:proofErr w:type="spellEnd"/>
      <w:r w:rsidRPr="00EB7097">
        <w:rPr>
          <w:rFonts w:ascii="Times New Roman" w:hAnsi="Times New Roman"/>
          <w:bCs/>
          <w:sz w:val="20"/>
          <w:szCs w:val="20"/>
        </w:rPr>
        <w:t xml:space="preserve">, </w:t>
      </w:r>
      <w:r w:rsidRPr="00EB7097">
        <w:rPr>
          <w:rFonts w:ascii="Times New Roman" w:hAnsi="Times New Roman"/>
          <w:sz w:val="20"/>
          <w:szCs w:val="20"/>
          <w:vertAlign w:val="superscript"/>
        </w:rPr>
        <w:t>¶</w:t>
      </w:r>
      <w:r w:rsidRPr="00EB7097">
        <w:rPr>
          <w:rFonts w:ascii="Times New Roman" w:hAnsi="Times New Roman"/>
          <w:sz w:val="20"/>
          <w:szCs w:val="20"/>
        </w:rPr>
        <w:t xml:space="preserve">PT: </w:t>
      </w:r>
      <w:proofErr w:type="spellStart"/>
      <w:r w:rsidRPr="00EB7097">
        <w:rPr>
          <w:rFonts w:ascii="Times New Roman" w:hAnsi="Times New Roman"/>
          <w:sz w:val="20"/>
          <w:szCs w:val="20"/>
        </w:rPr>
        <w:t>Prothrombin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time, </w:t>
      </w:r>
      <w:r w:rsidRPr="00EB7097">
        <w:rPr>
          <w:rFonts w:ascii="Times New Roman" w:hAnsi="Times New Roman"/>
          <w:sz w:val="20"/>
          <w:szCs w:val="20"/>
          <w:vertAlign w:val="superscript"/>
        </w:rPr>
        <w:t>¶¶</w:t>
      </w:r>
      <w:proofErr w:type="spellStart"/>
      <w:r w:rsidRPr="00EB7097">
        <w:rPr>
          <w:rFonts w:ascii="Times New Roman" w:hAnsi="Times New Roman"/>
          <w:sz w:val="20"/>
          <w:szCs w:val="20"/>
        </w:rPr>
        <w:t>aPTT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Pr="00EB7097">
        <w:rPr>
          <w:rFonts w:ascii="Times New Roman" w:hAnsi="Times New Roman"/>
          <w:sz w:val="20"/>
          <w:szCs w:val="20"/>
        </w:rPr>
        <w:t>Activated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sz w:val="20"/>
          <w:szCs w:val="20"/>
        </w:rPr>
        <w:t>partial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sz w:val="20"/>
          <w:szCs w:val="20"/>
        </w:rPr>
        <w:t>thromboplastin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time,</w:t>
      </w:r>
      <w:r w:rsidRPr="00EB7097">
        <w:rPr>
          <w:rFonts w:ascii="Times New Roman" w:hAnsi="Times New Roman"/>
          <w:sz w:val="20"/>
          <w:szCs w:val="20"/>
          <w:vertAlign w:val="superscript"/>
        </w:rPr>
        <w:t xml:space="preserve"> ¶¶¶</w:t>
      </w:r>
      <w:r w:rsidRPr="00EB7097">
        <w:rPr>
          <w:rFonts w:ascii="Times New Roman" w:hAnsi="Times New Roman"/>
          <w:sz w:val="20"/>
          <w:szCs w:val="20"/>
        </w:rPr>
        <w:t xml:space="preserve">PAI-1: </w:t>
      </w:r>
      <w:proofErr w:type="spellStart"/>
      <w:r w:rsidRPr="00EB7097">
        <w:rPr>
          <w:rFonts w:ascii="Times New Roman" w:hAnsi="Times New Roman"/>
          <w:sz w:val="20"/>
          <w:szCs w:val="20"/>
        </w:rPr>
        <w:t>Plasminogen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sz w:val="20"/>
          <w:szCs w:val="20"/>
        </w:rPr>
        <w:t>activator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inhibitor-1, </w:t>
      </w:r>
      <w:r w:rsidRPr="00EB7097">
        <w:rPr>
          <w:rFonts w:ascii="Times New Roman" w:hAnsi="Times New Roman"/>
          <w:sz w:val="20"/>
          <w:szCs w:val="20"/>
          <w:vertAlign w:val="superscript"/>
        </w:rPr>
        <w:t>¶¶¶¶</w:t>
      </w:r>
      <w:r w:rsidRPr="00EB7097">
        <w:rPr>
          <w:rFonts w:ascii="Times New Roman" w:hAnsi="Times New Roman"/>
          <w:sz w:val="20"/>
          <w:szCs w:val="20"/>
        </w:rPr>
        <w:t xml:space="preserve">TPA: </w:t>
      </w:r>
      <w:proofErr w:type="spellStart"/>
      <w:r w:rsidRPr="00EB7097">
        <w:rPr>
          <w:rFonts w:ascii="Times New Roman" w:hAnsi="Times New Roman"/>
          <w:sz w:val="20"/>
          <w:szCs w:val="20"/>
        </w:rPr>
        <w:t>Tissue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sz w:val="20"/>
          <w:szCs w:val="20"/>
        </w:rPr>
        <w:t>plasminogen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sz w:val="20"/>
          <w:szCs w:val="20"/>
        </w:rPr>
        <w:t>activator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, </w:t>
      </w:r>
      <w:r w:rsidRPr="00EB7097">
        <w:rPr>
          <w:rFonts w:ascii="Times New Roman" w:hAnsi="Times New Roman"/>
          <w:sz w:val="20"/>
          <w:szCs w:val="20"/>
          <w:vertAlign w:val="superscript"/>
        </w:rPr>
        <w:t>չ</w:t>
      </w:r>
      <w:r w:rsidRPr="00EB7097">
        <w:rPr>
          <w:rFonts w:ascii="Times New Roman" w:hAnsi="Times New Roman"/>
          <w:sz w:val="20"/>
          <w:szCs w:val="20"/>
        </w:rPr>
        <w:t xml:space="preserve">: PDMP: </w:t>
      </w:r>
      <w:proofErr w:type="spellStart"/>
      <w:r w:rsidRPr="00EB7097">
        <w:rPr>
          <w:rFonts w:ascii="Times New Roman" w:hAnsi="Times New Roman"/>
          <w:sz w:val="20"/>
          <w:szCs w:val="20"/>
        </w:rPr>
        <w:t>Platelet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sz w:val="20"/>
          <w:szCs w:val="20"/>
        </w:rPr>
        <w:t>derived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EB7097">
        <w:rPr>
          <w:rFonts w:ascii="Times New Roman" w:hAnsi="Times New Roman"/>
          <w:sz w:val="20"/>
          <w:szCs w:val="20"/>
        </w:rPr>
        <w:t>microparticles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EB7097">
        <w:rPr>
          <w:rFonts w:ascii="Times New Roman" w:hAnsi="Times New Roman"/>
          <w:sz w:val="20"/>
          <w:szCs w:val="20"/>
          <w:vertAlign w:val="superscript"/>
        </w:rPr>
        <w:t>չչ</w:t>
      </w:r>
      <w:r w:rsidRPr="00EB7097">
        <w:rPr>
          <w:rFonts w:ascii="Times New Roman" w:hAnsi="Times New Roman"/>
          <w:sz w:val="20"/>
          <w:szCs w:val="20"/>
        </w:rPr>
        <w:t>AT</w:t>
      </w:r>
      <w:proofErr w:type="spellEnd"/>
      <w:r w:rsidRPr="00EB7097"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Pr="00EB7097">
        <w:rPr>
          <w:rFonts w:ascii="Times New Roman" w:hAnsi="Times New Roman"/>
          <w:sz w:val="20"/>
          <w:szCs w:val="20"/>
        </w:rPr>
        <w:t>Antithrombin</w:t>
      </w:r>
      <w:proofErr w:type="spellEnd"/>
    </w:p>
    <w:p w14:paraId="4CAE1482" w14:textId="77777777" w:rsidR="006542DD" w:rsidRPr="00AA0D5B" w:rsidRDefault="006542DD" w:rsidP="006542D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D559B17" w14:textId="77777777" w:rsidR="006542DD" w:rsidRPr="00AE1483" w:rsidRDefault="006542DD" w:rsidP="006542DD">
      <w:pPr>
        <w:spacing w:line="240" w:lineRule="auto"/>
        <w:rPr>
          <w:rFonts w:ascii="Times New Roman" w:hAnsi="Times New Roman"/>
          <w:b/>
          <w:bCs/>
          <w:sz w:val="24"/>
          <w:szCs w:val="24"/>
          <w:vertAlign w:val="superscript"/>
        </w:rPr>
      </w:pPr>
    </w:p>
    <w:p w14:paraId="682B8F5B" w14:textId="77777777" w:rsidR="006542DD" w:rsidRPr="00AE1483" w:rsidRDefault="006542DD" w:rsidP="006542DD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6A277344" w14:textId="77777777" w:rsidR="006542DD" w:rsidRPr="00AE1483" w:rsidRDefault="006542DD" w:rsidP="006542DD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067DF669" w14:textId="77777777" w:rsidR="006542DD" w:rsidRPr="00AE1483" w:rsidRDefault="006542DD" w:rsidP="006542DD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2962D38B" w14:textId="77777777" w:rsidR="006542DD" w:rsidRPr="00AE1483" w:rsidRDefault="006542DD" w:rsidP="006542DD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4F5A3437" w14:textId="77777777" w:rsidR="006542DD" w:rsidRPr="00AE1483" w:rsidRDefault="006542DD" w:rsidP="006542DD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56BA22CF" w14:textId="77777777" w:rsidR="00182C54" w:rsidRDefault="00182C54"/>
    <w:sectPr w:rsidR="00182C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2DD"/>
    <w:rsid w:val="00182C54"/>
    <w:rsid w:val="0065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5809D"/>
  <w15:chartTrackingRefBased/>
  <w15:docId w15:val="{31B1E6F5-7BC3-401F-A635-C34E027B8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2DD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1008</Words>
  <Characters>5747</Characters>
  <Application>Microsoft Office Word</Application>
  <DocSecurity>0</DocSecurity>
  <Lines>47</Lines>
  <Paragraphs>13</Paragraphs>
  <ScaleCrop>false</ScaleCrop>
  <Company/>
  <LinksUpToDate>false</LinksUpToDate>
  <CharactersWithSpaces>6742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Fatma Burcu Belen Apak</dc:creator>
  <cp:keywords/>
  <dc:description/>
  <cp:lastModifiedBy>Fatma Burcu Belen Apak</cp:lastModifiedBy>
  <cp:revision>1</cp:revision>
  <dcterms:created xsi:type="dcterms:W3CDTF">2021-07-15T13:06:00Z</dcterms:created>
  <dcterms:modified xsi:type="dcterms:W3CDTF">2021-07-15T13:06:00Z</dcterms:modified>
</cp:coreProperties>
</file>