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46D76" w14:textId="77777777" w:rsidR="00665D53" w:rsidRPr="00E2778B" w:rsidRDefault="00665D53" w:rsidP="00665D53">
      <w:pPr>
        <w:pStyle w:val="Heading1"/>
        <w:rPr>
          <w:rFonts w:eastAsiaTheme="minorEastAsia"/>
        </w:rPr>
      </w:pPr>
      <w:r w:rsidRPr="00E2778B">
        <w:rPr>
          <w:rFonts w:eastAsiaTheme="minorEastAsia"/>
        </w:rPr>
        <w:t>Supplementary Information</w:t>
      </w:r>
      <w:r w:rsidRPr="00E2778B" w:rsidDel="009E2A4C">
        <w:rPr>
          <w:rFonts w:eastAsiaTheme="minorEastAsia"/>
        </w:rPr>
        <w:t xml:space="preserve"> </w:t>
      </w:r>
    </w:p>
    <w:p w14:paraId="3BD7E833" w14:textId="77777777" w:rsidR="00665D53" w:rsidRPr="00F613FC" w:rsidRDefault="00665D53" w:rsidP="00665D53">
      <w:pPr>
        <w:pStyle w:val="Heading2"/>
        <w:rPr>
          <w:rFonts w:eastAsiaTheme="minorEastAsia"/>
        </w:rPr>
      </w:pPr>
      <w:r w:rsidRPr="00F613FC">
        <w:rPr>
          <w:rFonts w:eastAsiaTheme="minorEastAsia"/>
        </w:rPr>
        <w:t>Additional file 1</w:t>
      </w:r>
    </w:p>
    <w:p w14:paraId="64F3C1AE" w14:textId="77777777" w:rsidR="00665D53" w:rsidRDefault="00665D53" w:rsidP="00665D53">
      <w:pPr>
        <w:rPr>
          <w:rFonts w:eastAsiaTheme="minorEastAsia"/>
        </w:rPr>
      </w:pPr>
      <w:r>
        <w:rPr>
          <w:rFonts w:eastAsiaTheme="minorEastAsia"/>
        </w:rPr>
        <w:t>Table S1.</w:t>
      </w:r>
      <w:r w:rsidRPr="00F613FC">
        <w:t xml:space="preserve"> </w:t>
      </w:r>
      <w:r w:rsidRPr="00F613FC">
        <w:rPr>
          <w:rFonts w:eastAsiaTheme="minorEastAsia"/>
        </w:rPr>
        <w:t>The GO result of breed-shared eGenes</w:t>
      </w:r>
      <w:r>
        <w:rPr>
          <w:rFonts w:eastAsiaTheme="minorEastAsia"/>
        </w:rPr>
        <w:t xml:space="preserve">. </w:t>
      </w:r>
    </w:p>
    <w:p w14:paraId="765A2DF0" w14:textId="77777777" w:rsidR="00665D53" w:rsidRDefault="00665D53" w:rsidP="00665D53">
      <w:pPr>
        <w:rPr>
          <w:rFonts w:eastAsiaTheme="minorEastAsia"/>
        </w:rPr>
      </w:pPr>
      <w:r>
        <w:rPr>
          <w:rFonts w:eastAsiaTheme="minorEastAsia"/>
        </w:rPr>
        <w:t xml:space="preserve">Table S2. The KEGG result of breed-shared eGenes. </w:t>
      </w:r>
    </w:p>
    <w:p w14:paraId="7CA14872" w14:textId="77777777" w:rsidR="00665D53" w:rsidRDefault="00665D53" w:rsidP="00665D53">
      <w:pPr>
        <w:rPr>
          <w:rFonts w:eastAsiaTheme="minorEastAsia"/>
        </w:rPr>
      </w:pPr>
      <w:r>
        <w:rPr>
          <w:rFonts w:eastAsiaTheme="minorEastAsia"/>
        </w:rPr>
        <w:t xml:space="preserve">Table S3. The GO result of breed-specific eGenes. </w:t>
      </w:r>
    </w:p>
    <w:p w14:paraId="52652BC8" w14:textId="77777777" w:rsidR="00665D53" w:rsidRPr="009E2A4C" w:rsidRDefault="00665D53" w:rsidP="00665D53">
      <w:pPr>
        <w:rPr>
          <w:rFonts w:eastAsiaTheme="minorEastAsia"/>
        </w:rPr>
      </w:pPr>
      <w:r>
        <w:rPr>
          <w:rFonts w:eastAsiaTheme="minorEastAsia"/>
        </w:rPr>
        <w:t>Table S4. The KEGG result of breed-specific eGenes.</w:t>
      </w:r>
    </w:p>
    <w:p w14:paraId="0E4D86EE" w14:textId="77777777" w:rsidR="00665D53" w:rsidRDefault="00665D53" w:rsidP="00665D53">
      <w:pPr>
        <w:pStyle w:val="Heading2"/>
        <w:rPr>
          <w:rFonts w:eastAsiaTheme="minorEastAsia"/>
        </w:rPr>
      </w:pPr>
      <w:r>
        <w:rPr>
          <w:rFonts w:eastAsiaTheme="minorEastAsia" w:hint="eastAsia"/>
        </w:rPr>
        <w:t xml:space="preserve">Supplyment </w:t>
      </w:r>
      <w:r>
        <w:rPr>
          <w:rFonts w:eastAsiaTheme="minorEastAsia"/>
        </w:rPr>
        <w:t>F</w:t>
      </w:r>
      <w:r>
        <w:rPr>
          <w:rFonts w:eastAsiaTheme="minorEastAsia" w:hint="eastAsia"/>
        </w:rPr>
        <w:t xml:space="preserve">igure </w:t>
      </w:r>
      <w:r>
        <w:rPr>
          <w:rFonts w:eastAsiaTheme="minorEastAsia"/>
        </w:rPr>
        <w:t>1.</w:t>
      </w:r>
      <w:r>
        <w:rPr>
          <w:rFonts w:eastAsiaTheme="minorEastAsia" w:hint="eastAsia"/>
        </w:rPr>
        <w:t xml:space="preserve"> </w:t>
      </w:r>
    </w:p>
    <w:p w14:paraId="4F3E01D2" w14:textId="77777777" w:rsidR="00665D53" w:rsidRDefault="00665D53" w:rsidP="00665D53">
      <w:pPr>
        <w:rPr>
          <w:rFonts w:eastAsiaTheme="minorEastAsia"/>
          <w:lang w:eastAsia="zh"/>
        </w:rPr>
      </w:pPr>
      <w:r>
        <w:rPr>
          <w:rFonts w:eastAsiaTheme="minorEastAsia"/>
          <w:lang w:eastAsia="zh"/>
        </w:rPr>
        <w:t>T</w:t>
      </w:r>
      <w:r>
        <w:rPr>
          <w:rFonts w:eastAsiaTheme="minorEastAsia" w:hint="eastAsia"/>
          <w:lang w:eastAsia="zh"/>
        </w:rPr>
        <w:t xml:space="preserve">he </w:t>
      </w:r>
      <w:r>
        <w:rPr>
          <w:rFonts w:eastAsiaTheme="minorEastAsia"/>
          <w:lang w:eastAsia="zh"/>
        </w:rPr>
        <w:t xml:space="preserve">Person’s correlation of gene expression levels.  </w:t>
      </w:r>
    </w:p>
    <w:p w14:paraId="18D8B952" w14:textId="77777777" w:rsidR="00665D53" w:rsidRDefault="00665D53" w:rsidP="00665D53">
      <w:pPr>
        <w:rPr>
          <w:rFonts w:eastAsiaTheme="minorEastAsia"/>
          <w:lang w:eastAsia="zh"/>
        </w:rPr>
      </w:pPr>
      <w:r>
        <w:rPr>
          <w:rFonts w:eastAsiaTheme="minorEastAsia"/>
          <w:noProof/>
        </w:rPr>
        <w:drawing>
          <wp:inline distT="0" distB="0" distL="0" distR="0" wp14:anchorId="29C3F9D3" wp14:editId="5E53DDD4">
            <wp:extent cx="4663440" cy="4663440"/>
            <wp:effectExtent l="0" t="0" r="381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3818" cy="466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A4512" w14:textId="77777777" w:rsidR="00665D53" w:rsidRDefault="00665D53" w:rsidP="00665D53">
      <w:pPr>
        <w:pStyle w:val="Heading2"/>
        <w:rPr>
          <w:rFonts w:eastAsiaTheme="minorEastAsia"/>
        </w:rPr>
      </w:pPr>
      <w:bookmarkStart w:id="0" w:name="OLE_LINK14"/>
      <w:r>
        <w:rPr>
          <w:rFonts w:eastAsiaTheme="minorEastAsia" w:hint="eastAsia"/>
        </w:rPr>
        <w:lastRenderedPageBreak/>
        <w:t xml:space="preserve">Supplyment </w:t>
      </w:r>
      <w:r>
        <w:rPr>
          <w:rFonts w:eastAsiaTheme="minorEastAsia"/>
        </w:rPr>
        <w:t>F</w:t>
      </w:r>
      <w:r>
        <w:rPr>
          <w:rFonts w:eastAsiaTheme="minorEastAsia" w:hint="eastAsia"/>
        </w:rPr>
        <w:t xml:space="preserve">igure </w:t>
      </w:r>
      <w:r>
        <w:rPr>
          <w:rFonts w:eastAsiaTheme="minorEastAsia"/>
        </w:rPr>
        <w:t xml:space="preserve">2. </w:t>
      </w:r>
    </w:p>
    <w:p w14:paraId="3548ABEA" w14:textId="77777777" w:rsidR="00665D53" w:rsidRDefault="00665D53" w:rsidP="00665D53">
      <w:pPr>
        <w:rPr>
          <w:rFonts w:eastAsiaTheme="minorEastAsia"/>
        </w:rPr>
      </w:pPr>
      <w:r>
        <w:t xml:space="preserve">The fold change result of Landrace and Yorkshire eGenes. a. </w:t>
      </w:r>
      <w:r>
        <w:rPr>
          <w:rFonts w:eastAsiaTheme="minorEastAsia"/>
        </w:rPr>
        <w:t xml:space="preserve">The fold change result of Landrace-shared eGenes and -specific eGenes. </w:t>
      </w:r>
      <w:r>
        <w:rPr>
          <w:rFonts w:hint="eastAsia"/>
        </w:rPr>
        <w:t>b</w:t>
      </w:r>
      <w:r>
        <w:t xml:space="preserve">. </w:t>
      </w:r>
      <w:r>
        <w:rPr>
          <w:rFonts w:eastAsiaTheme="minorEastAsia"/>
        </w:rPr>
        <w:t>The fold change result of Yorkshire-shared eGenes and -specific eGenes. (removed outliers, significance test was performed using Mann-Whitney-Wilcoxon test,</w:t>
      </w:r>
      <w:r>
        <w:rPr>
          <w:rFonts w:eastAsiaTheme="minorEastAsia" w:cstheme="majorBidi"/>
        </w:rPr>
        <w:t xml:space="preserve"> </w:t>
      </w:r>
      <w:r>
        <w:rPr>
          <w:rFonts w:eastAsiaTheme="minorEastAsia" w:cstheme="majorBidi"/>
          <w:color w:val="000000" w:themeColor="text1"/>
        </w:rPr>
        <w:t>* p&lt;0.05,</w:t>
      </w:r>
      <w:r>
        <w:rPr>
          <w:color w:val="000000" w:themeColor="text1"/>
        </w:rPr>
        <w:t xml:space="preserve"> </w:t>
      </w:r>
      <w:r>
        <w:rPr>
          <w:rFonts w:eastAsiaTheme="minorEastAsia" w:cstheme="majorBidi"/>
          <w:color w:val="000000" w:themeColor="text1"/>
        </w:rPr>
        <w:t>*</w:t>
      </w:r>
      <w:r>
        <w:rPr>
          <w:color w:val="000000" w:themeColor="text1"/>
        </w:rPr>
        <w:t xml:space="preserve"> </w:t>
      </w:r>
      <w:r>
        <w:rPr>
          <w:rFonts w:eastAsiaTheme="minorEastAsia" w:cstheme="majorBidi"/>
          <w:color w:val="000000" w:themeColor="text1"/>
        </w:rPr>
        <w:t>* p&lt;0.01,</w:t>
      </w:r>
      <w:r>
        <w:rPr>
          <w:color w:val="000000" w:themeColor="text1"/>
        </w:rPr>
        <w:t xml:space="preserve"> </w:t>
      </w:r>
      <w:r>
        <w:rPr>
          <w:rFonts w:eastAsiaTheme="minorEastAsia" w:cstheme="majorBidi"/>
          <w:color w:val="000000" w:themeColor="text1"/>
        </w:rPr>
        <w:t>*</w:t>
      </w:r>
      <w:r>
        <w:rPr>
          <w:color w:val="000000" w:themeColor="text1"/>
        </w:rPr>
        <w:t xml:space="preserve"> </w:t>
      </w:r>
      <w:r>
        <w:rPr>
          <w:rFonts w:eastAsiaTheme="minorEastAsia" w:cstheme="majorBidi"/>
          <w:color w:val="000000" w:themeColor="text1"/>
        </w:rPr>
        <w:t>*</w:t>
      </w:r>
      <w:r>
        <w:rPr>
          <w:color w:val="000000" w:themeColor="text1"/>
        </w:rPr>
        <w:t xml:space="preserve"> </w:t>
      </w:r>
      <w:r>
        <w:rPr>
          <w:rFonts w:eastAsiaTheme="minorEastAsia" w:cstheme="majorBidi"/>
          <w:color w:val="000000" w:themeColor="text1"/>
        </w:rPr>
        <w:t>* p&lt;0.001</w:t>
      </w:r>
      <w:r>
        <w:rPr>
          <w:rFonts w:eastAsiaTheme="minorEastAsia"/>
        </w:rPr>
        <w:t xml:space="preserve">) </w:t>
      </w:r>
    </w:p>
    <w:p w14:paraId="3FF80AD2" w14:textId="77777777" w:rsidR="00665D53" w:rsidRDefault="00665D53" w:rsidP="00665D53">
      <w:pPr>
        <w:autoSpaceDE w:val="0"/>
        <w:autoSpaceDN w:val="0"/>
        <w:adjustRightInd w:val="0"/>
        <w:spacing w:line="240" w:lineRule="auto"/>
        <w:jc w:val="left"/>
        <w:rPr>
          <w:rFonts w:eastAsiaTheme="minorEastAsia"/>
          <w:b/>
          <w:bCs/>
          <w:kern w:val="44"/>
          <w:szCs w:val="44"/>
        </w:rPr>
      </w:pPr>
      <w:r>
        <w:rPr>
          <w:rFonts w:eastAsiaTheme="minorEastAsia"/>
          <w:noProof/>
        </w:rPr>
        <w:drawing>
          <wp:inline distT="0" distB="0" distL="0" distR="0" wp14:anchorId="52720779" wp14:editId="7B9597A7">
            <wp:extent cx="6114415" cy="2981325"/>
            <wp:effectExtent l="0" t="0" r="63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5"/>
                    <a:srcRect t="21212" b="41957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9818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872620F" w14:textId="77777777" w:rsidR="00F553FF" w:rsidRDefault="00F553FF"/>
    <w:sectPr w:rsidR="00F553FF" w:rsidSect="00665D53">
      <w:pgSz w:w="11906" w:h="16838"/>
      <w:pgMar w:top="1440" w:right="1080" w:bottom="1440" w:left="1080" w:header="680" w:footer="680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53"/>
    <w:rsid w:val="003C2EF4"/>
    <w:rsid w:val="00446799"/>
    <w:rsid w:val="00665D53"/>
    <w:rsid w:val="006A7E07"/>
    <w:rsid w:val="00701021"/>
    <w:rsid w:val="009329C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5B13E"/>
  <w15:chartTrackingRefBased/>
  <w15:docId w15:val="{EBF7CB43-500A-4B3B-8D4B-8CBBCCF0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D53"/>
    <w:pPr>
      <w:widowControl w:val="0"/>
      <w:spacing w:after="0" w:line="480" w:lineRule="auto"/>
      <w:jc w:val="both"/>
    </w:pPr>
    <w:rPr>
      <w:rFonts w:ascii="Times New Roman" w:eastAsia="Times New Roman" w:hAnsi="Times New Roman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D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D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D5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D5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D5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D5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D5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D5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D5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665D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665D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D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D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D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D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D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D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D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D53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5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D5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5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D53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5D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D53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5D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D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D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D5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65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584</Characters>
  <Application>Microsoft Office Word</Application>
  <DocSecurity>0</DocSecurity>
  <Lines>8</Lines>
  <Paragraphs>3</Paragraphs>
  <ScaleCrop>false</ScaleCrop>
  <Company>Springer Nature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2025-10-22T14:11:00Z</dcterms:created>
  <dcterms:modified xsi:type="dcterms:W3CDTF">2025-10-22T14:11:00Z</dcterms:modified>
</cp:coreProperties>
</file>