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7CDD0" w14:textId="77777777" w:rsidR="00F03ACB" w:rsidRPr="00C63269" w:rsidRDefault="00F03ACB" w:rsidP="00F03ACB">
      <w:pPr>
        <w:pStyle w:val="IOPH1"/>
        <w:rPr>
          <w:rFonts w:ascii="Times New Roman" w:hAnsi="Times New Roman"/>
          <w:sz w:val="24"/>
          <w:szCs w:val="20"/>
        </w:rPr>
      </w:pPr>
      <w:r w:rsidRPr="00C63269">
        <w:rPr>
          <w:rFonts w:ascii="Times New Roman" w:hAnsi="Times New Roman"/>
          <w:sz w:val="24"/>
          <w:szCs w:val="20"/>
        </w:rPr>
        <w:t>Appendix. Results of Sensitivity Analyses</w:t>
      </w:r>
    </w:p>
    <w:tbl>
      <w:tblPr>
        <w:tblW w:w="13120" w:type="dxa"/>
        <w:tblLook w:val="04A0" w:firstRow="1" w:lastRow="0" w:firstColumn="1" w:lastColumn="0" w:noHBand="0" w:noVBand="1"/>
      </w:tblPr>
      <w:tblGrid>
        <w:gridCol w:w="3640"/>
        <w:gridCol w:w="1580"/>
        <w:gridCol w:w="1580"/>
        <w:gridCol w:w="1580"/>
        <w:gridCol w:w="1580"/>
        <w:gridCol w:w="1580"/>
        <w:gridCol w:w="1580"/>
      </w:tblGrid>
      <w:tr w:rsidR="00F03ACB" w:rsidRPr="00C63269" w14:paraId="670AB753" w14:textId="77777777" w:rsidTr="00952F16">
        <w:trPr>
          <w:trHeight w:val="570"/>
        </w:trPr>
        <w:tc>
          <w:tcPr>
            <w:tcW w:w="364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069F9B2E" w14:textId="77777777" w:rsidR="00F03ACB" w:rsidRPr="00C63269" w:rsidRDefault="00F03ACB" w:rsidP="00952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 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3410D56E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Number of observations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04D8ACC3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Number of groups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0768797A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Observation per group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4E08FF7B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Wald χ</w:t>
            </w:r>
            <w:r w:rsidRPr="00C63269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ja-JP"/>
              </w:rPr>
              <w:t>2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4A3DFA6F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Probability &gt; χ2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46BD4B9E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Pseudo R</w:t>
            </w:r>
            <w:r w:rsidRPr="00C63269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ja-JP"/>
              </w:rPr>
              <w:t>2</w:t>
            </w:r>
          </w:p>
        </w:tc>
      </w:tr>
      <w:tr w:rsidR="00F03ACB" w:rsidRPr="00C63269" w14:paraId="31134705" w14:textId="77777777" w:rsidTr="00952F16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7DD92" w14:textId="77777777" w:rsidR="00F03ACB" w:rsidRPr="00C63269" w:rsidRDefault="00F03ACB" w:rsidP="00952F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ja-JP"/>
              </w:rPr>
              <w:t>Annual panel model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BEB88" w14:textId="77777777" w:rsidR="00F03ACB" w:rsidRPr="00C63269" w:rsidRDefault="00F03ACB" w:rsidP="00952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76A70" w14:textId="77777777" w:rsidR="00F03ACB" w:rsidRPr="00C63269" w:rsidRDefault="00F03ACB" w:rsidP="00952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FB4712" w14:textId="77777777" w:rsidR="00F03ACB" w:rsidRPr="00C63269" w:rsidRDefault="00F03ACB" w:rsidP="00952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24519" w14:textId="77777777" w:rsidR="00F03ACB" w:rsidRPr="00C63269" w:rsidRDefault="00F03ACB" w:rsidP="00952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19577" w14:textId="77777777" w:rsidR="00F03ACB" w:rsidRPr="00C63269" w:rsidRDefault="00F03ACB" w:rsidP="00952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FD7B7" w14:textId="77777777" w:rsidR="00F03ACB" w:rsidRPr="00C63269" w:rsidRDefault="00F03ACB" w:rsidP="00952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 </w:t>
            </w:r>
          </w:p>
        </w:tc>
      </w:tr>
      <w:tr w:rsidR="00F03ACB" w:rsidRPr="00C63269" w14:paraId="017B15F6" w14:textId="77777777" w:rsidTr="00952F16">
        <w:trPr>
          <w:trHeight w:val="29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865DB" w14:textId="77777777" w:rsidR="00F03ACB" w:rsidRPr="00C63269" w:rsidRDefault="00F03ACB" w:rsidP="00952F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For-profit vehicles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8850A3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762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8A3B07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077620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4B89C2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839.25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F0B30A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0.000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115F20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0.664</w:t>
            </w:r>
          </w:p>
        </w:tc>
      </w:tr>
      <w:tr w:rsidR="00F03ACB" w:rsidRPr="00C63269" w14:paraId="0481C3D6" w14:textId="77777777" w:rsidTr="00952F16">
        <w:trPr>
          <w:trHeight w:val="290"/>
        </w:trPr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062ED8" w14:textId="77777777" w:rsidR="00F03ACB" w:rsidRPr="00C63269" w:rsidRDefault="00F03ACB" w:rsidP="00952F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Government vehicles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400252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762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A5A74E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254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1038EB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648A8D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743.92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2434BC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0.000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0817B1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0.6512</w:t>
            </w:r>
          </w:p>
        </w:tc>
      </w:tr>
      <w:tr w:rsidR="00F03ACB" w:rsidRPr="00C63269" w14:paraId="2BE86550" w14:textId="77777777" w:rsidTr="00952F16">
        <w:trPr>
          <w:trHeight w:val="29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4296C1" w14:textId="77777777" w:rsidR="00F03ACB" w:rsidRPr="00C63269" w:rsidRDefault="00F03ACB" w:rsidP="00952F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ja-JP"/>
              </w:rPr>
              <w:t>Biannual panel model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9E0B74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2A5AD4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EB356E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6DA290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0253D8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73DBE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 </w:t>
            </w:r>
          </w:p>
        </w:tc>
      </w:tr>
      <w:tr w:rsidR="00F03ACB" w:rsidRPr="00C63269" w14:paraId="615DF144" w14:textId="77777777" w:rsidTr="00952F16">
        <w:trPr>
          <w:trHeight w:val="29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365E3" w14:textId="77777777" w:rsidR="00F03ACB" w:rsidRPr="00C63269" w:rsidRDefault="00F03ACB" w:rsidP="00952F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For-profit vehicles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E8754F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1,524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E901E2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FA1F0E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8641C3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1020.54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95C257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0.000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4D37AE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0.6023</w:t>
            </w:r>
          </w:p>
        </w:tc>
      </w:tr>
      <w:tr w:rsidR="00F03ACB" w:rsidRPr="00C63269" w14:paraId="60ACED1A" w14:textId="77777777" w:rsidTr="00952F16">
        <w:trPr>
          <w:trHeight w:val="290"/>
        </w:trPr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FD9C7C" w14:textId="77777777" w:rsidR="00F03ACB" w:rsidRPr="00C63269" w:rsidRDefault="00F03ACB" w:rsidP="00952F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Government vehicles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6938A1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1,524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AE74CC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254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C376C6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B05A67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952.07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88FE67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0.000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949F39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0.5925</w:t>
            </w:r>
          </w:p>
        </w:tc>
      </w:tr>
      <w:tr w:rsidR="00F03ACB" w:rsidRPr="00C63269" w14:paraId="5C5570CC" w14:textId="77777777" w:rsidTr="00952F16">
        <w:trPr>
          <w:trHeight w:val="29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0DC68" w14:textId="77777777" w:rsidR="00F03ACB" w:rsidRPr="00C63269" w:rsidRDefault="00F03ACB" w:rsidP="00952F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ja-JP"/>
              </w:rPr>
              <w:t>Panel adjusted to COVID-19 waves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E45E8B" w14:textId="77777777" w:rsidR="00F03ACB" w:rsidRPr="00C63269" w:rsidRDefault="00F03ACB" w:rsidP="00952F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ja-JP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0BCF64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200173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E4759D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80E3E5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B3BC8D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</w:tr>
      <w:tr w:rsidR="00F03ACB" w:rsidRPr="00C63269" w14:paraId="1A51F2F4" w14:textId="77777777" w:rsidTr="00952F16">
        <w:trPr>
          <w:trHeight w:val="29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51A73" w14:textId="77777777" w:rsidR="00F03ACB" w:rsidRPr="00C63269" w:rsidRDefault="00F03ACB" w:rsidP="00952F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For-profit vehicles (4 categories)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648D8A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1,524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969FDB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7F5B4B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DE11B4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900.65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5A0ED7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0.000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82FE4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0.5428</w:t>
            </w:r>
          </w:p>
        </w:tc>
      </w:tr>
      <w:tr w:rsidR="00F03ACB" w:rsidRPr="00C63269" w14:paraId="0D49F5FB" w14:textId="77777777" w:rsidTr="00952F16">
        <w:trPr>
          <w:trHeight w:val="29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24C29" w14:textId="77777777" w:rsidR="00F03ACB" w:rsidRPr="00C63269" w:rsidRDefault="00F03ACB" w:rsidP="00952F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Government vehicles (4 categories)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90B2B7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1,524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4C696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3337F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3B6228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862.24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317C42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0.000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78E730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0.5382</w:t>
            </w:r>
          </w:p>
        </w:tc>
      </w:tr>
      <w:tr w:rsidR="00F03ACB" w:rsidRPr="00C63269" w14:paraId="0795F7E4" w14:textId="77777777" w:rsidTr="00952F16">
        <w:trPr>
          <w:trHeight w:val="29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6E53FB" w14:textId="77777777" w:rsidR="00F03ACB" w:rsidRPr="00C63269" w:rsidRDefault="00F03ACB" w:rsidP="00952F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For-profit vehicles (6 categories)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98AE0F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1,524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5A422E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A99230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5A0D1C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976.12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B5C490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0.000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42968A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0.552</w:t>
            </w:r>
          </w:p>
        </w:tc>
      </w:tr>
      <w:tr w:rsidR="00F03ACB" w:rsidRPr="00C63269" w14:paraId="1EC6DC08" w14:textId="77777777" w:rsidTr="00952F16">
        <w:trPr>
          <w:trHeight w:val="290"/>
        </w:trPr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538B72" w14:textId="77777777" w:rsidR="00F03ACB" w:rsidRPr="00C63269" w:rsidRDefault="00F03ACB" w:rsidP="00952F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Government vehicles (6 categories)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194EEE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1,524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F5FB58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254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B8349C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C7361D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945.68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73D085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0.000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13844B" w14:textId="77777777" w:rsidR="00F03ACB" w:rsidRPr="00C63269" w:rsidRDefault="00F03ACB" w:rsidP="00952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C6326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0.5495</w:t>
            </w:r>
          </w:p>
        </w:tc>
      </w:tr>
    </w:tbl>
    <w:p w14:paraId="4DF3EDE2" w14:textId="77777777" w:rsidR="00F03ACB" w:rsidRPr="00C63269" w:rsidRDefault="00F03ACB" w:rsidP="00F03ACB">
      <w:pPr>
        <w:pStyle w:val="IOPText"/>
        <w:ind w:firstLine="0"/>
        <w:rPr>
          <w:rFonts w:cs="Times New Roman"/>
          <w:sz w:val="24"/>
          <w:szCs w:val="24"/>
        </w:rPr>
      </w:pPr>
    </w:p>
    <w:p w14:paraId="21F9D2D1" w14:textId="77777777" w:rsidR="00F03ACB" w:rsidRPr="00517939" w:rsidRDefault="00F03ACB" w:rsidP="00F03AC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CB0C126" w14:textId="77777777" w:rsidR="00E023F9" w:rsidRDefault="00E023F9"/>
    <w:sectPr w:rsidR="00E023F9" w:rsidSect="00F03ACB">
      <w:pgSz w:w="16838" w:h="11906" w:orient="landscape" w:code="9"/>
      <w:pgMar w:top="907" w:right="2045" w:bottom="907" w:left="1411" w:header="706" w:footer="706" w:gutter="0"/>
      <w:cols w:space="227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ACB"/>
    <w:rsid w:val="00092F88"/>
    <w:rsid w:val="000C4033"/>
    <w:rsid w:val="004B42CB"/>
    <w:rsid w:val="00B85331"/>
    <w:rsid w:val="00E023F9"/>
    <w:rsid w:val="00F03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E0E53"/>
  <w15:chartTrackingRefBased/>
  <w15:docId w15:val="{6AC18A46-9990-4283-868B-9F8B7A820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03ACB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3AC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3AC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3AC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3AC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3AC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3AC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3AC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3AC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3AC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3A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3A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3A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3A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3A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3A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3A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3A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3A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3A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3A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3AC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3A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3AC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3A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3ACB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3A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3A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3A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3ACB"/>
    <w:rPr>
      <w:b/>
      <w:bCs/>
      <w:smallCaps/>
      <w:color w:val="0F4761" w:themeColor="accent1" w:themeShade="BF"/>
      <w:spacing w:val="5"/>
    </w:rPr>
  </w:style>
  <w:style w:type="paragraph" w:customStyle="1" w:styleId="IOPH1">
    <w:name w:val="IOPH1"/>
    <w:basedOn w:val="Normal"/>
    <w:link w:val="IOPH1Char"/>
    <w:qFormat/>
    <w:rsid w:val="00F03ACB"/>
    <w:pPr>
      <w:spacing w:before="200" w:after="120"/>
    </w:pPr>
    <w:rPr>
      <w:rFonts w:cs="Times New Roman"/>
      <w:b/>
      <w:szCs w:val="18"/>
    </w:rPr>
  </w:style>
  <w:style w:type="character" w:customStyle="1" w:styleId="IOPH1Char">
    <w:name w:val="IOPH1 Char"/>
    <w:basedOn w:val="DefaultParagraphFont"/>
    <w:link w:val="IOPH1"/>
    <w:rsid w:val="00F03ACB"/>
    <w:rPr>
      <w:rFonts w:cs="Times New Roman"/>
      <w:b/>
      <w:kern w:val="0"/>
      <w:sz w:val="22"/>
      <w:szCs w:val="18"/>
      <w:lang w:val="en-US"/>
      <w14:ligatures w14:val="none"/>
    </w:rPr>
  </w:style>
  <w:style w:type="paragraph" w:customStyle="1" w:styleId="IOPText">
    <w:name w:val="IOPText"/>
    <w:basedOn w:val="Normal"/>
    <w:link w:val="IOPTextChar"/>
    <w:qFormat/>
    <w:rsid w:val="00F03ACB"/>
    <w:pPr>
      <w:spacing w:after="0"/>
      <w:ind w:firstLine="227"/>
      <w:jc w:val="both"/>
    </w:pPr>
    <w:rPr>
      <w:rFonts w:ascii="Times New Roman" w:hAnsi="Times New Roman"/>
      <w:sz w:val="20"/>
    </w:rPr>
  </w:style>
  <w:style w:type="character" w:customStyle="1" w:styleId="IOPTextChar">
    <w:name w:val="IOPText Char"/>
    <w:basedOn w:val="DefaultParagraphFont"/>
    <w:link w:val="IOPText"/>
    <w:rsid w:val="00F03ACB"/>
    <w:rPr>
      <w:rFonts w:ascii="Times New Roman" w:hAnsi="Times New Roman"/>
      <w:kern w:val="0"/>
      <w:sz w:val="20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622</Characters>
  <Application>Microsoft Office Word</Application>
  <DocSecurity>0</DocSecurity>
  <Lines>23</Lines>
  <Paragraphs>16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2026-01-28T12:24:00Z</dcterms:created>
  <dcterms:modified xsi:type="dcterms:W3CDTF">2026-01-28T12:24:00Z</dcterms:modified>
</cp:coreProperties>
</file>