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34596" w14:textId="1F191586" w:rsidR="00CB0CAF" w:rsidRDefault="00CB0CAF" w:rsidP="00CB0CA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 Files</w:t>
      </w:r>
    </w:p>
    <w:p w14:paraId="3459017E" w14:textId="4251FD68" w:rsidR="00CB0CAF" w:rsidRPr="00D63F1B" w:rsidRDefault="00CB0CAF" w:rsidP="00CB0CA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3F1B">
        <w:rPr>
          <w:rFonts w:ascii="Times New Roman" w:hAnsi="Times New Roman" w:cs="Times New Roman"/>
          <w:b/>
          <w:bCs/>
          <w:sz w:val="24"/>
          <w:szCs w:val="24"/>
        </w:rPr>
        <w:t xml:space="preserve">Co-Sputtered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CuNi</w:t>
      </w:r>
      <w:proofErr w:type="spellEnd"/>
      <w:r w:rsidRPr="00D63F1B">
        <w:rPr>
          <w:rFonts w:ascii="Times New Roman" w:hAnsi="Times New Roman" w:cs="Times New Roman"/>
          <w:b/>
          <w:bCs/>
          <w:sz w:val="24"/>
          <w:szCs w:val="24"/>
        </w:rPr>
        <w:t xml:space="preserve"> Heteroatomic Electrocatalyst For Enhance 5-Hydroxymethylfurfural Selective Electrochemical Conversion</w:t>
      </w:r>
    </w:p>
    <w:p w14:paraId="559B0C53" w14:textId="77777777" w:rsidR="00CB0CAF" w:rsidRPr="00D63F1B" w:rsidRDefault="00CB0CAF" w:rsidP="00CB0CAF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val="en-AU"/>
        </w:rPr>
      </w:pP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Moumita Dikshit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a#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 xml:space="preserve">, </w:t>
      </w:r>
      <w:proofErr w:type="spellStart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Baleeswaraiah</w:t>
      </w:r>
      <w:proofErr w:type="spellEnd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 xml:space="preserve"> </w:t>
      </w:r>
      <w:proofErr w:type="spellStart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Muchharla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b</w:t>
      </w:r>
      <w:proofErr w:type="spellEnd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#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, Luz Vazquez Rivera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 xml:space="preserve"> </w:t>
      </w:r>
      <w:proofErr w:type="gramStart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b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 xml:space="preserve"> ,</w:t>
      </w:r>
      <w:proofErr w:type="gramEnd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 xml:space="preserve"> Kapil Kumar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a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 xml:space="preserve">, 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Sunita </w:t>
      </w:r>
      <w:proofErr w:type="spellStart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Sanwaria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US"/>
        </w:rPr>
        <w:t>c</w:t>
      </w:r>
      <w:proofErr w:type="spellEnd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Kishor Kumar </w:t>
      </w:r>
      <w:proofErr w:type="gramStart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>Sadasivuni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d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 xml:space="preserve"> </w:t>
      </w:r>
      <w:proofErr w:type="spellStart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Abdennaceur</w:t>
      </w:r>
      <w:proofErr w:type="spellEnd"/>
      <w:proofErr w:type="gramEnd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 xml:space="preserve"> Karoui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b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, Sandeep Kumar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e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. Adetayo Adedeji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b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, Bijandra Kumar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b*</w:t>
      </w:r>
    </w:p>
    <w:p w14:paraId="3834A5EB" w14:textId="77777777" w:rsidR="00CB0CAF" w:rsidRPr="00D63F1B" w:rsidRDefault="00CB0CAF" w:rsidP="00CB0CAF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 xml:space="preserve">a 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>Laboratory of Environmental Sustainability and Energy Research (LESER), National Institute of Technology Delhi, New Delhi,</w:t>
      </w:r>
      <w:r w:rsidRPr="00D63F1B">
        <w:rPr>
          <w:sz w:val="24"/>
          <w:szCs w:val="24"/>
        </w:rPr>
        <w:t xml:space="preserve"> 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>110036 India</w:t>
      </w:r>
    </w:p>
    <w:p w14:paraId="56CDF313" w14:textId="77777777" w:rsidR="00CB0CAF" w:rsidRPr="00D63F1B" w:rsidRDefault="00CB0CAF" w:rsidP="00CB0CAF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</w:pP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b</w:t>
      </w:r>
      <w:r w:rsidRPr="00D63F1B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  <w:t>Department of Math. Comp. Science and Eng. Technology, Elizabeth City State University, Elizabeth City, NC 27909 USA</w:t>
      </w:r>
    </w:p>
    <w:p w14:paraId="35F2FD6A" w14:textId="77777777" w:rsidR="00CB0CAF" w:rsidRPr="00D63F1B" w:rsidRDefault="00CB0CAF" w:rsidP="00CB0CAF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AU"/>
        </w:rPr>
      </w:pP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 xml:space="preserve">c </w:t>
      </w:r>
      <w:r w:rsidRPr="00D63F1B">
        <w:rPr>
          <w:rFonts w:ascii="Times New Roman" w:eastAsia="Times New Roman" w:hAnsi="Times New Roman" w:cs="Times New Roman" w:hint="cs"/>
          <w:i/>
          <w:iCs/>
          <w:sz w:val="24"/>
          <w:szCs w:val="24"/>
        </w:rPr>
        <w:t>Government Nagarjuna Post Graduate College of Science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D63F1B">
        <w:rPr>
          <w:rFonts w:ascii="Times New Roman" w:eastAsia="Times New Roman" w:hAnsi="Times New Roman" w:cs="Times New Roman" w:hint="cs"/>
          <w:i/>
          <w:iCs/>
          <w:sz w:val="24"/>
          <w:szCs w:val="24"/>
        </w:rPr>
        <w:t>Raipur 492010, Chhattisgarh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D63F1B">
        <w:rPr>
          <w:rFonts w:ascii="Times New Roman" w:eastAsia="Times New Roman" w:hAnsi="Times New Roman" w:cs="Times New Roman" w:hint="cs"/>
          <w:i/>
          <w:iCs/>
          <w:sz w:val="24"/>
          <w:szCs w:val="24"/>
        </w:rPr>
        <w:t xml:space="preserve"> India</w:t>
      </w:r>
    </w:p>
    <w:p w14:paraId="45F0995C" w14:textId="77777777" w:rsidR="00CB0CAF" w:rsidRPr="00D63F1B" w:rsidRDefault="00CB0CAF" w:rsidP="00CB0CAF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d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>Center</w:t>
      </w:r>
      <w:proofErr w:type="spellEnd"/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for Advanced Materials, Qatar University, PO Box 2713, Doha, Qatar</w:t>
      </w:r>
    </w:p>
    <w:p w14:paraId="3A382DB2" w14:textId="77777777" w:rsidR="00CB0CAF" w:rsidRPr="00D63F1B" w:rsidRDefault="00CB0CAF" w:rsidP="00CB0CAF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e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Biomass Research Laboratory (BRL), Old Dominion University, Norfolk, VA, United States</w:t>
      </w:r>
    </w:p>
    <w:p w14:paraId="183DE640" w14:textId="77777777" w:rsidR="00CB0CAF" w:rsidRPr="00D63F1B" w:rsidRDefault="00CB0CAF" w:rsidP="00CB0CA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AU"/>
        </w:rPr>
        <w:t>#</w:t>
      </w:r>
      <w:r w:rsidRPr="00D63F1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equal contributions</w:t>
      </w:r>
    </w:p>
    <w:p w14:paraId="09426E85" w14:textId="77777777" w:rsidR="00CB0CAF" w:rsidRDefault="00CB0CAF" w:rsidP="000045E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5F754A" w14:textId="075955EF" w:rsidR="000045E0" w:rsidRPr="00D37F87" w:rsidRDefault="000045E0" w:rsidP="000045E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Co-Sputtered </w:t>
      </w:r>
      <w:proofErr w:type="spellStart"/>
      <w:r w:rsidRPr="00D37F87">
        <w:rPr>
          <w:rFonts w:ascii="Times New Roman" w:hAnsi="Times New Roman" w:cs="Times New Roman"/>
          <w:b/>
          <w:bCs/>
          <w:sz w:val="24"/>
          <w:szCs w:val="24"/>
          <w:lang w:val="en-US"/>
        </w:rPr>
        <w:t>CuNi</w:t>
      </w:r>
      <w:proofErr w:type="spellEnd"/>
      <w:r w:rsidRPr="00D37F8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Heteroatomic Electrocatalyst For 5-Hydroxymethylfurfural to 2,5-Bis-hydroxymethylfuran Selective Electrochemical Conversion</w:t>
      </w:r>
    </w:p>
    <w:p w14:paraId="143918BC" w14:textId="77777777" w:rsidR="00416B0C" w:rsidRPr="00D37F87" w:rsidRDefault="00416B0C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0238A" w14:textId="77777777" w:rsidR="00416B0C" w:rsidRPr="00D37F87" w:rsidRDefault="00416B0C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C26D7" w14:textId="302E3E68" w:rsidR="00416B0C" w:rsidRPr="00D37F87" w:rsidRDefault="0021269A" w:rsidP="0021269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91CF10C" wp14:editId="6DFBBA4C">
            <wp:extent cx="3944504" cy="2784144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240D313-A633-E4AD-EEB7-ED57D249FE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240D313-A633-E4AD-EEB7-ED57D249FE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30" r="13538"/>
                    <a:stretch/>
                  </pic:blipFill>
                  <pic:spPr>
                    <a:xfrm>
                      <a:off x="0" y="0"/>
                      <a:ext cx="3948442" cy="27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37DC" w14:textId="60E54002" w:rsidR="0021269A" w:rsidRPr="00D37F87" w:rsidRDefault="0021269A" w:rsidP="0021269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S1.</w:t>
      </w:r>
      <w:r w:rsidRPr="00D37F87">
        <w:rPr>
          <w:rFonts w:ascii="Times New Roman" w:hAnsi="Times New Roman"/>
          <w:sz w:val="24"/>
          <w:szCs w:val="24"/>
        </w:rPr>
        <w:t xml:space="preserve"> </w:t>
      </w:r>
      <w:r w:rsidR="00463274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Schematic of co-sputtering set-up for </w:t>
      </w:r>
      <w:proofErr w:type="spellStart"/>
      <w:r w:rsidR="00463274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CuNi</w:t>
      </w:r>
      <w:proofErr w:type="spellEnd"/>
      <w:r w:rsidR="00463274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sample preparation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4ED92CB6" w14:textId="77777777" w:rsidR="00416B0C" w:rsidRPr="00D37F87" w:rsidRDefault="00416B0C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74B36" w14:textId="77777777" w:rsidR="00D429D1" w:rsidRPr="00D37F87" w:rsidRDefault="00D429D1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E15C04" w14:textId="7CCDAF32" w:rsidR="008C1755" w:rsidRPr="00D37F87" w:rsidRDefault="00E23E2E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9835CD" wp14:editId="37A29249">
                <wp:simplePos x="0" y="0"/>
                <wp:positionH relativeFrom="column">
                  <wp:posOffset>1391996</wp:posOffset>
                </wp:positionH>
                <wp:positionV relativeFrom="paragraph">
                  <wp:posOffset>365760</wp:posOffset>
                </wp:positionV>
                <wp:extent cx="2886075" cy="2076450"/>
                <wp:effectExtent l="0" t="0" r="9525" b="0"/>
                <wp:wrapNone/>
                <wp:docPr id="12228989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076450"/>
                          <a:chOff x="0" y="0"/>
                          <a:chExt cx="2886075" cy="2076450"/>
                        </a:xfrm>
                      </wpg:grpSpPr>
                      <pic:pic xmlns:pic="http://schemas.openxmlformats.org/drawingml/2006/picture">
                        <pic:nvPicPr>
                          <pic:cNvPr id="2002104431" name="Picture 6" descr="A grey background with white spo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4186995" name="Straight Connector 39"/>
                        <wps:cNvCnPr/>
                        <wps:spPr>
                          <a:xfrm>
                            <a:off x="2101755" y="1924335"/>
                            <a:ext cx="62779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arto="http://schemas.microsoft.com/office/word/2006/arto">
            <w:pict>
              <v:group id="Group 40" style="position:absolute;margin-left:109.6pt;margin-top:28.8pt;width:227.25pt;height:163.5pt;z-index:251659264" coordsize="28860,20764" o:spid="_x0000_s1026" w14:anchorId="2C28FF2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width:28860;height:20764;visibility:visible;mso-wrap-style:square" alt="A grey background with white spots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">
                  <v:imagedata o:title="A grey background with white spots&#10;&#10;Description automatically generated" r:id="rId10"/>
                </v:shape>
                <v:line id="Straight Connector 39" style="position:absolute;visibility:visible;mso-wrap-style:square" o:spid="_x0000_s1028" strokecolor="#f2f2f2 [3052]" strokeweight="1.5pt" o:connectortype="straight" from="21017,19243" to="27295,1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">
                  <v:stroke joinstyle="miter"/>
                </v:line>
              </v:group>
            </w:pict>
          </mc:Fallback>
        </mc:AlternateContent>
      </w:r>
    </w:p>
    <w:p w14:paraId="230AE766" w14:textId="503ADA18" w:rsidR="008C1755" w:rsidRPr="00D37F87" w:rsidRDefault="008C1755" w:rsidP="00DD375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217B7" w14:textId="77777777" w:rsidR="00E23E2E" w:rsidRPr="00D37F87" w:rsidRDefault="00E23E2E" w:rsidP="00D429D1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5A68D43" w14:textId="77777777" w:rsidR="00E23E2E" w:rsidRPr="00D37F87" w:rsidRDefault="00E23E2E" w:rsidP="00D429D1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5104B49" w14:textId="77777777" w:rsidR="00E23E2E" w:rsidRPr="00D37F87" w:rsidRDefault="00E23E2E" w:rsidP="00D429D1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356237F" w14:textId="4CA222A6" w:rsidR="00E23E2E" w:rsidRPr="00D37F87" w:rsidRDefault="00E23E2E" w:rsidP="00D429D1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B66AAA" w14:textId="424AF6EA" w:rsidR="00E23E2E" w:rsidRPr="00D37F87" w:rsidRDefault="00E23E2E" w:rsidP="00D429D1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BB1F3C8" w14:textId="77777777" w:rsidR="00E23E2E" w:rsidRPr="00D37F87" w:rsidRDefault="00E23E2E" w:rsidP="00D429D1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1DCE111" w14:textId="17FE822E" w:rsidR="008C1755" w:rsidRPr="00D37F87" w:rsidRDefault="00E23E2E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21269A" w:rsidRPr="00D37F87">
        <w:rPr>
          <w:rFonts w:ascii="Times New Roman" w:hAnsi="Times New Roman"/>
          <w:b/>
          <w:bCs/>
          <w:sz w:val="24"/>
          <w:szCs w:val="24"/>
        </w:rPr>
        <w:t>2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</w:t>
      </w:r>
      <w:r w:rsidR="006D0BFB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SEM image of pristine </w:t>
      </w:r>
      <w:r w:rsidR="000B26C6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polished </w:t>
      </w:r>
      <w:r w:rsidR="006D0BFB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Cu</w:t>
      </w:r>
      <w:r w:rsidR="000B26C6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  <w:r w:rsidR="00206B05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Scale bar on SEM images is 250 nm. </w:t>
      </w:r>
    </w:p>
    <w:p w14:paraId="6B925F22" w14:textId="77777777" w:rsidR="00546D86" w:rsidRPr="00D37F87" w:rsidRDefault="00546D86" w:rsidP="00CF4D1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B257FEB" w14:textId="09DD1F16" w:rsidR="00CF4D1B" w:rsidRPr="00D37F87" w:rsidRDefault="00CF4D1B" w:rsidP="00546D86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37F87">
        <w:rPr>
          <w:rFonts w:ascii="Times New Roman" w:hAnsi="Times New Roman"/>
          <w:b/>
          <w:bCs/>
          <w:color w:val="000000"/>
          <w:sz w:val="24"/>
          <w:szCs w:val="24"/>
        </w:rPr>
        <w:t xml:space="preserve">Table S1. </w:t>
      </w:r>
      <w:r w:rsidRPr="00D37F87">
        <w:rPr>
          <w:rFonts w:ascii="Times New Roman" w:hAnsi="Times New Roman"/>
          <w:color w:val="000000"/>
          <w:sz w:val="24"/>
          <w:szCs w:val="24"/>
        </w:rPr>
        <w:t xml:space="preserve">Composition of the as-prepared </w:t>
      </w:r>
      <w:r w:rsidR="00546D86" w:rsidRPr="00D37F87">
        <w:rPr>
          <w:rFonts w:ascii="Times New Roman" w:hAnsi="Times New Roman"/>
          <w:color w:val="000000"/>
          <w:sz w:val="24"/>
          <w:szCs w:val="24"/>
        </w:rPr>
        <w:t xml:space="preserve">sputtered </w:t>
      </w:r>
      <w:r w:rsidRPr="00D37F87">
        <w:rPr>
          <w:rFonts w:ascii="Times New Roman" w:hAnsi="Times New Roman"/>
          <w:sz w:val="24"/>
          <w:szCs w:val="24"/>
        </w:rPr>
        <w:t>catalysts</w:t>
      </w:r>
      <w:r w:rsidRPr="00D37F87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Style w:val="TableGrid"/>
        <w:tblW w:w="5753" w:type="dxa"/>
        <w:tblInd w:w="1628" w:type="dxa"/>
        <w:tblLook w:val="04A0" w:firstRow="1" w:lastRow="0" w:firstColumn="1" w:lastColumn="0" w:noHBand="0" w:noVBand="1"/>
      </w:tblPr>
      <w:tblGrid>
        <w:gridCol w:w="1400"/>
        <w:gridCol w:w="1460"/>
        <w:gridCol w:w="1840"/>
        <w:gridCol w:w="1053"/>
      </w:tblGrid>
      <w:tr w:rsidR="007C7E37" w:rsidRPr="00D37F87" w14:paraId="057F3501" w14:textId="77777777" w:rsidTr="00546D86">
        <w:trPr>
          <w:trHeight w:val="300"/>
        </w:trPr>
        <w:tc>
          <w:tcPr>
            <w:tcW w:w="1400" w:type="dxa"/>
            <w:noWrap/>
            <w:hideMark/>
          </w:tcPr>
          <w:p w14:paraId="39224E22" w14:textId="77777777" w:rsidR="007C7E37" w:rsidRPr="00D37F87" w:rsidRDefault="007C7E37" w:rsidP="007C7E3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60" w:type="dxa"/>
            <w:noWrap/>
            <w:hideMark/>
          </w:tcPr>
          <w:p w14:paraId="741C456A" w14:textId="77777777" w:rsidR="007C7E37" w:rsidRPr="00D37F87" w:rsidRDefault="007C7E37" w:rsidP="007C7E3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Sample</w:t>
            </w:r>
          </w:p>
        </w:tc>
        <w:tc>
          <w:tcPr>
            <w:tcW w:w="1840" w:type="dxa"/>
            <w:noWrap/>
            <w:hideMark/>
          </w:tcPr>
          <w:p w14:paraId="7B9FF641" w14:textId="77777777" w:rsidR="007C7E37" w:rsidRPr="00D37F87" w:rsidRDefault="007C7E37" w:rsidP="007C7E3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Cu at%</w:t>
            </w:r>
          </w:p>
        </w:tc>
        <w:tc>
          <w:tcPr>
            <w:tcW w:w="1053" w:type="dxa"/>
            <w:noWrap/>
            <w:hideMark/>
          </w:tcPr>
          <w:p w14:paraId="42B71A78" w14:textId="77777777" w:rsidR="007C7E37" w:rsidRPr="00D37F87" w:rsidRDefault="007C7E37" w:rsidP="007C7E3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</w:pPr>
            <w:proofErr w:type="gramStart"/>
            <w:r w:rsidRPr="00D37F8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Ni  at</w:t>
            </w:r>
            <w:proofErr w:type="gramEnd"/>
            <w:r w:rsidRPr="00D37F8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%</w:t>
            </w:r>
          </w:p>
        </w:tc>
      </w:tr>
      <w:tr w:rsidR="007C7E37" w:rsidRPr="00D37F87" w14:paraId="051AB9AD" w14:textId="77777777" w:rsidTr="00546D86">
        <w:trPr>
          <w:trHeight w:val="300"/>
        </w:trPr>
        <w:tc>
          <w:tcPr>
            <w:tcW w:w="1400" w:type="dxa"/>
            <w:noWrap/>
          </w:tcPr>
          <w:p w14:paraId="7C211ECF" w14:textId="1A0A504B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1.</w:t>
            </w:r>
          </w:p>
        </w:tc>
        <w:tc>
          <w:tcPr>
            <w:tcW w:w="1460" w:type="dxa"/>
            <w:noWrap/>
            <w:hideMark/>
          </w:tcPr>
          <w:p w14:paraId="1DA7D4ED" w14:textId="38DF4E61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Cu</w:t>
            </w:r>
          </w:p>
        </w:tc>
        <w:tc>
          <w:tcPr>
            <w:tcW w:w="1840" w:type="dxa"/>
            <w:noWrap/>
            <w:hideMark/>
          </w:tcPr>
          <w:p w14:paraId="4AA046F6" w14:textId="77777777" w:rsidR="007C7E37" w:rsidRPr="00D37F87" w:rsidRDefault="007C7E37" w:rsidP="007C7E37">
            <w:pPr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100</w:t>
            </w:r>
          </w:p>
        </w:tc>
        <w:tc>
          <w:tcPr>
            <w:tcW w:w="1053" w:type="dxa"/>
            <w:noWrap/>
            <w:hideMark/>
          </w:tcPr>
          <w:p w14:paraId="01CF346C" w14:textId="77777777" w:rsidR="007C7E37" w:rsidRPr="00D37F87" w:rsidRDefault="007C7E37" w:rsidP="007C7E37">
            <w:pPr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0</w:t>
            </w:r>
          </w:p>
        </w:tc>
      </w:tr>
      <w:tr w:rsidR="007C7E37" w:rsidRPr="00D37F87" w14:paraId="28960A05" w14:textId="77777777" w:rsidTr="00546D86">
        <w:trPr>
          <w:trHeight w:val="300"/>
        </w:trPr>
        <w:tc>
          <w:tcPr>
            <w:tcW w:w="1400" w:type="dxa"/>
            <w:noWrap/>
          </w:tcPr>
          <w:p w14:paraId="6D51DC4B" w14:textId="4005467B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2.</w:t>
            </w:r>
          </w:p>
        </w:tc>
        <w:tc>
          <w:tcPr>
            <w:tcW w:w="1460" w:type="dxa"/>
            <w:noWrap/>
            <w:hideMark/>
          </w:tcPr>
          <w:p w14:paraId="787D0DCA" w14:textId="378E493F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Cu98_3Ni1_7</w:t>
            </w:r>
          </w:p>
        </w:tc>
        <w:tc>
          <w:tcPr>
            <w:tcW w:w="1840" w:type="dxa"/>
            <w:noWrap/>
            <w:hideMark/>
          </w:tcPr>
          <w:p w14:paraId="7086E64E" w14:textId="77777777" w:rsidR="007C7E37" w:rsidRPr="00D37F87" w:rsidRDefault="007C7E37" w:rsidP="007C7E3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26.675</w:t>
            </w:r>
          </w:p>
        </w:tc>
        <w:tc>
          <w:tcPr>
            <w:tcW w:w="1053" w:type="dxa"/>
            <w:noWrap/>
            <w:hideMark/>
          </w:tcPr>
          <w:p w14:paraId="023E3C25" w14:textId="77777777" w:rsidR="007C7E37" w:rsidRPr="00D37F87" w:rsidRDefault="007C7E37" w:rsidP="007C7E3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0.4725</w:t>
            </w:r>
          </w:p>
        </w:tc>
      </w:tr>
      <w:tr w:rsidR="007C7E37" w:rsidRPr="00D37F87" w14:paraId="46BBAFEF" w14:textId="77777777" w:rsidTr="00546D86">
        <w:trPr>
          <w:trHeight w:val="300"/>
        </w:trPr>
        <w:tc>
          <w:tcPr>
            <w:tcW w:w="1400" w:type="dxa"/>
            <w:noWrap/>
          </w:tcPr>
          <w:p w14:paraId="1F0B2C99" w14:textId="7EEE6E1B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3.</w:t>
            </w:r>
          </w:p>
        </w:tc>
        <w:tc>
          <w:tcPr>
            <w:tcW w:w="1460" w:type="dxa"/>
            <w:noWrap/>
            <w:hideMark/>
          </w:tcPr>
          <w:p w14:paraId="0ABABEB4" w14:textId="5EE8F1A2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Cu88Ni12</w:t>
            </w:r>
          </w:p>
        </w:tc>
        <w:tc>
          <w:tcPr>
            <w:tcW w:w="1840" w:type="dxa"/>
            <w:noWrap/>
            <w:hideMark/>
          </w:tcPr>
          <w:p w14:paraId="3932C00E" w14:textId="77777777" w:rsidR="007C7E37" w:rsidRPr="00D37F87" w:rsidRDefault="007C7E37" w:rsidP="007C7E37">
            <w:pPr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15.58</w:t>
            </w:r>
          </w:p>
        </w:tc>
        <w:tc>
          <w:tcPr>
            <w:tcW w:w="1053" w:type="dxa"/>
            <w:noWrap/>
            <w:hideMark/>
          </w:tcPr>
          <w:p w14:paraId="6AFEA98E" w14:textId="77777777" w:rsidR="007C7E37" w:rsidRPr="00D37F87" w:rsidRDefault="007C7E37" w:rsidP="007C7E3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t>2.133333</w:t>
            </w:r>
          </w:p>
        </w:tc>
      </w:tr>
      <w:tr w:rsidR="007C7E37" w:rsidRPr="00D37F87" w14:paraId="4EB31574" w14:textId="77777777" w:rsidTr="00546D86">
        <w:trPr>
          <w:trHeight w:val="300"/>
        </w:trPr>
        <w:tc>
          <w:tcPr>
            <w:tcW w:w="1400" w:type="dxa"/>
            <w:noWrap/>
          </w:tcPr>
          <w:p w14:paraId="29594DB3" w14:textId="37A25F2B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lastRenderedPageBreak/>
              <w:t>4.</w:t>
            </w:r>
          </w:p>
        </w:tc>
        <w:tc>
          <w:tcPr>
            <w:tcW w:w="1460" w:type="dxa"/>
            <w:noWrap/>
            <w:hideMark/>
          </w:tcPr>
          <w:p w14:paraId="620698C1" w14:textId="4C32A310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Cu64Ni36</w:t>
            </w:r>
          </w:p>
        </w:tc>
        <w:tc>
          <w:tcPr>
            <w:tcW w:w="1840" w:type="dxa"/>
            <w:noWrap/>
            <w:hideMark/>
          </w:tcPr>
          <w:p w14:paraId="321EFDF4" w14:textId="77777777" w:rsidR="007C7E37" w:rsidRPr="00D37F87" w:rsidRDefault="007C7E37" w:rsidP="007C7E37">
            <w:pPr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6.86</w:t>
            </w:r>
          </w:p>
        </w:tc>
        <w:tc>
          <w:tcPr>
            <w:tcW w:w="1053" w:type="dxa"/>
            <w:noWrap/>
            <w:hideMark/>
          </w:tcPr>
          <w:p w14:paraId="6A014B4F" w14:textId="77777777" w:rsidR="007C7E37" w:rsidRPr="00D37F87" w:rsidRDefault="007C7E37" w:rsidP="007C7E37">
            <w:pPr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3.8633</w:t>
            </w:r>
          </w:p>
        </w:tc>
      </w:tr>
      <w:tr w:rsidR="007C7E37" w:rsidRPr="00D37F87" w14:paraId="14D94E6D" w14:textId="77777777" w:rsidTr="00546D86">
        <w:trPr>
          <w:trHeight w:val="300"/>
        </w:trPr>
        <w:tc>
          <w:tcPr>
            <w:tcW w:w="1400" w:type="dxa"/>
            <w:noWrap/>
          </w:tcPr>
          <w:p w14:paraId="474AD15E" w14:textId="3E07B4DC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5.</w:t>
            </w:r>
          </w:p>
        </w:tc>
        <w:tc>
          <w:tcPr>
            <w:tcW w:w="1460" w:type="dxa"/>
            <w:noWrap/>
            <w:hideMark/>
          </w:tcPr>
          <w:p w14:paraId="1C4ECEE7" w14:textId="054B200B" w:rsidR="007C7E37" w:rsidRPr="00D37F87" w:rsidRDefault="007C7E37" w:rsidP="007C7E37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Ni</w:t>
            </w:r>
          </w:p>
        </w:tc>
        <w:tc>
          <w:tcPr>
            <w:tcW w:w="1840" w:type="dxa"/>
            <w:noWrap/>
            <w:hideMark/>
          </w:tcPr>
          <w:p w14:paraId="16643FE6" w14:textId="77777777" w:rsidR="007C7E37" w:rsidRPr="00D37F87" w:rsidRDefault="007C7E37" w:rsidP="007C7E37">
            <w:pPr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0</w:t>
            </w:r>
          </w:p>
        </w:tc>
        <w:tc>
          <w:tcPr>
            <w:tcW w:w="1053" w:type="dxa"/>
            <w:noWrap/>
            <w:hideMark/>
          </w:tcPr>
          <w:p w14:paraId="1EF41513" w14:textId="4160764F" w:rsidR="007C7E37" w:rsidRPr="00D37F87" w:rsidRDefault="007C7E37" w:rsidP="007C7E37">
            <w:pPr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</w:pPr>
            <w:r w:rsidRPr="00D37F87">
              <w:rPr>
                <w:rFonts w:ascii="Aptos Narrow" w:eastAsia="Times New Roman" w:hAnsi="Aptos Narrow" w:cs="Times New Roman"/>
                <w:color w:val="000000"/>
                <w:kern w:val="0"/>
                <w:lang w:val="en-US"/>
                <w14:ligatures w14:val="none"/>
              </w:rPr>
              <w:t>100</w:t>
            </w:r>
          </w:p>
        </w:tc>
      </w:tr>
    </w:tbl>
    <w:p w14:paraId="6B368DAA" w14:textId="77777777" w:rsidR="003460B7" w:rsidRPr="00D37F87" w:rsidRDefault="003460B7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9ACA759" w14:textId="77777777" w:rsidR="003460B7" w:rsidRPr="00D37F87" w:rsidRDefault="003460B7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FFFE6D3" w14:textId="25249C14" w:rsidR="003460B7" w:rsidRPr="00D37F87" w:rsidRDefault="006C2F36" w:rsidP="006C2F3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88474A0" wp14:editId="5C7ACAEE">
            <wp:extent cx="3924300" cy="333375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1AB8CEB-E25F-AD8D-A1F8-9AF2856B93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1AB8CEB-E25F-AD8D-A1F8-9AF2856B93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9084" w14:textId="77777777" w:rsidR="003460B7" w:rsidRPr="00D37F87" w:rsidRDefault="003460B7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13D9987" w14:textId="6DA5DD66" w:rsidR="006C2F36" w:rsidRPr="00D37F87" w:rsidRDefault="006C2F36" w:rsidP="006C2F3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847433" w:rsidRPr="00D37F87">
        <w:rPr>
          <w:rFonts w:ascii="Times New Roman" w:hAnsi="Times New Roman"/>
          <w:b/>
          <w:bCs/>
          <w:sz w:val="24"/>
          <w:szCs w:val="24"/>
        </w:rPr>
        <w:t>3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</w:t>
      </w:r>
      <w:r w:rsidR="00743BA5" w:rsidRPr="00D37F87">
        <w:rPr>
          <w:rFonts w:ascii="Times New Roman" w:hAnsi="Times New Roman"/>
          <w:sz w:val="24"/>
          <w:szCs w:val="24"/>
        </w:rPr>
        <w:t>X-</w:t>
      </w:r>
      <w:r w:rsidR="0007230D" w:rsidRPr="00D37F87">
        <w:rPr>
          <w:rFonts w:ascii="Times New Roman" w:hAnsi="Times New Roman"/>
          <w:sz w:val="24"/>
          <w:szCs w:val="24"/>
        </w:rPr>
        <w:t>ray photoelectron spectroscopy (XPS) s</w:t>
      </w:r>
      <w:r w:rsidR="00AD471C" w:rsidRPr="00D37F87">
        <w:rPr>
          <w:rFonts w:ascii="Times New Roman" w:hAnsi="Times New Roman"/>
          <w:sz w:val="24"/>
          <w:szCs w:val="24"/>
        </w:rPr>
        <w:t xml:space="preserve">urvey scan </w:t>
      </w:r>
      <w:r w:rsidR="0007230D" w:rsidRPr="00D37F87">
        <w:rPr>
          <w:rFonts w:ascii="Times New Roman" w:hAnsi="Times New Roman"/>
          <w:sz w:val="24"/>
          <w:szCs w:val="24"/>
        </w:rPr>
        <w:t>spe</w:t>
      </w:r>
      <w:r w:rsidR="008C4AD3" w:rsidRPr="00D37F87">
        <w:rPr>
          <w:rFonts w:ascii="Times New Roman" w:hAnsi="Times New Roman"/>
          <w:sz w:val="24"/>
          <w:szCs w:val="24"/>
        </w:rPr>
        <w:t>ctrum of Cu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7D7DD41E" w14:textId="77777777" w:rsidR="003460B7" w:rsidRPr="00D37F87" w:rsidRDefault="003460B7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4230A5A" w14:textId="77777777" w:rsidR="003460B7" w:rsidRPr="00D37F87" w:rsidRDefault="003460B7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9FF67C9" w14:textId="00EA7704" w:rsidR="003460B7" w:rsidRPr="00D37F87" w:rsidRDefault="00B14976" w:rsidP="00960B0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DE474E6" wp14:editId="006567FD">
            <wp:extent cx="3924300" cy="333375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A8C9106-E451-6450-E2C3-166FD22F8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A8C9106-E451-6450-E2C3-166FD22F8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4339" w14:textId="7F23869C" w:rsidR="00B14976" w:rsidRPr="00D37F87" w:rsidRDefault="00B14976" w:rsidP="00B1497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847433" w:rsidRPr="00D37F87">
        <w:rPr>
          <w:rFonts w:ascii="Times New Roman" w:hAnsi="Times New Roman"/>
          <w:b/>
          <w:bCs/>
          <w:sz w:val="24"/>
          <w:szCs w:val="24"/>
        </w:rPr>
        <w:t>4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XPS</w:t>
      </w:r>
      <w:r w:rsidR="0039018F" w:rsidRPr="00D37F87">
        <w:rPr>
          <w:rFonts w:ascii="Times New Roman" w:hAnsi="Times New Roman"/>
          <w:sz w:val="24"/>
          <w:szCs w:val="24"/>
        </w:rPr>
        <w:t xml:space="preserve"> </w:t>
      </w:r>
      <w:r w:rsidRPr="00D37F87">
        <w:rPr>
          <w:rFonts w:ascii="Times New Roman" w:hAnsi="Times New Roman"/>
          <w:sz w:val="24"/>
          <w:szCs w:val="24"/>
        </w:rPr>
        <w:t>survey scan spectrum of Cu</w:t>
      </w:r>
      <w:r w:rsidRPr="00D37F87">
        <w:rPr>
          <w:rFonts w:ascii="Times New Roman" w:hAnsi="Times New Roman"/>
          <w:sz w:val="24"/>
          <w:szCs w:val="24"/>
          <w:vertAlign w:val="subscript"/>
        </w:rPr>
        <w:t>98.3</w:t>
      </w:r>
      <w:r w:rsidR="00960B06" w:rsidRPr="00D37F87">
        <w:rPr>
          <w:rFonts w:ascii="Times New Roman" w:hAnsi="Times New Roman"/>
          <w:sz w:val="24"/>
          <w:szCs w:val="24"/>
        </w:rPr>
        <w:t>Ni</w:t>
      </w:r>
      <w:r w:rsidR="00960B06" w:rsidRPr="00D37F87">
        <w:rPr>
          <w:rFonts w:ascii="Times New Roman" w:hAnsi="Times New Roman"/>
          <w:sz w:val="24"/>
          <w:szCs w:val="24"/>
          <w:vertAlign w:val="subscript"/>
        </w:rPr>
        <w:t>1.7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1177B448" w14:textId="77777777" w:rsidR="00B14976" w:rsidRPr="00D37F87" w:rsidRDefault="00B14976" w:rsidP="00B14976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64C9E04" w14:textId="0A6B753B" w:rsidR="00960B06" w:rsidRPr="00D37F87" w:rsidRDefault="007711FC" w:rsidP="00960B0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77D0251" wp14:editId="71CECBDE">
            <wp:extent cx="3924300" cy="3333750"/>
            <wp:effectExtent l="0" t="0" r="0" b="0"/>
            <wp:docPr id="147760809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88137AB-9E9D-708E-9FB5-F75AF81E9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88137AB-9E9D-708E-9FB5-F75AF81E91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C3B6" w14:textId="4D5543D4" w:rsidR="00960B06" w:rsidRPr="00D37F87" w:rsidRDefault="00960B06" w:rsidP="00960B0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847433" w:rsidRPr="00D37F87">
        <w:rPr>
          <w:rFonts w:ascii="Times New Roman" w:hAnsi="Times New Roman"/>
          <w:b/>
          <w:bCs/>
          <w:sz w:val="24"/>
          <w:szCs w:val="24"/>
        </w:rPr>
        <w:t>5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</w:t>
      </w:r>
      <w:r w:rsidR="0039018F" w:rsidRPr="00D37F87">
        <w:rPr>
          <w:rFonts w:ascii="Times New Roman" w:hAnsi="Times New Roman"/>
          <w:sz w:val="24"/>
          <w:szCs w:val="24"/>
        </w:rPr>
        <w:t>XPS</w:t>
      </w:r>
      <w:r w:rsidRPr="00D37F87">
        <w:rPr>
          <w:rFonts w:ascii="Times New Roman" w:hAnsi="Times New Roman"/>
          <w:sz w:val="24"/>
          <w:szCs w:val="24"/>
        </w:rPr>
        <w:t xml:space="preserve"> survey scan spectrum of Cu</w:t>
      </w:r>
      <w:r w:rsidR="007711FC" w:rsidRPr="00D37F87">
        <w:rPr>
          <w:rFonts w:ascii="Times New Roman" w:hAnsi="Times New Roman"/>
          <w:sz w:val="24"/>
          <w:szCs w:val="24"/>
          <w:vertAlign w:val="subscript"/>
        </w:rPr>
        <w:t>88</w:t>
      </w:r>
      <w:r w:rsidRPr="00D37F87">
        <w:rPr>
          <w:rFonts w:ascii="Times New Roman" w:hAnsi="Times New Roman"/>
          <w:sz w:val="24"/>
          <w:szCs w:val="24"/>
        </w:rPr>
        <w:t>Ni</w:t>
      </w:r>
      <w:r w:rsidRPr="00D37F87">
        <w:rPr>
          <w:rFonts w:ascii="Times New Roman" w:hAnsi="Times New Roman"/>
          <w:sz w:val="24"/>
          <w:szCs w:val="24"/>
          <w:vertAlign w:val="subscript"/>
        </w:rPr>
        <w:t>1</w:t>
      </w:r>
      <w:r w:rsidR="007711FC" w:rsidRPr="00D37F87">
        <w:rPr>
          <w:rFonts w:ascii="Times New Roman" w:hAnsi="Times New Roman"/>
          <w:sz w:val="24"/>
          <w:szCs w:val="24"/>
          <w:vertAlign w:val="subscript"/>
        </w:rPr>
        <w:t>2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2558BD76" w14:textId="77777777" w:rsidR="00B14976" w:rsidRPr="00D37F87" w:rsidRDefault="00B14976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4D1DAEB" w14:textId="2BE03582" w:rsidR="007711FC" w:rsidRPr="00D37F87" w:rsidRDefault="0039018F" w:rsidP="007711FC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3717BFD" wp14:editId="43AE88DA">
            <wp:extent cx="3771900" cy="3371850"/>
            <wp:effectExtent l="0" t="0" r="0" b="0"/>
            <wp:docPr id="123891277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DA215CB-0522-FC9B-CFE1-381DEAFC3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DA215CB-0522-FC9B-CFE1-381DEAFC3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4071" w14:textId="6C2C5124" w:rsidR="007711FC" w:rsidRPr="00D37F87" w:rsidRDefault="007711FC" w:rsidP="007711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847433" w:rsidRPr="00D37F87">
        <w:rPr>
          <w:rFonts w:ascii="Times New Roman" w:hAnsi="Times New Roman"/>
          <w:b/>
          <w:bCs/>
          <w:sz w:val="24"/>
          <w:szCs w:val="24"/>
        </w:rPr>
        <w:t>6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</w:t>
      </w:r>
      <w:r w:rsidR="0039018F" w:rsidRPr="00D37F87">
        <w:rPr>
          <w:rFonts w:ascii="Times New Roman" w:hAnsi="Times New Roman"/>
          <w:sz w:val="24"/>
          <w:szCs w:val="24"/>
        </w:rPr>
        <w:t xml:space="preserve">XPS </w:t>
      </w:r>
      <w:r w:rsidRPr="00D37F87">
        <w:rPr>
          <w:rFonts w:ascii="Times New Roman" w:hAnsi="Times New Roman"/>
          <w:sz w:val="24"/>
          <w:szCs w:val="24"/>
        </w:rPr>
        <w:t>survey scan spectrum of Cu</w:t>
      </w:r>
      <w:r w:rsidR="0039018F" w:rsidRPr="00D37F87">
        <w:rPr>
          <w:rFonts w:ascii="Times New Roman" w:hAnsi="Times New Roman"/>
          <w:sz w:val="24"/>
          <w:szCs w:val="24"/>
          <w:vertAlign w:val="subscript"/>
        </w:rPr>
        <w:t>64</w:t>
      </w:r>
      <w:r w:rsidRPr="00D37F87">
        <w:rPr>
          <w:rFonts w:ascii="Times New Roman" w:hAnsi="Times New Roman"/>
          <w:sz w:val="24"/>
          <w:szCs w:val="24"/>
        </w:rPr>
        <w:t>Ni</w:t>
      </w:r>
      <w:r w:rsidR="0039018F" w:rsidRPr="00D37F87">
        <w:rPr>
          <w:rFonts w:ascii="Times New Roman" w:hAnsi="Times New Roman"/>
          <w:sz w:val="24"/>
          <w:szCs w:val="24"/>
          <w:vertAlign w:val="subscript"/>
        </w:rPr>
        <w:t>36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1AD353C8" w14:textId="56B202D5" w:rsidR="0039018F" w:rsidRPr="00D37F87" w:rsidRDefault="00D627E9" w:rsidP="0039018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6238D4F" wp14:editId="1CF0C0B4">
            <wp:extent cx="3924300" cy="3333750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3AEAA82-FAB3-B81B-42B2-325896901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3AEAA82-FAB3-B81B-42B2-325896901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E8DD" w14:textId="43C215D3" w:rsidR="0039018F" w:rsidRPr="00D37F87" w:rsidRDefault="0039018F" w:rsidP="0039018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847433" w:rsidRPr="00D37F87">
        <w:rPr>
          <w:rFonts w:ascii="Times New Roman" w:hAnsi="Times New Roman"/>
          <w:b/>
          <w:bCs/>
          <w:sz w:val="24"/>
          <w:szCs w:val="24"/>
        </w:rPr>
        <w:t>7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XPS survey scan spectrum of </w:t>
      </w:r>
      <w:r w:rsidR="00D627E9" w:rsidRPr="00D37F87">
        <w:rPr>
          <w:rFonts w:ascii="Times New Roman" w:hAnsi="Times New Roman"/>
          <w:sz w:val="24"/>
          <w:szCs w:val="24"/>
        </w:rPr>
        <w:t>Ni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0282EA5F" w14:textId="77777777" w:rsidR="003460B7" w:rsidRPr="00D37F87" w:rsidRDefault="003460B7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0E7F3E6" w14:textId="655B4A05" w:rsidR="003460B7" w:rsidRPr="00D37F87" w:rsidRDefault="00AB6758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37F87"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42446B19" wp14:editId="34491D49">
            <wp:simplePos x="0" y="0"/>
            <wp:positionH relativeFrom="column">
              <wp:posOffset>115570</wp:posOffset>
            </wp:positionH>
            <wp:positionV relativeFrom="paragraph">
              <wp:posOffset>71120</wp:posOffset>
            </wp:positionV>
            <wp:extent cx="5354955" cy="3291840"/>
            <wp:effectExtent l="0" t="0" r="0" b="3810"/>
            <wp:wrapSquare wrapText="bothSides"/>
            <wp:docPr id="209155311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00460" w14:textId="77777777" w:rsidR="003460B7" w:rsidRPr="00D37F87" w:rsidRDefault="003460B7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9EB4BA" w14:textId="77777777" w:rsidR="00D62165" w:rsidRPr="00D37F87" w:rsidRDefault="00D62165" w:rsidP="003460B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1AC2CCF" w14:textId="486399AD" w:rsidR="003460B7" w:rsidRPr="00D37F87" w:rsidRDefault="003460B7" w:rsidP="003460B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F36A67" w:rsidRPr="00D37F87">
        <w:rPr>
          <w:rFonts w:ascii="Times New Roman" w:hAnsi="Times New Roman"/>
          <w:b/>
          <w:bCs/>
          <w:sz w:val="24"/>
          <w:szCs w:val="24"/>
        </w:rPr>
        <w:t>8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</w:t>
      </w:r>
      <w:r w:rsidR="00AB6758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T</w:t>
      </w:r>
      <w:r w:rsidR="0038654E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wo</w:t>
      </w:r>
      <w:r w:rsidR="00AB6758"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compartment electrochemical cell: (A) Schematic and (B) experimental cell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62C2908F" w14:textId="5F8EFD14" w:rsidR="005B1332" w:rsidRPr="00D37F87" w:rsidRDefault="005B1332" w:rsidP="003460B7">
      <w:pPr>
        <w:spacing w:line="360" w:lineRule="auto"/>
        <w:jc w:val="both"/>
      </w:pPr>
      <w:r w:rsidRPr="00D37F87">
        <w:t> </w:t>
      </w:r>
    </w:p>
    <w:p w14:paraId="77C33B9A" w14:textId="77777777" w:rsidR="00405273" w:rsidRPr="00D37F87" w:rsidRDefault="00405273" w:rsidP="00405273">
      <w:pPr>
        <w:spacing w:line="360" w:lineRule="auto"/>
        <w:jc w:val="both"/>
      </w:pPr>
    </w:p>
    <w:p w14:paraId="17D26E65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57C9A7" wp14:editId="1DDFBE3F">
            <wp:extent cx="5309946" cy="2286000"/>
            <wp:effectExtent l="0" t="0" r="0" b="0"/>
            <wp:docPr id="1336022501" name="Picture 44" descr="A black screen with colorfu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22501" name="Picture 44" descr="A black screen with colorful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46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1DE72" w14:textId="4FAF8FDD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sz w:val="24"/>
          <w:szCs w:val="24"/>
        </w:rPr>
        <w:t> Figure S</w:t>
      </w:r>
      <w:r w:rsidR="00144597" w:rsidRPr="00D37F8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37F8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37F87">
        <w:rPr>
          <w:rFonts w:ascii="Times New Roman" w:hAnsi="Times New Roman" w:cs="Times New Roman"/>
          <w:sz w:val="24"/>
          <w:szCs w:val="24"/>
        </w:rPr>
        <w:t>Ni catalyst: Chronoamperometry experiments and corresponding NMR analysis. </w:t>
      </w:r>
    </w:p>
    <w:p w14:paraId="3A1FBFBD" w14:textId="77777777" w:rsidR="00405273" w:rsidRPr="00D37F87" w:rsidRDefault="00405273" w:rsidP="00405273">
      <w:pPr>
        <w:spacing w:line="360" w:lineRule="auto"/>
        <w:jc w:val="both"/>
      </w:pPr>
      <w:r w:rsidRPr="00D37F8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6F0B871B" w14:textId="77777777" w:rsidR="00405273" w:rsidRPr="00D37F87" w:rsidRDefault="00405273" w:rsidP="00405273">
      <w:pPr>
        <w:spacing w:line="360" w:lineRule="auto"/>
        <w:jc w:val="both"/>
      </w:pPr>
    </w:p>
    <w:p w14:paraId="284B01A8" w14:textId="77777777" w:rsidR="00405273" w:rsidRPr="00D37F87" w:rsidRDefault="00405273" w:rsidP="00405273">
      <w:pPr>
        <w:spacing w:line="360" w:lineRule="auto"/>
        <w:jc w:val="both"/>
      </w:pPr>
      <w:r w:rsidRPr="00D37F87">
        <w:rPr>
          <w:noProof/>
        </w:rPr>
        <w:drawing>
          <wp:anchor distT="0" distB="0" distL="114300" distR="114300" simplePos="0" relativeHeight="251661313" behindDoc="0" locked="0" layoutInCell="1" allowOverlap="1" wp14:anchorId="2B9241AB" wp14:editId="24EDFB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9223" cy="2286000"/>
            <wp:effectExtent l="0" t="0" r="0" b="0"/>
            <wp:wrapSquare wrapText="bothSides"/>
            <wp:docPr id="679311678" name="Picture 46" descr="A comparison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11678" name="Picture 46" descr="A comparison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23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B64C5" w14:textId="77777777" w:rsidR="00405273" w:rsidRPr="00D37F87" w:rsidRDefault="00405273" w:rsidP="00405273">
      <w:pPr>
        <w:spacing w:line="360" w:lineRule="auto"/>
        <w:jc w:val="both"/>
      </w:pPr>
    </w:p>
    <w:p w14:paraId="5EA5B221" w14:textId="77777777" w:rsidR="00405273" w:rsidRPr="00D37F87" w:rsidRDefault="00405273" w:rsidP="00405273">
      <w:pPr>
        <w:spacing w:line="360" w:lineRule="auto"/>
        <w:jc w:val="both"/>
      </w:pPr>
    </w:p>
    <w:p w14:paraId="15AF90A8" w14:textId="77777777" w:rsidR="00405273" w:rsidRPr="00D37F87" w:rsidRDefault="00405273" w:rsidP="00405273">
      <w:pPr>
        <w:spacing w:line="360" w:lineRule="auto"/>
        <w:jc w:val="both"/>
      </w:pPr>
    </w:p>
    <w:p w14:paraId="0B4D2964" w14:textId="77777777" w:rsidR="00405273" w:rsidRPr="00D37F87" w:rsidRDefault="00405273" w:rsidP="00405273">
      <w:pPr>
        <w:spacing w:line="360" w:lineRule="auto"/>
        <w:jc w:val="both"/>
      </w:pPr>
    </w:p>
    <w:p w14:paraId="2A39A930" w14:textId="77777777" w:rsidR="00405273" w:rsidRPr="00D37F87" w:rsidRDefault="00405273" w:rsidP="00405273">
      <w:pPr>
        <w:spacing w:line="360" w:lineRule="auto"/>
        <w:jc w:val="both"/>
      </w:pPr>
    </w:p>
    <w:p w14:paraId="011C5156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8FAE1" w14:textId="5487F7F2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45353" w:rsidRPr="00D37F8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44597" w:rsidRPr="00D37F8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D37F8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37F87">
        <w:rPr>
          <w:rFonts w:ascii="Times New Roman" w:hAnsi="Times New Roman" w:cs="Times New Roman"/>
          <w:sz w:val="24"/>
          <w:szCs w:val="24"/>
        </w:rPr>
        <w:t>Cu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64</w:t>
      </w:r>
      <w:r w:rsidRPr="00D37F87">
        <w:rPr>
          <w:rFonts w:ascii="Times New Roman" w:hAnsi="Times New Roman" w:cs="Times New Roman"/>
          <w:sz w:val="24"/>
          <w:szCs w:val="24"/>
        </w:rPr>
        <w:t>Ni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36</w:t>
      </w:r>
      <w:r w:rsidRPr="00D37F87">
        <w:rPr>
          <w:rFonts w:ascii="Times New Roman" w:hAnsi="Times New Roman" w:cs="Times New Roman"/>
          <w:sz w:val="24"/>
          <w:szCs w:val="24"/>
        </w:rPr>
        <w:t xml:space="preserve"> catalyst: Chronoamperometry experiments and corresponding NMR analysis. </w:t>
      </w:r>
    </w:p>
    <w:p w14:paraId="746D4AC6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DA8CB6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C1CE3" wp14:editId="297D267B">
            <wp:extent cx="5433209" cy="2286000"/>
            <wp:effectExtent l="0" t="0" r="0" b="0"/>
            <wp:docPr id="433077756" name="Picture 47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77756" name="Picture 47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09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4E27C" w14:textId="64563809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45353" w:rsidRPr="00D37F8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44597" w:rsidRPr="00D37F8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37F8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37F87">
        <w:rPr>
          <w:rFonts w:ascii="Times New Roman" w:hAnsi="Times New Roman" w:cs="Times New Roman"/>
          <w:sz w:val="24"/>
          <w:szCs w:val="24"/>
        </w:rPr>
        <w:t>Cu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88</w:t>
      </w:r>
      <w:r w:rsidRPr="00D37F87">
        <w:rPr>
          <w:rFonts w:ascii="Times New Roman" w:hAnsi="Times New Roman" w:cs="Times New Roman"/>
          <w:sz w:val="24"/>
          <w:szCs w:val="24"/>
        </w:rPr>
        <w:t>Ni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D37F87">
        <w:rPr>
          <w:rFonts w:ascii="Times New Roman" w:hAnsi="Times New Roman" w:cs="Times New Roman"/>
          <w:sz w:val="24"/>
          <w:szCs w:val="24"/>
        </w:rPr>
        <w:t xml:space="preserve"> catalyst: Chronoamperometry experiments and corresponding NMR analysis. </w:t>
      </w:r>
    </w:p>
    <w:p w14:paraId="398163A6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39F362" wp14:editId="673AC101">
            <wp:extent cx="5502864" cy="2286000"/>
            <wp:effectExtent l="0" t="0" r="3175" b="0"/>
            <wp:docPr id="1770997548" name="Picture 48" descr="A graph of different colo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97548" name="Picture 48" descr="A graph of different colors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64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89E6A" w14:textId="54BA9CCE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45353" w:rsidRPr="00D37F8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44597" w:rsidRPr="00D37F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37F8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 w:cs="Times New Roman"/>
          <w:sz w:val="24"/>
          <w:szCs w:val="24"/>
        </w:rPr>
        <w:t xml:space="preserve"> Cu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98.3</w:t>
      </w:r>
      <w:r w:rsidRPr="00D37F87">
        <w:rPr>
          <w:rFonts w:ascii="Times New Roman" w:hAnsi="Times New Roman" w:cs="Times New Roman"/>
          <w:sz w:val="24"/>
          <w:szCs w:val="24"/>
        </w:rPr>
        <w:t>Ni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 xml:space="preserve">1.7 </w:t>
      </w:r>
      <w:r w:rsidRPr="00D37F87">
        <w:rPr>
          <w:rFonts w:ascii="Times New Roman" w:hAnsi="Times New Roman" w:cs="Times New Roman"/>
          <w:sz w:val="24"/>
          <w:szCs w:val="24"/>
        </w:rPr>
        <w:t>catalyst: Chronoamperometry experiments and corresponding NMR analysis. </w:t>
      </w:r>
    </w:p>
    <w:p w14:paraId="18420A73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78B42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646A2" w14:textId="77777777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0B2B5D" wp14:editId="4B8B6D1F">
            <wp:extent cx="5415498" cy="2286000"/>
            <wp:effectExtent l="0" t="0" r="0" b="0"/>
            <wp:docPr id="852326570" name="Picture 49" descr="A graph of different colo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26570" name="Picture 49" descr="A graph of different colors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98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07EA8" w14:textId="3704AD8A" w:rsidR="00405273" w:rsidRPr="00D37F87" w:rsidRDefault="00405273" w:rsidP="0040527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F45353" w:rsidRPr="00D37F87">
        <w:rPr>
          <w:rFonts w:ascii="Times New Roman" w:hAnsi="Times New Roman"/>
          <w:b/>
          <w:bCs/>
          <w:sz w:val="24"/>
          <w:szCs w:val="24"/>
        </w:rPr>
        <w:t>1</w:t>
      </w:r>
      <w:r w:rsidR="00144597" w:rsidRPr="00D37F87">
        <w:rPr>
          <w:rFonts w:ascii="Times New Roman" w:hAnsi="Times New Roman"/>
          <w:b/>
          <w:bCs/>
          <w:sz w:val="24"/>
          <w:szCs w:val="24"/>
        </w:rPr>
        <w:t>3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Cu catalyst: 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Chronoamperometry experiments and corresponding NMR analysis. </w:t>
      </w:r>
    </w:p>
    <w:p w14:paraId="32307C09" w14:textId="77777777" w:rsidR="00AF20FE" w:rsidRPr="00D37F87" w:rsidRDefault="00AF20FE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F40B91" w14:textId="2ED0CE9E" w:rsidR="008C1755" w:rsidRPr="00D37F87" w:rsidRDefault="00824D18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t> </w:t>
      </w:r>
    </w:p>
    <w:p w14:paraId="3537D0D5" w14:textId="799A4FF3" w:rsidR="008C1755" w:rsidRPr="00D37F87" w:rsidRDefault="00E46626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FFA0DAC" wp14:editId="29B7E087">
            <wp:extent cx="5731510" cy="3375660"/>
            <wp:effectExtent l="0" t="0" r="0" b="2540"/>
            <wp:docPr id="661418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1899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F0F3" w14:textId="77777777" w:rsidR="008C1755" w:rsidRPr="00D37F87" w:rsidRDefault="008C1755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3579D" w14:textId="166311E4" w:rsidR="00E46626" w:rsidRPr="00D37F87" w:rsidRDefault="00E46626" w:rsidP="00E4662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144597" w:rsidRPr="00D37F87">
        <w:rPr>
          <w:rFonts w:ascii="Times New Roman" w:hAnsi="Times New Roman"/>
          <w:b/>
          <w:bCs/>
          <w:sz w:val="24"/>
          <w:szCs w:val="24"/>
        </w:rPr>
        <w:t>14</w:t>
      </w:r>
      <w:r w:rsidRPr="00D37F87">
        <w:rPr>
          <w:rFonts w:ascii="Times New Roman" w:hAnsi="Times New Roman"/>
          <w:b/>
          <w:bCs/>
          <w:sz w:val="24"/>
          <w:szCs w:val="24"/>
        </w:rPr>
        <w:t>.</w:t>
      </w:r>
      <w:r w:rsidRPr="00D37F87">
        <w:rPr>
          <w:rFonts w:ascii="Times New Roman" w:hAnsi="Times New Roman"/>
          <w:sz w:val="24"/>
          <w:szCs w:val="24"/>
        </w:rPr>
        <w:t xml:space="preserve"> </w:t>
      </w:r>
      <w:r w:rsidR="006258C3" w:rsidRPr="00D37F87">
        <w:rPr>
          <w:rFonts w:ascii="Times New Roman" w:hAnsi="Times New Roman" w:cs="Times New Roman"/>
          <w:sz w:val="24"/>
          <w:szCs w:val="24"/>
          <w:lang w:val="en-US"/>
        </w:rPr>
        <w:t>Ratio of NMR peaks</w:t>
      </w:r>
      <w:r w:rsidR="00EE46E8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6258C3" w:rsidRPr="00D37F8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258C3" w:rsidRPr="00D37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258C3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 (associated to BHMF) to A (associated to HMF) NMR peaks for </w:t>
      </w:r>
      <w:r w:rsidR="00EE46E8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="00F75D4E" w:rsidRPr="00D37F87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 Ni, </w:t>
      </w:r>
      <w:r w:rsidR="00F75D4E" w:rsidRPr="00D37F87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 Cu</w:t>
      </w:r>
      <w:r w:rsidR="00F75D4E" w:rsidRPr="00D37F87">
        <w:rPr>
          <w:rFonts w:ascii="Times New Roman" w:hAnsi="Times New Roman" w:cs="Times New Roman"/>
          <w:sz w:val="24"/>
          <w:szCs w:val="24"/>
          <w:vertAlign w:val="subscript"/>
        </w:rPr>
        <w:t>64</w:t>
      </w:r>
      <w:r w:rsidR="00F75D4E" w:rsidRPr="00D37F87">
        <w:rPr>
          <w:rFonts w:ascii="Times New Roman" w:hAnsi="Times New Roman" w:cs="Times New Roman"/>
          <w:sz w:val="24"/>
          <w:szCs w:val="24"/>
        </w:rPr>
        <w:t>Ni</w:t>
      </w:r>
      <w:r w:rsidR="00F75D4E" w:rsidRPr="00D37F87">
        <w:rPr>
          <w:rFonts w:ascii="Times New Roman" w:hAnsi="Times New Roman" w:cs="Times New Roman"/>
          <w:sz w:val="24"/>
          <w:szCs w:val="24"/>
          <w:vertAlign w:val="subscript"/>
        </w:rPr>
        <w:t>36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, </w:t>
      </w:r>
      <w:r w:rsidR="00F75D4E" w:rsidRPr="00D37F87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 Cu</w:t>
      </w:r>
      <w:r w:rsidR="00F75D4E" w:rsidRPr="00D37F87">
        <w:rPr>
          <w:rFonts w:ascii="Times New Roman" w:hAnsi="Times New Roman" w:cs="Times New Roman"/>
          <w:sz w:val="24"/>
          <w:szCs w:val="24"/>
          <w:vertAlign w:val="subscript"/>
        </w:rPr>
        <w:t>88</w:t>
      </w:r>
      <w:r w:rsidR="00F75D4E" w:rsidRPr="00D37F87">
        <w:rPr>
          <w:rFonts w:ascii="Times New Roman" w:hAnsi="Times New Roman" w:cs="Times New Roman"/>
          <w:sz w:val="24"/>
          <w:szCs w:val="24"/>
        </w:rPr>
        <w:t>Ni</w:t>
      </w:r>
      <w:r w:rsidR="00F75D4E" w:rsidRPr="00D37F8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, </w:t>
      </w:r>
      <w:r w:rsidR="00F75D4E" w:rsidRPr="00D37F87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 Cu</w:t>
      </w:r>
      <w:r w:rsidR="00F75D4E" w:rsidRPr="00D37F87">
        <w:rPr>
          <w:rFonts w:ascii="Times New Roman" w:hAnsi="Times New Roman" w:cs="Times New Roman"/>
          <w:sz w:val="24"/>
          <w:szCs w:val="24"/>
          <w:vertAlign w:val="subscript"/>
        </w:rPr>
        <w:t>98.3</w:t>
      </w:r>
      <w:r w:rsidR="00F75D4E" w:rsidRPr="00D37F87">
        <w:rPr>
          <w:rFonts w:ascii="Times New Roman" w:hAnsi="Times New Roman" w:cs="Times New Roman"/>
          <w:sz w:val="24"/>
          <w:szCs w:val="24"/>
        </w:rPr>
        <w:t>Ni</w:t>
      </w:r>
      <w:r w:rsidR="00F75D4E" w:rsidRPr="00D37F87">
        <w:rPr>
          <w:rFonts w:ascii="Times New Roman" w:hAnsi="Times New Roman" w:cs="Times New Roman"/>
          <w:sz w:val="24"/>
          <w:szCs w:val="24"/>
          <w:vertAlign w:val="subscript"/>
        </w:rPr>
        <w:t>1.7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 thin films, and </w:t>
      </w:r>
      <w:r w:rsidR="00F75D4E" w:rsidRPr="00D37F87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="00F75D4E" w:rsidRPr="00D37F87">
        <w:rPr>
          <w:rFonts w:ascii="Times New Roman" w:hAnsi="Times New Roman" w:cs="Times New Roman"/>
          <w:sz w:val="24"/>
          <w:szCs w:val="24"/>
        </w:rPr>
        <w:t xml:space="preserve"> Cu foil</w:t>
      </w:r>
      <w:r w:rsidR="000B1993" w:rsidRPr="00D37F87">
        <w:rPr>
          <w:rFonts w:ascii="Times New Roman" w:hAnsi="Times New Roman" w:cs="Times New Roman"/>
          <w:sz w:val="24"/>
          <w:szCs w:val="24"/>
        </w:rPr>
        <w:t xml:space="preserve"> and (F) comparison of peaks recorded at 0.9V vs RHE</w:t>
      </w:r>
      <w:r w:rsidR="00694360" w:rsidRPr="00D37F87">
        <w:rPr>
          <w:rFonts w:ascii="Times New Roman" w:hAnsi="Times New Roman" w:cs="Times New Roman"/>
          <w:sz w:val="24"/>
          <w:szCs w:val="24"/>
        </w:rPr>
        <w:t xml:space="preserve"> for all catalysts</w:t>
      </w:r>
      <w:r w:rsidRPr="00D37F87">
        <w:rPr>
          <w:rFonts w:ascii="Times New Roman" w:hAnsi="Times New Roman"/>
          <w:sz w:val="24"/>
          <w:szCs w:val="24"/>
        </w:rPr>
        <w:t>.</w:t>
      </w:r>
    </w:p>
    <w:p w14:paraId="143B16F4" w14:textId="77777777" w:rsidR="00B27C8D" w:rsidRPr="00D37F87" w:rsidRDefault="00B27C8D" w:rsidP="00B27C8D">
      <w:r w:rsidRPr="00D37F87">
        <w:rPr>
          <w:noProof/>
        </w:rPr>
        <w:drawing>
          <wp:anchor distT="0" distB="0" distL="114300" distR="114300" simplePos="0" relativeHeight="251663361" behindDoc="0" locked="0" layoutInCell="1" allowOverlap="1" wp14:anchorId="46AF8C17" wp14:editId="579E3BE6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5731510" cy="1691005"/>
            <wp:effectExtent l="0" t="0" r="0" b="0"/>
            <wp:wrapTopAndBottom/>
            <wp:docPr id="2059050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509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C500E" w14:textId="77777777" w:rsidR="00B27C8D" w:rsidRPr="00D37F87" w:rsidRDefault="00B27C8D" w:rsidP="00B27C8D">
      <w:pPr>
        <w:spacing w:line="360" w:lineRule="auto"/>
        <w:jc w:val="both"/>
      </w:pPr>
    </w:p>
    <w:p w14:paraId="39C7F284" w14:textId="22D3AC8B" w:rsidR="00B27C8D" w:rsidRPr="00D37F87" w:rsidRDefault="00B27C8D" w:rsidP="00B27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44597" w:rsidRPr="00D37F87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D37F8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37F87">
        <w:rPr>
          <w:rFonts w:ascii="Times New Roman" w:hAnsi="Times New Roman" w:cs="Times New Roman"/>
          <w:sz w:val="24"/>
          <w:szCs w:val="24"/>
        </w:rPr>
        <w:t>Representative NMR data of the products collected at 0.9 V vs RHE for different catalysts.</w:t>
      </w:r>
    </w:p>
    <w:p w14:paraId="3595A95E" w14:textId="77777777" w:rsidR="008C1755" w:rsidRPr="00D37F87" w:rsidRDefault="008C1755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92CCA" w14:textId="77777777" w:rsidR="008C1755" w:rsidRPr="00D37F87" w:rsidRDefault="008C1755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BA9B5" w14:textId="4B375141" w:rsidR="008C1755" w:rsidRPr="00D37F87" w:rsidRDefault="00A81887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7F87">
        <w:rPr>
          <w:rFonts w:ascii="Times New Roman" w:hAnsi="Times New Roman" w:cs="Times New Roman"/>
          <w:b/>
          <w:bCs/>
          <w:sz w:val="24"/>
          <w:szCs w:val="24"/>
        </w:rPr>
        <w:t>Hydroegn</w:t>
      </w:r>
      <w:proofErr w:type="spellEnd"/>
      <w:r w:rsidRPr="00D37F87">
        <w:rPr>
          <w:rFonts w:ascii="Times New Roman" w:hAnsi="Times New Roman" w:cs="Times New Roman"/>
          <w:b/>
          <w:bCs/>
          <w:sz w:val="24"/>
          <w:szCs w:val="24"/>
        </w:rPr>
        <w:t xml:space="preserve"> Faradaic Efficiency Calcul</w:t>
      </w:r>
      <w:r w:rsidR="00F45353" w:rsidRPr="00D37F8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37F87">
        <w:rPr>
          <w:rFonts w:ascii="Times New Roman" w:hAnsi="Times New Roman" w:cs="Times New Roman"/>
          <w:b/>
          <w:bCs/>
          <w:sz w:val="24"/>
          <w:szCs w:val="24"/>
        </w:rPr>
        <w:t xml:space="preserve">tion </w:t>
      </w:r>
    </w:p>
    <w:p w14:paraId="20E6AFF6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sz w:val="24"/>
          <w:szCs w:val="24"/>
        </w:rPr>
        <w:lastRenderedPageBreak/>
        <w:t>Calculation of Faradaic Efficiency (%) of H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F87">
        <w:rPr>
          <w:rFonts w:ascii="Times New Roman" w:hAnsi="Times New Roman" w:cs="Times New Roman"/>
          <w:sz w:val="24"/>
          <w:szCs w:val="24"/>
        </w:rPr>
        <w:t>:</w:t>
      </w:r>
    </w:p>
    <w:p w14:paraId="4CF92C16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7F87">
        <w:rPr>
          <w:rFonts w:ascii="Times New Roman" w:hAnsi="Times New Roman" w:cs="Times New Roman"/>
          <w:sz w:val="24"/>
          <w:szCs w:val="24"/>
        </w:rPr>
        <w:t>e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Output</w:t>
      </w:r>
      <w:proofErr w:type="spellEnd"/>
      <w:r w:rsidRPr="00D37F87">
        <w:rPr>
          <w:rFonts w:ascii="Times New Roman" w:hAnsi="Times New Roman" w:cs="Times New Roman"/>
          <w:sz w:val="24"/>
          <w:szCs w:val="24"/>
        </w:rPr>
        <w:t xml:space="preserve">  = No. of moles of electrons required for reducing CO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F87">
        <w:rPr>
          <w:rFonts w:ascii="Times New Roman" w:hAnsi="Times New Roman" w:cs="Times New Roman"/>
          <w:sz w:val="24"/>
          <w:szCs w:val="24"/>
        </w:rPr>
        <w:t xml:space="preserve"> to H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F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1D18EB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sz w:val="24"/>
          <w:szCs w:val="24"/>
        </w:rPr>
        <w:t>= 2* H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F87">
        <w:rPr>
          <w:rFonts w:ascii="Times New Roman" w:hAnsi="Times New Roman" w:cs="Times New Roman"/>
          <w:sz w:val="24"/>
          <w:szCs w:val="24"/>
        </w:rPr>
        <w:t xml:space="preserve"> moles produced</w:t>
      </w:r>
    </w:p>
    <w:p w14:paraId="0D51A972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</w:p>
    <w:p w14:paraId="10DE2520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7F87">
        <w:rPr>
          <w:rFonts w:ascii="Times New Roman" w:hAnsi="Times New Roman" w:cs="Times New Roman"/>
          <w:sz w:val="24"/>
          <w:szCs w:val="24"/>
        </w:rPr>
        <w:t>e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Input</w:t>
      </w:r>
      <w:proofErr w:type="spellEnd"/>
      <w:r w:rsidRPr="00D37F87">
        <w:rPr>
          <w:rFonts w:ascii="Times New Roman" w:hAnsi="Times New Roman" w:cs="Times New Roman"/>
          <w:sz w:val="24"/>
          <w:szCs w:val="24"/>
        </w:rPr>
        <w:t xml:space="preserve">  = I (A) * t /(6.022*10</w:t>
      </w:r>
      <w:r w:rsidRPr="00D37F87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Pr="00D37F87">
        <w:rPr>
          <w:rFonts w:ascii="Times New Roman" w:hAnsi="Times New Roman" w:cs="Times New Roman"/>
          <w:sz w:val="24"/>
          <w:szCs w:val="24"/>
        </w:rPr>
        <w:t>*1.602*10</w:t>
      </w:r>
      <w:r w:rsidRPr="00D37F87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D37F87">
        <w:rPr>
          <w:rFonts w:ascii="Times New Roman" w:hAnsi="Times New Roman" w:cs="Times New Roman"/>
          <w:sz w:val="24"/>
          <w:szCs w:val="24"/>
        </w:rPr>
        <w:t>)</w:t>
      </w:r>
    </w:p>
    <w:p w14:paraId="354304A2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sz w:val="24"/>
          <w:szCs w:val="24"/>
        </w:rPr>
        <w:t>I (A) = recorded current in amp</w:t>
      </w:r>
    </w:p>
    <w:p w14:paraId="671583AE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sz w:val="24"/>
          <w:szCs w:val="24"/>
        </w:rPr>
        <w:t xml:space="preserve">t (s) = the time required to fill the sampling loop= V/r/60 </w:t>
      </w:r>
    </w:p>
    <w:p w14:paraId="3F699954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sz w:val="24"/>
          <w:szCs w:val="24"/>
        </w:rPr>
        <w:t>V= volume of sampling loop (cm</w:t>
      </w:r>
      <w:r w:rsidRPr="00D37F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7F87">
        <w:rPr>
          <w:rFonts w:ascii="Times New Roman" w:hAnsi="Times New Roman" w:cs="Times New Roman"/>
          <w:sz w:val="24"/>
          <w:szCs w:val="24"/>
        </w:rPr>
        <w:t>)</w:t>
      </w:r>
    </w:p>
    <w:p w14:paraId="512C13AA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sz w:val="24"/>
          <w:szCs w:val="24"/>
        </w:rPr>
        <w:t>r = recorded flow rate (</w:t>
      </w:r>
      <w:proofErr w:type="spellStart"/>
      <w:r w:rsidRPr="00D37F87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Pr="00D37F87">
        <w:rPr>
          <w:rFonts w:ascii="Times New Roman" w:hAnsi="Times New Roman" w:cs="Times New Roman"/>
          <w:sz w:val="24"/>
          <w:szCs w:val="24"/>
        </w:rPr>
        <w:t>) = r/60 (cm</w:t>
      </w:r>
      <w:r w:rsidRPr="00D37F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7F87">
        <w:rPr>
          <w:rFonts w:ascii="Times New Roman" w:hAnsi="Times New Roman" w:cs="Times New Roman"/>
          <w:sz w:val="24"/>
          <w:szCs w:val="24"/>
        </w:rPr>
        <w:t>/s)</w:t>
      </w:r>
    </w:p>
    <w:p w14:paraId="22FB4D08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</w:p>
    <w:p w14:paraId="1DC6F171" w14:textId="77777777" w:rsidR="005B1332" w:rsidRPr="00D37F87" w:rsidRDefault="005B1332" w:rsidP="005B1332">
      <w:pPr>
        <w:rPr>
          <w:rFonts w:ascii="Times New Roman" w:hAnsi="Times New Roman" w:cs="Times New Roman"/>
          <w:sz w:val="24"/>
          <w:szCs w:val="24"/>
        </w:rPr>
      </w:pPr>
      <w:r w:rsidRPr="00D37F87">
        <w:rPr>
          <w:rFonts w:ascii="Times New Roman" w:hAnsi="Times New Roman" w:cs="Times New Roman"/>
          <w:sz w:val="24"/>
          <w:szCs w:val="24"/>
        </w:rPr>
        <w:t>Faradaic efficiency = Output/input *100%</w:t>
      </w:r>
    </w:p>
    <w:p w14:paraId="3A19BEB5" w14:textId="23F40D7B" w:rsidR="006C20D0" w:rsidRPr="00D37F87" w:rsidRDefault="006C20D0" w:rsidP="005B133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7F87">
        <w:rPr>
          <w:rFonts w:ascii="Times New Roman" w:hAnsi="Times New Roman" w:cs="Times New Roman"/>
          <w:sz w:val="24"/>
          <w:szCs w:val="24"/>
        </w:rPr>
        <w:t>Similary</w:t>
      </w:r>
      <w:proofErr w:type="spellEnd"/>
      <w:r w:rsidRPr="00D37F87">
        <w:rPr>
          <w:rFonts w:ascii="Times New Roman" w:hAnsi="Times New Roman" w:cs="Times New Roman"/>
          <w:sz w:val="24"/>
          <w:szCs w:val="24"/>
        </w:rPr>
        <w:t xml:space="preserve"> the BHMF FEs were calculated using NMR calibration curve. </w:t>
      </w:r>
    </w:p>
    <w:p w14:paraId="10C160DE" w14:textId="77777777" w:rsidR="006C20D0" w:rsidRPr="00D37F87" w:rsidRDefault="006C20D0" w:rsidP="005B1332">
      <w:pPr>
        <w:rPr>
          <w:rFonts w:ascii="Times New Roman" w:hAnsi="Times New Roman" w:cs="Times New Roman"/>
          <w:sz w:val="24"/>
          <w:szCs w:val="24"/>
        </w:rPr>
      </w:pPr>
    </w:p>
    <w:p w14:paraId="1B65739B" w14:textId="77777777" w:rsidR="008C1755" w:rsidRPr="00D37F87" w:rsidRDefault="008C1755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7399B" w14:textId="3E3D3B81" w:rsidR="008C1755" w:rsidRPr="00D37F87" w:rsidRDefault="005B1332" w:rsidP="00D429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noProof/>
        </w:rPr>
        <w:drawing>
          <wp:inline distT="0" distB="0" distL="0" distR="0" wp14:anchorId="4E209E87" wp14:editId="546E72A4">
            <wp:extent cx="3664823" cy="2886810"/>
            <wp:effectExtent l="0" t="0" r="5715" b="0"/>
            <wp:docPr id="1181475328" name="Picture 2" descr="A red dotted line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75328" name="Picture 2" descr="A red dotted line with white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15" cy="28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DB4A" w14:textId="58B3BA29" w:rsidR="008C1755" w:rsidRPr="00D37F87" w:rsidRDefault="008C1755" w:rsidP="00D429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A81887" w:rsidRPr="00D37F87">
        <w:rPr>
          <w:rFonts w:ascii="Times New Roman" w:hAnsi="Times New Roman"/>
          <w:b/>
          <w:bCs/>
          <w:sz w:val="24"/>
          <w:szCs w:val="24"/>
        </w:rPr>
        <w:t>Figure S</w:t>
      </w:r>
      <w:r w:rsidR="00144597" w:rsidRPr="00D37F87">
        <w:rPr>
          <w:rFonts w:ascii="Times New Roman" w:hAnsi="Times New Roman"/>
          <w:b/>
          <w:bCs/>
          <w:sz w:val="24"/>
          <w:szCs w:val="24"/>
        </w:rPr>
        <w:t>16</w:t>
      </w:r>
      <w:r w:rsidR="00A81887" w:rsidRPr="00D37F87">
        <w:rPr>
          <w:rFonts w:ascii="Times New Roman" w:hAnsi="Times New Roman"/>
          <w:b/>
          <w:bCs/>
          <w:sz w:val="24"/>
          <w:szCs w:val="24"/>
        </w:rPr>
        <w:t>.</w:t>
      </w:r>
      <w:r w:rsidR="00A81887" w:rsidRPr="00D37F87">
        <w:rPr>
          <w:rFonts w:ascii="Times New Roman" w:hAnsi="Times New Roman"/>
          <w:sz w:val="24"/>
          <w:szCs w:val="24"/>
        </w:rPr>
        <w:t xml:space="preserve"> </w:t>
      </w:r>
      <w:r w:rsidR="00BD4B3D" w:rsidRPr="00D37F87">
        <w:rPr>
          <w:rFonts w:ascii="Times New Roman" w:hAnsi="Times New Roman" w:cs="Times New Roman"/>
          <w:sz w:val="24"/>
          <w:szCs w:val="24"/>
          <w:lang w:val="en-US"/>
        </w:rPr>
        <w:t>The provided figure represents a hydrogen calibration graph</w:t>
      </w:r>
      <w:r w:rsidR="00117451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 obtained via plotting</w:t>
      </w:r>
      <w:r w:rsidR="00BD4B3D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 the hydrogen concentration (or amount) and the </w:t>
      </w:r>
      <w:r w:rsidR="00117451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corresponding </w:t>
      </w:r>
      <w:r w:rsidR="00BD4B3D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detector response </w:t>
      </w:r>
      <w:r w:rsidR="00694466" w:rsidRPr="00D37F8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D4B3D" w:rsidRPr="00D37F87">
        <w:rPr>
          <w:rFonts w:ascii="Times New Roman" w:hAnsi="Times New Roman" w:cs="Times New Roman"/>
          <w:sz w:val="24"/>
          <w:szCs w:val="24"/>
          <w:lang w:val="en-US"/>
        </w:rPr>
        <w:t>peak area) in gas chromatography</w:t>
      </w:r>
      <w:r w:rsidR="00144597" w:rsidRPr="00D37F8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C20D0" w:rsidRPr="00D37F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4D122FE" w14:textId="77777777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82C5D" w14:textId="77777777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0AA734" w14:textId="77777777" w:rsidR="00144597" w:rsidRPr="00D37F87" w:rsidRDefault="00144597" w:rsidP="0014459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B46B068" wp14:editId="7B9F4915">
            <wp:extent cx="3333750" cy="2781300"/>
            <wp:effectExtent l="0" t="0" r="0" b="0"/>
            <wp:docPr id="1918808565" name="Picture 16" descr="A red line in the d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08565" name="Picture 16" descr="A red line in the d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514E" w14:textId="2085E776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S17.</w:t>
      </w:r>
      <w:r w:rsidRPr="00D37F87">
        <w:rPr>
          <w:rFonts w:ascii="Times New Roman" w:hAnsi="Times New Roman"/>
          <w:sz w:val="24"/>
          <w:szCs w:val="24"/>
        </w:rPr>
        <w:t xml:space="preserve"> Tafel slop for Ni Catalyst in electrolyte without HMF.</w:t>
      </w:r>
      <w:r w:rsidRPr="00D37F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 </w:t>
      </w:r>
    </w:p>
    <w:p w14:paraId="54E4E7E3" w14:textId="77777777" w:rsidR="00144597" w:rsidRPr="00D37F87" w:rsidRDefault="00144597" w:rsidP="0014459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751E935" wp14:editId="28C3A6A3">
            <wp:extent cx="3171825" cy="2762250"/>
            <wp:effectExtent l="0" t="0" r="9525" b="0"/>
            <wp:docPr id="187412460" name="Picture 15" descr="A green lin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2460" name="Picture 15" descr="A green line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E566" w14:textId="0ECBEB29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S18.</w:t>
      </w:r>
      <w:r w:rsidRPr="00D37F87">
        <w:rPr>
          <w:rFonts w:ascii="Times New Roman" w:hAnsi="Times New Roman"/>
          <w:sz w:val="24"/>
          <w:szCs w:val="24"/>
        </w:rPr>
        <w:t xml:space="preserve"> Tafel slop for </w:t>
      </w:r>
      <w:r w:rsidRPr="00D37F87">
        <w:rPr>
          <w:rFonts w:ascii="Times New Roman" w:hAnsi="Times New Roman" w:cs="Times New Roman"/>
          <w:sz w:val="24"/>
          <w:szCs w:val="24"/>
        </w:rPr>
        <w:t>Cu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64</w:t>
      </w:r>
      <w:r w:rsidRPr="00D37F87">
        <w:rPr>
          <w:rFonts w:ascii="Times New Roman" w:hAnsi="Times New Roman" w:cs="Times New Roman"/>
          <w:sz w:val="24"/>
          <w:szCs w:val="24"/>
        </w:rPr>
        <w:t>Ni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36</w:t>
      </w:r>
      <w:r w:rsidRPr="00D37F87">
        <w:rPr>
          <w:rFonts w:ascii="Times New Roman" w:hAnsi="Times New Roman" w:cs="Times New Roman"/>
          <w:sz w:val="24"/>
          <w:szCs w:val="24"/>
        </w:rPr>
        <w:t xml:space="preserve"> catalyst</w:t>
      </w:r>
      <w:r w:rsidRPr="00D37F87">
        <w:rPr>
          <w:rFonts w:ascii="Times New Roman" w:hAnsi="Times New Roman"/>
          <w:sz w:val="24"/>
          <w:szCs w:val="24"/>
        </w:rPr>
        <w:t xml:space="preserve"> in electrolyte without HMF.</w:t>
      </w:r>
    </w:p>
    <w:p w14:paraId="738D7682" w14:textId="77777777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084E31" w14:textId="77777777" w:rsidR="00144597" w:rsidRPr="00D37F87" w:rsidRDefault="00144597" w:rsidP="0014459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AB8707D" wp14:editId="40C04C71">
            <wp:extent cx="3333750" cy="2781300"/>
            <wp:effectExtent l="0" t="0" r="0" b="0"/>
            <wp:docPr id="1504681516" name="Picture 14" descr="A purpl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81516" name="Picture 14" descr="A purple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761A" w14:textId="7F4B21F1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S19.</w:t>
      </w:r>
      <w:r w:rsidRPr="00D37F87">
        <w:rPr>
          <w:rFonts w:ascii="Times New Roman" w:hAnsi="Times New Roman"/>
          <w:sz w:val="24"/>
          <w:szCs w:val="24"/>
        </w:rPr>
        <w:t xml:space="preserve"> Tafel slop for </w:t>
      </w:r>
      <w:r w:rsidRPr="00D37F87">
        <w:rPr>
          <w:rFonts w:ascii="Times New Roman" w:hAnsi="Times New Roman" w:cs="Times New Roman"/>
          <w:sz w:val="24"/>
          <w:szCs w:val="24"/>
        </w:rPr>
        <w:t>Cu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88</w:t>
      </w:r>
      <w:r w:rsidRPr="00D37F87">
        <w:rPr>
          <w:rFonts w:ascii="Times New Roman" w:hAnsi="Times New Roman" w:cs="Times New Roman"/>
          <w:sz w:val="24"/>
          <w:szCs w:val="24"/>
        </w:rPr>
        <w:t>Ni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D37F87">
        <w:rPr>
          <w:rFonts w:ascii="Times New Roman" w:hAnsi="Times New Roman" w:cs="Times New Roman"/>
          <w:sz w:val="24"/>
          <w:szCs w:val="24"/>
        </w:rPr>
        <w:t xml:space="preserve"> catalyst</w:t>
      </w:r>
      <w:r w:rsidRPr="00D37F87">
        <w:rPr>
          <w:rFonts w:ascii="Times New Roman" w:hAnsi="Times New Roman"/>
          <w:sz w:val="24"/>
          <w:szCs w:val="24"/>
        </w:rPr>
        <w:t xml:space="preserve"> in electrolyte without HMF.</w:t>
      </w:r>
    </w:p>
    <w:p w14:paraId="453BCE83" w14:textId="77777777" w:rsidR="00144597" w:rsidRPr="00D37F87" w:rsidRDefault="00144597" w:rsidP="0014459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C416D82" wp14:editId="74DC865D">
            <wp:extent cx="3333750" cy="2771775"/>
            <wp:effectExtent l="0" t="0" r="0" b="0"/>
            <wp:docPr id="136855631" name="Picture 13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5631" name="Picture 13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563A" w14:textId="07A26FBB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S20.</w:t>
      </w:r>
      <w:r w:rsidRPr="00D37F87">
        <w:rPr>
          <w:rFonts w:ascii="Times New Roman" w:hAnsi="Times New Roman"/>
          <w:sz w:val="24"/>
          <w:szCs w:val="24"/>
        </w:rPr>
        <w:t xml:space="preserve"> Tafel slop for </w:t>
      </w:r>
      <w:r w:rsidRPr="00D37F87">
        <w:rPr>
          <w:rFonts w:ascii="Times New Roman" w:hAnsi="Times New Roman" w:cs="Times New Roman"/>
          <w:sz w:val="24"/>
          <w:szCs w:val="24"/>
        </w:rPr>
        <w:t>Cu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98.3</w:t>
      </w:r>
      <w:r w:rsidRPr="00D37F87">
        <w:rPr>
          <w:rFonts w:ascii="Times New Roman" w:hAnsi="Times New Roman" w:cs="Times New Roman"/>
          <w:sz w:val="24"/>
          <w:szCs w:val="24"/>
        </w:rPr>
        <w:t>Ni</w:t>
      </w:r>
      <w:r w:rsidRPr="00D37F87">
        <w:rPr>
          <w:rFonts w:ascii="Times New Roman" w:hAnsi="Times New Roman" w:cs="Times New Roman"/>
          <w:sz w:val="24"/>
          <w:szCs w:val="24"/>
          <w:vertAlign w:val="subscript"/>
        </w:rPr>
        <w:t>1.7</w:t>
      </w:r>
      <w:r w:rsidRPr="00D37F87">
        <w:rPr>
          <w:rFonts w:ascii="Times New Roman" w:hAnsi="Times New Roman" w:cs="Times New Roman"/>
          <w:sz w:val="24"/>
          <w:szCs w:val="24"/>
        </w:rPr>
        <w:t xml:space="preserve"> catalyst</w:t>
      </w:r>
      <w:r w:rsidRPr="00D37F87">
        <w:rPr>
          <w:rFonts w:ascii="Times New Roman" w:hAnsi="Times New Roman"/>
          <w:sz w:val="24"/>
          <w:szCs w:val="24"/>
        </w:rPr>
        <w:t xml:space="preserve"> in electrolyte without HMF.</w:t>
      </w:r>
    </w:p>
    <w:p w14:paraId="7DEEB25A" w14:textId="77777777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3D2B3E" w14:textId="77777777" w:rsidR="00144597" w:rsidRPr="00D37F87" w:rsidRDefault="00144597" w:rsidP="0014459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066A951" wp14:editId="1D7A5B60">
            <wp:extent cx="3343275" cy="2771775"/>
            <wp:effectExtent l="0" t="0" r="0" b="0"/>
            <wp:docPr id="966845867" name="Picture 12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5867" name="Picture 12" descr="A blue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B626" w14:textId="31A2486B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Figure S21.</w:t>
      </w:r>
      <w:r w:rsidRPr="00D37F87">
        <w:rPr>
          <w:rFonts w:ascii="Times New Roman" w:hAnsi="Times New Roman"/>
          <w:sz w:val="24"/>
          <w:szCs w:val="24"/>
        </w:rPr>
        <w:t xml:space="preserve"> Tafel slop for </w:t>
      </w:r>
      <w:r w:rsidRPr="00D37F87">
        <w:rPr>
          <w:rFonts w:ascii="Times New Roman" w:hAnsi="Times New Roman" w:cs="Times New Roman"/>
          <w:sz w:val="24"/>
          <w:szCs w:val="24"/>
        </w:rPr>
        <w:t>Cu catalyst</w:t>
      </w:r>
      <w:r w:rsidRPr="00D37F87">
        <w:rPr>
          <w:rFonts w:ascii="Times New Roman" w:hAnsi="Times New Roman"/>
          <w:sz w:val="24"/>
          <w:szCs w:val="24"/>
        </w:rPr>
        <w:t xml:space="preserve"> in electrolyte without HMF.</w:t>
      </w:r>
    </w:p>
    <w:p w14:paraId="57ACBFBF" w14:textId="77777777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944EA77" w14:textId="77777777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04DFA3" w14:textId="498CB81D" w:rsidR="00144597" w:rsidRPr="00D37F87" w:rsidRDefault="00144597" w:rsidP="0014459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7F87">
        <w:rPr>
          <w:rFonts w:ascii="Times New Roman" w:hAnsi="Times New Roman"/>
          <w:b/>
          <w:bCs/>
          <w:sz w:val="24"/>
          <w:szCs w:val="24"/>
        </w:rPr>
        <w:t>Table S2.</w:t>
      </w:r>
      <w:r w:rsidRPr="00D37F87">
        <w:rPr>
          <w:rFonts w:ascii="Times New Roman" w:hAnsi="Times New Roman"/>
          <w:sz w:val="24"/>
          <w:szCs w:val="24"/>
        </w:rPr>
        <w:t xml:space="preserve"> Tafel slop analysis of the catalysts in electrolyte without HMF.</w:t>
      </w:r>
    </w:p>
    <w:tbl>
      <w:tblPr>
        <w:tblW w:w="54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665"/>
        <w:gridCol w:w="1980"/>
      </w:tblGrid>
      <w:tr w:rsidR="00144597" w:rsidRPr="00D37F87" w14:paraId="792816EC" w14:textId="77777777" w:rsidTr="002179EA">
        <w:trPr>
          <w:trHeight w:val="435"/>
          <w:jc w:val="center"/>
        </w:trPr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4F045F42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​</w:t>
            </w:r>
          </w:p>
        </w:tc>
        <w:tc>
          <w:tcPr>
            <w:tcW w:w="364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75C74828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Tafel slope mV/dec)​</w:t>
            </w:r>
          </w:p>
        </w:tc>
      </w:tr>
      <w:tr w:rsidR="00144597" w:rsidRPr="00D37F87" w14:paraId="7EE67936" w14:textId="77777777" w:rsidTr="002179EA">
        <w:trPr>
          <w:trHeight w:val="840"/>
          <w:jc w:val="center"/>
        </w:trPr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12044742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​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492E7BA1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Lower potential​</w:t>
            </w: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1749A25D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Higher potential​</w:t>
            </w:r>
          </w:p>
        </w:tc>
      </w:tr>
      <w:tr w:rsidR="00144597" w:rsidRPr="00D37F87" w14:paraId="22DBF958" w14:textId="77777777" w:rsidTr="002179EA">
        <w:trPr>
          <w:trHeight w:val="435"/>
          <w:jc w:val="center"/>
        </w:trPr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6AC50BFE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Cu​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246A0763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2885.14​</w:t>
            </w: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12AA1B0A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390.16​</w:t>
            </w:r>
          </w:p>
        </w:tc>
      </w:tr>
      <w:tr w:rsidR="00144597" w:rsidRPr="00D37F87" w14:paraId="04C8DD63" w14:textId="77777777" w:rsidTr="002179EA">
        <w:trPr>
          <w:trHeight w:val="435"/>
          <w:jc w:val="center"/>
        </w:trPr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6BF96CF9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98.3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Ni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1.7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​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5AD67BA6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2384.9​</w:t>
            </w: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71527E6C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670.66​</w:t>
            </w:r>
          </w:p>
        </w:tc>
      </w:tr>
      <w:tr w:rsidR="00144597" w:rsidRPr="00D37F87" w14:paraId="000F522C" w14:textId="77777777" w:rsidTr="002179EA">
        <w:trPr>
          <w:trHeight w:val="435"/>
          <w:jc w:val="center"/>
        </w:trPr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28E1E506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88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Ni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12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​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7D1BEAA5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1329.74​</w:t>
            </w: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3305C97B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522.22​</w:t>
            </w:r>
          </w:p>
        </w:tc>
      </w:tr>
      <w:tr w:rsidR="00144597" w:rsidRPr="00D37F87" w14:paraId="75C2D46F" w14:textId="77777777" w:rsidTr="002179EA">
        <w:trPr>
          <w:trHeight w:val="435"/>
          <w:jc w:val="center"/>
        </w:trPr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66D01755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64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Ni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36</w:t>
            </w: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​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581BFE4E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332.14​</w:t>
            </w: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44F7E96D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628.85​</w:t>
            </w:r>
          </w:p>
        </w:tc>
      </w:tr>
      <w:tr w:rsidR="00144597" w:rsidRPr="00AF20FE" w14:paraId="4A69A1EB" w14:textId="77777777" w:rsidTr="002179EA">
        <w:trPr>
          <w:trHeight w:val="435"/>
          <w:jc w:val="center"/>
        </w:trPr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4E5C9E5C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Ni​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523408F6" w14:textId="77777777" w:rsidR="00144597" w:rsidRPr="00D37F87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639.19​</w:t>
            </w: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BF5"/>
            <w:vAlign w:val="bottom"/>
            <w:hideMark/>
          </w:tcPr>
          <w:p w14:paraId="3148A188" w14:textId="77777777" w:rsidR="00144597" w:rsidRPr="00AF20FE" w:rsidRDefault="00144597" w:rsidP="002179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37F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938.24​</w:t>
            </w:r>
          </w:p>
        </w:tc>
      </w:tr>
    </w:tbl>
    <w:p w14:paraId="30AE826C" w14:textId="0D7263C6" w:rsidR="00144597" w:rsidRPr="00144597" w:rsidRDefault="00144597" w:rsidP="00D429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44597" w:rsidRPr="00144597" w:rsidSect="00D429D1">
      <w:footerReference w:type="even" r:id="rId30"/>
      <w:footerReference w:type="default" r:id="rId31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983F0" w14:textId="77777777" w:rsidR="00CC2BBA" w:rsidRDefault="00CC2BBA" w:rsidP="00923F4B">
      <w:pPr>
        <w:spacing w:after="0" w:line="240" w:lineRule="auto"/>
      </w:pPr>
      <w:r>
        <w:separator/>
      </w:r>
    </w:p>
  </w:endnote>
  <w:endnote w:type="continuationSeparator" w:id="0">
    <w:p w14:paraId="19907886" w14:textId="77777777" w:rsidR="00CC2BBA" w:rsidRDefault="00CC2BBA" w:rsidP="00923F4B">
      <w:pPr>
        <w:spacing w:after="0" w:line="240" w:lineRule="auto"/>
      </w:pPr>
      <w:r>
        <w:continuationSeparator/>
      </w:r>
    </w:p>
  </w:endnote>
  <w:endnote w:type="continuationNotice" w:id="1">
    <w:p w14:paraId="1B26DCDD" w14:textId="77777777" w:rsidR="00CC2BBA" w:rsidRDefault="00CC2B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24719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F2497A" w14:textId="327C5D5C" w:rsidR="00D429D1" w:rsidRDefault="00D429D1" w:rsidP="00BC0F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9310A4" w14:textId="77777777" w:rsidR="00D429D1" w:rsidRDefault="00D429D1" w:rsidP="00D429D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E49A6" w14:textId="77777777" w:rsidR="00D429D1" w:rsidRDefault="00D429D1" w:rsidP="00D429D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3284B" w14:textId="77777777" w:rsidR="00CC2BBA" w:rsidRDefault="00CC2BBA" w:rsidP="00923F4B">
      <w:pPr>
        <w:spacing w:after="0" w:line="240" w:lineRule="auto"/>
      </w:pPr>
      <w:r>
        <w:separator/>
      </w:r>
    </w:p>
  </w:footnote>
  <w:footnote w:type="continuationSeparator" w:id="0">
    <w:p w14:paraId="4C472B53" w14:textId="77777777" w:rsidR="00CC2BBA" w:rsidRDefault="00CC2BBA" w:rsidP="00923F4B">
      <w:pPr>
        <w:spacing w:after="0" w:line="240" w:lineRule="auto"/>
      </w:pPr>
      <w:r>
        <w:continuationSeparator/>
      </w:r>
    </w:p>
  </w:footnote>
  <w:footnote w:type="continuationNotice" w:id="1">
    <w:p w14:paraId="395C387D" w14:textId="77777777" w:rsidR="00CC2BBA" w:rsidRDefault="00CC2BB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06DD8"/>
    <w:multiLevelType w:val="multilevel"/>
    <w:tmpl w:val="A8F0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994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0x590z9o2ddvjetzvgvfexg22vpttw25p59&quot;&gt;CuNi HMF hydrogenation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/record-ids&gt;&lt;/item&gt;&lt;/Libraries&gt;"/>
  </w:docVars>
  <w:rsids>
    <w:rsidRoot w:val="008B400A"/>
    <w:rsid w:val="00002677"/>
    <w:rsid w:val="000045E0"/>
    <w:rsid w:val="00007454"/>
    <w:rsid w:val="00010A81"/>
    <w:rsid w:val="00010C0C"/>
    <w:rsid w:val="0001385D"/>
    <w:rsid w:val="000220A5"/>
    <w:rsid w:val="0003236E"/>
    <w:rsid w:val="000457A8"/>
    <w:rsid w:val="00046111"/>
    <w:rsid w:val="000548E2"/>
    <w:rsid w:val="0007230D"/>
    <w:rsid w:val="00072823"/>
    <w:rsid w:val="000773E0"/>
    <w:rsid w:val="00080461"/>
    <w:rsid w:val="000811E9"/>
    <w:rsid w:val="00082AB2"/>
    <w:rsid w:val="000868C7"/>
    <w:rsid w:val="00090B64"/>
    <w:rsid w:val="00091A4A"/>
    <w:rsid w:val="00094E0D"/>
    <w:rsid w:val="000A3288"/>
    <w:rsid w:val="000A47E0"/>
    <w:rsid w:val="000A6276"/>
    <w:rsid w:val="000A7543"/>
    <w:rsid w:val="000B1363"/>
    <w:rsid w:val="000B1993"/>
    <w:rsid w:val="000B26C6"/>
    <w:rsid w:val="000B2DD0"/>
    <w:rsid w:val="000C06A6"/>
    <w:rsid w:val="000C3B0E"/>
    <w:rsid w:val="000D15F3"/>
    <w:rsid w:val="000D172C"/>
    <w:rsid w:val="000D64D0"/>
    <w:rsid w:val="000E22B4"/>
    <w:rsid w:val="000E28CF"/>
    <w:rsid w:val="000E5B08"/>
    <w:rsid w:val="000F01CA"/>
    <w:rsid w:val="000F5815"/>
    <w:rsid w:val="0010315E"/>
    <w:rsid w:val="001042B2"/>
    <w:rsid w:val="001044BE"/>
    <w:rsid w:val="00106876"/>
    <w:rsid w:val="00117451"/>
    <w:rsid w:val="0012031F"/>
    <w:rsid w:val="0012083F"/>
    <w:rsid w:val="00121530"/>
    <w:rsid w:val="0012188E"/>
    <w:rsid w:val="00123AC8"/>
    <w:rsid w:val="001278CB"/>
    <w:rsid w:val="00131C8E"/>
    <w:rsid w:val="00132AED"/>
    <w:rsid w:val="00134E52"/>
    <w:rsid w:val="00137A73"/>
    <w:rsid w:val="00144597"/>
    <w:rsid w:val="00146A2E"/>
    <w:rsid w:val="00147522"/>
    <w:rsid w:val="00152E3C"/>
    <w:rsid w:val="00156BC9"/>
    <w:rsid w:val="0016169E"/>
    <w:rsid w:val="001630A0"/>
    <w:rsid w:val="00165CEE"/>
    <w:rsid w:val="0017138C"/>
    <w:rsid w:val="00175A7F"/>
    <w:rsid w:val="00184DC5"/>
    <w:rsid w:val="0019076C"/>
    <w:rsid w:val="001952FB"/>
    <w:rsid w:val="00196523"/>
    <w:rsid w:val="00197C77"/>
    <w:rsid w:val="001A177C"/>
    <w:rsid w:val="001A6465"/>
    <w:rsid w:val="001B28F2"/>
    <w:rsid w:val="001B3D3B"/>
    <w:rsid w:val="001C01F2"/>
    <w:rsid w:val="001C0A9D"/>
    <w:rsid w:val="001C44FC"/>
    <w:rsid w:val="001D0BBC"/>
    <w:rsid w:val="001D1493"/>
    <w:rsid w:val="001D28D5"/>
    <w:rsid w:val="001D35D8"/>
    <w:rsid w:val="001D4B28"/>
    <w:rsid w:val="001E2A6A"/>
    <w:rsid w:val="001E5570"/>
    <w:rsid w:val="001E5AE7"/>
    <w:rsid w:val="001E5F6A"/>
    <w:rsid w:val="001E735D"/>
    <w:rsid w:val="001F075D"/>
    <w:rsid w:val="002044AF"/>
    <w:rsid w:val="0020587B"/>
    <w:rsid w:val="0020619B"/>
    <w:rsid w:val="00206B05"/>
    <w:rsid w:val="0020783A"/>
    <w:rsid w:val="0021269A"/>
    <w:rsid w:val="00221367"/>
    <w:rsid w:val="00222631"/>
    <w:rsid w:val="00223D2F"/>
    <w:rsid w:val="00224833"/>
    <w:rsid w:val="002262DE"/>
    <w:rsid w:val="00226F7E"/>
    <w:rsid w:val="00227003"/>
    <w:rsid w:val="002336E3"/>
    <w:rsid w:val="00233FBB"/>
    <w:rsid w:val="00234EC0"/>
    <w:rsid w:val="00250A08"/>
    <w:rsid w:val="002528B9"/>
    <w:rsid w:val="002549B2"/>
    <w:rsid w:val="002561BE"/>
    <w:rsid w:val="002651FD"/>
    <w:rsid w:val="002716E6"/>
    <w:rsid w:val="00275B06"/>
    <w:rsid w:val="0028304E"/>
    <w:rsid w:val="00292D4A"/>
    <w:rsid w:val="00293460"/>
    <w:rsid w:val="00295202"/>
    <w:rsid w:val="002A5D6D"/>
    <w:rsid w:val="002A6B50"/>
    <w:rsid w:val="002B37C0"/>
    <w:rsid w:val="002B4996"/>
    <w:rsid w:val="002B4D8E"/>
    <w:rsid w:val="002B7A1A"/>
    <w:rsid w:val="002C039A"/>
    <w:rsid w:val="002C6975"/>
    <w:rsid w:val="002D37AB"/>
    <w:rsid w:val="002D49FB"/>
    <w:rsid w:val="002D5D83"/>
    <w:rsid w:val="002F0FBD"/>
    <w:rsid w:val="00301E7A"/>
    <w:rsid w:val="0030339B"/>
    <w:rsid w:val="00304C32"/>
    <w:rsid w:val="003064DD"/>
    <w:rsid w:val="00313E35"/>
    <w:rsid w:val="00314175"/>
    <w:rsid w:val="00314BDA"/>
    <w:rsid w:val="00325E19"/>
    <w:rsid w:val="00334A63"/>
    <w:rsid w:val="00340172"/>
    <w:rsid w:val="0034186B"/>
    <w:rsid w:val="00342567"/>
    <w:rsid w:val="003460B7"/>
    <w:rsid w:val="00357BA2"/>
    <w:rsid w:val="00357CD0"/>
    <w:rsid w:val="003612F6"/>
    <w:rsid w:val="00366971"/>
    <w:rsid w:val="00373622"/>
    <w:rsid w:val="00373A19"/>
    <w:rsid w:val="00375C91"/>
    <w:rsid w:val="00382700"/>
    <w:rsid w:val="0038654E"/>
    <w:rsid w:val="0039018F"/>
    <w:rsid w:val="00390919"/>
    <w:rsid w:val="003913CF"/>
    <w:rsid w:val="003920E8"/>
    <w:rsid w:val="00395630"/>
    <w:rsid w:val="003A4B91"/>
    <w:rsid w:val="003A7084"/>
    <w:rsid w:val="003A7742"/>
    <w:rsid w:val="003B23C6"/>
    <w:rsid w:val="003B6BBF"/>
    <w:rsid w:val="003D2081"/>
    <w:rsid w:val="003D3123"/>
    <w:rsid w:val="003D4BBE"/>
    <w:rsid w:val="003E03F9"/>
    <w:rsid w:val="003E38AD"/>
    <w:rsid w:val="003E3AA8"/>
    <w:rsid w:val="003F0524"/>
    <w:rsid w:val="003F50C1"/>
    <w:rsid w:val="003F684A"/>
    <w:rsid w:val="003F6905"/>
    <w:rsid w:val="003F6D97"/>
    <w:rsid w:val="0040100B"/>
    <w:rsid w:val="00404133"/>
    <w:rsid w:val="00404A44"/>
    <w:rsid w:val="00404A7A"/>
    <w:rsid w:val="0040506A"/>
    <w:rsid w:val="00405273"/>
    <w:rsid w:val="00407988"/>
    <w:rsid w:val="00416B0C"/>
    <w:rsid w:val="004200EE"/>
    <w:rsid w:val="0042206A"/>
    <w:rsid w:val="0043285B"/>
    <w:rsid w:val="00434207"/>
    <w:rsid w:val="004420DA"/>
    <w:rsid w:val="00451EDF"/>
    <w:rsid w:val="00454D8A"/>
    <w:rsid w:val="00456641"/>
    <w:rsid w:val="004613DC"/>
    <w:rsid w:val="00461F34"/>
    <w:rsid w:val="00463274"/>
    <w:rsid w:val="004635C7"/>
    <w:rsid w:val="004639EB"/>
    <w:rsid w:val="00465392"/>
    <w:rsid w:val="00476979"/>
    <w:rsid w:val="00480175"/>
    <w:rsid w:val="00481516"/>
    <w:rsid w:val="0048331C"/>
    <w:rsid w:val="00484BE1"/>
    <w:rsid w:val="00486C1D"/>
    <w:rsid w:val="00490A2D"/>
    <w:rsid w:val="004917C7"/>
    <w:rsid w:val="004951EF"/>
    <w:rsid w:val="004A2734"/>
    <w:rsid w:val="004A6C41"/>
    <w:rsid w:val="004B0EA8"/>
    <w:rsid w:val="004B5E57"/>
    <w:rsid w:val="004B6A33"/>
    <w:rsid w:val="004C4E42"/>
    <w:rsid w:val="004C768A"/>
    <w:rsid w:val="004E17E5"/>
    <w:rsid w:val="004E39F0"/>
    <w:rsid w:val="004F2392"/>
    <w:rsid w:val="004F5310"/>
    <w:rsid w:val="00514442"/>
    <w:rsid w:val="0051511F"/>
    <w:rsid w:val="005173B4"/>
    <w:rsid w:val="005256E6"/>
    <w:rsid w:val="00525C63"/>
    <w:rsid w:val="00530B82"/>
    <w:rsid w:val="005355C2"/>
    <w:rsid w:val="00546D86"/>
    <w:rsid w:val="00550453"/>
    <w:rsid w:val="00552188"/>
    <w:rsid w:val="00554369"/>
    <w:rsid w:val="005566BA"/>
    <w:rsid w:val="00564C85"/>
    <w:rsid w:val="00566788"/>
    <w:rsid w:val="00571DCA"/>
    <w:rsid w:val="00573437"/>
    <w:rsid w:val="00582204"/>
    <w:rsid w:val="0058599B"/>
    <w:rsid w:val="005967B9"/>
    <w:rsid w:val="00596A68"/>
    <w:rsid w:val="005A36CD"/>
    <w:rsid w:val="005A6FCE"/>
    <w:rsid w:val="005A7964"/>
    <w:rsid w:val="005B1090"/>
    <w:rsid w:val="005B1332"/>
    <w:rsid w:val="005C42C9"/>
    <w:rsid w:val="005C6575"/>
    <w:rsid w:val="005C7110"/>
    <w:rsid w:val="005C7530"/>
    <w:rsid w:val="005C7FD6"/>
    <w:rsid w:val="005D25AC"/>
    <w:rsid w:val="005D2B0A"/>
    <w:rsid w:val="005D363C"/>
    <w:rsid w:val="005D6615"/>
    <w:rsid w:val="005E1052"/>
    <w:rsid w:val="005F219A"/>
    <w:rsid w:val="005F7A84"/>
    <w:rsid w:val="005F7CD6"/>
    <w:rsid w:val="0060236A"/>
    <w:rsid w:val="006034D8"/>
    <w:rsid w:val="00605E99"/>
    <w:rsid w:val="006163F2"/>
    <w:rsid w:val="00622278"/>
    <w:rsid w:val="00624AE5"/>
    <w:rsid w:val="006258C3"/>
    <w:rsid w:val="00626A00"/>
    <w:rsid w:val="0063055A"/>
    <w:rsid w:val="00631F40"/>
    <w:rsid w:val="00661488"/>
    <w:rsid w:val="006642E5"/>
    <w:rsid w:val="00672A6C"/>
    <w:rsid w:val="00672D02"/>
    <w:rsid w:val="00674880"/>
    <w:rsid w:val="00677F53"/>
    <w:rsid w:val="00683597"/>
    <w:rsid w:val="00683884"/>
    <w:rsid w:val="00694360"/>
    <w:rsid w:val="00694466"/>
    <w:rsid w:val="00696516"/>
    <w:rsid w:val="006B3837"/>
    <w:rsid w:val="006B673D"/>
    <w:rsid w:val="006C20D0"/>
    <w:rsid w:val="006C2F36"/>
    <w:rsid w:val="006C4F63"/>
    <w:rsid w:val="006D0BFB"/>
    <w:rsid w:val="006E6B98"/>
    <w:rsid w:val="00710A24"/>
    <w:rsid w:val="00712A04"/>
    <w:rsid w:val="00712A09"/>
    <w:rsid w:val="0071374D"/>
    <w:rsid w:val="007150A8"/>
    <w:rsid w:val="00717A1D"/>
    <w:rsid w:val="007208D1"/>
    <w:rsid w:val="007209C0"/>
    <w:rsid w:val="00721CF1"/>
    <w:rsid w:val="007249F2"/>
    <w:rsid w:val="0073098A"/>
    <w:rsid w:val="0073172D"/>
    <w:rsid w:val="007321C6"/>
    <w:rsid w:val="007342EE"/>
    <w:rsid w:val="007410D1"/>
    <w:rsid w:val="00743A26"/>
    <w:rsid w:val="00743BA5"/>
    <w:rsid w:val="007452DF"/>
    <w:rsid w:val="00756D6A"/>
    <w:rsid w:val="00760AE5"/>
    <w:rsid w:val="007711FC"/>
    <w:rsid w:val="0077432A"/>
    <w:rsid w:val="0077713E"/>
    <w:rsid w:val="00783C35"/>
    <w:rsid w:val="00783E82"/>
    <w:rsid w:val="007905E8"/>
    <w:rsid w:val="007943BD"/>
    <w:rsid w:val="007A053F"/>
    <w:rsid w:val="007C62C6"/>
    <w:rsid w:val="007C7E37"/>
    <w:rsid w:val="007D2C12"/>
    <w:rsid w:val="007D3250"/>
    <w:rsid w:val="007F34D7"/>
    <w:rsid w:val="007F4B4D"/>
    <w:rsid w:val="007F6EEB"/>
    <w:rsid w:val="008018A1"/>
    <w:rsid w:val="00803FED"/>
    <w:rsid w:val="00807E27"/>
    <w:rsid w:val="00810188"/>
    <w:rsid w:val="00811E79"/>
    <w:rsid w:val="008131C7"/>
    <w:rsid w:val="008165CA"/>
    <w:rsid w:val="00816606"/>
    <w:rsid w:val="00823154"/>
    <w:rsid w:val="00824D18"/>
    <w:rsid w:val="00825BEC"/>
    <w:rsid w:val="008262DD"/>
    <w:rsid w:val="00826EAD"/>
    <w:rsid w:val="00833D2C"/>
    <w:rsid w:val="00835F51"/>
    <w:rsid w:val="00836A7F"/>
    <w:rsid w:val="00846BB7"/>
    <w:rsid w:val="00847433"/>
    <w:rsid w:val="00850247"/>
    <w:rsid w:val="008554BA"/>
    <w:rsid w:val="0085735D"/>
    <w:rsid w:val="00865354"/>
    <w:rsid w:val="00870865"/>
    <w:rsid w:val="00874C51"/>
    <w:rsid w:val="008903C2"/>
    <w:rsid w:val="0089142C"/>
    <w:rsid w:val="00892565"/>
    <w:rsid w:val="00892E96"/>
    <w:rsid w:val="00892FE8"/>
    <w:rsid w:val="00893274"/>
    <w:rsid w:val="008936AC"/>
    <w:rsid w:val="00894ED0"/>
    <w:rsid w:val="008A1AD3"/>
    <w:rsid w:val="008A7400"/>
    <w:rsid w:val="008B400A"/>
    <w:rsid w:val="008C0668"/>
    <w:rsid w:val="008C1755"/>
    <w:rsid w:val="008C3E60"/>
    <w:rsid w:val="008C4AD3"/>
    <w:rsid w:val="008C7E7C"/>
    <w:rsid w:val="008D2C6B"/>
    <w:rsid w:val="008D59FA"/>
    <w:rsid w:val="008D5D99"/>
    <w:rsid w:val="008E1720"/>
    <w:rsid w:val="008E44F1"/>
    <w:rsid w:val="008E50EB"/>
    <w:rsid w:val="008F4157"/>
    <w:rsid w:val="008F66F8"/>
    <w:rsid w:val="008F77EB"/>
    <w:rsid w:val="0090220E"/>
    <w:rsid w:val="0091338B"/>
    <w:rsid w:val="00914DBA"/>
    <w:rsid w:val="00920B2D"/>
    <w:rsid w:val="00922AF8"/>
    <w:rsid w:val="00923F4B"/>
    <w:rsid w:val="00927652"/>
    <w:rsid w:val="00927B4C"/>
    <w:rsid w:val="00950F04"/>
    <w:rsid w:val="00950FED"/>
    <w:rsid w:val="00952255"/>
    <w:rsid w:val="009532C2"/>
    <w:rsid w:val="00955492"/>
    <w:rsid w:val="00960B06"/>
    <w:rsid w:val="00961FD3"/>
    <w:rsid w:val="00963322"/>
    <w:rsid w:val="009663AB"/>
    <w:rsid w:val="00967D6B"/>
    <w:rsid w:val="00971CE8"/>
    <w:rsid w:val="00974730"/>
    <w:rsid w:val="00982874"/>
    <w:rsid w:val="009936A7"/>
    <w:rsid w:val="00994D72"/>
    <w:rsid w:val="00996206"/>
    <w:rsid w:val="00996DC2"/>
    <w:rsid w:val="009A60E9"/>
    <w:rsid w:val="009B3899"/>
    <w:rsid w:val="009C4298"/>
    <w:rsid w:val="009C437C"/>
    <w:rsid w:val="009C65C4"/>
    <w:rsid w:val="009C7DB6"/>
    <w:rsid w:val="009D0098"/>
    <w:rsid w:val="009D1037"/>
    <w:rsid w:val="009D2CF0"/>
    <w:rsid w:val="009D478B"/>
    <w:rsid w:val="009D59A3"/>
    <w:rsid w:val="009E1AFA"/>
    <w:rsid w:val="009E4166"/>
    <w:rsid w:val="009E5663"/>
    <w:rsid w:val="009E5CF9"/>
    <w:rsid w:val="009F006E"/>
    <w:rsid w:val="009F0605"/>
    <w:rsid w:val="009F3EDA"/>
    <w:rsid w:val="009F5118"/>
    <w:rsid w:val="009F7AA9"/>
    <w:rsid w:val="00A107FE"/>
    <w:rsid w:val="00A13FE5"/>
    <w:rsid w:val="00A202EB"/>
    <w:rsid w:val="00A22B7F"/>
    <w:rsid w:val="00A23B80"/>
    <w:rsid w:val="00A25BCA"/>
    <w:rsid w:val="00A30947"/>
    <w:rsid w:val="00A30EDE"/>
    <w:rsid w:val="00A33056"/>
    <w:rsid w:val="00A34081"/>
    <w:rsid w:val="00A37EA0"/>
    <w:rsid w:val="00A40FF1"/>
    <w:rsid w:val="00A43872"/>
    <w:rsid w:val="00A43A28"/>
    <w:rsid w:val="00A45443"/>
    <w:rsid w:val="00A5361D"/>
    <w:rsid w:val="00A56319"/>
    <w:rsid w:val="00A605C3"/>
    <w:rsid w:val="00A63468"/>
    <w:rsid w:val="00A639C6"/>
    <w:rsid w:val="00A66EFE"/>
    <w:rsid w:val="00A70931"/>
    <w:rsid w:val="00A70A16"/>
    <w:rsid w:val="00A71856"/>
    <w:rsid w:val="00A75C0A"/>
    <w:rsid w:val="00A80F83"/>
    <w:rsid w:val="00A81887"/>
    <w:rsid w:val="00A90DFD"/>
    <w:rsid w:val="00A97A22"/>
    <w:rsid w:val="00AA739B"/>
    <w:rsid w:val="00AB6758"/>
    <w:rsid w:val="00AB76A1"/>
    <w:rsid w:val="00AC492D"/>
    <w:rsid w:val="00AC7160"/>
    <w:rsid w:val="00AD3D04"/>
    <w:rsid w:val="00AD471C"/>
    <w:rsid w:val="00AD4891"/>
    <w:rsid w:val="00AF20FE"/>
    <w:rsid w:val="00AF21EC"/>
    <w:rsid w:val="00AF392B"/>
    <w:rsid w:val="00AF5987"/>
    <w:rsid w:val="00B03139"/>
    <w:rsid w:val="00B1256D"/>
    <w:rsid w:val="00B14705"/>
    <w:rsid w:val="00B14976"/>
    <w:rsid w:val="00B1567F"/>
    <w:rsid w:val="00B21923"/>
    <w:rsid w:val="00B27C8D"/>
    <w:rsid w:val="00B329A2"/>
    <w:rsid w:val="00B54309"/>
    <w:rsid w:val="00B5644D"/>
    <w:rsid w:val="00B603BB"/>
    <w:rsid w:val="00B62A81"/>
    <w:rsid w:val="00B63CDF"/>
    <w:rsid w:val="00B64420"/>
    <w:rsid w:val="00B65585"/>
    <w:rsid w:val="00B808C4"/>
    <w:rsid w:val="00B83A39"/>
    <w:rsid w:val="00B85A60"/>
    <w:rsid w:val="00B91F2F"/>
    <w:rsid w:val="00B92303"/>
    <w:rsid w:val="00B94739"/>
    <w:rsid w:val="00B9515C"/>
    <w:rsid w:val="00B95E55"/>
    <w:rsid w:val="00BA2F88"/>
    <w:rsid w:val="00BA5F26"/>
    <w:rsid w:val="00BB2501"/>
    <w:rsid w:val="00BB325A"/>
    <w:rsid w:val="00BB607D"/>
    <w:rsid w:val="00BB734F"/>
    <w:rsid w:val="00BC035D"/>
    <w:rsid w:val="00BC0F7C"/>
    <w:rsid w:val="00BC62C7"/>
    <w:rsid w:val="00BD0783"/>
    <w:rsid w:val="00BD4B3B"/>
    <w:rsid w:val="00BD4B3D"/>
    <w:rsid w:val="00BF72AC"/>
    <w:rsid w:val="00C013A9"/>
    <w:rsid w:val="00C06903"/>
    <w:rsid w:val="00C079DC"/>
    <w:rsid w:val="00C20368"/>
    <w:rsid w:val="00C24603"/>
    <w:rsid w:val="00C305BA"/>
    <w:rsid w:val="00C609EF"/>
    <w:rsid w:val="00C65539"/>
    <w:rsid w:val="00C70693"/>
    <w:rsid w:val="00C71E4E"/>
    <w:rsid w:val="00C82845"/>
    <w:rsid w:val="00C849F7"/>
    <w:rsid w:val="00C9361E"/>
    <w:rsid w:val="00C9498F"/>
    <w:rsid w:val="00CA4A6A"/>
    <w:rsid w:val="00CB0AA4"/>
    <w:rsid w:val="00CB0CAF"/>
    <w:rsid w:val="00CB0D73"/>
    <w:rsid w:val="00CB159A"/>
    <w:rsid w:val="00CB5A2D"/>
    <w:rsid w:val="00CC082F"/>
    <w:rsid w:val="00CC2BBA"/>
    <w:rsid w:val="00CC329B"/>
    <w:rsid w:val="00CC5663"/>
    <w:rsid w:val="00CC6E4C"/>
    <w:rsid w:val="00CD06A2"/>
    <w:rsid w:val="00CD0ACF"/>
    <w:rsid w:val="00CD7814"/>
    <w:rsid w:val="00CE3D79"/>
    <w:rsid w:val="00CE3E1C"/>
    <w:rsid w:val="00CE7B01"/>
    <w:rsid w:val="00CF21B8"/>
    <w:rsid w:val="00CF4D1B"/>
    <w:rsid w:val="00CF5417"/>
    <w:rsid w:val="00D0417B"/>
    <w:rsid w:val="00D110C7"/>
    <w:rsid w:val="00D11A86"/>
    <w:rsid w:val="00D14B7A"/>
    <w:rsid w:val="00D23FBC"/>
    <w:rsid w:val="00D2494D"/>
    <w:rsid w:val="00D30F9A"/>
    <w:rsid w:val="00D37F87"/>
    <w:rsid w:val="00D422BB"/>
    <w:rsid w:val="00D429D1"/>
    <w:rsid w:val="00D5281D"/>
    <w:rsid w:val="00D62165"/>
    <w:rsid w:val="00D6269F"/>
    <w:rsid w:val="00D627E9"/>
    <w:rsid w:val="00D73E86"/>
    <w:rsid w:val="00D77131"/>
    <w:rsid w:val="00D81408"/>
    <w:rsid w:val="00D81431"/>
    <w:rsid w:val="00D856AC"/>
    <w:rsid w:val="00D9060E"/>
    <w:rsid w:val="00D94255"/>
    <w:rsid w:val="00D94BB2"/>
    <w:rsid w:val="00DA06F7"/>
    <w:rsid w:val="00DA0DFD"/>
    <w:rsid w:val="00DA5C44"/>
    <w:rsid w:val="00DB1F70"/>
    <w:rsid w:val="00DB2771"/>
    <w:rsid w:val="00DB3C69"/>
    <w:rsid w:val="00DC015B"/>
    <w:rsid w:val="00DC0B48"/>
    <w:rsid w:val="00DC0E0B"/>
    <w:rsid w:val="00DC1B25"/>
    <w:rsid w:val="00DC473F"/>
    <w:rsid w:val="00DC572E"/>
    <w:rsid w:val="00DC7088"/>
    <w:rsid w:val="00DD12DF"/>
    <w:rsid w:val="00DD3752"/>
    <w:rsid w:val="00DD46FC"/>
    <w:rsid w:val="00DD6AC8"/>
    <w:rsid w:val="00DD7EA2"/>
    <w:rsid w:val="00DE2C3E"/>
    <w:rsid w:val="00E02221"/>
    <w:rsid w:val="00E1694C"/>
    <w:rsid w:val="00E21147"/>
    <w:rsid w:val="00E23E2E"/>
    <w:rsid w:val="00E26012"/>
    <w:rsid w:val="00E3160B"/>
    <w:rsid w:val="00E41F59"/>
    <w:rsid w:val="00E44FE0"/>
    <w:rsid w:val="00E45F4F"/>
    <w:rsid w:val="00E46626"/>
    <w:rsid w:val="00E5706D"/>
    <w:rsid w:val="00E647B4"/>
    <w:rsid w:val="00E67FBD"/>
    <w:rsid w:val="00E77204"/>
    <w:rsid w:val="00E80601"/>
    <w:rsid w:val="00E91D83"/>
    <w:rsid w:val="00E94009"/>
    <w:rsid w:val="00EA29B2"/>
    <w:rsid w:val="00EA498B"/>
    <w:rsid w:val="00EA4E87"/>
    <w:rsid w:val="00EA5419"/>
    <w:rsid w:val="00EA6328"/>
    <w:rsid w:val="00EB359A"/>
    <w:rsid w:val="00EB6E28"/>
    <w:rsid w:val="00EE1155"/>
    <w:rsid w:val="00EE349F"/>
    <w:rsid w:val="00EE46E8"/>
    <w:rsid w:val="00EE633D"/>
    <w:rsid w:val="00EE6E9D"/>
    <w:rsid w:val="00EF12EA"/>
    <w:rsid w:val="00EF4129"/>
    <w:rsid w:val="00EF766C"/>
    <w:rsid w:val="00F01C70"/>
    <w:rsid w:val="00F12A91"/>
    <w:rsid w:val="00F14B16"/>
    <w:rsid w:val="00F20598"/>
    <w:rsid w:val="00F22CA0"/>
    <w:rsid w:val="00F233E0"/>
    <w:rsid w:val="00F273A9"/>
    <w:rsid w:val="00F30006"/>
    <w:rsid w:val="00F3116C"/>
    <w:rsid w:val="00F3224C"/>
    <w:rsid w:val="00F36A67"/>
    <w:rsid w:val="00F36DE6"/>
    <w:rsid w:val="00F45353"/>
    <w:rsid w:val="00F46600"/>
    <w:rsid w:val="00F46E4F"/>
    <w:rsid w:val="00F50A76"/>
    <w:rsid w:val="00F534E0"/>
    <w:rsid w:val="00F55D1E"/>
    <w:rsid w:val="00F60C95"/>
    <w:rsid w:val="00F614BC"/>
    <w:rsid w:val="00F627B1"/>
    <w:rsid w:val="00F64F71"/>
    <w:rsid w:val="00F66F10"/>
    <w:rsid w:val="00F7504D"/>
    <w:rsid w:val="00F75D4E"/>
    <w:rsid w:val="00F95918"/>
    <w:rsid w:val="00F960B4"/>
    <w:rsid w:val="00FA3721"/>
    <w:rsid w:val="00FA7B8D"/>
    <w:rsid w:val="00FB40F4"/>
    <w:rsid w:val="00FC06B4"/>
    <w:rsid w:val="00FC5D96"/>
    <w:rsid w:val="00FC6288"/>
    <w:rsid w:val="00FC6716"/>
    <w:rsid w:val="00FD271F"/>
    <w:rsid w:val="00FD4C5F"/>
    <w:rsid w:val="00FD512F"/>
    <w:rsid w:val="00FD6D9A"/>
    <w:rsid w:val="00FF465D"/>
    <w:rsid w:val="00FF59EF"/>
    <w:rsid w:val="00FF73B5"/>
    <w:rsid w:val="543DFB57"/>
    <w:rsid w:val="63C18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E87331"/>
  <w15:docId w15:val="{2B698C69-DBF7-4D6C-B2A0-F9EBAD47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nchor-text">
    <w:name w:val="anchor-text"/>
    <w:basedOn w:val="DefaultParagraphFont"/>
    <w:rsid w:val="004F5310"/>
  </w:style>
  <w:style w:type="character" w:styleId="Hyperlink">
    <w:name w:val="Hyperlink"/>
    <w:basedOn w:val="DefaultParagraphFont"/>
    <w:uiPriority w:val="99"/>
    <w:unhideWhenUsed/>
    <w:rsid w:val="002044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44A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3F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3F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3F4B"/>
    <w:rPr>
      <w:vertAlign w:val="superscript"/>
    </w:rPr>
  </w:style>
  <w:style w:type="paragraph" w:styleId="ListParagraph">
    <w:name w:val="List Paragraph"/>
    <w:basedOn w:val="Normal"/>
    <w:uiPriority w:val="34"/>
    <w:qFormat/>
    <w:rsid w:val="00923F4B"/>
    <w:pPr>
      <w:ind w:left="720"/>
      <w:contextualSpacing/>
    </w:pPr>
  </w:style>
  <w:style w:type="character" w:customStyle="1" w:styleId="identifier">
    <w:name w:val="identifier"/>
    <w:basedOn w:val="DefaultParagraphFont"/>
    <w:rsid w:val="00923F4B"/>
  </w:style>
  <w:style w:type="character" w:customStyle="1" w:styleId="id-label">
    <w:name w:val="id-label"/>
    <w:basedOn w:val="DefaultParagraphFont"/>
    <w:rsid w:val="00923F4B"/>
  </w:style>
  <w:style w:type="paragraph" w:styleId="EndnoteText">
    <w:name w:val="endnote text"/>
    <w:basedOn w:val="Normal"/>
    <w:link w:val="EndnoteTextChar"/>
    <w:uiPriority w:val="99"/>
    <w:semiHidden/>
    <w:unhideWhenUsed/>
    <w:rsid w:val="00A639C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39C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39C6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D429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9D1"/>
  </w:style>
  <w:style w:type="character" w:styleId="PageNumber">
    <w:name w:val="page number"/>
    <w:basedOn w:val="DefaultParagraphFont"/>
    <w:uiPriority w:val="99"/>
    <w:semiHidden/>
    <w:unhideWhenUsed/>
    <w:rsid w:val="00D429D1"/>
  </w:style>
  <w:style w:type="character" w:styleId="LineNumber">
    <w:name w:val="line number"/>
    <w:basedOn w:val="DefaultParagraphFont"/>
    <w:uiPriority w:val="99"/>
    <w:semiHidden/>
    <w:unhideWhenUsed/>
    <w:rsid w:val="00D429D1"/>
  </w:style>
  <w:style w:type="character" w:styleId="CommentReference">
    <w:name w:val="annotation reference"/>
    <w:basedOn w:val="DefaultParagraphFont"/>
    <w:uiPriority w:val="99"/>
    <w:semiHidden/>
    <w:unhideWhenUsed/>
    <w:rsid w:val="00A56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63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63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63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631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C3E6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328"/>
  </w:style>
  <w:style w:type="paragraph" w:customStyle="1" w:styleId="EndNoteBibliographyTitle">
    <w:name w:val="EndNote Bibliography Title"/>
    <w:basedOn w:val="Normal"/>
    <w:link w:val="EndNoteBibliographyTitleChar"/>
    <w:rsid w:val="001D35D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35D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D35D8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D35D8"/>
    <w:rPr>
      <w:rFonts w:ascii="Calibri" w:hAnsi="Calibri" w:cs="Calibri"/>
      <w:noProof/>
      <w:lang w:val="en-US"/>
    </w:rPr>
  </w:style>
  <w:style w:type="table" w:styleId="TableGrid">
    <w:name w:val="Table Grid"/>
    <w:basedOn w:val="TableNormal"/>
    <w:uiPriority w:val="39"/>
    <w:rsid w:val="007C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4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4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4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8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0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3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5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3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6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6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9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48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1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8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9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4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7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29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30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60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6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3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5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3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4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1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4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3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85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6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8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80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0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B78D0-E3F0-4094-902C-F64C49DA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551</Words>
  <Characters>3427</Characters>
  <Application>Microsoft Office Word</Application>
  <DocSecurity>0</DocSecurity>
  <Lines>28</Lines>
  <Paragraphs>7</Paragraphs>
  <ScaleCrop>false</ScaleCrop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Moumita Dikshit</dc:creator>
  <cp:keywords/>
  <dc:description/>
  <cp:lastModifiedBy>Bijandra Kumar</cp:lastModifiedBy>
  <cp:revision>2</cp:revision>
  <cp:lastPrinted>2024-07-12T13:08:00Z</cp:lastPrinted>
  <dcterms:created xsi:type="dcterms:W3CDTF">2025-09-25T16:04:00Z</dcterms:created>
  <dcterms:modified xsi:type="dcterms:W3CDTF">2025-09-25T16:04:00Z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846e9880-b921-4f5b-a8a6-10e6cc80b22d</vt:lpwstr>
  </property>
</Properties>
</file>