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D4478" w14:textId="77777777" w:rsidR="00FC3F7C" w:rsidRPr="00DC0818" w:rsidRDefault="00FC3F7C" w:rsidP="00FC3F7C">
      <w:pPr>
        <w:pStyle w:val="Heading2"/>
        <w:spacing w:line="360" w:lineRule="auto"/>
        <w:rPr>
          <w:rFonts w:eastAsia="Times"/>
          <w:sz w:val="24"/>
          <w:szCs w:val="24"/>
        </w:rPr>
      </w:pPr>
      <w:r w:rsidRPr="00DC0818">
        <w:rPr>
          <w:rFonts w:eastAsia="Times"/>
          <w:sz w:val="24"/>
          <w:szCs w:val="24"/>
        </w:rPr>
        <w:t>– Extended data figures and Tables</w:t>
      </w:r>
    </w:p>
    <w:p w14:paraId="3A98AC5A" w14:textId="77777777" w:rsidR="00FC3F7C" w:rsidRPr="00DC0818" w:rsidRDefault="00FC3F7C" w:rsidP="00FC3F7C">
      <w:pPr>
        <w:pStyle w:val="Heading1"/>
        <w:spacing w:line="360" w:lineRule="auto"/>
        <w:rPr>
          <w:rFonts w:eastAsia="Times"/>
          <w:sz w:val="24"/>
          <w:szCs w:val="24"/>
        </w:rPr>
      </w:pPr>
      <w:bookmarkStart w:id="0" w:name="_l8cn3d3dy456" w:colFirst="0" w:colLast="0"/>
      <w:bookmarkEnd w:id="0"/>
    </w:p>
    <w:p w14:paraId="0E18C833" w14:textId="77777777" w:rsidR="00FC3F7C" w:rsidRPr="004E1082" w:rsidRDefault="00FC3F7C" w:rsidP="00FC3F7C">
      <w:pPr>
        <w:pStyle w:val="Heading3"/>
        <w:keepNext w:val="0"/>
        <w:keepLines w:val="0"/>
        <w:widowControl w:val="0"/>
        <w:spacing w:line="360" w:lineRule="auto"/>
        <w:rPr>
          <w:rFonts w:eastAsia="Times"/>
          <w:b/>
          <w:sz w:val="24"/>
          <w:szCs w:val="24"/>
        </w:rPr>
      </w:pPr>
      <w:bookmarkStart w:id="1" w:name="_70v5nepn0h5q" w:colFirst="0" w:colLast="0"/>
      <w:bookmarkStart w:id="2" w:name="_y96oyyu579g6" w:colFirst="0" w:colLast="0"/>
      <w:bookmarkEnd w:id="1"/>
      <w:bookmarkEnd w:id="2"/>
      <w:r w:rsidRPr="00DC0818">
        <w:rPr>
          <w:rFonts w:eastAsia="Times"/>
          <w:sz w:val="24"/>
          <w:szCs w:val="24"/>
        </w:rPr>
        <w:t xml:space="preserve">Extended Table 1: Summary of Data Characteristics for the 16 Sites Discussed in Detail. Columns indicate location, observation period, percentage of available data, highest recorded temperature, and highest recorded temperature anomaly. 6-hourly instantaneous data were used for all stations, explaining why the record values or dates in this study differ from those published in the literature (see </w:t>
      </w:r>
      <w:r w:rsidRPr="00025B10">
        <w:rPr>
          <w:rFonts w:eastAsia="Times"/>
          <w:sz w:val="24"/>
          <w:szCs w:val="24"/>
        </w:rPr>
        <w:t>Methods</w:t>
      </w:r>
      <w:r w:rsidRPr="00DC0818">
        <w:rPr>
          <w:rFonts w:eastAsia="Times"/>
          <w:sz w:val="24"/>
          <w:szCs w:val="24"/>
        </w:rPr>
        <w:t>), the events concerned are highlighted using a star (*).</w:t>
      </w:r>
      <w:bookmarkStart w:id="3" w:name="_nfnvcsi1hqga" w:colFirst="0" w:colLast="0"/>
      <w:bookmarkEnd w:id="3"/>
    </w:p>
    <w:p w14:paraId="67C4F549" w14:textId="77777777" w:rsidR="00FC3F7C" w:rsidRPr="00DC0818" w:rsidRDefault="00FC3F7C" w:rsidP="00FC3F7C">
      <w:pPr>
        <w:spacing w:line="360" w:lineRule="auto"/>
        <w:rPr>
          <w:rFonts w:eastAsia="Times"/>
          <w:i/>
          <w:sz w:val="24"/>
          <w:szCs w:val="24"/>
        </w:rPr>
      </w:pPr>
    </w:p>
    <w:tbl>
      <w:tblPr>
        <w:tblW w:w="10303" w:type="dxa"/>
        <w:tblBorders>
          <w:bottom w:val="single" w:sz="4" w:space="0" w:color="auto"/>
        </w:tblBorders>
        <w:tblLayout w:type="fixed"/>
        <w:tblLook w:val="0600" w:firstRow="0" w:lastRow="0" w:firstColumn="0" w:lastColumn="0" w:noHBand="1" w:noVBand="1"/>
      </w:tblPr>
      <w:tblGrid>
        <w:gridCol w:w="1560"/>
        <w:gridCol w:w="960"/>
        <w:gridCol w:w="986"/>
        <w:gridCol w:w="1030"/>
        <w:gridCol w:w="1005"/>
        <w:gridCol w:w="1137"/>
        <w:gridCol w:w="1170"/>
        <w:gridCol w:w="1240"/>
        <w:gridCol w:w="1215"/>
      </w:tblGrid>
      <w:tr w:rsidR="00FC3F7C" w:rsidRPr="006643A8" w14:paraId="23E8C467" w14:textId="77777777" w:rsidTr="0009678C">
        <w:trPr>
          <w:trHeight w:val="465"/>
        </w:trPr>
        <w:tc>
          <w:tcPr>
            <w:tcW w:w="1560" w:type="dxa"/>
            <w:tcBorders>
              <w:top w:val="single" w:sz="4" w:space="0" w:color="auto"/>
              <w:bottom w:val="single" w:sz="4" w:space="0" w:color="auto"/>
            </w:tcBorders>
            <w:tcMar>
              <w:top w:w="40" w:type="dxa"/>
              <w:left w:w="40" w:type="dxa"/>
              <w:bottom w:w="40" w:type="dxa"/>
              <w:right w:w="40" w:type="dxa"/>
            </w:tcMar>
          </w:tcPr>
          <w:p w14:paraId="0A02EA88" w14:textId="77777777" w:rsidR="00FC3F7C" w:rsidRPr="006643A8" w:rsidRDefault="00FC3F7C" w:rsidP="0009678C">
            <w:pPr>
              <w:spacing w:line="240" w:lineRule="auto"/>
              <w:jc w:val="left"/>
              <w:rPr>
                <w:rFonts w:eastAsia="Times"/>
                <w:sz w:val="20"/>
                <w:szCs w:val="24"/>
              </w:rPr>
            </w:pPr>
            <w:r w:rsidRPr="006643A8">
              <w:rPr>
                <w:rFonts w:eastAsia="Times"/>
                <w:sz w:val="20"/>
                <w:szCs w:val="24"/>
              </w:rPr>
              <w:t>Station</w:t>
            </w:r>
          </w:p>
        </w:tc>
        <w:tc>
          <w:tcPr>
            <w:tcW w:w="960" w:type="dxa"/>
            <w:tcBorders>
              <w:top w:val="single" w:sz="4" w:space="0" w:color="auto"/>
              <w:bottom w:val="single" w:sz="4" w:space="0" w:color="auto"/>
            </w:tcBorders>
            <w:tcMar>
              <w:top w:w="40" w:type="dxa"/>
              <w:left w:w="40" w:type="dxa"/>
              <w:bottom w:w="40" w:type="dxa"/>
              <w:right w:w="40" w:type="dxa"/>
            </w:tcMar>
          </w:tcPr>
          <w:p w14:paraId="2CEC244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Latitude</w:t>
            </w:r>
          </w:p>
        </w:tc>
        <w:tc>
          <w:tcPr>
            <w:tcW w:w="986" w:type="dxa"/>
            <w:tcBorders>
              <w:top w:val="single" w:sz="4" w:space="0" w:color="auto"/>
              <w:bottom w:val="single" w:sz="4" w:space="0" w:color="auto"/>
            </w:tcBorders>
            <w:tcMar>
              <w:top w:w="40" w:type="dxa"/>
              <w:left w:w="40" w:type="dxa"/>
              <w:bottom w:w="40" w:type="dxa"/>
              <w:right w:w="40" w:type="dxa"/>
            </w:tcMar>
          </w:tcPr>
          <w:p w14:paraId="7A39369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Longitude</w:t>
            </w:r>
          </w:p>
        </w:tc>
        <w:tc>
          <w:tcPr>
            <w:tcW w:w="1030" w:type="dxa"/>
            <w:tcBorders>
              <w:top w:val="single" w:sz="4" w:space="0" w:color="auto"/>
              <w:bottom w:val="single" w:sz="4" w:space="0" w:color="auto"/>
            </w:tcBorders>
            <w:tcMar>
              <w:top w:w="40" w:type="dxa"/>
              <w:left w:w="40" w:type="dxa"/>
              <w:bottom w:w="40" w:type="dxa"/>
              <w:right w:w="40" w:type="dxa"/>
            </w:tcMar>
          </w:tcPr>
          <w:p w14:paraId="7FF168B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Period with data</w:t>
            </w:r>
          </w:p>
        </w:tc>
        <w:tc>
          <w:tcPr>
            <w:tcW w:w="1005" w:type="dxa"/>
            <w:tcBorders>
              <w:top w:val="single" w:sz="4" w:space="0" w:color="auto"/>
              <w:bottom w:val="single" w:sz="4" w:space="0" w:color="auto"/>
            </w:tcBorders>
            <w:tcMar>
              <w:top w:w="40" w:type="dxa"/>
              <w:left w:w="40" w:type="dxa"/>
              <w:bottom w:w="40" w:type="dxa"/>
              <w:right w:w="40" w:type="dxa"/>
            </w:tcMar>
          </w:tcPr>
          <w:p w14:paraId="6B4C524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 xml:space="preserve"> Data availability (in %)</w:t>
            </w:r>
          </w:p>
        </w:tc>
        <w:tc>
          <w:tcPr>
            <w:tcW w:w="1137" w:type="dxa"/>
            <w:tcBorders>
              <w:top w:val="single" w:sz="4" w:space="0" w:color="auto"/>
              <w:bottom w:val="single" w:sz="4" w:space="0" w:color="auto"/>
            </w:tcBorders>
            <w:tcMar>
              <w:top w:w="40" w:type="dxa"/>
              <w:left w:w="40" w:type="dxa"/>
              <w:bottom w:w="40" w:type="dxa"/>
              <w:right w:w="40" w:type="dxa"/>
            </w:tcMar>
          </w:tcPr>
          <w:p w14:paraId="69FE825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 xml:space="preserve">Temperature </w:t>
            </w:r>
          </w:p>
          <w:p w14:paraId="63DAC46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record</w:t>
            </w:r>
          </w:p>
        </w:tc>
        <w:tc>
          <w:tcPr>
            <w:tcW w:w="1170" w:type="dxa"/>
            <w:tcBorders>
              <w:top w:val="single" w:sz="4" w:space="0" w:color="auto"/>
              <w:bottom w:val="single" w:sz="4" w:space="0" w:color="auto"/>
            </w:tcBorders>
            <w:tcMar>
              <w:top w:w="40" w:type="dxa"/>
              <w:left w:w="40" w:type="dxa"/>
              <w:bottom w:w="40" w:type="dxa"/>
              <w:right w:w="40" w:type="dxa"/>
            </w:tcMar>
          </w:tcPr>
          <w:p w14:paraId="5AAE89B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Date of  Temperature record</w:t>
            </w:r>
          </w:p>
        </w:tc>
        <w:tc>
          <w:tcPr>
            <w:tcW w:w="1240" w:type="dxa"/>
            <w:tcBorders>
              <w:top w:val="single" w:sz="4" w:space="0" w:color="auto"/>
              <w:bottom w:val="single" w:sz="4" w:space="0" w:color="auto"/>
            </w:tcBorders>
            <w:tcMar>
              <w:top w:w="40" w:type="dxa"/>
              <w:left w:w="40" w:type="dxa"/>
              <w:bottom w:w="40" w:type="dxa"/>
              <w:right w:w="40" w:type="dxa"/>
            </w:tcMar>
          </w:tcPr>
          <w:p w14:paraId="74E66F4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Temperature anomaly record</w:t>
            </w:r>
          </w:p>
        </w:tc>
        <w:tc>
          <w:tcPr>
            <w:tcW w:w="1215" w:type="dxa"/>
            <w:tcBorders>
              <w:top w:val="single" w:sz="4" w:space="0" w:color="auto"/>
              <w:bottom w:val="single" w:sz="4" w:space="0" w:color="auto"/>
            </w:tcBorders>
            <w:tcMar>
              <w:top w:w="40" w:type="dxa"/>
              <w:left w:w="40" w:type="dxa"/>
              <w:bottom w:w="40" w:type="dxa"/>
              <w:right w:w="40" w:type="dxa"/>
            </w:tcMar>
          </w:tcPr>
          <w:p w14:paraId="4747ADF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Date of Temperature anomaly record</w:t>
            </w:r>
          </w:p>
        </w:tc>
      </w:tr>
      <w:tr w:rsidR="00FC3F7C" w:rsidRPr="006643A8" w14:paraId="4C3AEEBD" w14:textId="77777777" w:rsidTr="0009678C">
        <w:trPr>
          <w:trHeight w:val="285"/>
        </w:trPr>
        <w:tc>
          <w:tcPr>
            <w:tcW w:w="1560" w:type="dxa"/>
            <w:tcBorders>
              <w:top w:val="single" w:sz="4" w:space="0" w:color="auto"/>
            </w:tcBorders>
            <w:tcMar>
              <w:top w:w="40" w:type="dxa"/>
              <w:left w:w="40" w:type="dxa"/>
              <w:bottom w:w="40" w:type="dxa"/>
              <w:right w:w="40" w:type="dxa"/>
            </w:tcMar>
          </w:tcPr>
          <w:p w14:paraId="33C372B1" w14:textId="77777777" w:rsidR="00FC3F7C" w:rsidRPr="006643A8" w:rsidRDefault="00FC3F7C" w:rsidP="0009678C">
            <w:pPr>
              <w:spacing w:line="240" w:lineRule="auto"/>
              <w:jc w:val="left"/>
              <w:rPr>
                <w:rFonts w:eastAsia="Times"/>
                <w:sz w:val="20"/>
                <w:szCs w:val="24"/>
              </w:rPr>
            </w:pPr>
            <w:r w:rsidRPr="006643A8">
              <w:rPr>
                <w:rFonts w:eastAsia="Times"/>
                <w:sz w:val="20"/>
                <w:szCs w:val="24"/>
              </w:rPr>
              <w:t>Amundsen Scott</w:t>
            </w:r>
          </w:p>
        </w:tc>
        <w:tc>
          <w:tcPr>
            <w:tcW w:w="960" w:type="dxa"/>
            <w:tcBorders>
              <w:top w:val="single" w:sz="4" w:space="0" w:color="auto"/>
            </w:tcBorders>
            <w:tcMar>
              <w:top w:w="40" w:type="dxa"/>
              <w:left w:w="40" w:type="dxa"/>
              <w:bottom w:w="40" w:type="dxa"/>
              <w:right w:w="40" w:type="dxa"/>
            </w:tcMar>
          </w:tcPr>
          <w:p w14:paraId="6C13D0E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-90</w:t>
            </w:r>
          </w:p>
        </w:tc>
        <w:tc>
          <w:tcPr>
            <w:tcW w:w="986" w:type="dxa"/>
            <w:tcBorders>
              <w:top w:val="single" w:sz="4" w:space="0" w:color="auto"/>
            </w:tcBorders>
            <w:tcMar>
              <w:top w:w="40" w:type="dxa"/>
              <w:left w:w="40" w:type="dxa"/>
              <w:bottom w:w="40" w:type="dxa"/>
              <w:right w:w="40" w:type="dxa"/>
            </w:tcMar>
          </w:tcPr>
          <w:p w14:paraId="4F414D1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w:t>
            </w:r>
          </w:p>
        </w:tc>
        <w:tc>
          <w:tcPr>
            <w:tcW w:w="1030" w:type="dxa"/>
            <w:tcBorders>
              <w:top w:val="single" w:sz="4" w:space="0" w:color="auto"/>
            </w:tcBorders>
            <w:tcMar>
              <w:top w:w="40" w:type="dxa"/>
              <w:left w:w="40" w:type="dxa"/>
              <w:bottom w:w="40" w:type="dxa"/>
              <w:right w:w="40" w:type="dxa"/>
            </w:tcMar>
          </w:tcPr>
          <w:p w14:paraId="1738114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1957-2022</w:t>
            </w:r>
          </w:p>
        </w:tc>
        <w:tc>
          <w:tcPr>
            <w:tcW w:w="1005" w:type="dxa"/>
            <w:tcBorders>
              <w:top w:val="single" w:sz="4" w:space="0" w:color="auto"/>
            </w:tcBorders>
            <w:tcMar>
              <w:top w:w="40" w:type="dxa"/>
              <w:left w:w="40" w:type="dxa"/>
              <w:bottom w:w="40" w:type="dxa"/>
              <w:right w:w="40" w:type="dxa"/>
            </w:tcMar>
          </w:tcPr>
          <w:p w14:paraId="5CFC808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99.99</w:t>
            </w:r>
          </w:p>
        </w:tc>
        <w:tc>
          <w:tcPr>
            <w:tcW w:w="1137" w:type="dxa"/>
            <w:tcBorders>
              <w:top w:val="single" w:sz="4" w:space="0" w:color="auto"/>
            </w:tcBorders>
            <w:tcMar>
              <w:top w:w="40" w:type="dxa"/>
              <w:left w:w="40" w:type="dxa"/>
              <w:bottom w:w="40" w:type="dxa"/>
              <w:right w:w="40" w:type="dxa"/>
            </w:tcMar>
          </w:tcPr>
          <w:p w14:paraId="5DDC894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-12.3</w:t>
            </w:r>
          </w:p>
        </w:tc>
        <w:tc>
          <w:tcPr>
            <w:tcW w:w="1170" w:type="dxa"/>
            <w:tcBorders>
              <w:top w:val="single" w:sz="4" w:space="0" w:color="auto"/>
            </w:tcBorders>
            <w:tcMar>
              <w:top w:w="40" w:type="dxa"/>
              <w:left w:w="40" w:type="dxa"/>
              <w:bottom w:w="40" w:type="dxa"/>
              <w:right w:w="40" w:type="dxa"/>
            </w:tcMar>
          </w:tcPr>
          <w:p w14:paraId="708C0DE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25-12-2011</w:t>
            </w:r>
          </w:p>
        </w:tc>
        <w:tc>
          <w:tcPr>
            <w:tcW w:w="1240" w:type="dxa"/>
            <w:tcBorders>
              <w:top w:val="single" w:sz="4" w:space="0" w:color="auto"/>
            </w:tcBorders>
            <w:tcMar>
              <w:top w:w="40" w:type="dxa"/>
              <w:left w:w="40" w:type="dxa"/>
              <w:bottom w:w="40" w:type="dxa"/>
              <w:right w:w="40" w:type="dxa"/>
            </w:tcMar>
          </w:tcPr>
          <w:p w14:paraId="47FE93A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27.89</w:t>
            </w:r>
          </w:p>
        </w:tc>
        <w:tc>
          <w:tcPr>
            <w:tcW w:w="1215" w:type="dxa"/>
            <w:tcBorders>
              <w:top w:val="single" w:sz="4" w:space="0" w:color="auto"/>
            </w:tcBorders>
            <w:tcMar>
              <w:top w:w="40" w:type="dxa"/>
              <w:left w:w="40" w:type="dxa"/>
              <w:bottom w:w="40" w:type="dxa"/>
              <w:right w:w="40" w:type="dxa"/>
            </w:tcMar>
          </w:tcPr>
          <w:p w14:paraId="0C73A98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13-09-2013</w:t>
            </w:r>
          </w:p>
        </w:tc>
      </w:tr>
      <w:tr w:rsidR="00FC3F7C" w:rsidRPr="006643A8" w14:paraId="373DAFF1" w14:textId="77777777" w:rsidTr="0009678C">
        <w:trPr>
          <w:trHeight w:val="285"/>
        </w:trPr>
        <w:tc>
          <w:tcPr>
            <w:tcW w:w="1560" w:type="dxa"/>
            <w:tcMar>
              <w:top w:w="40" w:type="dxa"/>
              <w:left w:w="40" w:type="dxa"/>
              <w:bottom w:w="40" w:type="dxa"/>
              <w:right w:w="40" w:type="dxa"/>
            </w:tcMar>
          </w:tcPr>
          <w:p w14:paraId="0BE5B4EF" w14:textId="77777777" w:rsidR="00FC3F7C" w:rsidRPr="006643A8" w:rsidRDefault="00FC3F7C" w:rsidP="0009678C">
            <w:pPr>
              <w:spacing w:line="240" w:lineRule="auto"/>
              <w:jc w:val="left"/>
              <w:rPr>
                <w:rFonts w:eastAsia="Times"/>
                <w:sz w:val="20"/>
                <w:szCs w:val="24"/>
              </w:rPr>
            </w:pPr>
            <w:r w:rsidRPr="006643A8">
              <w:rPr>
                <w:rFonts w:eastAsia="Times"/>
                <w:sz w:val="20"/>
                <w:szCs w:val="24"/>
              </w:rPr>
              <w:t>Casey</w:t>
            </w:r>
          </w:p>
        </w:tc>
        <w:tc>
          <w:tcPr>
            <w:tcW w:w="960" w:type="dxa"/>
            <w:tcMar>
              <w:top w:w="40" w:type="dxa"/>
              <w:left w:w="40" w:type="dxa"/>
              <w:bottom w:w="40" w:type="dxa"/>
              <w:right w:w="40" w:type="dxa"/>
            </w:tcMar>
          </w:tcPr>
          <w:p w14:paraId="065AFA5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-66.28</w:t>
            </w:r>
          </w:p>
        </w:tc>
        <w:tc>
          <w:tcPr>
            <w:tcW w:w="986" w:type="dxa"/>
            <w:tcMar>
              <w:top w:w="40" w:type="dxa"/>
              <w:left w:w="40" w:type="dxa"/>
              <w:bottom w:w="40" w:type="dxa"/>
              <w:right w:w="40" w:type="dxa"/>
            </w:tcMar>
          </w:tcPr>
          <w:p w14:paraId="6B43647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110.52</w:t>
            </w:r>
          </w:p>
        </w:tc>
        <w:tc>
          <w:tcPr>
            <w:tcW w:w="1030" w:type="dxa"/>
            <w:tcMar>
              <w:top w:w="40" w:type="dxa"/>
              <w:left w:w="40" w:type="dxa"/>
              <w:bottom w:w="40" w:type="dxa"/>
              <w:right w:w="40" w:type="dxa"/>
            </w:tcMar>
          </w:tcPr>
          <w:p w14:paraId="137279F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1969-2022</w:t>
            </w:r>
          </w:p>
        </w:tc>
        <w:tc>
          <w:tcPr>
            <w:tcW w:w="1005" w:type="dxa"/>
            <w:tcMar>
              <w:top w:w="40" w:type="dxa"/>
              <w:left w:w="40" w:type="dxa"/>
              <w:bottom w:w="40" w:type="dxa"/>
              <w:right w:w="40" w:type="dxa"/>
            </w:tcMar>
          </w:tcPr>
          <w:p w14:paraId="29BE6E1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99.97</w:t>
            </w:r>
          </w:p>
        </w:tc>
        <w:tc>
          <w:tcPr>
            <w:tcW w:w="1137" w:type="dxa"/>
            <w:tcMar>
              <w:top w:w="40" w:type="dxa"/>
              <w:left w:w="40" w:type="dxa"/>
              <w:bottom w:w="40" w:type="dxa"/>
              <w:right w:w="40" w:type="dxa"/>
            </w:tcMar>
          </w:tcPr>
          <w:p w14:paraId="0993703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8.4</w:t>
            </w:r>
          </w:p>
        </w:tc>
        <w:tc>
          <w:tcPr>
            <w:tcW w:w="1170" w:type="dxa"/>
            <w:tcMar>
              <w:top w:w="40" w:type="dxa"/>
              <w:left w:w="40" w:type="dxa"/>
              <w:bottom w:w="40" w:type="dxa"/>
              <w:right w:w="40" w:type="dxa"/>
            </w:tcMar>
          </w:tcPr>
          <w:p w14:paraId="7845608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30-01-1991</w:t>
            </w:r>
          </w:p>
        </w:tc>
        <w:tc>
          <w:tcPr>
            <w:tcW w:w="1240" w:type="dxa"/>
            <w:tcMar>
              <w:top w:w="40" w:type="dxa"/>
              <w:left w:w="40" w:type="dxa"/>
              <w:bottom w:w="40" w:type="dxa"/>
              <w:right w:w="40" w:type="dxa"/>
            </w:tcMar>
          </w:tcPr>
          <w:p w14:paraId="1894CD6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16.86</w:t>
            </w:r>
          </w:p>
        </w:tc>
        <w:tc>
          <w:tcPr>
            <w:tcW w:w="1215" w:type="dxa"/>
            <w:tcMar>
              <w:top w:w="40" w:type="dxa"/>
              <w:left w:w="40" w:type="dxa"/>
              <w:bottom w:w="40" w:type="dxa"/>
              <w:right w:w="40" w:type="dxa"/>
            </w:tcMar>
          </w:tcPr>
          <w:p w14:paraId="1F9877E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31-08-2021</w:t>
            </w:r>
          </w:p>
        </w:tc>
      </w:tr>
      <w:tr w:rsidR="00FC3F7C" w:rsidRPr="006643A8" w14:paraId="4C6CFC0D" w14:textId="77777777" w:rsidTr="0009678C">
        <w:trPr>
          <w:trHeight w:val="285"/>
        </w:trPr>
        <w:tc>
          <w:tcPr>
            <w:tcW w:w="1560" w:type="dxa"/>
            <w:tcMar>
              <w:top w:w="40" w:type="dxa"/>
              <w:left w:w="40" w:type="dxa"/>
              <w:bottom w:w="40" w:type="dxa"/>
              <w:right w:w="40" w:type="dxa"/>
            </w:tcMar>
          </w:tcPr>
          <w:p w14:paraId="54937928" w14:textId="77777777" w:rsidR="00FC3F7C" w:rsidRPr="006643A8" w:rsidRDefault="00FC3F7C" w:rsidP="0009678C">
            <w:pPr>
              <w:spacing w:line="240" w:lineRule="auto"/>
              <w:jc w:val="left"/>
              <w:rPr>
                <w:rFonts w:eastAsia="Times"/>
                <w:sz w:val="20"/>
                <w:szCs w:val="24"/>
              </w:rPr>
            </w:pPr>
            <w:r w:rsidRPr="006643A8">
              <w:rPr>
                <w:rFonts w:eastAsia="Times"/>
                <w:sz w:val="20"/>
                <w:szCs w:val="24"/>
              </w:rPr>
              <w:t>Concordia</w:t>
            </w:r>
          </w:p>
        </w:tc>
        <w:tc>
          <w:tcPr>
            <w:tcW w:w="960" w:type="dxa"/>
            <w:tcMar>
              <w:top w:w="40" w:type="dxa"/>
              <w:left w:w="40" w:type="dxa"/>
              <w:bottom w:w="40" w:type="dxa"/>
              <w:right w:w="40" w:type="dxa"/>
            </w:tcMar>
          </w:tcPr>
          <w:p w14:paraId="389BCDB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-75.1</w:t>
            </w:r>
          </w:p>
        </w:tc>
        <w:tc>
          <w:tcPr>
            <w:tcW w:w="986" w:type="dxa"/>
            <w:tcMar>
              <w:top w:w="40" w:type="dxa"/>
              <w:left w:w="40" w:type="dxa"/>
              <w:bottom w:w="40" w:type="dxa"/>
              <w:right w:w="40" w:type="dxa"/>
            </w:tcMar>
          </w:tcPr>
          <w:p w14:paraId="4C30E68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123.33</w:t>
            </w:r>
          </w:p>
        </w:tc>
        <w:tc>
          <w:tcPr>
            <w:tcW w:w="1030" w:type="dxa"/>
            <w:tcMar>
              <w:top w:w="40" w:type="dxa"/>
              <w:left w:w="40" w:type="dxa"/>
              <w:bottom w:w="40" w:type="dxa"/>
              <w:right w:w="40" w:type="dxa"/>
            </w:tcMar>
          </w:tcPr>
          <w:p w14:paraId="0B0900E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1980-2022</w:t>
            </w:r>
          </w:p>
        </w:tc>
        <w:tc>
          <w:tcPr>
            <w:tcW w:w="1005" w:type="dxa"/>
            <w:tcMar>
              <w:top w:w="40" w:type="dxa"/>
              <w:left w:w="40" w:type="dxa"/>
              <w:bottom w:w="40" w:type="dxa"/>
              <w:right w:w="40" w:type="dxa"/>
            </w:tcMar>
          </w:tcPr>
          <w:p w14:paraId="73750777"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91.83</w:t>
            </w:r>
          </w:p>
        </w:tc>
        <w:tc>
          <w:tcPr>
            <w:tcW w:w="1137" w:type="dxa"/>
            <w:tcMar>
              <w:top w:w="40" w:type="dxa"/>
              <w:left w:w="40" w:type="dxa"/>
              <w:bottom w:w="40" w:type="dxa"/>
              <w:right w:w="40" w:type="dxa"/>
            </w:tcMar>
          </w:tcPr>
          <w:p w14:paraId="6BAC671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-9.7*</w:t>
            </w:r>
          </w:p>
        </w:tc>
        <w:tc>
          <w:tcPr>
            <w:tcW w:w="1170" w:type="dxa"/>
            <w:tcMar>
              <w:top w:w="40" w:type="dxa"/>
              <w:left w:w="40" w:type="dxa"/>
              <w:bottom w:w="40" w:type="dxa"/>
              <w:right w:w="40" w:type="dxa"/>
            </w:tcMar>
          </w:tcPr>
          <w:p w14:paraId="4FFC287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25-01-1985</w:t>
            </w:r>
          </w:p>
        </w:tc>
        <w:tc>
          <w:tcPr>
            <w:tcW w:w="1240" w:type="dxa"/>
            <w:tcMar>
              <w:top w:w="40" w:type="dxa"/>
              <w:left w:w="40" w:type="dxa"/>
              <w:bottom w:w="40" w:type="dxa"/>
              <w:right w:w="40" w:type="dxa"/>
            </w:tcMar>
          </w:tcPr>
          <w:p w14:paraId="17AA075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37.1</w:t>
            </w:r>
          </w:p>
        </w:tc>
        <w:tc>
          <w:tcPr>
            <w:tcW w:w="1215" w:type="dxa"/>
            <w:tcMar>
              <w:top w:w="40" w:type="dxa"/>
              <w:left w:w="40" w:type="dxa"/>
              <w:bottom w:w="40" w:type="dxa"/>
              <w:right w:w="40" w:type="dxa"/>
            </w:tcMar>
          </w:tcPr>
          <w:p w14:paraId="70E997A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18-03-2022</w:t>
            </w:r>
          </w:p>
        </w:tc>
      </w:tr>
      <w:tr w:rsidR="00FC3F7C" w:rsidRPr="006643A8" w14:paraId="72ECC5E7" w14:textId="77777777" w:rsidTr="0009678C">
        <w:trPr>
          <w:trHeight w:val="285"/>
        </w:trPr>
        <w:tc>
          <w:tcPr>
            <w:tcW w:w="1560" w:type="dxa"/>
            <w:tcMar>
              <w:top w:w="40" w:type="dxa"/>
              <w:left w:w="40" w:type="dxa"/>
              <w:bottom w:w="40" w:type="dxa"/>
              <w:right w:w="40" w:type="dxa"/>
            </w:tcMar>
          </w:tcPr>
          <w:p w14:paraId="0C0E52B9" w14:textId="77777777" w:rsidR="00FC3F7C" w:rsidRPr="006643A8" w:rsidRDefault="00FC3F7C" w:rsidP="0009678C">
            <w:pPr>
              <w:spacing w:line="240" w:lineRule="auto"/>
              <w:jc w:val="left"/>
              <w:rPr>
                <w:rFonts w:eastAsia="Times"/>
                <w:sz w:val="20"/>
                <w:szCs w:val="24"/>
              </w:rPr>
            </w:pPr>
            <w:r w:rsidRPr="006643A8">
              <w:rPr>
                <w:rFonts w:eastAsia="Times"/>
                <w:sz w:val="20"/>
                <w:szCs w:val="24"/>
              </w:rPr>
              <w:t>Davis</w:t>
            </w:r>
          </w:p>
        </w:tc>
        <w:tc>
          <w:tcPr>
            <w:tcW w:w="960" w:type="dxa"/>
            <w:tcMar>
              <w:top w:w="40" w:type="dxa"/>
              <w:left w:w="40" w:type="dxa"/>
              <w:bottom w:w="40" w:type="dxa"/>
              <w:right w:w="40" w:type="dxa"/>
            </w:tcMar>
          </w:tcPr>
          <w:p w14:paraId="1C88281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-68.57</w:t>
            </w:r>
          </w:p>
        </w:tc>
        <w:tc>
          <w:tcPr>
            <w:tcW w:w="986" w:type="dxa"/>
            <w:tcMar>
              <w:top w:w="40" w:type="dxa"/>
              <w:left w:w="40" w:type="dxa"/>
              <w:bottom w:w="40" w:type="dxa"/>
              <w:right w:w="40" w:type="dxa"/>
            </w:tcMar>
          </w:tcPr>
          <w:p w14:paraId="2E762277"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77.97</w:t>
            </w:r>
          </w:p>
        </w:tc>
        <w:tc>
          <w:tcPr>
            <w:tcW w:w="1030" w:type="dxa"/>
            <w:tcMar>
              <w:top w:w="40" w:type="dxa"/>
              <w:left w:w="40" w:type="dxa"/>
              <w:bottom w:w="40" w:type="dxa"/>
              <w:right w:w="40" w:type="dxa"/>
            </w:tcMar>
          </w:tcPr>
          <w:p w14:paraId="0515069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1957-2022</w:t>
            </w:r>
          </w:p>
        </w:tc>
        <w:tc>
          <w:tcPr>
            <w:tcW w:w="1005" w:type="dxa"/>
            <w:tcMar>
              <w:top w:w="40" w:type="dxa"/>
              <w:left w:w="40" w:type="dxa"/>
              <w:bottom w:w="40" w:type="dxa"/>
              <w:right w:w="40" w:type="dxa"/>
            </w:tcMar>
          </w:tcPr>
          <w:p w14:paraId="12AAED7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92.12</w:t>
            </w:r>
          </w:p>
        </w:tc>
        <w:tc>
          <w:tcPr>
            <w:tcW w:w="1137" w:type="dxa"/>
            <w:tcMar>
              <w:top w:w="40" w:type="dxa"/>
              <w:left w:w="40" w:type="dxa"/>
              <w:bottom w:w="40" w:type="dxa"/>
              <w:right w:w="40" w:type="dxa"/>
            </w:tcMar>
          </w:tcPr>
          <w:p w14:paraId="42654F9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13</w:t>
            </w:r>
          </w:p>
        </w:tc>
        <w:tc>
          <w:tcPr>
            <w:tcW w:w="1170" w:type="dxa"/>
            <w:tcMar>
              <w:top w:w="40" w:type="dxa"/>
              <w:left w:w="40" w:type="dxa"/>
              <w:bottom w:w="40" w:type="dxa"/>
              <w:right w:w="40" w:type="dxa"/>
            </w:tcMar>
          </w:tcPr>
          <w:p w14:paraId="43AC224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07-01-1974</w:t>
            </w:r>
          </w:p>
        </w:tc>
        <w:tc>
          <w:tcPr>
            <w:tcW w:w="1240" w:type="dxa"/>
            <w:tcMar>
              <w:top w:w="40" w:type="dxa"/>
              <w:left w:w="40" w:type="dxa"/>
              <w:bottom w:w="40" w:type="dxa"/>
              <w:right w:w="40" w:type="dxa"/>
            </w:tcMar>
          </w:tcPr>
          <w:p w14:paraId="3DAB3137"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16.12</w:t>
            </w:r>
          </w:p>
        </w:tc>
        <w:tc>
          <w:tcPr>
            <w:tcW w:w="1215" w:type="dxa"/>
            <w:tcMar>
              <w:top w:w="40" w:type="dxa"/>
              <w:left w:w="40" w:type="dxa"/>
              <w:bottom w:w="40" w:type="dxa"/>
              <w:right w:w="40" w:type="dxa"/>
            </w:tcMar>
          </w:tcPr>
          <w:p w14:paraId="6B8BF2C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27-04-1990</w:t>
            </w:r>
          </w:p>
        </w:tc>
      </w:tr>
      <w:tr w:rsidR="00FC3F7C" w:rsidRPr="006643A8" w14:paraId="161AC4DC" w14:textId="77777777" w:rsidTr="0009678C">
        <w:trPr>
          <w:trHeight w:val="285"/>
        </w:trPr>
        <w:tc>
          <w:tcPr>
            <w:tcW w:w="1560" w:type="dxa"/>
            <w:tcMar>
              <w:top w:w="40" w:type="dxa"/>
              <w:left w:w="40" w:type="dxa"/>
              <w:bottom w:w="40" w:type="dxa"/>
              <w:right w:w="40" w:type="dxa"/>
            </w:tcMar>
          </w:tcPr>
          <w:p w14:paraId="00712F6D" w14:textId="77777777" w:rsidR="00FC3F7C" w:rsidRPr="006643A8" w:rsidRDefault="00FC3F7C" w:rsidP="0009678C">
            <w:pPr>
              <w:spacing w:line="240" w:lineRule="auto"/>
              <w:jc w:val="left"/>
              <w:rPr>
                <w:rFonts w:eastAsia="Times"/>
                <w:sz w:val="20"/>
                <w:szCs w:val="24"/>
              </w:rPr>
            </w:pPr>
            <w:r w:rsidRPr="006643A8">
              <w:rPr>
                <w:rFonts w:eastAsia="Times"/>
                <w:sz w:val="20"/>
                <w:szCs w:val="24"/>
              </w:rPr>
              <w:t xml:space="preserve">Dumont </w:t>
            </w:r>
            <w:r>
              <w:rPr>
                <w:rFonts w:eastAsia="Times"/>
                <w:sz w:val="20"/>
                <w:szCs w:val="24"/>
              </w:rPr>
              <w:t>d</w:t>
            </w:r>
            <w:r w:rsidRPr="006643A8">
              <w:rPr>
                <w:rFonts w:eastAsia="Times"/>
                <w:sz w:val="20"/>
                <w:szCs w:val="24"/>
              </w:rPr>
              <w:t>’Urville</w:t>
            </w:r>
          </w:p>
        </w:tc>
        <w:tc>
          <w:tcPr>
            <w:tcW w:w="960" w:type="dxa"/>
            <w:tcMar>
              <w:top w:w="40" w:type="dxa"/>
              <w:left w:w="40" w:type="dxa"/>
              <w:bottom w:w="40" w:type="dxa"/>
              <w:right w:w="40" w:type="dxa"/>
            </w:tcMar>
          </w:tcPr>
          <w:p w14:paraId="1135097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-66.65</w:t>
            </w:r>
          </w:p>
        </w:tc>
        <w:tc>
          <w:tcPr>
            <w:tcW w:w="986" w:type="dxa"/>
            <w:tcMar>
              <w:top w:w="40" w:type="dxa"/>
              <w:left w:w="40" w:type="dxa"/>
              <w:bottom w:w="40" w:type="dxa"/>
              <w:right w:w="40" w:type="dxa"/>
            </w:tcMar>
          </w:tcPr>
          <w:p w14:paraId="3AB9F6A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140</w:t>
            </w:r>
          </w:p>
        </w:tc>
        <w:tc>
          <w:tcPr>
            <w:tcW w:w="1030" w:type="dxa"/>
            <w:tcMar>
              <w:top w:w="40" w:type="dxa"/>
              <w:left w:w="40" w:type="dxa"/>
              <w:bottom w:w="40" w:type="dxa"/>
              <w:right w:w="40" w:type="dxa"/>
            </w:tcMar>
          </w:tcPr>
          <w:p w14:paraId="0B38156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1956-2022</w:t>
            </w:r>
          </w:p>
        </w:tc>
        <w:tc>
          <w:tcPr>
            <w:tcW w:w="1005" w:type="dxa"/>
            <w:tcMar>
              <w:top w:w="40" w:type="dxa"/>
              <w:left w:w="40" w:type="dxa"/>
              <w:bottom w:w="40" w:type="dxa"/>
              <w:right w:w="40" w:type="dxa"/>
            </w:tcMar>
          </w:tcPr>
          <w:p w14:paraId="019A29E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99.75</w:t>
            </w:r>
          </w:p>
        </w:tc>
        <w:tc>
          <w:tcPr>
            <w:tcW w:w="1137" w:type="dxa"/>
            <w:tcMar>
              <w:top w:w="40" w:type="dxa"/>
              <w:left w:w="40" w:type="dxa"/>
              <w:bottom w:w="40" w:type="dxa"/>
              <w:right w:w="40" w:type="dxa"/>
            </w:tcMar>
          </w:tcPr>
          <w:p w14:paraId="124529D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8.7</w:t>
            </w:r>
          </w:p>
        </w:tc>
        <w:tc>
          <w:tcPr>
            <w:tcW w:w="1170" w:type="dxa"/>
            <w:tcMar>
              <w:top w:w="40" w:type="dxa"/>
              <w:left w:w="40" w:type="dxa"/>
              <w:bottom w:w="40" w:type="dxa"/>
              <w:right w:w="40" w:type="dxa"/>
            </w:tcMar>
          </w:tcPr>
          <w:p w14:paraId="026361D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02-01-2002</w:t>
            </w:r>
          </w:p>
        </w:tc>
        <w:tc>
          <w:tcPr>
            <w:tcW w:w="1240" w:type="dxa"/>
            <w:tcMar>
              <w:top w:w="40" w:type="dxa"/>
              <w:left w:w="40" w:type="dxa"/>
              <w:bottom w:w="40" w:type="dxa"/>
              <w:right w:w="40" w:type="dxa"/>
            </w:tcMar>
          </w:tcPr>
          <w:p w14:paraId="39AE668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17.68</w:t>
            </w:r>
          </w:p>
        </w:tc>
        <w:tc>
          <w:tcPr>
            <w:tcW w:w="1215" w:type="dxa"/>
            <w:tcMar>
              <w:top w:w="40" w:type="dxa"/>
              <w:left w:w="40" w:type="dxa"/>
              <w:bottom w:w="40" w:type="dxa"/>
              <w:right w:w="40" w:type="dxa"/>
            </w:tcMar>
          </w:tcPr>
          <w:p w14:paraId="72A0990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07-07-1961</w:t>
            </w:r>
          </w:p>
        </w:tc>
      </w:tr>
      <w:tr w:rsidR="00FC3F7C" w:rsidRPr="006643A8" w14:paraId="56A570B2" w14:textId="77777777" w:rsidTr="0009678C">
        <w:trPr>
          <w:trHeight w:val="315"/>
        </w:trPr>
        <w:tc>
          <w:tcPr>
            <w:tcW w:w="1560" w:type="dxa"/>
            <w:tcMar>
              <w:top w:w="40" w:type="dxa"/>
              <w:left w:w="40" w:type="dxa"/>
              <w:bottom w:w="40" w:type="dxa"/>
              <w:right w:w="40" w:type="dxa"/>
            </w:tcMar>
          </w:tcPr>
          <w:p w14:paraId="1BFEEB63" w14:textId="77777777" w:rsidR="00FC3F7C" w:rsidRPr="006643A8" w:rsidRDefault="00FC3F7C" w:rsidP="0009678C">
            <w:pPr>
              <w:spacing w:line="240" w:lineRule="auto"/>
              <w:jc w:val="left"/>
              <w:rPr>
                <w:rFonts w:eastAsia="Times"/>
                <w:sz w:val="20"/>
                <w:szCs w:val="24"/>
              </w:rPr>
            </w:pPr>
            <w:r w:rsidRPr="006643A8">
              <w:rPr>
                <w:rFonts w:eastAsia="Times"/>
                <w:sz w:val="20"/>
                <w:szCs w:val="24"/>
              </w:rPr>
              <w:t>Esperanza</w:t>
            </w:r>
          </w:p>
        </w:tc>
        <w:tc>
          <w:tcPr>
            <w:tcW w:w="960" w:type="dxa"/>
            <w:tcMar>
              <w:top w:w="40" w:type="dxa"/>
              <w:left w:w="40" w:type="dxa"/>
              <w:bottom w:w="40" w:type="dxa"/>
              <w:right w:w="40" w:type="dxa"/>
            </w:tcMar>
          </w:tcPr>
          <w:p w14:paraId="1D99090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-63.4</w:t>
            </w:r>
          </w:p>
        </w:tc>
        <w:tc>
          <w:tcPr>
            <w:tcW w:w="986" w:type="dxa"/>
            <w:tcMar>
              <w:top w:w="40" w:type="dxa"/>
              <w:left w:w="40" w:type="dxa"/>
              <w:bottom w:w="40" w:type="dxa"/>
              <w:right w:w="40" w:type="dxa"/>
            </w:tcMar>
          </w:tcPr>
          <w:p w14:paraId="12FC7078"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-56.98</w:t>
            </w:r>
          </w:p>
        </w:tc>
        <w:tc>
          <w:tcPr>
            <w:tcW w:w="1030" w:type="dxa"/>
            <w:tcMar>
              <w:top w:w="40" w:type="dxa"/>
              <w:left w:w="40" w:type="dxa"/>
              <w:bottom w:w="40" w:type="dxa"/>
              <w:right w:w="40" w:type="dxa"/>
            </w:tcMar>
          </w:tcPr>
          <w:p w14:paraId="79736908"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1960-2022</w:t>
            </w:r>
          </w:p>
        </w:tc>
        <w:tc>
          <w:tcPr>
            <w:tcW w:w="1005" w:type="dxa"/>
            <w:tcMar>
              <w:top w:w="40" w:type="dxa"/>
              <w:left w:w="40" w:type="dxa"/>
              <w:bottom w:w="40" w:type="dxa"/>
              <w:right w:w="40" w:type="dxa"/>
            </w:tcMar>
          </w:tcPr>
          <w:p w14:paraId="5B91560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90.78</w:t>
            </w:r>
          </w:p>
        </w:tc>
        <w:tc>
          <w:tcPr>
            <w:tcW w:w="1137" w:type="dxa"/>
            <w:tcMar>
              <w:top w:w="40" w:type="dxa"/>
              <w:left w:w="40" w:type="dxa"/>
              <w:bottom w:w="40" w:type="dxa"/>
              <w:right w:w="40" w:type="dxa"/>
            </w:tcMar>
          </w:tcPr>
          <w:p w14:paraId="719D7F8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16.5*</w:t>
            </w:r>
          </w:p>
        </w:tc>
        <w:tc>
          <w:tcPr>
            <w:tcW w:w="1170" w:type="dxa"/>
            <w:tcMar>
              <w:top w:w="40" w:type="dxa"/>
              <w:left w:w="40" w:type="dxa"/>
              <w:bottom w:w="40" w:type="dxa"/>
              <w:right w:w="40" w:type="dxa"/>
            </w:tcMar>
          </w:tcPr>
          <w:p w14:paraId="4232B1C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27-05-2016*</w:t>
            </w:r>
          </w:p>
        </w:tc>
        <w:tc>
          <w:tcPr>
            <w:tcW w:w="1240" w:type="dxa"/>
            <w:tcMar>
              <w:top w:w="40" w:type="dxa"/>
              <w:left w:w="40" w:type="dxa"/>
              <w:bottom w:w="40" w:type="dxa"/>
              <w:right w:w="40" w:type="dxa"/>
            </w:tcMar>
          </w:tcPr>
          <w:p w14:paraId="2DDB788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23.13</w:t>
            </w:r>
          </w:p>
        </w:tc>
        <w:tc>
          <w:tcPr>
            <w:tcW w:w="1215" w:type="dxa"/>
            <w:tcMar>
              <w:top w:w="40" w:type="dxa"/>
              <w:left w:w="40" w:type="dxa"/>
              <w:bottom w:w="40" w:type="dxa"/>
              <w:right w:w="40" w:type="dxa"/>
            </w:tcMar>
          </w:tcPr>
          <w:p w14:paraId="57AB032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27-05-2016</w:t>
            </w:r>
            <w:r>
              <w:rPr>
                <w:rFonts w:eastAsia="Times"/>
                <w:sz w:val="20"/>
                <w:szCs w:val="24"/>
              </w:rPr>
              <w:t>*</w:t>
            </w:r>
          </w:p>
        </w:tc>
      </w:tr>
      <w:tr w:rsidR="00FC3F7C" w:rsidRPr="006643A8" w14:paraId="4B1ABE67" w14:textId="77777777" w:rsidTr="0009678C">
        <w:trPr>
          <w:trHeight w:val="285"/>
        </w:trPr>
        <w:tc>
          <w:tcPr>
            <w:tcW w:w="1560" w:type="dxa"/>
            <w:tcMar>
              <w:top w:w="40" w:type="dxa"/>
              <w:left w:w="40" w:type="dxa"/>
              <w:bottom w:w="40" w:type="dxa"/>
              <w:right w:w="40" w:type="dxa"/>
            </w:tcMar>
          </w:tcPr>
          <w:p w14:paraId="23E141F8" w14:textId="77777777" w:rsidR="00FC3F7C" w:rsidRPr="006643A8" w:rsidRDefault="00FC3F7C" w:rsidP="0009678C">
            <w:pPr>
              <w:spacing w:line="240" w:lineRule="auto"/>
              <w:jc w:val="left"/>
              <w:rPr>
                <w:rFonts w:eastAsia="Times"/>
                <w:sz w:val="20"/>
                <w:szCs w:val="24"/>
              </w:rPr>
            </w:pPr>
            <w:r w:rsidRPr="006643A8">
              <w:rPr>
                <w:rFonts w:eastAsia="Times"/>
                <w:sz w:val="20"/>
                <w:szCs w:val="24"/>
              </w:rPr>
              <w:t>Halley</w:t>
            </w:r>
          </w:p>
        </w:tc>
        <w:tc>
          <w:tcPr>
            <w:tcW w:w="960" w:type="dxa"/>
            <w:tcMar>
              <w:top w:w="40" w:type="dxa"/>
              <w:left w:w="40" w:type="dxa"/>
              <w:bottom w:w="40" w:type="dxa"/>
              <w:right w:w="40" w:type="dxa"/>
            </w:tcMar>
          </w:tcPr>
          <w:p w14:paraId="13AC90C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-75.43</w:t>
            </w:r>
          </w:p>
        </w:tc>
        <w:tc>
          <w:tcPr>
            <w:tcW w:w="986" w:type="dxa"/>
            <w:tcMar>
              <w:top w:w="40" w:type="dxa"/>
              <w:left w:w="40" w:type="dxa"/>
              <w:bottom w:w="40" w:type="dxa"/>
              <w:right w:w="40" w:type="dxa"/>
            </w:tcMar>
          </w:tcPr>
          <w:p w14:paraId="5E39DE6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-26.22</w:t>
            </w:r>
          </w:p>
        </w:tc>
        <w:tc>
          <w:tcPr>
            <w:tcW w:w="1030" w:type="dxa"/>
            <w:tcMar>
              <w:top w:w="40" w:type="dxa"/>
              <w:left w:w="40" w:type="dxa"/>
              <w:bottom w:w="40" w:type="dxa"/>
              <w:right w:w="40" w:type="dxa"/>
            </w:tcMar>
          </w:tcPr>
          <w:p w14:paraId="6D17032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1957-2022</w:t>
            </w:r>
          </w:p>
        </w:tc>
        <w:tc>
          <w:tcPr>
            <w:tcW w:w="1005" w:type="dxa"/>
            <w:tcMar>
              <w:top w:w="40" w:type="dxa"/>
              <w:left w:w="40" w:type="dxa"/>
              <w:bottom w:w="40" w:type="dxa"/>
              <w:right w:w="40" w:type="dxa"/>
            </w:tcMar>
          </w:tcPr>
          <w:p w14:paraId="26E06C7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99.97</w:t>
            </w:r>
          </w:p>
        </w:tc>
        <w:tc>
          <w:tcPr>
            <w:tcW w:w="1137" w:type="dxa"/>
            <w:tcMar>
              <w:top w:w="40" w:type="dxa"/>
              <w:left w:w="40" w:type="dxa"/>
              <w:bottom w:w="40" w:type="dxa"/>
              <w:right w:w="40" w:type="dxa"/>
            </w:tcMar>
          </w:tcPr>
          <w:p w14:paraId="0AAE231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6.3</w:t>
            </w:r>
          </w:p>
        </w:tc>
        <w:tc>
          <w:tcPr>
            <w:tcW w:w="1170" w:type="dxa"/>
            <w:tcMar>
              <w:top w:w="40" w:type="dxa"/>
              <w:left w:w="40" w:type="dxa"/>
              <w:bottom w:w="40" w:type="dxa"/>
              <w:right w:w="40" w:type="dxa"/>
            </w:tcMar>
          </w:tcPr>
          <w:p w14:paraId="55860279"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23-12-1991</w:t>
            </w:r>
          </w:p>
        </w:tc>
        <w:tc>
          <w:tcPr>
            <w:tcW w:w="1240" w:type="dxa"/>
            <w:tcMar>
              <w:top w:w="40" w:type="dxa"/>
              <w:left w:w="40" w:type="dxa"/>
              <w:bottom w:w="40" w:type="dxa"/>
              <w:right w:w="40" w:type="dxa"/>
            </w:tcMar>
          </w:tcPr>
          <w:p w14:paraId="1119CE3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21.2</w:t>
            </w:r>
          </w:p>
        </w:tc>
        <w:tc>
          <w:tcPr>
            <w:tcW w:w="1215" w:type="dxa"/>
            <w:tcMar>
              <w:top w:w="40" w:type="dxa"/>
              <w:left w:w="40" w:type="dxa"/>
              <w:bottom w:w="40" w:type="dxa"/>
              <w:right w:w="40" w:type="dxa"/>
            </w:tcMar>
          </w:tcPr>
          <w:p w14:paraId="26093A9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13-08-2016</w:t>
            </w:r>
          </w:p>
        </w:tc>
      </w:tr>
      <w:tr w:rsidR="00FC3F7C" w:rsidRPr="006643A8" w14:paraId="01F72DA5" w14:textId="77777777" w:rsidTr="0009678C">
        <w:trPr>
          <w:trHeight w:val="285"/>
        </w:trPr>
        <w:tc>
          <w:tcPr>
            <w:tcW w:w="1560" w:type="dxa"/>
            <w:tcMar>
              <w:top w:w="40" w:type="dxa"/>
              <w:left w:w="40" w:type="dxa"/>
              <w:bottom w:w="40" w:type="dxa"/>
              <w:right w:w="40" w:type="dxa"/>
            </w:tcMar>
          </w:tcPr>
          <w:p w14:paraId="5C074AAF" w14:textId="77777777" w:rsidR="00FC3F7C" w:rsidRPr="006643A8" w:rsidRDefault="00FC3F7C" w:rsidP="0009678C">
            <w:pPr>
              <w:spacing w:line="240" w:lineRule="auto"/>
              <w:jc w:val="left"/>
              <w:rPr>
                <w:rFonts w:eastAsia="Times"/>
                <w:sz w:val="20"/>
                <w:szCs w:val="24"/>
              </w:rPr>
            </w:pPr>
            <w:r w:rsidRPr="006643A8">
              <w:rPr>
                <w:rFonts w:eastAsia="Times"/>
                <w:sz w:val="20"/>
                <w:szCs w:val="24"/>
              </w:rPr>
              <w:t>Marambio</w:t>
            </w:r>
          </w:p>
        </w:tc>
        <w:tc>
          <w:tcPr>
            <w:tcW w:w="960" w:type="dxa"/>
            <w:tcMar>
              <w:top w:w="40" w:type="dxa"/>
              <w:left w:w="40" w:type="dxa"/>
              <w:bottom w:w="40" w:type="dxa"/>
              <w:right w:w="40" w:type="dxa"/>
            </w:tcMar>
          </w:tcPr>
          <w:p w14:paraId="1EC9108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-64.23</w:t>
            </w:r>
          </w:p>
        </w:tc>
        <w:tc>
          <w:tcPr>
            <w:tcW w:w="986" w:type="dxa"/>
            <w:tcMar>
              <w:top w:w="40" w:type="dxa"/>
              <w:left w:w="40" w:type="dxa"/>
              <w:bottom w:w="40" w:type="dxa"/>
              <w:right w:w="40" w:type="dxa"/>
            </w:tcMar>
          </w:tcPr>
          <w:p w14:paraId="228C465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-56.72</w:t>
            </w:r>
          </w:p>
        </w:tc>
        <w:tc>
          <w:tcPr>
            <w:tcW w:w="1030" w:type="dxa"/>
            <w:tcMar>
              <w:top w:w="40" w:type="dxa"/>
              <w:left w:w="40" w:type="dxa"/>
              <w:bottom w:w="40" w:type="dxa"/>
              <w:right w:w="40" w:type="dxa"/>
            </w:tcMar>
          </w:tcPr>
          <w:p w14:paraId="7A743B8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1971-2022</w:t>
            </w:r>
          </w:p>
        </w:tc>
        <w:tc>
          <w:tcPr>
            <w:tcW w:w="1005" w:type="dxa"/>
            <w:tcMar>
              <w:top w:w="40" w:type="dxa"/>
              <w:left w:w="40" w:type="dxa"/>
              <w:bottom w:w="40" w:type="dxa"/>
              <w:right w:w="40" w:type="dxa"/>
            </w:tcMar>
          </w:tcPr>
          <w:p w14:paraId="581C401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97.69</w:t>
            </w:r>
          </w:p>
        </w:tc>
        <w:tc>
          <w:tcPr>
            <w:tcW w:w="1137" w:type="dxa"/>
            <w:tcMar>
              <w:top w:w="40" w:type="dxa"/>
              <w:left w:w="40" w:type="dxa"/>
              <w:bottom w:w="40" w:type="dxa"/>
              <w:right w:w="40" w:type="dxa"/>
            </w:tcMar>
          </w:tcPr>
          <w:p w14:paraId="4ED2DBF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17.1*</w:t>
            </w:r>
          </w:p>
        </w:tc>
        <w:tc>
          <w:tcPr>
            <w:tcW w:w="1170" w:type="dxa"/>
            <w:tcMar>
              <w:top w:w="40" w:type="dxa"/>
              <w:left w:w="40" w:type="dxa"/>
              <w:bottom w:w="40" w:type="dxa"/>
              <w:right w:w="40" w:type="dxa"/>
            </w:tcMar>
          </w:tcPr>
          <w:p w14:paraId="0A4D5C0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23-03-2015</w:t>
            </w:r>
          </w:p>
        </w:tc>
        <w:tc>
          <w:tcPr>
            <w:tcW w:w="1240" w:type="dxa"/>
            <w:tcMar>
              <w:top w:w="40" w:type="dxa"/>
              <w:left w:w="40" w:type="dxa"/>
              <w:bottom w:w="40" w:type="dxa"/>
              <w:right w:w="40" w:type="dxa"/>
            </w:tcMar>
          </w:tcPr>
          <w:p w14:paraId="54CFAB4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22.03</w:t>
            </w:r>
          </w:p>
        </w:tc>
        <w:tc>
          <w:tcPr>
            <w:tcW w:w="1215" w:type="dxa"/>
            <w:tcMar>
              <w:top w:w="40" w:type="dxa"/>
              <w:left w:w="40" w:type="dxa"/>
              <w:bottom w:w="40" w:type="dxa"/>
              <w:right w:w="40" w:type="dxa"/>
            </w:tcMar>
          </w:tcPr>
          <w:p w14:paraId="3DEB2BA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15-07-2010</w:t>
            </w:r>
          </w:p>
        </w:tc>
      </w:tr>
      <w:tr w:rsidR="00FC3F7C" w:rsidRPr="006643A8" w14:paraId="7DC2575A" w14:textId="77777777" w:rsidTr="0009678C">
        <w:trPr>
          <w:trHeight w:val="285"/>
        </w:trPr>
        <w:tc>
          <w:tcPr>
            <w:tcW w:w="1560" w:type="dxa"/>
            <w:tcMar>
              <w:top w:w="40" w:type="dxa"/>
              <w:left w:w="40" w:type="dxa"/>
              <w:bottom w:w="40" w:type="dxa"/>
              <w:right w:w="40" w:type="dxa"/>
            </w:tcMar>
          </w:tcPr>
          <w:p w14:paraId="029EC359" w14:textId="77777777" w:rsidR="00FC3F7C" w:rsidRPr="006643A8" w:rsidRDefault="00FC3F7C" w:rsidP="0009678C">
            <w:pPr>
              <w:spacing w:line="240" w:lineRule="auto"/>
              <w:jc w:val="left"/>
              <w:rPr>
                <w:rFonts w:eastAsia="Times"/>
                <w:sz w:val="20"/>
                <w:szCs w:val="24"/>
              </w:rPr>
            </w:pPr>
            <w:r w:rsidRPr="006643A8">
              <w:rPr>
                <w:rFonts w:eastAsia="Times"/>
                <w:sz w:val="20"/>
                <w:szCs w:val="24"/>
              </w:rPr>
              <w:t>Mawson</w:t>
            </w:r>
          </w:p>
        </w:tc>
        <w:tc>
          <w:tcPr>
            <w:tcW w:w="960" w:type="dxa"/>
            <w:tcMar>
              <w:top w:w="40" w:type="dxa"/>
              <w:left w:w="40" w:type="dxa"/>
              <w:bottom w:w="40" w:type="dxa"/>
              <w:right w:w="40" w:type="dxa"/>
            </w:tcMar>
          </w:tcPr>
          <w:p w14:paraId="1FB8EDD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-67.6</w:t>
            </w:r>
          </w:p>
        </w:tc>
        <w:tc>
          <w:tcPr>
            <w:tcW w:w="986" w:type="dxa"/>
            <w:tcMar>
              <w:top w:w="40" w:type="dxa"/>
              <w:left w:w="40" w:type="dxa"/>
              <w:bottom w:w="40" w:type="dxa"/>
              <w:right w:w="40" w:type="dxa"/>
            </w:tcMar>
          </w:tcPr>
          <w:p w14:paraId="1489775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62.87</w:t>
            </w:r>
          </w:p>
        </w:tc>
        <w:tc>
          <w:tcPr>
            <w:tcW w:w="1030" w:type="dxa"/>
            <w:tcMar>
              <w:top w:w="40" w:type="dxa"/>
              <w:left w:w="40" w:type="dxa"/>
              <w:bottom w:w="40" w:type="dxa"/>
              <w:right w:w="40" w:type="dxa"/>
            </w:tcMar>
          </w:tcPr>
          <w:p w14:paraId="78B525A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1954-2022</w:t>
            </w:r>
          </w:p>
        </w:tc>
        <w:tc>
          <w:tcPr>
            <w:tcW w:w="1005" w:type="dxa"/>
            <w:tcMar>
              <w:top w:w="40" w:type="dxa"/>
              <w:left w:w="40" w:type="dxa"/>
              <w:bottom w:w="40" w:type="dxa"/>
              <w:right w:w="40" w:type="dxa"/>
            </w:tcMar>
          </w:tcPr>
          <w:p w14:paraId="5872E6C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100</w:t>
            </w:r>
          </w:p>
        </w:tc>
        <w:tc>
          <w:tcPr>
            <w:tcW w:w="1137" w:type="dxa"/>
            <w:tcMar>
              <w:top w:w="40" w:type="dxa"/>
              <w:left w:w="40" w:type="dxa"/>
              <w:bottom w:w="40" w:type="dxa"/>
              <w:right w:w="40" w:type="dxa"/>
            </w:tcMar>
          </w:tcPr>
          <w:p w14:paraId="4B0BB85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w:t>
            </w:r>
          </w:p>
        </w:tc>
        <w:tc>
          <w:tcPr>
            <w:tcW w:w="1170" w:type="dxa"/>
            <w:tcMar>
              <w:top w:w="40" w:type="dxa"/>
              <w:left w:w="40" w:type="dxa"/>
              <w:bottom w:w="40" w:type="dxa"/>
              <w:right w:w="40" w:type="dxa"/>
            </w:tcMar>
          </w:tcPr>
          <w:p w14:paraId="1BAC5C0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09-01-1974</w:t>
            </w:r>
          </w:p>
        </w:tc>
        <w:tc>
          <w:tcPr>
            <w:tcW w:w="1240" w:type="dxa"/>
            <w:tcMar>
              <w:top w:w="40" w:type="dxa"/>
              <w:left w:w="40" w:type="dxa"/>
              <w:bottom w:w="40" w:type="dxa"/>
              <w:right w:w="40" w:type="dxa"/>
            </w:tcMar>
          </w:tcPr>
          <w:p w14:paraId="3E52E0F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19.73</w:t>
            </w:r>
          </w:p>
        </w:tc>
        <w:tc>
          <w:tcPr>
            <w:tcW w:w="1215" w:type="dxa"/>
            <w:tcMar>
              <w:top w:w="40" w:type="dxa"/>
              <w:left w:w="40" w:type="dxa"/>
              <w:bottom w:w="40" w:type="dxa"/>
              <w:right w:w="40" w:type="dxa"/>
            </w:tcMar>
          </w:tcPr>
          <w:p w14:paraId="0C8C4F1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14-07-1981</w:t>
            </w:r>
          </w:p>
        </w:tc>
      </w:tr>
      <w:tr w:rsidR="00FC3F7C" w:rsidRPr="006643A8" w14:paraId="3DE4F039" w14:textId="77777777" w:rsidTr="0009678C">
        <w:trPr>
          <w:trHeight w:val="285"/>
        </w:trPr>
        <w:tc>
          <w:tcPr>
            <w:tcW w:w="1560" w:type="dxa"/>
            <w:tcMar>
              <w:top w:w="40" w:type="dxa"/>
              <w:left w:w="40" w:type="dxa"/>
              <w:bottom w:w="40" w:type="dxa"/>
              <w:right w:w="40" w:type="dxa"/>
            </w:tcMar>
          </w:tcPr>
          <w:p w14:paraId="239E1487" w14:textId="77777777" w:rsidR="00FC3F7C" w:rsidRPr="006643A8" w:rsidRDefault="00FC3F7C" w:rsidP="0009678C">
            <w:pPr>
              <w:spacing w:line="240" w:lineRule="auto"/>
              <w:jc w:val="left"/>
              <w:rPr>
                <w:rFonts w:eastAsia="Times"/>
                <w:sz w:val="20"/>
                <w:szCs w:val="24"/>
              </w:rPr>
            </w:pPr>
            <w:r w:rsidRPr="006643A8">
              <w:rPr>
                <w:rFonts w:eastAsia="Times"/>
                <w:sz w:val="20"/>
                <w:szCs w:val="24"/>
              </w:rPr>
              <w:t>McMurdo</w:t>
            </w:r>
          </w:p>
        </w:tc>
        <w:tc>
          <w:tcPr>
            <w:tcW w:w="960" w:type="dxa"/>
            <w:tcMar>
              <w:top w:w="40" w:type="dxa"/>
              <w:left w:w="40" w:type="dxa"/>
              <w:bottom w:w="40" w:type="dxa"/>
              <w:right w:w="40" w:type="dxa"/>
            </w:tcMar>
          </w:tcPr>
          <w:p w14:paraId="02864A3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-77.85</w:t>
            </w:r>
          </w:p>
        </w:tc>
        <w:tc>
          <w:tcPr>
            <w:tcW w:w="986" w:type="dxa"/>
            <w:tcMar>
              <w:top w:w="40" w:type="dxa"/>
              <w:left w:w="40" w:type="dxa"/>
              <w:bottom w:w="40" w:type="dxa"/>
              <w:right w:w="40" w:type="dxa"/>
            </w:tcMar>
          </w:tcPr>
          <w:p w14:paraId="74D9411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166.67</w:t>
            </w:r>
          </w:p>
        </w:tc>
        <w:tc>
          <w:tcPr>
            <w:tcW w:w="1030" w:type="dxa"/>
            <w:tcMar>
              <w:top w:w="40" w:type="dxa"/>
              <w:left w:w="40" w:type="dxa"/>
              <w:bottom w:w="40" w:type="dxa"/>
              <w:right w:w="40" w:type="dxa"/>
            </w:tcMar>
          </w:tcPr>
          <w:p w14:paraId="4DA41DC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1956-2022</w:t>
            </w:r>
          </w:p>
        </w:tc>
        <w:tc>
          <w:tcPr>
            <w:tcW w:w="1005" w:type="dxa"/>
            <w:tcMar>
              <w:top w:w="40" w:type="dxa"/>
              <w:left w:w="40" w:type="dxa"/>
              <w:bottom w:w="40" w:type="dxa"/>
              <w:right w:w="40" w:type="dxa"/>
            </w:tcMar>
          </w:tcPr>
          <w:p w14:paraId="2C163747"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98.19</w:t>
            </w:r>
          </w:p>
        </w:tc>
        <w:tc>
          <w:tcPr>
            <w:tcW w:w="1137" w:type="dxa"/>
            <w:tcMar>
              <w:top w:w="40" w:type="dxa"/>
              <w:left w:w="40" w:type="dxa"/>
              <w:bottom w:w="40" w:type="dxa"/>
              <w:right w:w="40" w:type="dxa"/>
            </w:tcMar>
          </w:tcPr>
          <w:p w14:paraId="6B53612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10.6</w:t>
            </w:r>
          </w:p>
        </w:tc>
        <w:tc>
          <w:tcPr>
            <w:tcW w:w="1170" w:type="dxa"/>
            <w:tcMar>
              <w:top w:w="40" w:type="dxa"/>
              <w:left w:w="40" w:type="dxa"/>
              <w:bottom w:w="40" w:type="dxa"/>
              <w:right w:w="40" w:type="dxa"/>
            </w:tcMar>
          </w:tcPr>
          <w:p w14:paraId="78C3F90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21-12-1987</w:t>
            </w:r>
          </w:p>
        </w:tc>
        <w:tc>
          <w:tcPr>
            <w:tcW w:w="1240" w:type="dxa"/>
            <w:tcMar>
              <w:top w:w="40" w:type="dxa"/>
              <w:left w:w="40" w:type="dxa"/>
              <w:bottom w:w="40" w:type="dxa"/>
              <w:right w:w="40" w:type="dxa"/>
            </w:tcMar>
          </w:tcPr>
          <w:p w14:paraId="1134665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22.31</w:t>
            </w:r>
          </w:p>
        </w:tc>
        <w:tc>
          <w:tcPr>
            <w:tcW w:w="1215" w:type="dxa"/>
            <w:tcMar>
              <w:top w:w="40" w:type="dxa"/>
              <w:left w:w="40" w:type="dxa"/>
              <w:bottom w:w="40" w:type="dxa"/>
              <w:right w:w="40" w:type="dxa"/>
            </w:tcMar>
          </w:tcPr>
          <w:p w14:paraId="2247F73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06-07-2017</w:t>
            </w:r>
          </w:p>
        </w:tc>
      </w:tr>
      <w:tr w:rsidR="00FC3F7C" w:rsidRPr="006643A8" w14:paraId="0F9AA58D" w14:textId="77777777" w:rsidTr="0009678C">
        <w:trPr>
          <w:trHeight w:val="285"/>
        </w:trPr>
        <w:tc>
          <w:tcPr>
            <w:tcW w:w="1560" w:type="dxa"/>
            <w:tcMar>
              <w:top w:w="40" w:type="dxa"/>
              <w:left w:w="40" w:type="dxa"/>
              <w:bottom w:w="40" w:type="dxa"/>
              <w:right w:w="40" w:type="dxa"/>
            </w:tcMar>
          </w:tcPr>
          <w:p w14:paraId="12E0875D" w14:textId="77777777" w:rsidR="00FC3F7C" w:rsidRPr="006643A8" w:rsidRDefault="00FC3F7C" w:rsidP="0009678C">
            <w:pPr>
              <w:spacing w:line="240" w:lineRule="auto"/>
              <w:jc w:val="left"/>
              <w:rPr>
                <w:rFonts w:eastAsia="Times"/>
                <w:sz w:val="20"/>
                <w:szCs w:val="24"/>
              </w:rPr>
            </w:pPr>
            <w:r w:rsidRPr="006643A8">
              <w:rPr>
                <w:rFonts w:eastAsia="Times"/>
                <w:sz w:val="20"/>
                <w:szCs w:val="24"/>
              </w:rPr>
              <w:t>Neumayer</w:t>
            </w:r>
          </w:p>
        </w:tc>
        <w:tc>
          <w:tcPr>
            <w:tcW w:w="960" w:type="dxa"/>
            <w:tcMar>
              <w:top w:w="40" w:type="dxa"/>
              <w:left w:w="40" w:type="dxa"/>
              <w:bottom w:w="40" w:type="dxa"/>
              <w:right w:w="40" w:type="dxa"/>
            </w:tcMar>
          </w:tcPr>
          <w:p w14:paraId="4AB5A74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-70.65</w:t>
            </w:r>
          </w:p>
        </w:tc>
        <w:tc>
          <w:tcPr>
            <w:tcW w:w="986" w:type="dxa"/>
            <w:tcMar>
              <w:top w:w="40" w:type="dxa"/>
              <w:left w:w="40" w:type="dxa"/>
              <w:bottom w:w="40" w:type="dxa"/>
              <w:right w:w="40" w:type="dxa"/>
            </w:tcMar>
          </w:tcPr>
          <w:p w14:paraId="35DFBE0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-8.26</w:t>
            </w:r>
          </w:p>
        </w:tc>
        <w:tc>
          <w:tcPr>
            <w:tcW w:w="1030" w:type="dxa"/>
            <w:tcMar>
              <w:top w:w="40" w:type="dxa"/>
              <w:left w:w="40" w:type="dxa"/>
              <w:bottom w:w="40" w:type="dxa"/>
              <w:right w:w="40" w:type="dxa"/>
            </w:tcMar>
          </w:tcPr>
          <w:p w14:paraId="638A5EA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1981-2022</w:t>
            </w:r>
          </w:p>
        </w:tc>
        <w:tc>
          <w:tcPr>
            <w:tcW w:w="1005" w:type="dxa"/>
            <w:tcMar>
              <w:top w:w="40" w:type="dxa"/>
              <w:left w:w="40" w:type="dxa"/>
              <w:bottom w:w="40" w:type="dxa"/>
              <w:right w:w="40" w:type="dxa"/>
            </w:tcMar>
          </w:tcPr>
          <w:p w14:paraId="4E5DD80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99.98</w:t>
            </w:r>
          </w:p>
        </w:tc>
        <w:tc>
          <w:tcPr>
            <w:tcW w:w="1137" w:type="dxa"/>
            <w:tcMar>
              <w:top w:w="40" w:type="dxa"/>
              <w:left w:w="40" w:type="dxa"/>
              <w:bottom w:w="40" w:type="dxa"/>
              <w:right w:w="40" w:type="dxa"/>
            </w:tcMar>
          </w:tcPr>
          <w:p w14:paraId="01364B1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4.4</w:t>
            </w:r>
          </w:p>
        </w:tc>
        <w:tc>
          <w:tcPr>
            <w:tcW w:w="1170" w:type="dxa"/>
            <w:tcMar>
              <w:top w:w="40" w:type="dxa"/>
              <w:left w:w="40" w:type="dxa"/>
              <w:bottom w:w="40" w:type="dxa"/>
              <w:right w:w="40" w:type="dxa"/>
            </w:tcMar>
          </w:tcPr>
          <w:p w14:paraId="1AEB2EBC"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28-03-1991</w:t>
            </w:r>
          </w:p>
        </w:tc>
        <w:tc>
          <w:tcPr>
            <w:tcW w:w="1240" w:type="dxa"/>
            <w:tcMar>
              <w:top w:w="40" w:type="dxa"/>
              <w:left w:w="40" w:type="dxa"/>
              <w:bottom w:w="40" w:type="dxa"/>
              <w:right w:w="40" w:type="dxa"/>
            </w:tcMar>
          </w:tcPr>
          <w:p w14:paraId="4B6CAE6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20.54</w:t>
            </w:r>
          </w:p>
        </w:tc>
        <w:tc>
          <w:tcPr>
            <w:tcW w:w="1215" w:type="dxa"/>
            <w:tcMar>
              <w:top w:w="40" w:type="dxa"/>
              <w:left w:w="40" w:type="dxa"/>
              <w:bottom w:w="40" w:type="dxa"/>
              <w:right w:w="40" w:type="dxa"/>
            </w:tcMar>
          </w:tcPr>
          <w:p w14:paraId="236C5F8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11-08-2016</w:t>
            </w:r>
          </w:p>
        </w:tc>
      </w:tr>
      <w:tr w:rsidR="00FC3F7C" w:rsidRPr="006643A8" w14:paraId="6B8220F3" w14:textId="77777777" w:rsidTr="0009678C">
        <w:trPr>
          <w:trHeight w:val="360"/>
        </w:trPr>
        <w:tc>
          <w:tcPr>
            <w:tcW w:w="1560" w:type="dxa"/>
            <w:tcMar>
              <w:top w:w="40" w:type="dxa"/>
              <w:left w:w="40" w:type="dxa"/>
              <w:bottom w:w="40" w:type="dxa"/>
              <w:right w:w="40" w:type="dxa"/>
            </w:tcMar>
          </w:tcPr>
          <w:p w14:paraId="3ACDD955" w14:textId="77777777" w:rsidR="00FC3F7C" w:rsidRPr="006643A8" w:rsidRDefault="00FC3F7C" w:rsidP="0009678C">
            <w:pPr>
              <w:spacing w:line="240" w:lineRule="auto"/>
              <w:jc w:val="left"/>
              <w:rPr>
                <w:rFonts w:eastAsia="Times"/>
                <w:sz w:val="20"/>
                <w:szCs w:val="24"/>
              </w:rPr>
            </w:pPr>
            <w:r w:rsidRPr="006643A8">
              <w:rPr>
                <w:rFonts w:eastAsia="Times"/>
                <w:sz w:val="20"/>
                <w:szCs w:val="24"/>
              </w:rPr>
              <w:t>Novolazarevskaya</w:t>
            </w:r>
          </w:p>
        </w:tc>
        <w:tc>
          <w:tcPr>
            <w:tcW w:w="960" w:type="dxa"/>
            <w:tcMar>
              <w:top w:w="40" w:type="dxa"/>
              <w:left w:w="40" w:type="dxa"/>
              <w:bottom w:w="40" w:type="dxa"/>
              <w:right w:w="40" w:type="dxa"/>
            </w:tcMar>
          </w:tcPr>
          <w:p w14:paraId="061753D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-70.77</w:t>
            </w:r>
          </w:p>
        </w:tc>
        <w:tc>
          <w:tcPr>
            <w:tcW w:w="986" w:type="dxa"/>
            <w:tcMar>
              <w:top w:w="40" w:type="dxa"/>
              <w:left w:w="40" w:type="dxa"/>
              <w:bottom w:w="40" w:type="dxa"/>
              <w:right w:w="40" w:type="dxa"/>
            </w:tcMar>
          </w:tcPr>
          <w:p w14:paraId="47F74CC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11.82</w:t>
            </w:r>
          </w:p>
        </w:tc>
        <w:tc>
          <w:tcPr>
            <w:tcW w:w="1030" w:type="dxa"/>
            <w:tcMar>
              <w:top w:w="40" w:type="dxa"/>
              <w:left w:w="40" w:type="dxa"/>
              <w:bottom w:w="40" w:type="dxa"/>
              <w:right w:w="40" w:type="dxa"/>
            </w:tcMar>
          </w:tcPr>
          <w:p w14:paraId="75490538"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1961-2022</w:t>
            </w:r>
          </w:p>
        </w:tc>
        <w:tc>
          <w:tcPr>
            <w:tcW w:w="1005" w:type="dxa"/>
            <w:tcMar>
              <w:top w:w="40" w:type="dxa"/>
              <w:left w:w="40" w:type="dxa"/>
              <w:bottom w:w="40" w:type="dxa"/>
              <w:right w:w="40" w:type="dxa"/>
            </w:tcMar>
          </w:tcPr>
          <w:p w14:paraId="0D5A258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95.98</w:t>
            </w:r>
          </w:p>
        </w:tc>
        <w:tc>
          <w:tcPr>
            <w:tcW w:w="1137" w:type="dxa"/>
            <w:tcMar>
              <w:top w:w="40" w:type="dxa"/>
              <w:left w:w="40" w:type="dxa"/>
              <w:bottom w:w="40" w:type="dxa"/>
              <w:right w:w="40" w:type="dxa"/>
            </w:tcMar>
          </w:tcPr>
          <w:p w14:paraId="565DE948"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9.7</w:t>
            </w:r>
          </w:p>
        </w:tc>
        <w:tc>
          <w:tcPr>
            <w:tcW w:w="1170" w:type="dxa"/>
            <w:tcMar>
              <w:top w:w="40" w:type="dxa"/>
              <w:left w:w="40" w:type="dxa"/>
              <w:bottom w:w="40" w:type="dxa"/>
              <w:right w:w="40" w:type="dxa"/>
            </w:tcMar>
          </w:tcPr>
          <w:p w14:paraId="6BCB4F1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03-02-1996</w:t>
            </w:r>
          </w:p>
        </w:tc>
        <w:tc>
          <w:tcPr>
            <w:tcW w:w="1240" w:type="dxa"/>
            <w:tcMar>
              <w:top w:w="40" w:type="dxa"/>
              <w:left w:w="40" w:type="dxa"/>
              <w:bottom w:w="40" w:type="dxa"/>
              <w:right w:w="40" w:type="dxa"/>
            </w:tcMar>
          </w:tcPr>
          <w:p w14:paraId="71A505D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15.37</w:t>
            </w:r>
          </w:p>
        </w:tc>
        <w:tc>
          <w:tcPr>
            <w:tcW w:w="1215" w:type="dxa"/>
            <w:tcMar>
              <w:top w:w="40" w:type="dxa"/>
              <w:left w:w="40" w:type="dxa"/>
              <w:bottom w:w="40" w:type="dxa"/>
              <w:right w:w="40" w:type="dxa"/>
            </w:tcMar>
          </w:tcPr>
          <w:p w14:paraId="62DDA14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25-08-1996</w:t>
            </w:r>
          </w:p>
        </w:tc>
      </w:tr>
      <w:tr w:rsidR="00FC3F7C" w:rsidRPr="006643A8" w14:paraId="0FAE2C26" w14:textId="77777777" w:rsidTr="0009678C">
        <w:trPr>
          <w:trHeight w:val="285"/>
        </w:trPr>
        <w:tc>
          <w:tcPr>
            <w:tcW w:w="1560" w:type="dxa"/>
            <w:tcMar>
              <w:top w:w="40" w:type="dxa"/>
              <w:left w:w="40" w:type="dxa"/>
              <w:bottom w:w="40" w:type="dxa"/>
              <w:right w:w="40" w:type="dxa"/>
            </w:tcMar>
          </w:tcPr>
          <w:p w14:paraId="7A36EE87" w14:textId="77777777" w:rsidR="00FC3F7C" w:rsidRPr="006643A8" w:rsidRDefault="00FC3F7C" w:rsidP="0009678C">
            <w:pPr>
              <w:spacing w:line="240" w:lineRule="auto"/>
              <w:jc w:val="left"/>
              <w:rPr>
                <w:rFonts w:eastAsia="Times"/>
                <w:sz w:val="20"/>
                <w:szCs w:val="24"/>
              </w:rPr>
            </w:pPr>
            <w:r w:rsidRPr="006643A8">
              <w:rPr>
                <w:rFonts w:eastAsia="Times"/>
                <w:sz w:val="20"/>
                <w:szCs w:val="24"/>
              </w:rPr>
              <w:t>Rothera</w:t>
            </w:r>
          </w:p>
        </w:tc>
        <w:tc>
          <w:tcPr>
            <w:tcW w:w="960" w:type="dxa"/>
            <w:tcMar>
              <w:top w:w="40" w:type="dxa"/>
              <w:left w:w="40" w:type="dxa"/>
              <w:bottom w:w="40" w:type="dxa"/>
              <w:right w:w="40" w:type="dxa"/>
            </w:tcMar>
          </w:tcPr>
          <w:p w14:paraId="2869B2B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-67.57</w:t>
            </w:r>
          </w:p>
        </w:tc>
        <w:tc>
          <w:tcPr>
            <w:tcW w:w="986" w:type="dxa"/>
            <w:tcMar>
              <w:top w:w="40" w:type="dxa"/>
              <w:left w:w="40" w:type="dxa"/>
              <w:bottom w:w="40" w:type="dxa"/>
              <w:right w:w="40" w:type="dxa"/>
            </w:tcMar>
          </w:tcPr>
          <w:p w14:paraId="79FB0D0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-68.12</w:t>
            </w:r>
          </w:p>
        </w:tc>
        <w:tc>
          <w:tcPr>
            <w:tcW w:w="1030" w:type="dxa"/>
            <w:tcMar>
              <w:top w:w="40" w:type="dxa"/>
              <w:left w:w="40" w:type="dxa"/>
              <w:bottom w:w="40" w:type="dxa"/>
              <w:right w:w="40" w:type="dxa"/>
            </w:tcMar>
          </w:tcPr>
          <w:p w14:paraId="2F30600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1976-2022</w:t>
            </w:r>
          </w:p>
        </w:tc>
        <w:tc>
          <w:tcPr>
            <w:tcW w:w="1005" w:type="dxa"/>
            <w:tcMar>
              <w:top w:w="40" w:type="dxa"/>
              <w:left w:w="40" w:type="dxa"/>
              <w:bottom w:w="40" w:type="dxa"/>
              <w:right w:w="40" w:type="dxa"/>
            </w:tcMar>
          </w:tcPr>
          <w:p w14:paraId="6DE097ED"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99.67</w:t>
            </w:r>
          </w:p>
        </w:tc>
        <w:tc>
          <w:tcPr>
            <w:tcW w:w="1137" w:type="dxa"/>
            <w:tcMar>
              <w:top w:w="40" w:type="dxa"/>
              <w:left w:w="40" w:type="dxa"/>
              <w:bottom w:w="40" w:type="dxa"/>
              <w:right w:w="40" w:type="dxa"/>
            </w:tcMar>
          </w:tcPr>
          <w:p w14:paraId="5C313F74"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8.7</w:t>
            </w:r>
          </w:p>
        </w:tc>
        <w:tc>
          <w:tcPr>
            <w:tcW w:w="1170" w:type="dxa"/>
            <w:tcMar>
              <w:top w:w="40" w:type="dxa"/>
              <w:left w:w="40" w:type="dxa"/>
              <w:bottom w:w="40" w:type="dxa"/>
              <w:right w:w="40" w:type="dxa"/>
            </w:tcMar>
          </w:tcPr>
          <w:p w14:paraId="685C35C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20-01-2003</w:t>
            </w:r>
          </w:p>
        </w:tc>
        <w:tc>
          <w:tcPr>
            <w:tcW w:w="1240" w:type="dxa"/>
            <w:tcMar>
              <w:top w:w="40" w:type="dxa"/>
              <w:left w:w="40" w:type="dxa"/>
              <w:bottom w:w="40" w:type="dxa"/>
              <w:right w:w="40" w:type="dxa"/>
            </w:tcMar>
          </w:tcPr>
          <w:p w14:paraId="34872D8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12.24</w:t>
            </w:r>
          </w:p>
        </w:tc>
        <w:tc>
          <w:tcPr>
            <w:tcW w:w="1215" w:type="dxa"/>
            <w:tcMar>
              <w:top w:w="40" w:type="dxa"/>
              <w:left w:w="40" w:type="dxa"/>
              <w:bottom w:w="40" w:type="dxa"/>
              <w:right w:w="40" w:type="dxa"/>
            </w:tcMar>
          </w:tcPr>
          <w:p w14:paraId="40EAEDB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14-07-2010</w:t>
            </w:r>
          </w:p>
        </w:tc>
      </w:tr>
      <w:tr w:rsidR="00FC3F7C" w:rsidRPr="006643A8" w14:paraId="7054C259" w14:textId="77777777" w:rsidTr="0009678C">
        <w:trPr>
          <w:trHeight w:val="285"/>
        </w:trPr>
        <w:tc>
          <w:tcPr>
            <w:tcW w:w="1560" w:type="dxa"/>
            <w:tcMar>
              <w:top w:w="40" w:type="dxa"/>
              <w:left w:w="40" w:type="dxa"/>
              <w:bottom w:w="40" w:type="dxa"/>
              <w:right w:w="40" w:type="dxa"/>
            </w:tcMar>
          </w:tcPr>
          <w:p w14:paraId="27E056CB" w14:textId="77777777" w:rsidR="00FC3F7C" w:rsidRPr="006643A8" w:rsidRDefault="00FC3F7C" w:rsidP="0009678C">
            <w:pPr>
              <w:spacing w:line="240" w:lineRule="auto"/>
              <w:jc w:val="left"/>
              <w:rPr>
                <w:rFonts w:eastAsia="Times"/>
                <w:sz w:val="20"/>
                <w:szCs w:val="24"/>
              </w:rPr>
            </w:pPr>
            <w:r w:rsidRPr="006643A8">
              <w:rPr>
                <w:rFonts w:eastAsia="Times"/>
                <w:sz w:val="20"/>
                <w:szCs w:val="24"/>
              </w:rPr>
              <w:t>Syowa</w:t>
            </w:r>
          </w:p>
        </w:tc>
        <w:tc>
          <w:tcPr>
            <w:tcW w:w="960" w:type="dxa"/>
            <w:tcMar>
              <w:top w:w="40" w:type="dxa"/>
              <w:left w:w="40" w:type="dxa"/>
              <w:bottom w:w="40" w:type="dxa"/>
              <w:right w:w="40" w:type="dxa"/>
            </w:tcMar>
          </w:tcPr>
          <w:p w14:paraId="646E6AE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-69</w:t>
            </w:r>
          </w:p>
        </w:tc>
        <w:tc>
          <w:tcPr>
            <w:tcW w:w="986" w:type="dxa"/>
            <w:tcMar>
              <w:top w:w="40" w:type="dxa"/>
              <w:left w:w="40" w:type="dxa"/>
              <w:bottom w:w="40" w:type="dxa"/>
              <w:right w:w="40" w:type="dxa"/>
            </w:tcMar>
          </w:tcPr>
          <w:p w14:paraId="7B092DB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39.57</w:t>
            </w:r>
          </w:p>
        </w:tc>
        <w:tc>
          <w:tcPr>
            <w:tcW w:w="1030" w:type="dxa"/>
            <w:tcMar>
              <w:top w:w="40" w:type="dxa"/>
              <w:left w:w="40" w:type="dxa"/>
              <w:bottom w:w="40" w:type="dxa"/>
              <w:right w:w="40" w:type="dxa"/>
            </w:tcMar>
          </w:tcPr>
          <w:p w14:paraId="2A2B859F"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1966-2022</w:t>
            </w:r>
          </w:p>
        </w:tc>
        <w:tc>
          <w:tcPr>
            <w:tcW w:w="1005" w:type="dxa"/>
            <w:tcMar>
              <w:top w:w="40" w:type="dxa"/>
              <w:left w:w="40" w:type="dxa"/>
              <w:bottom w:w="40" w:type="dxa"/>
              <w:right w:w="40" w:type="dxa"/>
            </w:tcMar>
          </w:tcPr>
          <w:p w14:paraId="62B1EAD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99.99</w:t>
            </w:r>
          </w:p>
        </w:tc>
        <w:tc>
          <w:tcPr>
            <w:tcW w:w="1137" w:type="dxa"/>
            <w:tcMar>
              <w:top w:w="40" w:type="dxa"/>
              <w:left w:w="40" w:type="dxa"/>
              <w:bottom w:w="40" w:type="dxa"/>
              <w:right w:w="40" w:type="dxa"/>
            </w:tcMar>
          </w:tcPr>
          <w:p w14:paraId="5E8A4DC2"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9.3</w:t>
            </w:r>
          </w:p>
        </w:tc>
        <w:tc>
          <w:tcPr>
            <w:tcW w:w="1170" w:type="dxa"/>
            <w:tcMar>
              <w:top w:w="40" w:type="dxa"/>
              <w:left w:w="40" w:type="dxa"/>
              <w:bottom w:w="40" w:type="dxa"/>
              <w:right w:w="40" w:type="dxa"/>
            </w:tcMar>
          </w:tcPr>
          <w:p w14:paraId="7AD5F2A6"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15-01-1969</w:t>
            </w:r>
          </w:p>
        </w:tc>
        <w:tc>
          <w:tcPr>
            <w:tcW w:w="1240" w:type="dxa"/>
            <w:tcMar>
              <w:top w:w="40" w:type="dxa"/>
              <w:left w:w="40" w:type="dxa"/>
              <w:bottom w:w="40" w:type="dxa"/>
              <w:right w:w="40" w:type="dxa"/>
            </w:tcMar>
          </w:tcPr>
          <w:p w14:paraId="7CCACF1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14.05</w:t>
            </w:r>
          </w:p>
        </w:tc>
        <w:tc>
          <w:tcPr>
            <w:tcW w:w="1215" w:type="dxa"/>
            <w:tcMar>
              <w:top w:w="40" w:type="dxa"/>
              <w:left w:w="40" w:type="dxa"/>
              <w:bottom w:w="40" w:type="dxa"/>
              <w:right w:w="40" w:type="dxa"/>
            </w:tcMar>
          </w:tcPr>
          <w:p w14:paraId="0B77070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05-09-2010</w:t>
            </w:r>
          </w:p>
        </w:tc>
      </w:tr>
      <w:tr w:rsidR="00FC3F7C" w:rsidRPr="006643A8" w14:paraId="31C1DBF2" w14:textId="77777777" w:rsidTr="0009678C">
        <w:trPr>
          <w:trHeight w:val="285"/>
        </w:trPr>
        <w:tc>
          <w:tcPr>
            <w:tcW w:w="1560" w:type="dxa"/>
            <w:tcMar>
              <w:top w:w="40" w:type="dxa"/>
              <w:left w:w="40" w:type="dxa"/>
              <w:bottom w:w="40" w:type="dxa"/>
              <w:right w:w="40" w:type="dxa"/>
            </w:tcMar>
          </w:tcPr>
          <w:p w14:paraId="7EB0BC60" w14:textId="77777777" w:rsidR="00FC3F7C" w:rsidRPr="006643A8" w:rsidRDefault="00FC3F7C" w:rsidP="0009678C">
            <w:pPr>
              <w:spacing w:line="240" w:lineRule="auto"/>
              <w:jc w:val="left"/>
              <w:rPr>
                <w:rFonts w:eastAsia="Times"/>
                <w:sz w:val="20"/>
                <w:szCs w:val="24"/>
              </w:rPr>
            </w:pPr>
            <w:r w:rsidRPr="006643A8">
              <w:rPr>
                <w:rFonts w:eastAsia="Times"/>
                <w:sz w:val="20"/>
                <w:szCs w:val="24"/>
              </w:rPr>
              <w:t>Vernadsky</w:t>
            </w:r>
          </w:p>
        </w:tc>
        <w:tc>
          <w:tcPr>
            <w:tcW w:w="960" w:type="dxa"/>
            <w:tcMar>
              <w:top w:w="40" w:type="dxa"/>
              <w:left w:w="40" w:type="dxa"/>
              <w:bottom w:w="40" w:type="dxa"/>
              <w:right w:w="40" w:type="dxa"/>
            </w:tcMar>
          </w:tcPr>
          <w:p w14:paraId="5D37AC6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-65.25</w:t>
            </w:r>
          </w:p>
        </w:tc>
        <w:tc>
          <w:tcPr>
            <w:tcW w:w="986" w:type="dxa"/>
            <w:tcMar>
              <w:top w:w="40" w:type="dxa"/>
              <w:left w:w="40" w:type="dxa"/>
              <w:bottom w:w="40" w:type="dxa"/>
              <w:right w:w="40" w:type="dxa"/>
            </w:tcMar>
          </w:tcPr>
          <w:p w14:paraId="3BDCE8A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-64.27</w:t>
            </w:r>
          </w:p>
        </w:tc>
        <w:tc>
          <w:tcPr>
            <w:tcW w:w="1030" w:type="dxa"/>
            <w:tcMar>
              <w:top w:w="40" w:type="dxa"/>
              <w:left w:w="40" w:type="dxa"/>
              <w:bottom w:w="40" w:type="dxa"/>
              <w:right w:w="40" w:type="dxa"/>
            </w:tcMar>
          </w:tcPr>
          <w:p w14:paraId="24D6C36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1947-2022</w:t>
            </w:r>
          </w:p>
        </w:tc>
        <w:tc>
          <w:tcPr>
            <w:tcW w:w="1005" w:type="dxa"/>
            <w:tcMar>
              <w:top w:w="40" w:type="dxa"/>
              <w:left w:w="40" w:type="dxa"/>
              <w:bottom w:w="40" w:type="dxa"/>
              <w:right w:w="40" w:type="dxa"/>
            </w:tcMar>
          </w:tcPr>
          <w:p w14:paraId="5E12699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99.7</w:t>
            </w:r>
          </w:p>
        </w:tc>
        <w:tc>
          <w:tcPr>
            <w:tcW w:w="1137" w:type="dxa"/>
            <w:tcMar>
              <w:top w:w="40" w:type="dxa"/>
              <w:left w:w="40" w:type="dxa"/>
              <w:bottom w:w="40" w:type="dxa"/>
              <w:right w:w="40" w:type="dxa"/>
            </w:tcMar>
          </w:tcPr>
          <w:p w14:paraId="036950F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11.9*</w:t>
            </w:r>
          </w:p>
        </w:tc>
        <w:tc>
          <w:tcPr>
            <w:tcW w:w="1170" w:type="dxa"/>
            <w:tcMar>
              <w:top w:w="40" w:type="dxa"/>
              <w:left w:w="40" w:type="dxa"/>
              <w:bottom w:w="40" w:type="dxa"/>
              <w:right w:w="40" w:type="dxa"/>
            </w:tcMar>
          </w:tcPr>
          <w:p w14:paraId="7A532941"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08-02-2022</w:t>
            </w:r>
          </w:p>
        </w:tc>
        <w:tc>
          <w:tcPr>
            <w:tcW w:w="1240" w:type="dxa"/>
            <w:tcMar>
              <w:top w:w="40" w:type="dxa"/>
              <w:left w:w="40" w:type="dxa"/>
              <w:bottom w:w="40" w:type="dxa"/>
              <w:right w:w="40" w:type="dxa"/>
            </w:tcMar>
          </w:tcPr>
          <w:p w14:paraId="63629E8B"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11.87</w:t>
            </w:r>
          </w:p>
        </w:tc>
        <w:tc>
          <w:tcPr>
            <w:tcW w:w="1215" w:type="dxa"/>
            <w:tcMar>
              <w:top w:w="40" w:type="dxa"/>
              <w:left w:w="40" w:type="dxa"/>
              <w:bottom w:w="40" w:type="dxa"/>
              <w:right w:w="40" w:type="dxa"/>
            </w:tcMar>
          </w:tcPr>
          <w:p w14:paraId="5969251E"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06-08-2021</w:t>
            </w:r>
          </w:p>
        </w:tc>
      </w:tr>
      <w:tr w:rsidR="00FC3F7C" w:rsidRPr="006643A8" w14:paraId="615F72A9" w14:textId="77777777" w:rsidTr="0009678C">
        <w:trPr>
          <w:trHeight w:val="285"/>
        </w:trPr>
        <w:tc>
          <w:tcPr>
            <w:tcW w:w="1560" w:type="dxa"/>
            <w:tcMar>
              <w:top w:w="40" w:type="dxa"/>
              <w:left w:w="40" w:type="dxa"/>
              <w:bottom w:w="40" w:type="dxa"/>
              <w:right w:w="40" w:type="dxa"/>
            </w:tcMar>
          </w:tcPr>
          <w:p w14:paraId="751FA9E7" w14:textId="77777777" w:rsidR="00FC3F7C" w:rsidRPr="006643A8" w:rsidRDefault="00FC3F7C" w:rsidP="0009678C">
            <w:pPr>
              <w:spacing w:line="240" w:lineRule="auto"/>
              <w:jc w:val="left"/>
              <w:rPr>
                <w:rFonts w:eastAsia="Times"/>
                <w:sz w:val="20"/>
                <w:szCs w:val="24"/>
              </w:rPr>
            </w:pPr>
            <w:r w:rsidRPr="006643A8">
              <w:rPr>
                <w:rFonts w:eastAsia="Times"/>
                <w:sz w:val="20"/>
                <w:szCs w:val="24"/>
              </w:rPr>
              <w:t>Vostok</w:t>
            </w:r>
          </w:p>
        </w:tc>
        <w:tc>
          <w:tcPr>
            <w:tcW w:w="960" w:type="dxa"/>
            <w:tcMar>
              <w:top w:w="40" w:type="dxa"/>
              <w:left w:w="40" w:type="dxa"/>
              <w:bottom w:w="40" w:type="dxa"/>
              <w:right w:w="40" w:type="dxa"/>
            </w:tcMar>
          </w:tcPr>
          <w:p w14:paraId="5AC5FEB3"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-78.45</w:t>
            </w:r>
          </w:p>
        </w:tc>
        <w:tc>
          <w:tcPr>
            <w:tcW w:w="986" w:type="dxa"/>
            <w:tcMar>
              <w:top w:w="40" w:type="dxa"/>
              <w:left w:w="40" w:type="dxa"/>
              <w:bottom w:w="40" w:type="dxa"/>
              <w:right w:w="40" w:type="dxa"/>
            </w:tcMar>
          </w:tcPr>
          <w:p w14:paraId="78C8F59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106.85</w:t>
            </w:r>
          </w:p>
        </w:tc>
        <w:tc>
          <w:tcPr>
            <w:tcW w:w="1030" w:type="dxa"/>
            <w:tcMar>
              <w:top w:w="40" w:type="dxa"/>
              <w:left w:w="40" w:type="dxa"/>
              <w:bottom w:w="40" w:type="dxa"/>
              <w:right w:w="40" w:type="dxa"/>
            </w:tcMar>
          </w:tcPr>
          <w:p w14:paraId="50817BA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1958-2022</w:t>
            </w:r>
          </w:p>
        </w:tc>
        <w:tc>
          <w:tcPr>
            <w:tcW w:w="1005" w:type="dxa"/>
            <w:tcMar>
              <w:top w:w="40" w:type="dxa"/>
              <w:left w:w="40" w:type="dxa"/>
              <w:bottom w:w="40" w:type="dxa"/>
              <w:right w:w="40" w:type="dxa"/>
            </w:tcMar>
          </w:tcPr>
          <w:p w14:paraId="12720765"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92.24</w:t>
            </w:r>
          </w:p>
        </w:tc>
        <w:tc>
          <w:tcPr>
            <w:tcW w:w="1137" w:type="dxa"/>
            <w:tcMar>
              <w:top w:w="40" w:type="dxa"/>
              <w:left w:w="40" w:type="dxa"/>
              <w:bottom w:w="40" w:type="dxa"/>
              <w:right w:w="40" w:type="dxa"/>
            </w:tcMar>
          </w:tcPr>
          <w:p w14:paraId="3B9270F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-14.4*</w:t>
            </w:r>
          </w:p>
        </w:tc>
        <w:tc>
          <w:tcPr>
            <w:tcW w:w="1170" w:type="dxa"/>
            <w:tcMar>
              <w:top w:w="40" w:type="dxa"/>
              <w:left w:w="40" w:type="dxa"/>
              <w:bottom w:w="40" w:type="dxa"/>
              <w:right w:w="40" w:type="dxa"/>
            </w:tcMar>
          </w:tcPr>
          <w:p w14:paraId="7C05050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06-01-1974</w:t>
            </w:r>
          </w:p>
        </w:tc>
        <w:tc>
          <w:tcPr>
            <w:tcW w:w="1240" w:type="dxa"/>
            <w:tcMar>
              <w:top w:w="40" w:type="dxa"/>
              <w:left w:w="40" w:type="dxa"/>
              <w:bottom w:w="40" w:type="dxa"/>
              <w:right w:w="40" w:type="dxa"/>
            </w:tcMar>
          </w:tcPr>
          <w:p w14:paraId="679DDD90"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34.29</w:t>
            </w:r>
          </w:p>
        </w:tc>
        <w:tc>
          <w:tcPr>
            <w:tcW w:w="1215" w:type="dxa"/>
            <w:tcMar>
              <w:top w:w="40" w:type="dxa"/>
              <w:left w:w="40" w:type="dxa"/>
              <w:bottom w:w="40" w:type="dxa"/>
              <w:right w:w="40" w:type="dxa"/>
            </w:tcMar>
          </w:tcPr>
          <w:p w14:paraId="2E49D43A" w14:textId="77777777" w:rsidR="00FC3F7C" w:rsidRPr="006643A8" w:rsidRDefault="00FC3F7C" w:rsidP="0009678C">
            <w:pPr>
              <w:spacing w:line="240" w:lineRule="auto"/>
              <w:jc w:val="center"/>
              <w:rPr>
                <w:rFonts w:eastAsia="Times"/>
                <w:sz w:val="20"/>
                <w:szCs w:val="24"/>
              </w:rPr>
            </w:pPr>
            <w:r w:rsidRPr="006643A8">
              <w:rPr>
                <w:rFonts w:eastAsia="Times"/>
                <w:sz w:val="20"/>
                <w:szCs w:val="24"/>
              </w:rPr>
              <w:t>18-03-2022</w:t>
            </w:r>
          </w:p>
        </w:tc>
      </w:tr>
    </w:tbl>
    <w:p w14:paraId="25BEA313" w14:textId="77777777" w:rsidR="00FC3F7C" w:rsidRDefault="00FC3F7C" w:rsidP="00FC3F7C">
      <w:pPr>
        <w:widowControl w:val="0"/>
        <w:spacing w:line="360" w:lineRule="auto"/>
        <w:rPr>
          <w:rFonts w:eastAsia="Times"/>
          <w:sz w:val="24"/>
          <w:szCs w:val="24"/>
        </w:rPr>
      </w:pPr>
      <w:r>
        <w:rPr>
          <w:rFonts w:eastAsia="Times"/>
          <w:sz w:val="24"/>
          <w:szCs w:val="24"/>
        </w:rPr>
        <w:br w:type="page"/>
      </w:r>
    </w:p>
    <w:p w14:paraId="1D82D60A" w14:textId="77777777" w:rsidR="00FC3F7C" w:rsidRPr="00DC0818" w:rsidRDefault="00FC3F7C" w:rsidP="00FC3F7C">
      <w:pPr>
        <w:widowControl w:val="0"/>
        <w:spacing w:line="360" w:lineRule="auto"/>
        <w:rPr>
          <w:rFonts w:eastAsia="Times"/>
          <w:b/>
          <w:sz w:val="24"/>
          <w:szCs w:val="24"/>
        </w:rPr>
      </w:pPr>
      <w:r w:rsidRPr="00DC0818">
        <w:rPr>
          <w:rFonts w:eastAsia="Times"/>
          <w:b/>
          <w:sz w:val="24"/>
          <w:szCs w:val="24"/>
        </w:rPr>
        <w:lastRenderedPageBreak/>
        <w:t xml:space="preserve">Extended Table 2: Return period of the highest </w:t>
      </w:r>
      <w:r>
        <w:rPr>
          <w:rFonts w:eastAsia="Times"/>
          <w:b/>
          <w:sz w:val="24"/>
          <w:szCs w:val="24"/>
        </w:rPr>
        <w:t>temperature</w:t>
      </w:r>
      <w:r w:rsidRPr="00DC0818">
        <w:rPr>
          <w:rFonts w:eastAsia="Times"/>
          <w:b/>
          <w:sz w:val="24"/>
          <w:szCs w:val="24"/>
        </w:rPr>
        <w:t xml:space="preserve"> when the event is included or not in the statistical distribution. </w:t>
      </w:r>
      <w:r w:rsidRPr="00DC0818">
        <w:rPr>
          <w:rFonts w:eastAsia="Times"/>
          <w:sz w:val="24"/>
          <w:szCs w:val="24"/>
        </w:rPr>
        <w:t xml:space="preserve">6-hourly instantaneous data were used for all stations, explaining why the record values or dates in this study differ from those published in the literature (see </w:t>
      </w:r>
      <w:r w:rsidRPr="00AE7D2A">
        <w:rPr>
          <w:rFonts w:eastAsia="Times"/>
          <w:b/>
          <w:sz w:val="24"/>
          <w:szCs w:val="24"/>
        </w:rPr>
        <w:t>Methods</w:t>
      </w:r>
      <w:r w:rsidRPr="00DC0818">
        <w:rPr>
          <w:rFonts w:eastAsia="Times"/>
          <w:sz w:val="24"/>
          <w:szCs w:val="24"/>
        </w:rPr>
        <w:t>), the events concerned are highlighted using a star (*)</w:t>
      </w:r>
    </w:p>
    <w:tbl>
      <w:tblPr>
        <w:tblW w:w="9214" w:type="dxa"/>
        <w:tblBorders>
          <w:top w:val="single" w:sz="4" w:space="0" w:color="auto"/>
          <w:bottom w:val="single" w:sz="4" w:space="0" w:color="auto"/>
        </w:tblBorders>
        <w:tblLayout w:type="fixed"/>
        <w:tblLook w:val="0600" w:firstRow="0" w:lastRow="0" w:firstColumn="0" w:lastColumn="0" w:noHBand="1" w:noVBand="1"/>
      </w:tblPr>
      <w:tblGrid>
        <w:gridCol w:w="1970"/>
        <w:gridCol w:w="1432"/>
        <w:gridCol w:w="1701"/>
        <w:gridCol w:w="1560"/>
        <w:gridCol w:w="2551"/>
      </w:tblGrid>
      <w:tr w:rsidR="00FC3F7C" w:rsidRPr="00DC0818" w14:paraId="3F313D12" w14:textId="77777777" w:rsidTr="0009678C">
        <w:trPr>
          <w:trHeight w:val="570"/>
        </w:trPr>
        <w:tc>
          <w:tcPr>
            <w:tcW w:w="1970" w:type="dxa"/>
            <w:tcBorders>
              <w:top w:val="single" w:sz="4" w:space="0" w:color="auto"/>
              <w:bottom w:val="single" w:sz="4" w:space="0" w:color="auto"/>
            </w:tcBorders>
            <w:tcMar>
              <w:top w:w="0" w:type="dxa"/>
              <w:left w:w="0" w:type="dxa"/>
              <w:bottom w:w="0" w:type="dxa"/>
              <w:right w:w="0" w:type="dxa"/>
            </w:tcMar>
          </w:tcPr>
          <w:p w14:paraId="3F59F1B5" w14:textId="77777777" w:rsidR="00FC3F7C" w:rsidRPr="00DC0818" w:rsidRDefault="00FC3F7C" w:rsidP="0009678C">
            <w:pPr>
              <w:widowControl w:val="0"/>
              <w:spacing w:line="240" w:lineRule="auto"/>
              <w:jc w:val="left"/>
              <w:rPr>
                <w:rFonts w:eastAsia="Times"/>
                <w:sz w:val="24"/>
                <w:szCs w:val="24"/>
              </w:rPr>
            </w:pPr>
          </w:p>
        </w:tc>
        <w:tc>
          <w:tcPr>
            <w:tcW w:w="1432" w:type="dxa"/>
            <w:tcBorders>
              <w:top w:val="single" w:sz="4" w:space="0" w:color="auto"/>
              <w:bottom w:val="single" w:sz="4" w:space="0" w:color="auto"/>
            </w:tcBorders>
            <w:tcMar>
              <w:top w:w="0" w:type="dxa"/>
              <w:left w:w="0" w:type="dxa"/>
              <w:bottom w:w="0" w:type="dxa"/>
              <w:right w:w="0" w:type="dxa"/>
            </w:tcMar>
          </w:tcPr>
          <w:p w14:paraId="789A8FCE"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date of record</w:t>
            </w:r>
          </w:p>
        </w:tc>
        <w:tc>
          <w:tcPr>
            <w:tcW w:w="1701" w:type="dxa"/>
            <w:tcBorders>
              <w:top w:val="single" w:sz="4" w:space="0" w:color="auto"/>
              <w:bottom w:val="single" w:sz="4" w:space="0" w:color="auto"/>
            </w:tcBorders>
            <w:tcMar>
              <w:top w:w="0" w:type="dxa"/>
              <w:left w:w="0" w:type="dxa"/>
              <w:bottom w:w="0" w:type="dxa"/>
              <w:right w:w="0" w:type="dxa"/>
            </w:tcMar>
          </w:tcPr>
          <w:p w14:paraId="5C8BD6FB"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 xml:space="preserve">Temperature </w:t>
            </w:r>
            <w:r>
              <w:rPr>
                <w:rFonts w:eastAsia="Times"/>
                <w:sz w:val="24"/>
                <w:szCs w:val="24"/>
              </w:rPr>
              <w:t xml:space="preserve">record </w:t>
            </w:r>
            <w:r w:rsidRPr="00DC0818">
              <w:rPr>
                <w:rFonts w:eastAsia="Times"/>
                <w:sz w:val="24"/>
                <w:szCs w:val="24"/>
              </w:rPr>
              <w:t>(°C)</w:t>
            </w:r>
          </w:p>
        </w:tc>
        <w:tc>
          <w:tcPr>
            <w:tcW w:w="1560" w:type="dxa"/>
            <w:tcBorders>
              <w:top w:val="single" w:sz="4" w:space="0" w:color="auto"/>
              <w:bottom w:val="single" w:sz="4" w:space="0" w:color="auto"/>
            </w:tcBorders>
            <w:tcMar>
              <w:top w:w="0" w:type="dxa"/>
              <w:left w:w="0" w:type="dxa"/>
              <w:bottom w:w="0" w:type="dxa"/>
              <w:right w:w="0" w:type="dxa"/>
            </w:tcMar>
          </w:tcPr>
          <w:p w14:paraId="7BC352D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Return Period (yrs)</w:t>
            </w:r>
          </w:p>
        </w:tc>
        <w:tc>
          <w:tcPr>
            <w:tcW w:w="2551" w:type="dxa"/>
            <w:tcBorders>
              <w:top w:val="single" w:sz="4" w:space="0" w:color="auto"/>
              <w:bottom w:val="single" w:sz="4" w:space="0" w:color="auto"/>
            </w:tcBorders>
            <w:tcMar>
              <w:top w:w="0" w:type="dxa"/>
              <w:left w:w="0" w:type="dxa"/>
              <w:bottom w:w="0" w:type="dxa"/>
              <w:right w:w="0" w:type="dxa"/>
            </w:tcMar>
          </w:tcPr>
          <w:p w14:paraId="0F4E0562" w14:textId="77777777" w:rsidR="00FC3F7C" w:rsidRPr="00DC0818" w:rsidRDefault="00FC3F7C" w:rsidP="0009678C">
            <w:pPr>
              <w:widowControl w:val="0"/>
              <w:tabs>
                <w:tab w:val="left" w:pos="2129"/>
              </w:tabs>
              <w:spacing w:line="240" w:lineRule="auto"/>
              <w:ind w:left="144" w:right="219"/>
              <w:jc w:val="center"/>
              <w:rPr>
                <w:rFonts w:eastAsia="Times"/>
                <w:sz w:val="24"/>
                <w:szCs w:val="24"/>
              </w:rPr>
            </w:pPr>
            <w:r w:rsidRPr="00DC0818">
              <w:rPr>
                <w:rFonts w:eastAsia="Times"/>
                <w:sz w:val="24"/>
                <w:szCs w:val="24"/>
              </w:rPr>
              <w:t xml:space="preserve">Return Period without </w:t>
            </w:r>
            <w:r>
              <w:rPr>
                <w:rFonts w:eastAsia="Times"/>
                <w:sz w:val="24"/>
                <w:szCs w:val="24"/>
              </w:rPr>
              <w:t>the record</w:t>
            </w:r>
            <w:r w:rsidRPr="00DC0818">
              <w:rPr>
                <w:rFonts w:eastAsia="Times"/>
                <w:sz w:val="24"/>
                <w:szCs w:val="24"/>
              </w:rPr>
              <w:t xml:space="preserve"> (yrs)</w:t>
            </w:r>
          </w:p>
        </w:tc>
      </w:tr>
      <w:tr w:rsidR="00FC3F7C" w:rsidRPr="00DC0818" w14:paraId="0212509C" w14:textId="77777777" w:rsidTr="0009678C">
        <w:trPr>
          <w:trHeight w:val="344"/>
        </w:trPr>
        <w:tc>
          <w:tcPr>
            <w:tcW w:w="1970" w:type="dxa"/>
            <w:tcBorders>
              <w:top w:val="single" w:sz="4" w:space="0" w:color="auto"/>
            </w:tcBorders>
            <w:tcMar>
              <w:top w:w="0" w:type="dxa"/>
              <w:left w:w="0" w:type="dxa"/>
              <w:bottom w:w="0" w:type="dxa"/>
              <w:right w:w="0" w:type="dxa"/>
            </w:tcMar>
          </w:tcPr>
          <w:p w14:paraId="5F00A56B"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Amundsen</w:t>
            </w:r>
            <w:r>
              <w:rPr>
                <w:rFonts w:eastAsia="Times"/>
                <w:sz w:val="24"/>
                <w:szCs w:val="24"/>
              </w:rPr>
              <w:t xml:space="preserve"> </w:t>
            </w:r>
            <w:r w:rsidRPr="00DC0818">
              <w:rPr>
                <w:rFonts w:eastAsia="Times"/>
                <w:sz w:val="24"/>
                <w:szCs w:val="24"/>
              </w:rPr>
              <w:t>Scott</w:t>
            </w:r>
          </w:p>
        </w:tc>
        <w:tc>
          <w:tcPr>
            <w:tcW w:w="1432" w:type="dxa"/>
            <w:tcBorders>
              <w:top w:val="single" w:sz="4" w:space="0" w:color="auto"/>
            </w:tcBorders>
            <w:tcMar>
              <w:top w:w="0" w:type="dxa"/>
              <w:left w:w="0" w:type="dxa"/>
              <w:bottom w:w="0" w:type="dxa"/>
              <w:right w:w="0" w:type="dxa"/>
            </w:tcMar>
          </w:tcPr>
          <w:p w14:paraId="36D6D77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2011-12-25</w:t>
            </w:r>
          </w:p>
        </w:tc>
        <w:tc>
          <w:tcPr>
            <w:tcW w:w="1701" w:type="dxa"/>
            <w:tcBorders>
              <w:top w:val="single" w:sz="4" w:space="0" w:color="auto"/>
            </w:tcBorders>
            <w:tcMar>
              <w:top w:w="0" w:type="dxa"/>
              <w:left w:w="0" w:type="dxa"/>
              <w:bottom w:w="0" w:type="dxa"/>
              <w:right w:w="0" w:type="dxa"/>
            </w:tcMar>
          </w:tcPr>
          <w:p w14:paraId="6B147852"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-12,3</w:t>
            </w:r>
          </w:p>
        </w:tc>
        <w:tc>
          <w:tcPr>
            <w:tcW w:w="1560" w:type="dxa"/>
            <w:tcBorders>
              <w:top w:val="single" w:sz="4" w:space="0" w:color="auto"/>
            </w:tcBorders>
            <w:tcMar>
              <w:top w:w="0" w:type="dxa"/>
              <w:left w:w="0" w:type="dxa"/>
              <w:bottom w:w="0" w:type="dxa"/>
              <w:right w:w="0" w:type="dxa"/>
            </w:tcMar>
          </w:tcPr>
          <w:p w14:paraId="0B58D34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161</w:t>
            </w:r>
          </w:p>
        </w:tc>
        <w:tc>
          <w:tcPr>
            <w:tcW w:w="2551" w:type="dxa"/>
            <w:tcBorders>
              <w:top w:val="single" w:sz="4" w:space="0" w:color="auto"/>
            </w:tcBorders>
            <w:tcMar>
              <w:top w:w="0" w:type="dxa"/>
              <w:left w:w="0" w:type="dxa"/>
              <w:bottom w:w="0" w:type="dxa"/>
              <w:right w:w="0" w:type="dxa"/>
            </w:tcMar>
          </w:tcPr>
          <w:p w14:paraId="69AF385E"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424</w:t>
            </w:r>
          </w:p>
        </w:tc>
      </w:tr>
      <w:tr w:rsidR="00FC3F7C" w:rsidRPr="00DC0818" w14:paraId="7B611FF6" w14:textId="77777777" w:rsidTr="0009678C">
        <w:trPr>
          <w:trHeight w:val="344"/>
        </w:trPr>
        <w:tc>
          <w:tcPr>
            <w:tcW w:w="1970" w:type="dxa"/>
            <w:tcMar>
              <w:top w:w="0" w:type="dxa"/>
              <w:left w:w="0" w:type="dxa"/>
              <w:bottom w:w="0" w:type="dxa"/>
              <w:right w:w="0" w:type="dxa"/>
            </w:tcMar>
          </w:tcPr>
          <w:p w14:paraId="13AB17B6"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Casey</w:t>
            </w:r>
          </w:p>
        </w:tc>
        <w:tc>
          <w:tcPr>
            <w:tcW w:w="1432" w:type="dxa"/>
            <w:tcMar>
              <w:top w:w="0" w:type="dxa"/>
              <w:left w:w="0" w:type="dxa"/>
              <w:bottom w:w="0" w:type="dxa"/>
              <w:right w:w="0" w:type="dxa"/>
            </w:tcMar>
          </w:tcPr>
          <w:p w14:paraId="25B96CF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1991-01-30</w:t>
            </w:r>
          </w:p>
        </w:tc>
        <w:tc>
          <w:tcPr>
            <w:tcW w:w="1701" w:type="dxa"/>
            <w:tcMar>
              <w:top w:w="0" w:type="dxa"/>
              <w:left w:w="0" w:type="dxa"/>
              <w:bottom w:w="0" w:type="dxa"/>
              <w:right w:w="0" w:type="dxa"/>
            </w:tcMar>
          </w:tcPr>
          <w:p w14:paraId="559569DD"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8,4</w:t>
            </w:r>
          </w:p>
        </w:tc>
        <w:tc>
          <w:tcPr>
            <w:tcW w:w="1560" w:type="dxa"/>
            <w:tcMar>
              <w:top w:w="0" w:type="dxa"/>
              <w:left w:w="0" w:type="dxa"/>
              <w:bottom w:w="0" w:type="dxa"/>
              <w:right w:w="0" w:type="dxa"/>
            </w:tcMar>
          </w:tcPr>
          <w:p w14:paraId="600B16FA"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51</w:t>
            </w:r>
          </w:p>
        </w:tc>
        <w:tc>
          <w:tcPr>
            <w:tcW w:w="2551" w:type="dxa"/>
            <w:tcMar>
              <w:top w:w="0" w:type="dxa"/>
              <w:left w:w="0" w:type="dxa"/>
              <w:bottom w:w="0" w:type="dxa"/>
              <w:right w:w="0" w:type="dxa"/>
            </w:tcMar>
          </w:tcPr>
          <w:p w14:paraId="247D70E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87</w:t>
            </w:r>
          </w:p>
        </w:tc>
      </w:tr>
      <w:tr w:rsidR="00FC3F7C" w:rsidRPr="00DC0818" w14:paraId="753B28DD" w14:textId="77777777" w:rsidTr="0009678C">
        <w:trPr>
          <w:trHeight w:val="330"/>
        </w:trPr>
        <w:tc>
          <w:tcPr>
            <w:tcW w:w="1970" w:type="dxa"/>
            <w:tcMar>
              <w:top w:w="0" w:type="dxa"/>
              <w:left w:w="0" w:type="dxa"/>
              <w:bottom w:w="0" w:type="dxa"/>
              <w:right w:w="0" w:type="dxa"/>
            </w:tcMar>
          </w:tcPr>
          <w:p w14:paraId="58141C99"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Concordia</w:t>
            </w:r>
          </w:p>
        </w:tc>
        <w:tc>
          <w:tcPr>
            <w:tcW w:w="1432" w:type="dxa"/>
            <w:tcMar>
              <w:top w:w="0" w:type="dxa"/>
              <w:left w:w="0" w:type="dxa"/>
              <w:bottom w:w="0" w:type="dxa"/>
              <w:right w:w="0" w:type="dxa"/>
            </w:tcMar>
          </w:tcPr>
          <w:p w14:paraId="1699F9B8"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1985-01-25</w:t>
            </w:r>
          </w:p>
        </w:tc>
        <w:tc>
          <w:tcPr>
            <w:tcW w:w="1701" w:type="dxa"/>
            <w:tcMar>
              <w:top w:w="0" w:type="dxa"/>
              <w:left w:w="0" w:type="dxa"/>
              <w:bottom w:w="0" w:type="dxa"/>
              <w:right w:w="0" w:type="dxa"/>
            </w:tcMar>
          </w:tcPr>
          <w:p w14:paraId="2C0DBD0B"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-9,7*</w:t>
            </w:r>
          </w:p>
        </w:tc>
        <w:tc>
          <w:tcPr>
            <w:tcW w:w="1560" w:type="dxa"/>
            <w:tcMar>
              <w:top w:w="0" w:type="dxa"/>
              <w:left w:w="0" w:type="dxa"/>
              <w:bottom w:w="0" w:type="dxa"/>
              <w:right w:w="0" w:type="dxa"/>
            </w:tcMar>
          </w:tcPr>
          <w:p w14:paraId="261A277D"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38</w:t>
            </w:r>
          </w:p>
        </w:tc>
        <w:tc>
          <w:tcPr>
            <w:tcW w:w="2551" w:type="dxa"/>
            <w:tcMar>
              <w:top w:w="0" w:type="dxa"/>
              <w:left w:w="0" w:type="dxa"/>
              <w:bottom w:w="0" w:type="dxa"/>
              <w:right w:w="0" w:type="dxa"/>
            </w:tcMar>
          </w:tcPr>
          <w:p w14:paraId="5469ADBE"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64</w:t>
            </w:r>
          </w:p>
        </w:tc>
      </w:tr>
      <w:tr w:rsidR="00FC3F7C" w:rsidRPr="00DC0818" w14:paraId="6D5ED996" w14:textId="77777777" w:rsidTr="0009678C">
        <w:trPr>
          <w:trHeight w:val="344"/>
        </w:trPr>
        <w:tc>
          <w:tcPr>
            <w:tcW w:w="1970" w:type="dxa"/>
            <w:tcMar>
              <w:top w:w="0" w:type="dxa"/>
              <w:left w:w="0" w:type="dxa"/>
              <w:bottom w:w="0" w:type="dxa"/>
              <w:right w:w="0" w:type="dxa"/>
            </w:tcMar>
          </w:tcPr>
          <w:p w14:paraId="799B9420"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Davis</w:t>
            </w:r>
          </w:p>
        </w:tc>
        <w:tc>
          <w:tcPr>
            <w:tcW w:w="1432" w:type="dxa"/>
            <w:tcMar>
              <w:top w:w="0" w:type="dxa"/>
              <w:left w:w="0" w:type="dxa"/>
              <w:bottom w:w="0" w:type="dxa"/>
              <w:right w:w="0" w:type="dxa"/>
            </w:tcMar>
          </w:tcPr>
          <w:p w14:paraId="608E9AEA"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1974-01-07</w:t>
            </w:r>
          </w:p>
        </w:tc>
        <w:tc>
          <w:tcPr>
            <w:tcW w:w="1701" w:type="dxa"/>
            <w:tcMar>
              <w:top w:w="0" w:type="dxa"/>
              <w:left w:w="0" w:type="dxa"/>
              <w:bottom w:w="0" w:type="dxa"/>
              <w:right w:w="0" w:type="dxa"/>
            </w:tcMar>
          </w:tcPr>
          <w:p w14:paraId="59D9F69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13</w:t>
            </w:r>
          </w:p>
        </w:tc>
        <w:tc>
          <w:tcPr>
            <w:tcW w:w="1560" w:type="dxa"/>
            <w:tcMar>
              <w:top w:w="0" w:type="dxa"/>
              <w:left w:w="0" w:type="dxa"/>
              <w:bottom w:w="0" w:type="dxa"/>
              <w:right w:w="0" w:type="dxa"/>
            </w:tcMar>
          </w:tcPr>
          <w:p w14:paraId="19D7160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399</w:t>
            </w:r>
          </w:p>
        </w:tc>
        <w:tc>
          <w:tcPr>
            <w:tcW w:w="2551" w:type="dxa"/>
            <w:tcMar>
              <w:top w:w="0" w:type="dxa"/>
              <w:left w:w="0" w:type="dxa"/>
              <w:bottom w:w="0" w:type="dxa"/>
              <w:right w:w="0" w:type="dxa"/>
            </w:tcMar>
          </w:tcPr>
          <w:p w14:paraId="6B7472A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Inf</w:t>
            </w:r>
            <w:r>
              <w:rPr>
                <w:rFonts w:eastAsia="Times"/>
                <w:sz w:val="24"/>
                <w:szCs w:val="24"/>
              </w:rPr>
              <w:t>inity</w:t>
            </w:r>
          </w:p>
        </w:tc>
      </w:tr>
      <w:tr w:rsidR="00FC3F7C" w:rsidRPr="00DC0818" w14:paraId="12FB04C0" w14:textId="77777777" w:rsidTr="0009678C">
        <w:trPr>
          <w:trHeight w:val="344"/>
        </w:trPr>
        <w:tc>
          <w:tcPr>
            <w:tcW w:w="1970" w:type="dxa"/>
            <w:tcMar>
              <w:top w:w="0" w:type="dxa"/>
              <w:left w:w="0" w:type="dxa"/>
              <w:bottom w:w="0" w:type="dxa"/>
              <w:right w:w="0" w:type="dxa"/>
            </w:tcMar>
          </w:tcPr>
          <w:p w14:paraId="6ACE51CA"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Dumont</w:t>
            </w:r>
            <w:r>
              <w:rPr>
                <w:rFonts w:eastAsia="Times"/>
                <w:sz w:val="24"/>
                <w:szCs w:val="24"/>
              </w:rPr>
              <w:t xml:space="preserve"> d’U</w:t>
            </w:r>
            <w:r w:rsidRPr="00DC0818">
              <w:rPr>
                <w:rFonts w:eastAsia="Times"/>
                <w:sz w:val="24"/>
                <w:szCs w:val="24"/>
              </w:rPr>
              <w:t>rville</w:t>
            </w:r>
          </w:p>
        </w:tc>
        <w:tc>
          <w:tcPr>
            <w:tcW w:w="1432" w:type="dxa"/>
            <w:tcMar>
              <w:top w:w="0" w:type="dxa"/>
              <w:left w:w="0" w:type="dxa"/>
              <w:bottom w:w="0" w:type="dxa"/>
              <w:right w:w="0" w:type="dxa"/>
            </w:tcMar>
          </w:tcPr>
          <w:p w14:paraId="0824ADCB"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2002-01-02</w:t>
            </w:r>
          </w:p>
        </w:tc>
        <w:tc>
          <w:tcPr>
            <w:tcW w:w="1701" w:type="dxa"/>
            <w:tcMar>
              <w:top w:w="0" w:type="dxa"/>
              <w:left w:w="0" w:type="dxa"/>
              <w:bottom w:w="0" w:type="dxa"/>
              <w:right w:w="0" w:type="dxa"/>
            </w:tcMar>
          </w:tcPr>
          <w:p w14:paraId="022BFE8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8,7</w:t>
            </w:r>
          </w:p>
        </w:tc>
        <w:tc>
          <w:tcPr>
            <w:tcW w:w="1560" w:type="dxa"/>
            <w:tcMar>
              <w:top w:w="0" w:type="dxa"/>
              <w:left w:w="0" w:type="dxa"/>
              <w:bottom w:w="0" w:type="dxa"/>
              <w:right w:w="0" w:type="dxa"/>
            </w:tcMar>
          </w:tcPr>
          <w:p w14:paraId="6CCFE98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182</w:t>
            </w:r>
          </w:p>
        </w:tc>
        <w:tc>
          <w:tcPr>
            <w:tcW w:w="2551" w:type="dxa"/>
            <w:tcMar>
              <w:top w:w="0" w:type="dxa"/>
              <w:left w:w="0" w:type="dxa"/>
              <w:bottom w:w="0" w:type="dxa"/>
              <w:right w:w="0" w:type="dxa"/>
            </w:tcMar>
          </w:tcPr>
          <w:p w14:paraId="7F3E4571"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1139</w:t>
            </w:r>
          </w:p>
        </w:tc>
      </w:tr>
      <w:tr w:rsidR="00FC3F7C" w:rsidRPr="00DC0818" w14:paraId="05932AD9" w14:textId="77777777" w:rsidTr="0009678C">
        <w:trPr>
          <w:trHeight w:val="344"/>
        </w:trPr>
        <w:tc>
          <w:tcPr>
            <w:tcW w:w="1970" w:type="dxa"/>
            <w:tcMar>
              <w:top w:w="0" w:type="dxa"/>
              <w:left w:w="0" w:type="dxa"/>
              <w:bottom w:w="0" w:type="dxa"/>
              <w:right w:w="0" w:type="dxa"/>
            </w:tcMar>
          </w:tcPr>
          <w:p w14:paraId="42F2079A"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Esperanza</w:t>
            </w:r>
          </w:p>
        </w:tc>
        <w:tc>
          <w:tcPr>
            <w:tcW w:w="1432" w:type="dxa"/>
            <w:tcMar>
              <w:top w:w="0" w:type="dxa"/>
              <w:left w:w="0" w:type="dxa"/>
              <w:bottom w:w="0" w:type="dxa"/>
              <w:right w:w="0" w:type="dxa"/>
            </w:tcMar>
          </w:tcPr>
          <w:p w14:paraId="5A1A6E38"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2016-05-27</w:t>
            </w:r>
            <w:r>
              <w:rPr>
                <w:rFonts w:eastAsia="Times"/>
                <w:sz w:val="24"/>
                <w:szCs w:val="24"/>
              </w:rPr>
              <w:t>*</w:t>
            </w:r>
          </w:p>
        </w:tc>
        <w:tc>
          <w:tcPr>
            <w:tcW w:w="1701" w:type="dxa"/>
            <w:tcMar>
              <w:top w:w="0" w:type="dxa"/>
              <w:left w:w="0" w:type="dxa"/>
              <w:bottom w:w="0" w:type="dxa"/>
              <w:right w:w="0" w:type="dxa"/>
            </w:tcMar>
          </w:tcPr>
          <w:p w14:paraId="43033AED"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16,5*</w:t>
            </w:r>
          </w:p>
        </w:tc>
        <w:tc>
          <w:tcPr>
            <w:tcW w:w="1560" w:type="dxa"/>
            <w:tcMar>
              <w:top w:w="0" w:type="dxa"/>
              <w:left w:w="0" w:type="dxa"/>
              <w:bottom w:w="0" w:type="dxa"/>
              <w:right w:w="0" w:type="dxa"/>
            </w:tcMar>
          </w:tcPr>
          <w:p w14:paraId="6DF8751B"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71</w:t>
            </w:r>
          </w:p>
        </w:tc>
        <w:tc>
          <w:tcPr>
            <w:tcW w:w="2551" w:type="dxa"/>
            <w:tcMar>
              <w:top w:w="0" w:type="dxa"/>
              <w:left w:w="0" w:type="dxa"/>
              <w:bottom w:w="0" w:type="dxa"/>
              <w:right w:w="0" w:type="dxa"/>
            </w:tcMar>
          </w:tcPr>
          <w:p w14:paraId="6FB172E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157</w:t>
            </w:r>
          </w:p>
        </w:tc>
      </w:tr>
      <w:tr w:rsidR="00FC3F7C" w:rsidRPr="00DC0818" w14:paraId="0B493DE2" w14:textId="77777777" w:rsidTr="0009678C">
        <w:trPr>
          <w:trHeight w:val="344"/>
        </w:trPr>
        <w:tc>
          <w:tcPr>
            <w:tcW w:w="1970" w:type="dxa"/>
            <w:tcMar>
              <w:top w:w="0" w:type="dxa"/>
              <w:left w:w="0" w:type="dxa"/>
              <w:bottom w:w="0" w:type="dxa"/>
              <w:right w:w="0" w:type="dxa"/>
            </w:tcMar>
          </w:tcPr>
          <w:p w14:paraId="79DF6939"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Halley</w:t>
            </w:r>
          </w:p>
        </w:tc>
        <w:tc>
          <w:tcPr>
            <w:tcW w:w="1432" w:type="dxa"/>
            <w:tcMar>
              <w:top w:w="0" w:type="dxa"/>
              <w:left w:w="0" w:type="dxa"/>
              <w:bottom w:w="0" w:type="dxa"/>
              <w:right w:w="0" w:type="dxa"/>
            </w:tcMar>
          </w:tcPr>
          <w:p w14:paraId="0AD497DC"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1991-12-23</w:t>
            </w:r>
          </w:p>
        </w:tc>
        <w:tc>
          <w:tcPr>
            <w:tcW w:w="1701" w:type="dxa"/>
            <w:tcMar>
              <w:top w:w="0" w:type="dxa"/>
              <w:left w:w="0" w:type="dxa"/>
              <w:bottom w:w="0" w:type="dxa"/>
              <w:right w:w="0" w:type="dxa"/>
            </w:tcMar>
          </w:tcPr>
          <w:p w14:paraId="18D298FC"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6,3</w:t>
            </w:r>
          </w:p>
        </w:tc>
        <w:tc>
          <w:tcPr>
            <w:tcW w:w="1560" w:type="dxa"/>
            <w:tcMar>
              <w:top w:w="0" w:type="dxa"/>
              <w:left w:w="0" w:type="dxa"/>
              <w:bottom w:w="0" w:type="dxa"/>
              <w:right w:w="0" w:type="dxa"/>
            </w:tcMar>
          </w:tcPr>
          <w:p w14:paraId="6243A8A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88</w:t>
            </w:r>
          </w:p>
        </w:tc>
        <w:tc>
          <w:tcPr>
            <w:tcW w:w="2551" w:type="dxa"/>
            <w:tcMar>
              <w:top w:w="0" w:type="dxa"/>
              <w:left w:w="0" w:type="dxa"/>
              <w:bottom w:w="0" w:type="dxa"/>
              <w:right w:w="0" w:type="dxa"/>
            </w:tcMar>
          </w:tcPr>
          <w:p w14:paraId="58A9F5D8"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170</w:t>
            </w:r>
          </w:p>
        </w:tc>
      </w:tr>
      <w:tr w:rsidR="00FC3F7C" w:rsidRPr="00DC0818" w14:paraId="52869A62" w14:textId="77777777" w:rsidTr="0009678C">
        <w:trPr>
          <w:trHeight w:val="344"/>
        </w:trPr>
        <w:tc>
          <w:tcPr>
            <w:tcW w:w="1970" w:type="dxa"/>
            <w:tcMar>
              <w:top w:w="0" w:type="dxa"/>
              <w:left w:w="0" w:type="dxa"/>
              <w:bottom w:w="0" w:type="dxa"/>
              <w:right w:w="0" w:type="dxa"/>
            </w:tcMar>
          </w:tcPr>
          <w:p w14:paraId="13D7B57C"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Marambio</w:t>
            </w:r>
          </w:p>
        </w:tc>
        <w:tc>
          <w:tcPr>
            <w:tcW w:w="1432" w:type="dxa"/>
            <w:tcMar>
              <w:top w:w="0" w:type="dxa"/>
              <w:left w:w="0" w:type="dxa"/>
              <w:bottom w:w="0" w:type="dxa"/>
              <w:right w:w="0" w:type="dxa"/>
            </w:tcMar>
          </w:tcPr>
          <w:p w14:paraId="555A1A3B"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2015-03-23</w:t>
            </w:r>
          </w:p>
        </w:tc>
        <w:tc>
          <w:tcPr>
            <w:tcW w:w="1701" w:type="dxa"/>
            <w:tcMar>
              <w:top w:w="0" w:type="dxa"/>
              <w:left w:w="0" w:type="dxa"/>
              <w:bottom w:w="0" w:type="dxa"/>
              <w:right w:w="0" w:type="dxa"/>
            </w:tcMar>
          </w:tcPr>
          <w:p w14:paraId="7CAD2E82"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17,1*</w:t>
            </w:r>
          </w:p>
        </w:tc>
        <w:tc>
          <w:tcPr>
            <w:tcW w:w="1560" w:type="dxa"/>
            <w:tcMar>
              <w:top w:w="0" w:type="dxa"/>
              <w:left w:w="0" w:type="dxa"/>
              <w:bottom w:w="0" w:type="dxa"/>
              <w:right w:w="0" w:type="dxa"/>
            </w:tcMar>
          </w:tcPr>
          <w:p w14:paraId="1ADE32B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171</w:t>
            </w:r>
          </w:p>
        </w:tc>
        <w:tc>
          <w:tcPr>
            <w:tcW w:w="2551" w:type="dxa"/>
            <w:tcMar>
              <w:top w:w="0" w:type="dxa"/>
              <w:left w:w="0" w:type="dxa"/>
              <w:bottom w:w="0" w:type="dxa"/>
              <w:right w:w="0" w:type="dxa"/>
            </w:tcMar>
          </w:tcPr>
          <w:p w14:paraId="594BF86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1176</w:t>
            </w:r>
          </w:p>
        </w:tc>
      </w:tr>
      <w:tr w:rsidR="00FC3F7C" w:rsidRPr="00DC0818" w14:paraId="6CE5ED2A" w14:textId="77777777" w:rsidTr="0009678C">
        <w:trPr>
          <w:trHeight w:val="344"/>
        </w:trPr>
        <w:tc>
          <w:tcPr>
            <w:tcW w:w="1970" w:type="dxa"/>
            <w:tcMar>
              <w:top w:w="0" w:type="dxa"/>
              <w:left w:w="0" w:type="dxa"/>
              <w:bottom w:w="0" w:type="dxa"/>
              <w:right w:w="0" w:type="dxa"/>
            </w:tcMar>
          </w:tcPr>
          <w:p w14:paraId="10DD7633"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Mawson</w:t>
            </w:r>
          </w:p>
        </w:tc>
        <w:tc>
          <w:tcPr>
            <w:tcW w:w="1432" w:type="dxa"/>
            <w:tcMar>
              <w:top w:w="0" w:type="dxa"/>
              <w:left w:w="0" w:type="dxa"/>
              <w:bottom w:w="0" w:type="dxa"/>
              <w:right w:w="0" w:type="dxa"/>
            </w:tcMar>
          </w:tcPr>
          <w:p w14:paraId="1B0C38C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1974-01-09</w:t>
            </w:r>
          </w:p>
        </w:tc>
        <w:tc>
          <w:tcPr>
            <w:tcW w:w="1701" w:type="dxa"/>
            <w:tcMar>
              <w:top w:w="0" w:type="dxa"/>
              <w:left w:w="0" w:type="dxa"/>
              <w:bottom w:w="0" w:type="dxa"/>
              <w:right w:w="0" w:type="dxa"/>
            </w:tcMar>
          </w:tcPr>
          <w:p w14:paraId="3EEAF140"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w:t>
            </w:r>
          </w:p>
        </w:tc>
        <w:tc>
          <w:tcPr>
            <w:tcW w:w="1560" w:type="dxa"/>
            <w:tcMar>
              <w:top w:w="0" w:type="dxa"/>
              <w:left w:w="0" w:type="dxa"/>
              <w:bottom w:w="0" w:type="dxa"/>
              <w:right w:w="0" w:type="dxa"/>
            </w:tcMar>
          </w:tcPr>
          <w:p w14:paraId="5635FE9D"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200</w:t>
            </w:r>
          </w:p>
        </w:tc>
        <w:tc>
          <w:tcPr>
            <w:tcW w:w="2551" w:type="dxa"/>
            <w:tcMar>
              <w:top w:w="0" w:type="dxa"/>
              <w:left w:w="0" w:type="dxa"/>
              <w:bottom w:w="0" w:type="dxa"/>
              <w:right w:w="0" w:type="dxa"/>
            </w:tcMar>
          </w:tcPr>
          <w:p w14:paraId="7075A91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1777028</w:t>
            </w:r>
          </w:p>
        </w:tc>
      </w:tr>
      <w:tr w:rsidR="00FC3F7C" w:rsidRPr="00DC0818" w14:paraId="048D18D9" w14:textId="77777777" w:rsidTr="0009678C">
        <w:trPr>
          <w:trHeight w:val="344"/>
        </w:trPr>
        <w:tc>
          <w:tcPr>
            <w:tcW w:w="1970" w:type="dxa"/>
            <w:tcMar>
              <w:top w:w="0" w:type="dxa"/>
              <w:left w:w="0" w:type="dxa"/>
              <w:bottom w:w="0" w:type="dxa"/>
              <w:right w:w="0" w:type="dxa"/>
            </w:tcMar>
          </w:tcPr>
          <w:p w14:paraId="4BC85B78"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McMurdo</w:t>
            </w:r>
          </w:p>
        </w:tc>
        <w:tc>
          <w:tcPr>
            <w:tcW w:w="1432" w:type="dxa"/>
            <w:tcMar>
              <w:top w:w="0" w:type="dxa"/>
              <w:left w:w="0" w:type="dxa"/>
              <w:bottom w:w="0" w:type="dxa"/>
              <w:right w:w="0" w:type="dxa"/>
            </w:tcMar>
          </w:tcPr>
          <w:p w14:paraId="6069E422"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1987-12-21</w:t>
            </w:r>
          </w:p>
        </w:tc>
        <w:tc>
          <w:tcPr>
            <w:tcW w:w="1701" w:type="dxa"/>
            <w:tcMar>
              <w:top w:w="0" w:type="dxa"/>
              <w:left w:w="0" w:type="dxa"/>
              <w:bottom w:w="0" w:type="dxa"/>
              <w:right w:w="0" w:type="dxa"/>
            </w:tcMar>
          </w:tcPr>
          <w:p w14:paraId="5961C88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10,6</w:t>
            </w:r>
          </w:p>
        </w:tc>
        <w:tc>
          <w:tcPr>
            <w:tcW w:w="1560" w:type="dxa"/>
            <w:tcMar>
              <w:top w:w="0" w:type="dxa"/>
              <w:left w:w="0" w:type="dxa"/>
              <w:bottom w:w="0" w:type="dxa"/>
              <w:right w:w="0" w:type="dxa"/>
            </w:tcMar>
          </w:tcPr>
          <w:p w14:paraId="1756337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608</w:t>
            </w:r>
          </w:p>
        </w:tc>
        <w:tc>
          <w:tcPr>
            <w:tcW w:w="2551" w:type="dxa"/>
            <w:tcMar>
              <w:top w:w="0" w:type="dxa"/>
              <w:left w:w="0" w:type="dxa"/>
              <w:bottom w:w="0" w:type="dxa"/>
              <w:right w:w="0" w:type="dxa"/>
            </w:tcMar>
          </w:tcPr>
          <w:p w14:paraId="610128F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Inf</w:t>
            </w:r>
            <w:r>
              <w:rPr>
                <w:rFonts w:eastAsia="Times"/>
                <w:sz w:val="24"/>
                <w:szCs w:val="24"/>
              </w:rPr>
              <w:t>inity</w:t>
            </w:r>
          </w:p>
        </w:tc>
      </w:tr>
      <w:tr w:rsidR="00FC3F7C" w:rsidRPr="00DC0818" w14:paraId="4A01F557" w14:textId="77777777" w:rsidTr="0009678C">
        <w:trPr>
          <w:trHeight w:val="344"/>
        </w:trPr>
        <w:tc>
          <w:tcPr>
            <w:tcW w:w="1970" w:type="dxa"/>
            <w:tcMar>
              <w:top w:w="0" w:type="dxa"/>
              <w:left w:w="0" w:type="dxa"/>
              <w:bottom w:w="0" w:type="dxa"/>
              <w:right w:w="0" w:type="dxa"/>
            </w:tcMar>
          </w:tcPr>
          <w:p w14:paraId="33FEE824"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Neumayer</w:t>
            </w:r>
          </w:p>
        </w:tc>
        <w:tc>
          <w:tcPr>
            <w:tcW w:w="1432" w:type="dxa"/>
            <w:tcMar>
              <w:top w:w="0" w:type="dxa"/>
              <w:left w:w="0" w:type="dxa"/>
              <w:bottom w:w="0" w:type="dxa"/>
              <w:right w:w="0" w:type="dxa"/>
            </w:tcMar>
          </w:tcPr>
          <w:p w14:paraId="551C867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1991-03-28</w:t>
            </w:r>
          </w:p>
        </w:tc>
        <w:tc>
          <w:tcPr>
            <w:tcW w:w="1701" w:type="dxa"/>
            <w:tcMar>
              <w:top w:w="0" w:type="dxa"/>
              <w:left w:w="0" w:type="dxa"/>
              <w:bottom w:w="0" w:type="dxa"/>
              <w:right w:w="0" w:type="dxa"/>
            </w:tcMar>
          </w:tcPr>
          <w:p w14:paraId="425F77D2"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4,4</w:t>
            </w:r>
          </w:p>
        </w:tc>
        <w:tc>
          <w:tcPr>
            <w:tcW w:w="1560" w:type="dxa"/>
            <w:tcMar>
              <w:top w:w="0" w:type="dxa"/>
              <w:left w:w="0" w:type="dxa"/>
              <w:bottom w:w="0" w:type="dxa"/>
              <w:right w:w="0" w:type="dxa"/>
            </w:tcMar>
          </w:tcPr>
          <w:p w14:paraId="63847F0A"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90</w:t>
            </w:r>
          </w:p>
        </w:tc>
        <w:tc>
          <w:tcPr>
            <w:tcW w:w="2551" w:type="dxa"/>
            <w:tcMar>
              <w:top w:w="0" w:type="dxa"/>
              <w:left w:w="0" w:type="dxa"/>
              <w:bottom w:w="0" w:type="dxa"/>
              <w:right w:w="0" w:type="dxa"/>
            </w:tcMar>
          </w:tcPr>
          <w:p w14:paraId="6D0A94F9"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10225</w:t>
            </w:r>
          </w:p>
        </w:tc>
      </w:tr>
      <w:tr w:rsidR="00FC3F7C" w:rsidRPr="00DC0818" w14:paraId="4F21DF18" w14:textId="77777777" w:rsidTr="0009678C">
        <w:trPr>
          <w:trHeight w:val="344"/>
        </w:trPr>
        <w:tc>
          <w:tcPr>
            <w:tcW w:w="1970" w:type="dxa"/>
            <w:tcMar>
              <w:top w:w="0" w:type="dxa"/>
              <w:left w:w="0" w:type="dxa"/>
              <w:bottom w:w="0" w:type="dxa"/>
              <w:right w:w="0" w:type="dxa"/>
            </w:tcMar>
          </w:tcPr>
          <w:p w14:paraId="482DDF33"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Novolazarevskaya</w:t>
            </w:r>
          </w:p>
        </w:tc>
        <w:tc>
          <w:tcPr>
            <w:tcW w:w="1432" w:type="dxa"/>
            <w:tcMar>
              <w:top w:w="0" w:type="dxa"/>
              <w:left w:w="0" w:type="dxa"/>
              <w:bottom w:w="0" w:type="dxa"/>
              <w:right w:w="0" w:type="dxa"/>
            </w:tcMar>
          </w:tcPr>
          <w:p w14:paraId="22D88424"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1996-02-03</w:t>
            </w:r>
          </w:p>
        </w:tc>
        <w:tc>
          <w:tcPr>
            <w:tcW w:w="1701" w:type="dxa"/>
            <w:tcMar>
              <w:top w:w="0" w:type="dxa"/>
              <w:left w:w="0" w:type="dxa"/>
              <w:bottom w:w="0" w:type="dxa"/>
              <w:right w:w="0" w:type="dxa"/>
            </w:tcMar>
          </w:tcPr>
          <w:p w14:paraId="67522008"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9,7</w:t>
            </w:r>
          </w:p>
        </w:tc>
        <w:tc>
          <w:tcPr>
            <w:tcW w:w="1560" w:type="dxa"/>
            <w:tcMar>
              <w:top w:w="0" w:type="dxa"/>
              <w:left w:w="0" w:type="dxa"/>
              <w:bottom w:w="0" w:type="dxa"/>
              <w:right w:w="0" w:type="dxa"/>
            </w:tcMar>
          </w:tcPr>
          <w:p w14:paraId="54A3D3A2"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323</w:t>
            </w:r>
          </w:p>
        </w:tc>
        <w:tc>
          <w:tcPr>
            <w:tcW w:w="2551" w:type="dxa"/>
            <w:tcMar>
              <w:top w:w="0" w:type="dxa"/>
              <w:left w:w="0" w:type="dxa"/>
              <w:bottom w:w="0" w:type="dxa"/>
              <w:right w:w="0" w:type="dxa"/>
            </w:tcMar>
          </w:tcPr>
          <w:p w14:paraId="2BFAC9F1"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4538</w:t>
            </w:r>
          </w:p>
        </w:tc>
      </w:tr>
      <w:tr w:rsidR="00FC3F7C" w:rsidRPr="00DC0818" w14:paraId="5678719E" w14:textId="77777777" w:rsidTr="0009678C">
        <w:trPr>
          <w:trHeight w:val="344"/>
        </w:trPr>
        <w:tc>
          <w:tcPr>
            <w:tcW w:w="1970" w:type="dxa"/>
            <w:tcMar>
              <w:top w:w="0" w:type="dxa"/>
              <w:left w:w="0" w:type="dxa"/>
              <w:bottom w:w="0" w:type="dxa"/>
              <w:right w:w="0" w:type="dxa"/>
            </w:tcMar>
          </w:tcPr>
          <w:p w14:paraId="61786C91"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Rothera</w:t>
            </w:r>
          </w:p>
        </w:tc>
        <w:tc>
          <w:tcPr>
            <w:tcW w:w="1432" w:type="dxa"/>
            <w:tcMar>
              <w:top w:w="0" w:type="dxa"/>
              <w:left w:w="0" w:type="dxa"/>
              <w:bottom w:w="0" w:type="dxa"/>
              <w:right w:w="0" w:type="dxa"/>
            </w:tcMar>
          </w:tcPr>
          <w:p w14:paraId="63E9D02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2003-01-20</w:t>
            </w:r>
          </w:p>
        </w:tc>
        <w:tc>
          <w:tcPr>
            <w:tcW w:w="1701" w:type="dxa"/>
            <w:tcMar>
              <w:top w:w="0" w:type="dxa"/>
              <w:left w:w="0" w:type="dxa"/>
              <w:bottom w:w="0" w:type="dxa"/>
              <w:right w:w="0" w:type="dxa"/>
            </w:tcMar>
          </w:tcPr>
          <w:p w14:paraId="1BE2CA46"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8,7</w:t>
            </w:r>
          </w:p>
        </w:tc>
        <w:tc>
          <w:tcPr>
            <w:tcW w:w="1560" w:type="dxa"/>
            <w:tcMar>
              <w:top w:w="0" w:type="dxa"/>
              <w:left w:w="0" w:type="dxa"/>
              <w:bottom w:w="0" w:type="dxa"/>
              <w:right w:w="0" w:type="dxa"/>
            </w:tcMar>
          </w:tcPr>
          <w:p w14:paraId="6676A70F"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267</w:t>
            </w:r>
          </w:p>
        </w:tc>
        <w:tc>
          <w:tcPr>
            <w:tcW w:w="2551" w:type="dxa"/>
            <w:tcMar>
              <w:top w:w="0" w:type="dxa"/>
              <w:left w:w="0" w:type="dxa"/>
              <w:bottom w:w="0" w:type="dxa"/>
              <w:right w:w="0" w:type="dxa"/>
            </w:tcMar>
          </w:tcPr>
          <w:p w14:paraId="70F3DD29"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Inf</w:t>
            </w:r>
            <w:r>
              <w:rPr>
                <w:rFonts w:eastAsia="Times"/>
                <w:sz w:val="24"/>
                <w:szCs w:val="24"/>
              </w:rPr>
              <w:t>inity</w:t>
            </w:r>
          </w:p>
        </w:tc>
      </w:tr>
      <w:tr w:rsidR="00FC3F7C" w:rsidRPr="00DC0818" w14:paraId="3FA2E5C2" w14:textId="77777777" w:rsidTr="0009678C">
        <w:trPr>
          <w:trHeight w:val="344"/>
        </w:trPr>
        <w:tc>
          <w:tcPr>
            <w:tcW w:w="1970" w:type="dxa"/>
            <w:tcMar>
              <w:top w:w="0" w:type="dxa"/>
              <w:left w:w="0" w:type="dxa"/>
              <w:bottom w:w="0" w:type="dxa"/>
              <w:right w:w="0" w:type="dxa"/>
            </w:tcMar>
          </w:tcPr>
          <w:p w14:paraId="65ABA0D3"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Syowa</w:t>
            </w:r>
          </w:p>
        </w:tc>
        <w:tc>
          <w:tcPr>
            <w:tcW w:w="1432" w:type="dxa"/>
            <w:tcMar>
              <w:top w:w="0" w:type="dxa"/>
              <w:left w:w="0" w:type="dxa"/>
              <w:bottom w:w="0" w:type="dxa"/>
              <w:right w:w="0" w:type="dxa"/>
            </w:tcMar>
          </w:tcPr>
          <w:p w14:paraId="0445A41C"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1969-01-15</w:t>
            </w:r>
          </w:p>
        </w:tc>
        <w:tc>
          <w:tcPr>
            <w:tcW w:w="1701" w:type="dxa"/>
            <w:tcMar>
              <w:top w:w="0" w:type="dxa"/>
              <w:left w:w="0" w:type="dxa"/>
              <w:bottom w:w="0" w:type="dxa"/>
              <w:right w:w="0" w:type="dxa"/>
            </w:tcMar>
          </w:tcPr>
          <w:p w14:paraId="7EB57765"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9,3</w:t>
            </w:r>
          </w:p>
        </w:tc>
        <w:tc>
          <w:tcPr>
            <w:tcW w:w="1560" w:type="dxa"/>
            <w:tcMar>
              <w:top w:w="0" w:type="dxa"/>
              <w:left w:w="0" w:type="dxa"/>
              <w:bottom w:w="0" w:type="dxa"/>
              <w:right w:w="0" w:type="dxa"/>
            </w:tcMar>
          </w:tcPr>
          <w:p w14:paraId="12B26ADC"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178</w:t>
            </w:r>
          </w:p>
        </w:tc>
        <w:tc>
          <w:tcPr>
            <w:tcW w:w="2551" w:type="dxa"/>
            <w:tcMar>
              <w:top w:w="0" w:type="dxa"/>
              <w:left w:w="0" w:type="dxa"/>
              <w:bottom w:w="0" w:type="dxa"/>
              <w:right w:w="0" w:type="dxa"/>
            </w:tcMar>
          </w:tcPr>
          <w:p w14:paraId="61BA357D"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Inf</w:t>
            </w:r>
            <w:r>
              <w:rPr>
                <w:rFonts w:eastAsia="Times"/>
                <w:sz w:val="24"/>
                <w:szCs w:val="24"/>
              </w:rPr>
              <w:t>inity</w:t>
            </w:r>
          </w:p>
        </w:tc>
      </w:tr>
      <w:tr w:rsidR="00FC3F7C" w:rsidRPr="00DC0818" w14:paraId="05D55479" w14:textId="77777777" w:rsidTr="0009678C">
        <w:trPr>
          <w:trHeight w:val="344"/>
        </w:trPr>
        <w:tc>
          <w:tcPr>
            <w:tcW w:w="1970" w:type="dxa"/>
            <w:tcMar>
              <w:top w:w="0" w:type="dxa"/>
              <w:left w:w="0" w:type="dxa"/>
              <w:bottom w:w="0" w:type="dxa"/>
              <w:right w:w="0" w:type="dxa"/>
            </w:tcMar>
          </w:tcPr>
          <w:p w14:paraId="67552C26"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Vernadsky</w:t>
            </w:r>
          </w:p>
        </w:tc>
        <w:tc>
          <w:tcPr>
            <w:tcW w:w="1432" w:type="dxa"/>
            <w:tcMar>
              <w:top w:w="0" w:type="dxa"/>
              <w:left w:w="0" w:type="dxa"/>
              <w:bottom w:w="0" w:type="dxa"/>
              <w:right w:w="0" w:type="dxa"/>
            </w:tcMar>
          </w:tcPr>
          <w:p w14:paraId="498BA47E"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2022-02-08</w:t>
            </w:r>
          </w:p>
        </w:tc>
        <w:tc>
          <w:tcPr>
            <w:tcW w:w="1701" w:type="dxa"/>
            <w:tcMar>
              <w:top w:w="0" w:type="dxa"/>
              <w:left w:w="0" w:type="dxa"/>
              <w:bottom w:w="0" w:type="dxa"/>
              <w:right w:w="0" w:type="dxa"/>
            </w:tcMar>
          </w:tcPr>
          <w:p w14:paraId="0D3244D4"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11,9*</w:t>
            </w:r>
          </w:p>
        </w:tc>
        <w:tc>
          <w:tcPr>
            <w:tcW w:w="1560" w:type="dxa"/>
            <w:tcMar>
              <w:top w:w="0" w:type="dxa"/>
              <w:left w:w="0" w:type="dxa"/>
              <w:bottom w:w="0" w:type="dxa"/>
              <w:right w:w="0" w:type="dxa"/>
            </w:tcMar>
          </w:tcPr>
          <w:p w14:paraId="5C871E54"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98</w:t>
            </w:r>
          </w:p>
        </w:tc>
        <w:tc>
          <w:tcPr>
            <w:tcW w:w="2551" w:type="dxa"/>
            <w:tcMar>
              <w:top w:w="0" w:type="dxa"/>
              <w:left w:w="0" w:type="dxa"/>
              <w:bottom w:w="0" w:type="dxa"/>
              <w:right w:w="0" w:type="dxa"/>
            </w:tcMar>
          </w:tcPr>
          <w:p w14:paraId="46A367E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163</w:t>
            </w:r>
          </w:p>
        </w:tc>
      </w:tr>
      <w:tr w:rsidR="00FC3F7C" w:rsidRPr="00DC0818" w14:paraId="69D067E0" w14:textId="77777777" w:rsidTr="0009678C">
        <w:trPr>
          <w:trHeight w:val="344"/>
        </w:trPr>
        <w:tc>
          <w:tcPr>
            <w:tcW w:w="1970" w:type="dxa"/>
            <w:tcMar>
              <w:top w:w="0" w:type="dxa"/>
              <w:left w:w="0" w:type="dxa"/>
              <w:bottom w:w="0" w:type="dxa"/>
              <w:right w:w="0" w:type="dxa"/>
            </w:tcMar>
          </w:tcPr>
          <w:p w14:paraId="641653BD" w14:textId="77777777" w:rsidR="00FC3F7C" w:rsidRPr="00DC0818" w:rsidRDefault="00FC3F7C" w:rsidP="0009678C">
            <w:pPr>
              <w:widowControl w:val="0"/>
              <w:spacing w:line="240" w:lineRule="auto"/>
              <w:jc w:val="left"/>
              <w:rPr>
                <w:rFonts w:eastAsia="Times"/>
                <w:sz w:val="24"/>
                <w:szCs w:val="24"/>
              </w:rPr>
            </w:pPr>
            <w:r w:rsidRPr="00DC0818">
              <w:rPr>
                <w:rFonts w:eastAsia="Times"/>
                <w:sz w:val="24"/>
                <w:szCs w:val="24"/>
              </w:rPr>
              <w:t>Vostok</w:t>
            </w:r>
          </w:p>
        </w:tc>
        <w:tc>
          <w:tcPr>
            <w:tcW w:w="1432" w:type="dxa"/>
            <w:tcMar>
              <w:top w:w="0" w:type="dxa"/>
              <w:left w:w="0" w:type="dxa"/>
              <w:bottom w:w="0" w:type="dxa"/>
              <w:right w:w="0" w:type="dxa"/>
            </w:tcMar>
          </w:tcPr>
          <w:p w14:paraId="479752D3"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1974-01-06</w:t>
            </w:r>
          </w:p>
        </w:tc>
        <w:tc>
          <w:tcPr>
            <w:tcW w:w="1701" w:type="dxa"/>
            <w:tcMar>
              <w:top w:w="0" w:type="dxa"/>
              <w:left w:w="0" w:type="dxa"/>
              <w:bottom w:w="0" w:type="dxa"/>
              <w:right w:w="0" w:type="dxa"/>
            </w:tcMar>
          </w:tcPr>
          <w:p w14:paraId="1351485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-14,4*</w:t>
            </w:r>
          </w:p>
        </w:tc>
        <w:tc>
          <w:tcPr>
            <w:tcW w:w="1560" w:type="dxa"/>
            <w:tcMar>
              <w:top w:w="0" w:type="dxa"/>
              <w:left w:w="0" w:type="dxa"/>
              <w:bottom w:w="0" w:type="dxa"/>
              <w:right w:w="0" w:type="dxa"/>
            </w:tcMar>
          </w:tcPr>
          <w:p w14:paraId="3050E35C"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124</w:t>
            </w:r>
          </w:p>
        </w:tc>
        <w:tc>
          <w:tcPr>
            <w:tcW w:w="2551" w:type="dxa"/>
            <w:tcMar>
              <w:top w:w="0" w:type="dxa"/>
              <w:left w:w="0" w:type="dxa"/>
              <w:bottom w:w="0" w:type="dxa"/>
              <w:right w:w="0" w:type="dxa"/>
            </w:tcMar>
          </w:tcPr>
          <w:p w14:paraId="2A2F0B47" w14:textId="77777777" w:rsidR="00FC3F7C" w:rsidRPr="00DC0818" w:rsidRDefault="00FC3F7C" w:rsidP="0009678C">
            <w:pPr>
              <w:widowControl w:val="0"/>
              <w:spacing w:line="240" w:lineRule="auto"/>
              <w:jc w:val="center"/>
              <w:rPr>
                <w:rFonts w:eastAsia="Times"/>
                <w:sz w:val="24"/>
                <w:szCs w:val="24"/>
              </w:rPr>
            </w:pPr>
            <w:r w:rsidRPr="00DC0818">
              <w:rPr>
                <w:rFonts w:eastAsia="Times"/>
                <w:sz w:val="24"/>
                <w:szCs w:val="24"/>
              </w:rPr>
              <w:t>290</w:t>
            </w:r>
          </w:p>
        </w:tc>
      </w:tr>
    </w:tbl>
    <w:p w14:paraId="7B2DE858" w14:textId="77777777" w:rsidR="00FC3F7C" w:rsidRPr="006643A8" w:rsidRDefault="00FC3F7C" w:rsidP="00FC3F7C">
      <w:pPr>
        <w:rPr>
          <w:rFonts w:eastAsia="Times"/>
          <w:sz w:val="24"/>
          <w:szCs w:val="24"/>
        </w:rPr>
      </w:pPr>
      <w:r>
        <w:rPr>
          <w:rFonts w:eastAsia="Times"/>
          <w:sz w:val="24"/>
          <w:szCs w:val="24"/>
        </w:rPr>
        <w:br w:type="page"/>
      </w:r>
    </w:p>
    <w:p w14:paraId="2B376E5B" w14:textId="77777777" w:rsidR="00FC3F7C" w:rsidRPr="00DC0818" w:rsidRDefault="00FC3F7C" w:rsidP="00FC3F7C">
      <w:pPr>
        <w:widowControl w:val="0"/>
        <w:spacing w:line="360" w:lineRule="auto"/>
        <w:rPr>
          <w:rFonts w:eastAsia="Times"/>
          <w:sz w:val="24"/>
          <w:szCs w:val="24"/>
        </w:rPr>
      </w:pPr>
      <w:r w:rsidRPr="00DC0818">
        <w:rPr>
          <w:rFonts w:eastAsia="Times"/>
          <w:b/>
          <w:sz w:val="24"/>
          <w:szCs w:val="24"/>
        </w:rPr>
        <w:lastRenderedPageBreak/>
        <w:t xml:space="preserve">Extended Table 3: Occurrence of </w:t>
      </w:r>
      <w:r>
        <w:rPr>
          <w:rFonts w:eastAsia="Times"/>
          <w:b/>
          <w:sz w:val="24"/>
          <w:szCs w:val="24"/>
        </w:rPr>
        <w:t xml:space="preserve">black swan </w:t>
      </w:r>
      <w:r w:rsidRPr="00DC0818">
        <w:rPr>
          <w:rFonts w:eastAsia="Times"/>
          <w:b/>
          <w:sz w:val="24"/>
          <w:szCs w:val="24"/>
        </w:rPr>
        <w:t xml:space="preserve">events in the IPSL-CM6 model simulations. </w:t>
      </w:r>
      <w:r w:rsidRPr="00DC0818">
        <w:rPr>
          <w:rFonts w:eastAsia="Times"/>
          <w:sz w:val="24"/>
          <w:szCs w:val="24"/>
        </w:rPr>
        <w:t>Percentage of the ensemble 60-year pi-control or historical simulations of the IPSL-CM6 model that exhibit occurrence of black swan events at different stations in different environments and at two locations on the Antarctic Peninsula, representing the Larsen C ice shelf and a high-altitude continental site</w:t>
      </w:r>
      <w:r>
        <w:rPr>
          <w:rFonts w:eastAsia="Times"/>
          <w:sz w:val="24"/>
          <w:szCs w:val="24"/>
        </w:rPr>
        <w:t xml:space="preserve"> (referred to as Palmer)</w:t>
      </w:r>
      <w:r w:rsidRPr="00DC0818">
        <w:rPr>
          <w:rFonts w:eastAsia="Times"/>
          <w:sz w:val="24"/>
          <w:szCs w:val="24"/>
        </w:rPr>
        <w:t>. Calculations are performed using all data, or by removing the value of the strongest maximum.</w:t>
      </w:r>
    </w:p>
    <w:p w14:paraId="0891729A" w14:textId="77777777" w:rsidR="00FC3F7C" w:rsidRPr="00DC0818" w:rsidRDefault="00FC3F7C" w:rsidP="00FC3F7C">
      <w:pPr>
        <w:widowControl w:val="0"/>
        <w:spacing w:line="360" w:lineRule="auto"/>
        <w:rPr>
          <w:rFonts w:eastAsia="Times"/>
          <w:b/>
          <w:sz w:val="24"/>
          <w:szCs w:val="24"/>
        </w:rPr>
      </w:pPr>
    </w:p>
    <w:tbl>
      <w:tblPr>
        <w:tblW w:w="10207" w:type="dxa"/>
        <w:tblLayout w:type="fixed"/>
        <w:tblLook w:val="0600" w:firstRow="0" w:lastRow="0" w:firstColumn="0" w:lastColumn="0" w:noHBand="1" w:noVBand="1"/>
      </w:tblPr>
      <w:tblGrid>
        <w:gridCol w:w="1418"/>
        <w:gridCol w:w="1134"/>
        <w:gridCol w:w="993"/>
        <w:gridCol w:w="1134"/>
        <w:gridCol w:w="992"/>
        <w:gridCol w:w="840"/>
        <w:gridCol w:w="861"/>
        <w:gridCol w:w="992"/>
        <w:gridCol w:w="850"/>
        <w:gridCol w:w="993"/>
      </w:tblGrid>
      <w:tr w:rsidR="00FC3F7C" w:rsidRPr="00743163" w14:paraId="0BF29291" w14:textId="77777777" w:rsidTr="0009678C">
        <w:trPr>
          <w:trHeight w:val="20"/>
        </w:trPr>
        <w:tc>
          <w:tcPr>
            <w:tcW w:w="1418" w:type="dxa"/>
            <w:tcBorders>
              <w:top w:val="single" w:sz="4" w:space="0" w:color="auto"/>
              <w:bottom w:val="single" w:sz="4" w:space="0" w:color="auto"/>
            </w:tcBorders>
            <w:tcMar>
              <w:top w:w="100" w:type="dxa"/>
              <w:left w:w="100" w:type="dxa"/>
              <w:bottom w:w="100" w:type="dxa"/>
              <w:right w:w="100" w:type="dxa"/>
            </w:tcMar>
          </w:tcPr>
          <w:p w14:paraId="4EE633BE" w14:textId="77777777" w:rsidR="00FC3F7C" w:rsidRPr="00743163" w:rsidRDefault="00FC3F7C" w:rsidP="0009678C">
            <w:pPr>
              <w:widowControl w:val="0"/>
              <w:spacing w:line="240" w:lineRule="auto"/>
              <w:rPr>
                <w:rFonts w:eastAsia="Calibri"/>
                <w:sz w:val="20"/>
                <w:szCs w:val="24"/>
              </w:rPr>
            </w:pPr>
          </w:p>
        </w:tc>
        <w:tc>
          <w:tcPr>
            <w:tcW w:w="1134" w:type="dxa"/>
            <w:tcBorders>
              <w:top w:val="single" w:sz="4" w:space="0" w:color="auto"/>
              <w:bottom w:val="single" w:sz="4" w:space="0" w:color="auto"/>
            </w:tcBorders>
            <w:tcMar>
              <w:top w:w="43" w:type="dxa"/>
              <w:left w:w="43" w:type="dxa"/>
              <w:bottom w:w="43" w:type="dxa"/>
              <w:right w:w="43" w:type="dxa"/>
            </w:tcMar>
            <w:vAlign w:val="center"/>
          </w:tcPr>
          <w:p w14:paraId="705BE9E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Amundsen Scott</w:t>
            </w:r>
          </w:p>
        </w:tc>
        <w:tc>
          <w:tcPr>
            <w:tcW w:w="993" w:type="dxa"/>
            <w:tcBorders>
              <w:top w:val="single" w:sz="4" w:space="0" w:color="auto"/>
              <w:bottom w:val="single" w:sz="4" w:space="0" w:color="auto"/>
            </w:tcBorders>
            <w:tcMar>
              <w:top w:w="43" w:type="dxa"/>
              <w:left w:w="43" w:type="dxa"/>
              <w:bottom w:w="43" w:type="dxa"/>
              <w:right w:w="43" w:type="dxa"/>
            </w:tcMar>
            <w:vAlign w:val="center"/>
          </w:tcPr>
          <w:p w14:paraId="1128E94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Concordia</w:t>
            </w:r>
          </w:p>
        </w:tc>
        <w:tc>
          <w:tcPr>
            <w:tcW w:w="1134" w:type="dxa"/>
            <w:tcBorders>
              <w:top w:val="single" w:sz="4" w:space="0" w:color="auto"/>
              <w:bottom w:val="single" w:sz="4" w:space="0" w:color="auto"/>
            </w:tcBorders>
            <w:tcMar>
              <w:top w:w="43" w:type="dxa"/>
              <w:left w:w="43" w:type="dxa"/>
              <w:bottom w:w="43" w:type="dxa"/>
              <w:right w:w="43" w:type="dxa"/>
            </w:tcMar>
            <w:vAlign w:val="center"/>
          </w:tcPr>
          <w:p w14:paraId="698A48FE"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Dumont d’Urville</w:t>
            </w:r>
          </w:p>
        </w:tc>
        <w:tc>
          <w:tcPr>
            <w:tcW w:w="992" w:type="dxa"/>
            <w:tcBorders>
              <w:top w:val="single" w:sz="4" w:space="0" w:color="auto"/>
              <w:bottom w:val="single" w:sz="4" w:space="0" w:color="auto"/>
            </w:tcBorders>
            <w:tcMar>
              <w:top w:w="43" w:type="dxa"/>
              <w:left w:w="43" w:type="dxa"/>
              <w:bottom w:w="43" w:type="dxa"/>
              <w:right w:w="43" w:type="dxa"/>
            </w:tcMar>
            <w:vAlign w:val="center"/>
          </w:tcPr>
          <w:p w14:paraId="791F304E"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Esperanza</w:t>
            </w:r>
          </w:p>
        </w:tc>
        <w:tc>
          <w:tcPr>
            <w:tcW w:w="840" w:type="dxa"/>
            <w:tcBorders>
              <w:top w:val="single" w:sz="4" w:space="0" w:color="auto"/>
              <w:bottom w:val="single" w:sz="4" w:space="0" w:color="auto"/>
            </w:tcBorders>
            <w:tcMar>
              <w:top w:w="43" w:type="dxa"/>
              <w:left w:w="43" w:type="dxa"/>
              <w:bottom w:w="43" w:type="dxa"/>
              <w:right w:w="43" w:type="dxa"/>
            </w:tcMar>
            <w:vAlign w:val="center"/>
          </w:tcPr>
          <w:p w14:paraId="3C8D2017"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Larsen C</w:t>
            </w:r>
          </w:p>
        </w:tc>
        <w:tc>
          <w:tcPr>
            <w:tcW w:w="861" w:type="dxa"/>
            <w:tcBorders>
              <w:top w:val="single" w:sz="4" w:space="0" w:color="auto"/>
              <w:bottom w:val="single" w:sz="4" w:space="0" w:color="auto"/>
            </w:tcBorders>
            <w:tcMar>
              <w:top w:w="43" w:type="dxa"/>
              <w:left w:w="43" w:type="dxa"/>
              <w:bottom w:w="43" w:type="dxa"/>
              <w:right w:w="43" w:type="dxa"/>
            </w:tcMar>
            <w:vAlign w:val="center"/>
          </w:tcPr>
          <w:p w14:paraId="0D14E0A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Mawson</w:t>
            </w:r>
          </w:p>
        </w:tc>
        <w:tc>
          <w:tcPr>
            <w:tcW w:w="992" w:type="dxa"/>
            <w:tcBorders>
              <w:top w:val="single" w:sz="4" w:space="0" w:color="auto"/>
              <w:bottom w:val="single" w:sz="4" w:space="0" w:color="auto"/>
            </w:tcBorders>
            <w:tcMar>
              <w:top w:w="43" w:type="dxa"/>
              <w:left w:w="43" w:type="dxa"/>
              <w:bottom w:w="43" w:type="dxa"/>
              <w:right w:w="43" w:type="dxa"/>
            </w:tcMar>
            <w:vAlign w:val="center"/>
          </w:tcPr>
          <w:p w14:paraId="74FB5FC0"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Neumayer</w:t>
            </w:r>
          </w:p>
        </w:tc>
        <w:tc>
          <w:tcPr>
            <w:tcW w:w="850" w:type="dxa"/>
            <w:tcBorders>
              <w:top w:val="single" w:sz="4" w:space="0" w:color="auto"/>
              <w:bottom w:val="single" w:sz="4" w:space="0" w:color="auto"/>
            </w:tcBorders>
            <w:tcMar>
              <w:top w:w="43" w:type="dxa"/>
              <w:left w:w="43" w:type="dxa"/>
              <w:bottom w:w="43" w:type="dxa"/>
              <w:right w:w="43" w:type="dxa"/>
            </w:tcMar>
            <w:vAlign w:val="center"/>
          </w:tcPr>
          <w:p w14:paraId="6A9536F8" w14:textId="77777777" w:rsidR="00FC3F7C" w:rsidRPr="00743163" w:rsidRDefault="00FC3F7C" w:rsidP="0009678C">
            <w:pPr>
              <w:widowControl w:val="0"/>
              <w:spacing w:line="240" w:lineRule="auto"/>
              <w:jc w:val="center"/>
              <w:rPr>
                <w:rFonts w:eastAsia="Calibri"/>
                <w:sz w:val="20"/>
                <w:szCs w:val="24"/>
                <w:vertAlign w:val="superscript"/>
              </w:rPr>
            </w:pPr>
            <w:r w:rsidRPr="00743163">
              <w:rPr>
                <w:rFonts w:eastAsia="Calibri"/>
                <w:sz w:val="20"/>
                <w:szCs w:val="24"/>
              </w:rPr>
              <w:t>Palmer</w:t>
            </w:r>
            <w:r w:rsidRPr="00743163">
              <w:rPr>
                <w:rFonts w:eastAsia="Calibri"/>
                <w:sz w:val="20"/>
                <w:szCs w:val="24"/>
                <w:vertAlign w:val="superscript"/>
              </w:rPr>
              <w:t>1</w:t>
            </w:r>
          </w:p>
        </w:tc>
        <w:tc>
          <w:tcPr>
            <w:tcW w:w="993" w:type="dxa"/>
            <w:tcBorders>
              <w:top w:val="single" w:sz="4" w:space="0" w:color="auto"/>
              <w:bottom w:val="single" w:sz="4" w:space="0" w:color="auto"/>
            </w:tcBorders>
            <w:tcMar>
              <w:top w:w="43" w:type="dxa"/>
              <w:left w:w="43" w:type="dxa"/>
              <w:bottom w:w="43" w:type="dxa"/>
              <w:right w:w="43" w:type="dxa"/>
            </w:tcMar>
            <w:vAlign w:val="center"/>
          </w:tcPr>
          <w:p w14:paraId="796AA96C"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Vernadsky</w:t>
            </w:r>
          </w:p>
        </w:tc>
      </w:tr>
      <w:tr w:rsidR="00FC3F7C" w:rsidRPr="00743163" w14:paraId="1FB49124" w14:textId="77777777" w:rsidTr="0009678C">
        <w:trPr>
          <w:trHeight w:val="20"/>
        </w:trPr>
        <w:tc>
          <w:tcPr>
            <w:tcW w:w="1418" w:type="dxa"/>
            <w:tcBorders>
              <w:top w:val="single" w:sz="4" w:space="0" w:color="auto"/>
            </w:tcBorders>
            <w:tcMar>
              <w:top w:w="100" w:type="dxa"/>
              <w:left w:w="100" w:type="dxa"/>
              <w:bottom w:w="100" w:type="dxa"/>
              <w:right w:w="100" w:type="dxa"/>
            </w:tcMar>
          </w:tcPr>
          <w:p w14:paraId="73ED81BD" w14:textId="77777777" w:rsidR="00FC3F7C" w:rsidRPr="00743163" w:rsidRDefault="00FC3F7C" w:rsidP="0009678C">
            <w:pPr>
              <w:widowControl w:val="0"/>
              <w:spacing w:line="240" w:lineRule="auto"/>
              <w:rPr>
                <w:rFonts w:eastAsia="Calibri"/>
                <w:sz w:val="20"/>
                <w:szCs w:val="24"/>
              </w:rPr>
            </w:pPr>
            <w:r w:rsidRPr="00743163">
              <w:rPr>
                <w:rFonts w:eastAsia="Calibri"/>
                <w:sz w:val="20"/>
                <w:szCs w:val="24"/>
              </w:rPr>
              <w:t>T - Pi-control</w:t>
            </w:r>
          </w:p>
        </w:tc>
        <w:tc>
          <w:tcPr>
            <w:tcW w:w="1134" w:type="dxa"/>
            <w:tcBorders>
              <w:top w:val="single" w:sz="4" w:space="0" w:color="auto"/>
            </w:tcBorders>
            <w:tcMar>
              <w:top w:w="100" w:type="dxa"/>
              <w:left w:w="100" w:type="dxa"/>
              <w:bottom w:w="100" w:type="dxa"/>
              <w:right w:w="100" w:type="dxa"/>
            </w:tcMar>
          </w:tcPr>
          <w:p w14:paraId="79973148"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12</w:t>
            </w:r>
          </w:p>
        </w:tc>
        <w:tc>
          <w:tcPr>
            <w:tcW w:w="993" w:type="dxa"/>
            <w:tcBorders>
              <w:top w:val="single" w:sz="4" w:space="0" w:color="auto"/>
            </w:tcBorders>
            <w:tcMar>
              <w:top w:w="100" w:type="dxa"/>
              <w:left w:w="100" w:type="dxa"/>
              <w:bottom w:w="100" w:type="dxa"/>
              <w:right w:w="100" w:type="dxa"/>
            </w:tcMar>
          </w:tcPr>
          <w:p w14:paraId="384AA0A7"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24</w:t>
            </w:r>
          </w:p>
        </w:tc>
        <w:tc>
          <w:tcPr>
            <w:tcW w:w="1134" w:type="dxa"/>
            <w:tcBorders>
              <w:top w:val="single" w:sz="4" w:space="0" w:color="auto"/>
            </w:tcBorders>
            <w:tcMar>
              <w:top w:w="100" w:type="dxa"/>
              <w:left w:w="100" w:type="dxa"/>
              <w:bottom w:w="100" w:type="dxa"/>
              <w:right w:w="100" w:type="dxa"/>
            </w:tcMar>
          </w:tcPr>
          <w:p w14:paraId="2201E622"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30</w:t>
            </w:r>
          </w:p>
        </w:tc>
        <w:tc>
          <w:tcPr>
            <w:tcW w:w="992" w:type="dxa"/>
            <w:tcBorders>
              <w:top w:val="single" w:sz="4" w:space="0" w:color="auto"/>
            </w:tcBorders>
            <w:tcMar>
              <w:top w:w="100" w:type="dxa"/>
              <w:left w:w="100" w:type="dxa"/>
              <w:bottom w:w="100" w:type="dxa"/>
              <w:right w:w="100" w:type="dxa"/>
            </w:tcMar>
          </w:tcPr>
          <w:p w14:paraId="3DE67A6C"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18</w:t>
            </w:r>
          </w:p>
        </w:tc>
        <w:tc>
          <w:tcPr>
            <w:tcW w:w="840" w:type="dxa"/>
            <w:tcBorders>
              <w:top w:val="single" w:sz="4" w:space="0" w:color="auto"/>
            </w:tcBorders>
            <w:tcMar>
              <w:top w:w="100" w:type="dxa"/>
              <w:left w:w="100" w:type="dxa"/>
              <w:bottom w:w="100" w:type="dxa"/>
              <w:right w:w="100" w:type="dxa"/>
            </w:tcMar>
          </w:tcPr>
          <w:p w14:paraId="4DF3536E"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42</w:t>
            </w:r>
          </w:p>
        </w:tc>
        <w:tc>
          <w:tcPr>
            <w:tcW w:w="861" w:type="dxa"/>
            <w:tcBorders>
              <w:top w:val="single" w:sz="4" w:space="0" w:color="auto"/>
            </w:tcBorders>
            <w:tcMar>
              <w:top w:w="100" w:type="dxa"/>
              <w:left w:w="100" w:type="dxa"/>
              <w:bottom w:w="100" w:type="dxa"/>
              <w:right w:w="100" w:type="dxa"/>
            </w:tcMar>
          </w:tcPr>
          <w:p w14:paraId="0AD486C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27</w:t>
            </w:r>
          </w:p>
        </w:tc>
        <w:tc>
          <w:tcPr>
            <w:tcW w:w="992" w:type="dxa"/>
            <w:tcBorders>
              <w:top w:val="single" w:sz="4" w:space="0" w:color="auto"/>
            </w:tcBorders>
            <w:tcMar>
              <w:top w:w="100" w:type="dxa"/>
              <w:left w:w="100" w:type="dxa"/>
              <w:bottom w:w="100" w:type="dxa"/>
              <w:right w:w="100" w:type="dxa"/>
            </w:tcMar>
          </w:tcPr>
          <w:p w14:paraId="1642E4F2"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52</w:t>
            </w:r>
          </w:p>
        </w:tc>
        <w:tc>
          <w:tcPr>
            <w:tcW w:w="850" w:type="dxa"/>
            <w:tcBorders>
              <w:top w:val="single" w:sz="4" w:space="0" w:color="auto"/>
            </w:tcBorders>
            <w:tcMar>
              <w:top w:w="100" w:type="dxa"/>
              <w:left w:w="100" w:type="dxa"/>
              <w:bottom w:w="100" w:type="dxa"/>
              <w:right w:w="100" w:type="dxa"/>
            </w:tcMar>
          </w:tcPr>
          <w:p w14:paraId="1F55E64B"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36</w:t>
            </w:r>
          </w:p>
        </w:tc>
        <w:tc>
          <w:tcPr>
            <w:tcW w:w="993" w:type="dxa"/>
            <w:tcBorders>
              <w:top w:val="single" w:sz="4" w:space="0" w:color="auto"/>
            </w:tcBorders>
            <w:tcMar>
              <w:top w:w="100" w:type="dxa"/>
              <w:left w:w="100" w:type="dxa"/>
              <w:bottom w:w="100" w:type="dxa"/>
              <w:right w:w="100" w:type="dxa"/>
            </w:tcMar>
          </w:tcPr>
          <w:p w14:paraId="3D707E93"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55</w:t>
            </w:r>
          </w:p>
        </w:tc>
      </w:tr>
      <w:tr w:rsidR="00FC3F7C" w:rsidRPr="00743163" w14:paraId="5D12F042" w14:textId="77777777" w:rsidTr="0009678C">
        <w:trPr>
          <w:trHeight w:val="20"/>
        </w:trPr>
        <w:tc>
          <w:tcPr>
            <w:tcW w:w="1418" w:type="dxa"/>
            <w:tcMar>
              <w:top w:w="100" w:type="dxa"/>
              <w:left w:w="100" w:type="dxa"/>
              <w:bottom w:w="100" w:type="dxa"/>
              <w:right w:w="100" w:type="dxa"/>
            </w:tcMar>
          </w:tcPr>
          <w:p w14:paraId="6D30CD58" w14:textId="77777777" w:rsidR="00FC3F7C" w:rsidRPr="00743163" w:rsidRDefault="00FC3F7C" w:rsidP="0009678C">
            <w:pPr>
              <w:widowControl w:val="0"/>
              <w:spacing w:line="240" w:lineRule="auto"/>
              <w:rPr>
                <w:rFonts w:eastAsia="Calibri"/>
                <w:sz w:val="20"/>
                <w:szCs w:val="24"/>
              </w:rPr>
            </w:pPr>
            <w:r w:rsidRPr="00743163">
              <w:rPr>
                <w:rFonts w:eastAsia="Calibri"/>
                <w:sz w:val="20"/>
                <w:szCs w:val="24"/>
              </w:rPr>
              <w:t>T - Historical</w:t>
            </w:r>
          </w:p>
        </w:tc>
        <w:tc>
          <w:tcPr>
            <w:tcW w:w="1134" w:type="dxa"/>
            <w:tcMar>
              <w:top w:w="100" w:type="dxa"/>
              <w:left w:w="100" w:type="dxa"/>
              <w:bottom w:w="100" w:type="dxa"/>
              <w:right w:w="100" w:type="dxa"/>
            </w:tcMar>
          </w:tcPr>
          <w:p w14:paraId="04429CD0"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21</w:t>
            </w:r>
          </w:p>
        </w:tc>
        <w:tc>
          <w:tcPr>
            <w:tcW w:w="993" w:type="dxa"/>
            <w:tcMar>
              <w:top w:w="100" w:type="dxa"/>
              <w:left w:w="100" w:type="dxa"/>
              <w:bottom w:w="100" w:type="dxa"/>
              <w:right w:w="100" w:type="dxa"/>
            </w:tcMar>
          </w:tcPr>
          <w:p w14:paraId="0A868426"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12</w:t>
            </w:r>
          </w:p>
        </w:tc>
        <w:tc>
          <w:tcPr>
            <w:tcW w:w="1134" w:type="dxa"/>
            <w:tcMar>
              <w:top w:w="100" w:type="dxa"/>
              <w:left w:w="100" w:type="dxa"/>
              <w:bottom w:w="100" w:type="dxa"/>
              <w:right w:w="100" w:type="dxa"/>
            </w:tcMar>
          </w:tcPr>
          <w:p w14:paraId="65885C33"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27</w:t>
            </w:r>
          </w:p>
        </w:tc>
        <w:tc>
          <w:tcPr>
            <w:tcW w:w="992" w:type="dxa"/>
            <w:tcMar>
              <w:top w:w="100" w:type="dxa"/>
              <w:left w:w="100" w:type="dxa"/>
              <w:bottom w:w="100" w:type="dxa"/>
              <w:right w:w="100" w:type="dxa"/>
            </w:tcMar>
          </w:tcPr>
          <w:p w14:paraId="3B460BC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48</w:t>
            </w:r>
          </w:p>
        </w:tc>
        <w:tc>
          <w:tcPr>
            <w:tcW w:w="840" w:type="dxa"/>
            <w:tcMar>
              <w:top w:w="100" w:type="dxa"/>
              <w:left w:w="100" w:type="dxa"/>
              <w:bottom w:w="100" w:type="dxa"/>
              <w:right w:w="100" w:type="dxa"/>
            </w:tcMar>
          </w:tcPr>
          <w:p w14:paraId="093EF02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27</w:t>
            </w:r>
          </w:p>
        </w:tc>
        <w:tc>
          <w:tcPr>
            <w:tcW w:w="861" w:type="dxa"/>
            <w:tcMar>
              <w:top w:w="100" w:type="dxa"/>
              <w:left w:w="100" w:type="dxa"/>
              <w:bottom w:w="100" w:type="dxa"/>
              <w:right w:w="100" w:type="dxa"/>
            </w:tcMar>
          </w:tcPr>
          <w:p w14:paraId="4E8F71EA"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24</w:t>
            </w:r>
          </w:p>
        </w:tc>
        <w:tc>
          <w:tcPr>
            <w:tcW w:w="992" w:type="dxa"/>
            <w:tcMar>
              <w:top w:w="100" w:type="dxa"/>
              <w:left w:w="100" w:type="dxa"/>
              <w:bottom w:w="100" w:type="dxa"/>
              <w:right w:w="100" w:type="dxa"/>
            </w:tcMar>
          </w:tcPr>
          <w:p w14:paraId="7011F9DE"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21</w:t>
            </w:r>
          </w:p>
        </w:tc>
        <w:tc>
          <w:tcPr>
            <w:tcW w:w="850" w:type="dxa"/>
            <w:tcMar>
              <w:top w:w="100" w:type="dxa"/>
              <w:left w:w="100" w:type="dxa"/>
              <w:bottom w:w="100" w:type="dxa"/>
              <w:right w:w="100" w:type="dxa"/>
            </w:tcMar>
          </w:tcPr>
          <w:p w14:paraId="7CABAE02"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18</w:t>
            </w:r>
          </w:p>
        </w:tc>
        <w:tc>
          <w:tcPr>
            <w:tcW w:w="993" w:type="dxa"/>
            <w:tcMar>
              <w:top w:w="100" w:type="dxa"/>
              <w:left w:w="100" w:type="dxa"/>
              <w:bottom w:w="100" w:type="dxa"/>
              <w:right w:w="100" w:type="dxa"/>
            </w:tcMar>
          </w:tcPr>
          <w:p w14:paraId="613F8660"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39</w:t>
            </w:r>
          </w:p>
        </w:tc>
      </w:tr>
      <w:tr w:rsidR="00FC3F7C" w:rsidRPr="00743163" w14:paraId="7ADB432E" w14:textId="77777777" w:rsidTr="0009678C">
        <w:trPr>
          <w:trHeight w:val="20"/>
        </w:trPr>
        <w:tc>
          <w:tcPr>
            <w:tcW w:w="1418" w:type="dxa"/>
            <w:tcMar>
              <w:top w:w="100" w:type="dxa"/>
              <w:left w:w="100" w:type="dxa"/>
              <w:bottom w:w="100" w:type="dxa"/>
              <w:right w:w="100" w:type="dxa"/>
            </w:tcMar>
          </w:tcPr>
          <w:p w14:paraId="3A97F695" w14:textId="77777777" w:rsidR="00FC3F7C" w:rsidRPr="00743163" w:rsidRDefault="00FC3F7C" w:rsidP="0009678C">
            <w:pPr>
              <w:widowControl w:val="0"/>
              <w:spacing w:line="240" w:lineRule="auto"/>
              <w:rPr>
                <w:rFonts w:eastAsia="Calibri"/>
                <w:sz w:val="20"/>
                <w:szCs w:val="24"/>
              </w:rPr>
            </w:pPr>
            <w:r w:rsidRPr="00743163">
              <w:rPr>
                <w:rFonts w:eastAsia="Calibri"/>
                <w:sz w:val="20"/>
                <w:szCs w:val="24"/>
              </w:rPr>
              <w:t>AT - Pi-control</w:t>
            </w:r>
          </w:p>
        </w:tc>
        <w:tc>
          <w:tcPr>
            <w:tcW w:w="1134" w:type="dxa"/>
            <w:tcMar>
              <w:top w:w="100" w:type="dxa"/>
              <w:left w:w="100" w:type="dxa"/>
              <w:bottom w:w="100" w:type="dxa"/>
              <w:right w:w="100" w:type="dxa"/>
            </w:tcMar>
          </w:tcPr>
          <w:p w14:paraId="72DB8D77"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6</w:t>
            </w:r>
          </w:p>
        </w:tc>
        <w:tc>
          <w:tcPr>
            <w:tcW w:w="993" w:type="dxa"/>
            <w:tcMar>
              <w:top w:w="100" w:type="dxa"/>
              <w:left w:w="100" w:type="dxa"/>
              <w:bottom w:w="100" w:type="dxa"/>
              <w:right w:w="100" w:type="dxa"/>
            </w:tcMar>
          </w:tcPr>
          <w:p w14:paraId="6BCEF82D"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15</w:t>
            </w:r>
          </w:p>
        </w:tc>
        <w:tc>
          <w:tcPr>
            <w:tcW w:w="1134" w:type="dxa"/>
            <w:tcMar>
              <w:top w:w="100" w:type="dxa"/>
              <w:left w:w="100" w:type="dxa"/>
              <w:bottom w:w="100" w:type="dxa"/>
              <w:right w:w="100" w:type="dxa"/>
            </w:tcMar>
          </w:tcPr>
          <w:p w14:paraId="7E13D08D"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21</w:t>
            </w:r>
          </w:p>
        </w:tc>
        <w:tc>
          <w:tcPr>
            <w:tcW w:w="992" w:type="dxa"/>
            <w:tcMar>
              <w:top w:w="100" w:type="dxa"/>
              <w:left w:w="100" w:type="dxa"/>
              <w:bottom w:w="100" w:type="dxa"/>
              <w:right w:w="100" w:type="dxa"/>
            </w:tcMar>
          </w:tcPr>
          <w:p w14:paraId="5934BB50"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73</w:t>
            </w:r>
          </w:p>
        </w:tc>
        <w:tc>
          <w:tcPr>
            <w:tcW w:w="840" w:type="dxa"/>
            <w:tcMar>
              <w:top w:w="100" w:type="dxa"/>
              <w:left w:w="100" w:type="dxa"/>
              <w:bottom w:w="100" w:type="dxa"/>
              <w:right w:w="100" w:type="dxa"/>
            </w:tcMar>
          </w:tcPr>
          <w:p w14:paraId="5702E346"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55</w:t>
            </w:r>
          </w:p>
        </w:tc>
        <w:tc>
          <w:tcPr>
            <w:tcW w:w="861" w:type="dxa"/>
            <w:tcMar>
              <w:top w:w="100" w:type="dxa"/>
              <w:left w:w="100" w:type="dxa"/>
              <w:bottom w:w="100" w:type="dxa"/>
              <w:right w:w="100" w:type="dxa"/>
            </w:tcMar>
          </w:tcPr>
          <w:p w14:paraId="24D5CDE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18</w:t>
            </w:r>
          </w:p>
        </w:tc>
        <w:tc>
          <w:tcPr>
            <w:tcW w:w="992" w:type="dxa"/>
            <w:tcMar>
              <w:top w:w="100" w:type="dxa"/>
              <w:left w:w="100" w:type="dxa"/>
              <w:bottom w:w="100" w:type="dxa"/>
              <w:right w:w="100" w:type="dxa"/>
            </w:tcMar>
          </w:tcPr>
          <w:p w14:paraId="39489F63"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21</w:t>
            </w:r>
          </w:p>
        </w:tc>
        <w:tc>
          <w:tcPr>
            <w:tcW w:w="850" w:type="dxa"/>
            <w:tcMar>
              <w:top w:w="100" w:type="dxa"/>
              <w:left w:w="100" w:type="dxa"/>
              <w:bottom w:w="100" w:type="dxa"/>
              <w:right w:w="100" w:type="dxa"/>
            </w:tcMar>
          </w:tcPr>
          <w:p w14:paraId="3217609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48</w:t>
            </w:r>
          </w:p>
        </w:tc>
        <w:tc>
          <w:tcPr>
            <w:tcW w:w="993" w:type="dxa"/>
            <w:tcMar>
              <w:top w:w="100" w:type="dxa"/>
              <w:left w:w="100" w:type="dxa"/>
              <w:bottom w:w="100" w:type="dxa"/>
              <w:right w:w="100" w:type="dxa"/>
            </w:tcMar>
          </w:tcPr>
          <w:p w14:paraId="45E199EF"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94</w:t>
            </w:r>
          </w:p>
        </w:tc>
      </w:tr>
      <w:tr w:rsidR="00FC3F7C" w:rsidRPr="00743163" w14:paraId="03A77F50" w14:textId="77777777" w:rsidTr="0009678C">
        <w:trPr>
          <w:trHeight w:val="20"/>
        </w:trPr>
        <w:tc>
          <w:tcPr>
            <w:tcW w:w="1418" w:type="dxa"/>
            <w:tcBorders>
              <w:bottom w:val="single" w:sz="4" w:space="0" w:color="auto"/>
            </w:tcBorders>
            <w:tcMar>
              <w:top w:w="100" w:type="dxa"/>
              <w:left w:w="100" w:type="dxa"/>
              <w:bottom w:w="100" w:type="dxa"/>
              <w:right w:w="100" w:type="dxa"/>
            </w:tcMar>
          </w:tcPr>
          <w:p w14:paraId="48AD485A" w14:textId="77777777" w:rsidR="00FC3F7C" w:rsidRPr="00743163" w:rsidRDefault="00FC3F7C" w:rsidP="0009678C">
            <w:pPr>
              <w:widowControl w:val="0"/>
              <w:spacing w:line="240" w:lineRule="auto"/>
              <w:rPr>
                <w:rFonts w:eastAsia="Calibri"/>
                <w:sz w:val="20"/>
                <w:szCs w:val="24"/>
              </w:rPr>
            </w:pPr>
            <w:r w:rsidRPr="00743163">
              <w:rPr>
                <w:rFonts w:eastAsia="Calibri"/>
                <w:sz w:val="20"/>
                <w:szCs w:val="24"/>
              </w:rPr>
              <w:t>AT - Historical</w:t>
            </w:r>
          </w:p>
        </w:tc>
        <w:tc>
          <w:tcPr>
            <w:tcW w:w="1134" w:type="dxa"/>
            <w:tcBorders>
              <w:bottom w:val="single" w:sz="4" w:space="0" w:color="auto"/>
            </w:tcBorders>
            <w:tcMar>
              <w:top w:w="100" w:type="dxa"/>
              <w:left w:w="100" w:type="dxa"/>
              <w:bottom w:w="100" w:type="dxa"/>
              <w:right w:w="100" w:type="dxa"/>
            </w:tcMar>
          </w:tcPr>
          <w:p w14:paraId="3ABD7C4A"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0</w:t>
            </w:r>
          </w:p>
        </w:tc>
        <w:tc>
          <w:tcPr>
            <w:tcW w:w="993" w:type="dxa"/>
            <w:tcBorders>
              <w:bottom w:val="single" w:sz="4" w:space="0" w:color="auto"/>
            </w:tcBorders>
            <w:tcMar>
              <w:top w:w="100" w:type="dxa"/>
              <w:left w:w="100" w:type="dxa"/>
              <w:bottom w:w="100" w:type="dxa"/>
              <w:right w:w="100" w:type="dxa"/>
            </w:tcMar>
          </w:tcPr>
          <w:p w14:paraId="1255E353"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6</w:t>
            </w:r>
          </w:p>
        </w:tc>
        <w:tc>
          <w:tcPr>
            <w:tcW w:w="1134" w:type="dxa"/>
            <w:tcBorders>
              <w:bottom w:val="single" w:sz="4" w:space="0" w:color="auto"/>
            </w:tcBorders>
            <w:tcMar>
              <w:top w:w="100" w:type="dxa"/>
              <w:left w:w="100" w:type="dxa"/>
              <w:bottom w:w="100" w:type="dxa"/>
              <w:right w:w="100" w:type="dxa"/>
            </w:tcMar>
          </w:tcPr>
          <w:p w14:paraId="03FEA2B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27</w:t>
            </w:r>
          </w:p>
        </w:tc>
        <w:tc>
          <w:tcPr>
            <w:tcW w:w="992" w:type="dxa"/>
            <w:tcBorders>
              <w:bottom w:val="single" w:sz="4" w:space="0" w:color="auto"/>
            </w:tcBorders>
            <w:tcMar>
              <w:top w:w="100" w:type="dxa"/>
              <w:left w:w="100" w:type="dxa"/>
              <w:bottom w:w="100" w:type="dxa"/>
              <w:right w:w="100" w:type="dxa"/>
            </w:tcMar>
          </w:tcPr>
          <w:p w14:paraId="5AB55631"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64</w:t>
            </w:r>
          </w:p>
        </w:tc>
        <w:tc>
          <w:tcPr>
            <w:tcW w:w="840" w:type="dxa"/>
            <w:tcBorders>
              <w:bottom w:val="single" w:sz="4" w:space="0" w:color="auto"/>
            </w:tcBorders>
            <w:tcMar>
              <w:top w:w="100" w:type="dxa"/>
              <w:left w:w="100" w:type="dxa"/>
              <w:bottom w:w="100" w:type="dxa"/>
              <w:right w:w="100" w:type="dxa"/>
            </w:tcMar>
          </w:tcPr>
          <w:p w14:paraId="79B87E79"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64</w:t>
            </w:r>
          </w:p>
        </w:tc>
        <w:tc>
          <w:tcPr>
            <w:tcW w:w="861" w:type="dxa"/>
            <w:tcBorders>
              <w:bottom w:val="single" w:sz="4" w:space="0" w:color="auto"/>
            </w:tcBorders>
            <w:tcMar>
              <w:top w:w="100" w:type="dxa"/>
              <w:left w:w="100" w:type="dxa"/>
              <w:bottom w:w="100" w:type="dxa"/>
              <w:right w:w="100" w:type="dxa"/>
            </w:tcMar>
          </w:tcPr>
          <w:p w14:paraId="35D8DEA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15</w:t>
            </w:r>
          </w:p>
        </w:tc>
        <w:tc>
          <w:tcPr>
            <w:tcW w:w="992" w:type="dxa"/>
            <w:tcBorders>
              <w:bottom w:val="single" w:sz="4" w:space="0" w:color="auto"/>
            </w:tcBorders>
            <w:tcMar>
              <w:top w:w="100" w:type="dxa"/>
              <w:left w:w="100" w:type="dxa"/>
              <w:bottom w:w="100" w:type="dxa"/>
              <w:right w:w="100" w:type="dxa"/>
            </w:tcMar>
          </w:tcPr>
          <w:p w14:paraId="5BE22EFD"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36</w:t>
            </w:r>
          </w:p>
        </w:tc>
        <w:tc>
          <w:tcPr>
            <w:tcW w:w="850" w:type="dxa"/>
            <w:tcBorders>
              <w:bottom w:val="single" w:sz="4" w:space="0" w:color="auto"/>
            </w:tcBorders>
            <w:tcMar>
              <w:top w:w="100" w:type="dxa"/>
              <w:left w:w="100" w:type="dxa"/>
              <w:bottom w:w="100" w:type="dxa"/>
              <w:right w:w="100" w:type="dxa"/>
            </w:tcMar>
          </w:tcPr>
          <w:p w14:paraId="0F3191F4"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64</w:t>
            </w:r>
          </w:p>
        </w:tc>
        <w:tc>
          <w:tcPr>
            <w:tcW w:w="993" w:type="dxa"/>
            <w:tcBorders>
              <w:bottom w:val="single" w:sz="4" w:space="0" w:color="auto"/>
            </w:tcBorders>
            <w:tcMar>
              <w:top w:w="100" w:type="dxa"/>
              <w:left w:w="100" w:type="dxa"/>
              <w:bottom w:w="100" w:type="dxa"/>
              <w:right w:w="100" w:type="dxa"/>
            </w:tcMar>
          </w:tcPr>
          <w:p w14:paraId="7BB902A5" w14:textId="77777777" w:rsidR="00FC3F7C" w:rsidRPr="00743163" w:rsidRDefault="00FC3F7C" w:rsidP="0009678C">
            <w:pPr>
              <w:widowControl w:val="0"/>
              <w:spacing w:line="240" w:lineRule="auto"/>
              <w:jc w:val="center"/>
              <w:rPr>
                <w:rFonts w:eastAsia="Calibri"/>
                <w:sz w:val="20"/>
                <w:szCs w:val="24"/>
              </w:rPr>
            </w:pPr>
            <w:r w:rsidRPr="00743163">
              <w:rPr>
                <w:rFonts w:eastAsia="Calibri"/>
                <w:sz w:val="20"/>
                <w:szCs w:val="24"/>
              </w:rPr>
              <w:t>82</w:t>
            </w:r>
          </w:p>
        </w:tc>
      </w:tr>
    </w:tbl>
    <w:p w14:paraId="4BCBCDD8" w14:textId="77777777" w:rsidR="00FC3F7C" w:rsidRPr="00D71251" w:rsidRDefault="00FC3F7C" w:rsidP="00FC3F7C">
      <w:pPr>
        <w:widowControl w:val="0"/>
        <w:spacing w:line="360" w:lineRule="auto"/>
        <w:rPr>
          <w:sz w:val="24"/>
          <w:szCs w:val="24"/>
        </w:rPr>
      </w:pPr>
      <w:r w:rsidRPr="00DC0818">
        <w:rPr>
          <w:rFonts w:eastAsia="Calibri"/>
          <w:sz w:val="24"/>
          <w:szCs w:val="24"/>
          <w:vertAlign w:val="superscript"/>
        </w:rPr>
        <w:t>1</w:t>
      </w:r>
      <w:r w:rsidRPr="00DC0818">
        <w:rPr>
          <w:rFonts w:eastAsia="Calibri"/>
          <w:sz w:val="24"/>
          <w:szCs w:val="24"/>
        </w:rPr>
        <w:t>high-altitude (continental) site on the AP</w:t>
      </w:r>
      <w:r>
        <w:rPr>
          <w:rFonts w:eastAsia="Times"/>
          <w:b/>
          <w:sz w:val="24"/>
          <w:szCs w:val="24"/>
        </w:rPr>
        <w:br w:type="page"/>
      </w:r>
    </w:p>
    <w:p w14:paraId="64A4B0A2" w14:textId="77777777" w:rsidR="00FC3F7C" w:rsidRPr="00B30BF0" w:rsidRDefault="00FC3F7C" w:rsidP="00FC3F7C">
      <w:pPr>
        <w:spacing w:line="360" w:lineRule="auto"/>
        <w:rPr>
          <w:rFonts w:eastAsia="Times"/>
          <w:sz w:val="24"/>
          <w:szCs w:val="24"/>
        </w:rPr>
      </w:pPr>
      <w:r>
        <w:rPr>
          <w:rFonts w:eastAsia="Times"/>
          <w:b/>
          <w:sz w:val="24"/>
          <w:szCs w:val="24"/>
        </w:rPr>
        <w:lastRenderedPageBreak/>
        <w:t>Extended</w:t>
      </w:r>
      <w:r w:rsidRPr="00E24853">
        <w:rPr>
          <w:rFonts w:eastAsia="Times"/>
          <w:b/>
          <w:sz w:val="24"/>
          <w:szCs w:val="24"/>
        </w:rPr>
        <w:t xml:space="preserve"> Table </w:t>
      </w:r>
      <w:r>
        <w:rPr>
          <w:rFonts w:eastAsia="Times"/>
          <w:b/>
          <w:sz w:val="24"/>
          <w:szCs w:val="24"/>
        </w:rPr>
        <w:t>4</w:t>
      </w:r>
      <w:r w:rsidRPr="00E24853">
        <w:rPr>
          <w:rFonts w:eastAsia="Times"/>
          <w:b/>
          <w:sz w:val="24"/>
          <w:szCs w:val="24"/>
        </w:rPr>
        <w:t xml:space="preserve">: </w:t>
      </w:r>
      <w:r w:rsidRPr="00733AA5">
        <w:rPr>
          <w:b/>
        </w:rPr>
        <w:t>Risk ratio of co-occurring Tx (or ATx) with an AR compared to without an AR</w:t>
      </w:r>
      <w:r>
        <w:rPr>
          <w:rFonts w:eastAsia="Times"/>
          <w:b/>
          <w:sz w:val="24"/>
          <w:szCs w:val="24"/>
        </w:rPr>
        <w:t xml:space="preserve">. </w:t>
      </w:r>
      <w:r w:rsidRPr="009B254A">
        <w:rPr>
          <w:rFonts w:eastAsia="Times"/>
          <w:sz w:val="24"/>
          <w:szCs w:val="24"/>
        </w:rPr>
        <w:t>Co-occurrences were computed using AR catalog</w:t>
      </w:r>
      <w:r>
        <w:rPr>
          <w:rFonts w:eastAsia="Times"/>
          <w:sz w:val="24"/>
          <w:szCs w:val="24"/>
        </w:rPr>
        <w:t>ues</w:t>
      </w:r>
      <w:r w:rsidRPr="009B254A">
        <w:rPr>
          <w:rFonts w:eastAsia="Times"/>
          <w:sz w:val="24"/>
          <w:szCs w:val="24"/>
        </w:rPr>
        <w:t xml:space="preserve"> as retrieved in MERRA-2</w:t>
      </w:r>
      <w:r>
        <w:rPr>
          <w:rFonts w:eastAsia="Times"/>
          <w:sz w:val="24"/>
          <w:szCs w:val="24"/>
        </w:rPr>
        <w:t xml:space="preserve"> and </w:t>
      </w:r>
      <w:r w:rsidRPr="009B254A">
        <w:rPr>
          <w:rFonts w:eastAsia="Times"/>
          <w:sz w:val="24"/>
          <w:szCs w:val="24"/>
        </w:rPr>
        <w:t>ERA5</w:t>
      </w:r>
      <w:r>
        <w:rPr>
          <w:rFonts w:eastAsia="Times"/>
          <w:sz w:val="24"/>
          <w:szCs w:val="24"/>
        </w:rPr>
        <w:t>. AR catalogues consider events as occurrences within</w:t>
      </w:r>
      <w:r w:rsidRPr="00DC0818">
        <w:rPr>
          <w:rFonts w:eastAsia="Times"/>
          <w:sz w:val="24"/>
          <w:szCs w:val="24"/>
        </w:rPr>
        <w:t>±1 day</w:t>
      </w:r>
      <w:r>
        <w:rPr>
          <w:rFonts w:eastAsia="Times"/>
          <w:sz w:val="24"/>
          <w:szCs w:val="24"/>
        </w:rPr>
        <w:t xml:space="preserve"> of the detection at each </w:t>
      </w:r>
      <w:r w:rsidRPr="00B30BF0">
        <w:rPr>
          <w:rFonts w:eastAsia="Times"/>
          <w:sz w:val="24"/>
          <w:szCs w:val="24"/>
        </w:rPr>
        <w:t xml:space="preserve">station. </w:t>
      </w:r>
      <w:r w:rsidRPr="00B30BF0">
        <w:rPr>
          <w:sz w:val="24"/>
          <w:szCs w:val="24"/>
        </w:rPr>
        <w:t>Risk ratios not significant at the 95% confidence level are omitted.</w:t>
      </w:r>
      <w:r>
        <w:rPr>
          <w:sz w:val="24"/>
          <w:szCs w:val="24"/>
        </w:rPr>
        <w:t xml:space="preserve"> </w:t>
      </w:r>
      <w:r>
        <w:rPr>
          <w:rFonts w:eastAsia="Times"/>
          <w:sz w:val="24"/>
          <w:szCs w:val="24"/>
        </w:rPr>
        <w:t xml:space="preserve">Due to the low number of </w:t>
      </w:r>
      <w:r>
        <w:rPr>
          <w:sz w:val="24"/>
          <w:szCs w:val="24"/>
        </w:rPr>
        <w:t xml:space="preserve">events exceeding the </w:t>
      </w:r>
      <w:r w:rsidRPr="00684EA2">
        <w:rPr>
          <w:sz w:val="24"/>
          <w:szCs w:val="24"/>
        </w:rPr>
        <w:t>10 years return levels</w:t>
      </w:r>
      <w:r>
        <w:rPr>
          <w:sz w:val="24"/>
          <w:szCs w:val="24"/>
        </w:rPr>
        <w:t xml:space="preserve"> </w:t>
      </w:r>
      <w:r w:rsidRPr="00DB13F4">
        <w:rPr>
          <w:rFonts w:eastAsia="Times"/>
          <w:sz w:val="24"/>
          <w:szCs w:val="24"/>
        </w:rPr>
        <w:t>the 9</w:t>
      </w:r>
      <w:r>
        <w:rPr>
          <w:rFonts w:eastAsia="Times"/>
          <w:sz w:val="24"/>
          <w:szCs w:val="24"/>
        </w:rPr>
        <w:t>5</w:t>
      </w:r>
      <w:r w:rsidRPr="00DB13F4">
        <w:rPr>
          <w:rFonts w:eastAsia="Times"/>
          <w:sz w:val="24"/>
          <w:szCs w:val="24"/>
        </w:rPr>
        <w:t>% confidence level</w:t>
      </w:r>
      <w:r>
        <w:rPr>
          <w:rFonts w:eastAsia="Times"/>
          <w:sz w:val="24"/>
          <w:szCs w:val="24"/>
        </w:rPr>
        <w:t xml:space="preserve"> should be considered with caution. </w:t>
      </w:r>
    </w:p>
    <w:p w14:paraId="1D19168A" w14:textId="77777777" w:rsidR="00FC3F7C" w:rsidRPr="00A568B3" w:rsidRDefault="00FC3F7C" w:rsidP="00FC3F7C">
      <w:pPr>
        <w:spacing w:line="360" w:lineRule="auto"/>
        <w:rPr>
          <w:rFonts w:eastAsia="Times"/>
          <w:sz w:val="24"/>
          <w:szCs w:val="24"/>
        </w:rPr>
      </w:pPr>
    </w:p>
    <w:tbl>
      <w:tblPr>
        <w:tblW w:w="7371" w:type="dxa"/>
        <w:tblCellMar>
          <w:left w:w="70" w:type="dxa"/>
          <w:right w:w="70" w:type="dxa"/>
        </w:tblCellMar>
        <w:tblLook w:val="04A0" w:firstRow="1" w:lastRow="0" w:firstColumn="1" w:lastColumn="0" w:noHBand="0" w:noVBand="1"/>
      </w:tblPr>
      <w:tblGrid>
        <w:gridCol w:w="1913"/>
        <w:gridCol w:w="1240"/>
        <w:gridCol w:w="1240"/>
        <w:gridCol w:w="1419"/>
        <w:gridCol w:w="1559"/>
      </w:tblGrid>
      <w:tr w:rsidR="00FC3F7C" w:rsidRPr="0061590C" w14:paraId="191D0595" w14:textId="77777777" w:rsidTr="0009678C">
        <w:trPr>
          <w:trHeight w:val="564"/>
        </w:trPr>
        <w:tc>
          <w:tcPr>
            <w:tcW w:w="1913" w:type="dxa"/>
            <w:tcBorders>
              <w:top w:val="single" w:sz="4" w:space="0" w:color="auto"/>
              <w:left w:val="nil"/>
              <w:bottom w:val="single" w:sz="4" w:space="0" w:color="auto"/>
              <w:right w:val="nil"/>
            </w:tcBorders>
            <w:noWrap/>
            <w:vAlign w:val="bottom"/>
            <w:hideMark/>
          </w:tcPr>
          <w:p w14:paraId="66825DE2" w14:textId="77777777" w:rsidR="00FC3F7C" w:rsidRPr="0061590C" w:rsidRDefault="00FC3F7C" w:rsidP="0009678C">
            <w:pPr>
              <w:spacing w:line="240" w:lineRule="auto"/>
              <w:jc w:val="left"/>
              <w:rPr>
                <w:color w:val="000000"/>
                <w:sz w:val="24"/>
                <w:szCs w:val="24"/>
                <w:lang w:val="en-US"/>
              </w:rPr>
            </w:pPr>
            <w:r w:rsidRPr="0061590C">
              <w:rPr>
                <w:color w:val="000000"/>
                <w:sz w:val="24"/>
                <w:szCs w:val="24"/>
                <w:lang w:val="en-US"/>
              </w:rPr>
              <w:t> </w:t>
            </w:r>
          </w:p>
        </w:tc>
        <w:tc>
          <w:tcPr>
            <w:tcW w:w="1240" w:type="dxa"/>
            <w:tcBorders>
              <w:top w:val="single" w:sz="4" w:space="0" w:color="auto"/>
              <w:left w:val="nil"/>
              <w:bottom w:val="single" w:sz="4" w:space="0" w:color="auto"/>
              <w:right w:val="nil"/>
            </w:tcBorders>
            <w:vAlign w:val="center"/>
            <w:hideMark/>
          </w:tcPr>
          <w:p w14:paraId="32589852"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Tx &amp; AR</w:t>
            </w:r>
          </w:p>
        </w:tc>
        <w:tc>
          <w:tcPr>
            <w:tcW w:w="1240" w:type="dxa"/>
            <w:tcBorders>
              <w:top w:val="single" w:sz="4" w:space="0" w:color="auto"/>
              <w:left w:val="nil"/>
              <w:bottom w:val="single" w:sz="4" w:space="0" w:color="auto"/>
              <w:right w:val="nil"/>
            </w:tcBorders>
            <w:vAlign w:val="center"/>
            <w:hideMark/>
          </w:tcPr>
          <w:p w14:paraId="0BD846E0"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Atx &amp; AR</w:t>
            </w:r>
          </w:p>
        </w:tc>
        <w:tc>
          <w:tcPr>
            <w:tcW w:w="1419" w:type="dxa"/>
            <w:tcBorders>
              <w:top w:val="single" w:sz="4" w:space="0" w:color="auto"/>
              <w:left w:val="nil"/>
              <w:bottom w:val="single" w:sz="4" w:space="0" w:color="auto"/>
              <w:right w:val="nil"/>
            </w:tcBorders>
            <w:vAlign w:val="center"/>
            <w:hideMark/>
          </w:tcPr>
          <w:p w14:paraId="0323C4FD"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TX10 &amp; AR</w:t>
            </w:r>
          </w:p>
        </w:tc>
        <w:tc>
          <w:tcPr>
            <w:tcW w:w="1559" w:type="dxa"/>
            <w:tcBorders>
              <w:top w:val="single" w:sz="4" w:space="0" w:color="auto"/>
              <w:left w:val="nil"/>
              <w:bottom w:val="single" w:sz="4" w:space="0" w:color="auto"/>
              <w:right w:val="nil"/>
            </w:tcBorders>
            <w:vAlign w:val="center"/>
            <w:hideMark/>
          </w:tcPr>
          <w:p w14:paraId="0E48C793"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AT</w:t>
            </w:r>
            <w:r>
              <w:rPr>
                <w:color w:val="000000"/>
                <w:sz w:val="24"/>
                <w:szCs w:val="24"/>
                <w:lang w:val="fr-FR"/>
              </w:rPr>
              <w:t>X</w:t>
            </w:r>
            <w:r w:rsidRPr="0061590C">
              <w:rPr>
                <w:color w:val="000000"/>
                <w:sz w:val="24"/>
                <w:szCs w:val="24"/>
                <w:lang w:val="fr-FR"/>
              </w:rPr>
              <w:t>10 &amp; AR</w:t>
            </w:r>
          </w:p>
        </w:tc>
      </w:tr>
      <w:tr w:rsidR="00FC3F7C" w:rsidRPr="0061590C" w14:paraId="74A3A6F3" w14:textId="77777777" w:rsidTr="0009678C">
        <w:trPr>
          <w:trHeight w:val="312"/>
        </w:trPr>
        <w:tc>
          <w:tcPr>
            <w:tcW w:w="1913" w:type="dxa"/>
            <w:tcBorders>
              <w:top w:val="nil"/>
              <w:left w:val="nil"/>
              <w:bottom w:val="nil"/>
              <w:right w:val="nil"/>
            </w:tcBorders>
            <w:vAlign w:val="center"/>
            <w:hideMark/>
          </w:tcPr>
          <w:p w14:paraId="096BF1EF"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Amundsen Scott</w:t>
            </w:r>
          </w:p>
        </w:tc>
        <w:tc>
          <w:tcPr>
            <w:tcW w:w="1240" w:type="dxa"/>
            <w:tcBorders>
              <w:top w:val="nil"/>
              <w:left w:val="nil"/>
              <w:bottom w:val="nil"/>
              <w:right w:val="nil"/>
            </w:tcBorders>
            <w:noWrap/>
            <w:vAlign w:val="bottom"/>
            <w:hideMark/>
          </w:tcPr>
          <w:p w14:paraId="0D2D184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w:t>
            </w:r>
          </w:p>
        </w:tc>
        <w:tc>
          <w:tcPr>
            <w:tcW w:w="1240" w:type="dxa"/>
            <w:tcBorders>
              <w:top w:val="nil"/>
              <w:left w:val="nil"/>
              <w:bottom w:val="nil"/>
              <w:right w:val="nil"/>
            </w:tcBorders>
            <w:noWrap/>
            <w:vAlign w:val="bottom"/>
            <w:hideMark/>
          </w:tcPr>
          <w:p w14:paraId="1608DC9F"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8</w:t>
            </w:r>
          </w:p>
        </w:tc>
        <w:tc>
          <w:tcPr>
            <w:tcW w:w="1419" w:type="dxa"/>
            <w:tcBorders>
              <w:top w:val="nil"/>
              <w:left w:val="nil"/>
              <w:bottom w:val="nil"/>
              <w:right w:val="nil"/>
            </w:tcBorders>
            <w:noWrap/>
            <w:vAlign w:val="bottom"/>
            <w:hideMark/>
          </w:tcPr>
          <w:p w14:paraId="6D047329"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12</w:t>
            </w:r>
          </w:p>
        </w:tc>
        <w:tc>
          <w:tcPr>
            <w:tcW w:w="1559" w:type="dxa"/>
            <w:tcBorders>
              <w:top w:val="nil"/>
              <w:left w:val="nil"/>
              <w:bottom w:val="nil"/>
              <w:right w:val="nil"/>
            </w:tcBorders>
            <w:noWrap/>
            <w:vAlign w:val="bottom"/>
            <w:hideMark/>
          </w:tcPr>
          <w:p w14:paraId="5EC2DCF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 </w:t>
            </w:r>
          </w:p>
        </w:tc>
      </w:tr>
      <w:tr w:rsidR="00FC3F7C" w:rsidRPr="0061590C" w14:paraId="14FF9026" w14:textId="77777777" w:rsidTr="0009678C">
        <w:trPr>
          <w:trHeight w:val="312"/>
        </w:trPr>
        <w:tc>
          <w:tcPr>
            <w:tcW w:w="1913" w:type="dxa"/>
            <w:tcBorders>
              <w:top w:val="nil"/>
              <w:left w:val="nil"/>
              <w:bottom w:val="nil"/>
              <w:right w:val="nil"/>
            </w:tcBorders>
            <w:vAlign w:val="center"/>
            <w:hideMark/>
          </w:tcPr>
          <w:p w14:paraId="4548B376"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Casey</w:t>
            </w:r>
          </w:p>
        </w:tc>
        <w:tc>
          <w:tcPr>
            <w:tcW w:w="1240" w:type="dxa"/>
            <w:tcBorders>
              <w:top w:val="nil"/>
              <w:left w:val="nil"/>
              <w:bottom w:val="nil"/>
              <w:right w:val="nil"/>
            </w:tcBorders>
            <w:noWrap/>
            <w:vAlign w:val="bottom"/>
            <w:hideMark/>
          </w:tcPr>
          <w:p w14:paraId="1119810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w:t>
            </w:r>
          </w:p>
        </w:tc>
        <w:tc>
          <w:tcPr>
            <w:tcW w:w="1240" w:type="dxa"/>
            <w:tcBorders>
              <w:top w:val="nil"/>
              <w:left w:val="nil"/>
              <w:bottom w:val="nil"/>
              <w:right w:val="nil"/>
            </w:tcBorders>
            <w:noWrap/>
            <w:vAlign w:val="bottom"/>
            <w:hideMark/>
          </w:tcPr>
          <w:p w14:paraId="1A777DC7"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12</w:t>
            </w:r>
          </w:p>
        </w:tc>
        <w:tc>
          <w:tcPr>
            <w:tcW w:w="1419" w:type="dxa"/>
            <w:tcBorders>
              <w:top w:val="nil"/>
              <w:left w:val="nil"/>
              <w:bottom w:val="nil"/>
              <w:right w:val="nil"/>
            </w:tcBorders>
            <w:noWrap/>
            <w:vAlign w:val="bottom"/>
            <w:hideMark/>
          </w:tcPr>
          <w:p w14:paraId="7520F06A"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27</w:t>
            </w:r>
          </w:p>
        </w:tc>
        <w:tc>
          <w:tcPr>
            <w:tcW w:w="1559" w:type="dxa"/>
            <w:tcBorders>
              <w:top w:val="nil"/>
              <w:left w:val="nil"/>
              <w:bottom w:val="nil"/>
              <w:right w:val="nil"/>
            </w:tcBorders>
            <w:noWrap/>
            <w:vAlign w:val="bottom"/>
            <w:hideMark/>
          </w:tcPr>
          <w:p w14:paraId="0BB40A6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infinity</w:t>
            </w:r>
          </w:p>
        </w:tc>
      </w:tr>
      <w:tr w:rsidR="00FC3F7C" w:rsidRPr="0061590C" w14:paraId="56AFE605" w14:textId="77777777" w:rsidTr="0009678C">
        <w:trPr>
          <w:trHeight w:val="312"/>
        </w:trPr>
        <w:tc>
          <w:tcPr>
            <w:tcW w:w="1913" w:type="dxa"/>
            <w:tcBorders>
              <w:top w:val="nil"/>
              <w:left w:val="nil"/>
              <w:bottom w:val="nil"/>
              <w:right w:val="nil"/>
            </w:tcBorders>
            <w:vAlign w:val="center"/>
            <w:hideMark/>
          </w:tcPr>
          <w:p w14:paraId="2B49B1E9"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Concordia</w:t>
            </w:r>
          </w:p>
        </w:tc>
        <w:tc>
          <w:tcPr>
            <w:tcW w:w="1240" w:type="dxa"/>
            <w:tcBorders>
              <w:top w:val="nil"/>
              <w:left w:val="nil"/>
              <w:bottom w:val="nil"/>
              <w:right w:val="nil"/>
            </w:tcBorders>
            <w:noWrap/>
            <w:vAlign w:val="bottom"/>
            <w:hideMark/>
          </w:tcPr>
          <w:p w14:paraId="453B02A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7</w:t>
            </w:r>
          </w:p>
        </w:tc>
        <w:tc>
          <w:tcPr>
            <w:tcW w:w="1240" w:type="dxa"/>
            <w:tcBorders>
              <w:top w:val="nil"/>
              <w:left w:val="nil"/>
              <w:bottom w:val="nil"/>
              <w:right w:val="nil"/>
            </w:tcBorders>
            <w:noWrap/>
            <w:vAlign w:val="bottom"/>
            <w:hideMark/>
          </w:tcPr>
          <w:p w14:paraId="03E16D54"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52</w:t>
            </w:r>
          </w:p>
        </w:tc>
        <w:tc>
          <w:tcPr>
            <w:tcW w:w="1419" w:type="dxa"/>
            <w:tcBorders>
              <w:top w:val="nil"/>
              <w:left w:val="nil"/>
              <w:bottom w:val="nil"/>
              <w:right w:val="nil"/>
            </w:tcBorders>
            <w:noWrap/>
            <w:vAlign w:val="bottom"/>
            <w:hideMark/>
          </w:tcPr>
          <w:p w14:paraId="7A2BECE1"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9</w:t>
            </w:r>
          </w:p>
        </w:tc>
        <w:tc>
          <w:tcPr>
            <w:tcW w:w="1559" w:type="dxa"/>
            <w:tcBorders>
              <w:top w:val="nil"/>
              <w:left w:val="nil"/>
              <w:bottom w:val="nil"/>
              <w:right w:val="nil"/>
            </w:tcBorders>
            <w:noWrap/>
            <w:vAlign w:val="bottom"/>
            <w:hideMark/>
          </w:tcPr>
          <w:p w14:paraId="022B6AE1"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infinity</w:t>
            </w:r>
          </w:p>
        </w:tc>
      </w:tr>
      <w:tr w:rsidR="00FC3F7C" w:rsidRPr="0061590C" w14:paraId="5EB183F6" w14:textId="77777777" w:rsidTr="0009678C">
        <w:trPr>
          <w:trHeight w:val="312"/>
        </w:trPr>
        <w:tc>
          <w:tcPr>
            <w:tcW w:w="1913" w:type="dxa"/>
            <w:tcBorders>
              <w:top w:val="nil"/>
              <w:left w:val="nil"/>
              <w:bottom w:val="nil"/>
              <w:right w:val="nil"/>
            </w:tcBorders>
            <w:vAlign w:val="center"/>
            <w:hideMark/>
          </w:tcPr>
          <w:p w14:paraId="35183512"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Davis</w:t>
            </w:r>
          </w:p>
        </w:tc>
        <w:tc>
          <w:tcPr>
            <w:tcW w:w="1240" w:type="dxa"/>
            <w:tcBorders>
              <w:top w:val="nil"/>
              <w:left w:val="nil"/>
              <w:bottom w:val="nil"/>
              <w:right w:val="nil"/>
            </w:tcBorders>
            <w:noWrap/>
            <w:vAlign w:val="bottom"/>
            <w:hideMark/>
          </w:tcPr>
          <w:p w14:paraId="7CB8C98E"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5</w:t>
            </w:r>
          </w:p>
        </w:tc>
        <w:tc>
          <w:tcPr>
            <w:tcW w:w="1240" w:type="dxa"/>
            <w:tcBorders>
              <w:top w:val="nil"/>
              <w:left w:val="nil"/>
              <w:bottom w:val="nil"/>
              <w:right w:val="nil"/>
            </w:tcBorders>
            <w:noWrap/>
            <w:vAlign w:val="bottom"/>
            <w:hideMark/>
          </w:tcPr>
          <w:p w14:paraId="58193A81"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12</w:t>
            </w:r>
          </w:p>
        </w:tc>
        <w:tc>
          <w:tcPr>
            <w:tcW w:w="1419" w:type="dxa"/>
            <w:tcBorders>
              <w:top w:val="nil"/>
              <w:left w:val="nil"/>
              <w:bottom w:val="nil"/>
              <w:right w:val="nil"/>
            </w:tcBorders>
            <w:noWrap/>
            <w:vAlign w:val="bottom"/>
            <w:hideMark/>
          </w:tcPr>
          <w:p w14:paraId="5AE652AF"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50FEEC0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40</w:t>
            </w:r>
          </w:p>
        </w:tc>
      </w:tr>
      <w:tr w:rsidR="00FC3F7C" w:rsidRPr="0061590C" w14:paraId="02D60142" w14:textId="77777777" w:rsidTr="0009678C">
        <w:trPr>
          <w:trHeight w:val="312"/>
        </w:trPr>
        <w:tc>
          <w:tcPr>
            <w:tcW w:w="1913" w:type="dxa"/>
            <w:tcBorders>
              <w:top w:val="nil"/>
              <w:left w:val="nil"/>
              <w:bottom w:val="nil"/>
              <w:right w:val="nil"/>
            </w:tcBorders>
            <w:vAlign w:val="center"/>
            <w:hideMark/>
          </w:tcPr>
          <w:p w14:paraId="5B204FC7"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Dumont d'Urville</w:t>
            </w:r>
          </w:p>
        </w:tc>
        <w:tc>
          <w:tcPr>
            <w:tcW w:w="1240" w:type="dxa"/>
            <w:tcBorders>
              <w:top w:val="nil"/>
              <w:left w:val="nil"/>
              <w:bottom w:val="nil"/>
              <w:right w:val="nil"/>
            </w:tcBorders>
            <w:noWrap/>
            <w:vAlign w:val="bottom"/>
            <w:hideMark/>
          </w:tcPr>
          <w:p w14:paraId="01A17637"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w:t>
            </w:r>
          </w:p>
        </w:tc>
        <w:tc>
          <w:tcPr>
            <w:tcW w:w="1240" w:type="dxa"/>
            <w:tcBorders>
              <w:top w:val="nil"/>
              <w:left w:val="nil"/>
              <w:bottom w:val="nil"/>
              <w:right w:val="nil"/>
            </w:tcBorders>
            <w:noWrap/>
            <w:vAlign w:val="bottom"/>
            <w:hideMark/>
          </w:tcPr>
          <w:p w14:paraId="2A40C531"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20</w:t>
            </w:r>
          </w:p>
        </w:tc>
        <w:tc>
          <w:tcPr>
            <w:tcW w:w="1419" w:type="dxa"/>
            <w:tcBorders>
              <w:top w:val="nil"/>
              <w:left w:val="nil"/>
              <w:bottom w:val="nil"/>
              <w:right w:val="nil"/>
            </w:tcBorders>
            <w:noWrap/>
            <w:vAlign w:val="bottom"/>
            <w:hideMark/>
          </w:tcPr>
          <w:p w14:paraId="11D9BEE6"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697D3137"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45</w:t>
            </w:r>
          </w:p>
        </w:tc>
      </w:tr>
      <w:tr w:rsidR="00FC3F7C" w:rsidRPr="0061590C" w14:paraId="03B52B14" w14:textId="77777777" w:rsidTr="0009678C">
        <w:trPr>
          <w:trHeight w:val="312"/>
        </w:trPr>
        <w:tc>
          <w:tcPr>
            <w:tcW w:w="1913" w:type="dxa"/>
            <w:tcBorders>
              <w:top w:val="nil"/>
              <w:left w:val="nil"/>
              <w:bottom w:val="nil"/>
              <w:right w:val="nil"/>
            </w:tcBorders>
            <w:vAlign w:val="center"/>
            <w:hideMark/>
          </w:tcPr>
          <w:p w14:paraId="66FAFCEB"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Esperanza</w:t>
            </w:r>
          </w:p>
        </w:tc>
        <w:tc>
          <w:tcPr>
            <w:tcW w:w="1240" w:type="dxa"/>
            <w:tcBorders>
              <w:top w:val="nil"/>
              <w:left w:val="nil"/>
              <w:bottom w:val="nil"/>
              <w:right w:val="nil"/>
            </w:tcBorders>
            <w:noWrap/>
            <w:vAlign w:val="bottom"/>
            <w:hideMark/>
          </w:tcPr>
          <w:p w14:paraId="45C5A933"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7</w:t>
            </w:r>
          </w:p>
        </w:tc>
        <w:tc>
          <w:tcPr>
            <w:tcW w:w="1240" w:type="dxa"/>
            <w:tcBorders>
              <w:top w:val="nil"/>
              <w:left w:val="nil"/>
              <w:bottom w:val="nil"/>
              <w:right w:val="nil"/>
            </w:tcBorders>
            <w:noWrap/>
            <w:vAlign w:val="bottom"/>
            <w:hideMark/>
          </w:tcPr>
          <w:p w14:paraId="4AF8F499"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w:t>
            </w:r>
          </w:p>
        </w:tc>
        <w:tc>
          <w:tcPr>
            <w:tcW w:w="1419" w:type="dxa"/>
            <w:tcBorders>
              <w:top w:val="nil"/>
              <w:left w:val="nil"/>
              <w:bottom w:val="nil"/>
              <w:right w:val="nil"/>
            </w:tcBorders>
            <w:noWrap/>
            <w:vAlign w:val="bottom"/>
            <w:hideMark/>
          </w:tcPr>
          <w:p w14:paraId="4BCC8113"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28</w:t>
            </w:r>
          </w:p>
        </w:tc>
        <w:tc>
          <w:tcPr>
            <w:tcW w:w="1559" w:type="dxa"/>
            <w:tcBorders>
              <w:top w:val="nil"/>
              <w:left w:val="nil"/>
              <w:bottom w:val="nil"/>
              <w:right w:val="nil"/>
            </w:tcBorders>
            <w:noWrap/>
            <w:vAlign w:val="bottom"/>
            <w:hideMark/>
          </w:tcPr>
          <w:p w14:paraId="7F809A87" w14:textId="77777777" w:rsidR="00FC3F7C" w:rsidRPr="0061590C" w:rsidRDefault="00FC3F7C" w:rsidP="0009678C">
            <w:pPr>
              <w:spacing w:line="240" w:lineRule="auto"/>
              <w:jc w:val="center"/>
              <w:rPr>
                <w:color w:val="000000"/>
                <w:sz w:val="24"/>
                <w:szCs w:val="24"/>
                <w:lang w:val="fr-FR"/>
              </w:rPr>
            </w:pPr>
          </w:p>
        </w:tc>
      </w:tr>
      <w:tr w:rsidR="00FC3F7C" w:rsidRPr="0061590C" w14:paraId="142EA0E3" w14:textId="77777777" w:rsidTr="0009678C">
        <w:trPr>
          <w:trHeight w:val="312"/>
        </w:trPr>
        <w:tc>
          <w:tcPr>
            <w:tcW w:w="1913" w:type="dxa"/>
            <w:tcBorders>
              <w:top w:val="nil"/>
              <w:left w:val="nil"/>
              <w:bottom w:val="nil"/>
              <w:right w:val="nil"/>
            </w:tcBorders>
            <w:vAlign w:val="center"/>
            <w:hideMark/>
          </w:tcPr>
          <w:p w14:paraId="58423F75"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Halley</w:t>
            </w:r>
          </w:p>
        </w:tc>
        <w:tc>
          <w:tcPr>
            <w:tcW w:w="1240" w:type="dxa"/>
            <w:tcBorders>
              <w:top w:val="nil"/>
              <w:left w:val="nil"/>
              <w:bottom w:val="nil"/>
              <w:right w:val="nil"/>
            </w:tcBorders>
            <w:noWrap/>
            <w:vAlign w:val="bottom"/>
            <w:hideMark/>
          </w:tcPr>
          <w:p w14:paraId="00895741"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w:t>
            </w:r>
          </w:p>
        </w:tc>
        <w:tc>
          <w:tcPr>
            <w:tcW w:w="1240" w:type="dxa"/>
            <w:tcBorders>
              <w:top w:val="nil"/>
              <w:left w:val="nil"/>
              <w:bottom w:val="nil"/>
              <w:right w:val="nil"/>
            </w:tcBorders>
            <w:noWrap/>
            <w:vAlign w:val="bottom"/>
            <w:hideMark/>
          </w:tcPr>
          <w:p w14:paraId="2FE513BC"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32</w:t>
            </w:r>
          </w:p>
        </w:tc>
        <w:tc>
          <w:tcPr>
            <w:tcW w:w="1419" w:type="dxa"/>
            <w:tcBorders>
              <w:top w:val="nil"/>
              <w:left w:val="nil"/>
              <w:bottom w:val="nil"/>
              <w:right w:val="nil"/>
            </w:tcBorders>
            <w:noWrap/>
            <w:vAlign w:val="bottom"/>
            <w:hideMark/>
          </w:tcPr>
          <w:p w14:paraId="0232D2D7"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72CF4247"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35</w:t>
            </w:r>
          </w:p>
        </w:tc>
      </w:tr>
      <w:tr w:rsidR="00FC3F7C" w:rsidRPr="0061590C" w14:paraId="10152CBC" w14:textId="77777777" w:rsidTr="0009678C">
        <w:trPr>
          <w:trHeight w:val="312"/>
        </w:trPr>
        <w:tc>
          <w:tcPr>
            <w:tcW w:w="1913" w:type="dxa"/>
            <w:tcBorders>
              <w:top w:val="nil"/>
              <w:left w:val="nil"/>
              <w:bottom w:val="nil"/>
              <w:right w:val="nil"/>
            </w:tcBorders>
            <w:vAlign w:val="center"/>
            <w:hideMark/>
          </w:tcPr>
          <w:p w14:paraId="5BDED372"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Marambio</w:t>
            </w:r>
          </w:p>
        </w:tc>
        <w:tc>
          <w:tcPr>
            <w:tcW w:w="1240" w:type="dxa"/>
            <w:tcBorders>
              <w:top w:val="nil"/>
              <w:left w:val="nil"/>
              <w:bottom w:val="nil"/>
              <w:right w:val="nil"/>
            </w:tcBorders>
            <w:noWrap/>
            <w:vAlign w:val="bottom"/>
            <w:hideMark/>
          </w:tcPr>
          <w:p w14:paraId="0E6291FC"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7</w:t>
            </w:r>
          </w:p>
        </w:tc>
        <w:tc>
          <w:tcPr>
            <w:tcW w:w="1240" w:type="dxa"/>
            <w:tcBorders>
              <w:top w:val="nil"/>
              <w:left w:val="nil"/>
              <w:bottom w:val="nil"/>
              <w:right w:val="nil"/>
            </w:tcBorders>
            <w:noWrap/>
            <w:vAlign w:val="bottom"/>
            <w:hideMark/>
          </w:tcPr>
          <w:p w14:paraId="768734A7"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w:t>
            </w:r>
          </w:p>
        </w:tc>
        <w:tc>
          <w:tcPr>
            <w:tcW w:w="1419" w:type="dxa"/>
            <w:tcBorders>
              <w:top w:val="nil"/>
              <w:left w:val="nil"/>
              <w:bottom w:val="nil"/>
              <w:right w:val="nil"/>
            </w:tcBorders>
            <w:noWrap/>
            <w:vAlign w:val="bottom"/>
            <w:hideMark/>
          </w:tcPr>
          <w:p w14:paraId="3BFBEF24"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18</w:t>
            </w:r>
          </w:p>
        </w:tc>
        <w:tc>
          <w:tcPr>
            <w:tcW w:w="1559" w:type="dxa"/>
            <w:tcBorders>
              <w:top w:val="nil"/>
              <w:left w:val="nil"/>
              <w:bottom w:val="nil"/>
              <w:right w:val="nil"/>
            </w:tcBorders>
            <w:noWrap/>
            <w:vAlign w:val="bottom"/>
            <w:hideMark/>
          </w:tcPr>
          <w:p w14:paraId="4B121750"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18</w:t>
            </w:r>
          </w:p>
        </w:tc>
      </w:tr>
      <w:tr w:rsidR="00FC3F7C" w:rsidRPr="0061590C" w14:paraId="4ADBCD25" w14:textId="77777777" w:rsidTr="0009678C">
        <w:trPr>
          <w:trHeight w:val="312"/>
        </w:trPr>
        <w:tc>
          <w:tcPr>
            <w:tcW w:w="1913" w:type="dxa"/>
            <w:tcBorders>
              <w:top w:val="nil"/>
              <w:left w:val="nil"/>
              <w:bottom w:val="nil"/>
              <w:right w:val="nil"/>
            </w:tcBorders>
            <w:vAlign w:val="center"/>
            <w:hideMark/>
          </w:tcPr>
          <w:p w14:paraId="1761E584"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Mawson</w:t>
            </w:r>
          </w:p>
        </w:tc>
        <w:tc>
          <w:tcPr>
            <w:tcW w:w="1240" w:type="dxa"/>
            <w:tcBorders>
              <w:top w:val="nil"/>
              <w:left w:val="nil"/>
              <w:bottom w:val="nil"/>
              <w:right w:val="nil"/>
            </w:tcBorders>
            <w:noWrap/>
            <w:vAlign w:val="bottom"/>
            <w:hideMark/>
          </w:tcPr>
          <w:p w14:paraId="21AEBBCB" w14:textId="77777777" w:rsidR="00FC3F7C" w:rsidRPr="0061590C" w:rsidRDefault="00FC3F7C" w:rsidP="0009678C">
            <w:pPr>
              <w:spacing w:line="240" w:lineRule="auto"/>
              <w:jc w:val="left"/>
              <w:rPr>
                <w:color w:val="000000"/>
                <w:sz w:val="24"/>
                <w:szCs w:val="24"/>
                <w:lang w:val="fr-FR"/>
              </w:rPr>
            </w:pPr>
          </w:p>
        </w:tc>
        <w:tc>
          <w:tcPr>
            <w:tcW w:w="1240" w:type="dxa"/>
            <w:tcBorders>
              <w:top w:val="nil"/>
              <w:left w:val="nil"/>
              <w:bottom w:val="nil"/>
              <w:right w:val="nil"/>
            </w:tcBorders>
            <w:noWrap/>
            <w:vAlign w:val="bottom"/>
            <w:hideMark/>
          </w:tcPr>
          <w:p w14:paraId="47670F1F"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7</w:t>
            </w:r>
          </w:p>
        </w:tc>
        <w:tc>
          <w:tcPr>
            <w:tcW w:w="1419" w:type="dxa"/>
            <w:tcBorders>
              <w:top w:val="nil"/>
              <w:left w:val="nil"/>
              <w:bottom w:val="nil"/>
              <w:right w:val="nil"/>
            </w:tcBorders>
            <w:noWrap/>
            <w:vAlign w:val="bottom"/>
            <w:hideMark/>
          </w:tcPr>
          <w:p w14:paraId="57BBF0D3"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6012C350" w14:textId="77777777" w:rsidR="00FC3F7C" w:rsidRPr="0061590C" w:rsidRDefault="00FC3F7C" w:rsidP="0009678C">
            <w:pPr>
              <w:spacing w:line="240" w:lineRule="auto"/>
              <w:jc w:val="center"/>
              <w:rPr>
                <w:sz w:val="24"/>
                <w:szCs w:val="24"/>
                <w:lang w:val="fr-FR"/>
              </w:rPr>
            </w:pPr>
          </w:p>
        </w:tc>
      </w:tr>
      <w:tr w:rsidR="00FC3F7C" w:rsidRPr="0061590C" w14:paraId="6901145C" w14:textId="77777777" w:rsidTr="0009678C">
        <w:trPr>
          <w:trHeight w:val="312"/>
        </w:trPr>
        <w:tc>
          <w:tcPr>
            <w:tcW w:w="1913" w:type="dxa"/>
            <w:tcBorders>
              <w:top w:val="nil"/>
              <w:left w:val="nil"/>
              <w:bottom w:val="nil"/>
              <w:right w:val="nil"/>
            </w:tcBorders>
            <w:vAlign w:val="center"/>
            <w:hideMark/>
          </w:tcPr>
          <w:p w14:paraId="6D59F2A9"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McMurdo</w:t>
            </w:r>
          </w:p>
        </w:tc>
        <w:tc>
          <w:tcPr>
            <w:tcW w:w="1240" w:type="dxa"/>
            <w:tcBorders>
              <w:top w:val="nil"/>
              <w:left w:val="nil"/>
              <w:bottom w:val="nil"/>
              <w:right w:val="nil"/>
            </w:tcBorders>
            <w:noWrap/>
            <w:vAlign w:val="bottom"/>
            <w:hideMark/>
          </w:tcPr>
          <w:p w14:paraId="2EBF1EA7" w14:textId="77777777" w:rsidR="00FC3F7C" w:rsidRPr="0061590C" w:rsidRDefault="00FC3F7C" w:rsidP="0009678C">
            <w:pPr>
              <w:spacing w:line="240" w:lineRule="auto"/>
              <w:jc w:val="left"/>
              <w:rPr>
                <w:color w:val="000000"/>
                <w:sz w:val="24"/>
                <w:szCs w:val="24"/>
                <w:lang w:val="fr-FR"/>
              </w:rPr>
            </w:pPr>
          </w:p>
        </w:tc>
        <w:tc>
          <w:tcPr>
            <w:tcW w:w="1240" w:type="dxa"/>
            <w:tcBorders>
              <w:top w:val="nil"/>
              <w:left w:val="nil"/>
              <w:bottom w:val="nil"/>
              <w:right w:val="nil"/>
            </w:tcBorders>
            <w:noWrap/>
            <w:vAlign w:val="bottom"/>
            <w:hideMark/>
          </w:tcPr>
          <w:p w14:paraId="7507BDD0"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5</w:t>
            </w:r>
          </w:p>
        </w:tc>
        <w:tc>
          <w:tcPr>
            <w:tcW w:w="1419" w:type="dxa"/>
            <w:tcBorders>
              <w:top w:val="nil"/>
              <w:left w:val="nil"/>
              <w:bottom w:val="nil"/>
              <w:right w:val="nil"/>
            </w:tcBorders>
            <w:noWrap/>
            <w:vAlign w:val="bottom"/>
            <w:hideMark/>
          </w:tcPr>
          <w:p w14:paraId="4509C9E6"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239367C7" w14:textId="77777777" w:rsidR="00FC3F7C" w:rsidRPr="0061590C" w:rsidRDefault="00FC3F7C" w:rsidP="0009678C">
            <w:pPr>
              <w:spacing w:line="240" w:lineRule="auto"/>
              <w:jc w:val="center"/>
              <w:rPr>
                <w:sz w:val="24"/>
                <w:szCs w:val="24"/>
                <w:lang w:val="fr-FR"/>
              </w:rPr>
            </w:pPr>
          </w:p>
        </w:tc>
      </w:tr>
      <w:tr w:rsidR="00FC3F7C" w:rsidRPr="0061590C" w14:paraId="2269E4AB" w14:textId="77777777" w:rsidTr="0009678C">
        <w:trPr>
          <w:trHeight w:val="312"/>
        </w:trPr>
        <w:tc>
          <w:tcPr>
            <w:tcW w:w="1913" w:type="dxa"/>
            <w:tcBorders>
              <w:top w:val="nil"/>
              <w:left w:val="nil"/>
              <w:bottom w:val="nil"/>
              <w:right w:val="nil"/>
            </w:tcBorders>
            <w:vAlign w:val="center"/>
            <w:hideMark/>
          </w:tcPr>
          <w:p w14:paraId="6976E9CE"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Neumayer</w:t>
            </w:r>
          </w:p>
        </w:tc>
        <w:tc>
          <w:tcPr>
            <w:tcW w:w="1240" w:type="dxa"/>
            <w:tcBorders>
              <w:top w:val="nil"/>
              <w:left w:val="nil"/>
              <w:bottom w:val="nil"/>
              <w:right w:val="nil"/>
            </w:tcBorders>
            <w:noWrap/>
            <w:vAlign w:val="bottom"/>
            <w:hideMark/>
          </w:tcPr>
          <w:p w14:paraId="11F4829E"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w:t>
            </w:r>
          </w:p>
        </w:tc>
        <w:tc>
          <w:tcPr>
            <w:tcW w:w="1240" w:type="dxa"/>
            <w:tcBorders>
              <w:top w:val="nil"/>
              <w:left w:val="nil"/>
              <w:bottom w:val="nil"/>
              <w:right w:val="nil"/>
            </w:tcBorders>
            <w:noWrap/>
            <w:vAlign w:val="bottom"/>
            <w:hideMark/>
          </w:tcPr>
          <w:p w14:paraId="6C43A7C2"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13</w:t>
            </w:r>
          </w:p>
        </w:tc>
        <w:tc>
          <w:tcPr>
            <w:tcW w:w="1419" w:type="dxa"/>
            <w:tcBorders>
              <w:top w:val="nil"/>
              <w:left w:val="nil"/>
              <w:bottom w:val="nil"/>
              <w:right w:val="nil"/>
            </w:tcBorders>
            <w:noWrap/>
            <w:vAlign w:val="bottom"/>
            <w:hideMark/>
          </w:tcPr>
          <w:p w14:paraId="7A87BECD"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6</w:t>
            </w:r>
          </w:p>
        </w:tc>
        <w:tc>
          <w:tcPr>
            <w:tcW w:w="1559" w:type="dxa"/>
            <w:tcBorders>
              <w:top w:val="nil"/>
              <w:left w:val="nil"/>
              <w:bottom w:val="nil"/>
              <w:right w:val="nil"/>
            </w:tcBorders>
            <w:noWrap/>
            <w:vAlign w:val="bottom"/>
            <w:hideMark/>
          </w:tcPr>
          <w:p w14:paraId="44AFAC18"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infinity</w:t>
            </w:r>
          </w:p>
        </w:tc>
      </w:tr>
      <w:tr w:rsidR="00FC3F7C" w:rsidRPr="0061590C" w14:paraId="07976FFA" w14:textId="77777777" w:rsidTr="0009678C">
        <w:trPr>
          <w:trHeight w:val="312"/>
        </w:trPr>
        <w:tc>
          <w:tcPr>
            <w:tcW w:w="1913" w:type="dxa"/>
            <w:tcBorders>
              <w:top w:val="nil"/>
              <w:left w:val="nil"/>
              <w:bottom w:val="nil"/>
              <w:right w:val="nil"/>
            </w:tcBorders>
            <w:vAlign w:val="center"/>
            <w:hideMark/>
          </w:tcPr>
          <w:p w14:paraId="537646B1"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Novolazarevskaya</w:t>
            </w:r>
          </w:p>
        </w:tc>
        <w:tc>
          <w:tcPr>
            <w:tcW w:w="1240" w:type="dxa"/>
            <w:tcBorders>
              <w:top w:val="nil"/>
              <w:left w:val="nil"/>
              <w:bottom w:val="nil"/>
              <w:right w:val="nil"/>
            </w:tcBorders>
            <w:noWrap/>
            <w:vAlign w:val="bottom"/>
            <w:hideMark/>
          </w:tcPr>
          <w:p w14:paraId="7B82D495"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w:t>
            </w:r>
          </w:p>
        </w:tc>
        <w:tc>
          <w:tcPr>
            <w:tcW w:w="1240" w:type="dxa"/>
            <w:tcBorders>
              <w:top w:val="nil"/>
              <w:left w:val="nil"/>
              <w:bottom w:val="nil"/>
              <w:right w:val="nil"/>
            </w:tcBorders>
            <w:noWrap/>
            <w:vAlign w:val="bottom"/>
            <w:hideMark/>
          </w:tcPr>
          <w:p w14:paraId="652241A0"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6</w:t>
            </w:r>
          </w:p>
        </w:tc>
        <w:tc>
          <w:tcPr>
            <w:tcW w:w="1419" w:type="dxa"/>
            <w:tcBorders>
              <w:top w:val="nil"/>
              <w:left w:val="nil"/>
              <w:bottom w:val="nil"/>
              <w:right w:val="nil"/>
            </w:tcBorders>
            <w:noWrap/>
            <w:vAlign w:val="bottom"/>
            <w:hideMark/>
          </w:tcPr>
          <w:p w14:paraId="6E3C8DBC"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241653BE"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10</w:t>
            </w:r>
          </w:p>
        </w:tc>
      </w:tr>
      <w:tr w:rsidR="00FC3F7C" w:rsidRPr="0061590C" w14:paraId="737CF664" w14:textId="77777777" w:rsidTr="0009678C">
        <w:trPr>
          <w:trHeight w:val="312"/>
        </w:trPr>
        <w:tc>
          <w:tcPr>
            <w:tcW w:w="1913" w:type="dxa"/>
            <w:tcBorders>
              <w:top w:val="nil"/>
              <w:left w:val="nil"/>
              <w:bottom w:val="nil"/>
              <w:right w:val="nil"/>
            </w:tcBorders>
            <w:vAlign w:val="center"/>
            <w:hideMark/>
          </w:tcPr>
          <w:p w14:paraId="57AF7607"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Rothera</w:t>
            </w:r>
          </w:p>
        </w:tc>
        <w:tc>
          <w:tcPr>
            <w:tcW w:w="1240" w:type="dxa"/>
            <w:tcBorders>
              <w:top w:val="nil"/>
              <w:left w:val="nil"/>
              <w:bottom w:val="nil"/>
              <w:right w:val="nil"/>
            </w:tcBorders>
            <w:noWrap/>
            <w:vAlign w:val="bottom"/>
            <w:hideMark/>
          </w:tcPr>
          <w:p w14:paraId="014FCAD4"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w:t>
            </w:r>
          </w:p>
        </w:tc>
        <w:tc>
          <w:tcPr>
            <w:tcW w:w="1240" w:type="dxa"/>
            <w:tcBorders>
              <w:top w:val="nil"/>
              <w:left w:val="nil"/>
              <w:bottom w:val="nil"/>
              <w:right w:val="nil"/>
            </w:tcBorders>
            <w:noWrap/>
            <w:vAlign w:val="bottom"/>
            <w:hideMark/>
          </w:tcPr>
          <w:p w14:paraId="6D24EA2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20</w:t>
            </w:r>
          </w:p>
        </w:tc>
        <w:tc>
          <w:tcPr>
            <w:tcW w:w="1419" w:type="dxa"/>
            <w:tcBorders>
              <w:top w:val="nil"/>
              <w:left w:val="nil"/>
              <w:bottom w:val="nil"/>
              <w:right w:val="nil"/>
            </w:tcBorders>
            <w:noWrap/>
            <w:vAlign w:val="bottom"/>
            <w:hideMark/>
          </w:tcPr>
          <w:p w14:paraId="3C37AA6B"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3E919E91" w14:textId="77777777" w:rsidR="00FC3F7C" w:rsidRPr="0061590C" w:rsidRDefault="00FC3F7C" w:rsidP="0009678C">
            <w:pPr>
              <w:spacing w:line="240" w:lineRule="auto"/>
              <w:jc w:val="center"/>
              <w:rPr>
                <w:sz w:val="24"/>
                <w:szCs w:val="24"/>
                <w:lang w:val="fr-FR"/>
              </w:rPr>
            </w:pPr>
          </w:p>
        </w:tc>
      </w:tr>
      <w:tr w:rsidR="00FC3F7C" w:rsidRPr="0061590C" w14:paraId="6A524E02" w14:textId="77777777" w:rsidTr="0009678C">
        <w:trPr>
          <w:trHeight w:val="312"/>
        </w:trPr>
        <w:tc>
          <w:tcPr>
            <w:tcW w:w="1913" w:type="dxa"/>
            <w:tcBorders>
              <w:top w:val="nil"/>
              <w:left w:val="nil"/>
              <w:bottom w:val="nil"/>
              <w:right w:val="nil"/>
            </w:tcBorders>
            <w:vAlign w:val="center"/>
            <w:hideMark/>
          </w:tcPr>
          <w:p w14:paraId="1C0552BE"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Syowa</w:t>
            </w:r>
          </w:p>
        </w:tc>
        <w:tc>
          <w:tcPr>
            <w:tcW w:w="1240" w:type="dxa"/>
            <w:tcBorders>
              <w:top w:val="nil"/>
              <w:left w:val="nil"/>
              <w:bottom w:val="nil"/>
              <w:right w:val="nil"/>
            </w:tcBorders>
            <w:noWrap/>
            <w:vAlign w:val="bottom"/>
            <w:hideMark/>
          </w:tcPr>
          <w:p w14:paraId="1343F29B" w14:textId="77777777" w:rsidR="00FC3F7C" w:rsidRPr="0061590C" w:rsidRDefault="00FC3F7C" w:rsidP="0009678C">
            <w:pPr>
              <w:spacing w:line="240" w:lineRule="auto"/>
              <w:jc w:val="left"/>
              <w:rPr>
                <w:color w:val="000000"/>
                <w:sz w:val="24"/>
                <w:szCs w:val="24"/>
                <w:lang w:val="fr-FR"/>
              </w:rPr>
            </w:pPr>
          </w:p>
        </w:tc>
        <w:tc>
          <w:tcPr>
            <w:tcW w:w="1240" w:type="dxa"/>
            <w:tcBorders>
              <w:top w:val="nil"/>
              <w:left w:val="nil"/>
              <w:bottom w:val="nil"/>
              <w:right w:val="nil"/>
            </w:tcBorders>
            <w:noWrap/>
            <w:vAlign w:val="bottom"/>
            <w:hideMark/>
          </w:tcPr>
          <w:p w14:paraId="30BEE4E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25</w:t>
            </w:r>
          </w:p>
        </w:tc>
        <w:tc>
          <w:tcPr>
            <w:tcW w:w="1419" w:type="dxa"/>
            <w:tcBorders>
              <w:top w:val="nil"/>
              <w:left w:val="nil"/>
              <w:bottom w:val="nil"/>
              <w:right w:val="nil"/>
            </w:tcBorders>
            <w:noWrap/>
            <w:vAlign w:val="bottom"/>
            <w:hideMark/>
          </w:tcPr>
          <w:p w14:paraId="26601510" w14:textId="77777777" w:rsidR="00FC3F7C" w:rsidRPr="0061590C" w:rsidRDefault="00FC3F7C" w:rsidP="0009678C">
            <w:pPr>
              <w:spacing w:line="240" w:lineRule="auto"/>
              <w:jc w:val="center"/>
              <w:rPr>
                <w:color w:val="000000"/>
                <w:sz w:val="24"/>
                <w:szCs w:val="24"/>
                <w:lang w:val="fr-FR"/>
              </w:rPr>
            </w:pPr>
          </w:p>
        </w:tc>
        <w:tc>
          <w:tcPr>
            <w:tcW w:w="1559" w:type="dxa"/>
            <w:tcBorders>
              <w:top w:val="nil"/>
              <w:left w:val="nil"/>
              <w:bottom w:val="nil"/>
              <w:right w:val="nil"/>
            </w:tcBorders>
            <w:noWrap/>
            <w:vAlign w:val="bottom"/>
            <w:hideMark/>
          </w:tcPr>
          <w:p w14:paraId="4F14C18E"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15</w:t>
            </w:r>
          </w:p>
        </w:tc>
      </w:tr>
      <w:tr w:rsidR="00FC3F7C" w:rsidRPr="0061590C" w14:paraId="2F5D2139" w14:textId="77777777" w:rsidTr="0009678C">
        <w:trPr>
          <w:trHeight w:val="312"/>
        </w:trPr>
        <w:tc>
          <w:tcPr>
            <w:tcW w:w="1913" w:type="dxa"/>
            <w:tcBorders>
              <w:top w:val="nil"/>
              <w:left w:val="nil"/>
              <w:bottom w:val="nil"/>
              <w:right w:val="nil"/>
            </w:tcBorders>
            <w:vAlign w:val="center"/>
            <w:hideMark/>
          </w:tcPr>
          <w:p w14:paraId="7287925E"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Vernadsky</w:t>
            </w:r>
          </w:p>
        </w:tc>
        <w:tc>
          <w:tcPr>
            <w:tcW w:w="1240" w:type="dxa"/>
            <w:tcBorders>
              <w:top w:val="nil"/>
              <w:left w:val="nil"/>
              <w:bottom w:val="nil"/>
              <w:right w:val="nil"/>
            </w:tcBorders>
            <w:noWrap/>
            <w:vAlign w:val="bottom"/>
            <w:hideMark/>
          </w:tcPr>
          <w:p w14:paraId="560712B6"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7</w:t>
            </w:r>
          </w:p>
        </w:tc>
        <w:tc>
          <w:tcPr>
            <w:tcW w:w="1240" w:type="dxa"/>
            <w:tcBorders>
              <w:top w:val="nil"/>
              <w:left w:val="nil"/>
              <w:bottom w:val="nil"/>
              <w:right w:val="nil"/>
            </w:tcBorders>
            <w:noWrap/>
            <w:vAlign w:val="bottom"/>
            <w:hideMark/>
          </w:tcPr>
          <w:p w14:paraId="6865C5FA"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8</w:t>
            </w:r>
          </w:p>
        </w:tc>
        <w:tc>
          <w:tcPr>
            <w:tcW w:w="1419" w:type="dxa"/>
            <w:tcBorders>
              <w:top w:val="nil"/>
              <w:left w:val="nil"/>
              <w:bottom w:val="nil"/>
              <w:right w:val="nil"/>
            </w:tcBorders>
            <w:noWrap/>
            <w:vAlign w:val="bottom"/>
            <w:hideMark/>
          </w:tcPr>
          <w:p w14:paraId="2368FD4F"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infinity</w:t>
            </w:r>
          </w:p>
        </w:tc>
        <w:tc>
          <w:tcPr>
            <w:tcW w:w="1559" w:type="dxa"/>
            <w:tcBorders>
              <w:top w:val="nil"/>
              <w:left w:val="nil"/>
              <w:bottom w:val="nil"/>
              <w:right w:val="nil"/>
            </w:tcBorders>
            <w:noWrap/>
            <w:vAlign w:val="bottom"/>
            <w:hideMark/>
          </w:tcPr>
          <w:p w14:paraId="0DCA9259"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23</w:t>
            </w:r>
          </w:p>
        </w:tc>
      </w:tr>
      <w:tr w:rsidR="00FC3F7C" w:rsidRPr="0061590C" w14:paraId="3A0F831C" w14:textId="77777777" w:rsidTr="0009678C">
        <w:trPr>
          <w:trHeight w:val="312"/>
        </w:trPr>
        <w:tc>
          <w:tcPr>
            <w:tcW w:w="1913" w:type="dxa"/>
            <w:tcBorders>
              <w:top w:val="nil"/>
              <w:left w:val="nil"/>
              <w:bottom w:val="single" w:sz="4" w:space="0" w:color="auto"/>
              <w:right w:val="nil"/>
            </w:tcBorders>
            <w:vAlign w:val="center"/>
            <w:hideMark/>
          </w:tcPr>
          <w:p w14:paraId="22D046B9" w14:textId="77777777" w:rsidR="00FC3F7C" w:rsidRPr="0061590C" w:rsidRDefault="00FC3F7C" w:rsidP="0009678C">
            <w:pPr>
              <w:spacing w:line="240" w:lineRule="auto"/>
              <w:jc w:val="left"/>
              <w:rPr>
                <w:color w:val="000000"/>
                <w:sz w:val="24"/>
                <w:szCs w:val="24"/>
                <w:lang w:val="fr-FR"/>
              </w:rPr>
            </w:pPr>
            <w:r w:rsidRPr="0061590C">
              <w:rPr>
                <w:color w:val="000000"/>
                <w:sz w:val="24"/>
                <w:szCs w:val="24"/>
                <w:lang w:val="fr-FR"/>
              </w:rPr>
              <w:t>Vostok</w:t>
            </w:r>
          </w:p>
        </w:tc>
        <w:tc>
          <w:tcPr>
            <w:tcW w:w="1240" w:type="dxa"/>
            <w:tcBorders>
              <w:top w:val="nil"/>
              <w:left w:val="nil"/>
              <w:bottom w:val="single" w:sz="4" w:space="0" w:color="auto"/>
              <w:right w:val="nil"/>
            </w:tcBorders>
            <w:noWrap/>
            <w:vAlign w:val="bottom"/>
            <w:hideMark/>
          </w:tcPr>
          <w:p w14:paraId="2B35F7D5"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4</w:t>
            </w:r>
          </w:p>
        </w:tc>
        <w:tc>
          <w:tcPr>
            <w:tcW w:w="1240" w:type="dxa"/>
            <w:tcBorders>
              <w:top w:val="nil"/>
              <w:left w:val="nil"/>
              <w:bottom w:val="single" w:sz="4" w:space="0" w:color="auto"/>
              <w:right w:val="nil"/>
            </w:tcBorders>
            <w:noWrap/>
            <w:vAlign w:val="bottom"/>
            <w:hideMark/>
          </w:tcPr>
          <w:p w14:paraId="50716AF0"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21</w:t>
            </w:r>
          </w:p>
        </w:tc>
        <w:tc>
          <w:tcPr>
            <w:tcW w:w="1419" w:type="dxa"/>
            <w:tcBorders>
              <w:top w:val="nil"/>
              <w:left w:val="nil"/>
              <w:bottom w:val="single" w:sz="4" w:space="0" w:color="auto"/>
              <w:right w:val="nil"/>
            </w:tcBorders>
            <w:noWrap/>
            <w:vAlign w:val="bottom"/>
            <w:hideMark/>
          </w:tcPr>
          <w:p w14:paraId="2A205ABF"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31</w:t>
            </w:r>
          </w:p>
        </w:tc>
        <w:tc>
          <w:tcPr>
            <w:tcW w:w="1559" w:type="dxa"/>
            <w:tcBorders>
              <w:top w:val="nil"/>
              <w:left w:val="nil"/>
              <w:bottom w:val="single" w:sz="4" w:space="0" w:color="auto"/>
              <w:right w:val="nil"/>
            </w:tcBorders>
            <w:noWrap/>
            <w:vAlign w:val="bottom"/>
            <w:hideMark/>
          </w:tcPr>
          <w:p w14:paraId="364617E5" w14:textId="77777777" w:rsidR="00FC3F7C" w:rsidRPr="0061590C" w:rsidRDefault="00FC3F7C" w:rsidP="0009678C">
            <w:pPr>
              <w:spacing w:line="240" w:lineRule="auto"/>
              <w:jc w:val="center"/>
              <w:rPr>
                <w:color w:val="000000"/>
                <w:sz w:val="24"/>
                <w:szCs w:val="24"/>
                <w:lang w:val="fr-FR"/>
              </w:rPr>
            </w:pPr>
            <w:r w:rsidRPr="0061590C">
              <w:rPr>
                <w:color w:val="000000"/>
                <w:sz w:val="24"/>
                <w:szCs w:val="24"/>
                <w:lang w:val="fr-FR"/>
              </w:rPr>
              <w:t>infinity</w:t>
            </w:r>
          </w:p>
        </w:tc>
      </w:tr>
    </w:tbl>
    <w:p w14:paraId="002597A0" w14:textId="77777777" w:rsidR="00FC3F7C" w:rsidRDefault="00FC3F7C" w:rsidP="00FC3F7C">
      <w:pPr>
        <w:rPr>
          <w:rFonts w:eastAsia="Times"/>
          <w:b/>
          <w:sz w:val="24"/>
          <w:szCs w:val="24"/>
        </w:rPr>
      </w:pPr>
      <w:r>
        <w:rPr>
          <w:rFonts w:eastAsia="Times"/>
          <w:b/>
          <w:sz w:val="24"/>
          <w:szCs w:val="24"/>
        </w:rPr>
        <w:br w:type="page"/>
      </w:r>
    </w:p>
    <w:p w14:paraId="3D368F6B" w14:textId="77777777" w:rsidR="00FC3F7C" w:rsidRPr="00DC0818" w:rsidRDefault="00FC3F7C" w:rsidP="00FC3F7C">
      <w:pPr>
        <w:widowControl w:val="0"/>
        <w:spacing w:line="360" w:lineRule="auto"/>
        <w:rPr>
          <w:rFonts w:eastAsia="Times"/>
          <w:sz w:val="24"/>
          <w:szCs w:val="24"/>
        </w:rPr>
      </w:pPr>
      <w:r w:rsidRPr="00DC0818">
        <w:rPr>
          <w:rFonts w:eastAsia="Times"/>
          <w:b/>
          <w:sz w:val="24"/>
          <w:szCs w:val="24"/>
        </w:rPr>
        <w:lastRenderedPageBreak/>
        <w:t xml:space="preserve">Extended Table </w:t>
      </w:r>
      <w:r>
        <w:rPr>
          <w:rFonts w:eastAsia="Times"/>
          <w:b/>
          <w:sz w:val="24"/>
          <w:szCs w:val="24"/>
        </w:rPr>
        <w:t>5</w:t>
      </w:r>
      <w:r w:rsidRPr="00DC0818">
        <w:rPr>
          <w:rFonts w:eastAsia="Times"/>
          <w:b/>
          <w:sz w:val="24"/>
          <w:szCs w:val="24"/>
        </w:rPr>
        <w:t xml:space="preserve">: Cross-Station </w:t>
      </w:r>
      <w:r>
        <w:rPr>
          <w:rFonts w:eastAsia="Times"/>
          <w:b/>
          <w:sz w:val="24"/>
          <w:szCs w:val="24"/>
        </w:rPr>
        <w:t>c</w:t>
      </w:r>
      <w:r w:rsidRPr="00DC0818">
        <w:rPr>
          <w:rFonts w:eastAsia="Times"/>
          <w:b/>
          <w:sz w:val="24"/>
          <w:szCs w:val="24"/>
        </w:rPr>
        <w:t xml:space="preserve">o-occurrence of AR-Associated ATx Events Within ±1 Days. </w:t>
      </w:r>
      <w:r w:rsidRPr="00DC0818">
        <w:rPr>
          <w:rFonts w:eastAsia="Times"/>
          <w:sz w:val="24"/>
          <w:szCs w:val="24"/>
        </w:rPr>
        <w:t xml:space="preserve">This table shows the percentage of annual ATx events associated with an AR at one station that co-occur with AR-associated ATx events at another station within a ±1-day window. </w:t>
      </w:r>
    </w:p>
    <w:p w14:paraId="7128E1D9" w14:textId="77777777" w:rsidR="00FC3F7C" w:rsidRPr="00DC0818" w:rsidRDefault="00FC3F7C" w:rsidP="00FC3F7C">
      <w:pPr>
        <w:spacing w:line="360" w:lineRule="auto"/>
        <w:rPr>
          <w:sz w:val="24"/>
          <w:szCs w:val="24"/>
        </w:rPr>
      </w:pPr>
    </w:p>
    <w:tbl>
      <w:tblPr>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55"/>
        <w:gridCol w:w="425"/>
        <w:gridCol w:w="567"/>
        <w:gridCol w:w="567"/>
        <w:gridCol w:w="567"/>
        <w:gridCol w:w="425"/>
        <w:gridCol w:w="593"/>
        <w:gridCol w:w="567"/>
        <w:gridCol w:w="541"/>
        <w:gridCol w:w="426"/>
        <w:gridCol w:w="425"/>
        <w:gridCol w:w="425"/>
        <w:gridCol w:w="425"/>
        <w:gridCol w:w="426"/>
        <w:gridCol w:w="567"/>
        <w:gridCol w:w="709"/>
        <w:gridCol w:w="567"/>
      </w:tblGrid>
      <w:tr w:rsidR="00FC3F7C" w:rsidRPr="006643A8" w14:paraId="459645F7" w14:textId="77777777" w:rsidTr="0009678C">
        <w:trPr>
          <w:cantSplit/>
          <w:trHeight w:val="1501"/>
        </w:trPr>
        <w:tc>
          <w:tcPr>
            <w:tcW w:w="1555" w:type="dxa"/>
            <w:tcMar>
              <w:top w:w="100" w:type="dxa"/>
              <w:left w:w="100" w:type="dxa"/>
              <w:bottom w:w="100" w:type="dxa"/>
              <w:right w:w="100" w:type="dxa"/>
            </w:tcMar>
          </w:tcPr>
          <w:p w14:paraId="486D3239" w14:textId="77777777" w:rsidR="00FC3F7C" w:rsidRPr="006643A8" w:rsidRDefault="00FC3F7C" w:rsidP="0009678C">
            <w:pPr>
              <w:spacing w:before="100" w:beforeAutospacing="1" w:after="100" w:afterAutospacing="1" w:line="240" w:lineRule="auto"/>
              <w:rPr>
                <w:rFonts w:eastAsia="Calibri"/>
                <w:sz w:val="14"/>
                <w:szCs w:val="24"/>
              </w:rPr>
            </w:pPr>
          </w:p>
        </w:tc>
        <w:tc>
          <w:tcPr>
            <w:tcW w:w="425" w:type="dxa"/>
            <w:tcMar>
              <w:top w:w="100" w:type="dxa"/>
              <w:left w:w="100" w:type="dxa"/>
              <w:bottom w:w="100" w:type="dxa"/>
              <w:right w:w="100" w:type="dxa"/>
            </w:tcMar>
            <w:textDirection w:val="tbRl"/>
          </w:tcPr>
          <w:p w14:paraId="202CA03B"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Rothera, </w:t>
            </w:r>
            <w:r w:rsidRPr="00DC0818">
              <w:rPr>
                <w:rFonts w:eastAsia="Calibri"/>
                <w:i/>
                <w:sz w:val="16"/>
                <w:szCs w:val="24"/>
              </w:rPr>
              <w:t>AP,</w:t>
            </w:r>
            <w:r w:rsidRPr="00DC0818">
              <w:rPr>
                <w:rFonts w:eastAsia="Calibri"/>
                <w:sz w:val="16"/>
                <w:szCs w:val="24"/>
              </w:rPr>
              <w:t xml:space="preserve"> -68°E</w:t>
            </w:r>
          </w:p>
        </w:tc>
        <w:tc>
          <w:tcPr>
            <w:tcW w:w="567" w:type="dxa"/>
            <w:tcMar>
              <w:top w:w="100" w:type="dxa"/>
              <w:left w:w="100" w:type="dxa"/>
              <w:bottom w:w="100" w:type="dxa"/>
              <w:right w:w="100" w:type="dxa"/>
            </w:tcMar>
            <w:textDirection w:val="tbRl"/>
          </w:tcPr>
          <w:p w14:paraId="6B0BC402"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Vernadsky, </w:t>
            </w:r>
          </w:p>
          <w:p w14:paraId="3D6B72FE"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 xml:space="preserve">AP, </w:t>
            </w:r>
            <w:r w:rsidRPr="00DC0818">
              <w:rPr>
                <w:rFonts w:eastAsia="Calibri"/>
                <w:sz w:val="16"/>
                <w:szCs w:val="24"/>
              </w:rPr>
              <w:t>-64°E</w:t>
            </w:r>
          </w:p>
        </w:tc>
        <w:tc>
          <w:tcPr>
            <w:tcW w:w="567" w:type="dxa"/>
            <w:tcMar>
              <w:top w:w="100" w:type="dxa"/>
              <w:left w:w="100" w:type="dxa"/>
              <w:bottom w:w="100" w:type="dxa"/>
              <w:right w:w="100" w:type="dxa"/>
            </w:tcMar>
            <w:textDirection w:val="tbRl"/>
          </w:tcPr>
          <w:p w14:paraId="5E275443"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Esperanza, </w:t>
            </w:r>
          </w:p>
          <w:p w14:paraId="25D86DF3"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 xml:space="preserve">AP, </w:t>
            </w:r>
            <w:r w:rsidRPr="00DC0818">
              <w:rPr>
                <w:rFonts w:eastAsia="Calibri"/>
                <w:sz w:val="16"/>
                <w:szCs w:val="24"/>
              </w:rPr>
              <w:t>-56°E</w:t>
            </w:r>
          </w:p>
        </w:tc>
        <w:tc>
          <w:tcPr>
            <w:tcW w:w="567" w:type="dxa"/>
            <w:tcMar>
              <w:top w:w="100" w:type="dxa"/>
              <w:left w:w="100" w:type="dxa"/>
              <w:bottom w:w="100" w:type="dxa"/>
              <w:right w:w="100" w:type="dxa"/>
            </w:tcMar>
            <w:textDirection w:val="tbRl"/>
          </w:tcPr>
          <w:p w14:paraId="7AFED46C"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Marambio, </w:t>
            </w:r>
          </w:p>
          <w:p w14:paraId="1D282893"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 xml:space="preserve">AP, </w:t>
            </w:r>
            <w:r w:rsidRPr="00DC0818">
              <w:rPr>
                <w:rFonts w:eastAsia="Calibri"/>
                <w:sz w:val="16"/>
                <w:szCs w:val="24"/>
              </w:rPr>
              <w:t>-56°E</w:t>
            </w:r>
          </w:p>
        </w:tc>
        <w:tc>
          <w:tcPr>
            <w:tcW w:w="425" w:type="dxa"/>
            <w:tcMar>
              <w:top w:w="100" w:type="dxa"/>
              <w:left w:w="100" w:type="dxa"/>
              <w:bottom w:w="100" w:type="dxa"/>
              <w:right w:w="100" w:type="dxa"/>
            </w:tcMar>
            <w:textDirection w:val="tbRl"/>
          </w:tcPr>
          <w:p w14:paraId="28A95443"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Halley </w:t>
            </w:r>
            <w:r w:rsidRPr="00DC0818">
              <w:rPr>
                <w:rFonts w:eastAsia="Calibri"/>
                <w:i/>
                <w:sz w:val="16"/>
                <w:szCs w:val="24"/>
              </w:rPr>
              <w:t>WS</w:t>
            </w:r>
            <w:r w:rsidRPr="00DC0818">
              <w:rPr>
                <w:rFonts w:eastAsia="Calibri"/>
                <w:sz w:val="16"/>
                <w:szCs w:val="24"/>
              </w:rPr>
              <w:t>, -26°E</w:t>
            </w:r>
          </w:p>
        </w:tc>
        <w:tc>
          <w:tcPr>
            <w:tcW w:w="593" w:type="dxa"/>
            <w:tcMar>
              <w:top w:w="100" w:type="dxa"/>
              <w:left w:w="100" w:type="dxa"/>
              <w:bottom w:w="100" w:type="dxa"/>
              <w:right w:w="100" w:type="dxa"/>
            </w:tcMar>
            <w:textDirection w:val="tbRl"/>
          </w:tcPr>
          <w:p w14:paraId="03126569"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Neumayer, </w:t>
            </w:r>
          </w:p>
          <w:p w14:paraId="73C9232A"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WS</w:t>
            </w:r>
            <w:r w:rsidRPr="00DC0818">
              <w:rPr>
                <w:rFonts w:eastAsia="Calibri"/>
                <w:sz w:val="16"/>
                <w:szCs w:val="24"/>
              </w:rPr>
              <w:t>, -8°E</w:t>
            </w:r>
          </w:p>
        </w:tc>
        <w:tc>
          <w:tcPr>
            <w:tcW w:w="567" w:type="dxa"/>
            <w:tcMar>
              <w:top w:w="100" w:type="dxa"/>
              <w:left w:w="100" w:type="dxa"/>
              <w:bottom w:w="100" w:type="dxa"/>
              <w:right w:w="100" w:type="dxa"/>
            </w:tcMar>
            <w:textDirection w:val="tbRl"/>
          </w:tcPr>
          <w:p w14:paraId="0657010B"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Amundsen Scott, </w:t>
            </w:r>
            <w:r w:rsidRPr="00DC0818">
              <w:rPr>
                <w:rFonts w:eastAsia="Calibri"/>
                <w:i/>
                <w:sz w:val="16"/>
                <w:szCs w:val="24"/>
              </w:rPr>
              <w:t>WS</w:t>
            </w:r>
            <w:r w:rsidRPr="00DC0818">
              <w:rPr>
                <w:rFonts w:eastAsia="Calibri"/>
                <w:sz w:val="16"/>
                <w:szCs w:val="24"/>
              </w:rPr>
              <w:t>, 0°E</w:t>
            </w:r>
          </w:p>
        </w:tc>
        <w:tc>
          <w:tcPr>
            <w:tcW w:w="541" w:type="dxa"/>
            <w:tcMar>
              <w:top w:w="100" w:type="dxa"/>
              <w:left w:w="100" w:type="dxa"/>
              <w:bottom w:w="100" w:type="dxa"/>
              <w:right w:w="100" w:type="dxa"/>
            </w:tcMar>
            <w:textDirection w:val="tbRl"/>
          </w:tcPr>
          <w:p w14:paraId="52CFB413"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Novolazarevskaya,</w:t>
            </w:r>
            <w:r w:rsidRPr="00DC0818">
              <w:rPr>
                <w:rFonts w:eastAsia="Calibri"/>
                <w:i/>
                <w:sz w:val="16"/>
                <w:szCs w:val="24"/>
              </w:rPr>
              <w:t>WS</w:t>
            </w:r>
            <w:r w:rsidRPr="00DC0818">
              <w:rPr>
                <w:rFonts w:eastAsia="Calibri"/>
                <w:sz w:val="16"/>
                <w:szCs w:val="24"/>
              </w:rPr>
              <w:t xml:space="preserve">  11°E</w:t>
            </w:r>
          </w:p>
        </w:tc>
        <w:tc>
          <w:tcPr>
            <w:tcW w:w="426" w:type="dxa"/>
            <w:tcMar>
              <w:top w:w="100" w:type="dxa"/>
              <w:left w:w="100" w:type="dxa"/>
              <w:bottom w:w="100" w:type="dxa"/>
              <w:right w:w="100" w:type="dxa"/>
            </w:tcMar>
            <w:textDirection w:val="tbRl"/>
          </w:tcPr>
          <w:p w14:paraId="053C15C5"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Syowa</w:t>
            </w:r>
            <w:r>
              <w:rPr>
                <w:rFonts w:eastAsia="Calibri"/>
                <w:sz w:val="16"/>
                <w:szCs w:val="24"/>
              </w:rPr>
              <w:t xml:space="preserve">, </w:t>
            </w:r>
            <w:r w:rsidRPr="00DC0818">
              <w:rPr>
                <w:rFonts w:eastAsia="Calibri"/>
                <w:i/>
                <w:sz w:val="16"/>
                <w:szCs w:val="24"/>
              </w:rPr>
              <w:t>EA</w:t>
            </w:r>
            <w:r w:rsidRPr="00DC0818">
              <w:rPr>
                <w:rFonts w:eastAsia="Calibri"/>
                <w:sz w:val="16"/>
                <w:szCs w:val="24"/>
              </w:rPr>
              <w:t>, 39°E</w:t>
            </w:r>
          </w:p>
        </w:tc>
        <w:tc>
          <w:tcPr>
            <w:tcW w:w="425" w:type="dxa"/>
            <w:tcMar>
              <w:top w:w="100" w:type="dxa"/>
              <w:left w:w="100" w:type="dxa"/>
              <w:bottom w:w="100" w:type="dxa"/>
              <w:right w:w="100" w:type="dxa"/>
            </w:tcMar>
            <w:textDirection w:val="tbRl"/>
          </w:tcPr>
          <w:p w14:paraId="6D1BEA60"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Mawson, </w:t>
            </w:r>
            <w:r w:rsidRPr="00DC0818">
              <w:rPr>
                <w:rFonts w:eastAsia="Calibri"/>
                <w:i/>
                <w:sz w:val="16"/>
                <w:szCs w:val="24"/>
              </w:rPr>
              <w:t>EA</w:t>
            </w:r>
            <w:r w:rsidRPr="00DC0818">
              <w:rPr>
                <w:rFonts w:eastAsia="Calibri"/>
                <w:sz w:val="16"/>
                <w:szCs w:val="24"/>
              </w:rPr>
              <w:t>,  62°E</w:t>
            </w:r>
          </w:p>
        </w:tc>
        <w:tc>
          <w:tcPr>
            <w:tcW w:w="425" w:type="dxa"/>
            <w:tcMar>
              <w:top w:w="100" w:type="dxa"/>
              <w:left w:w="100" w:type="dxa"/>
              <w:bottom w:w="100" w:type="dxa"/>
              <w:right w:w="100" w:type="dxa"/>
            </w:tcMar>
            <w:textDirection w:val="tbRl"/>
          </w:tcPr>
          <w:p w14:paraId="62FB4D79"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Davis, </w:t>
            </w:r>
            <w:r w:rsidRPr="00DC0818">
              <w:rPr>
                <w:rFonts w:eastAsia="Calibri"/>
                <w:i/>
                <w:sz w:val="16"/>
                <w:szCs w:val="24"/>
              </w:rPr>
              <w:t>EA</w:t>
            </w:r>
            <w:r w:rsidRPr="00DC0818">
              <w:rPr>
                <w:rFonts w:eastAsia="Calibri"/>
                <w:sz w:val="16"/>
                <w:szCs w:val="24"/>
              </w:rPr>
              <w:t>,  77°E</w:t>
            </w:r>
          </w:p>
        </w:tc>
        <w:tc>
          <w:tcPr>
            <w:tcW w:w="425" w:type="dxa"/>
            <w:tcMar>
              <w:top w:w="100" w:type="dxa"/>
              <w:left w:w="100" w:type="dxa"/>
              <w:bottom w:w="100" w:type="dxa"/>
              <w:right w:w="100" w:type="dxa"/>
            </w:tcMar>
            <w:textDirection w:val="tbRl"/>
          </w:tcPr>
          <w:p w14:paraId="5DD80AAC"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Vostok, </w:t>
            </w:r>
            <w:r w:rsidRPr="00DC0818">
              <w:rPr>
                <w:rFonts w:eastAsia="Calibri"/>
                <w:i/>
                <w:sz w:val="16"/>
                <w:szCs w:val="24"/>
              </w:rPr>
              <w:t>EA</w:t>
            </w:r>
            <w:r w:rsidRPr="00DC0818">
              <w:rPr>
                <w:rFonts w:eastAsia="Calibri"/>
                <w:sz w:val="16"/>
                <w:szCs w:val="24"/>
              </w:rPr>
              <w:t>, 106°E</w:t>
            </w:r>
          </w:p>
        </w:tc>
        <w:tc>
          <w:tcPr>
            <w:tcW w:w="426" w:type="dxa"/>
            <w:tcMar>
              <w:top w:w="100" w:type="dxa"/>
              <w:left w:w="100" w:type="dxa"/>
              <w:bottom w:w="100" w:type="dxa"/>
              <w:right w:w="100" w:type="dxa"/>
            </w:tcMar>
            <w:textDirection w:val="tbRl"/>
          </w:tcPr>
          <w:p w14:paraId="441E6205" w14:textId="77777777" w:rsidR="00FC3F7C" w:rsidRPr="006643A8" w:rsidRDefault="00FC3F7C" w:rsidP="0009678C">
            <w:pPr>
              <w:spacing w:line="240" w:lineRule="auto"/>
              <w:ind w:left="113" w:right="113"/>
              <w:jc w:val="center"/>
              <w:rPr>
                <w:rFonts w:eastAsia="Calibri"/>
                <w:sz w:val="14"/>
                <w:szCs w:val="24"/>
              </w:rPr>
            </w:pPr>
            <w:r w:rsidRPr="00DC0818">
              <w:rPr>
                <w:rFonts w:eastAsia="Calibri"/>
                <w:sz w:val="16"/>
                <w:szCs w:val="24"/>
              </w:rPr>
              <w:t xml:space="preserve">Casey, </w:t>
            </w:r>
            <w:r w:rsidRPr="00DC0818">
              <w:rPr>
                <w:rFonts w:eastAsia="Calibri"/>
                <w:i/>
                <w:sz w:val="16"/>
                <w:szCs w:val="24"/>
              </w:rPr>
              <w:t>EA</w:t>
            </w:r>
            <w:r w:rsidRPr="00DC0818">
              <w:rPr>
                <w:rFonts w:eastAsia="Calibri"/>
                <w:sz w:val="16"/>
                <w:szCs w:val="24"/>
              </w:rPr>
              <w:t>, 110°E</w:t>
            </w:r>
          </w:p>
        </w:tc>
        <w:tc>
          <w:tcPr>
            <w:tcW w:w="567" w:type="dxa"/>
            <w:tcMar>
              <w:top w:w="100" w:type="dxa"/>
              <w:left w:w="100" w:type="dxa"/>
              <w:bottom w:w="100" w:type="dxa"/>
              <w:right w:w="100" w:type="dxa"/>
            </w:tcMar>
            <w:textDirection w:val="tbRl"/>
          </w:tcPr>
          <w:p w14:paraId="5CA3251E"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Concordia, </w:t>
            </w:r>
          </w:p>
          <w:p w14:paraId="79D3DECA"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EA</w:t>
            </w:r>
            <w:r w:rsidRPr="00DC0818">
              <w:rPr>
                <w:rFonts w:eastAsia="Calibri"/>
                <w:sz w:val="16"/>
                <w:szCs w:val="24"/>
              </w:rPr>
              <w:t>, 123°E</w:t>
            </w:r>
          </w:p>
        </w:tc>
        <w:tc>
          <w:tcPr>
            <w:tcW w:w="709" w:type="dxa"/>
            <w:tcMar>
              <w:top w:w="100" w:type="dxa"/>
              <w:left w:w="100" w:type="dxa"/>
              <w:bottom w:w="100" w:type="dxa"/>
              <w:right w:w="100" w:type="dxa"/>
            </w:tcMar>
            <w:textDirection w:val="tbRl"/>
          </w:tcPr>
          <w:p w14:paraId="5016E4FE"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Dumont </w:t>
            </w:r>
            <w:r>
              <w:rPr>
                <w:rFonts w:eastAsia="Calibri"/>
                <w:sz w:val="16"/>
                <w:szCs w:val="24"/>
              </w:rPr>
              <w:t>d’</w:t>
            </w:r>
            <w:r w:rsidRPr="00DC0818">
              <w:rPr>
                <w:rFonts w:eastAsia="Calibri"/>
                <w:sz w:val="16"/>
                <w:szCs w:val="24"/>
              </w:rPr>
              <w:t xml:space="preserve">Urville,  </w:t>
            </w:r>
          </w:p>
          <w:p w14:paraId="195BB69F"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EA</w:t>
            </w:r>
            <w:r w:rsidRPr="00DC0818">
              <w:rPr>
                <w:rFonts w:eastAsia="Calibri"/>
                <w:sz w:val="16"/>
                <w:szCs w:val="24"/>
              </w:rPr>
              <w:t>, 140°E</w:t>
            </w:r>
          </w:p>
        </w:tc>
        <w:tc>
          <w:tcPr>
            <w:tcW w:w="567" w:type="dxa"/>
            <w:tcMar>
              <w:top w:w="100" w:type="dxa"/>
              <w:left w:w="100" w:type="dxa"/>
              <w:bottom w:w="100" w:type="dxa"/>
              <w:right w:w="100" w:type="dxa"/>
            </w:tcMar>
            <w:textDirection w:val="tbRl"/>
          </w:tcPr>
          <w:p w14:paraId="6E79BD23" w14:textId="77777777" w:rsidR="00FC3F7C" w:rsidRDefault="00FC3F7C" w:rsidP="0009678C">
            <w:pPr>
              <w:spacing w:line="240" w:lineRule="auto"/>
              <w:ind w:left="113" w:right="113"/>
              <w:jc w:val="center"/>
              <w:rPr>
                <w:rFonts w:eastAsia="Calibri"/>
                <w:sz w:val="16"/>
                <w:szCs w:val="24"/>
              </w:rPr>
            </w:pPr>
            <w:r w:rsidRPr="00DC0818">
              <w:rPr>
                <w:rFonts w:eastAsia="Calibri"/>
                <w:sz w:val="16"/>
                <w:szCs w:val="24"/>
              </w:rPr>
              <w:t xml:space="preserve">McMurdo, </w:t>
            </w:r>
          </w:p>
          <w:p w14:paraId="4F59DD94" w14:textId="77777777" w:rsidR="00FC3F7C" w:rsidRPr="006643A8" w:rsidRDefault="00FC3F7C" w:rsidP="0009678C">
            <w:pPr>
              <w:spacing w:line="240" w:lineRule="auto"/>
              <w:ind w:left="113" w:right="113"/>
              <w:jc w:val="center"/>
              <w:rPr>
                <w:rFonts w:eastAsia="Calibri"/>
                <w:sz w:val="14"/>
                <w:szCs w:val="24"/>
              </w:rPr>
            </w:pPr>
            <w:r w:rsidRPr="00DC0818">
              <w:rPr>
                <w:rFonts w:eastAsia="Calibri"/>
                <w:i/>
                <w:sz w:val="16"/>
                <w:szCs w:val="24"/>
              </w:rPr>
              <w:t>EA</w:t>
            </w:r>
            <w:r w:rsidRPr="00DC0818">
              <w:rPr>
                <w:rFonts w:eastAsia="Calibri"/>
                <w:sz w:val="16"/>
                <w:szCs w:val="24"/>
              </w:rPr>
              <w:t xml:space="preserve">, 166°E </w:t>
            </w:r>
          </w:p>
        </w:tc>
      </w:tr>
      <w:tr w:rsidR="00FC3F7C" w:rsidRPr="006643A8" w14:paraId="421C878E" w14:textId="77777777" w:rsidTr="0009678C">
        <w:trPr>
          <w:trHeight w:val="31"/>
        </w:trPr>
        <w:tc>
          <w:tcPr>
            <w:tcW w:w="1555" w:type="dxa"/>
            <w:tcMar>
              <w:top w:w="100" w:type="dxa"/>
              <w:left w:w="100" w:type="dxa"/>
              <w:bottom w:w="100" w:type="dxa"/>
              <w:right w:w="100" w:type="dxa"/>
            </w:tcMar>
          </w:tcPr>
          <w:p w14:paraId="3106EE59" w14:textId="77777777" w:rsidR="00FC3F7C" w:rsidRDefault="00FC3F7C" w:rsidP="0009678C">
            <w:pPr>
              <w:spacing w:line="240" w:lineRule="auto"/>
              <w:rPr>
                <w:rFonts w:eastAsia="Calibri"/>
                <w:sz w:val="16"/>
                <w:szCs w:val="24"/>
              </w:rPr>
            </w:pPr>
            <w:r w:rsidRPr="00DC0818">
              <w:rPr>
                <w:rFonts w:eastAsia="Calibri"/>
                <w:sz w:val="16"/>
                <w:szCs w:val="24"/>
              </w:rPr>
              <w:t xml:space="preserve">Rothera, </w:t>
            </w:r>
          </w:p>
          <w:p w14:paraId="71F28919" w14:textId="77777777" w:rsidR="00FC3F7C" w:rsidRPr="00C61CF7" w:rsidRDefault="00FC3F7C" w:rsidP="0009678C">
            <w:pPr>
              <w:spacing w:line="240" w:lineRule="auto"/>
              <w:rPr>
                <w:rFonts w:eastAsia="Calibri"/>
                <w:i/>
                <w:sz w:val="16"/>
                <w:szCs w:val="24"/>
              </w:rPr>
            </w:pPr>
            <w:r w:rsidRPr="00DC0818">
              <w:rPr>
                <w:rFonts w:eastAsia="Calibri"/>
                <w:i/>
                <w:sz w:val="16"/>
                <w:szCs w:val="24"/>
              </w:rPr>
              <w:t>AP,</w:t>
            </w:r>
            <w:r>
              <w:rPr>
                <w:rFonts w:eastAsia="Calibri"/>
                <w:i/>
                <w:sz w:val="16"/>
                <w:szCs w:val="24"/>
              </w:rPr>
              <w:t xml:space="preserve"> </w:t>
            </w:r>
            <w:r w:rsidRPr="00DC0818">
              <w:rPr>
                <w:rFonts w:eastAsia="Calibri"/>
                <w:sz w:val="16"/>
                <w:szCs w:val="24"/>
              </w:rPr>
              <w:t>-68°E</w:t>
            </w:r>
          </w:p>
        </w:tc>
        <w:tc>
          <w:tcPr>
            <w:tcW w:w="425" w:type="dxa"/>
            <w:tcMar>
              <w:top w:w="100" w:type="dxa"/>
              <w:left w:w="100" w:type="dxa"/>
              <w:bottom w:w="100" w:type="dxa"/>
              <w:right w:w="100" w:type="dxa"/>
            </w:tcMar>
          </w:tcPr>
          <w:p w14:paraId="008269D7" w14:textId="77777777" w:rsidR="00FC3F7C" w:rsidRPr="006643A8" w:rsidRDefault="00FC3F7C" w:rsidP="0009678C">
            <w:pPr>
              <w:spacing w:before="100" w:beforeAutospacing="1" w:after="100" w:afterAutospacing="1" w:line="240" w:lineRule="auto"/>
              <w:jc w:val="center"/>
              <w:rPr>
                <w:sz w:val="14"/>
                <w:szCs w:val="24"/>
              </w:rPr>
            </w:pPr>
          </w:p>
        </w:tc>
        <w:tc>
          <w:tcPr>
            <w:tcW w:w="567" w:type="dxa"/>
            <w:shd w:val="clear" w:color="auto" w:fill="FCB4B6"/>
            <w:tcMar>
              <w:top w:w="100" w:type="dxa"/>
              <w:left w:w="100" w:type="dxa"/>
              <w:bottom w:w="100" w:type="dxa"/>
              <w:right w:w="100" w:type="dxa"/>
            </w:tcMar>
          </w:tcPr>
          <w:p w14:paraId="262303F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13</w:t>
            </w:r>
          </w:p>
        </w:tc>
        <w:tc>
          <w:tcPr>
            <w:tcW w:w="567" w:type="dxa"/>
            <w:shd w:val="clear" w:color="auto" w:fill="FD6B6C"/>
            <w:tcMar>
              <w:top w:w="100" w:type="dxa"/>
              <w:left w:w="100" w:type="dxa"/>
              <w:bottom w:w="100" w:type="dxa"/>
              <w:right w:w="100" w:type="dxa"/>
            </w:tcMar>
          </w:tcPr>
          <w:p w14:paraId="285D0B8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27</w:t>
            </w:r>
          </w:p>
        </w:tc>
        <w:tc>
          <w:tcPr>
            <w:tcW w:w="567" w:type="dxa"/>
            <w:shd w:val="clear" w:color="auto" w:fill="FDA1A3"/>
            <w:tcMar>
              <w:top w:w="100" w:type="dxa"/>
              <w:left w:w="100" w:type="dxa"/>
              <w:bottom w:w="100" w:type="dxa"/>
              <w:right w:w="100" w:type="dxa"/>
            </w:tcMar>
          </w:tcPr>
          <w:p w14:paraId="149020B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17</w:t>
            </w:r>
          </w:p>
        </w:tc>
        <w:tc>
          <w:tcPr>
            <w:tcW w:w="425" w:type="dxa"/>
            <w:shd w:val="clear" w:color="auto" w:fill="FCEAED"/>
            <w:tcMar>
              <w:top w:w="100" w:type="dxa"/>
              <w:left w:w="100" w:type="dxa"/>
              <w:bottom w:w="100" w:type="dxa"/>
              <w:right w:w="100" w:type="dxa"/>
            </w:tcMar>
          </w:tcPr>
          <w:p w14:paraId="7844909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c>
          <w:tcPr>
            <w:tcW w:w="593" w:type="dxa"/>
            <w:shd w:val="clear" w:color="auto" w:fill="FCFCFF"/>
            <w:tcMar>
              <w:top w:w="100" w:type="dxa"/>
              <w:left w:w="100" w:type="dxa"/>
              <w:bottom w:w="100" w:type="dxa"/>
              <w:right w:w="100" w:type="dxa"/>
            </w:tcMar>
          </w:tcPr>
          <w:p w14:paraId="796BF39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D8DB"/>
            <w:tcMar>
              <w:top w:w="100" w:type="dxa"/>
              <w:left w:w="100" w:type="dxa"/>
              <w:bottom w:w="100" w:type="dxa"/>
              <w:right w:w="100" w:type="dxa"/>
            </w:tcMar>
          </w:tcPr>
          <w:p w14:paraId="3D6BE9E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41" w:type="dxa"/>
            <w:shd w:val="clear" w:color="auto" w:fill="FCFCFF"/>
            <w:tcMar>
              <w:top w:w="100" w:type="dxa"/>
              <w:left w:w="100" w:type="dxa"/>
              <w:bottom w:w="100" w:type="dxa"/>
              <w:right w:w="100" w:type="dxa"/>
            </w:tcMar>
          </w:tcPr>
          <w:p w14:paraId="6FF90FD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40E2A6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5216362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928384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5702F7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27D9B91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69F0B5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7E83BE5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1F2AA58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66B1EDD8" w14:textId="77777777" w:rsidTr="0009678C">
        <w:trPr>
          <w:trHeight w:val="31"/>
        </w:trPr>
        <w:tc>
          <w:tcPr>
            <w:tcW w:w="1555" w:type="dxa"/>
            <w:tcMar>
              <w:top w:w="100" w:type="dxa"/>
              <w:left w:w="100" w:type="dxa"/>
              <w:bottom w:w="100" w:type="dxa"/>
              <w:right w:w="100" w:type="dxa"/>
            </w:tcMar>
          </w:tcPr>
          <w:p w14:paraId="5B891AD1" w14:textId="77777777" w:rsidR="00FC3F7C" w:rsidRDefault="00FC3F7C" w:rsidP="0009678C">
            <w:pPr>
              <w:spacing w:line="240" w:lineRule="auto"/>
              <w:rPr>
                <w:rFonts w:eastAsia="Calibri"/>
                <w:sz w:val="16"/>
                <w:szCs w:val="24"/>
              </w:rPr>
            </w:pPr>
            <w:r w:rsidRPr="00246CB4">
              <w:rPr>
                <w:rFonts w:eastAsia="Calibri"/>
                <w:sz w:val="16"/>
                <w:szCs w:val="24"/>
              </w:rPr>
              <w:t xml:space="preserve">Vernadsky, </w:t>
            </w:r>
          </w:p>
          <w:p w14:paraId="35D6A1A9" w14:textId="77777777" w:rsidR="00FC3F7C" w:rsidRPr="00246CB4" w:rsidRDefault="00FC3F7C" w:rsidP="0009678C">
            <w:pPr>
              <w:spacing w:line="240" w:lineRule="auto"/>
              <w:rPr>
                <w:rFonts w:eastAsia="Calibri"/>
                <w:sz w:val="16"/>
                <w:szCs w:val="24"/>
              </w:rPr>
            </w:pPr>
            <w:r w:rsidRPr="00246CB4">
              <w:rPr>
                <w:rFonts w:eastAsia="Calibri"/>
                <w:i/>
                <w:sz w:val="16"/>
                <w:szCs w:val="24"/>
              </w:rPr>
              <w:t>AP</w:t>
            </w:r>
            <w:r w:rsidRPr="00246CB4">
              <w:rPr>
                <w:rFonts w:eastAsia="Calibri"/>
                <w:sz w:val="16"/>
                <w:szCs w:val="24"/>
              </w:rPr>
              <w:t>,-64°E</w:t>
            </w:r>
          </w:p>
        </w:tc>
        <w:tc>
          <w:tcPr>
            <w:tcW w:w="425" w:type="dxa"/>
            <w:shd w:val="clear" w:color="auto" w:fill="FD9E9F"/>
            <w:tcMar>
              <w:top w:w="100" w:type="dxa"/>
              <w:left w:w="100" w:type="dxa"/>
              <w:bottom w:w="100" w:type="dxa"/>
              <w:right w:w="100" w:type="dxa"/>
            </w:tcMar>
          </w:tcPr>
          <w:p w14:paraId="0604B32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17</w:t>
            </w:r>
          </w:p>
        </w:tc>
        <w:tc>
          <w:tcPr>
            <w:tcW w:w="567" w:type="dxa"/>
            <w:tcMar>
              <w:top w:w="100" w:type="dxa"/>
              <w:left w:w="100" w:type="dxa"/>
              <w:bottom w:w="100" w:type="dxa"/>
              <w:right w:w="100" w:type="dxa"/>
            </w:tcMar>
          </w:tcPr>
          <w:p w14:paraId="7D59A213"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67" w:type="dxa"/>
            <w:shd w:val="clear" w:color="auto" w:fill="FCE5E7"/>
            <w:tcMar>
              <w:top w:w="100" w:type="dxa"/>
              <w:left w:w="100" w:type="dxa"/>
              <w:bottom w:w="100" w:type="dxa"/>
              <w:right w:w="100" w:type="dxa"/>
            </w:tcMar>
          </w:tcPr>
          <w:p w14:paraId="72ABBAF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567" w:type="dxa"/>
            <w:shd w:val="clear" w:color="auto" w:fill="FCE5E7"/>
            <w:tcMar>
              <w:top w:w="100" w:type="dxa"/>
              <w:left w:w="100" w:type="dxa"/>
              <w:bottom w:w="100" w:type="dxa"/>
              <w:right w:w="100" w:type="dxa"/>
            </w:tcMar>
          </w:tcPr>
          <w:p w14:paraId="4130B6E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425" w:type="dxa"/>
            <w:shd w:val="clear" w:color="auto" w:fill="FCFCFF"/>
            <w:tcMar>
              <w:top w:w="100" w:type="dxa"/>
              <w:left w:w="100" w:type="dxa"/>
              <w:bottom w:w="100" w:type="dxa"/>
              <w:right w:w="100" w:type="dxa"/>
            </w:tcMar>
          </w:tcPr>
          <w:p w14:paraId="04E58AA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7505984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2B0246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E5E7"/>
            <w:tcMar>
              <w:top w:w="100" w:type="dxa"/>
              <w:left w:w="100" w:type="dxa"/>
              <w:bottom w:w="100" w:type="dxa"/>
              <w:right w:w="100" w:type="dxa"/>
            </w:tcMar>
          </w:tcPr>
          <w:p w14:paraId="6A705A7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426" w:type="dxa"/>
            <w:shd w:val="clear" w:color="auto" w:fill="FCFCFF"/>
            <w:tcMar>
              <w:top w:w="100" w:type="dxa"/>
              <w:left w:w="100" w:type="dxa"/>
              <w:bottom w:w="100" w:type="dxa"/>
              <w:right w:w="100" w:type="dxa"/>
            </w:tcMar>
          </w:tcPr>
          <w:p w14:paraId="734AFD6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1EE8AD3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5F49EB6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1D9834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008DE3A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5E62711A"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E5E7"/>
            <w:tcMar>
              <w:top w:w="100" w:type="dxa"/>
              <w:left w:w="100" w:type="dxa"/>
              <w:bottom w:w="100" w:type="dxa"/>
              <w:right w:w="100" w:type="dxa"/>
            </w:tcMar>
          </w:tcPr>
          <w:p w14:paraId="0199D59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567" w:type="dxa"/>
            <w:shd w:val="clear" w:color="auto" w:fill="FCFCFF"/>
            <w:tcMar>
              <w:top w:w="100" w:type="dxa"/>
              <w:left w:w="100" w:type="dxa"/>
              <w:bottom w:w="100" w:type="dxa"/>
              <w:right w:w="100" w:type="dxa"/>
            </w:tcMar>
          </w:tcPr>
          <w:p w14:paraId="05A3599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23377677" w14:textId="77777777" w:rsidTr="0009678C">
        <w:trPr>
          <w:trHeight w:val="31"/>
        </w:trPr>
        <w:tc>
          <w:tcPr>
            <w:tcW w:w="1555" w:type="dxa"/>
            <w:tcMar>
              <w:top w:w="100" w:type="dxa"/>
              <w:left w:w="100" w:type="dxa"/>
              <w:bottom w:w="100" w:type="dxa"/>
              <w:right w:w="100" w:type="dxa"/>
            </w:tcMar>
          </w:tcPr>
          <w:p w14:paraId="52FE6EF0" w14:textId="77777777" w:rsidR="00FC3F7C" w:rsidRDefault="00FC3F7C" w:rsidP="0009678C">
            <w:pPr>
              <w:spacing w:line="240" w:lineRule="auto"/>
              <w:rPr>
                <w:rFonts w:eastAsia="Calibri"/>
                <w:sz w:val="16"/>
                <w:szCs w:val="24"/>
              </w:rPr>
            </w:pPr>
            <w:r w:rsidRPr="00246CB4">
              <w:rPr>
                <w:rFonts w:eastAsia="Calibri"/>
                <w:sz w:val="16"/>
                <w:szCs w:val="24"/>
              </w:rPr>
              <w:t>Esperanza,</w:t>
            </w:r>
          </w:p>
          <w:p w14:paraId="05F2C442"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 </w:t>
            </w:r>
            <w:r w:rsidRPr="00246CB4">
              <w:rPr>
                <w:rFonts w:eastAsia="Calibri"/>
                <w:i/>
                <w:sz w:val="16"/>
                <w:szCs w:val="24"/>
              </w:rPr>
              <w:t>AP</w:t>
            </w:r>
            <w:r w:rsidRPr="00246CB4">
              <w:rPr>
                <w:rFonts w:eastAsia="Calibri"/>
                <w:sz w:val="16"/>
                <w:szCs w:val="24"/>
              </w:rPr>
              <w:t>, -56°E</w:t>
            </w:r>
          </w:p>
        </w:tc>
        <w:tc>
          <w:tcPr>
            <w:tcW w:w="425" w:type="dxa"/>
            <w:shd w:val="clear" w:color="auto" w:fill="FF0000"/>
            <w:tcMar>
              <w:top w:w="100" w:type="dxa"/>
              <w:left w:w="100" w:type="dxa"/>
              <w:bottom w:w="100" w:type="dxa"/>
              <w:right w:w="100" w:type="dxa"/>
            </w:tcMar>
          </w:tcPr>
          <w:p w14:paraId="4D5FCE0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46</w:t>
            </w:r>
          </w:p>
        </w:tc>
        <w:tc>
          <w:tcPr>
            <w:tcW w:w="567" w:type="dxa"/>
            <w:shd w:val="clear" w:color="auto" w:fill="FCD3D5"/>
            <w:tcMar>
              <w:top w:w="100" w:type="dxa"/>
              <w:left w:w="100" w:type="dxa"/>
              <w:bottom w:w="100" w:type="dxa"/>
              <w:right w:w="100" w:type="dxa"/>
            </w:tcMar>
          </w:tcPr>
          <w:p w14:paraId="6F6EAE6A"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8</w:t>
            </w:r>
          </w:p>
        </w:tc>
        <w:tc>
          <w:tcPr>
            <w:tcW w:w="567" w:type="dxa"/>
            <w:tcMar>
              <w:top w:w="100" w:type="dxa"/>
              <w:left w:w="100" w:type="dxa"/>
              <w:bottom w:w="100" w:type="dxa"/>
              <w:right w:w="100" w:type="dxa"/>
            </w:tcMar>
          </w:tcPr>
          <w:p w14:paraId="0425FF3D"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67" w:type="dxa"/>
            <w:shd w:val="clear" w:color="auto" w:fill="FD7E80"/>
            <w:tcMar>
              <w:top w:w="100" w:type="dxa"/>
              <w:left w:w="100" w:type="dxa"/>
              <w:bottom w:w="100" w:type="dxa"/>
              <w:right w:w="100" w:type="dxa"/>
            </w:tcMar>
          </w:tcPr>
          <w:p w14:paraId="40BD7BD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23</w:t>
            </w:r>
          </w:p>
        </w:tc>
        <w:tc>
          <w:tcPr>
            <w:tcW w:w="425" w:type="dxa"/>
            <w:shd w:val="clear" w:color="auto" w:fill="FCFCFF"/>
            <w:tcMar>
              <w:top w:w="100" w:type="dxa"/>
              <w:left w:w="100" w:type="dxa"/>
              <w:bottom w:w="100" w:type="dxa"/>
              <w:right w:w="100" w:type="dxa"/>
            </w:tcMar>
          </w:tcPr>
          <w:p w14:paraId="40448ED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2127CC1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ECDFC0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FCFF"/>
            <w:tcMar>
              <w:top w:w="100" w:type="dxa"/>
              <w:left w:w="100" w:type="dxa"/>
              <w:bottom w:w="100" w:type="dxa"/>
              <w:right w:w="100" w:type="dxa"/>
            </w:tcMar>
          </w:tcPr>
          <w:p w14:paraId="0F4A78A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3704606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DF374A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FCE588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6A27C9B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1371C5E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EC0E0C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187C8AF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CECCB1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1BA937D9" w14:textId="77777777" w:rsidTr="0009678C">
        <w:trPr>
          <w:trHeight w:val="31"/>
        </w:trPr>
        <w:tc>
          <w:tcPr>
            <w:tcW w:w="1555" w:type="dxa"/>
            <w:tcMar>
              <w:top w:w="100" w:type="dxa"/>
              <w:left w:w="100" w:type="dxa"/>
              <w:bottom w:w="100" w:type="dxa"/>
              <w:right w:w="100" w:type="dxa"/>
            </w:tcMar>
          </w:tcPr>
          <w:p w14:paraId="21C86FB3" w14:textId="77777777" w:rsidR="00FC3F7C" w:rsidRDefault="00FC3F7C" w:rsidP="0009678C">
            <w:pPr>
              <w:spacing w:line="240" w:lineRule="auto"/>
              <w:rPr>
                <w:rFonts w:eastAsia="Calibri"/>
                <w:sz w:val="16"/>
                <w:szCs w:val="24"/>
              </w:rPr>
            </w:pPr>
            <w:r w:rsidRPr="00246CB4">
              <w:rPr>
                <w:rFonts w:eastAsia="Calibri"/>
                <w:sz w:val="16"/>
                <w:szCs w:val="24"/>
              </w:rPr>
              <w:t xml:space="preserve">Marambio, </w:t>
            </w:r>
          </w:p>
          <w:p w14:paraId="2171EFE9" w14:textId="77777777" w:rsidR="00FC3F7C" w:rsidRPr="00246CB4" w:rsidRDefault="00FC3F7C" w:rsidP="0009678C">
            <w:pPr>
              <w:spacing w:line="240" w:lineRule="auto"/>
              <w:rPr>
                <w:rFonts w:eastAsia="Calibri"/>
                <w:sz w:val="16"/>
                <w:szCs w:val="24"/>
              </w:rPr>
            </w:pPr>
            <w:r w:rsidRPr="00246CB4">
              <w:rPr>
                <w:rFonts w:eastAsia="Calibri"/>
                <w:i/>
                <w:sz w:val="16"/>
                <w:szCs w:val="24"/>
              </w:rPr>
              <w:t>AP</w:t>
            </w:r>
            <w:r w:rsidRPr="00246CB4">
              <w:rPr>
                <w:rFonts w:eastAsia="Calibri"/>
                <w:sz w:val="16"/>
                <w:szCs w:val="24"/>
              </w:rPr>
              <w:t>,  -56°E</w:t>
            </w:r>
          </w:p>
        </w:tc>
        <w:tc>
          <w:tcPr>
            <w:tcW w:w="425" w:type="dxa"/>
            <w:shd w:val="clear" w:color="auto" w:fill="FE3637"/>
            <w:tcMar>
              <w:top w:w="100" w:type="dxa"/>
              <w:left w:w="100" w:type="dxa"/>
              <w:bottom w:w="100" w:type="dxa"/>
              <w:right w:w="100" w:type="dxa"/>
            </w:tcMar>
          </w:tcPr>
          <w:p w14:paraId="2B0D74D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36</w:t>
            </w:r>
          </w:p>
        </w:tc>
        <w:tc>
          <w:tcPr>
            <w:tcW w:w="567" w:type="dxa"/>
            <w:shd w:val="clear" w:color="auto" w:fill="FCCBCD"/>
            <w:tcMar>
              <w:top w:w="100" w:type="dxa"/>
              <w:left w:w="100" w:type="dxa"/>
              <w:bottom w:w="100" w:type="dxa"/>
              <w:right w:w="100" w:type="dxa"/>
            </w:tcMar>
          </w:tcPr>
          <w:p w14:paraId="3E493D7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9</w:t>
            </w:r>
          </w:p>
        </w:tc>
        <w:tc>
          <w:tcPr>
            <w:tcW w:w="567" w:type="dxa"/>
            <w:shd w:val="clear" w:color="auto" w:fill="FD6869"/>
            <w:tcMar>
              <w:top w:w="100" w:type="dxa"/>
              <w:left w:w="100" w:type="dxa"/>
              <w:bottom w:w="100" w:type="dxa"/>
              <w:right w:w="100" w:type="dxa"/>
            </w:tcMar>
          </w:tcPr>
          <w:p w14:paraId="1AC7EFC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27</w:t>
            </w:r>
          </w:p>
        </w:tc>
        <w:tc>
          <w:tcPr>
            <w:tcW w:w="567" w:type="dxa"/>
            <w:tcMar>
              <w:top w:w="100" w:type="dxa"/>
              <w:left w:w="100" w:type="dxa"/>
              <w:bottom w:w="100" w:type="dxa"/>
              <w:right w:w="100" w:type="dxa"/>
            </w:tcMar>
          </w:tcPr>
          <w:p w14:paraId="03455359"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5" w:type="dxa"/>
            <w:shd w:val="clear" w:color="auto" w:fill="FCFCFF"/>
            <w:tcMar>
              <w:top w:w="100" w:type="dxa"/>
              <w:left w:w="100" w:type="dxa"/>
              <w:bottom w:w="100" w:type="dxa"/>
              <w:right w:w="100" w:type="dxa"/>
            </w:tcMar>
          </w:tcPr>
          <w:p w14:paraId="159B327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7DEB840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F34E30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FCFF"/>
            <w:tcMar>
              <w:top w:w="100" w:type="dxa"/>
              <w:left w:w="100" w:type="dxa"/>
              <w:bottom w:w="100" w:type="dxa"/>
              <w:right w:w="100" w:type="dxa"/>
            </w:tcMar>
          </w:tcPr>
          <w:p w14:paraId="3AF5448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6E53AEF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1B6CEA9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C71669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657AB69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2FBB3D4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D2AD41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2F18380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F2A0FB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3964C205" w14:textId="77777777" w:rsidTr="0009678C">
        <w:trPr>
          <w:trHeight w:val="31"/>
        </w:trPr>
        <w:tc>
          <w:tcPr>
            <w:tcW w:w="1555" w:type="dxa"/>
            <w:tcMar>
              <w:top w:w="100" w:type="dxa"/>
              <w:left w:w="100" w:type="dxa"/>
              <w:bottom w:w="100" w:type="dxa"/>
              <w:right w:w="100" w:type="dxa"/>
            </w:tcMar>
          </w:tcPr>
          <w:p w14:paraId="45D02FF0" w14:textId="77777777" w:rsidR="00FC3F7C" w:rsidRDefault="00FC3F7C" w:rsidP="0009678C">
            <w:pPr>
              <w:spacing w:line="240" w:lineRule="auto"/>
              <w:rPr>
                <w:rFonts w:eastAsia="Calibri"/>
                <w:sz w:val="16"/>
                <w:szCs w:val="24"/>
              </w:rPr>
            </w:pPr>
            <w:r w:rsidRPr="00246CB4">
              <w:rPr>
                <w:rFonts w:eastAsia="Calibri"/>
                <w:sz w:val="16"/>
                <w:szCs w:val="24"/>
              </w:rPr>
              <w:t xml:space="preserve">Halley, </w:t>
            </w:r>
          </w:p>
          <w:p w14:paraId="5ECBD530" w14:textId="77777777" w:rsidR="00FC3F7C" w:rsidRPr="00246CB4" w:rsidRDefault="00FC3F7C" w:rsidP="0009678C">
            <w:pPr>
              <w:spacing w:line="240" w:lineRule="auto"/>
              <w:rPr>
                <w:rFonts w:eastAsia="Calibri"/>
                <w:sz w:val="16"/>
                <w:szCs w:val="24"/>
              </w:rPr>
            </w:pPr>
            <w:r w:rsidRPr="00246CB4">
              <w:rPr>
                <w:rFonts w:eastAsia="Calibri"/>
                <w:i/>
                <w:sz w:val="16"/>
                <w:szCs w:val="24"/>
              </w:rPr>
              <w:t>WS</w:t>
            </w:r>
            <w:r w:rsidRPr="00246CB4">
              <w:rPr>
                <w:rFonts w:eastAsia="Calibri"/>
                <w:sz w:val="16"/>
                <w:szCs w:val="24"/>
              </w:rPr>
              <w:t>,  -26°E</w:t>
            </w:r>
          </w:p>
        </w:tc>
        <w:tc>
          <w:tcPr>
            <w:tcW w:w="425" w:type="dxa"/>
            <w:shd w:val="clear" w:color="auto" w:fill="FCEAEC"/>
            <w:tcMar>
              <w:top w:w="100" w:type="dxa"/>
              <w:left w:w="100" w:type="dxa"/>
              <w:bottom w:w="100" w:type="dxa"/>
              <w:right w:w="100" w:type="dxa"/>
            </w:tcMar>
          </w:tcPr>
          <w:p w14:paraId="4CBE8BD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c>
          <w:tcPr>
            <w:tcW w:w="567" w:type="dxa"/>
            <w:shd w:val="clear" w:color="auto" w:fill="FCFCFF"/>
            <w:tcMar>
              <w:top w:w="100" w:type="dxa"/>
              <w:left w:w="100" w:type="dxa"/>
              <w:bottom w:w="100" w:type="dxa"/>
              <w:right w:w="100" w:type="dxa"/>
            </w:tcMar>
          </w:tcPr>
          <w:p w14:paraId="4506DB0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30D1F9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1981B65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tcMar>
              <w:top w:w="100" w:type="dxa"/>
              <w:left w:w="100" w:type="dxa"/>
              <w:bottom w:w="100" w:type="dxa"/>
              <w:right w:w="100" w:type="dxa"/>
            </w:tcMar>
          </w:tcPr>
          <w:p w14:paraId="203D7403"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93" w:type="dxa"/>
            <w:shd w:val="clear" w:color="auto" w:fill="FCB1B3"/>
            <w:tcMar>
              <w:top w:w="100" w:type="dxa"/>
              <w:left w:w="100" w:type="dxa"/>
              <w:bottom w:w="100" w:type="dxa"/>
              <w:right w:w="100" w:type="dxa"/>
            </w:tcMar>
          </w:tcPr>
          <w:p w14:paraId="70985E5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567" w:type="dxa"/>
            <w:shd w:val="clear" w:color="auto" w:fill="FD9EA0"/>
            <w:tcMar>
              <w:top w:w="100" w:type="dxa"/>
              <w:left w:w="100" w:type="dxa"/>
              <w:bottom w:w="100" w:type="dxa"/>
              <w:right w:w="100" w:type="dxa"/>
            </w:tcMar>
          </w:tcPr>
          <w:p w14:paraId="20684C3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17</w:t>
            </w:r>
          </w:p>
        </w:tc>
        <w:tc>
          <w:tcPr>
            <w:tcW w:w="541" w:type="dxa"/>
            <w:shd w:val="clear" w:color="auto" w:fill="FCB1B3"/>
            <w:tcMar>
              <w:top w:w="100" w:type="dxa"/>
              <w:left w:w="100" w:type="dxa"/>
              <w:bottom w:w="100" w:type="dxa"/>
              <w:right w:w="100" w:type="dxa"/>
            </w:tcMar>
          </w:tcPr>
          <w:p w14:paraId="5C40590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6" w:type="dxa"/>
            <w:shd w:val="clear" w:color="auto" w:fill="FCEAEC"/>
            <w:tcMar>
              <w:top w:w="100" w:type="dxa"/>
              <w:left w:w="100" w:type="dxa"/>
              <w:bottom w:w="100" w:type="dxa"/>
              <w:right w:w="100" w:type="dxa"/>
            </w:tcMar>
          </w:tcPr>
          <w:p w14:paraId="2BA36DB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c>
          <w:tcPr>
            <w:tcW w:w="425" w:type="dxa"/>
            <w:shd w:val="clear" w:color="auto" w:fill="FCEAEC"/>
            <w:tcMar>
              <w:top w:w="100" w:type="dxa"/>
              <w:left w:w="100" w:type="dxa"/>
              <w:bottom w:w="100" w:type="dxa"/>
              <w:right w:w="100" w:type="dxa"/>
            </w:tcMar>
          </w:tcPr>
          <w:p w14:paraId="37B4734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c>
          <w:tcPr>
            <w:tcW w:w="425" w:type="dxa"/>
            <w:shd w:val="clear" w:color="auto" w:fill="FCEAEC"/>
            <w:tcMar>
              <w:top w:w="100" w:type="dxa"/>
              <w:left w:w="100" w:type="dxa"/>
              <w:bottom w:w="100" w:type="dxa"/>
              <w:right w:w="100" w:type="dxa"/>
            </w:tcMar>
          </w:tcPr>
          <w:p w14:paraId="20B718F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c>
          <w:tcPr>
            <w:tcW w:w="425" w:type="dxa"/>
            <w:shd w:val="clear" w:color="auto" w:fill="FCFCFF"/>
            <w:tcMar>
              <w:top w:w="100" w:type="dxa"/>
              <w:left w:w="100" w:type="dxa"/>
              <w:bottom w:w="100" w:type="dxa"/>
              <w:right w:w="100" w:type="dxa"/>
            </w:tcMar>
          </w:tcPr>
          <w:p w14:paraId="2B44F7E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0FE7E3D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E1B7C8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0F860CD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AEC"/>
            <w:tcMar>
              <w:top w:w="100" w:type="dxa"/>
              <w:left w:w="100" w:type="dxa"/>
              <w:bottom w:w="100" w:type="dxa"/>
              <w:right w:w="100" w:type="dxa"/>
            </w:tcMar>
          </w:tcPr>
          <w:p w14:paraId="24A7188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w:t>
            </w:r>
          </w:p>
        </w:tc>
      </w:tr>
      <w:tr w:rsidR="00FC3F7C" w:rsidRPr="006643A8" w14:paraId="36C4DC4C" w14:textId="77777777" w:rsidTr="0009678C">
        <w:trPr>
          <w:trHeight w:val="31"/>
        </w:trPr>
        <w:tc>
          <w:tcPr>
            <w:tcW w:w="1555" w:type="dxa"/>
            <w:tcMar>
              <w:top w:w="100" w:type="dxa"/>
              <w:left w:w="100" w:type="dxa"/>
              <w:bottom w:w="100" w:type="dxa"/>
              <w:right w:w="100" w:type="dxa"/>
            </w:tcMar>
          </w:tcPr>
          <w:p w14:paraId="6973FE86" w14:textId="77777777" w:rsidR="00FC3F7C" w:rsidRDefault="00FC3F7C" w:rsidP="0009678C">
            <w:pPr>
              <w:spacing w:line="240" w:lineRule="auto"/>
              <w:rPr>
                <w:rFonts w:eastAsia="Calibri"/>
                <w:i/>
                <w:sz w:val="16"/>
                <w:szCs w:val="24"/>
              </w:rPr>
            </w:pPr>
            <w:r w:rsidRPr="00246CB4">
              <w:rPr>
                <w:rFonts w:eastAsia="Calibri"/>
                <w:sz w:val="16"/>
                <w:szCs w:val="24"/>
              </w:rPr>
              <w:t xml:space="preserve">Neumayer, </w:t>
            </w:r>
            <w:r w:rsidRPr="00246CB4">
              <w:rPr>
                <w:rFonts w:eastAsia="Calibri"/>
                <w:i/>
                <w:sz w:val="16"/>
                <w:szCs w:val="24"/>
              </w:rPr>
              <w:t xml:space="preserve"> </w:t>
            </w:r>
          </w:p>
          <w:p w14:paraId="21F84A2D" w14:textId="77777777" w:rsidR="00FC3F7C" w:rsidRPr="00246CB4" w:rsidRDefault="00FC3F7C" w:rsidP="0009678C">
            <w:pPr>
              <w:spacing w:line="240" w:lineRule="auto"/>
              <w:rPr>
                <w:rFonts w:eastAsia="Calibri"/>
                <w:sz w:val="16"/>
                <w:szCs w:val="24"/>
              </w:rPr>
            </w:pPr>
            <w:r w:rsidRPr="00246CB4">
              <w:rPr>
                <w:rFonts w:eastAsia="Calibri"/>
                <w:i/>
                <w:sz w:val="16"/>
                <w:szCs w:val="24"/>
              </w:rPr>
              <w:t>WS</w:t>
            </w:r>
            <w:r w:rsidRPr="00246CB4">
              <w:rPr>
                <w:rFonts w:eastAsia="Calibri"/>
                <w:sz w:val="16"/>
                <w:szCs w:val="24"/>
              </w:rPr>
              <w:t>,</w:t>
            </w:r>
            <w:r>
              <w:rPr>
                <w:rFonts w:eastAsia="Calibri"/>
                <w:sz w:val="16"/>
                <w:szCs w:val="24"/>
              </w:rPr>
              <w:t xml:space="preserve"> </w:t>
            </w:r>
            <w:r w:rsidRPr="00246CB4">
              <w:rPr>
                <w:rFonts w:eastAsia="Calibri"/>
                <w:sz w:val="16"/>
                <w:szCs w:val="24"/>
              </w:rPr>
              <w:t>-8°E</w:t>
            </w:r>
          </w:p>
        </w:tc>
        <w:tc>
          <w:tcPr>
            <w:tcW w:w="425" w:type="dxa"/>
            <w:shd w:val="clear" w:color="auto" w:fill="FCFCFF"/>
            <w:tcMar>
              <w:top w:w="100" w:type="dxa"/>
              <w:left w:w="100" w:type="dxa"/>
              <w:bottom w:w="100" w:type="dxa"/>
              <w:right w:w="100" w:type="dxa"/>
            </w:tcMar>
          </w:tcPr>
          <w:p w14:paraId="4D425E9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63484B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7D3B4C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FCBD3E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D7A7C"/>
            <w:tcMar>
              <w:top w:w="100" w:type="dxa"/>
              <w:left w:w="100" w:type="dxa"/>
              <w:bottom w:w="100" w:type="dxa"/>
              <w:right w:w="100" w:type="dxa"/>
            </w:tcMar>
          </w:tcPr>
          <w:p w14:paraId="498DC81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24</w:t>
            </w:r>
          </w:p>
        </w:tc>
        <w:tc>
          <w:tcPr>
            <w:tcW w:w="593" w:type="dxa"/>
            <w:tcMar>
              <w:top w:w="100" w:type="dxa"/>
              <w:left w:w="100" w:type="dxa"/>
              <w:bottom w:w="100" w:type="dxa"/>
              <w:right w:w="100" w:type="dxa"/>
            </w:tcMar>
          </w:tcPr>
          <w:p w14:paraId="5F4225F2"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67" w:type="dxa"/>
            <w:shd w:val="clear" w:color="auto" w:fill="FCE3E5"/>
            <w:tcMar>
              <w:top w:w="100" w:type="dxa"/>
              <w:left w:w="100" w:type="dxa"/>
              <w:bottom w:w="100" w:type="dxa"/>
              <w:right w:w="100" w:type="dxa"/>
            </w:tcMar>
          </w:tcPr>
          <w:p w14:paraId="07B69DF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41" w:type="dxa"/>
            <w:shd w:val="clear" w:color="auto" w:fill="FCFCFF"/>
            <w:tcMar>
              <w:top w:w="100" w:type="dxa"/>
              <w:left w:w="100" w:type="dxa"/>
              <w:bottom w:w="100" w:type="dxa"/>
              <w:right w:w="100" w:type="dxa"/>
            </w:tcMar>
          </w:tcPr>
          <w:p w14:paraId="03D6D98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E3E5"/>
            <w:tcMar>
              <w:top w:w="100" w:type="dxa"/>
              <w:left w:w="100" w:type="dxa"/>
              <w:bottom w:w="100" w:type="dxa"/>
              <w:right w:w="100" w:type="dxa"/>
            </w:tcMar>
          </w:tcPr>
          <w:p w14:paraId="6464173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425" w:type="dxa"/>
            <w:shd w:val="clear" w:color="auto" w:fill="FCC9CB"/>
            <w:tcMar>
              <w:top w:w="100" w:type="dxa"/>
              <w:left w:w="100" w:type="dxa"/>
              <w:bottom w:w="100" w:type="dxa"/>
              <w:right w:w="100" w:type="dxa"/>
            </w:tcMar>
          </w:tcPr>
          <w:p w14:paraId="6EDB668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10</w:t>
            </w:r>
          </w:p>
        </w:tc>
        <w:tc>
          <w:tcPr>
            <w:tcW w:w="425" w:type="dxa"/>
            <w:shd w:val="clear" w:color="auto" w:fill="FCFCFF"/>
            <w:tcMar>
              <w:top w:w="100" w:type="dxa"/>
              <w:left w:w="100" w:type="dxa"/>
              <w:bottom w:w="100" w:type="dxa"/>
              <w:right w:w="100" w:type="dxa"/>
            </w:tcMar>
          </w:tcPr>
          <w:p w14:paraId="71F9492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E3E5"/>
            <w:tcMar>
              <w:top w:w="100" w:type="dxa"/>
              <w:left w:w="100" w:type="dxa"/>
              <w:bottom w:w="100" w:type="dxa"/>
              <w:right w:w="100" w:type="dxa"/>
            </w:tcMar>
          </w:tcPr>
          <w:p w14:paraId="0378E7D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426" w:type="dxa"/>
            <w:shd w:val="clear" w:color="auto" w:fill="FCFCFF"/>
            <w:tcMar>
              <w:top w:w="100" w:type="dxa"/>
              <w:left w:w="100" w:type="dxa"/>
              <w:bottom w:w="100" w:type="dxa"/>
              <w:right w:w="100" w:type="dxa"/>
            </w:tcMar>
          </w:tcPr>
          <w:p w14:paraId="5062E84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D75454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16EFA71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2E8C47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44D2E99D" w14:textId="77777777" w:rsidTr="0009678C">
        <w:trPr>
          <w:trHeight w:val="31"/>
        </w:trPr>
        <w:tc>
          <w:tcPr>
            <w:tcW w:w="1555" w:type="dxa"/>
            <w:tcMar>
              <w:top w:w="100" w:type="dxa"/>
              <w:left w:w="100" w:type="dxa"/>
              <w:bottom w:w="100" w:type="dxa"/>
              <w:right w:w="100" w:type="dxa"/>
            </w:tcMar>
          </w:tcPr>
          <w:p w14:paraId="394420C3" w14:textId="77777777" w:rsidR="00FC3F7C" w:rsidRDefault="00FC3F7C" w:rsidP="0009678C">
            <w:pPr>
              <w:spacing w:line="240" w:lineRule="auto"/>
              <w:rPr>
                <w:rFonts w:eastAsia="Calibri"/>
                <w:sz w:val="16"/>
                <w:szCs w:val="24"/>
              </w:rPr>
            </w:pPr>
            <w:r w:rsidRPr="00246CB4">
              <w:rPr>
                <w:rFonts w:eastAsia="Calibri"/>
                <w:sz w:val="16"/>
                <w:szCs w:val="24"/>
              </w:rPr>
              <w:t>Amundsen Scott,</w:t>
            </w:r>
          </w:p>
          <w:p w14:paraId="05A99875" w14:textId="77777777" w:rsidR="00FC3F7C" w:rsidRPr="00246CB4" w:rsidRDefault="00FC3F7C" w:rsidP="0009678C">
            <w:pPr>
              <w:spacing w:line="240" w:lineRule="auto"/>
              <w:rPr>
                <w:rFonts w:eastAsia="Calibri"/>
                <w:sz w:val="16"/>
                <w:szCs w:val="24"/>
              </w:rPr>
            </w:pPr>
            <w:r w:rsidRPr="00246CB4">
              <w:rPr>
                <w:rFonts w:eastAsia="Calibri"/>
                <w:i/>
                <w:sz w:val="16"/>
                <w:szCs w:val="24"/>
              </w:rPr>
              <w:t>WS</w:t>
            </w:r>
            <w:r w:rsidRPr="00246CB4">
              <w:rPr>
                <w:rFonts w:eastAsia="Calibri"/>
                <w:sz w:val="16"/>
                <w:szCs w:val="24"/>
              </w:rPr>
              <w:t>,  0°E</w:t>
            </w:r>
          </w:p>
        </w:tc>
        <w:tc>
          <w:tcPr>
            <w:tcW w:w="425" w:type="dxa"/>
            <w:shd w:val="clear" w:color="auto" w:fill="FCD1D3"/>
            <w:tcMar>
              <w:top w:w="100" w:type="dxa"/>
              <w:left w:w="100" w:type="dxa"/>
              <w:bottom w:w="100" w:type="dxa"/>
              <w:right w:w="100" w:type="dxa"/>
            </w:tcMar>
          </w:tcPr>
          <w:p w14:paraId="564A7C2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8</w:t>
            </w:r>
          </w:p>
        </w:tc>
        <w:tc>
          <w:tcPr>
            <w:tcW w:w="567" w:type="dxa"/>
            <w:shd w:val="clear" w:color="auto" w:fill="FCFCFF"/>
            <w:tcMar>
              <w:top w:w="100" w:type="dxa"/>
              <w:left w:w="100" w:type="dxa"/>
              <w:bottom w:w="100" w:type="dxa"/>
              <w:right w:w="100" w:type="dxa"/>
            </w:tcMar>
          </w:tcPr>
          <w:p w14:paraId="028987C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12A020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39CBD9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D8F91"/>
            <w:tcMar>
              <w:top w:w="100" w:type="dxa"/>
              <w:left w:w="100" w:type="dxa"/>
              <w:bottom w:w="100" w:type="dxa"/>
              <w:right w:w="100" w:type="dxa"/>
            </w:tcMar>
          </w:tcPr>
          <w:p w14:paraId="5F22C5D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20</w:t>
            </w:r>
          </w:p>
        </w:tc>
        <w:tc>
          <w:tcPr>
            <w:tcW w:w="593" w:type="dxa"/>
            <w:shd w:val="clear" w:color="auto" w:fill="FCD1D3"/>
            <w:tcMar>
              <w:top w:w="100" w:type="dxa"/>
              <w:left w:w="100" w:type="dxa"/>
              <w:bottom w:w="100" w:type="dxa"/>
              <w:right w:w="100" w:type="dxa"/>
            </w:tcMar>
          </w:tcPr>
          <w:p w14:paraId="540C9D8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8</w:t>
            </w:r>
          </w:p>
        </w:tc>
        <w:tc>
          <w:tcPr>
            <w:tcW w:w="567" w:type="dxa"/>
            <w:tcMar>
              <w:top w:w="100" w:type="dxa"/>
              <w:left w:w="100" w:type="dxa"/>
              <w:bottom w:w="100" w:type="dxa"/>
              <w:right w:w="100" w:type="dxa"/>
            </w:tcMar>
          </w:tcPr>
          <w:p w14:paraId="0304F8E7"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41" w:type="dxa"/>
            <w:shd w:val="clear" w:color="auto" w:fill="FCBBBD"/>
            <w:tcMar>
              <w:top w:w="100" w:type="dxa"/>
              <w:left w:w="100" w:type="dxa"/>
              <w:bottom w:w="100" w:type="dxa"/>
              <w:right w:w="100" w:type="dxa"/>
            </w:tcMar>
          </w:tcPr>
          <w:p w14:paraId="70CD5EC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12</w:t>
            </w:r>
          </w:p>
        </w:tc>
        <w:tc>
          <w:tcPr>
            <w:tcW w:w="426" w:type="dxa"/>
            <w:shd w:val="clear" w:color="auto" w:fill="FCFCFF"/>
            <w:tcMar>
              <w:top w:w="100" w:type="dxa"/>
              <w:left w:w="100" w:type="dxa"/>
              <w:bottom w:w="100" w:type="dxa"/>
              <w:right w:w="100" w:type="dxa"/>
            </w:tcMar>
          </w:tcPr>
          <w:p w14:paraId="11B8EBB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7E3838C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4DE70DF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40EED3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3BAFD4F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7E9"/>
            <w:tcMar>
              <w:top w:w="100" w:type="dxa"/>
              <w:left w:w="100" w:type="dxa"/>
              <w:bottom w:w="100" w:type="dxa"/>
              <w:right w:w="100" w:type="dxa"/>
            </w:tcMar>
          </w:tcPr>
          <w:p w14:paraId="638ABE9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709" w:type="dxa"/>
            <w:shd w:val="clear" w:color="auto" w:fill="FCFCFF"/>
            <w:tcMar>
              <w:top w:w="100" w:type="dxa"/>
              <w:left w:w="100" w:type="dxa"/>
              <w:bottom w:w="100" w:type="dxa"/>
              <w:right w:w="100" w:type="dxa"/>
            </w:tcMar>
          </w:tcPr>
          <w:p w14:paraId="5CBF323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DF5ABF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6E088B39" w14:textId="77777777" w:rsidTr="0009678C">
        <w:trPr>
          <w:trHeight w:val="31"/>
        </w:trPr>
        <w:tc>
          <w:tcPr>
            <w:tcW w:w="1555" w:type="dxa"/>
            <w:tcMar>
              <w:top w:w="100" w:type="dxa"/>
              <w:left w:w="100" w:type="dxa"/>
              <w:bottom w:w="100" w:type="dxa"/>
              <w:right w:w="100" w:type="dxa"/>
            </w:tcMar>
          </w:tcPr>
          <w:p w14:paraId="6A58FF6E" w14:textId="77777777" w:rsidR="00FC3F7C" w:rsidRPr="00246CB4" w:rsidRDefault="00FC3F7C" w:rsidP="0009678C">
            <w:pPr>
              <w:spacing w:line="240" w:lineRule="auto"/>
              <w:rPr>
                <w:rFonts w:eastAsia="Calibri"/>
                <w:sz w:val="16"/>
                <w:szCs w:val="24"/>
              </w:rPr>
            </w:pPr>
            <w:r w:rsidRPr="00246CB4">
              <w:rPr>
                <w:rFonts w:eastAsia="Calibri"/>
                <w:sz w:val="16"/>
                <w:szCs w:val="24"/>
              </w:rPr>
              <w:t>Novolazarevskay</w:t>
            </w:r>
            <w:r>
              <w:rPr>
                <w:rFonts w:eastAsia="Calibri"/>
                <w:sz w:val="16"/>
                <w:szCs w:val="24"/>
              </w:rPr>
              <w:t>a</w:t>
            </w:r>
            <w:r w:rsidRPr="00246CB4">
              <w:rPr>
                <w:rFonts w:eastAsia="Calibri"/>
                <w:sz w:val="16"/>
                <w:szCs w:val="24"/>
              </w:rPr>
              <w:t xml:space="preserve">, </w:t>
            </w:r>
            <w:r w:rsidRPr="00246CB4">
              <w:rPr>
                <w:rFonts w:eastAsia="Calibri"/>
                <w:i/>
                <w:sz w:val="16"/>
                <w:szCs w:val="24"/>
              </w:rPr>
              <w:t>WS</w:t>
            </w:r>
            <w:r w:rsidRPr="00246CB4">
              <w:rPr>
                <w:rFonts w:eastAsia="Calibri"/>
                <w:sz w:val="16"/>
                <w:szCs w:val="24"/>
              </w:rPr>
              <w:t>,  11°E</w:t>
            </w:r>
          </w:p>
        </w:tc>
        <w:tc>
          <w:tcPr>
            <w:tcW w:w="425" w:type="dxa"/>
            <w:shd w:val="clear" w:color="auto" w:fill="FCFCFF"/>
            <w:tcMar>
              <w:top w:w="100" w:type="dxa"/>
              <w:left w:w="100" w:type="dxa"/>
              <w:bottom w:w="100" w:type="dxa"/>
              <w:right w:w="100" w:type="dxa"/>
            </w:tcMar>
          </w:tcPr>
          <w:p w14:paraId="734BFF2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588F72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27E679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659C0B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AEB1"/>
            <w:tcMar>
              <w:top w:w="100" w:type="dxa"/>
              <w:left w:w="100" w:type="dxa"/>
              <w:bottom w:w="100" w:type="dxa"/>
              <w:right w:w="100" w:type="dxa"/>
            </w:tcMar>
          </w:tcPr>
          <w:p w14:paraId="2C42D55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593" w:type="dxa"/>
            <w:shd w:val="clear" w:color="auto" w:fill="FCD6D8"/>
            <w:tcMar>
              <w:top w:w="100" w:type="dxa"/>
              <w:left w:w="100" w:type="dxa"/>
              <w:bottom w:w="100" w:type="dxa"/>
              <w:right w:w="100" w:type="dxa"/>
            </w:tcMar>
          </w:tcPr>
          <w:p w14:paraId="1AFE5E0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67" w:type="dxa"/>
            <w:shd w:val="clear" w:color="auto" w:fill="FCD6D8"/>
            <w:tcMar>
              <w:top w:w="100" w:type="dxa"/>
              <w:left w:w="100" w:type="dxa"/>
              <w:bottom w:w="100" w:type="dxa"/>
              <w:right w:w="100" w:type="dxa"/>
            </w:tcMar>
          </w:tcPr>
          <w:p w14:paraId="2B6A88C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41" w:type="dxa"/>
            <w:tcMar>
              <w:top w:w="100" w:type="dxa"/>
              <w:left w:w="100" w:type="dxa"/>
              <w:bottom w:w="100" w:type="dxa"/>
              <w:right w:w="100" w:type="dxa"/>
            </w:tcMar>
          </w:tcPr>
          <w:p w14:paraId="310D8698"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6" w:type="dxa"/>
            <w:shd w:val="clear" w:color="auto" w:fill="FCAEB1"/>
            <w:tcMar>
              <w:top w:w="100" w:type="dxa"/>
              <w:left w:w="100" w:type="dxa"/>
              <w:bottom w:w="100" w:type="dxa"/>
              <w:right w:w="100" w:type="dxa"/>
            </w:tcMar>
          </w:tcPr>
          <w:p w14:paraId="6EF1425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CAEB1"/>
            <w:tcMar>
              <w:top w:w="100" w:type="dxa"/>
              <w:left w:w="100" w:type="dxa"/>
              <w:bottom w:w="100" w:type="dxa"/>
              <w:right w:w="100" w:type="dxa"/>
            </w:tcMar>
          </w:tcPr>
          <w:p w14:paraId="388A1A1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CFCFF"/>
            <w:tcMar>
              <w:top w:w="100" w:type="dxa"/>
              <w:left w:w="100" w:type="dxa"/>
              <w:bottom w:w="100" w:type="dxa"/>
              <w:right w:w="100" w:type="dxa"/>
            </w:tcMar>
          </w:tcPr>
          <w:p w14:paraId="2518613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33573C6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34B5DE3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01ABBC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5CA3567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13875B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4E176AE7" w14:textId="77777777" w:rsidTr="0009678C">
        <w:trPr>
          <w:trHeight w:val="31"/>
        </w:trPr>
        <w:tc>
          <w:tcPr>
            <w:tcW w:w="1555" w:type="dxa"/>
            <w:tcMar>
              <w:top w:w="100" w:type="dxa"/>
              <w:left w:w="100" w:type="dxa"/>
              <w:bottom w:w="100" w:type="dxa"/>
              <w:right w:w="100" w:type="dxa"/>
            </w:tcMar>
          </w:tcPr>
          <w:p w14:paraId="58D20E2E"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Syowa, </w:t>
            </w:r>
            <w:r w:rsidRPr="00246CB4">
              <w:rPr>
                <w:rFonts w:eastAsia="Calibri"/>
                <w:i/>
                <w:sz w:val="16"/>
                <w:szCs w:val="24"/>
              </w:rPr>
              <w:t>EA</w:t>
            </w:r>
            <w:r w:rsidRPr="00246CB4">
              <w:rPr>
                <w:rFonts w:eastAsia="Calibri"/>
                <w:sz w:val="16"/>
                <w:szCs w:val="24"/>
              </w:rPr>
              <w:t>, 39°E</w:t>
            </w:r>
          </w:p>
        </w:tc>
        <w:tc>
          <w:tcPr>
            <w:tcW w:w="425" w:type="dxa"/>
            <w:shd w:val="clear" w:color="auto" w:fill="FCFCFF"/>
            <w:tcMar>
              <w:top w:w="100" w:type="dxa"/>
              <w:left w:w="100" w:type="dxa"/>
              <w:bottom w:w="100" w:type="dxa"/>
              <w:right w:w="100" w:type="dxa"/>
            </w:tcMar>
          </w:tcPr>
          <w:p w14:paraId="0D76E57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54E99A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536A03D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523582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57FAB23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D6D8"/>
            <w:tcMar>
              <w:top w:w="100" w:type="dxa"/>
              <w:left w:w="100" w:type="dxa"/>
              <w:bottom w:w="100" w:type="dxa"/>
              <w:right w:w="100" w:type="dxa"/>
            </w:tcMar>
          </w:tcPr>
          <w:p w14:paraId="479358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67" w:type="dxa"/>
            <w:shd w:val="clear" w:color="auto" w:fill="FCFCFF"/>
            <w:tcMar>
              <w:top w:w="100" w:type="dxa"/>
              <w:left w:w="100" w:type="dxa"/>
              <w:bottom w:w="100" w:type="dxa"/>
              <w:right w:w="100" w:type="dxa"/>
            </w:tcMar>
          </w:tcPr>
          <w:p w14:paraId="7AB2FCE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AEB1"/>
            <w:tcMar>
              <w:top w:w="100" w:type="dxa"/>
              <w:left w:w="100" w:type="dxa"/>
              <w:bottom w:w="100" w:type="dxa"/>
              <w:right w:w="100" w:type="dxa"/>
            </w:tcMar>
          </w:tcPr>
          <w:p w14:paraId="3F9DC89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6" w:type="dxa"/>
            <w:tcMar>
              <w:top w:w="100" w:type="dxa"/>
              <w:left w:w="100" w:type="dxa"/>
              <w:bottom w:w="100" w:type="dxa"/>
              <w:right w:w="100" w:type="dxa"/>
            </w:tcMar>
          </w:tcPr>
          <w:p w14:paraId="23254790"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5" w:type="dxa"/>
            <w:shd w:val="clear" w:color="auto" w:fill="FCD6D8"/>
            <w:tcMar>
              <w:top w:w="100" w:type="dxa"/>
              <w:left w:w="100" w:type="dxa"/>
              <w:bottom w:w="100" w:type="dxa"/>
              <w:right w:w="100" w:type="dxa"/>
            </w:tcMar>
          </w:tcPr>
          <w:p w14:paraId="683718B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425" w:type="dxa"/>
            <w:shd w:val="clear" w:color="auto" w:fill="FCFCFF"/>
            <w:tcMar>
              <w:top w:w="100" w:type="dxa"/>
              <w:left w:w="100" w:type="dxa"/>
              <w:bottom w:w="100" w:type="dxa"/>
              <w:right w:w="100" w:type="dxa"/>
            </w:tcMar>
          </w:tcPr>
          <w:p w14:paraId="24BBB6D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E9EC"/>
            <w:tcMar>
              <w:top w:w="100" w:type="dxa"/>
              <w:left w:w="100" w:type="dxa"/>
              <w:bottom w:w="100" w:type="dxa"/>
              <w:right w:w="100" w:type="dxa"/>
            </w:tcMar>
          </w:tcPr>
          <w:p w14:paraId="50621CD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426" w:type="dxa"/>
            <w:shd w:val="clear" w:color="auto" w:fill="FCD6D8"/>
            <w:tcMar>
              <w:top w:w="100" w:type="dxa"/>
              <w:left w:w="100" w:type="dxa"/>
              <w:bottom w:w="100" w:type="dxa"/>
              <w:right w:w="100" w:type="dxa"/>
            </w:tcMar>
          </w:tcPr>
          <w:p w14:paraId="5EF9299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67" w:type="dxa"/>
            <w:shd w:val="clear" w:color="auto" w:fill="FCFCFF"/>
            <w:tcMar>
              <w:top w:w="100" w:type="dxa"/>
              <w:left w:w="100" w:type="dxa"/>
              <w:bottom w:w="100" w:type="dxa"/>
              <w:right w:w="100" w:type="dxa"/>
            </w:tcMar>
          </w:tcPr>
          <w:p w14:paraId="17BC61C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D6D8"/>
            <w:tcMar>
              <w:top w:w="100" w:type="dxa"/>
              <w:left w:w="100" w:type="dxa"/>
              <w:bottom w:w="100" w:type="dxa"/>
              <w:right w:w="100" w:type="dxa"/>
            </w:tcMar>
          </w:tcPr>
          <w:p w14:paraId="30FF579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567" w:type="dxa"/>
            <w:shd w:val="clear" w:color="auto" w:fill="FCFCFF"/>
            <w:tcMar>
              <w:top w:w="100" w:type="dxa"/>
              <w:left w:w="100" w:type="dxa"/>
              <w:bottom w:w="100" w:type="dxa"/>
              <w:right w:w="100" w:type="dxa"/>
            </w:tcMar>
          </w:tcPr>
          <w:p w14:paraId="4ED14A2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5E78C0AB" w14:textId="77777777" w:rsidTr="0009678C">
        <w:trPr>
          <w:trHeight w:val="31"/>
        </w:trPr>
        <w:tc>
          <w:tcPr>
            <w:tcW w:w="1555" w:type="dxa"/>
            <w:tcMar>
              <w:top w:w="100" w:type="dxa"/>
              <w:left w:w="100" w:type="dxa"/>
              <w:bottom w:w="100" w:type="dxa"/>
              <w:right w:w="100" w:type="dxa"/>
            </w:tcMar>
          </w:tcPr>
          <w:p w14:paraId="736CEF7D"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Mawson, </w:t>
            </w:r>
            <w:r w:rsidRPr="00246CB4">
              <w:rPr>
                <w:rFonts w:eastAsia="Calibri"/>
                <w:i/>
                <w:sz w:val="16"/>
                <w:szCs w:val="24"/>
              </w:rPr>
              <w:t>EA</w:t>
            </w:r>
            <w:r w:rsidRPr="00246CB4">
              <w:rPr>
                <w:rFonts w:eastAsia="Calibri"/>
                <w:sz w:val="16"/>
                <w:szCs w:val="24"/>
              </w:rPr>
              <w:t>, 62°E</w:t>
            </w:r>
          </w:p>
        </w:tc>
        <w:tc>
          <w:tcPr>
            <w:tcW w:w="425" w:type="dxa"/>
            <w:shd w:val="clear" w:color="auto" w:fill="FCFCFF"/>
            <w:tcMar>
              <w:top w:w="100" w:type="dxa"/>
              <w:left w:w="100" w:type="dxa"/>
              <w:bottom w:w="100" w:type="dxa"/>
              <w:right w:w="100" w:type="dxa"/>
            </w:tcMar>
          </w:tcPr>
          <w:p w14:paraId="352C8AD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8D8354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97FA07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03C6C6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091827A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7EB50E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2F640C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DADD"/>
            <w:tcMar>
              <w:top w:w="100" w:type="dxa"/>
              <w:left w:w="100" w:type="dxa"/>
              <w:bottom w:w="100" w:type="dxa"/>
              <w:right w:w="100" w:type="dxa"/>
            </w:tcMar>
          </w:tcPr>
          <w:p w14:paraId="3C1F4D4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6</w:t>
            </w:r>
          </w:p>
        </w:tc>
        <w:tc>
          <w:tcPr>
            <w:tcW w:w="426" w:type="dxa"/>
            <w:shd w:val="clear" w:color="auto" w:fill="FD9698"/>
            <w:tcMar>
              <w:top w:w="100" w:type="dxa"/>
              <w:left w:w="100" w:type="dxa"/>
              <w:bottom w:w="100" w:type="dxa"/>
              <w:right w:w="100" w:type="dxa"/>
            </w:tcMar>
          </w:tcPr>
          <w:p w14:paraId="17E4B83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19</w:t>
            </w:r>
          </w:p>
        </w:tc>
        <w:tc>
          <w:tcPr>
            <w:tcW w:w="425" w:type="dxa"/>
            <w:tcMar>
              <w:top w:w="100" w:type="dxa"/>
              <w:left w:w="100" w:type="dxa"/>
              <w:bottom w:w="100" w:type="dxa"/>
              <w:right w:w="100" w:type="dxa"/>
            </w:tcMar>
          </w:tcPr>
          <w:p w14:paraId="3C7B3C5E"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5" w:type="dxa"/>
            <w:shd w:val="clear" w:color="auto" w:fill="FE3030"/>
            <w:tcMar>
              <w:top w:w="100" w:type="dxa"/>
              <w:left w:w="100" w:type="dxa"/>
              <w:bottom w:w="100" w:type="dxa"/>
              <w:right w:w="100" w:type="dxa"/>
            </w:tcMar>
          </w:tcPr>
          <w:p w14:paraId="5EC7B2B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38</w:t>
            </w:r>
          </w:p>
        </w:tc>
        <w:tc>
          <w:tcPr>
            <w:tcW w:w="425" w:type="dxa"/>
            <w:shd w:val="clear" w:color="auto" w:fill="FD7475"/>
            <w:tcMar>
              <w:top w:w="100" w:type="dxa"/>
              <w:left w:w="100" w:type="dxa"/>
              <w:bottom w:w="100" w:type="dxa"/>
              <w:right w:w="100" w:type="dxa"/>
            </w:tcMar>
          </w:tcPr>
          <w:p w14:paraId="2E1F3A9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25</w:t>
            </w:r>
          </w:p>
        </w:tc>
        <w:tc>
          <w:tcPr>
            <w:tcW w:w="426" w:type="dxa"/>
            <w:shd w:val="clear" w:color="auto" w:fill="FCDADD"/>
            <w:tcMar>
              <w:top w:w="100" w:type="dxa"/>
              <w:left w:w="100" w:type="dxa"/>
              <w:bottom w:w="100" w:type="dxa"/>
              <w:right w:w="100" w:type="dxa"/>
            </w:tcMar>
          </w:tcPr>
          <w:p w14:paraId="7F18A51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6</w:t>
            </w:r>
          </w:p>
        </w:tc>
        <w:tc>
          <w:tcPr>
            <w:tcW w:w="567" w:type="dxa"/>
            <w:shd w:val="clear" w:color="auto" w:fill="FCFCFF"/>
            <w:tcMar>
              <w:top w:w="100" w:type="dxa"/>
              <w:left w:w="100" w:type="dxa"/>
              <w:bottom w:w="100" w:type="dxa"/>
              <w:right w:w="100" w:type="dxa"/>
            </w:tcMar>
          </w:tcPr>
          <w:p w14:paraId="6F81B6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709" w:type="dxa"/>
            <w:shd w:val="clear" w:color="auto" w:fill="FCFCFF"/>
            <w:tcMar>
              <w:top w:w="100" w:type="dxa"/>
              <w:left w:w="100" w:type="dxa"/>
              <w:bottom w:w="100" w:type="dxa"/>
              <w:right w:w="100" w:type="dxa"/>
            </w:tcMar>
          </w:tcPr>
          <w:p w14:paraId="5E3F417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BC061E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1EC036C7" w14:textId="77777777" w:rsidTr="0009678C">
        <w:trPr>
          <w:trHeight w:val="31"/>
        </w:trPr>
        <w:tc>
          <w:tcPr>
            <w:tcW w:w="1555" w:type="dxa"/>
            <w:tcMar>
              <w:top w:w="100" w:type="dxa"/>
              <w:left w:w="100" w:type="dxa"/>
              <w:bottom w:w="100" w:type="dxa"/>
              <w:right w:w="100" w:type="dxa"/>
            </w:tcMar>
          </w:tcPr>
          <w:p w14:paraId="59845396"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Davis, </w:t>
            </w:r>
            <w:r w:rsidRPr="00246CB4">
              <w:rPr>
                <w:rFonts w:eastAsia="Calibri"/>
                <w:i/>
                <w:sz w:val="16"/>
                <w:szCs w:val="24"/>
              </w:rPr>
              <w:t>EA</w:t>
            </w:r>
            <w:r w:rsidRPr="00246CB4">
              <w:rPr>
                <w:rFonts w:eastAsia="Calibri"/>
                <w:sz w:val="16"/>
                <w:szCs w:val="24"/>
              </w:rPr>
              <w:t>, 77°E</w:t>
            </w:r>
          </w:p>
        </w:tc>
        <w:tc>
          <w:tcPr>
            <w:tcW w:w="425" w:type="dxa"/>
            <w:shd w:val="clear" w:color="auto" w:fill="FCFCFF"/>
            <w:tcMar>
              <w:top w:w="100" w:type="dxa"/>
              <w:left w:w="100" w:type="dxa"/>
              <w:bottom w:w="100" w:type="dxa"/>
              <w:right w:w="100" w:type="dxa"/>
            </w:tcMar>
          </w:tcPr>
          <w:p w14:paraId="448777C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0E2"/>
            <w:tcMar>
              <w:top w:w="100" w:type="dxa"/>
              <w:left w:w="100" w:type="dxa"/>
              <w:bottom w:w="100" w:type="dxa"/>
              <w:right w:w="100" w:type="dxa"/>
            </w:tcMar>
          </w:tcPr>
          <w:p w14:paraId="1C0C23A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67" w:type="dxa"/>
            <w:shd w:val="clear" w:color="auto" w:fill="FCFCFF"/>
            <w:tcMar>
              <w:top w:w="100" w:type="dxa"/>
              <w:left w:w="100" w:type="dxa"/>
              <w:bottom w:w="100" w:type="dxa"/>
              <w:right w:w="100" w:type="dxa"/>
            </w:tcMar>
          </w:tcPr>
          <w:p w14:paraId="18BFB2C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D3952B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E0E2"/>
            <w:tcMar>
              <w:top w:w="100" w:type="dxa"/>
              <w:left w:w="100" w:type="dxa"/>
              <w:bottom w:w="100" w:type="dxa"/>
              <w:right w:w="100" w:type="dxa"/>
            </w:tcMar>
          </w:tcPr>
          <w:p w14:paraId="6B27A7B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93" w:type="dxa"/>
            <w:shd w:val="clear" w:color="auto" w:fill="FCFCFF"/>
            <w:tcMar>
              <w:top w:w="100" w:type="dxa"/>
              <w:left w:w="100" w:type="dxa"/>
              <w:bottom w:w="100" w:type="dxa"/>
              <w:right w:w="100" w:type="dxa"/>
            </w:tcMar>
          </w:tcPr>
          <w:p w14:paraId="6B5B461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79CDC5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C3C5"/>
            <w:tcMar>
              <w:top w:w="100" w:type="dxa"/>
              <w:left w:w="100" w:type="dxa"/>
              <w:bottom w:w="100" w:type="dxa"/>
              <w:right w:w="100" w:type="dxa"/>
            </w:tcMar>
          </w:tcPr>
          <w:p w14:paraId="47BEA6F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11</w:t>
            </w:r>
          </w:p>
        </w:tc>
        <w:tc>
          <w:tcPr>
            <w:tcW w:w="426" w:type="dxa"/>
            <w:shd w:val="clear" w:color="auto" w:fill="FCC3C5"/>
            <w:tcMar>
              <w:top w:w="100" w:type="dxa"/>
              <w:left w:w="100" w:type="dxa"/>
              <w:bottom w:w="100" w:type="dxa"/>
              <w:right w:w="100" w:type="dxa"/>
            </w:tcMar>
          </w:tcPr>
          <w:p w14:paraId="7817262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11</w:t>
            </w:r>
          </w:p>
        </w:tc>
        <w:tc>
          <w:tcPr>
            <w:tcW w:w="425" w:type="dxa"/>
            <w:shd w:val="clear" w:color="auto" w:fill="FD6D6E"/>
            <w:tcMar>
              <w:top w:w="100" w:type="dxa"/>
              <w:left w:w="100" w:type="dxa"/>
              <w:bottom w:w="100" w:type="dxa"/>
              <w:right w:w="100" w:type="dxa"/>
            </w:tcMar>
          </w:tcPr>
          <w:p w14:paraId="2B1F34E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26</w:t>
            </w:r>
          </w:p>
        </w:tc>
        <w:tc>
          <w:tcPr>
            <w:tcW w:w="425" w:type="dxa"/>
            <w:tcMar>
              <w:top w:w="100" w:type="dxa"/>
              <w:left w:w="100" w:type="dxa"/>
              <w:bottom w:w="100" w:type="dxa"/>
              <w:right w:w="100" w:type="dxa"/>
            </w:tcMar>
          </w:tcPr>
          <w:p w14:paraId="673E600E"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5" w:type="dxa"/>
            <w:shd w:val="clear" w:color="auto" w:fill="FD8A8B"/>
            <w:tcMar>
              <w:top w:w="100" w:type="dxa"/>
              <w:left w:w="100" w:type="dxa"/>
              <w:bottom w:w="100" w:type="dxa"/>
              <w:right w:w="100" w:type="dxa"/>
            </w:tcMar>
          </w:tcPr>
          <w:p w14:paraId="5EF7F1D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21</w:t>
            </w:r>
          </w:p>
        </w:tc>
        <w:tc>
          <w:tcPr>
            <w:tcW w:w="426" w:type="dxa"/>
            <w:shd w:val="clear" w:color="auto" w:fill="FDA6A8"/>
            <w:tcMar>
              <w:top w:w="100" w:type="dxa"/>
              <w:left w:w="100" w:type="dxa"/>
              <w:bottom w:w="100" w:type="dxa"/>
              <w:right w:w="100" w:type="dxa"/>
            </w:tcMar>
          </w:tcPr>
          <w:p w14:paraId="6906CA5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16</w:t>
            </w:r>
          </w:p>
        </w:tc>
        <w:tc>
          <w:tcPr>
            <w:tcW w:w="567" w:type="dxa"/>
            <w:shd w:val="clear" w:color="auto" w:fill="FCC3C5"/>
            <w:tcMar>
              <w:top w:w="100" w:type="dxa"/>
              <w:left w:w="100" w:type="dxa"/>
              <w:bottom w:w="100" w:type="dxa"/>
              <w:right w:w="100" w:type="dxa"/>
            </w:tcMar>
          </w:tcPr>
          <w:p w14:paraId="448DF6C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11</w:t>
            </w:r>
          </w:p>
        </w:tc>
        <w:tc>
          <w:tcPr>
            <w:tcW w:w="709" w:type="dxa"/>
            <w:shd w:val="clear" w:color="auto" w:fill="FCE0E2"/>
            <w:tcMar>
              <w:top w:w="100" w:type="dxa"/>
              <w:left w:w="100" w:type="dxa"/>
              <w:bottom w:w="100" w:type="dxa"/>
              <w:right w:w="100" w:type="dxa"/>
            </w:tcMar>
          </w:tcPr>
          <w:p w14:paraId="1541E5F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67" w:type="dxa"/>
            <w:shd w:val="clear" w:color="auto" w:fill="FCC3C5"/>
            <w:tcMar>
              <w:top w:w="100" w:type="dxa"/>
              <w:left w:w="100" w:type="dxa"/>
              <w:bottom w:w="100" w:type="dxa"/>
              <w:right w:w="100" w:type="dxa"/>
            </w:tcMar>
          </w:tcPr>
          <w:p w14:paraId="1C20509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11</w:t>
            </w:r>
          </w:p>
        </w:tc>
      </w:tr>
      <w:tr w:rsidR="00FC3F7C" w:rsidRPr="006643A8" w14:paraId="740D76B8" w14:textId="77777777" w:rsidTr="0009678C">
        <w:trPr>
          <w:trHeight w:val="31"/>
        </w:trPr>
        <w:tc>
          <w:tcPr>
            <w:tcW w:w="1555" w:type="dxa"/>
            <w:tcMar>
              <w:top w:w="100" w:type="dxa"/>
              <w:left w:w="100" w:type="dxa"/>
              <w:bottom w:w="100" w:type="dxa"/>
              <w:right w:w="100" w:type="dxa"/>
            </w:tcMar>
          </w:tcPr>
          <w:p w14:paraId="4F02312E"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Vostok, </w:t>
            </w:r>
            <w:r w:rsidRPr="00246CB4">
              <w:rPr>
                <w:rFonts w:eastAsia="Calibri"/>
                <w:i/>
                <w:sz w:val="16"/>
                <w:szCs w:val="24"/>
              </w:rPr>
              <w:t>EA</w:t>
            </w:r>
            <w:r w:rsidRPr="00246CB4">
              <w:rPr>
                <w:rFonts w:eastAsia="Calibri"/>
                <w:sz w:val="16"/>
                <w:szCs w:val="24"/>
              </w:rPr>
              <w:t>, 106°E</w:t>
            </w:r>
          </w:p>
        </w:tc>
        <w:tc>
          <w:tcPr>
            <w:tcW w:w="425" w:type="dxa"/>
            <w:shd w:val="clear" w:color="auto" w:fill="FCFCFF"/>
            <w:tcMar>
              <w:top w:w="100" w:type="dxa"/>
              <w:left w:w="100" w:type="dxa"/>
              <w:bottom w:w="100" w:type="dxa"/>
              <w:right w:w="100" w:type="dxa"/>
            </w:tcMar>
          </w:tcPr>
          <w:p w14:paraId="2225971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17221DF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12E4EAB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30E5C9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090286A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40F3F23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99FB0A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FCFF"/>
            <w:tcMar>
              <w:top w:w="100" w:type="dxa"/>
              <w:left w:w="100" w:type="dxa"/>
              <w:bottom w:w="100" w:type="dxa"/>
              <w:right w:w="100" w:type="dxa"/>
            </w:tcMar>
          </w:tcPr>
          <w:p w14:paraId="2E49930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579A0D2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D8A8B"/>
            <w:tcMar>
              <w:top w:w="100" w:type="dxa"/>
              <w:left w:w="100" w:type="dxa"/>
              <w:bottom w:w="100" w:type="dxa"/>
              <w:right w:w="100" w:type="dxa"/>
            </w:tcMar>
          </w:tcPr>
          <w:p w14:paraId="4BF8091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21</w:t>
            </w:r>
          </w:p>
        </w:tc>
        <w:tc>
          <w:tcPr>
            <w:tcW w:w="425" w:type="dxa"/>
            <w:shd w:val="clear" w:color="auto" w:fill="FD8A8B"/>
            <w:tcMar>
              <w:top w:w="100" w:type="dxa"/>
              <w:left w:w="100" w:type="dxa"/>
              <w:bottom w:w="100" w:type="dxa"/>
              <w:right w:w="100" w:type="dxa"/>
            </w:tcMar>
          </w:tcPr>
          <w:p w14:paraId="05822C8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21</w:t>
            </w:r>
          </w:p>
        </w:tc>
        <w:tc>
          <w:tcPr>
            <w:tcW w:w="425" w:type="dxa"/>
            <w:tcMar>
              <w:top w:w="100" w:type="dxa"/>
              <w:left w:w="100" w:type="dxa"/>
              <w:bottom w:w="100" w:type="dxa"/>
              <w:right w:w="100" w:type="dxa"/>
            </w:tcMar>
          </w:tcPr>
          <w:p w14:paraId="6DF2D0BE"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426" w:type="dxa"/>
            <w:shd w:val="clear" w:color="auto" w:fill="FD6D6E"/>
            <w:tcMar>
              <w:top w:w="100" w:type="dxa"/>
              <w:left w:w="100" w:type="dxa"/>
              <w:bottom w:w="100" w:type="dxa"/>
              <w:right w:w="100" w:type="dxa"/>
            </w:tcMar>
          </w:tcPr>
          <w:p w14:paraId="173EEE7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26</w:t>
            </w:r>
          </w:p>
        </w:tc>
        <w:tc>
          <w:tcPr>
            <w:tcW w:w="567" w:type="dxa"/>
            <w:shd w:val="clear" w:color="auto" w:fill="FD6D6E"/>
            <w:tcMar>
              <w:top w:w="100" w:type="dxa"/>
              <w:left w:w="100" w:type="dxa"/>
              <w:bottom w:w="100" w:type="dxa"/>
              <w:right w:w="100" w:type="dxa"/>
            </w:tcMar>
          </w:tcPr>
          <w:p w14:paraId="644F960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26</w:t>
            </w:r>
          </w:p>
        </w:tc>
        <w:tc>
          <w:tcPr>
            <w:tcW w:w="709" w:type="dxa"/>
            <w:shd w:val="clear" w:color="auto" w:fill="FCE0E2"/>
            <w:tcMar>
              <w:top w:w="100" w:type="dxa"/>
              <w:left w:w="100" w:type="dxa"/>
              <w:bottom w:w="100" w:type="dxa"/>
              <w:right w:w="100" w:type="dxa"/>
            </w:tcMar>
          </w:tcPr>
          <w:p w14:paraId="5C3CB23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67" w:type="dxa"/>
            <w:shd w:val="clear" w:color="auto" w:fill="FCFCFF"/>
            <w:tcMar>
              <w:top w:w="100" w:type="dxa"/>
              <w:left w:w="100" w:type="dxa"/>
              <w:bottom w:w="100" w:type="dxa"/>
              <w:right w:w="100" w:type="dxa"/>
            </w:tcMar>
          </w:tcPr>
          <w:p w14:paraId="1F8CB52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r>
      <w:tr w:rsidR="00FC3F7C" w:rsidRPr="006643A8" w14:paraId="472E2E90" w14:textId="77777777" w:rsidTr="0009678C">
        <w:trPr>
          <w:trHeight w:val="31"/>
        </w:trPr>
        <w:tc>
          <w:tcPr>
            <w:tcW w:w="1555" w:type="dxa"/>
            <w:tcMar>
              <w:top w:w="100" w:type="dxa"/>
              <w:left w:w="100" w:type="dxa"/>
              <w:bottom w:w="100" w:type="dxa"/>
              <w:right w:w="100" w:type="dxa"/>
            </w:tcMar>
          </w:tcPr>
          <w:p w14:paraId="439078D7"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Casey, </w:t>
            </w:r>
            <w:r w:rsidRPr="00246CB4">
              <w:rPr>
                <w:rFonts w:eastAsia="Calibri"/>
                <w:i/>
                <w:sz w:val="16"/>
                <w:szCs w:val="24"/>
              </w:rPr>
              <w:t>EA</w:t>
            </w:r>
            <w:r w:rsidRPr="00246CB4">
              <w:rPr>
                <w:rFonts w:eastAsia="Calibri"/>
                <w:sz w:val="16"/>
                <w:szCs w:val="24"/>
              </w:rPr>
              <w:t>, 110°E</w:t>
            </w:r>
          </w:p>
        </w:tc>
        <w:tc>
          <w:tcPr>
            <w:tcW w:w="425" w:type="dxa"/>
            <w:shd w:val="clear" w:color="auto" w:fill="FCFCFF"/>
            <w:tcMar>
              <w:top w:w="100" w:type="dxa"/>
              <w:left w:w="100" w:type="dxa"/>
              <w:bottom w:w="100" w:type="dxa"/>
              <w:right w:w="100" w:type="dxa"/>
            </w:tcMar>
          </w:tcPr>
          <w:p w14:paraId="18789DA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4E6"/>
            <w:tcMar>
              <w:top w:w="100" w:type="dxa"/>
              <w:left w:w="100" w:type="dxa"/>
              <w:bottom w:w="100" w:type="dxa"/>
              <w:right w:w="100" w:type="dxa"/>
            </w:tcMar>
          </w:tcPr>
          <w:p w14:paraId="66450FC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567" w:type="dxa"/>
            <w:shd w:val="clear" w:color="auto" w:fill="FCFCFF"/>
            <w:tcMar>
              <w:top w:w="100" w:type="dxa"/>
              <w:left w:w="100" w:type="dxa"/>
              <w:bottom w:w="100" w:type="dxa"/>
              <w:right w:w="100" w:type="dxa"/>
            </w:tcMar>
          </w:tcPr>
          <w:p w14:paraId="027BCFD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2E03C1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4F6D72C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34D83C6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66919FD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CE4E6"/>
            <w:tcMar>
              <w:top w:w="100" w:type="dxa"/>
              <w:left w:w="100" w:type="dxa"/>
              <w:bottom w:w="100" w:type="dxa"/>
              <w:right w:w="100" w:type="dxa"/>
            </w:tcMar>
          </w:tcPr>
          <w:p w14:paraId="7BAE014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426" w:type="dxa"/>
            <w:shd w:val="clear" w:color="auto" w:fill="FCE4E6"/>
            <w:tcMar>
              <w:top w:w="100" w:type="dxa"/>
              <w:left w:w="100" w:type="dxa"/>
              <w:bottom w:w="100" w:type="dxa"/>
              <w:right w:w="100" w:type="dxa"/>
            </w:tcMar>
          </w:tcPr>
          <w:p w14:paraId="5D74CD0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c>
          <w:tcPr>
            <w:tcW w:w="425" w:type="dxa"/>
            <w:shd w:val="clear" w:color="auto" w:fill="FCCBCD"/>
            <w:tcMar>
              <w:top w:w="100" w:type="dxa"/>
              <w:left w:w="100" w:type="dxa"/>
              <w:bottom w:w="100" w:type="dxa"/>
              <w:right w:w="100" w:type="dxa"/>
            </w:tcMar>
          </w:tcPr>
          <w:p w14:paraId="64EA484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9</w:t>
            </w:r>
          </w:p>
        </w:tc>
        <w:tc>
          <w:tcPr>
            <w:tcW w:w="425" w:type="dxa"/>
            <w:shd w:val="clear" w:color="auto" w:fill="FCB2B4"/>
            <w:tcMar>
              <w:top w:w="100" w:type="dxa"/>
              <w:left w:w="100" w:type="dxa"/>
              <w:bottom w:w="100" w:type="dxa"/>
              <w:right w:w="100" w:type="dxa"/>
            </w:tcMar>
          </w:tcPr>
          <w:p w14:paraId="0AE4AC1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D8082"/>
            <w:tcMar>
              <w:top w:w="100" w:type="dxa"/>
              <w:left w:w="100" w:type="dxa"/>
              <w:bottom w:w="100" w:type="dxa"/>
              <w:right w:w="100" w:type="dxa"/>
            </w:tcMar>
          </w:tcPr>
          <w:p w14:paraId="01AB648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23</w:t>
            </w:r>
          </w:p>
        </w:tc>
        <w:tc>
          <w:tcPr>
            <w:tcW w:w="426" w:type="dxa"/>
            <w:tcMar>
              <w:top w:w="100" w:type="dxa"/>
              <w:left w:w="100" w:type="dxa"/>
              <w:bottom w:w="100" w:type="dxa"/>
              <w:right w:w="100" w:type="dxa"/>
            </w:tcMar>
          </w:tcPr>
          <w:p w14:paraId="273B2A10"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67" w:type="dxa"/>
            <w:shd w:val="clear" w:color="auto" w:fill="FD8082"/>
            <w:tcMar>
              <w:top w:w="100" w:type="dxa"/>
              <w:left w:w="100" w:type="dxa"/>
              <w:bottom w:w="100" w:type="dxa"/>
              <w:right w:w="100" w:type="dxa"/>
            </w:tcMar>
          </w:tcPr>
          <w:p w14:paraId="23C97E0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23</w:t>
            </w:r>
          </w:p>
        </w:tc>
        <w:tc>
          <w:tcPr>
            <w:tcW w:w="709" w:type="dxa"/>
            <w:shd w:val="clear" w:color="auto" w:fill="FD999B"/>
            <w:tcMar>
              <w:top w:w="100" w:type="dxa"/>
              <w:left w:w="100" w:type="dxa"/>
              <w:bottom w:w="100" w:type="dxa"/>
              <w:right w:w="100" w:type="dxa"/>
            </w:tcMar>
          </w:tcPr>
          <w:p w14:paraId="03F5D28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18</w:t>
            </w:r>
          </w:p>
        </w:tc>
        <w:tc>
          <w:tcPr>
            <w:tcW w:w="567" w:type="dxa"/>
            <w:shd w:val="clear" w:color="auto" w:fill="FCE4E6"/>
            <w:tcMar>
              <w:top w:w="100" w:type="dxa"/>
              <w:left w:w="100" w:type="dxa"/>
              <w:bottom w:w="100" w:type="dxa"/>
              <w:right w:w="100" w:type="dxa"/>
            </w:tcMar>
          </w:tcPr>
          <w:p w14:paraId="089B418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5</w:t>
            </w:r>
          </w:p>
        </w:tc>
      </w:tr>
      <w:tr w:rsidR="00FC3F7C" w:rsidRPr="006643A8" w14:paraId="1E685EC3" w14:textId="77777777" w:rsidTr="0009678C">
        <w:trPr>
          <w:trHeight w:val="31"/>
        </w:trPr>
        <w:tc>
          <w:tcPr>
            <w:tcW w:w="1555" w:type="dxa"/>
            <w:tcMar>
              <w:top w:w="100" w:type="dxa"/>
              <w:left w:w="100" w:type="dxa"/>
              <w:bottom w:w="100" w:type="dxa"/>
              <w:right w:w="100" w:type="dxa"/>
            </w:tcMar>
          </w:tcPr>
          <w:p w14:paraId="51BD2593" w14:textId="77777777" w:rsidR="00FC3F7C" w:rsidRDefault="00FC3F7C" w:rsidP="0009678C">
            <w:pPr>
              <w:spacing w:line="240" w:lineRule="auto"/>
              <w:rPr>
                <w:rFonts w:eastAsia="Calibri"/>
                <w:sz w:val="16"/>
                <w:szCs w:val="24"/>
              </w:rPr>
            </w:pPr>
            <w:r w:rsidRPr="00246CB4">
              <w:rPr>
                <w:rFonts w:eastAsia="Calibri"/>
                <w:sz w:val="16"/>
                <w:szCs w:val="24"/>
              </w:rPr>
              <w:t xml:space="preserve">Concordia, </w:t>
            </w:r>
          </w:p>
          <w:p w14:paraId="60575B62" w14:textId="77777777" w:rsidR="00FC3F7C" w:rsidRPr="00246CB4" w:rsidRDefault="00FC3F7C" w:rsidP="0009678C">
            <w:pPr>
              <w:spacing w:line="240" w:lineRule="auto"/>
              <w:rPr>
                <w:rFonts w:eastAsia="Calibri"/>
                <w:sz w:val="16"/>
                <w:szCs w:val="24"/>
              </w:rPr>
            </w:pPr>
            <w:r w:rsidRPr="00246CB4">
              <w:rPr>
                <w:rFonts w:eastAsia="Calibri"/>
                <w:i/>
                <w:sz w:val="16"/>
                <w:szCs w:val="24"/>
              </w:rPr>
              <w:t>EA</w:t>
            </w:r>
            <w:r w:rsidRPr="00246CB4">
              <w:rPr>
                <w:rFonts w:eastAsia="Calibri"/>
                <w:sz w:val="16"/>
                <w:szCs w:val="24"/>
              </w:rPr>
              <w:t>, 123°E</w:t>
            </w:r>
          </w:p>
        </w:tc>
        <w:tc>
          <w:tcPr>
            <w:tcW w:w="425" w:type="dxa"/>
            <w:shd w:val="clear" w:color="auto" w:fill="FCFCFF"/>
            <w:tcMar>
              <w:top w:w="100" w:type="dxa"/>
              <w:left w:w="100" w:type="dxa"/>
              <w:bottom w:w="100" w:type="dxa"/>
              <w:right w:w="100" w:type="dxa"/>
            </w:tcMar>
          </w:tcPr>
          <w:p w14:paraId="1259966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11EC5C3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39A7F8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491C085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537882F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5146032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8EB"/>
            <w:tcMar>
              <w:top w:w="100" w:type="dxa"/>
              <w:left w:w="100" w:type="dxa"/>
              <w:bottom w:w="100" w:type="dxa"/>
              <w:right w:w="100" w:type="dxa"/>
            </w:tcMar>
          </w:tcPr>
          <w:p w14:paraId="05F3771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541" w:type="dxa"/>
            <w:shd w:val="clear" w:color="auto" w:fill="FCFCFF"/>
            <w:tcMar>
              <w:top w:w="100" w:type="dxa"/>
              <w:left w:w="100" w:type="dxa"/>
              <w:bottom w:w="100" w:type="dxa"/>
              <w:right w:w="100" w:type="dxa"/>
            </w:tcMar>
          </w:tcPr>
          <w:p w14:paraId="682D50C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FCFF"/>
            <w:tcMar>
              <w:top w:w="100" w:type="dxa"/>
              <w:left w:w="100" w:type="dxa"/>
              <w:bottom w:w="100" w:type="dxa"/>
              <w:right w:w="100" w:type="dxa"/>
            </w:tcMar>
          </w:tcPr>
          <w:p w14:paraId="2D7FBEF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18CD4B0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D4D7"/>
            <w:tcMar>
              <w:top w:w="100" w:type="dxa"/>
              <w:left w:w="100" w:type="dxa"/>
              <w:bottom w:w="100" w:type="dxa"/>
              <w:right w:w="100" w:type="dxa"/>
            </w:tcMar>
          </w:tcPr>
          <w:p w14:paraId="16C3B10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c>
          <w:tcPr>
            <w:tcW w:w="425" w:type="dxa"/>
            <w:shd w:val="clear" w:color="auto" w:fill="FD9799"/>
            <w:tcMar>
              <w:top w:w="100" w:type="dxa"/>
              <w:left w:w="100" w:type="dxa"/>
              <w:bottom w:w="100" w:type="dxa"/>
              <w:right w:w="100" w:type="dxa"/>
            </w:tcMar>
          </w:tcPr>
          <w:p w14:paraId="6C6ADB1D"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19</w:t>
            </w:r>
          </w:p>
        </w:tc>
        <w:tc>
          <w:tcPr>
            <w:tcW w:w="426" w:type="dxa"/>
            <w:shd w:val="clear" w:color="auto" w:fill="FD9799"/>
            <w:tcMar>
              <w:top w:w="100" w:type="dxa"/>
              <w:left w:w="100" w:type="dxa"/>
              <w:bottom w:w="100" w:type="dxa"/>
              <w:right w:w="100" w:type="dxa"/>
            </w:tcMar>
          </w:tcPr>
          <w:p w14:paraId="5A64E09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19</w:t>
            </w:r>
          </w:p>
        </w:tc>
        <w:tc>
          <w:tcPr>
            <w:tcW w:w="567" w:type="dxa"/>
            <w:tcMar>
              <w:top w:w="100" w:type="dxa"/>
              <w:left w:w="100" w:type="dxa"/>
              <w:bottom w:w="100" w:type="dxa"/>
              <w:right w:w="100" w:type="dxa"/>
            </w:tcMar>
          </w:tcPr>
          <w:p w14:paraId="6B09FB9E"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709" w:type="dxa"/>
            <w:shd w:val="clear" w:color="auto" w:fill="FE1E1E"/>
            <w:tcMar>
              <w:top w:w="100" w:type="dxa"/>
              <w:left w:w="100" w:type="dxa"/>
              <w:bottom w:w="100" w:type="dxa"/>
              <w:right w:w="100" w:type="dxa"/>
            </w:tcMar>
          </w:tcPr>
          <w:p w14:paraId="7906BDA7"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41</w:t>
            </w:r>
          </w:p>
        </w:tc>
        <w:tc>
          <w:tcPr>
            <w:tcW w:w="567" w:type="dxa"/>
            <w:shd w:val="clear" w:color="auto" w:fill="FCD4D7"/>
            <w:tcMar>
              <w:top w:w="100" w:type="dxa"/>
              <w:left w:w="100" w:type="dxa"/>
              <w:bottom w:w="100" w:type="dxa"/>
              <w:right w:w="100" w:type="dxa"/>
            </w:tcMar>
          </w:tcPr>
          <w:p w14:paraId="12A6A72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7</w:t>
            </w:r>
          </w:p>
        </w:tc>
      </w:tr>
      <w:tr w:rsidR="00FC3F7C" w:rsidRPr="006643A8" w14:paraId="3DE77DB3" w14:textId="77777777" w:rsidTr="0009678C">
        <w:trPr>
          <w:trHeight w:val="31"/>
        </w:trPr>
        <w:tc>
          <w:tcPr>
            <w:tcW w:w="1555" w:type="dxa"/>
            <w:tcMar>
              <w:top w:w="100" w:type="dxa"/>
              <w:left w:w="100" w:type="dxa"/>
              <w:bottom w:w="100" w:type="dxa"/>
              <w:right w:w="100" w:type="dxa"/>
            </w:tcMar>
          </w:tcPr>
          <w:p w14:paraId="25082A85" w14:textId="77777777" w:rsidR="00FC3F7C" w:rsidRPr="00246CB4" w:rsidRDefault="00FC3F7C" w:rsidP="0009678C">
            <w:pPr>
              <w:spacing w:line="240" w:lineRule="auto"/>
              <w:rPr>
                <w:rFonts w:eastAsia="Calibri"/>
                <w:sz w:val="16"/>
                <w:szCs w:val="24"/>
              </w:rPr>
            </w:pPr>
            <w:r w:rsidRPr="00246CB4">
              <w:rPr>
                <w:rFonts w:eastAsia="Calibri"/>
                <w:sz w:val="16"/>
                <w:szCs w:val="24"/>
              </w:rPr>
              <w:t xml:space="preserve">Dumont d’Urville, </w:t>
            </w:r>
            <w:r w:rsidRPr="00246CB4">
              <w:rPr>
                <w:rFonts w:eastAsia="Calibri"/>
                <w:i/>
                <w:sz w:val="16"/>
                <w:szCs w:val="24"/>
              </w:rPr>
              <w:t>EA</w:t>
            </w:r>
            <w:r w:rsidRPr="00246CB4">
              <w:rPr>
                <w:rFonts w:eastAsia="Calibri"/>
                <w:sz w:val="16"/>
                <w:szCs w:val="24"/>
              </w:rPr>
              <w:t>, 140°E</w:t>
            </w:r>
          </w:p>
        </w:tc>
        <w:tc>
          <w:tcPr>
            <w:tcW w:w="425" w:type="dxa"/>
            <w:shd w:val="clear" w:color="auto" w:fill="FCFCFF"/>
            <w:tcMar>
              <w:top w:w="100" w:type="dxa"/>
              <w:left w:w="100" w:type="dxa"/>
              <w:bottom w:w="100" w:type="dxa"/>
              <w:right w:w="100" w:type="dxa"/>
            </w:tcMar>
          </w:tcPr>
          <w:p w14:paraId="4553F55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7EA"/>
            <w:tcMar>
              <w:top w:w="100" w:type="dxa"/>
              <w:left w:w="100" w:type="dxa"/>
              <w:bottom w:w="100" w:type="dxa"/>
              <w:right w:w="100" w:type="dxa"/>
            </w:tcMar>
          </w:tcPr>
          <w:p w14:paraId="40F7562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567" w:type="dxa"/>
            <w:shd w:val="clear" w:color="auto" w:fill="FCFCFF"/>
            <w:tcMar>
              <w:top w:w="100" w:type="dxa"/>
              <w:left w:w="100" w:type="dxa"/>
              <w:bottom w:w="100" w:type="dxa"/>
              <w:right w:w="100" w:type="dxa"/>
            </w:tcMar>
          </w:tcPr>
          <w:p w14:paraId="6BB110A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02D9960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FCFF"/>
            <w:tcMar>
              <w:top w:w="100" w:type="dxa"/>
              <w:left w:w="100" w:type="dxa"/>
              <w:bottom w:w="100" w:type="dxa"/>
              <w:right w:w="100" w:type="dxa"/>
            </w:tcMar>
          </w:tcPr>
          <w:p w14:paraId="705CD0EC"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93" w:type="dxa"/>
            <w:shd w:val="clear" w:color="auto" w:fill="FCFCFF"/>
            <w:tcMar>
              <w:top w:w="100" w:type="dxa"/>
              <w:left w:w="100" w:type="dxa"/>
              <w:bottom w:w="100" w:type="dxa"/>
              <w:right w:w="100" w:type="dxa"/>
            </w:tcMar>
          </w:tcPr>
          <w:p w14:paraId="33C7D3CA"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E7EA"/>
            <w:tcMar>
              <w:top w:w="100" w:type="dxa"/>
              <w:left w:w="100" w:type="dxa"/>
              <w:bottom w:w="100" w:type="dxa"/>
              <w:right w:w="100" w:type="dxa"/>
            </w:tcMar>
          </w:tcPr>
          <w:p w14:paraId="1414C613"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541" w:type="dxa"/>
            <w:shd w:val="clear" w:color="auto" w:fill="FCFCFF"/>
            <w:tcMar>
              <w:top w:w="100" w:type="dxa"/>
              <w:left w:w="100" w:type="dxa"/>
              <w:bottom w:w="100" w:type="dxa"/>
              <w:right w:w="100" w:type="dxa"/>
            </w:tcMar>
          </w:tcPr>
          <w:p w14:paraId="7BFF8AA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E7EA"/>
            <w:tcMar>
              <w:top w:w="100" w:type="dxa"/>
              <w:left w:w="100" w:type="dxa"/>
              <w:bottom w:w="100" w:type="dxa"/>
              <w:right w:w="100" w:type="dxa"/>
            </w:tcMar>
          </w:tcPr>
          <w:p w14:paraId="157670D9"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425" w:type="dxa"/>
            <w:shd w:val="clear" w:color="auto" w:fill="FCFCFF"/>
            <w:tcMar>
              <w:top w:w="100" w:type="dxa"/>
              <w:left w:w="100" w:type="dxa"/>
              <w:bottom w:w="100" w:type="dxa"/>
              <w:right w:w="100" w:type="dxa"/>
            </w:tcMar>
          </w:tcPr>
          <w:p w14:paraId="7BD40261"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E7EA"/>
            <w:tcMar>
              <w:top w:w="100" w:type="dxa"/>
              <w:left w:w="100" w:type="dxa"/>
              <w:bottom w:w="100" w:type="dxa"/>
              <w:right w:w="100" w:type="dxa"/>
            </w:tcMar>
          </w:tcPr>
          <w:p w14:paraId="0F6C435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c>
          <w:tcPr>
            <w:tcW w:w="425" w:type="dxa"/>
            <w:shd w:val="clear" w:color="auto" w:fill="FCFCFF"/>
            <w:tcMar>
              <w:top w:w="100" w:type="dxa"/>
              <w:left w:w="100" w:type="dxa"/>
              <w:bottom w:w="100" w:type="dxa"/>
              <w:right w:w="100" w:type="dxa"/>
            </w:tcMar>
          </w:tcPr>
          <w:p w14:paraId="47613800"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D3D5"/>
            <w:tcMar>
              <w:top w:w="100" w:type="dxa"/>
              <w:left w:w="100" w:type="dxa"/>
              <w:bottom w:w="100" w:type="dxa"/>
              <w:right w:w="100" w:type="dxa"/>
            </w:tcMar>
          </w:tcPr>
          <w:p w14:paraId="77AE437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8</w:t>
            </w:r>
          </w:p>
        </w:tc>
        <w:tc>
          <w:tcPr>
            <w:tcW w:w="567" w:type="dxa"/>
            <w:shd w:val="clear" w:color="auto" w:fill="FE2A2B"/>
            <w:tcMar>
              <w:top w:w="100" w:type="dxa"/>
              <w:left w:w="100" w:type="dxa"/>
              <w:bottom w:w="100" w:type="dxa"/>
              <w:right w:w="100" w:type="dxa"/>
            </w:tcMar>
          </w:tcPr>
          <w:p w14:paraId="735E586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38</w:t>
            </w:r>
          </w:p>
        </w:tc>
        <w:tc>
          <w:tcPr>
            <w:tcW w:w="709" w:type="dxa"/>
            <w:tcMar>
              <w:top w:w="100" w:type="dxa"/>
              <w:left w:w="100" w:type="dxa"/>
              <w:bottom w:w="100" w:type="dxa"/>
              <w:right w:w="100" w:type="dxa"/>
            </w:tcMar>
          </w:tcPr>
          <w:p w14:paraId="05719E11" w14:textId="77777777" w:rsidR="00FC3F7C" w:rsidRPr="006643A8" w:rsidRDefault="00FC3F7C" w:rsidP="0009678C">
            <w:pPr>
              <w:spacing w:before="100" w:beforeAutospacing="1" w:after="100" w:afterAutospacing="1" w:line="240" w:lineRule="auto"/>
              <w:jc w:val="center"/>
              <w:rPr>
                <w:rFonts w:eastAsia="Calibri"/>
                <w:sz w:val="14"/>
                <w:szCs w:val="24"/>
              </w:rPr>
            </w:pPr>
          </w:p>
        </w:tc>
        <w:tc>
          <w:tcPr>
            <w:tcW w:w="567" w:type="dxa"/>
            <w:shd w:val="clear" w:color="auto" w:fill="FCE7EA"/>
            <w:tcMar>
              <w:top w:w="100" w:type="dxa"/>
              <w:left w:w="100" w:type="dxa"/>
              <w:bottom w:w="100" w:type="dxa"/>
              <w:right w:w="100" w:type="dxa"/>
            </w:tcMar>
          </w:tcPr>
          <w:p w14:paraId="72C9AC6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4</w:t>
            </w:r>
          </w:p>
        </w:tc>
      </w:tr>
      <w:tr w:rsidR="00FC3F7C" w:rsidRPr="006643A8" w14:paraId="39654FE9" w14:textId="77777777" w:rsidTr="0009678C">
        <w:trPr>
          <w:trHeight w:val="31"/>
        </w:trPr>
        <w:tc>
          <w:tcPr>
            <w:tcW w:w="1555" w:type="dxa"/>
            <w:tcMar>
              <w:top w:w="100" w:type="dxa"/>
              <w:left w:w="100" w:type="dxa"/>
              <w:bottom w:w="100" w:type="dxa"/>
              <w:right w:w="100" w:type="dxa"/>
            </w:tcMar>
          </w:tcPr>
          <w:p w14:paraId="74CE2227" w14:textId="77777777" w:rsidR="00FC3F7C" w:rsidRDefault="00FC3F7C" w:rsidP="0009678C">
            <w:pPr>
              <w:spacing w:line="240" w:lineRule="auto"/>
              <w:rPr>
                <w:rFonts w:eastAsia="Calibri"/>
                <w:sz w:val="16"/>
                <w:szCs w:val="24"/>
              </w:rPr>
            </w:pPr>
            <w:r w:rsidRPr="00246CB4">
              <w:rPr>
                <w:rFonts w:eastAsia="Calibri"/>
                <w:sz w:val="16"/>
                <w:szCs w:val="24"/>
              </w:rPr>
              <w:t xml:space="preserve">McMurdo, </w:t>
            </w:r>
          </w:p>
          <w:p w14:paraId="2301221D" w14:textId="77777777" w:rsidR="00FC3F7C" w:rsidRPr="00246CB4" w:rsidRDefault="00FC3F7C" w:rsidP="0009678C">
            <w:pPr>
              <w:spacing w:line="240" w:lineRule="auto"/>
              <w:rPr>
                <w:rFonts w:eastAsia="Calibri"/>
                <w:sz w:val="16"/>
                <w:szCs w:val="24"/>
              </w:rPr>
            </w:pPr>
            <w:r w:rsidRPr="00246CB4">
              <w:rPr>
                <w:rFonts w:eastAsia="Calibri"/>
                <w:i/>
                <w:sz w:val="16"/>
                <w:szCs w:val="24"/>
              </w:rPr>
              <w:t>EA</w:t>
            </w:r>
            <w:r w:rsidRPr="00246CB4">
              <w:rPr>
                <w:rFonts w:eastAsia="Calibri"/>
                <w:sz w:val="16"/>
                <w:szCs w:val="24"/>
              </w:rPr>
              <w:t>, 166°E</w:t>
            </w:r>
          </w:p>
        </w:tc>
        <w:tc>
          <w:tcPr>
            <w:tcW w:w="425" w:type="dxa"/>
            <w:shd w:val="clear" w:color="auto" w:fill="FCFCFF"/>
            <w:tcMar>
              <w:top w:w="100" w:type="dxa"/>
              <w:left w:w="100" w:type="dxa"/>
              <w:bottom w:w="100" w:type="dxa"/>
              <w:right w:w="100" w:type="dxa"/>
            </w:tcMar>
          </w:tcPr>
          <w:p w14:paraId="7D867465"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2A2C39E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DB7476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7B3A7854"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5" w:type="dxa"/>
            <w:shd w:val="clear" w:color="auto" w:fill="FCAEB1"/>
            <w:tcMar>
              <w:top w:w="100" w:type="dxa"/>
              <w:left w:w="100" w:type="dxa"/>
              <w:bottom w:w="100" w:type="dxa"/>
              <w:right w:w="100" w:type="dxa"/>
            </w:tcMar>
          </w:tcPr>
          <w:p w14:paraId="0D2726E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593" w:type="dxa"/>
            <w:shd w:val="clear" w:color="auto" w:fill="FCFCFF"/>
            <w:tcMar>
              <w:top w:w="100" w:type="dxa"/>
              <w:left w:w="100" w:type="dxa"/>
              <w:bottom w:w="100" w:type="dxa"/>
              <w:right w:w="100" w:type="dxa"/>
            </w:tcMar>
          </w:tcPr>
          <w:p w14:paraId="320D280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67" w:type="dxa"/>
            <w:shd w:val="clear" w:color="auto" w:fill="FCFCFF"/>
            <w:tcMar>
              <w:top w:w="100" w:type="dxa"/>
              <w:left w:w="100" w:type="dxa"/>
              <w:bottom w:w="100" w:type="dxa"/>
              <w:right w:w="100" w:type="dxa"/>
            </w:tcMar>
          </w:tcPr>
          <w:p w14:paraId="3DC5EE9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541" w:type="dxa"/>
            <w:shd w:val="clear" w:color="auto" w:fill="FD6062"/>
            <w:tcMar>
              <w:top w:w="100" w:type="dxa"/>
              <w:left w:w="100" w:type="dxa"/>
              <w:bottom w:w="100" w:type="dxa"/>
              <w:right w:w="100" w:type="dxa"/>
            </w:tcMar>
          </w:tcPr>
          <w:p w14:paraId="6D5EB9FF"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29</w:t>
            </w:r>
          </w:p>
        </w:tc>
        <w:tc>
          <w:tcPr>
            <w:tcW w:w="426" w:type="dxa"/>
            <w:shd w:val="clear" w:color="auto" w:fill="FCAEB1"/>
            <w:tcMar>
              <w:top w:w="100" w:type="dxa"/>
              <w:left w:w="100" w:type="dxa"/>
              <w:bottom w:w="100" w:type="dxa"/>
              <w:right w:w="100" w:type="dxa"/>
            </w:tcMar>
          </w:tcPr>
          <w:p w14:paraId="66124CB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CAEB1"/>
            <w:tcMar>
              <w:top w:w="100" w:type="dxa"/>
              <w:left w:w="100" w:type="dxa"/>
              <w:bottom w:w="100" w:type="dxa"/>
              <w:right w:w="100" w:type="dxa"/>
            </w:tcMar>
          </w:tcPr>
          <w:p w14:paraId="6716FE72"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CAEB1"/>
            <w:tcMar>
              <w:top w:w="100" w:type="dxa"/>
              <w:left w:w="100" w:type="dxa"/>
              <w:bottom w:w="100" w:type="dxa"/>
              <w:right w:w="100" w:type="dxa"/>
            </w:tcMar>
          </w:tcPr>
          <w:p w14:paraId="782C4B0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425" w:type="dxa"/>
            <w:shd w:val="clear" w:color="auto" w:fill="FCFCFF"/>
            <w:tcMar>
              <w:top w:w="100" w:type="dxa"/>
              <w:left w:w="100" w:type="dxa"/>
              <w:bottom w:w="100" w:type="dxa"/>
              <w:right w:w="100" w:type="dxa"/>
            </w:tcMar>
          </w:tcPr>
          <w:p w14:paraId="56484AA6"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0</w:t>
            </w:r>
          </w:p>
        </w:tc>
        <w:tc>
          <w:tcPr>
            <w:tcW w:w="426" w:type="dxa"/>
            <w:shd w:val="clear" w:color="auto" w:fill="FCAEB1"/>
            <w:tcMar>
              <w:top w:w="100" w:type="dxa"/>
              <w:left w:w="100" w:type="dxa"/>
              <w:bottom w:w="100" w:type="dxa"/>
              <w:right w:w="100" w:type="dxa"/>
            </w:tcMar>
          </w:tcPr>
          <w:p w14:paraId="2E64B82B"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567" w:type="dxa"/>
            <w:shd w:val="clear" w:color="auto" w:fill="FCAEB1"/>
            <w:tcMar>
              <w:top w:w="100" w:type="dxa"/>
              <w:left w:w="100" w:type="dxa"/>
              <w:bottom w:w="100" w:type="dxa"/>
              <w:right w:w="100" w:type="dxa"/>
            </w:tcMar>
          </w:tcPr>
          <w:p w14:paraId="68FA18BE"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709" w:type="dxa"/>
            <w:shd w:val="clear" w:color="auto" w:fill="FCAEB1"/>
            <w:tcMar>
              <w:top w:w="100" w:type="dxa"/>
              <w:left w:w="100" w:type="dxa"/>
              <w:bottom w:w="100" w:type="dxa"/>
              <w:right w:w="100" w:type="dxa"/>
            </w:tcMar>
          </w:tcPr>
          <w:p w14:paraId="5D942A08" w14:textId="77777777" w:rsidR="00FC3F7C" w:rsidRPr="006643A8" w:rsidRDefault="00FC3F7C" w:rsidP="0009678C">
            <w:pPr>
              <w:spacing w:before="100" w:beforeAutospacing="1" w:after="100" w:afterAutospacing="1" w:line="240" w:lineRule="auto"/>
              <w:jc w:val="center"/>
              <w:rPr>
                <w:rFonts w:eastAsia="Calibri"/>
                <w:sz w:val="14"/>
                <w:szCs w:val="24"/>
              </w:rPr>
            </w:pPr>
            <w:r w:rsidRPr="006643A8">
              <w:rPr>
                <w:rFonts w:eastAsia="Calibri"/>
                <w:sz w:val="14"/>
                <w:szCs w:val="24"/>
              </w:rPr>
              <w:t>14</w:t>
            </w:r>
          </w:p>
        </w:tc>
        <w:tc>
          <w:tcPr>
            <w:tcW w:w="567" w:type="dxa"/>
            <w:tcMar>
              <w:top w:w="100" w:type="dxa"/>
              <w:left w:w="100" w:type="dxa"/>
              <w:bottom w:w="100" w:type="dxa"/>
              <w:right w:w="100" w:type="dxa"/>
            </w:tcMar>
          </w:tcPr>
          <w:p w14:paraId="181D5C29" w14:textId="77777777" w:rsidR="00FC3F7C" w:rsidRPr="006643A8" w:rsidRDefault="00FC3F7C" w:rsidP="0009678C">
            <w:pPr>
              <w:spacing w:before="100" w:beforeAutospacing="1" w:after="100" w:afterAutospacing="1" w:line="240" w:lineRule="auto"/>
              <w:jc w:val="center"/>
              <w:rPr>
                <w:rFonts w:eastAsia="Calibri"/>
                <w:sz w:val="14"/>
                <w:szCs w:val="24"/>
              </w:rPr>
            </w:pPr>
          </w:p>
        </w:tc>
      </w:tr>
    </w:tbl>
    <w:p w14:paraId="7EB76E44" w14:textId="77777777" w:rsidR="00FC3F7C" w:rsidRDefault="00FC3F7C" w:rsidP="00FC3F7C">
      <w:pPr>
        <w:spacing w:line="360" w:lineRule="auto"/>
        <w:rPr>
          <w:sz w:val="24"/>
          <w:szCs w:val="24"/>
        </w:rPr>
      </w:pPr>
    </w:p>
    <w:p w14:paraId="5E0E11A0" w14:textId="77777777" w:rsidR="00FC3F7C" w:rsidRPr="00DC0818" w:rsidRDefault="00FC3F7C" w:rsidP="00FC3F7C">
      <w:pPr>
        <w:spacing w:line="360" w:lineRule="auto"/>
        <w:rPr>
          <w:rFonts w:eastAsia="Times"/>
          <w:b/>
          <w:sz w:val="24"/>
          <w:szCs w:val="24"/>
        </w:rPr>
      </w:pPr>
      <w:r w:rsidRPr="000D526E">
        <w:rPr>
          <w:rFonts w:eastAsia="Times"/>
          <w:b/>
          <w:noProof/>
          <w:sz w:val="24"/>
          <w:szCs w:val="24"/>
        </w:rPr>
        <w:lastRenderedPageBreak/>
        <w:drawing>
          <wp:inline distT="0" distB="0" distL="0" distR="0" wp14:anchorId="69467696" wp14:editId="4F4052D9">
            <wp:extent cx="6446236" cy="343852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r="563"/>
                    <a:stretch/>
                  </pic:blipFill>
                  <pic:spPr bwMode="auto">
                    <a:xfrm>
                      <a:off x="0" y="0"/>
                      <a:ext cx="6446236" cy="3438525"/>
                    </a:xfrm>
                    <a:prstGeom prst="rect">
                      <a:avLst/>
                    </a:prstGeom>
                    <a:ln>
                      <a:noFill/>
                    </a:ln>
                    <a:extLst>
                      <a:ext uri="{53640926-AAD7-44D8-BBD7-CCE9431645EC}">
                        <a14:shadowObscured xmlns:a14="http://schemas.microsoft.com/office/drawing/2010/main"/>
                      </a:ext>
                    </a:extLst>
                  </pic:spPr>
                </pic:pic>
              </a:graphicData>
            </a:graphic>
          </wp:inline>
        </w:drawing>
      </w:r>
    </w:p>
    <w:p w14:paraId="5CC708C1" w14:textId="77777777" w:rsidR="00FC3F7C" w:rsidRDefault="00FC3F7C" w:rsidP="00FC3F7C">
      <w:pPr>
        <w:pStyle w:val="Heading3"/>
        <w:widowControl w:val="0"/>
        <w:spacing w:line="360" w:lineRule="auto"/>
        <w:rPr>
          <w:b/>
          <w:sz w:val="24"/>
          <w:szCs w:val="24"/>
        </w:rPr>
      </w:pPr>
      <w:r>
        <w:rPr>
          <w:sz w:val="24"/>
          <w:szCs w:val="24"/>
        </w:rPr>
        <w:t>Extended</w:t>
      </w:r>
      <w:r w:rsidRPr="00BE1575">
        <w:rPr>
          <w:sz w:val="24"/>
          <w:szCs w:val="24"/>
        </w:rPr>
        <w:t xml:space="preserve"> Figure </w:t>
      </w:r>
      <w:r>
        <w:rPr>
          <w:sz w:val="24"/>
          <w:szCs w:val="24"/>
        </w:rPr>
        <w:t>1</w:t>
      </w:r>
      <w:r w:rsidRPr="00BE1575">
        <w:rPr>
          <w:sz w:val="24"/>
          <w:szCs w:val="24"/>
        </w:rPr>
        <w:t>: Percentage of ARs linked to temperature days exceeding T9</w:t>
      </w:r>
      <w:r>
        <w:rPr>
          <w:sz w:val="24"/>
          <w:szCs w:val="24"/>
        </w:rPr>
        <w:t>9</w:t>
      </w:r>
      <w:r w:rsidRPr="00BE1575">
        <w:rPr>
          <w:sz w:val="24"/>
          <w:szCs w:val="24"/>
        </w:rPr>
        <w:t xml:space="preserve">. Panels show the </w:t>
      </w:r>
      <w:r w:rsidRPr="00BE1575">
        <w:rPr>
          <w:rFonts w:eastAsia="Times"/>
          <w:sz w:val="24"/>
          <w:szCs w:val="24"/>
        </w:rPr>
        <w:t>probability</w:t>
      </w:r>
      <w:r w:rsidRPr="00BE1575">
        <w:rPr>
          <w:sz w:val="24"/>
          <w:szCs w:val="24"/>
        </w:rPr>
        <w:t xml:space="preserve"> of occurrence of an AR at each point on the globe when a high temperature event is observed at Vostok (left) and Davis (center) and Casey (right). This value is expressed as a percentage of the total number of days (value N above each panel) when the temperature exceeds T9</w:t>
      </w:r>
      <w:r>
        <w:rPr>
          <w:sz w:val="24"/>
          <w:szCs w:val="24"/>
        </w:rPr>
        <w:t>9</w:t>
      </w:r>
      <w:r w:rsidRPr="00BE1575">
        <w:rPr>
          <w:sz w:val="24"/>
          <w:szCs w:val="24"/>
        </w:rPr>
        <w:t xml:space="preserve"> (top), those for which the temperature exceeds T9</w:t>
      </w:r>
      <w:r>
        <w:rPr>
          <w:sz w:val="24"/>
          <w:szCs w:val="24"/>
        </w:rPr>
        <w:t>9</w:t>
      </w:r>
      <w:r w:rsidRPr="00BE1575">
        <w:rPr>
          <w:sz w:val="24"/>
          <w:szCs w:val="24"/>
        </w:rPr>
        <w:t xml:space="preserve"> and an AR is detected at the station (middle), and those for which the temperature exceeds T9</w:t>
      </w:r>
      <w:r>
        <w:rPr>
          <w:sz w:val="24"/>
          <w:szCs w:val="24"/>
        </w:rPr>
        <w:t>9</w:t>
      </w:r>
      <w:r w:rsidRPr="00BE1575">
        <w:rPr>
          <w:sz w:val="24"/>
          <w:szCs w:val="24"/>
        </w:rPr>
        <w:t xml:space="preserve"> and no AR is detected at the station (bottom).   </w:t>
      </w:r>
    </w:p>
    <w:p w14:paraId="5AA7C7F3" w14:textId="77777777" w:rsidR="00FC3F7C" w:rsidRPr="00D71251" w:rsidRDefault="00FC3F7C" w:rsidP="00FC3F7C"/>
    <w:p w14:paraId="71AEAE6F" w14:textId="77777777" w:rsidR="00FC3F7C" w:rsidRPr="00DC0818" w:rsidRDefault="00FC3F7C" w:rsidP="00FC3F7C">
      <w:pPr>
        <w:widowControl w:val="0"/>
        <w:spacing w:line="360" w:lineRule="auto"/>
        <w:ind w:left="720"/>
        <w:rPr>
          <w:sz w:val="24"/>
          <w:szCs w:val="24"/>
        </w:rPr>
      </w:pPr>
      <w:r w:rsidRPr="00DC0818">
        <w:rPr>
          <w:rFonts w:eastAsia="Times"/>
          <w:noProof/>
          <w:sz w:val="24"/>
          <w:szCs w:val="24"/>
        </w:rPr>
        <w:lastRenderedPageBreak/>
        <w:drawing>
          <wp:inline distT="114300" distB="114300" distL="114300" distR="114300" wp14:anchorId="71B7406C" wp14:editId="1E2F572A">
            <wp:extent cx="5554858" cy="3688386"/>
            <wp:effectExtent l="0" t="0" r="8255" b="762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569014" cy="3697786"/>
                    </a:xfrm>
                    <a:prstGeom prst="rect">
                      <a:avLst/>
                    </a:prstGeom>
                    <a:ln/>
                  </pic:spPr>
                </pic:pic>
              </a:graphicData>
            </a:graphic>
          </wp:inline>
        </w:drawing>
      </w:r>
    </w:p>
    <w:p w14:paraId="5566CD83" w14:textId="77777777" w:rsidR="00FC3F7C" w:rsidRPr="00DC0818" w:rsidRDefault="00FC3F7C" w:rsidP="00FC3F7C">
      <w:pPr>
        <w:spacing w:line="360" w:lineRule="auto"/>
        <w:rPr>
          <w:sz w:val="24"/>
          <w:szCs w:val="24"/>
        </w:rPr>
      </w:pPr>
    </w:p>
    <w:p w14:paraId="63E6F7B9" w14:textId="77777777" w:rsidR="00FC3F7C" w:rsidRPr="00DC0818" w:rsidRDefault="00FC3F7C" w:rsidP="00FC3F7C">
      <w:pPr>
        <w:spacing w:line="360" w:lineRule="auto"/>
        <w:rPr>
          <w:sz w:val="24"/>
          <w:szCs w:val="24"/>
        </w:rPr>
      </w:pPr>
    </w:p>
    <w:p w14:paraId="2EBA6BF2" w14:textId="77777777" w:rsidR="00FC3F7C" w:rsidRPr="00595077" w:rsidRDefault="00FC3F7C" w:rsidP="00FC3F7C">
      <w:pPr>
        <w:spacing w:line="360" w:lineRule="auto"/>
        <w:rPr>
          <w:sz w:val="24"/>
          <w:szCs w:val="24"/>
        </w:rPr>
      </w:pPr>
      <w:r w:rsidRPr="00DC0818">
        <w:rPr>
          <w:b/>
          <w:sz w:val="24"/>
          <w:szCs w:val="24"/>
        </w:rPr>
        <w:t xml:space="preserve">Extended Figure </w:t>
      </w:r>
      <w:r>
        <w:rPr>
          <w:b/>
          <w:sz w:val="24"/>
          <w:szCs w:val="24"/>
        </w:rPr>
        <w:t>2</w:t>
      </w:r>
      <w:r w:rsidRPr="00DC0818">
        <w:rPr>
          <w:b/>
          <w:sz w:val="24"/>
          <w:szCs w:val="24"/>
        </w:rPr>
        <w:t xml:space="preserve">: </w:t>
      </w:r>
      <w:r>
        <w:rPr>
          <w:b/>
          <w:sz w:val="24"/>
          <w:szCs w:val="24"/>
        </w:rPr>
        <w:t>V</w:t>
      </w:r>
      <w:r w:rsidRPr="00DC0818">
        <w:rPr>
          <w:b/>
          <w:sz w:val="24"/>
          <w:szCs w:val="24"/>
        </w:rPr>
        <w:t>ertical profile</w:t>
      </w:r>
      <w:r>
        <w:rPr>
          <w:b/>
          <w:sz w:val="24"/>
          <w:szCs w:val="24"/>
        </w:rPr>
        <w:t>s</w:t>
      </w:r>
      <w:r w:rsidRPr="00DC0818">
        <w:rPr>
          <w:b/>
          <w:sz w:val="24"/>
          <w:szCs w:val="24"/>
        </w:rPr>
        <w:t xml:space="preserve"> of temperature trends during </w:t>
      </w:r>
      <w:r>
        <w:rPr>
          <w:b/>
          <w:sz w:val="24"/>
          <w:szCs w:val="24"/>
        </w:rPr>
        <w:t xml:space="preserve">temperature </w:t>
      </w:r>
      <w:r w:rsidRPr="00DC0818">
        <w:rPr>
          <w:b/>
          <w:sz w:val="24"/>
          <w:szCs w:val="24"/>
        </w:rPr>
        <w:t xml:space="preserve"> where ARs positively impacted T</w:t>
      </w:r>
      <w:r>
        <w:rPr>
          <w:b/>
          <w:sz w:val="24"/>
          <w:szCs w:val="24"/>
        </w:rPr>
        <w:t xml:space="preserve">X10 </w:t>
      </w:r>
      <w:r w:rsidRPr="00DC0818">
        <w:rPr>
          <w:b/>
          <w:sz w:val="24"/>
          <w:szCs w:val="24"/>
        </w:rPr>
        <w:t xml:space="preserve">trends. </w:t>
      </w:r>
      <w:r w:rsidRPr="00DC0818">
        <w:rPr>
          <w:sz w:val="24"/>
          <w:szCs w:val="24"/>
        </w:rPr>
        <w:t xml:space="preserve">Vertical profiles of ERA5 temperature trends are presented for all atmospheric river (AR) situations (small circles) and for AR situations associated with Tx events (large circles) at each station where ARs significantly impacted the </w:t>
      </w:r>
      <w:r>
        <w:rPr>
          <w:sz w:val="24"/>
          <w:szCs w:val="24"/>
        </w:rPr>
        <w:t xml:space="preserve">TX10 </w:t>
      </w:r>
      <w:r w:rsidRPr="00DC0818">
        <w:rPr>
          <w:sz w:val="24"/>
          <w:szCs w:val="24"/>
        </w:rPr>
        <w:t>trend for the 1980–2021 period. Also shown are trends in station data for all AR situations (small triangles) and AR situations associated with Tx events (large triangles). Positive (negative) trends are in red (resp. in blue). Filled (open) symbols represent significant (resp. not significant) trends at the 90% confidence level.</w:t>
      </w:r>
      <w:bookmarkStart w:id="4" w:name="_4gjzu2ob3jc0" w:colFirst="0" w:colLast="0"/>
      <w:bookmarkEnd w:id="4"/>
    </w:p>
    <w:p w14:paraId="40CBE06E" w14:textId="77777777" w:rsidR="00FC3F7C" w:rsidRDefault="00FC3F7C" w:rsidP="00FC3F7C">
      <w:pPr>
        <w:pStyle w:val="Heading3"/>
        <w:keepNext w:val="0"/>
        <w:keepLines w:val="0"/>
        <w:widowControl w:val="0"/>
        <w:spacing w:line="360" w:lineRule="auto"/>
        <w:ind w:left="-20"/>
        <w:jc w:val="center"/>
        <w:rPr>
          <w:rFonts w:eastAsia="Times"/>
          <w:sz w:val="24"/>
          <w:szCs w:val="24"/>
        </w:rPr>
      </w:pPr>
      <w:bookmarkStart w:id="5" w:name="_jla5tfe5unl8" w:colFirst="0" w:colLast="0"/>
      <w:bookmarkEnd w:id="5"/>
    </w:p>
    <w:p w14:paraId="686DBAAB" w14:textId="77777777" w:rsidR="00FC3F7C" w:rsidRDefault="00FC3F7C" w:rsidP="00FC3F7C">
      <w:pPr>
        <w:pStyle w:val="Heading3"/>
        <w:keepNext w:val="0"/>
        <w:keepLines w:val="0"/>
        <w:widowControl w:val="0"/>
        <w:spacing w:line="360" w:lineRule="auto"/>
        <w:ind w:left="-20"/>
        <w:rPr>
          <w:rFonts w:eastAsia="Times"/>
          <w:b/>
          <w:sz w:val="24"/>
          <w:szCs w:val="24"/>
        </w:rPr>
      </w:pPr>
      <w:r w:rsidRPr="00DC0818">
        <w:rPr>
          <w:noProof/>
          <w:sz w:val="24"/>
          <w:szCs w:val="24"/>
        </w:rPr>
        <w:lastRenderedPageBreak/>
        <w:drawing>
          <wp:inline distT="114300" distB="114300" distL="114300" distR="114300" wp14:anchorId="192F9757" wp14:editId="51CD971B">
            <wp:extent cx="6480075" cy="4940300"/>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6480075" cy="4940300"/>
                    </a:xfrm>
                    <a:prstGeom prst="rect">
                      <a:avLst/>
                    </a:prstGeom>
                    <a:ln/>
                  </pic:spPr>
                </pic:pic>
              </a:graphicData>
            </a:graphic>
          </wp:inline>
        </w:drawing>
      </w:r>
      <w:r>
        <w:rPr>
          <w:sz w:val="24"/>
          <w:szCs w:val="24"/>
        </w:rPr>
        <w:t>Extended</w:t>
      </w:r>
      <w:r w:rsidRPr="00BE1575">
        <w:rPr>
          <w:sz w:val="24"/>
          <w:szCs w:val="24"/>
        </w:rPr>
        <w:t xml:space="preserve"> Figure </w:t>
      </w:r>
      <w:r>
        <w:rPr>
          <w:sz w:val="24"/>
          <w:szCs w:val="24"/>
        </w:rPr>
        <w:t>3</w:t>
      </w:r>
      <w:r w:rsidRPr="00BE1575">
        <w:rPr>
          <w:sz w:val="24"/>
          <w:szCs w:val="24"/>
        </w:rPr>
        <w:t>: Large scale flow anomalies during Tx with atmospheric rivers and without ARs at Esperanza and Vernadsky.</w:t>
      </w:r>
      <w:r w:rsidRPr="00DC0818">
        <w:rPr>
          <w:sz w:val="24"/>
          <w:szCs w:val="24"/>
        </w:rPr>
        <w:t xml:space="preserve"> </w:t>
      </w:r>
      <w:r w:rsidRPr="00BE1575">
        <w:rPr>
          <w:rFonts w:eastAsia="Times"/>
          <w:sz w:val="24"/>
          <w:szCs w:val="24"/>
        </w:rPr>
        <w:t>Panels show composite anomalies of atmospheric variables for Tx events co-occurring with ARs at Esperanza (accounting for 23 ARs) compared to the mean</w:t>
      </w:r>
      <w:r>
        <w:rPr>
          <w:rFonts w:eastAsia="Times"/>
          <w:sz w:val="24"/>
          <w:szCs w:val="24"/>
        </w:rPr>
        <w:t xml:space="preserve">. </w:t>
      </w:r>
      <w:r w:rsidRPr="00350840">
        <w:rPr>
          <w:sz w:val="24"/>
          <w:szCs w:val="24"/>
        </w:rPr>
        <w:t>The plots show 3-day anomalies/differences for the day of the event and the 2 days leading up to the event:</w:t>
      </w:r>
      <w:r w:rsidRPr="00BE1575">
        <w:rPr>
          <w:rFonts w:eastAsia="Times"/>
          <w:sz w:val="24"/>
          <w:szCs w:val="24"/>
        </w:rPr>
        <w:t xml:space="preserve"> (a) Outgoing Longwave Radiation (shaded, OLR, W m</w:t>
      </w:r>
      <w:r w:rsidRPr="00BE1575">
        <w:rPr>
          <w:rFonts w:eastAsia="Times"/>
          <w:sz w:val="24"/>
          <w:szCs w:val="24"/>
          <w:vertAlign w:val="superscript"/>
        </w:rPr>
        <w:t>-2</w:t>
      </w:r>
      <w:r w:rsidRPr="00BE1575">
        <w:rPr>
          <w:rFonts w:eastAsia="Times"/>
          <w:sz w:val="24"/>
          <w:szCs w:val="24"/>
        </w:rPr>
        <w:t xml:space="preserve">), 200 hPa stream </w:t>
      </w:r>
      <w:r w:rsidRPr="000A0AE3">
        <w:rPr>
          <w:rFonts w:eastAsia="Times"/>
          <w:sz w:val="24"/>
          <w:szCs w:val="24"/>
        </w:rPr>
        <w:t>function (contoured, interval is 3 x 10</w:t>
      </w:r>
      <w:r w:rsidRPr="000A0AE3">
        <w:rPr>
          <w:rFonts w:eastAsia="Times"/>
          <w:sz w:val="24"/>
          <w:szCs w:val="24"/>
          <w:vertAlign w:val="superscript"/>
        </w:rPr>
        <w:t>6</w:t>
      </w:r>
      <w:r w:rsidRPr="000A0AE3">
        <w:rPr>
          <w:rFonts w:eastAsia="Times"/>
          <w:sz w:val="24"/>
          <w:szCs w:val="24"/>
        </w:rPr>
        <w:t xml:space="preserve"> m</w:t>
      </w:r>
      <w:r w:rsidRPr="000A0AE3">
        <w:rPr>
          <w:rFonts w:eastAsia="Times"/>
          <w:sz w:val="24"/>
          <w:szCs w:val="24"/>
          <w:vertAlign w:val="superscript"/>
        </w:rPr>
        <w:t>2</w:t>
      </w:r>
      <w:r w:rsidRPr="000A0AE3">
        <w:rPr>
          <w:rFonts w:eastAsia="Times"/>
          <w:sz w:val="24"/>
          <w:szCs w:val="24"/>
        </w:rPr>
        <w:t>s</w:t>
      </w:r>
      <w:r w:rsidRPr="000A0AE3">
        <w:rPr>
          <w:rFonts w:eastAsia="Times"/>
          <w:sz w:val="24"/>
          <w:szCs w:val="24"/>
          <w:vertAlign w:val="superscript"/>
        </w:rPr>
        <w:t>-1</w:t>
      </w:r>
      <w:r w:rsidRPr="000A0AE3">
        <w:rPr>
          <w:rFonts w:eastAsia="Times"/>
          <w:sz w:val="24"/>
          <w:szCs w:val="24"/>
        </w:rPr>
        <w:t xml:space="preserve"> with zero contour omitted), and wave flux anomalies (vectors, m</w:t>
      </w:r>
      <w:r w:rsidRPr="000A0AE3">
        <w:rPr>
          <w:rFonts w:eastAsia="Times"/>
          <w:sz w:val="24"/>
          <w:szCs w:val="24"/>
          <w:vertAlign w:val="superscript"/>
        </w:rPr>
        <w:t xml:space="preserve">2 </w:t>
      </w:r>
      <w:r w:rsidRPr="000A0AE3">
        <w:rPr>
          <w:rFonts w:eastAsia="Times"/>
          <w:sz w:val="24"/>
          <w:szCs w:val="24"/>
        </w:rPr>
        <w:t>s</w:t>
      </w:r>
      <w:r w:rsidRPr="000A0AE3">
        <w:rPr>
          <w:rFonts w:eastAsia="Times"/>
          <w:sz w:val="24"/>
          <w:szCs w:val="24"/>
          <w:vertAlign w:val="superscript"/>
        </w:rPr>
        <w:t>-2</w:t>
      </w:r>
      <w:r w:rsidRPr="000A0AE3">
        <w:rPr>
          <w:rFonts w:eastAsia="Times"/>
          <w:sz w:val="24"/>
          <w:szCs w:val="24"/>
        </w:rPr>
        <w:t>). Th</w:t>
      </w:r>
      <w:r w:rsidRPr="00BE1575">
        <w:rPr>
          <w:rFonts w:eastAsia="Times"/>
          <w:sz w:val="24"/>
          <w:szCs w:val="24"/>
        </w:rPr>
        <w:t>e wave flux vectors less than 2 m</w:t>
      </w:r>
      <w:r w:rsidRPr="00BE1575">
        <w:rPr>
          <w:rFonts w:eastAsia="Times"/>
          <w:sz w:val="24"/>
          <w:szCs w:val="24"/>
          <w:vertAlign w:val="superscript"/>
        </w:rPr>
        <w:t xml:space="preserve">2 </w:t>
      </w:r>
      <w:r w:rsidRPr="00BE1575">
        <w:rPr>
          <w:rFonts w:eastAsia="Times"/>
          <w:sz w:val="24"/>
          <w:szCs w:val="24"/>
        </w:rPr>
        <w:t>s</w:t>
      </w:r>
      <w:r w:rsidRPr="00BE1575">
        <w:rPr>
          <w:rFonts w:eastAsia="Times"/>
          <w:sz w:val="24"/>
          <w:szCs w:val="24"/>
          <w:vertAlign w:val="superscript"/>
        </w:rPr>
        <w:t xml:space="preserve">-2 </w:t>
      </w:r>
      <w:r w:rsidRPr="00BE1575">
        <w:rPr>
          <w:rFonts w:eastAsia="Times"/>
          <w:sz w:val="24"/>
          <w:szCs w:val="24"/>
        </w:rPr>
        <w:t>(weak to easterly) are omitted. (b) 500 hPa geopotential height anomalies (m). (c) Total thermal total thermal advection at 925 hPa. (d) Total column water vapor (kg m</w:t>
      </w:r>
      <w:r w:rsidRPr="00BE1575">
        <w:rPr>
          <w:rFonts w:eastAsia="Times"/>
          <w:sz w:val="24"/>
          <w:szCs w:val="24"/>
          <w:vertAlign w:val="superscript"/>
        </w:rPr>
        <w:t>-2</w:t>
      </w:r>
      <w:r w:rsidRPr="00BE1575">
        <w:rPr>
          <w:rFonts w:eastAsia="Times"/>
          <w:sz w:val="24"/>
          <w:szCs w:val="24"/>
        </w:rPr>
        <w:t>). (e) 2-meter air temperature (°C). The bold contours are significance levels at 95% using a two-tailed t test. (f-j) same as (a-e) but Tx events without ARs at Esperanza</w:t>
      </w:r>
      <w:r>
        <w:rPr>
          <w:rFonts w:eastAsia="Times"/>
          <w:sz w:val="24"/>
          <w:szCs w:val="24"/>
        </w:rPr>
        <w:t xml:space="preserve"> (</w:t>
      </w:r>
      <w:r w:rsidRPr="00BE1575">
        <w:rPr>
          <w:rFonts w:eastAsia="Times"/>
          <w:sz w:val="24"/>
          <w:szCs w:val="24"/>
        </w:rPr>
        <w:t>18 non AR events</w:t>
      </w:r>
      <w:r>
        <w:rPr>
          <w:rFonts w:eastAsia="Times"/>
          <w:sz w:val="24"/>
          <w:szCs w:val="24"/>
        </w:rPr>
        <w:t xml:space="preserve">) </w:t>
      </w:r>
      <w:r w:rsidRPr="00BE1575">
        <w:rPr>
          <w:rFonts w:eastAsia="Times"/>
          <w:sz w:val="24"/>
          <w:szCs w:val="24"/>
        </w:rPr>
        <w:t>compared to the mean. (k-o) same as (a-e) but for Tx events  co-occurring with ARs at Vernadsky</w:t>
      </w:r>
      <w:r>
        <w:rPr>
          <w:rFonts w:eastAsia="Times"/>
          <w:sz w:val="24"/>
          <w:szCs w:val="24"/>
        </w:rPr>
        <w:t xml:space="preserve"> </w:t>
      </w:r>
      <w:r w:rsidRPr="00BE1575">
        <w:rPr>
          <w:rFonts w:eastAsia="Times"/>
          <w:sz w:val="24"/>
          <w:szCs w:val="24"/>
        </w:rPr>
        <w:t>(accounting for 24 ARs). (p-t) same as (k-o) but Tx events without ARs at Vernadsky</w:t>
      </w:r>
      <w:r>
        <w:rPr>
          <w:rFonts w:eastAsia="Times"/>
          <w:sz w:val="24"/>
          <w:szCs w:val="24"/>
        </w:rPr>
        <w:t xml:space="preserve"> (</w:t>
      </w:r>
      <w:r w:rsidRPr="00BE1575">
        <w:rPr>
          <w:rFonts w:eastAsia="Times"/>
          <w:sz w:val="24"/>
          <w:szCs w:val="24"/>
        </w:rPr>
        <w:t>19 non AR events</w:t>
      </w:r>
      <w:r>
        <w:rPr>
          <w:rFonts w:eastAsia="Times"/>
          <w:sz w:val="24"/>
          <w:szCs w:val="24"/>
        </w:rPr>
        <w:t>)</w:t>
      </w:r>
      <w:r w:rsidRPr="00BE1575">
        <w:rPr>
          <w:rFonts w:eastAsia="Times"/>
          <w:sz w:val="24"/>
          <w:szCs w:val="24"/>
        </w:rPr>
        <w:t>.</w:t>
      </w:r>
    </w:p>
    <w:p w14:paraId="549F22BD" w14:textId="77777777" w:rsidR="00FC3F7C" w:rsidRPr="00DC0818" w:rsidRDefault="00FC3F7C" w:rsidP="00FC3F7C">
      <w:pPr>
        <w:pStyle w:val="Heading3"/>
        <w:keepNext w:val="0"/>
        <w:keepLines w:val="0"/>
        <w:widowControl w:val="0"/>
        <w:spacing w:line="360" w:lineRule="auto"/>
        <w:rPr>
          <w:rFonts w:eastAsia="Times"/>
          <w:b/>
          <w:sz w:val="24"/>
          <w:szCs w:val="24"/>
        </w:rPr>
      </w:pPr>
      <w:bookmarkStart w:id="6" w:name="_y7m6o2jn22s" w:colFirst="0" w:colLast="0"/>
      <w:bookmarkStart w:id="7" w:name="_opkemj8vt0ad" w:colFirst="0" w:colLast="0"/>
      <w:bookmarkStart w:id="8" w:name="_54e0gc7wz25j" w:colFirst="0" w:colLast="0"/>
      <w:bookmarkEnd w:id="6"/>
      <w:bookmarkEnd w:id="7"/>
      <w:bookmarkEnd w:id="8"/>
      <w:r w:rsidRPr="00DC0818">
        <w:rPr>
          <w:sz w:val="24"/>
          <w:szCs w:val="24"/>
        </w:rPr>
        <w:tab/>
      </w:r>
      <w:r w:rsidRPr="00DC0818">
        <w:rPr>
          <w:rFonts w:eastAsia="Times"/>
          <w:b/>
          <w:noProof/>
          <w:sz w:val="24"/>
          <w:szCs w:val="24"/>
        </w:rPr>
        <w:lastRenderedPageBreak/>
        <w:drawing>
          <wp:inline distT="114300" distB="114300" distL="114300" distR="114300" wp14:anchorId="572AD0FB" wp14:editId="20A015C9">
            <wp:extent cx="6480075" cy="4864100"/>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480075" cy="4864100"/>
                    </a:xfrm>
                    <a:prstGeom prst="rect">
                      <a:avLst/>
                    </a:prstGeom>
                    <a:ln/>
                  </pic:spPr>
                </pic:pic>
              </a:graphicData>
            </a:graphic>
          </wp:inline>
        </w:drawing>
      </w:r>
    </w:p>
    <w:p w14:paraId="780486B9" w14:textId="77777777" w:rsidR="00FC3F7C" w:rsidRPr="00595077" w:rsidRDefault="00FC3F7C" w:rsidP="00FC3F7C">
      <w:pPr>
        <w:pStyle w:val="Heading3"/>
        <w:widowControl w:val="0"/>
        <w:spacing w:line="360" w:lineRule="auto"/>
        <w:rPr>
          <w:b/>
          <w:sz w:val="24"/>
          <w:szCs w:val="24"/>
        </w:rPr>
      </w:pPr>
      <w:bookmarkStart w:id="9" w:name="_9nsckibuyvl7" w:colFirst="0" w:colLast="0"/>
      <w:bookmarkEnd w:id="9"/>
      <w:r w:rsidRPr="00DC0818">
        <w:rPr>
          <w:sz w:val="24"/>
          <w:szCs w:val="24"/>
        </w:rPr>
        <w:t xml:space="preserve">Extended Figure </w:t>
      </w:r>
      <w:r>
        <w:rPr>
          <w:sz w:val="24"/>
          <w:szCs w:val="24"/>
        </w:rPr>
        <w:t>4</w:t>
      </w:r>
      <w:r w:rsidRPr="00DC0818">
        <w:rPr>
          <w:sz w:val="24"/>
          <w:szCs w:val="24"/>
        </w:rPr>
        <w:t xml:space="preserve">: large scale large scale flow </w:t>
      </w:r>
      <w:r>
        <w:rPr>
          <w:sz w:val="24"/>
          <w:szCs w:val="24"/>
        </w:rPr>
        <w:t>di</w:t>
      </w:r>
      <w:r w:rsidRPr="00604DD5">
        <w:rPr>
          <w:sz w:val="24"/>
          <w:szCs w:val="24"/>
        </w:rPr>
        <w:t xml:space="preserve">fferences </w:t>
      </w:r>
      <w:r>
        <w:rPr>
          <w:sz w:val="24"/>
          <w:szCs w:val="24"/>
        </w:rPr>
        <w:t>between</w:t>
      </w:r>
      <w:r w:rsidRPr="009E4F38">
        <w:rPr>
          <w:sz w:val="24"/>
          <w:szCs w:val="24"/>
        </w:rPr>
        <w:t xml:space="preserve"> </w:t>
      </w:r>
      <w:r w:rsidRPr="00C30730">
        <w:rPr>
          <w:sz w:val="24"/>
          <w:szCs w:val="24"/>
        </w:rPr>
        <w:t xml:space="preserve">ATx events associated with atmospheric rivers and without ARs </w:t>
      </w:r>
      <w:r w:rsidRPr="00DC0818">
        <w:rPr>
          <w:sz w:val="24"/>
          <w:szCs w:val="24"/>
        </w:rPr>
        <w:t xml:space="preserve">at Vostok and at Syowa. (a-e) </w:t>
      </w:r>
      <w:r w:rsidRPr="00ED1366">
        <w:rPr>
          <w:sz w:val="24"/>
          <w:szCs w:val="24"/>
        </w:rPr>
        <w:t>Panels show composite anomalies of atmospheric variables for ATx events co-occurring with ARs compared to ATx</w:t>
      </w:r>
      <w:r>
        <w:rPr>
          <w:sz w:val="24"/>
          <w:szCs w:val="24"/>
        </w:rPr>
        <w:t xml:space="preserve"> </w:t>
      </w:r>
      <w:r w:rsidRPr="00ED1366">
        <w:rPr>
          <w:sz w:val="24"/>
          <w:szCs w:val="24"/>
        </w:rPr>
        <w:t xml:space="preserve">events without ARs at </w:t>
      </w:r>
      <w:r w:rsidRPr="00262E5F">
        <w:rPr>
          <w:sz w:val="24"/>
          <w:szCs w:val="24"/>
        </w:rPr>
        <w:t>Vostok</w:t>
      </w:r>
      <w:r>
        <w:rPr>
          <w:sz w:val="24"/>
          <w:szCs w:val="24"/>
        </w:rPr>
        <w:t xml:space="preserve"> station</w:t>
      </w:r>
      <w:r w:rsidRPr="00262E5F">
        <w:rPr>
          <w:sz w:val="24"/>
          <w:szCs w:val="24"/>
        </w:rPr>
        <w:t xml:space="preserve"> </w:t>
      </w:r>
      <w:r w:rsidRPr="00262E5F">
        <w:rPr>
          <w:rFonts w:eastAsia="Times"/>
          <w:sz w:val="24"/>
          <w:szCs w:val="24"/>
        </w:rPr>
        <w:t>(accounting for 21 ARs and 18 non AR events)</w:t>
      </w:r>
      <w:r w:rsidRPr="00262E5F">
        <w:rPr>
          <w:sz w:val="24"/>
          <w:szCs w:val="24"/>
        </w:rPr>
        <w:t xml:space="preserve">. </w:t>
      </w:r>
      <w:r w:rsidRPr="00350840">
        <w:rPr>
          <w:sz w:val="24"/>
          <w:szCs w:val="24"/>
        </w:rPr>
        <w:t>The plots show 3-day anomalies/differences for the day of the event and the 2 days leading up to the event:</w:t>
      </w:r>
      <w:r w:rsidRPr="00262E5F">
        <w:rPr>
          <w:sz w:val="24"/>
          <w:szCs w:val="24"/>
        </w:rPr>
        <w:t xml:space="preserve"> (a)</w:t>
      </w:r>
      <w:r w:rsidRPr="00262E5F">
        <w:rPr>
          <w:rFonts w:eastAsia="Times"/>
          <w:sz w:val="24"/>
          <w:szCs w:val="24"/>
        </w:rPr>
        <w:t>Outgoing Longwave Radiation (shaded, OLR, W m</w:t>
      </w:r>
      <w:r w:rsidRPr="00262E5F">
        <w:rPr>
          <w:rFonts w:eastAsia="Times"/>
          <w:sz w:val="24"/>
          <w:szCs w:val="24"/>
          <w:vertAlign w:val="superscript"/>
        </w:rPr>
        <w:t>-2</w:t>
      </w:r>
      <w:r w:rsidRPr="00262E5F">
        <w:rPr>
          <w:rFonts w:eastAsia="Times"/>
          <w:sz w:val="24"/>
          <w:szCs w:val="24"/>
        </w:rPr>
        <w:t>), 200 hPa stream function (contoured, interval is 3 x 10</w:t>
      </w:r>
      <w:r w:rsidRPr="00262E5F">
        <w:rPr>
          <w:rFonts w:eastAsia="Times"/>
          <w:sz w:val="24"/>
          <w:szCs w:val="24"/>
          <w:vertAlign w:val="superscript"/>
        </w:rPr>
        <w:t>6</w:t>
      </w:r>
      <w:r w:rsidRPr="00262E5F">
        <w:rPr>
          <w:rFonts w:eastAsia="Times"/>
          <w:sz w:val="24"/>
          <w:szCs w:val="24"/>
        </w:rPr>
        <w:t xml:space="preserve"> m</w:t>
      </w:r>
      <w:r w:rsidRPr="00262E5F">
        <w:rPr>
          <w:rFonts w:eastAsia="Times"/>
          <w:sz w:val="24"/>
          <w:szCs w:val="24"/>
          <w:vertAlign w:val="superscript"/>
        </w:rPr>
        <w:t>2</w:t>
      </w:r>
      <w:r w:rsidRPr="00262E5F">
        <w:rPr>
          <w:rFonts w:eastAsia="Times"/>
          <w:sz w:val="24"/>
          <w:szCs w:val="24"/>
        </w:rPr>
        <w:t>s</w:t>
      </w:r>
      <w:r w:rsidRPr="00262E5F">
        <w:rPr>
          <w:rFonts w:eastAsia="Times"/>
          <w:sz w:val="24"/>
          <w:szCs w:val="24"/>
          <w:vertAlign w:val="superscript"/>
        </w:rPr>
        <w:t>-1</w:t>
      </w:r>
      <w:r w:rsidRPr="00262E5F">
        <w:rPr>
          <w:rFonts w:eastAsia="Times"/>
          <w:sz w:val="24"/>
          <w:szCs w:val="24"/>
        </w:rPr>
        <w:t xml:space="preserve"> with zero contour omitted), and wave flux anomalies  (vectors, m</w:t>
      </w:r>
      <w:r w:rsidRPr="00262E5F">
        <w:rPr>
          <w:rFonts w:eastAsia="Times"/>
          <w:sz w:val="24"/>
          <w:szCs w:val="24"/>
          <w:vertAlign w:val="superscript"/>
        </w:rPr>
        <w:t xml:space="preserve">2 </w:t>
      </w:r>
      <w:r w:rsidRPr="00262E5F">
        <w:rPr>
          <w:rFonts w:eastAsia="Times"/>
          <w:sz w:val="24"/>
          <w:szCs w:val="24"/>
        </w:rPr>
        <w:t>s</w:t>
      </w:r>
      <w:r w:rsidRPr="00262E5F">
        <w:rPr>
          <w:rFonts w:eastAsia="Times"/>
          <w:sz w:val="24"/>
          <w:szCs w:val="24"/>
          <w:vertAlign w:val="superscript"/>
        </w:rPr>
        <w:t>-2</w:t>
      </w:r>
      <w:r w:rsidRPr="00262E5F">
        <w:rPr>
          <w:rFonts w:eastAsia="Times"/>
          <w:sz w:val="24"/>
          <w:szCs w:val="24"/>
        </w:rPr>
        <w:t>). The wave flux vectors less than 1.75 m</w:t>
      </w:r>
      <w:r w:rsidRPr="00262E5F">
        <w:rPr>
          <w:rFonts w:eastAsia="Times"/>
          <w:sz w:val="24"/>
          <w:szCs w:val="24"/>
          <w:vertAlign w:val="superscript"/>
        </w:rPr>
        <w:t xml:space="preserve">2 </w:t>
      </w:r>
      <w:r w:rsidRPr="00262E5F">
        <w:rPr>
          <w:rFonts w:eastAsia="Times"/>
          <w:sz w:val="24"/>
          <w:szCs w:val="24"/>
        </w:rPr>
        <w:t>s</w:t>
      </w:r>
      <w:r w:rsidRPr="00262E5F">
        <w:rPr>
          <w:rFonts w:eastAsia="Times"/>
          <w:sz w:val="24"/>
          <w:szCs w:val="24"/>
          <w:vertAlign w:val="superscript"/>
        </w:rPr>
        <w:t xml:space="preserve">-2 </w:t>
      </w:r>
      <w:r w:rsidRPr="00262E5F">
        <w:rPr>
          <w:rFonts w:eastAsia="Times"/>
          <w:sz w:val="24"/>
          <w:szCs w:val="24"/>
        </w:rPr>
        <w:t>(weak to easterly) are omitted.</w:t>
      </w:r>
      <w:r w:rsidRPr="00262E5F">
        <w:rPr>
          <w:sz w:val="24"/>
          <w:szCs w:val="24"/>
        </w:rPr>
        <w:t xml:space="preserve"> (b) 500 hPa geopotential height, (c) </w:t>
      </w:r>
      <w:r>
        <w:rPr>
          <w:sz w:val="24"/>
          <w:szCs w:val="24"/>
        </w:rPr>
        <w:t xml:space="preserve">meridional </w:t>
      </w:r>
      <w:r w:rsidRPr="00262E5F">
        <w:rPr>
          <w:sz w:val="24"/>
          <w:szCs w:val="24"/>
        </w:rPr>
        <w:t xml:space="preserve">thermal advection at </w:t>
      </w:r>
      <w:r>
        <w:rPr>
          <w:sz w:val="24"/>
          <w:szCs w:val="24"/>
        </w:rPr>
        <w:t>500</w:t>
      </w:r>
      <w:r w:rsidRPr="00262E5F">
        <w:rPr>
          <w:sz w:val="24"/>
          <w:szCs w:val="24"/>
        </w:rPr>
        <w:t xml:space="preserve"> hPa, (d) Total Column of water vapour</w:t>
      </w:r>
      <w:r>
        <w:rPr>
          <w:sz w:val="24"/>
          <w:szCs w:val="24"/>
        </w:rPr>
        <w:t xml:space="preserve"> </w:t>
      </w:r>
      <w:r w:rsidRPr="00350840">
        <w:rPr>
          <w:sz w:val="24"/>
          <w:szCs w:val="24"/>
        </w:rPr>
        <w:t>(mm)</w:t>
      </w:r>
      <w:r w:rsidRPr="00262E5F">
        <w:rPr>
          <w:sz w:val="24"/>
          <w:szCs w:val="24"/>
        </w:rPr>
        <w:t>, (e) Temperature at 2m above the surface</w:t>
      </w:r>
      <w:r>
        <w:rPr>
          <w:sz w:val="24"/>
          <w:szCs w:val="24"/>
        </w:rPr>
        <w:t xml:space="preserve"> (°C)</w:t>
      </w:r>
      <w:r w:rsidRPr="00262E5F">
        <w:rPr>
          <w:sz w:val="24"/>
          <w:szCs w:val="24"/>
        </w:rPr>
        <w:t>. The bold contours are significance levels at 95% using a two-tailed t test</w:t>
      </w:r>
      <w:r w:rsidRPr="00262E5F">
        <w:rPr>
          <w:rFonts w:eastAsia="Times"/>
          <w:sz w:val="24"/>
          <w:szCs w:val="24"/>
        </w:rPr>
        <w:t>.</w:t>
      </w:r>
      <w:r w:rsidRPr="00262E5F">
        <w:rPr>
          <w:sz w:val="24"/>
          <w:szCs w:val="24"/>
        </w:rPr>
        <w:t xml:space="preserve"> (f-j) same as (a-e) but for Tx days</w:t>
      </w:r>
      <w:r w:rsidRPr="00DC0818">
        <w:rPr>
          <w:sz w:val="24"/>
          <w:szCs w:val="24"/>
        </w:rPr>
        <w:t xml:space="preserve"> at Syowa </w:t>
      </w:r>
      <w:r w:rsidRPr="00DC0818">
        <w:rPr>
          <w:rFonts w:eastAsia="Times"/>
          <w:sz w:val="24"/>
          <w:szCs w:val="24"/>
        </w:rPr>
        <w:t>(accounting for 30 ARs and 12 non AR events)</w:t>
      </w:r>
      <w:r>
        <w:rPr>
          <w:rFonts w:eastAsia="Times"/>
          <w:sz w:val="24"/>
          <w:szCs w:val="24"/>
        </w:rPr>
        <w:t xml:space="preserve"> except for (h) </w:t>
      </w:r>
      <w:r>
        <w:rPr>
          <w:sz w:val="24"/>
          <w:szCs w:val="24"/>
        </w:rPr>
        <w:t xml:space="preserve">total </w:t>
      </w:r>
      <w:r w:rsidRPr="00262E5F">
        <w:rPr>
          <w:sz w:val="24"/>
          <w:szCs w:val="24"/>
        </w:rPr>
        <w:t xml:space="preserve">thermal advection at </w:t>
      </w:r>
      <w:r>
        <w:rPr>
          <w:sz w:val="24"/>
          <w:szCs w:val="24"/>
        </w:rPr>
        <w:t>925</w:t>
      </w:r>
      <w:r w:rsidRPr="00262E5F">
        <w:rPr>
          <w:sz w:val="24"/>
          <w:szCs w:val="24"/>
        </w:rPr>
        <w:t xml:space="preserve"> hPa</w:t>
      </w:r>
      <w:r w:rsidRPr="00DC0818">
        <w:rPr>
          <w:sz w:val="24"/>
          <w:szCs w:val="24"/>
        </w:rPr>
        <w:t>.</w:t>
      </w:r>
      <w:r>
        <w:rPr>
          <w:rFonts w:eastAsia="Times"/>
        </w:rPr>
        <w:br w:type="page"/>
      </w:r>
    </w:p>
    <w:p w14:paraId="60B14DC8" w14:textId="77777777" w:rsidR="00FC3F7C" w:rsidRPr="00DC0818" w:rsidRDefault="00FC3F7C" w:rsidP="00FC3F7C">
      <w:pPr>
        <w:widowControl w:val="0"/>
        <w:spacing w:line="360" w:lineRule="auto"/>
        <w:rPr>
          <w:rFonts w:eastAsia="Times"/>
          <w:sz w:val="24"/>
          <w:szCs w:val="24"/>
        </w:rPr>
      </w:pPr>
      <w:r w:rsidRPr="00001742">
        <w:rPr>
          <w:rFonts w:eastAsia="Times"/>
          <w:noProof/>
          <w:sz w:val="24"/>
          <w:szCs w:val="24"/>
        </w:rPr>
        <w:lastRenderedPageBreak/>
        <w:drawing>
          <wp:inline distT="0" distB="0" distL="0" distR="0" wp14:anchorId="38708960" wp14:editId="5052FB0B">
            <wp:extent cx="5902960" cy="8833638"/>
            <wp:effectExtent l="0" t="0" r="2540" b="571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 b="307"/>
                    <a:stretch/>
                  </pic:blipFill>
                  <pic:spPr bwMode="auto">
                    <a:xfrm>
                      <a:off x="0" y="0"/>
                      <a:ext cx="5902960" cy="8833638"/>
                    </a:xfrm>
                    <a:prstGeom prst="rect">
                      <a:avLst/>
                    </a:prstGeom>
                    <a:ln>
                      <a:noFill/>
                    </a:ln>
                    <a:extLst>
                      <a:ext uri="{53640926-AAD7-44D8-BBD7-CCE9431645EC}">
                        <a14:shadowObscured xmlns:a14="http://schemas.microsoft.com/office/drawing/2010/main"/>
                      </a:ext>
                    </a:extLst>
                  </pic:spPr>
                </pic:pic>
              </a:graphicData>
            </a:graphic>
          </wp:inline>
        </w:drawing>
      </w:r>
    </w:p>
    <w:p w14:paraId="0D01E520" w14:textId="77777777" w:rsidR="00FC3F7C" w:rsidRPr="00576293" w:rsidRDefault="00FC3F7C" w:rsidP="00FC3F7C">
      <w:pPr>
        <w:pStyle w:val="Heading3"/>
        <w:widowControl w:val="0"/>
        <w:spacing w:line="360" w:lineRule="auto"/>
        <w:rPr>
          <w:b/>
          <w:sz w:val="24"/>
          <w:szCs w:val="24"/>
        </w:rPr>
      </w:pPr>
      <w:r>
        <w:rPr>
          <w:sz w:val="24"/>
          <w:szCs w:val="24"/>
        </w:rPr>
        <w:lastRenderedPageBreak/>
        <w:t xml:space="preserve">Extended </w:t>
      </w:r>
      <w:r w:rsidRPr="00576293">
        <w:rPr>
          <w:sz w:val="24"/>
          <w:szCs w:val="24"/>
        </w:rPr>
        <w:t xml:space="preserve">Figure </w:t>
      </w:r>
      <w:r>
        <w:rPr>
          <w:sz w:val="24"/>
          <w:szCs w:val="24"/>
        </w:rPr>
        <w:t>5</w:t>
      </w:r>
      <w:r w:rsidRPr="00576293">
        <w:rPr>
          <w:sz w:val="24"/>
          <w:szCs w:val="24"/>
        </w:rPr>
        <w:t xml:space="preserve">:  Large scale flow anomalies during </w:t>
      </w:r>
      <w:r>
        <w:rPr>
          <w:sz w:val="24"/>
          <w:szCs w:val="24"/>
        </w:rPr>
        <w:t>A</w:t>
      </w:r>
      <w:r w:rsidRPr="00576293">
        <w:rPr>
          <w:sz w:val="24"/>
          <w:szCs w:val="24"/>
        </w:rPr>
        <w:t xml:space="preserve">Tx with </w:t>
      </w:r>
      <w:r>
        <w:rPr>
          <w:sz w:val="24"/>
          <w:szCs w:val="24"/>
        </w:rPr>
        <w:t xml:space="preserve">different types of </w:t>
      </w:r>
      <w:r w:rsidRPr="00576293">
        <w:rPr>
          <w:sz w:val="24"/>
          <w:szCs w:val="24"/>
        </w:rPr>
        <w:t>atmospheric rivers at Amundsen Scott station.</w:t>
      </w:r>
      <w:r w:rsidRPr="00DC0818">
        <w:rPr>
          <w:sz w:val="24"/>
          <w:szCs w:val="24"/>
        </w:rPr>
        <w:t xml:space="preserve"> </w:t>
      </w:r>
      <w:r w:rsidRPr="00576293">
        <w:rPr>
          <w:rFonts w:eastAsia="Times"/>
          <w:sz w:val="24"/>
          <w:szCs w:val="24"/>
        </w:rPr>
        <w:t xml:space="preserve">Panels show composite anomalies of atmospheric variables for </w:t>
      </w:r>
      <w:r>
        <w:rPr>
          <w:rFonts w:eastAsia="Times"/>
          <w:sz w:val="24"/>
          <w:szCs w:val="24"/>
        </w:rPr>
        <w:t>A</w:t>
      </w:r>
      <w:r w:rsidRPr="00576293">
        <w:rPr>
          <w:rFonts w:eastAsia="Times"/>
          <w:sz w:val="24"/>
          <w:szCs w:val="24"/>
        </w:rPr>
        <w:t>Tx events co-occurring with ARs coming from 45°E-45°W sector ("ARnorth", 1</w:t>
      </w:r>
      <w:r>
        <w:rPr>
          <w:rFonts w:eastAsia="Times"/>
          <w:sz w:val="24"/>
          <w:szCs w:val="24"/>
        </w:rPr>
        <w:t>5</w:t>
      </w:r>
      <w:r w:rsidRPr="00576293">
        <w:rPr>
          <w:rFonts w:eastAsia="Times"/>
          <w:sz w:val="24"/>
          <w:szCs w:val="24"/>
        </w:rPr>
        <w:t xml:space="preserve"> </w:t>
      </w:r>
      <w:r>
        <w:rPr>
          <w:rFonts w:eastAsia="Times"/>
          <w:sz w:val="24"/>
          <w:szCs w:val="24"/>
        </w:rPr>
        <w:t>A</w:t>
      </w:r>
      <w:r w:rsidRPr="00576293">
        <w:rPr>
          <w:rFonts w:eastAsia="Times"/>
          <w:sz w:val="24"/>
          <w:szCs w:val="24"/>
        </w:rPr>
        <w:t>Tx events) compared to the mean</w:t>
      </w:r>
      <w:r>
        <w:rPr>
          <w:rFonts w:eastAsia="Times"/>
          <w:sz w:val="24"/>
          <w:szCs w:val="24"/>
        </w:rPr>
        <w:t>.</w:t>
      </w:r>
      <w:r w:rsidRPr="000A0AE3">
        <w:rPr>
          <w:sz w:val="24"/>
          <w:szCs w:val="24"/>
        </w:rPr>
        <w:t xml:space="preserve"> </w:t>
      </w:r>
      <w:r w:rsidRPr="00350840">
        <w:rPr>
          <w:sz w:val="24"/>
          <w:szCs w:val="24"/>
        </w:rPr>
        <w:t>The plots show 3-day anomalies/differences for the day of the event and the 2 days leading up to the event</w:t>
      </w:r>
      <w:r w:rsidRPr="00576293">
        <w:rPr>
          <w:rFonts w:eastAsia="Times"/>
          <w:sz w:val="24"/>
          <w:szCs w:val="24"/>
        </w:rPr>
        <w:t>: (a) Outgoing Longwave Radiation (shaded</w:t>
      </w:r>
      <w:r w:rsidRPr="00E9121D">
        <w:rPr>
          <w:rFonts w:eastAsia="Times"/>
          <w:sz w:val="24"/>
          <w:szCs w:val="24"/>
        </w:rPr>
        <w:t>, OLR, W m</w:t>
      </w:r>
      <w:r w:rsidRPr="00E9121D">
        <w:rPr>
          <w:rFonts w:eastAsia="Times"/>
          <w:sz w:val="24"/>
          <w:szCs w:val="24"/>
          <w:vertAlign w:val="superscript"/>
        </w:rPr>
        <w:t>-2</w:t>
      </w:r>
      <w:r w:rsidRPr="00E9121D">
        <w:rPr>
          <w:rFonts w:eastAsia="Times"/>
          <w:sz w:val="24"/>
          <w:szCs w:val="24"/>
        </w:rPr>
        <w:t>), 200 hPa stream function (contoured, interval is 3 x 10</w:t>
      </w:r>
      <w:r w:rsidRPr="00E9121D">
        <w:rPr>
          <w:rFonts w:eastAsia="Times"/>
          <w:sz w:val="24"/>
          <w:szCs w:val="24"/>
          <w:vertAlign w:val="superscript"/>
        </w:rPr>
        <w:t>6</w:t>
      </w:r>
      <w:r w:rsidRPr="00E9121D">
        <w:rPr>
          <w:rFonts w:eastAsia="Times"/>
          <w:sz w:val="24"/>
          <w:szCs w:val="24"/>
        </w:rPr>
        <w:t xml:space="preserve"> m</w:t>
      </w:r>
      <w:r w:rsidRPr="00E9121D">
        <w:rPr>
          <w:rFonts w:eastAsia="Times"/>
          <w:sz w:val="24"/>
          <w:szCs w:val="24"/>
          <w:vertAlign w:val="superscript"/>
        </w:rPr>
        <w:t>2</w:t>
      </w:r>
      <w:r w:rsidRPr="00E9121D">
        <w:rPr>
          <w:rFonts w:eastAsia="Times"/>
          <w:sz w:val="24"/>
          <w:szCs w:val="24"/>
        </w:rPr>
        <w:t>s</w:t>
      </w:r>
      <w:r w:rsidRPr="00E9121D">
        <w:rPr>
          <w:rFonts w:eastAsia="Times"/>
          <w:sz w:val="24"/>
          <w:szCs w:val="24"/>
          <w:vertAlign w:val="superscript"/>
        </w:rPr>
        <w:t>-1</w:t>
      </w:r>
      <w:r w:rsidRPr="00E9121D">
        <w:rPr>
          <w:rFonts w:eastAsia="Times"/>
          <w:sz w:val="24"/>
          <w:szCs w:val="24"/>
        </w:rPr>
        <w:t xml:space="preserve"> with zero contour omitted), and wave flux anomalies  (vectors, m</w:t>
      </w:r>
      <w:r w:rsidRPr="00E9121D">
        <w:rPr>
          <w:rFonts w:eastAsia="Times"/>
          <w:sz w:val="24"/>
          <w:szCs w:val="24"/>
          <w:vertAlign w:val="superscript"/>
        </w:rPr>
        <w:t xml:space="preserve">2 </w:t>
      </w:r>
      <w:r w:rsidRPr="00E9121D">
        <w:rPr>
          <w:rFonts w:eastAsia="Times"/>
          <w:sz w:val="24"/>
          <w:szCs w:val="24"/>
        </w:rPr>
        <w:t>s</w:t>
      </w:r>
      <w:r w:rsidRPr="00E9121D">
        <w:rPr>
          <w:rFonts w:eastAsia="Times"/>
          <w:sz w:val="24"/>
          <w:szCs w:val="24"/>
          <w:vertAlign w:val="superscript"/>
        </w:rPr>
        <w:t>-2</w:t>
      </w:r>
      <w:r w:rsidRPr="00E9121D">
        <w:rPr>
          <w:rFonts w:eastAsia="Times"/>
          <w:sz w:val="24"/>
          <w:szCs w:val="24"/>
        </w:rPr>
        <w:t>). The wave flux vectors less than 2 m</w:t>
      </w:r>
      <w:r w:rsidRPr="00E9121D">
        <w:rPr>
          <w:rFonts w:eastAsia="Times"/>
          <w:sz w:val="24"/>
          <w:szCs w:val="24"/>
          <w:vertAlign w:val="superscript"/>
        </w:rPr>
        <w:t xml:space="preserve">2 </w:t>
      </w:r>
      <w:r w:rsidRPr="00E9121D">
        <w:rPr>
          <w:rFonts w:eastAsia="Times"/>
          <w:sz w:val="24"/>
          <w:szCs w:val="24"/>
        </w:rPr>
        <w:t>s</w:t>
      </w:r>
      <w:r w:rsidRPr="00E9121D">
        <w:rPr>
          <w:rFonts w:eastAsia="Times"/>
          <w:sz w:val="24"/>
          <w:szCs w:val="24"/>
          <w:vertAlign w:val="superscript"/>
        </w:rPr>
        <w:t xml:space="preserve">-2 </w:t>
      </w:r>
      <w:r w:rsidRPr="00E9121D">
        <w:rPr>
          <w:rFonts w:eastAsia="Times"/>
          <w:sz w:val="24"/>
          <w:szCs w:val="24"/>
        </w:rPr>
        <w:t>(weak to easterly) are omitted. (b) 500 hPa geopotential height anomalies</w:t>
      </w:r>
      <w:r w:rsidRPr="00576293">
        <w:rPr>
          <w:rFonts w:eastAsia="Times"/>
          <w:sz w:val="24"/>
          <w:szCs w:val="24"/>
        </w:rPr>
        <w:t xml:space="preserve"> (m). (c) </w:t>
      </w:r>
      <w:r>
        <w:rPr>
          <w:rFonts w:eastAsia="Times"/>
          <w:sz w:val="24"/>
          <w:szCs w:val="24"/>
        </w:rPr>
        <w:t>Meridional</w:t>
      </w:r>
      <w:r w:rsidRPr="00576293">
        <w:rPr>
          <w:rFonts w:eastAsia="Times"/>
          <w:sz w:val="24"/>
          <w:szCs w:val="24"/>
        </w:rPr>
        <w:t xml:space="preserve"> thermal advection at 5</w:t>
      </w:r>
      <w:r>
        <w:rPr>
          <w:rFonts w:eastAsia="Times"/>
          <w:sz w:val="24"/>
          <w:szCs w:val="24"/>
        </w:rPr>
        <w:t>00</w:t>
      </w:r>
      <w:r w:rsidRPr="00576293">
        <w:rPr>
          <w:rFonts w:eastAsia="Times"/>
          <w:sz w:val="24"/>
          <w:szCs w:val="24"/>
        </w:rPr>
        <w:t xml:space="preserve"> hPa. (d) Total column water vapor (kg m</w:t>
      </w:r>
      <w:r w:rsidRPr="00576293">
        <w:rPr>
          <w:rFonts w:eastAsia="Times"/>
          <w:sz w:val="24"/>
          <w:szCs w:val="24"/>
          <w:vertAlign w:val="superscript"/>
        </w:rPr>
        <w:t>-2</w:t>
      </w:r>
      <w:r w:rsidRPr="00576293">
        <w:rPr>
          <w:rFonts w:eastAsia="Times"/>
          <w:sz w:val="24"/>
          <w:szCs w:val="24"/>
        </w:rPr>
        <w:t xml:space="preserve">). (e) 2-meter air temperature (°C). The bold contours are significance levels at 95% using a two-tailed t test. (f-j) same as (a-e) but for </w:t>
      </w:r>
      <w:r>
        <w:rPr>
          <w:rFonts w:eastAsia="Times"/>
          <w:sz w:val="24"/>
          <w:szCs w:val="24"/>
        </w:rPr>
        <w:t>A</w:t>
      </w:r>
      <w:r w:rsidRPr="00576293">
        <w:rPr>
          <w:rFonts w:eastAsia="Times"/>
          <w:sz w:val="24"/>
          <w:szCs w:val="24"/>
        </w:rPr>
        <w:t>Tx events co-occurring with an AR coming from another sector ("ARother", 1</w:t>
      </w:r>
      <w:r>
        <w:rPr>
          <w:rFonts w:eastAsia="Times"/>
          <w:sz w:val="24"/>
          <w:szCs w:val="24"/>
        </w:rPr>
        <w:t>3</w:t>
      </w:r>
      <w:r w:rsidRPr="00576293">
        <w:rPr>
          <w:rFonts w:eastAsia="Times"/>
          <w:sz w:val="24"/>
          <w:szCs w:val="24"/>
        </w:rPr>
        <w:t xml:space="preserve"> </w:t>
      </w:r>
      <w:r>
        <w:rPr>
          <w:rFonts w:eastAsia="Times"/>
          <w:sz w:val="24"/>
          <w:szCs w:val="24"/>
        </w:rPr>
        <w:t>A</w:t>
      </w:r>
      <w:r w:rsidRPr="00576293">
        <w:rPr>
          <w:rFonts w:eastAsia="Times"/>
          <w:sz w:val="24"/>
          <w:szCs w:val="24"/>
        </w:rPr>
        <w:t>Tx events)</w:t>
      </w:r>
      <w:r>
        <w:rPr>
          <w:rFonts w:eastAsia="Times"/>
          <w:sz w:val="24"/>
          <w:szCs w:val="24"/>
        </w:rPr>
        <w:t>. (k-o)</w:t>
      </w:r>
      <w:r w:rsidRPr="00576293">
        <w:rPr>
          <w:rFonts w:eastAsia="Times"/>
          <w:sz w:val="24"/>
          <w:szCs w:val="24"/>
        </w:rPr>
        <w:t xml:space="preserve"> same as (a-e) but for </w:t>
      </w:r>
      <w:r>
        <w:rPr>
          <w:rFonts w:eastAsia="Times"/>
          <w:sz w:val="24"/>
          <w:szCs w:val="24"/>
        </w:rPr>
        <w:t>A</w:t>
      </w:r>
      <w:r w:rsidRPr="00576293">
        <w:rPr>
          <w:rFonts w:eastAsia="Times"/>
          <w:sz w:val="24"/>
          <w:szCs w:val="24"/>
        </w:rPr>
        <w:t>Tx events co-occurring with</w:t>
      </w:r>
      <w:r>
        <w:rPr>
          <w:rFonts w:eastAsia="Times"/>
          <w:sz w:val="24"/>
          <w:szCs w:val="24"/>
        </w:rPr>
        <w:t xml:space="preserve">out any </w:t>
      </w:r>
      <w:r w:rsidRPr="00576293">
        <w:rPr>
          <w:rFonts w:eastAsia="Times"/>
          <w:sz w:val="24"/>
          <w:szCs w:val="24"/>
        </w:rPr>
        <w:t>AR ("</w:t>
      </w:r>
      <w:r>
        <w:rPr>
          <w:rFonts w:eastAsia="Times"/>
          <w:sz w:val="24"/>
          <w:szCs w:val="24"/>
        </w:rPr>
        <w:t>no</w:t>
      </w:r>
      <w:r w:rsidRPr="00576293">
        <w:rPr>
          <w:rFonts w:eastAsia="Times"/>
          <w:sz w:val="24"/>
          <w:szCs w:val="24"/>
        </w:rPr>
        <w:t>A</w:t>
      </w:r>
      <w:r>
        <w:rPr>
          <w:rFonts w:eastAsia="Times"/>
          <w:sz w:val="24"/>
          <w:szCs w:val="24"/>
        </w:rPr>
        <w:t>R</w:t>
      </w:r>
      <w:r w:rsidRPr="00576293">
        <w:rPr>
          <w:rFonts w:eastAsia="Times"/>
          <w:sz w:val="24"/>
          <w:szCs w:val="24"/>
        </w:rPr>
        <w:t>", 1</w:t>
      </w:r>
      <w:r>
        <w:rPr>
          <w:rFonts w:eastAsia="Times"/>
          <w:sz w:val="24"/>
          <w:szCs w:val="24"/>
        </w:rPr>
        <w:t>4</w:t>
      </w:r>
      <w:r w:rsidRPr="00576293">
        <w:rPr>
          <w:rFonts w:eastAsia="Times"/>
          <w:sz w:val="24"/>
          <w:szCs w:val="24"/>
        </w:rPr>
        <w:t xml:space="preserve"> </w:t>
      </w:r>
      <w:r>
        <w:rPr>
          <w:rFonts w:eastAsia="Times"/>
          <w:sz w:val="24"/>
          <w:szCs w:val="24"/>
        </w:rPr>
        <w:t xml:space="preserve">ATx </w:t>
      </w:r>
      <w:r w:rsidRPr="00576293">
        <w:rPr>
          <w:rFonts w:eastAsia="Times"/>
          <w:sz w:val="24"/>
          <w:szCs w:val="24"/>
        </w:rPr>
        <w:t>events)</w:t>
      </w:r>
      <w:r>
        <w:rPr>
          <w:rFonts w:eastAsia="Times"/>
          <w:sz w:val="24"/>
          <w:szCs w:val="24"/>
        </w:rPr>
        <w:t>.</w:t>
      </w:r>
    </w:p>
    <w:p w14:paraId="1CBFAC95" w14:textId="77777777" w:rsidR="00DE6AE2" w:rsidRDefault="00DE6AE2"/>
    <w:sectPr w:rsidR="00DE6AE2" w:rsidSect="00FC3F7C">
      <w:footerReference w:type="default" r:id="rId10"/>
      <w:pgSz w:w="11909" w:h="16834"/>
      <w:pgMar w:top="1440" w:right="850" w:bottom="1440" w:left="85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01"/>
    <w:family w:val="auto"/>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3304A" w14:textId="77777777" w:rsidR="00FC3F7C" w:rsidRDefault="00FC3F7C">
    <w:pPr>
      <w:jc w:val="righ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6C355F"/>
    <w:multiLevelType w:val="multilevel"/>
    <w:tmpl w:val="99409A7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38986A78"/>
    <w:multiLevelType w:val="multilevel"/>
    <w:tmpl w:val="B9D801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3265206"/>
    <w:multiLevelType w:val="multilevel"/>
    <w:tmpl w:val="122CA7F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 w15:restartNumberingAfterBreak="0">
    <w:nsid w:val="5A263CAC"/>
    <w:multiLevelType w:val="multilevel"/>
    <w:tmpl w:val="96E439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7F1E728F"/>
    <w:multiLevelType w:val="multilevel"/>
    <w:tmpl w:val="3104AF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14848484">
    <w:abstractNumId w:val="4"/>
  </w:num>
  <w:num w:numId="2" w16cid:durableId="151796136">
    <w:abstractNumId w:val="1"/>
  </w:num>
  <w:num w:numId="3" w16cid:durableId="887646441">
    <w:abstractNumId w:val="3"/>
  </w:num>
  <w:num w:numId="4" w16cid:durableId="1929852709">
    <w:abstractNumId w:val="0"/>
  </w:num>
  <w:num w:numId="5" w16cid:durableId="18701404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F7C"/>
    <w:rsid w:val="00195413"/>
    <w:rsid w:val="003D0186"/>
    <w:rsid w:val="007278E4"/>
    <w:rsid w:val="00A02041"/>
    <w:rsid w:val="00A3738C"/>
    <w:rsid w:val="00BC6C35"/>
    <w:rsid w:val="00CB270D"/>
    <w:rsid w:val="00CF7583"/>
    <w:rsid w:val="00DE6AE2"/>
    <w:rsid w:val="00FC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45C82"/>
  <w15:chartTrackingRefBased/>
  <w15:docId w15:val="{8588EFB0-21AA-43F5-A37B-C80F04ADA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F7C"/>
    <w:pPr>
      <w:spacing w:after="0" w:line="276" w:lineRule="auto"/>
      <w:jc w:val="both"/>
    </w:pPr>
    <w:rPr>
      <w:rFonts w:ascii="Times New Roman" w:eastAsia="Times New Roman" w:hAnsi="Times New Roman" w:cs="Times New Roman"/>
      <w:kern w:val="0"/>
      <w:sz w:val="22"/>
      <w:szCs w:val="22"/>
      <w:lang w:val="en-GB" w:eastAsia="fr-FR"/>
      <w14:ligatures w14:val="none"/>
    </w:rPr>
  </w:style>
  <w:style w:type="paragraph" w:styleId="Heading1">
    <w:name w:val="heading 1"/>
    <w:basedOn w:val="Normal"/>
    <w:next w:val="Normal"/>
    <w:link w:val="Heading1Char"/>
    <w:uiPriority w:val="9"/>
    <w:qFormat/>
    <w:rsid w:val="00FC3F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C3F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C3F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F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F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F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F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F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F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F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F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F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F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F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F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F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F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F7C"/>
    <w:rPr>
      <w:rFonts w:eastAsiaTheme="majorEastAsia" w:cstheme="majorBidi"/>
      <w:color w:val="272727" w:themeColor="text1" w:themeTint="D8"/>
    </w:rPr>
  </w:style>
  <w:style w:type="paragraph" w:styleId="Title">
    <w:name w:val="Title"/>
    <w:basedOn w:val="Normal"/>
    <w:next w:val="Normal"/>
    <w:link w:val="TitleChar"/>
    <w:uiPriority w:val="10"/>
    <w:qFormat/>
    <w:rsid w:val="00FC3F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F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F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F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F7C"/>
    <w:pPr>
      <w:spacing w:before="160"/>
      <w:jc w:val="center"/>
    </w:pPr>
    <w:rPr>
      <w:i/>
      <w:iCs/>
      <w:color w:val="404040" w:themeColor="text1" w:themeTint="BF"/>
    </w:rPr>
  </w:style>
  <w:style w:type="character" w:customStyle="1" w:styleId="QuoteChar">
    <w:name w:val="Quote Char"/>
    <w:basedOn w:val="DefaultParagraphFont"/>
    <w:link w:val="Quote"/>
    <w:uiPriority w:val="29"/>
    <w:rsid w:val="00FC3F7C"/>
    <w:rPr>
      <w:i/>
      <w:iCs/>
      <w:color w:val="404040" w:themeColor="text1" w:themeTint="BF"/>
    </w:rPr>
  </w:style>
  <w:style w:type="paragraph" w:styleId="ListParagraph">
    <w:name w:val="List Paragraph"/>
    <w:basedOn w:val="Normal"/>
    <w:uiPriority w:val="34"/>
    <w:qFormat/>
    <w:rsid w:val="00FC3F7C"/>
    <w:pPr>
      <w:ind w:left="720"/>
      <w:contextualSpacing/>
    </w:pPr>
  </w:style>
  <w:style w:type="character" w:styleId="IntenseEmphasis">
    <w:name w:val="Intense Emphasis"/>
    <w:basedOn w:val="DefaultParagraphFont"/>
    <w:uiPriority w:val="21"/>
    <w:qFormat/>
    <w:rsid w:val="00FC3F7C"/>
    <w:rPr>
      <w:i/>
      <w:iCs/>
      <w:color w:val="0F4761" w:themeColor="accent1" w:themeShade="BF"/>
    </w:rPr>
  </w:style>
  <w:style w:type="paragraph" w:styleId="IntenseQuote">
    <w:name w:val="Intense Quote"/>
    <w:basedOn w:val="Normal"/>
    <w:next w:val="Normal"/>
    <w:link w:val="IntenseQuoteChar"/>
    <w:uiPriority w:val="30"/>
    <w:qFormat/>
    <w:rsid w:val="00FC3F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F7C"/>
    <w:rPr>
      <w:i/>
      <w:iCs/>
      <w:color w:val="0F4761" w:themeColor="accent1" w:themeShade="BF"/>
    </w:rPr>
  </w:style>
  <w:style w:type="character" w:styleId="IntenseReference">
    <w:name w:val="Intense Reference"/>
    <w:basedOn w:val="DefaultParagraphFont"/>
    <w:uiPriority w:val="32"/>
    <w:qFormat/>
    <w:rsid w:val="00FC3F7C"/>
    <w:rPr>
      <w:b/>
      <w:bCs/>
      <w:smallCaps/>
      <w:color w:val="0F4761" w:themeColor="accent1" w:themeShade="BF"/>
      <w:spacing w:val="5"/>
    </w:rPr>
  </w:style>
  <w:style w:type="table" w:customStyle="1" w:styleId="TableNormal0">
    <w:name w:val="TableNormal"/>
    <w:rsid w:val="00FC3F7C"/>
    <w:pPr>
      <w:spacing w:after="0" w:line="276" w:lineRule="auto"/>
      <w:jc w:val="both"/>
    </w:pPr>
    <w:rPr>
      <w:rFonts w:ascii="Times New Roman" w:eastAsia="Times New Roman" w:hAnsi="Times New Roman" w:cs="Times New Roman"/>
      <w:kern w:val="0"/>
      <w:sz w:val="22"/>
      <w:szCs w:val="22"/>
      <w:lang w:val="en-GB" w:eastAsia="fr-FR"/>
      <w14:ligatures w14:val="none"/>
    </w:rPr>
    <w:tblPr>
      <w:tblCellMar>
        <w:top w:w="0" w:type="dxa"/>
        <w:left w:w="0" w:type="dxa"/>
        <w:bottom w:w="0" w:type="dxa"/>
        <w:right w:w="0" w:type="dxa"/>
      </w:tblCellMar>
    </w:tblPr>
  </w:style>
  <w:style w:type="paragraph" w:styleId="CommentText">
    <w:name w:val="annotation text"/>
    <w:basedOn w:val="Normal"/>
    <w:link w:val="CommentTextChar"/>
    <w:uiPriority w:val="99"/>
    <w:semiHidden/>
    <w:unhideWhenUsed/>
    <w:rsid w:val="00FC3F7C"/>
    <w:pPr>
      <w:spacing w:line="240" w:lineRule="auto"/>
    </w:pPr>
    <w:rPr>
      <w:sz w:val="20"/>
      <w:szCs w:val="20"/>
    </w:rPr>
  </w:style>
  <w:style w:type="character" w:customStyle="1" w:styleId="CommentTextChar">
    <w:name w:val="Comment Text Char"/>
    <w:basedOn w:val="DefaultParagraphFont"/>
    <w:link w:val="CommentText"/>
    <w:uiPriority w:val="99"/>
    <w:semiHidden/>
    <w:rsid w:val="00FC3F7C"/>
    <w:rPr>
      <w:rFonts w:ascii="Times New Roman" w:eastAsia="Times New Roman" w:hAnsi="Times New Roman" w:cs="Times New Roman"/>
      <w:kern w:val="0"/>
      <w:sz w:val="20"/>
      <w:szCs w:val="20"/>
      <w:lang w:val="en-GB" w:eastAsia="fr-FR"/>
      <w14:ligatures w14:val="none"/>
    </w:rPr>
  </w:style>
  <w:style w:type="character" w:styleId="CommentReference">
    <w:name w:val="annotation reference"/>
    <w:basedOn w:val="DefaultParagraphFont"/>
    <w:uiPriority w:val="99"/>
    <w:semiHidden/>
    <w:unhideWhenUsed/>
    <w:rsid w:val="00FC3F7C"/>
    <w:rPr>
      <w:sz w:val="16"/>
      <w:szCs w:val="16"/>
    </w:rPr>
  </w:style>
  <w:style w:type="paragraph" w:styleId="BalloonText">
    <w:name w:val="Balloon Text"/>
    <w:basedOn w:val="Normal"/>
    <w:link w:val="BalloonTextChar"/>
    <w:uiPriority w:val="99"/>
    <w:semiHidden/>
    <w:unhideWhenUsed/>
    <w:rsid w:val="00FC3F7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3F7C"/>
    <w:rPr>
      <w:rFonts w:ascii="Segoe UI" w:eastAsia="Times New Roman" w:hAnsi="Segoe UI" w:cs="Segoe UI"/>
      <w:kern w:val="0"/>
      <w:sz w:val="18"/>
      <w:szCs w:val="18"/>
      <w:lang w:val="en-GB" w:eastAsia="fr-FR"/>
      <w14:ligatures w14:val="none"/>
    </w:rPr>
  </w:style>
  <w:style w:type="paragraph" w:styleId="CommentSubject">
    <w:name w:val="annotation subject"/>
    <w:basedOn w:val="CommentText"/>
    <w:next w:val="CommentText"/>
    <w:link w:val="CommentSubjectChar"/>
    <w:uiPriority w:val="99"/>
    <w:semiHidden/>
    <w:unhideWhenUsed/>
    <w:rsid w:val="00FC3F7C"/>
    <w:rPr>
      <w:b/>
      <w:bCs/>
    </w:rPr>
  </w:style>
  <w:style w:type="character" w:customStyle="1" w:styleId="CommentSubjectChar">
    <w:name w:val="Comment Subject Char"/>
    <w:basedOn w:val="CommentTextChar"/>
    <w:link w:val="CommentSubject"/>
    <w:uiPriority w:val="99"/>
    <w:semiHidden/>
    <w:rsid w:val="00FC3F7C"/>
    <w:rPr>
      <w:rFonts w:ascii="Times New Roman" w:eastAsia="Times New Roman" w:hAnsi="Times New Roman" w:cs="Times New Roman"/>
      <w:b/>
      <w:bCs/>
      <w:kern w:val="0"/>
      <w:sz w:val="20"/>
      <w:szCs w:val="20"/>
      <w:lang w:val="en-GB" w:eastAsia="fr-FR"/>
      <w14:ligatures w14:val="none"/>
    </w:rPr>
  </w:style>
  <w:style w:type="paragraph" w:styleId="NormalWeb">
    <w:name w:val="Normal (Web)"/>
    <w:basedOn w:val="Normal"/>
    <w:uiPriority w:val="99"/>
    <w:semiHidden/>
    <w:unhideWhenUsed/>
    <w:rsid w:val="00FC3F7C"/>
    <w:pPr>
      <w:spacing w:before="100" w:beforeAutospacing="1" w:after="100" w:afterAutospacing="1" w:line="240" w:lineRule="auto"/>
      <w:jc w:val="left"/>
    </w:pPr>
    <w:rPr>
      <w:sz w:val="24"/>
      <w:szCs w:val="24"/>
      <w:lang w:val="fr-FR"/>
    </w:rPr>
  </w:style>
  <w:style w:type="paragraph" w:styleId="Bibliography">
    <w:name w:val="Bibliography"/>
    <w:basedOn w:val="Normal"/>
    <w:next w:val="Normal"/>
    <w:uiPriority w:val="37"/>
    <w:unhideWhenUsed/>
    <w:rsid w:val="00FC3F7C"/>
    <w:pPr>
      <w:tabs>
        <w:tab w:val="left" w:pos="384"/>
      </w:tabs>
      <w:spacing w:line="480" w:lineRule="auto"/>
      <w:ind w:left="384" w:hanging="384"/>
    </w:pPr>
  </w:style>
  <w:style w:type="paragraph" w:customStyle="1" w:styleId="Corps">
    <w:name w:val="Corps"/>
    <w:qFormat/>
    <w:rsid w:val="00FC3F7C"/>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14:ligatures w14:val="none"/>
    </w:rPr>
  </w:style>
  <w:style w:type="paragraph" w:styleId="Header">
    <w:name w:val="header"/>
    <w:basedOn w:val="Normal"/>
    <w:link w:val="HeaderChar"/>
    <w:uiPriority w:val="99"/>
    <w:unhideWhenUsed/>
    <w:rsid w:val="00FC3F7C"/>
    <w:pPr>
      <w:tabs>
        <w:tab w:val="center" w:pos="4536"/>
        <w:tab w:val="right" w:pos="9072"/>
      </w:tabs>
      <w:spacing w:line="240" w:lineRule="auto"/>
    </w:pPr>
  </w:style>
  <w:style w:type="character" w:customStyle="1" w:styleId="HeaderChar">
    <w:name w:val="Header Char"/>
    <w:basedOn w:val="DefaultParagraphFont"/>
    <w:link w:val="Header"/>
    <w:uiPriority w:val="99"/>
    <w:rsid w:val="00FC3F7C"/>
    <w:rPr>
      <w:rFonts w:ascii="Times New Roman" w:eastAsia="Times New Roman" w:hAnsi="Times New Roman" w:cs="Times New Roman"/>
      <w:kern w:val="0"/>
      <w:sz w:val="22"/>
      <w:szCs w:val="22"/>
      <w:lang w:val="en-GB" w:eastAsia="fr-FR"/>
      <w14:ligatures w14:val="none"/>
    </w:rPr>
  </w:style>
  <w:style w:type="paragraph" w:styleId="Footer">
    <w:name w:val="footer"/>
    <w:basedOn w:val="Normal"/>
    <w:link w:val="FooterChar"/>
    <w:uiPriority w:val="99"/>
    <w:unhideWhenUsed/>
    <w:rsid w:val="00FC3F7C"/>
    <w:pPr>
      <w:tabs>
        <w:tab w:val="center" w:pos="4536"/>
        <w:tab w:val="right" w:pos="9072"/>
      </w:tabs>
      <w:spacing w:line="240" w:lineRule="auto"/>
    </w:pPr>
  </w:style>
  <w:style w:type="character" w:customStyle="1" w:styleId="FooterChar">
    <w:name w:val="Footer Char"/>
    <w:basedOn w:val="DefaultParagraphFont"/>
    <w:link w:val="Footer"/>
    <w:uiPriority w:val="99"/>
    <w:rsid w:val="00FC3F7C"/>
    <w:rPr>
      <w:rFonts w:ascii="Times New Roman" w:eastAsia="Times New Roman" w:hAnsi="Times New Roman" w:cs="Times New Roman"/>
      <w:kern w:val="0"/>
      <w:sz w:val="22"/>
      <w:szCs w:val="22"/>
      <w:lang w:val="en-GB" w:eastAsia="fr-FR"/>
      <w14:ligatures w14:val="none"/>
    </w:rPr>
  </w:style>
  <w:style w:type="character" w:styleId="Hyperlink">
    <w:name w:val="Hyperlink"/>
    <w:basedOn w:val="DefaultParagraphFont"/>
    <w:uiPriority w:val="99"/>
    <w:unhideWhenUsed/>
    <w:rsid w:val="00FC3F7C"/>
    <w:rPr>
      <w:color w:val="467886" w:themeColor="hyperlink"/>
      <w:u w:val="single"/>
    </w:rPr>
  </w:style>
  <w:style w:type="character" w:styleId="UnresolvedMention">
    <w:name w:val="Unresolved Mention"/>
    <w:basedOn w:val="DefaultParagraphFont"/>
    <w:uiPriority w:val="99"/>
    <w:semiHidden/>
    <w:unhideWhenUsed/>
    <w:rsid w:val="00FC3F7C"/>
    <w:rPr>
      <w:color w:val="605E5C"/>
      <w:shd w:val="clear" w:color="auto" w:fill="E1DFDD"/>
    </w:rPr>
  </w:style>
  <w:style w:type="paragraph" w:styleId="Revision">
    <w:name w:val="Revision"/>
    <w:hidden/>
    <w:uiPriority w:val="99"/>
    <w:semiHidden/>
    <w:rsid w:val="00FC3F7C"/>
    <w:pPr>
      <w:spacing w:after="0" w:line="240" w:lineRule="auto"/>
    </w:pPr>
    <w:rPr>
      <w:rFonts w:ascii="Times New Roman" w:eastAsia="Times New Roman" w:hAnsi="Times New Roman" w:cs="Times New Roman"/>
      <w:kern w:val="0"/>
      <w:sz w:val="22"/>
      <w:szCs w:val="22"/>
      <w:lang w:val="en-GB" w:eastAsia="fr-FR"/>
      <w14:ligatures w14:val="none"/>
    </w:rPr>
  </w:style>
  <w:style w:type="character" w:styleId="LineNumber">
    <w:name w:val="line number"/>
    <w:basedOn w:val="DefaultParagraphFont"/>
    <w:uiPriority w:val="99"/>
    <w:semiHidden/>
    <w:unhideWhenUsed/>
    <w:rsid w:val="00FC3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1694</Words>
  <Characters>9017</Characters>
  <Application>Microsoft Office Word</Application>
  <DocSecurity>0</DocSecurity>
  <Lines>333</Lines>
  <Paragraphs>261</Paragraphs>
  <ScaleCrop>false</ScaleCrop>
  <Company>Springer Nature</Company>
  <LinksUpToDate>false</LinksUpToDate>
  <CharactersWithSpaces>10450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2025-11-10T11:57:00Z</dcterms:created>
  <dcterms:modified xsi:type="dcterms:W3CDTF">2025-11-10T11:58:00Z</dcterms:modified>
</cp:coreProperties>
</file>