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633FB">
      <w:pPr>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afterAutospacing="0" w:line="480" w:lineRule="auto"/>
        <w:textAlignment w:val="auto"/>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A</w:t>
      </w:r>
      <w:r>
        <w:rPr>
          <w:rFonts w:hint="default" w:ascii="Times New Roman" w:hAnsi="Times New Roman" w:cs="Times New Roman"/>
          <w:b/>
          <w:bCs/>
          <w:sz w:val="24"/>
          <w:szCs w:val="24"/>
          <w:lang w:val="en-US" w:eastAsia="zh-CN"/>
        </w:rPr>
        <w:t xml:space="preserve">rticle </w:t>
      </w:r>
      <w:r>
        <w:rPr>
          <w:rFonts w:hint="eastAsia" w:ascii="Times New Roman" w:hAnsi="Times New Roman" w:cs="Times New Roman"/>
          <w:b/>
          <w:bCs/>
          <w:sz w:val="24"/>
          <w:szCs w:val="24"/>
          <w:lang w:val="en-US" w:eastAsia="zh-CN"/>
        </w:rPr>
        <w:t>T</w:t>
      </w:r>
      <w:r>
        <w:rPr>
          <w:rFonts w:hint="default" w:ascii="Times New Roman" w:hAnsi="Times New Roman" w:cs="Times New Roman"/>
          <w:b/>
          <w:bCs/>
          <w:sz w:val="24"/>
          <w:szCs w:val="24"/>
          <w:lang w:val="en-US" w:eastAsia="zh-CN"/>
        </w:rPr>
        <w:t>itl</w:t>
      </w:r>
      <w:r>
        <w:rPr>
          <w:rFonts w:hint="eastAsia" w:ascii="Times New Roman" w:hAnsi="Times New Roman" w:cs="Times New Roman"/>
          <w:b/>
          <w:bCs/>
          <w:sz w:val="24"/>
          <w:szCs w:val="24"/>
          <w:lang w:val="en-US" w:eastAsia="zh-CN"/>
        </w:rPr>
        <w:t>e：</w:t>
      </w:r>
      <w:r>
        <w:rPr>
          <w:rFonts w:hint="eastAsia" w:ascii="Times New Roman" w:hAnsi="Times New Roman" w:cs="Times New Roman"/>
          <w:b w:val="0"/>
          <w:bCs w:val="0"/>
          <w:sz w:val="24"/>
          <w:szCs w:val="24"/>
          <w:lang w:val="en-US" w:eastAsia="zh-CN"/>
        </w:rPr>
        <w:t>“</w:t>
      </w:r>
      <w:r>
        <w:rPr>
          <w:rFonts w:hint="default" w:ascii="Times New Roman" w:hAnsi="Times New Roman" w:cs="Times New Roman"/>
          <w:sz w:val="24"/>
          <w:szCs w:val="24"/>
          <w:lang w:val="en-US" w:eastAsia="zh-CN"/>
        </w:rPr>
        <w:t>Physical Activity Levels, Awareness, and Association</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 xml:space="preserve"> With Geriatric Syndromes in Hospitalized Older Adults: A Cross-</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ectional Study</w:t>
      </w:r>
      <w:r>
        <w:rPr>
          <w:rFonts w:hint="eastAsia" w:ascii="Times New Roman" w:hAnsi="Times New Roman" w:cs="Times New Roman"/>
          <w:sz w:val="24"/>
          <w:szCs w:val="24"/>
          <w:lang w:val="en-US" w:eastAsia="zh-CN"/>
        </w:rPr>
        <w:t>”</w:t>
      </w:r>
    </w:p>
    <w:p w14:paraId="20A23F8D">
      <w:pPr>
        <w:spacing w:line="240" w:lineRule="auto"/>
        <w:rPr>
          <w:rFonts w:hint="default" w:ascii="Times New Roman" w:hAnsi="Times New Roman" w:cs="Times New Roman"/>
          <w:b/>
          <w:bCs/>
          <w:sz w:val="24"/>
          <w:szCs w:val="24"/>
          <w:lang w:val="en-US" w:eastAsia="zh-CN"/>
        </w:rPr>
      </w:pPr>
    </w:p>
    <w:p w14:paraId="58001453">
      <w:pPr>
        <w:spacing w:line="240" w:lineRule="auto"/>
        <w:rPr>
          <w:rFonts w:hint="eastAsia"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Supplementary Material</w:t>
      </w:r>
      <w:r>
        <w:rPr>
          <w:rFonts w:hint="eastAsia" w:ascii="Times New Roman" w:hAnsi="Times New Roman" w:cs="Times New Roman"/>
          <w:b/>
          <w:bCs/>
          <w:sz w:val="24"/>
          <w:szCs w:val="24"/>
          <w:lang w:val="en-US" w:eastAsia="zh-CN"/>
        </w:rPr>
        <w:t xml:space="preserve"> </w:t>
      </w:r>
    </w:p>
    <w:sdt>
      <w:sdtPr>
        <w:rPr>
          <w:rFonts w:ascii="宋体" w:hAnsi="宋体" w:eastAsia="宋体" w:cstheme="minorBidi"/>
          <w:kern w:val="2"/>
          <w:sz w:val="24"/>
          <w:szCs w:val="24"/>
          <w:lang w:val="en-US" w:eastAsia="zh-CN" w:bidi="ar-SA"/>
        </w:rPr>
        <w:id w:val="147464498"/>
        <w15:color w:val="DBDBDB"/>
        <w:docPartObj>
          <w:docPartGallery w:val="Table of Contents"/>
          <w:docPartUnique/>
        </w:docPartObj>
      </w:sdtPr>
      <w:sdtEndPr>
        <w:rPr>
          <w:rFonts w:hint="eastAsia" w:ascii="Times New Roman" w:hAnsi="Times New Roman" w:cs="Times New Roman" w:eastAsiaTheme="minorEastAsia"/>
          <w:bCs/>
          <w:kern w:val="2"/>
          <w:sz w:val="21"/>
          <w:szCs w:val="24"/>
          <w:lang w:val="en-US" w:eastAsia="zh-CN" w:bidi="ar-SA"/>
        </w:rPr>
      </w:sdtEndPr>
      <w:sdtContent>
        <w:p w14:paraId="3A209AA0">
          <w:pPr>
            <w:spacing w:line="240" w:lineRule="auto"/>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Content</w:t>
          </w:r>
        </w:p>
        <w:p w14:paraId="3BFA5BA5">
          <w:pPr>
            <w:spacing w:line="240" w:lineRule="auto"/>
            <w:ind w:left="482" w:hanging="482" w:hangingChars="200"/>
            <w:jc w:val="left"/>
            <w:rPr>
              <w:rFonts w:hint="default" w:ascii="Times New Roman" w:hAnsi="Times New Roman" w:cs="Times New Roman"/>
              <w:bCs/>
              <w:sz w:val="24"/>
              <w:szCs w:val="24"/>
              <w:lang w:val="en-US" w:eastAsia="zh-CN"/>
            </w:rPr>
          </w:pPr>
          <w:r>
            <w:rPr>
              <w:rFonts w:hint="eastAsia" w:ascii="Times New Roman" w:hAnsi="Times New Roman" w:cs="Times New Roman"/>
              <w:b/>
              <w:bCs/>
              <w:sz w:val="24"/>
              <w:szCs w:val="24"/>
              <w:lang w:val="en-US" w:eastAsia="zh-CN"/>
            </w:rPr>
            <w:fldChar w:fldCharType="begin"/>
          </w:r>
          <w:r>
            <w:rPr>
              <w:rFonts w:hint="eastAsia" w:ascii="Times New Roman" w:hAnsi="Times New Roman" w:cs="Times New Roman"/>
              <w:b/>
              <w:bCs/>
              <w:sz w:val="24"/>
              <w:szCs w:val="24"/>
              <w:lang w:val="en-US" w:eastAsia="zh-CN"/>
            </w:rPr>
            <w:instrText xml:space="preserve">TOC \o "1-3" \h \u </w:instrText>
          </w:r>
          <w:r>
            <w:rPr>
              <w:rFonts w:hint="eastAsia" w:ascii="Times New Roman" w:hAnsi="Times New Roman" w:cs="Times New Roman"/>
              <w:b/>
              <w:bCs/>
              <w:sz w:val="24"/>
              <w:szCs w:val="24"/>
              <w:lang w:val="en-US" w:eastAsia="zh-CN"/>
            </w:rPr>
            <w:fldChar w:fldCharType="separate"/>
          </w: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 xml:space="preserve">1. </w:t>
          </w:r>
          <w:r>
            <w:rPr>
              <w:rFonts w:hint="default" w:ascii="Times New Roman" w:hAnsi="Times New Roman" w:cs="Times New Roman" w:eastAsiaTheme="minorEastAsia"/>
              <w:bCs/>
              <w:kern w:val="2"/>
              <w:sz w:val="24"/>
              <w:szCs w:val="24"/>
              <w:lang w:val="en-US" w:eastAsia="zh-CN" w:bidi="ar-SA"/>
            </w:rPr>
            <w:t>Structured</w:t>
          </w:r>
          <w:r>
            <w:rPr>
              <w:rFonts w:hint="default" w:ascii="Times New Roman" w:hAnsi="Times New Roman" w:cs="Times New Roman"/>
              <w:bCs/>
              <w:kern w:val="2"/>
              <w:sz w:val="24"/>
              <w:szCs w:val="24"/>
              <w:lang w:val="en-US" w:eastAsia="zh-CN" w:bidi="ar-SA"/>
            </w:rPr>
            <w:t xml:space="preserve"> </w:t>
          </w:r>
          <w:r>
            <w:rPr>
              <w:rFonts w:hint="default" w:ascii="Times New Roman" w:hAnsi="Times New Roman" w:cs="Times New Roman" w:eastAsiaTheme="minorEastAsia"/>
              <w:bCs/>
              <w:kern w:val="2"/>
              <w:sz w:val="24"/>
              <w:szCs w:val="24"/>
              <w:lang w:val="en-US" w:eastAsia="zh-CN" w:bidi="ar-SA"/>
            </w:rPr>
            <w:t>Questionnaire:</w:t>
          </w:r>
          <w:r>
            <w:rPr>
              <w:rFonts w:hint="default" w:ascii="Times New Roman" w:hAnsi="Times New Roman" w:cs="Times New Roman"/>
              <w:b w:val="0"/>
              <w:bCs w:val="0"/>
              <w:sz w:val="24"/>
              <w:szCs w:val="24"/>
            </w:rPr>
            <w:t>Awareness Regarding Physical</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Exercise</w:t>
          </w:r>
          <w:r>
            <w:rPr>
              <w:rFonts w:hint="eastAsia" w:ascii="Times New Roman" w:hAnsi="Times New Roman" w:cs="Times New Roman"/>
              <w:sz w:val="24"/>
              <w:szCs w:val="24"/>
              <w:lang w:val="en-US" w:eastAsia="zh-CN"/>
            </w:rPr>
            <w:t>...........................2</w:t>
          </w:r>
          <w:r>
            <w:rPr>
              <w:rFonts w:hint="default" w:ascii="Times New Roman" w:hAnsi="Times New Roman" w:cs="Times New Roman"/>
              <w:bCs/>
              <w:sz w:val="24"/>
              <w:szCs w:val="24"/>
              <w:lang w:val="en-US" w:eastAsia="zh-CN"/>
            </w:rPr>
            <w:fldChar w:fldCharType="end"/>
          </w:r>
        </w:p>
        <w:p w14:paraId="45D02D85">
          <w:pPr>
            <w:pStyle w:val="5"/>
            <w:tabs>
              <w:tab w:val="right" w:leader="dot" w:pos="8306"/>
            </w:tabs>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2. Tables S1</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4</w:t>
          </w:r>
          <w:r>
            <w:rPr>
              <w:rFonts w:hint="default" w:ascii="Times New Roman" w:hAnsi="Times New Roman" w:cs="Times New Roman"/>
              <w:bCs/>
              <w:sz w:val="24"/>
              <w:szCs w:val="24"/>
              <w:lang w:val="en-US" w:eastAsia="zh-CN"/>
            </w:rPr>
            <w:fldChar w:fldCharType="end"/>
          </w:r>
        </w:p>
        <w:p w14:paraId="0E438153">
          <w:pPr>
            <w:pStyle w:val="5"/>
            <w:tabs>
              <w:tab w:val="right" w:leader="dot" w:pos="8306"/>
            </w:tabs>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3. Tables S2</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4</w:t>
          </w:r>
          <w:r>
            <w:rPr>
              <w:rFonts w:hint="default" w:ascii="Times New Roman" w:hAnsi="Times New Roman" w:cs="Times New Roman"/>
              <w:bCs/>
              <w:sz w:val="24"/>
              <w:szCs w:val="24"/>
              <w:lang w:val="en-US" w:eastAsia="zh-CN"/>
            </w:rPr>
            <w:fldChar w:fldCharType="end"/>
          </w:r>
        </w:p>
        <w:p w14:paraId="4566D597">
          <w:pPr>
            <w:pStyle w:val="5"/>
            <w:tabs>
              <w:tab w:val="right" w:leader="dot" w:pos="8306"/>
            </w:tabs>
            <w:rPr>
              <w:rFonts w:hint="default" w:ascii="Times New Roman" w:hAnsi="Times New Roman" w:cs="Times New Roman"/>
              <w:sz w:val="24"/>
              <w:szCs w:val="24"/>
              <w:lang w:val="en-US"/>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4. Tables S3</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default" w:ascii="Times New Roman" w:hAnsi="Times New Roman" w:cs="Times New Roman"/>
              <w:bCs/>
              <w:sz w:val="24"/>
              <w:szCs w:val="24"/>
              <w:lang w:val="en-US" w:eastAsia="zh-CN"/>
            </w:rPr>
            <w:fldChar w:fldCharType="end"/>
          </w:r>
          <w:r>
            <w:rPr>
              <w:rFonts w:hint="eastAsia" w:ascii="Times New Roman" w:hAnsi="Times New Roman" w:cs="Times New Roman"/>
              <w:bCs/>
              <w:sz w:val="24"/>
              <w:szCs w:val="24"/>
              <w:lang w:val="en-US" w:eastAsia="zh-CN"/>
            </w:rPr>
            <w:t>4</w:t>
          </w:r>
        </w:p>
        <w:p w14:paraId="227C051B">
          <w:pPr>
            <w:pStyle w:val="5"/>
            <w:tabs>
              <w:tab w:val="right" w:leader="dot" w:pos="8306"/>
            </w:tabs>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5. Tables S4</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4</w:t>
          </w:r>
          <w:r>
            <w:rPr>
              <w:rFonts w:hint="default" w:ascii="Times New Roman" w:hAnsi="Times New Roman" w:cs="Times New Roman"/>
              <w:bCs/>
              <w:sz w:val="24"/>
              <w:szCs w:val="24"/>
              <w:lang w:val="en-US" w:eastAsia="zh-CN"/>
            </w:rPr>
            <w:fldChar w:fldCharType="end"/>
          </w:r>
        </w:p>
        <w:p w14:paraId="1C63730E">
          <w:pPr>
            <w:pStyle w:val="5"/>
            <w:tabs>
              <w:tab w:val="right" w:leader="dot" w:pos="8306"/>
            </w:tabs>
            <w:rPr>
              <w:rFonts w:hint="default" w:ascii="Times New Roman" w:hAnsi="Times New Roman" w:cs="Times New Roman"/>
              <w:sz w:val="24"/>
              <w:szCs w:val="24"/>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6. Tables S5</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4</w:t>
          </w:r>
          <w:r>
            <w:rPr>
              <w:rFonts w:hint="default" w:ascii="Times New Roman" w:hAnsi="Times New Roman" w:cs="Times New Roman"/>
              <w:bCs/>
              <w:sz w:val="24"/>
              <w:szCs w:val="24"/>
              <w:lang w:val="en-US" w:eastAsia="zh-CN"/>
            </w:rPr>
            <w:fldChar w:fldCharType="end"/>
          </w:r>
        </w:p>
        <w:p w14:paraId="599AD87C">
          <w:pPr>
            <w:pStyle w:val="5"/>
            <w:tabs>
              <w:tab w:val="right" w:leader="dot" w:pos="8306"/>
            </w:tabs>
            <w:rPr>
              <w:sz w:val="24"/>
              <w:szCs w:val="24"/>
            </w:rPr>
          </w:pPr>
          <w:r>
            <w:rPr>
              <w:rFonts w:hint="default" w:ascii="Times New Roman" w:hAnsi="Times New Roman" w:cs="Times New Roman"/>
              <w:bCs/>
              <w:sz w:val="24"/>
              <w:szCs w:val="24"/>
              <w:lang w:val="en-US" w:eastAsia="zh-CN"/>
            </w:rPr>
            <w:fldChar w:fldCharType="begin"/>
          </w:r>
          <w:r>
            <w:rPr>
              <w:rFonts w:hint="default" w:ascii="Times New Roman" w:hAnsi="Times New Roman" w:cs="Times New Roman"/>
              <w:bCs/>
              <w:sz w:val="24"/>
              <w:szCs w:val="24"/>
              <w:lang w:val="en-US" w:eastAsia="zh-CN"/>
            </w:rPr>
            <w:instrText xml:space="preserve"> HYPERLINK \l _Toc31069 </w:instrText>
          </w:r>
          <w:r>
            <w:rPr>
              <w:rFonts w:hint="default" w:ascii="Times New Roman" w:hAnsi="Times New Roman" w:cs="Times New Roman"/>
              <w:bCs/>
              <w:sz w:val="24"/>
              <w:szCs w:val="24"/>
              <w:lang w:val="en-US" w:eastAsia="zh-CN"/>
            </w:rPr>
            <w:fldChar w:fldCharType="separate"/>
          </w:r>
          <w:r>
            <w:rPr>
              <w:rFonts w:hint="default" w:ascii="Times New Roman" w:hAnsi="Times New Roman" w:cs="Times New Roman"/>
              <w:bCs/>
              <w:sz w:val="24"/>
              <w:szCs w:val="24"/>
              <w:lang w:val="en-US" w:eastAsia="zh-CN"/>
            </w:rPr>
            <w:t>7. Fig</w:t>
          </w:r>
          <w:r>
            <w:rPr>
              <w:rFonts w:hint="eastAsia" w:ascii="Times New Roman" w:hAnsi="Times New Roman" w:cs="Times New Roman"/>
              <w:bCs/>
              <w:sz w:val="24"/>
              <w:szCs w:val="24"/>
              <w:lang w:val="en-US" w:eastAsia="zh-CN"/>
            </w:rPr>
            <w:t>.</w:t>
          </w:r>
          <w:r>
            <w:rPr>
              <w:rFonts w:hint="default" w:ascii="Times New Roman" w:hAnsi="Times New Roman" w:cs="Times New Roman"/>
              <w:bCs/>
              <w:sz w:val="24"/>
              <w:szCs w:val="24"/>
              <w:lang w:val="en-US" w:eastAsia="zh-CN"/>
            </w:rPr>
            <w:t xml:space="preserve"> S1</w:t>
          </w:r>
          <w:r>
            <w:rPr>
              <w:rFonts w:hint="default" w:ascii="Times New Roman" w:hAnsi="Times New Roman" w:cs="Times New Roman"/>
              <w:bCs/>
              <w:sz w:val="24"/>
              <w:szCs w:val="24"/>
            </w:rPr>
            <w:t>.</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5</w:t>
          </w:r>
          <w:r>
            <w:rPr>
              <w:rFonts w:hint="default" w:ascii="Times New Roman" w:hAnsi="Times New Roman" w:cs="Times New Roman"/>
              <w:bCs/>
              <w:sz w:val="24"/>
              <w:szCs w:val="24"/>
              <w:lang w:val="en-US" w:eastAsia="zh-CN"/>
            </w:rPr>
            <w:fldChar w:fldCharType="end"/>
          </w:r>
        </w:p>
        <w:p w14:paraId="0B0A7411">
          <w:pPr>
            <w:pStyle w:val="5"/>
            <w:tabs>
              <w:tab w:val="right" w:leader="dot" w:pos="8306"/>
            </w:tabs>
            <w:rPr>
              <w:rFonts w:hint="default" w:ascii="Arial" w:hAnsi="Arial" w:cs="Arial"/>
              <w:b/>
              <w:bCs/>
              <w:sz w:val="24"/>
              <w:szCs w:val="24"/>
              <w:lang w:val="en-US" w:eastAsia="zh-CN"/>
            </w:rPr>
          </w:pPr>
          <w:r>
            <w:rPr>
              <w:rFonts w:hint="eastAsia" w:ascii="Times New Roman" w:hAnsi="Times New Roman" w:cs="Times New Roman"/>
              <w:bCs/>
              <w:sz w:val="24"/>
              <w:szCs w:val="24"/>
              <w:lang w:val="en-US" w:eastAsia="zh-CN"/>
            </w:rPr>
            <w:t xml:space="preserve"> </w:t>
          </w:r>
          <w:r>
            <w:rPr>
              <w:rFonts w:hint="eastAsia" w:ascii="Times New Roman" w:hAnsi="Times New Roman" w:cs="Times New Roman"/>
              <w:bCs/>
              <w:sz w:val="24"/>
              <w:szCs w:val="24"/>
              <w:lang w:val="en-US" w:eastAsia="zh-CN"/>
            </w:rPr>
            <w:fldChar w:fldCharType="end"/>
          </w:r>
        </w:p>
      </w:sdtContent>
    </w:sdt>
    <w:p w14:paraId="62492C98">
      <w:pPr>
        <w:spacing w:line="240" w:lineRule="auto"/>
        <w:rPr>
          <w:rFonts w:hint="eastAsia" w:ascii="Arial" w:hAnsi="Arial" w:cs="Arial"/>
          <w:b/>
          <w:bCs/>
          <w:sz w:val="24"/>
          <w:szCs w:val="24"/>
          <w:lang w:val="en-US" w:eastAsia="zh-CN"/>
        </w:rPr>
      </w:pPr>
    </w:p>
    <w:p w14:paraId="59D355AA">
      <w:pPr>
        <w:spacing w:line="240" w:lineRule="auto"/>
        <w:rPr>
          <w:rFonts w:hint="eastAsia" w:ascii="Times New Roman" w:hAnsi="Times New Roman" w:cs="Times New Roman"/>
          <w:b/>
          <w:bCs/>
          <w:sz w:val="24"/>
          <w:szCs w:val="24"/>
          <w:lang w:val="en-US" w:eastAsia="zh-CN"/>
        </w:rPr>
      </w:pPr>
    </w:p>
    <w:p w14:paraId="7411A17E">
      <w:pPr>
        <w:spacing w:line="240" w:lineRule="auto"/>
        <w:rPr>
          <w:rFonts w:hint="default" w:ascii="Times New Roman" w:hAnsi="Times New Roman" w:cs="Times New Roman"/>
          <w:b/>
          <w:bCs/>
          <w:sz w:val="24"/>
          <w:szCs w:val="24"/>
          <w:lang w:val="en-US" w:eastAsia="zh-CN"/>
        </w:rPr>
      </w:pPr>
    </w:p>
    <w:p w14:paraId="538B851F">
      <w:pPr>
        <w:rPr>
          <w:rFonts w:hint="default" w:ascii="Times New Roman" w:hAnsi="Times New Roman" w:cs="Times New Roman"/>
          <w:b/>
          <w:bCs/>
          <w:sz w:val="22"/>
          <w:szCs w:val="22"/>
          <w:lang w:val="en-US" w:eastAsia="zh-CN"/>
        </w:rPr>
      </w:pPr>
      <w:r>
        <w:rPr>
          <w:rFonts w:hint="default" w:ascii="Times New Roman" w:hAnsi="Times New Roman" w:cs="Times New Roman"/>
          <w:b/>
          <w:bCs/>
          <w:sz w:val="22"/>
          <w:szCs w:val="22"/>
          <w:lang w:val="en-US" w:eastAsia="zh-CN"/>
        </w:rPr>
        <w:br w:type="page"/>
      </w:r>
    </w:p>
    <w:p w14:paraId="7D1544E1">
      <w:pPr>
        <w:spacing w:line="480" w:lineRule="auto"/>
        <w:jc w:val="lef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Structured</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Questionnaire</w:t>
      </w:r>
      <w:r>
        <w:rPr>
          <w:rFonts w:hint="default" w:ascii="Times New Roman" w:hAnsi="Times New Roman" w:cs="Times New Roman"/>
          <w:b/>
          <w:bCs/>
          <w:sz w:val="24"/>
          <w:szCs w:val="24"/>
          <w:lang w:val="en-US" w:eastAsia="zh-CN"/>
        </w:rPr>
        <w:t>:</w:t>
      </w:r>
    </w:p>
    <w:p w14:paraId="17847515">
      <w:pPr>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8"/>
          <w:szCs w:val="28"/>
        </w:rPr>
        <w:t>Awareness Regarding Physical Exercise</w:t>
      </w:r>
    </w:p>
    <w:p w14:paraId="089ED4E4">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eastAsiaTheme="majorEastAsia"/>
          <w:b/>
          <w:bCs/>
          <w:color w:val="000000"/>
          <w:sz w:val="24"/>
          <w:szCs w:val="24"/>
          <w:lang w:bidi="ar"/>
        </w:rPr>
      </w:pPr>
      <w:r>
        <w:rPr>
          <w:rFonts w:hint="default" w:ascii="Times New Roman" w:hAnsi="Times New Roman" w:cs="Times New Roman" w:eastAsiaTheme="majorEastAsia"/>
          <w:b/>
          <w:bCs/>
          <w:color w:val="000000" w:themeColor="text1"/>
          <w:sz w:val="24"/>
          <w:szCs w:val="24"/>
          <w:lang w:val="en-US" w:eastAsia="zh-CN" w:bidi="ar"/>
          <w14:textFill>
            <w14:solidFill>
              <w14:schemeClr w14:val="tx1"/>
            </w14:solidFill>
          </w14:textFill>
        </w:rPr>
        <w:t>Name：</w:t>
      </w:r>
      <w:r>
        <w:rPr>
          <w:rFonts w:hint="default" w:ascii="Times New Roman" w:hAnsi="Times New Roman" w:cs="Times New Roman" w:eastAsiaTheme="majorEastAsia"/>
          <w:b/>
          <w:bCs/>
          <w:color w:val="000000" w:themeColor="text1"/>
          <w:sz w:val="24"/>
          <w:szCs w:val="24"/>
          <w:u w:val="single"/>
          <w:lang w:val="en-US" w:eastAsia="zh-CN" w:bidi="ar"/>
          <w14:textFill>
            <w14:solidFill>
              <w14:schemeClr w14:val="tx1"/>
            </w14:solidFill>
          </w14:textFill>
        </w:rPr>
        <w:t xml:space="preserve">         </w:t>
      </w:r>
      <w:r>
        <w:rPr>
          <w:rFonts w:hint="default" w:ascii="Times New Roman" w:hAnsi="Times New Roman" w:cs="Times New Roman" w:eastAsiaTheme="majorEastAsia"/>
          <w:b/>
          <w:bCs/>
          <w:color w:val="000000" w:themeColor="text1"/>
          <w:sz w:val="24"/>
          <w:szCs w:val="24"/>
          <w:u w:val="none"/>
          <w:lang w:val="en-US" w:eastAsia="zh-CN" w:bidi="ar"/>
          <w14:textFill>
            <w14:solidFill>
              <w14:schemeClr w14:val="tx1"/>
            </w14:solidFill>
          </w14:textFill>
        </w:rPr>
        <w:t xml:space="preserve">                </w:t>
      </w:r>
      <w:r>
        <w:rPr>
          <w:rFonts w:hint="default" w:ascii="Times New Roman" w:hAnsi="Times New Roman" w:cs="Times New Roman" w:eastAsiaTheme="majorEastAsia"/>
          <w:b/>
          <w:bCs/>
          <w:color w:val="000000"/>
          <w:sz w:val="24"/>
          <w:szCs w:val="24"/>
          <w:lang w:bidi="ar"/>
        </w:rPr>
        <w:t>Assessment Date: ____ / ____ / ____</w:t>
      </w:r>
    </w:p>
    <w:p w14:paraId="22CFCE0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汉仪正圆 55简" w:hAnsi="汉仪正圆 55简" w:eastAsia="汉仪正圆 55简" w:cs="汉仪正圆 55简"/>
          <w:b/>
          <w:bCs/>
          <w:spacing w:val="6"/>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101600</wp:posOffset>
                </wp:positionV>
                <wp:extent cx="6224270" cy="4445"/>
                <wp:effectExtent l="0" t="6350" r="5080" b="8255"/>
                <wp:wrapNone/>
                <wp:docPr id="2" name="直接连接符 2"/>
                <wp:cNvGraphicFramePr/>
                <a:graphic xmlns:a="http://schemas.openxmlformats.org/drawingml/2006/main">
                  <a:graphicData uri="http://schemas.microsoft.com/office/word/2010/wordprocessingShape">
                    <wps:wsp>
                      <wps:cNvCnPr/>
                      <wps:spPr>
                        <a:xfrm flipV="1">
                          <a:off x="610870" y="1668145"/>
                          <a:ext cx="6224270" cy="444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9pt;margin-top:8pt;height:0.35pt;width:490.1pt;z-index:251659264;mso-width-relative:page;mso-height-relative:page;" filled="f" stroked="t" coordsize="21600,21600" o:gfxdata="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59nvWAAAACQEAAA8AAAAAAAAAAQAgAAAAIgAAAGRycy9kb3ducmV2LnhtbFBLAQIU&#10;ABQAAAAIAIdO4kBn5QhY9QEAAMoDAAAOAAAAAAAAAAEAIAAAACUBAABkcnMvZTJvRG9jLnhtbFBL&#10;BQYAAAAABgAGAFkBAACMBQAAAAA=&#10;">
                <v:fill on="f" focussize="0,0"/>
                <v:stroke weight="1pt" color="#000000 [3213]" miterlimit="8" joinstyle="miter"/>
                <v:imagedata o:title=""/>
                <o:lock v:ext="edit" aspectratio="f"/>
              </v:line>
            </w:pict>
          </mc:Fallback>
        </mc:AlternateContent>
      </w:r>
    </w:p>
    <w:p w14:paraId="1C20C420">
      <w:pPr>
        <w:numPr>
          <w:ilvl w:val="0"/>
          <w:numId w:val="1"/>
        </w:numPr>
        <w:spacing w:line="240" w:lineRule="auto"/>
        <w:ind w:left="240" w:leftChars="0" w:firstLine="0" w:firstLineChars="0"/>
        <w:jc w:val="left"/>
        <w:outlineLvl w:val="0"/>
        <w:rPr>
          <w:rFonts w:hint="default" w:ascii="Times New Roman" w:hAnsi="Times New Roman" w:cs="Times New Roman"/>
          <w:b/>
          <w:bCs/>
          <w:sz w:val="24"/>
          <w:szCs w:val="24"/>
          <w:lang w:val="en-US" w:eastAsia="zh-CN"/>
        </w:rPr>
      </w:pPr>
      <w:bookmarkStart w:id="0" w:name="_Toc8874"/>
      <w:r>
        <w:rPr>
          <w:rFonts w:hint="default" w:ascii="Times New Roman" w:hAnsi="Times New Roman" w:cs="Times New Roman"/>
          <w:b/>
          <w:bCs/>
          <w:sz w:val="24"/>
          <w:szCs w:val="24"/>
        </w:rPr>
        <w:t xml:space="preserve">Attitudes: Views on </w:t>
      </w:r>
      <w:r>
        <w:rPr>
          <w:rFonts w:hint="default" w:ascii="Times New Roman" w:hAnsi="Times New Roman" w:cs="Times New Roman"/>
          <w:b/>
          <w:bCs/>
          <w:sz w:val="24"/>
          <w:szCs w:val="24"/>
          <w:lang w:val="en-US" w:eastAsia="zh-CN"/>
        </w:rPr>
        <w:t xml:space="preserve">physical </w:t>
      </w:r>
      <w:r>
        <w:rPr>
          <w:rFonts w:hint="default" w:ascii="Times New Roman" w:hAnsi="Times New Roman" w:cs="Times New Roman"/>
          <w:b/>
          <w:bCs/>
          <w:sz w:val="24"/>
          <w:szCs w:val="24"/>
        </w:rPr>
        <w:t>exercise during hospitalization (Q1).</w:t>
      </w:r>
      <w:bookmarkEnd w:id="0"/>
    </w:p>
    <w:p w14:paraId="79A235E6">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rPr>
        <w:t xml:space="preserve">1. Which of the following statements do you agree with more?  </w:t>
      </w:r>
    </w:p>
    <w:p w14:paraId="6970B94C">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[1] During hospitalization, I should engage in moderate exercise under safety precautions. </w:t>
      </w:r>
    </w:p>
    <w:p w14:paraId="76F71E36">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[2] </w:t>
      </w:r>
      <w:r>
        <w:rPr>
          <w:rFonts w:hint="default" w:ascii="Times New Roman" w:hAnsi="Times New Roman" w:cs="Times New Roman"/>
          <w:sz w:val="24"/>
          <w:szCs w:val="24"/>
          <w:lang w:val="en-US" w:eastAsia="zh-CN"/>
        </w:rPr>
        <w:t>D</w:t>
      </w:r>
      <w:r>
        <w:rPr>
          <w:rFonts w:hint="default" w:ascii="Times New Roman" w:hAnsi="Times New Roman" w:cs="Times New Roman"/>
          <w:sz w:val="24"/>
          <w:szCs w:val="24"/>
        </w:rPr>
        <w:t xml:space="preserve">uring hospitalization, it doesn’t matter whether one exercises or not.  </w:t>
      </w:r>
    </w:p>
    <w:p w14:paraId="74AF3BE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[3]</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Due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to poor physical </w:t>
      </w:r>
      <w:r>
        <w:rPr>
          <w:rFonts w:hint="default" w:ascii="Times New Roman" w:hAnsi="Times New Roman" w:cs="Times New Roman"/>
          <w:sz w:val="24"/>
          <w:szCs w:val="24"/>
          <w:lang w:val="en-US" w:eastAsia="zh-CN"/>
        </w:rPr>
        <w:t>health</w:t>
      </w:r>
      <w:r>
        <w:rPr>
          <w:rFonts w:hint="default" w:ascii="Times New Roman" w:hAnsi="Times New Roman" w:cs="Times New Roman"/>
          <w:sz w:val="24"/>
          <w:szCs w:val="24"/>
        </w:rPr>
        <w:t>, I should</w:t>
      </w:r>
      <w:r>
        <w:rPr>
          <w:rFonts w:hint="default" w:ascii="Times New Roman" w:hAnsi="Times New Roman" w:cs="Times New Roman"/>
          <w:sz w:val="24"/>
          <w:szCs w:val="24"/>
          <w:lang w:val="en-US" w:eastAsia="zh-CN"/>
        </w:rPr>
        <w:t xml:space="preserve"> need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to </w:t>
      </w:r>
      <w:r>
        <w:rPr>
          <w:rFonts w:hint="default" w:ascii="Times New Roman" w:hAnsi="Times New Roman" w:cs="Times New Roman"/>
          <w:sz w:val="24"/>
          <w:szCs w:val="24"/>
        </w:rPr>
        <w:t>rest and recuperate</w:t>
      </w:r>
      <w:r>
        <w:rPr>
          <w:rFonts w:hint="default" w:ascii="Times New Roman" w:hAnsi="Times New Roman" w:cs="Times New Roman"/>
          <w:sz w:val="24"/>
          <w:szCs w:val="24"/>
          <w:lang w:val="en-US" w:eastAsia="zh-CN"/>
        </w:rPr>
        <w:t xml:space="preserve"> d</w:t>
      </w:r>
      <w:r>
        <w:rPr>
          <w:rFonts w:hint="default" w:ascii="Times New Roman" w:hAnsi="Times New Roman" w:cs="Times New Roman"/>
          <w:sz w:val="24"/>
          <w:szCs w:val="24"/>
        </w:rPr>
        <w:t>uring hospitalization.</w:t>
      </w:r>
    </w:p>
    <w:p w14:paraId="43A517D8">
      <w:pPr>
        <w:spacing w:line="240" w:lineRule="auto"/>
        <w:jc w:val="left"/>
        <w:outlineLvl w:val="0"/>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 xml:space="preserve"> </w:t>
      </w:r>
      <w:bookmarkStart w:id="1" w:name="_Toc31069"/>
      <w:r>
        <w:rPr>
          <w:rFonts w:hint="default" w:ascii="Times New Roman" w:hAnsi="Times New Roman" w:cs="Times New Roman"/>
          <w:b/>
          <w:bCs/>
          <w:sz w:val="24"/>
          <w:szCs w:val="24"/>
          <w:lang w:val="en-US" w:eastAsia="zh-CN"/>
        </w:rPr>
        <w:t xml:space="preserve">2. </w:t>
      </w:r>
      <w:r>
        <w:rPr>
          <w:rFonts w:hint="default" w:ascii="Times New Roman" w:hAnsi="Times New Roman" w:cs="Times New Roman"/>
          <w:b/>
          <w:bCs/>
          <w:sz w:val="24"/>
          <w:szCs w:val="24"/>
        </w:rPr>
        <w:t xml:space="preserve">Knowledge: Awareness of </w:t>
      </w:r>
      <w:r>
        <w:rPr>
          <w:rFonts w:hint="default" w:ascii="Times New Roman" w:hAnsi="Times New Roman" w:cs="Times New Roman"/>
          <w:b/>
          <w:bCs/>
          <w:sz w:val="24"/>
          <w:szCs w:val="24"/>
          <w:lang w:val="en-US" w:eastAsia="zh-CN"/>
        </w:rPr>
        <w:t xml:space="preserve">physical </w:t>
      </w:r>
      <w:r>
        <w:rPr>
          <w:rFonts w:hint="default" w:ascii="Times New Roman" w:hAnsi="Times New Roman" w:cs="Times New Roman"/>
          <w:b/>
          <w:bCs/>
          <w:sz w:val="24"/>
          <w:szCs w:val="24"/>
        </w:rPr>
        <w:t>exercise types and recommended volumes (Q2-Q</w:t>
      </w:r>
      <w:r>
        <w:rPr>
          <w:rFonts w:hint="default" w:ascii="Times New Roman" w:hAnsi="Times New Roman" w:cs="Times New Roman"/>
          <w:b/>
          <w:bCs/>
          <w:sz w:val="24"/>
          <w:szCs w:val="24"/>
          <w:lang w:val="en-US" w:eastAsia="zh-CN"/>
        </w:rPr>
        <w:t>5</w:t>
      </w:r>
      <w:r>
        <w:rPr>
          <w:rFonts w:hint="default" w:ascii="Times New Roman" w:hAnsi="Times New Roman" w:cs="Times New Roman"/>
          <w:b/>
          <w:bCs/>
          <w:sz w:val="24"/>
          <w:szCs w:val="24"/>
        </w:rPr>
        <w:t>).</w:t>
      </w:r>
      <w:bookmarkEnd w:id="1"/>
    </w:p>
    <w:p w14:paraId="51BB51A7">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rPr>
        <w:t xml:space="preserve">2. Exercise can be categorized into different types, including aerobic exercise (such as walking, cycling, jogging, swimming, etc.), resistance training or strength training (such as resistance band workouts, weightlifting, etc.), balance exercises (like walking in a straight line, standing on one foot), and stretching exercises. For elderly individuals, relying solely on one type of exercise is insufficient; engaging in multiple types of exercises weekly is necessary for better health benefits.  </w:t>
      </w:r>
    </w:p>
    <w:p w14:paraId="16FFB296">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Were you previously aware of these different types of exercises? (e.g.,</w:t>
      </w:r>
      <w:r>
        <w:rPr>
          <w:rFonts w:hint="default" w:ascii="Times New Roman" w:hAnsi="Times New Roman" w:cs="Times New Roman"/>
          <w:sz w:val="24"/>
          <w:szCs w:val="24"/>
          <w:lang w:val="en-US" w:eastAsia="zh-CN"/>
        </w:rPr>
        <w:t>Did you know what resistance exercise is? Did you know what aerobic exercise is? Did you know what balance training is? Did you know what stretching exercise is?</w:t>
      </w:r>
      <w:r>
        <w:rPr>
          <w:rFonts w:hint="default" w:ascii="Times New Roman" w:hAnsi="Times New Roman" w:cs="Times New Roman"/>
          <w:sz w:val="24"/>
          <w:szCs w:val="24"/>
        </w:rPr>
        <w:t xml:space="preserve">)  </w:t>
      </w:r>
    </w:p>
    <w:p w14:paraId="068F5687">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[1] No Awareness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(Unable to describe any exercise type)  </w:t>
      </w:r>
    </w:p>
    <w:p w14:paraId="59FF483E">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[2] Partially aware (Recognized 1</w:t>
      </w: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types, e.g., aerobic exercises only)</w:t>
      </w:r>
    </w:p>
    <w:p w14:paraId="03F5EE32">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[3] Basic Understanding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(Identified 3 types with limited details)</w:t>
      </w:r>
    </w:p>
    <w:p w14:paraId="781E051D">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[4] Full Understanding (Accurately described all categories)</w:t>
      </w:r>
    </w:p>
    <w:p w14:paraId="779ED757">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[5] Uncertain</w:t>
      </w:r>
    </w:p>
    <w:p w14:paraId="2E763D2A">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rPr>
        <w:t>3. Current clinical guidelines recommend that elderly individuals (regardless of chronic disease status) should engage in 150-300 minutes of moderate-intensity aerobic exercise or 75-150 minutes of vigorous-intensity aerobic exercise per week.</w:t>
      </w:r>
    </w:p>
    <w:p w14:paraId="00953F9D">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Were you previously aware of these recommended aerobic exercise guidelines?</w:t>
      </w:r>
    </w:p>
    <w:p w14:paraId="1FD01DCA">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[1] Unaware</w:t>
      </w:r>
    </w:p>
    <w:p w14:paraId="59997C7F">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[2] Aware</w:t>
      </w:r>
    </w:p>
    <w:p w14:paraId="0374BA7D">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[3] Uncertain</w:t>
      </w:r>
    </w:p>
    <w:p w14:paraId="7DD00F7E">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Q4</w:t>
      </w:r>
      <w:r>
        <w:rPr>
          <w:rFonts w:hint="default" w:ascii="Times New Roman" w:hAnsi="Times New Roman" w:cs="Times New Roman"/>
          <w:sz w:val="24"/>
          <w:szCs w:val="24"/>
        </w:rPr>
        <w:t xml:space="preserve">. In addition to 150 minutes of aerobic exercise such as walking and cycling weekly, experts also recommend performing strength training (also known as resistance training) for at least 2-3 days per week to increase muscle strength and function.  </w:t>
      </w:r>
    </w:p>
    <w:p w14:paraId="73241566">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Were you previously aware of this recommended amount of strength training?  </w:t>
      </w:r>
    </w:p>
    <w:p w14:paraId="3B0E4223">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eastAsia="zh-CN"/>
        </w:rPr>
        <w:t>Un</w:t>
      </w:r>
      <w:r>
        <w:rPr>
          <w:rFonts w:hint="default" w:ascii="Times New Roman" w:hAnsi="Times New Roman" w:cs="Times New Roman"/>
          <w:sz w:val="24"/>
          <w:szCs w:val="24"/>
        </w:rPr>
        <w:t xml:space="preserve">aware  </w:t>
      </w:r>
    </w:p>
    <w:p w14:paraId="5669FFBE">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[2] Aware  </w:t>
      </w:r>
    </w:p>
    <w:p w14:paraId="6D297435">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[3] Uncertain</w:t>
      </w:r>
    </w:p>
    <w:p w14:paraId="688AEF2C">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Q5</w:t>
      </w:r>
      <w:r>
        <w:rPr>
          <w:rFonts w:hint="default" w:ascii="Times New Roman" w:hAnsi="Times New Roman" w:cs="Times New Roman"/>
          <w:sz w:val="24"/>
          <w:szCs w:val="24"/>
        </w:rPr>
        <w:t>. Besides the above-mentioned aerobic exercise and strength training, experts also recommend performing balance training for at least 3 days per week to enhance body balance and prevent falls.</w:t>
      </w:r>
    </w:p>
    <w:p w14:paraId="64D48B61">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Were you previously aware of this recommended amount of balance training?  </w:t>
      </w:r>
    </w:p>
    <w:p w14:paraId="2F260CA3">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[1] </w:t>
      </w:r>
      <w:r>
        <w:rPr>
          <w:rFonts w:hint="default" w:ascii="Times New Roman" w:hAnsi="Times New Roman" w:cs="Times New Roman"/>
          <w:sz w:val="24"/>
          <w:szCs w:val="24"/>
          <w:lang w:val="en-US" w:eastAsia="zh-CN"/>
        </w:rPr>
        <w:t>Un</w:t>
      </w:r>
      <w:r>
        <w:rPr>
          <w:rFonts w:hint="default" w:ascii="Times New Roman" w:hAnsi="Times New Roman" w:cs="Times New Roman"/>
          <w:sz w:val="24"/>
          <w:szCs w:val="24"/>
        </w:rPr>
        <w:t xml:space="preserve">aware  </w:t>
      </w:r>
    </w:p>
    <w:p w14:paraId="6686A280">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[2] Aware  </w:t>
      </w:r>
    </w:p>
    <w:p w14:paraId="02563C09">
      <w:pPr>
        <w:spacing w:line="240" w:lineRule="auto"/>
        <w:jc w:val="left"/>
        <w:rPr>
          <w:rFonts w:hint="default" w:ascii="Times New Roman" w:hAnsi="Times New Roman" w:cs="Times New Roman"/>
          <w:sz w:val="24"/>
          <w:szCs w:val="24"/>
          <w:lang w:eastAsia="zh-CN"/>
        </w:rPr>
      </w:pPr>
      <w:r>
        <w:rPr>
          <w:rFonts w:hint="default" w:ascii="Times New Roman" w:hAnsi="Times New Roman" w:cs="Times New Roman"/>
          <w:sz w:val="24"/>
          <w:szCs w:val="24"/>
        </w:rPr>
        <w:t xml:space="preserve">   [3] Uncertain</w:t>
      </w:r>
    </w:p>
    <w:p w14:paraId="456EF205">
      <w:pPr>
        <w:numPr>
          <w:ilvl w:val="0"/>
          <w:numId w:val="0"/>
        </w:numPr>
        <w:spacing w:line="240" w:lineRule="auto"/>
        <w:ind w:left="0" w:leftChars="0" w:firstLine="241" w:firstLineChars="100"/>
        <w:jc w:val="left"/>
        <w:outlineLvl w:val="0"/>
        <w:rPr>
          <w:rFonts w:hint="default" w:ascii="Times New Roman" w:hAnsi="Times New Roman" w:cs="Times New Roman"/>
          <w:b/>
          <w:bCs/>
          <w:sz w:val="24"/>
          <w:szCs w:val="24"/>
        </w:rPr>
      </w:pPr>
      <w:bookmarkStart w:id="2" w:name="_Toc16319"/>
      <w:r>
        <w:rPr>
          <w:rFonts w:hint="default" w:ascii="Times New Roman" w:hAnsi="Times New Roman" w:cs="Times New Roman"/>
          <w:b/>
          <w:bCs/>
          <w:sz w:val="24"/>
          <w:szCs w:val="24"/>
          <w:lang w:val="en-US" w:eastAsia="zh-CN"/>
        </w:rPr>
        <w:t xml:space="preserve">3. </w:t>
      </w:r>
      <w:r>
        <w:rPr>
          <w:rFonts w:hint="default" w:ascii="Times New Roman" w:hAnsi="Times New Roman" w:cs="Times New Roman"/>
          <w:b/>
          <w:bCs/>
          <w:sz w:val="24"/>
          <w:szCs w:val="24"/>
        </w:rPr>
        <w:t>Behavior: Pre-hospitalization exercise habits (Q</w:t>
      </w:r>
      <w:r>
        <w:rPr>
          <w:rFonts w:hint="default" w:ascii="Times New Roman" w:hAnsi="Times New Roman" w:cs="Times New Roman"/>
          <w:b/>
          <w:bCs/>
          <w:sz w:val="24"/>
          <w:szCs w:val="24"/>
          <w:lang w:val="en-US" w:eastAsia="zh-CN"/>
        </w:rPr>
        <w:t>6-</w:t>
      </w:r>
      <w:r>
        <w:rPr>
          <w:rFonts w:hint="default" w:ascii="Times New Roman" w:hAnsi="Times New Roman" w:cs="Times New Roman"/>
          <w:b/>
          <w:bCs/>
          <w:sz w:val="24"/>
          <w:szCs w:val="24"/>
        </w:rPr>
        <w:t>Q8).</w:t>
      </w:r>
      <w:bookmarkEnd w:id="2"/>
    </w:p>
    <w:p w14:paraId="682151E5">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Q6</w:t>
      </w:r>
      <w:r>
        <w:rPr>
          <w:rFonts w:hint="default" w:ascii="Times New Roman" w:hAnsi="Times New Roman" w:cs="Times New Roman"/>
          <w:sz w:val="24"/>
          <w:szCs w:val="24"/>
        </w:rPr>
        <w:t>.Prior to hospitalization, did you engage in aerobic exercise (e.g., walking, cycling, swimming, dance-based aerobics, ball sports) for≥30 minutes/day on≥5 days/week or accumulating ≥150 weekly minutes?</w:t>
      </w:r>
    </w:p>
    <w:p w14:paraId="0EBDC9F8">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[1] </w:t>
      </w:r>
      <w:r>
        <w:rPr>
          <w:rFonts w:hint="default" w:ascii="Times New Roman" w:hAnsi="Times New Roman" w:cs="Times New Roman"/>
          <w:sz w:val="24"/>
          <w:szCs w:val="24"/>
        </w:rPr>
        <w:t>Consistently met all weekly targets</w:t>
      </w:r>
    </w:p>
    <w:p w14:paraId="5D703EC4">
      <w:pPr>
        <w:numPr>
          <w:ilvl w:val="0"/>
          <w:numId w:val="0"/>
        </w:num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cs="Times New Roman"/>
          <w:sz w:val="24"/>
          <w:szCs w:val="24"/>
        </w:rPr>
        <w:t>Partially met targets</w:t>
      </w:r>
    </w:p>
    <w:p w14:paraId="6E271EEC">
      <w:pPr>
        <w:spacing w:line="240" w:lineRule="auto"/>
        <w:ind w:firstLine="240" w:firstLineChars="10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[3] Rarely/Never achieved</w:t>
      </w:r>
    </w:p>
    <w:p w14:paraId="402ABF92">
      <w:pPr>
        <w:numPr>
          <w:ilvl w:val="0"/>
          <w:numId w:val="0"/>
        </w:numPr>
        <w:spacing w:line="240" w:lineRule="auto"/>
        <w:ind w:leftChars="0"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[4] </w:t>
      </w:r>
      <w:r>
        <w:rPr>
          <w:rFonts w:hint="default" w:ascii="Times New Roman" w:hAnsi="Times New Roman" w:cs="Times New Roman"/>
          <w:sz w:val="24"/>
          <w:szCs w:val="24"/>
        </w:rPr>
        <w:t>Un</w:t>
      </w:r>
      <w:r>
        <w:rPr>
          <w:rFonts w:hint="default" w:ascii="Times New Roman" w:hAnsi="Times New Roman" w:cs="Times New Roman"/>
          <w:sz w:val="24"/>
          <w:szCs w:val="24"/>
          <w:lang w:val="en-US" w:eastAsia="zh-CN"/>
        </w:rPr>
        <w:t>certain</w:t>
      </w:r>
    </w:p>
    <w:p w14:paraId="56F97F7D">
      <w:pPr>
        <w:spacing w:line="240" w:lineRule="auto"/>
        <w:ind w:left="420" w:hanging="480" w:hangingChars="2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Q7</w:t>
      </w:r>
      <w:r>
        <w:rPr>
          <w:rFonts w:hint="default" w:ascii="Times New Roman" w:hAnsi="Times New Roman" w:cs="Times New Roman"/>
          <w:sz w:val="24"/>
          <w:szCs w:val="24"/>
        </w:rPr>
        <w:t xml:space="preserve">. Before your hospitalization, </w:t>
      </w:r>
      <w:r>
        <w:rPr>
          <w:rFonts w:hint="default" w:ascii="Times New Roman" w:hAnsi="Times New Roman" w:cs="Times New Roman"/>
          <w:sz w:val="24"/>
          <w:szCs w:val="24"/>
          <w:lang w:val="en-US" w:eastAsia="zh-CN"/>
        </w:rPr>
        <w:t>did you</w:t>
      </w:r>
      <w:r>
        <w:rPr>
          <w:rFonts w:hint="default" w:ascii="Times New Roman" w:hAnsi="Times New Roman" w:cs="Times New Roman"/>
          <w:sz w:val="24"/>
          <w:szCs w:val="24"/>
        </w:rPr>
        <w:t xml:space="preserve"> perform strength training for at least 3 days per week?  </w:t>
      </w:r>
    </w:p>
    <w:p w14:paraId="642D461D">
      <w:pPr>
        <w:spacing w:line="240" w:lineRule="auto"/>
        <w:ind w:left="479" w:leftChars="114" w:hanging="240" w:hanging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[1] Consistently met all weekly targets </w:t>
      </w:r>
    </w:p>
    <w:p w14:paraId="0C39B04C">
      <w:pPr>
        <w:numPr>
          <w:ilvl w:val="0"/>
          <w:numId w:val="0"/>
        </w:num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[2] Partially met targets</w:t>
      </w:r>
    </w:p>
    <w:p w14:paraId="6D0404FF">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[3] Rarely/Never achieved  </w:t>
      </w:r>
    </w:p>
    <w:p w14:paraId="41DE76AF">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[4] Un</w:t>
      </w:r>
      <w:r>
        <w:rPr>
          <w:rFonts w:hint="default" w:ascii="Times New Roman" w:hAnsi="Times New Roman" w:cs="Times New Roman"/>
          <w:sz w:val="24"/>
          <w:szCs w:val="24"/>
          <w:lang w:val="en-US" w:eastAsia="zh-CN"/>
        </w:rPr>
        <w:t>certain</w:t>
      </w:r>
    </w:p>
    <w:p w14:paraId="73802A43">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rPr>
        <w:t xml:space="preserve">8. Before your hospitalization, </w:t>
      </w:r>
      <w:r>
        <w:rPr>
          <w:rFonts w:hint="default" w:ascii="Times New Roman" w:hAnsi="Times New Roman" w:cs="Times New Roman"/>
          <w:sz w:val="24"/>
          <w:szCs w:val="24"/>
          <w:lang w:val="en-US" w:eastAsia="zh-CN"/>
        </w:rPr>
        <w:t>did you</w:t>
      </w:r>
      <w:r>
        <w:rPr>
          <w:rFonts w:hint="default" w:ascii="Times New Roman" w:hAnsi="Times New Roman" w:cs="Times New Roman"/>
          <w:sz w:val="24"/>
          <w:szCs w:val="24"/>
        </w:rPr>
        <w:t xml:space="preserve"> perform balance training for at least 3 days per week?  </w:t>
      </w:r>
    </w:p>
    <w:p w14:paraId="59602DB6">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[1] Consistently met all weekly targets</w:t>
      </w:r>
    </w:p>
    <w:p w14:paraId="3CE6B818">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[2] Partially met targets</w:t>
      </w:r>
    </w:p>
    <w:p w14:paraId="0642E889">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[3] Rarely/Never achieved  </w:t>
      </w:r>
    </w:p>
    <w:p w14:paraId="15F8335C">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  [4] Un</w:t>
      </w:r>
      <w:r>
        <w:rPr>
          <w:rFonts w:hint="default" w:ascii="Times New Roman" w:hAnsi="Times New Roman" w:cs="Times New Roman"/>
          <w:sz w:val="24"/>
          <w:szCs w:val="24"/>
          <w:lang w:val="en-US" w:eastAsia="zh-CN"/>
        </w:rPr>
        <w:t>certain</w:t>
      </w:r>
    </w:p>
    <w:p w14:paraId="3BB5B7B6">
      <w:pPr>
        <w:numPr>
          <w:ilvl w:val="0"/>
          <w:numId w:val="0"/>
        </w:numPr>
        <w:spacing w:line="240" w:lineRule="auto"/>
        <w:ind w:left="0" w:leftChars="0" w:firstLine="0" w:firstLineChars="0"/>
        <w:jc w:val="left"/>
        <w:outlineLvl w:val="0"/>
        <w:rPr>
          <w:rFonts w:hint="default" w:ascii="Times New Roman" w:hAnsi="Times New Roman" w:cs="Times New Roman"/>
          <w:b w:val="0"/>
          <w:bCs w:val="0"/>
          <w:sz w:val="24"/>
          <w:szCs w:val="24"/>
        </w:rPr>
      </w:pPr>
      <w:bookmarkStart w:id="3" w:name="_Toc13275"/>
      <w:r>
        <w:rPr>
          <w:rFonts w:hint="default" w:ascii="Times New Roman" w:hAnsi="Times New Roman" w:cs="Times New Roman"/>
          <w:b/>
          <w:bCs/>
          <w:sz w:val="24"/>
          <w:szCs w:val="24"/>
          <w:lang w:val="en-US" w:eastAsia="zh-CN"/>
        </w:rPr>
        <w:t xml:space="preserve">4. Confidence: </w:t>
      </w:r>
      <w:r>
        <w:rPr>
          <w:rFonts w:hint="default" w:ascii="Times New Roman" w:hAnsi="Times New Roman" w:cs="Times New Roman"/>
          <w:b/>
          <w:bCs/>
          <w:sz w:val="24"/>
          <w:szCs w:val="24"/>
        </w:rPr>
        <w:t>self-efficacy for adhering to exercise recommendations after hospital discharge (Q</w:t>
      </w:r>
      <w:r>
        <w:rPr>
          <w:rFonts w:hint="default" w:ascii="Times New Roman" w:hAnsi="Times New Roman" w:cs="Times New Roman"/>
          <w:b/>
          <w:bCs/>
          <w:sz w:val="24"/>
          <w:szCs w:val="24"/>
          <w:lang w:val="en-US" w:eastAsia="zh-CN"/>
        </w:rPr>
        <w:t>9</w:t>
      </w:r>
      <w:r>
        <w:rPr>
          <w:rFonts w:hint="default" w:ascii="Times New Roman" w:hAnsi="Times New Roman" w:cs="Times New Roman"/>
          <w:b/>
          <w:bCs/>
          <w:sz w:val="24"/>
          <w:szCs w:val="24"/>
        </w:rPr>
        <w:t>)</w:t>
      </w:r>
      <w:bookmarkEnd w:id="3"/>
    </w:p>
    <w:p w14:paraId="6DF7AC7A">
      <w:pPr>
        <w:numPr>
          <w:ilvl w:val="0"/>
          <w:numId w:val="0"/>
        </w:numPr>
        <w:spacing w:line="240" w:lineRule="auto"/>
        <w:ind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Q</w:t>
      </w:r>
      <w:r>
        <w:rPr>
          <w:rFonts w:hint="default" w:ascii="Times New Roman" w:hAnsi="Times New Roman" w:cs="Times New Roman"/>
          <w:sz w:val="24"/>
          <w:szCs w:val="24"/>
        </w:rPr>
        <w:t xml:space="preserve">9. Do you currently believe that you will be able to </w:t>
      </w:r>
      <w:r>
        <w:rPr>
          <w:rFonts w:hint="default" w:ascii="Times New Roman" w:hAnsi="Times New Roman" w:cs="Times New Roman"/>
          <w:sz w:val="24"/>
          <w:szCs w:val="24"/>
          <w:lang w:val="en-US" w:eastAsia="zh-CN"/>
        </w:rPr>
        <w:t>complete</w:t>
      </w:r>
      <w:r>
        <w:rPr>
          <w:rFonts w:hint="default" w:ascii="Times New Roman" w:hAnsi="Times New Roman" w:cs="Times New Roman"/>
          <w:sz w:val="24"/>
          <w:szCs w:val="24"/>
        </w:rPr>
        <w:t xml:space="preserve"> all recommended exercise</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volume</w:t>
      </w:r>
      <w:r>
        <w:rPr>
          <w:rFonts w:hint="default" w:ascii="Times New Roman" w:hAnsi="Times New Roman" w:cs="Times New Roman"/>
          <w:sz w:val="24"/>
          <w:szCs w:val="24"/>
        </w:rPr>
        <w:t xml:space="preserve">s </w:t>
      </w:r>
      <w:r>
        <w:rPr>
          <w:rFonts w:hint="default" w:ascii="Times New Roman" w:hAnsi="Times New Roman" w:cs="Times New Roman"/>
          <w:sz w:val="24"/>
          <w:szCs w:val="24"/>
          <w:lang w:val="en-US" w:eastAsia="zh-CN"/>
        </w:rPr>
        <w:t xml:space="preserve">above </w:t>
      </w:r>
      <w:r>
        <w:rPr>
          <w:rFonts w:hint="default" w:ascii="Times New Roman" w:hAnsi="Times New Roman" w:cs="Times New Roman"/>
          <w:sz w:val="24"/>
          <w:szCs w:val="24"/>
        </w:rPr>
        <w:t>after discharge? Th</w:t>
      </w:r>
      <w:r>
        <w:rPr>
          <w:rFonts w:hint="default" w:ascii="Times New Roman" w:hAnsi="Times New Roman" w:cs="Times New Roman"/>
          <w:sz w:val="24"/>
          <w:szCs w:val="24"/>
          <w:lang w:val="en-US" w:eastAsia="zh-CN"/>
        </w:rPr>
        <w:t>ese</w:t>
      </w:r>
      <w:r>
        <w:rPr>
          <w:rFonts w:hint="default" w:ascii="Times New Roman" w:hAnsi="Times New Roman" w:cs="Times New Roman"/>
          <w:sz w:val="24"/>
          <w:szCs w:val="24"/>
        </w:rPr>
        <w:t xml:space="preserve"> include 150 minutes of aerobic exercise, strength training for at least 3 days per week, and balance training for at least 3 days per week.  </w:t>
      </w:r>
    </w:p>
    <w:p w14:paraId="5528BC31">
      <w:pPr>
        <w:numPr>
          <w:ilvl w:val="0"/>
          <w:numId w:val="0"/>
        </w:num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[1] Unable (</w:t>
      </w:r>
      <w:r>
        <w:rPr>
          <w:rFonts w:hint="default" w:ascii="Times New Roman" w:hAnsi="Times New Roman" w:cs="Times New Roman"/>
          <w:sz w:val="24"/>
          <w:szCs w:val="24"/>
        </w:rPr>
        <w:t>Unable to complete any recommended exercises volumes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p>
    <w:p w14:paraId="714CB2B2">
      <w:pPr>
        <w:numPr>
          <w:ilvl w:val="0"/>
          <w:numId w:val="0"/>
        </w:numPr>
        <w:spacing w:line="240" w:lineRule="auto"/>
        <w:ind w:firstLine="240" w:firstLineChars="100"/>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 xml:space="preserve"> Aerobic only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Unable to complete all, but </w:t>
      </w:r>
      <w:r>
        <w:rPr>
          <w:rFonts w:hint="default" w:ascii="Times New Roman" w:hAnsi="Times New Roman" w:cs="Times New Roman"/>
          <w:sz w:val="24"/>
          <w:szCs w:val="24"/>
          <w:lang w:val="en-US" w:eastAsia="zh-CN"/>
        </w:rPr>
        <w:t>m</w:t>
      </w:r>
      <w:r>
        <w:rPr>
          <w:rFonts w:hint="default" w:ascii="Times New Roman" w:hAnsi="Times New Roman" w:cs="Times New Roman"/>
          <w:sz w:val="24"/>
          <w:szCs w:val="24"/>
        </w:rPr>
        <w:t xml:space="preserve">eet only aerobic exercise </w:t>
      </w:r>
      <w:r>
        <w:rPr>
          <w:rFonts w:hint="default" w:ascii="Times New Roman" w:hAnsi="Times New Roman" w:cs="Times New Roman"/>
          <w:sz w:val="24"/>
          <w:szCs w:val="24"/>
          <w:lang w:val="en-US" w:eastAsia="zh-CN"/>
        </w:rPr>
        <w:t>volume</w:t>
      </w:r>
      <w:r>
        <w:rPr>
          <w:rFonts w:hint="default" w:ascii="Times New Roman" w:hAnsi="Times New Roman" w:cs="Times New Roman"/>
          <w:sz w:val="24"/>
          <w:szCs w:val="24"/>
        </w:rPr>
        <w:t>s</w:t>
      </w:r>
      <w:r>
        <w:rPr>
          <w:rFonts w:hint="default" w:ascii="Times New Roman" w:hAnsi="Times New Roman" w:cs="Times New Roman"/>
          <w:sz w:val="24"/>
          <w:szCs w:val="24"/>
          <w:lang w:val="en-US" w:eastAsia="zh-CN"/>
        </w:rPr>
        <w:t>)</w:t>
      </w:r>
    </w:p>
    <w:p w14:paraId="45B30124">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Strength or balance only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Unable to complete all, but can </w:t>
      </w:r>
      <w:r>
        <w:rPr>
          <w:rFonts w:hint="default" w:ascii="Times New Roman" w:hAnsi="Times New Roman" w:cs="Times New Roman"/>
          <w:sz w:val="24"/>
          <w:szCs w:val="24"/>
          <w:lang w:val="en-US" w:eastAsia="zh-CN"/>
        </w:rPr>
        <w:t>meet</w:t>
      </w:r>
      <w:r>
        <w:rPr>
          <w:rFonts w:hint="default" w:ascii="Times New Roman" w:hAnsi="Times New Roman" w:cs="Times New Roman"/>
          <w:sz w:val="24"/>
          <w:szCs w:val="24"/>
        </w:rPr>
        <w:t xml:space="preserve"> strength training </w:t>
      </w:r>
      <w:r>
        <w:rPr>
          <w:rFonts w:hint="default" w:ascii="Times New Roman" w:hAnsi="Times New Roman" w:cs="Times New Roman"/>
          <w:sz w:val="24"/>
          <w:szCs w:val="24"/>
          <w:lang w:val="en-US" w:eastAsia="zh-CN"/>
        </w:rPr>
        <w:t xml:space="preserve">or </w:t>
      </w:r>
      <w:r>
        <w:rPr>
          <w:rFonts w:hint="default" w:ascii="Times New Roman" w:hAnsi="Times New Roman" w:cs="Times New Roman"/>
          <w:sz w:val="24"/>
          <w:szCs w:val="24"/>
        </w:rPr>
        <w:t>balance training</w:t>
      </w:r>
      <w:r>
        <w:rPr>
          <w:rFonts w:hint="default" w:ascii="Times New Roman" w:hAnsi="Times New Roman" w:cs="Times New Roman"/>
          <w:sz w:val="24"/>
          <w:szCs w:val="24"/>
          <w:lang w:val="en-US" w:eastAsia="zh-CN"/>
        </w:rPr>
        <w:t xml:space="preserve"> volume</w:t>
      </w:r>
      <w:r>
        <w:rPr>
          <w:rFonts w:hint="default" w:ascii="Times New Roman" w:hAnsi="Times New Roman" w:cs="Times New Roman"/>
          <w:sz w:val="24"/>
          <w:szCs w:val="24"/>
        </w:rPr>
        <w:t>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p>
    <w:p w14:paraId="1D573352">
      <w:pPr>
        <w:spacing w:line="24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[4] </w:t>
      </w:r>
      <w:bookmarkStart w:id="4" w:name="OLE_LINK2"/>
      <w:r>
        <w:rPr>
          <w:rFonts w:hint="default" w:ascii="Times New Roman" w:hAnsi="Times New Roman" w:cs="Times New Roman"/>
          <w:sz w:val="24"/>
          <w:szCs w:val="24"/>
        </w:rPr>
        <w:t>Fully adherent</w:t>
      </w:r>
      <w:r>
        <w:rPr>
          <w:rFonts w:hint="default" w:ascii="Times New Roman" w:hAnsi="Times New Roman" w:cs="Times New Roman"/>
          <w:sz w:val="24"/>
          <w:szCs w:val="24"/>
          <w:lang w:val="en-US" w:eastAsia="zh-CN"/>
        </w:rPr>
        <w:t xml:space="preserve"> </w:t>
      </w:r>
      <w:bookmarkEnd w:id="4"/>
      <w:r>
        <w:rPr>
          <w:rFonts w:hint="default" w:ascii="Times New Roman" w:hAnsi="Times New Roman" w:cs="Times New Roman"/>
          <w:sz w:val="24"/>
          <w:szCs w:val="24"/>
          <w:lang w:val="en-US" w:eastAsia="zh-CN"/>
        </w:rPr>
        <w:t>(Can a</w:t>
      </w:r>
      <w:r>
        <w:rPr>
          <w:rFonts w:hint="default" w:ascii="Times New Roman" w:hAnsi="Times New Roman" w:cs="Times New Roman"/>
          <w:sz w:val="24"/>
          <w:szCs w:val="24"/>
        </w:rPr>
        <w:t>chiev</w:t>
      </w:r>
      <w:r>
        <w:rPr>
          <w:rFonts w:hint="eastAsia" w:ascii="Times New Roman" w:hAnsi="Times New Roman" w:cs="Times New Roman"/>
          <w:sz w:val="24"/>
          <w:szCs w:val="24"/>
          <w:lang w:val="en-US" w:eastAsia="zh-CN"/>
        </w:rPr>
        <w:t>e</w:t>
      </w:r>
      <w:r>
        <w:rPr>
          <w:rFonts w:hint="default" w:ascii="Times New Roman" w:hAnsi="Times New Roman" w:cs="Times New Roman"/>
          <w:sz w:val="24"/>
          <w:szCs w:val="24"/>
        </w:rPr>
        <w:t xml:space="preserve"> all recommended exercise volumes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p>
    <w:p w14:paraId="01191488">
      <w:pPr>
        <w:spacing w:line="240" w:lineRule="auto"/>
        <w:ind w:firstLine="240" w:firstLineChars="100"/>
        <w:jc w:val="left"/>
        <w:rPr>
          <w:rFonts w:hint="default" w:ascii="Times New Roman" w:hAnsi="Times New Roman" w:cs="Times New Roman"/>
          <w:b/>
          <w:bCs/>
          <w:sz w:val="24"/>
          <w:szCs w:val="24"/>
          <w:lang w:val="en-US" w:eastAsia="zh-CN"/>
        </w:rPr>
      </w:pPr>
      <w:r>
        <w:rPr>
          <w:rFonts w:hint="default" w:ascii="Times New Roman" w:hAnsi="Times New Roman" w:cs="Times New Roman"/>
          <w:sz w:val="24"/>
          <w:szCs w:val="24"/>
        </w:rPr>
        <w:t>[5] Uncertain</w:t>
      </w:r>
    </w:p>
    <w:p w14:paraId="6F491C6F">
      <w:pPr>
        <w:spacing w:line="240" w:lineRule="auto"/>
        <w:rPr>
          <w:rFonts w:hint="default" w:ascii="Times New Roman" w:hAnsi="Times New Roman" w:cs="Times New Roman"/>
          <w:b/>
          <w:bCs/>
          <w:sz w:val="24"/>
          <w:szCs w:val="24"/>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fmt="decimal"/>
          <w:cols w:space="425" w:num="1"/>
          <w:docGrid w:type="lines" w:linePitch="312" w:charSpace="0"/>
        </w:sect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5"/>
        <w:gridCol w:w="3259"/>
      </w:tblGrid>
      <w:tr w14:paraId="2504A0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174" w:type="dxa"/>
            <w:gridSpan w:val="2"/>
            <w:tcBorders>
              <w:top w:val="nil"/>
              <w:bottom w:val="single" w:color="auto" w:sz="4" w:space="0"/>
            </w:tcBorders>
          </w:tcPr>
          <w:p w14:paraId="004CC010">
            <w:pPr>
              <w:spacing w:line="240" w:lineRule="auto"/>
              <w:jc w:val="left"/>
              <w:rPr>
                <w:rFonts w:hint="default" w:ascii="Times New Roman" w:hAnsi="Times New Roman" w:cs="Times New Roman"/>
                <w:b/>
                <w:bCs/>
                <w:sz w:val="20"/>
                <w:szCs w:val="20"/>
                <w:vertAlign w:val="baseline"/>
                <w:lang w:val="en-US" w:eastAsia="zh-CN"/>
              </w:rPr>
            </w:pPr>
            <w:r>
              <w:rPr>
                <w:rFonts w:hint="default" w:ascii="Times New Roman" w:hAnsi="Times New Roman" w:cs="Times New Roman"/>
                <w:b/>
                <w:bCs/>
                <w:sz w:val="24"/>
                <w:szCs w:val="24"/>
                <w:lang w:val="en-US" w:eastAsia="zh-CN"/>
              </w:rPr>
              <w:t xml:space="preserve">Table S1. </w:t>
            </w:r>
            <w:r>
              <w:rPr>
                <w:rFonts w:hint="default" w:ascii="Times New Roman" w:hAnsi="Times New Roman" w:cs="Times New Roman"/>
                <w:b/>
                <w:bCs/>
                <w:sz w:val="24"/>
                <w:szCs w:val="24"/>
              </w:rPr>
              <w:t xml:space="preserve">Attitudes: Views on </w:t>
            </w:r>
            <w:r>
              <w:rPr>
                <w:rFonts w:hint="default" w:ascii="Times New Roman" w:hAnsi="Times New Roman" w:cs="Times New Roman"/>
                <w:b/>
                <w:bCs/>
                <w:sz w:val="24"/>
                <w:szCs w:val="24"/>
                <w:lang w:val="en-US" w:eastAsia="zh-CN"/>
              </w:rPr>
              <w:t xml:space="preserve">physical </w:t>
            </w:r>
            <w:r>
              <w:rPr>
                <w:rFonts w:hint="default" w:ascii="Times New Roman" w:hAnsi="Times New Roman" w:cs="Times New Roman"/>
                <w:b/>
                <w:bCs/>
                <w:sz w:val="24"/>
                <w:szCs w:val="24"/>
              </w:rPr>
              <w:t>exercise during</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hospitalization</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(Q1)</w:t>
            </w:r>
          </w:p>
        </w:tc>
      </w:tr>
      <w:tr w14:paraId="4B9EC9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915" w:type="dxa"/>
            <w:tcBorders>
              <w:top w:val="single" w:color="auto" w:sz="8" w:space="0"/>
              <w:bottom w:val="single" w:color="auto" w:sz="4" w:space="0"/>
            </w:tcBorders>
          </w:tcPr>
          <w:p w14:paraId="3F31208E">
            <w:pPr>
              <w:spacing w:line="240" w:lineRule="auto"/>
              <w:rPr>
                <w:rFonts w:hint="default" w:ascii="Times New Roman" w:hAnsi="Times New Roman" w:cs="Times New Roman"/>
                <w:b/>
                <w:bCs/>
                <w:sz w:val="20"/>
                <w:szCs w:val="20"/>
                <w:vertAlign w:val="baseline"/>
              </w:rPr>
            </w:pPr>
            <w:r>
              <w:rPr>
                <w:rFonts w:hint="default" w:ascii="Times New Roman" w:hAnsi="Times New Roman" w:cs="Times New Roman"/>
                <w:b/>
                <w:bCs/>
                <w:sz w:val="20"/>
                <w:szCs w:val="20"/>
              </w:rPr>
              <w:t>Views</w:t>
            </w:r>
          </w:p>
        </w:tc>
        <w:tc>
          <w:tcPr>
            <w:tcW w:w="3259" w:type="dxa"/>
            <w:tcBorders>
              <w:top w:val="single" w:color="auto" w:sz="8" w:space="0"/>
              <w:bottom w:val="single" w:color="auto" w:sz="4" w:space="0"/>
            </w:tcBorders>
          </w:tcPr>
          <w:p w14:paraId="60894D41">
            <w:pPr>
              <w:spacing w:line="240" w:lineRule="auto"/>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vertAlign w:val="baseline"/>
                <w:lang w:val="en-US" w:eastAsia="zh-CN"/>
              </w:rPr>
              <w:t>Agreement, n (%)</w:t>
            </w:r>
          </w:p>
        </w:tc>
      </w:tr>
      <w:tr w14:paraId="7DE1E0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15" w:type="dxa"/>
            <w:tcBorders>
              <w:top w:val="single" w:color="auto" w:sz="4" w:space="0"/>
            </w:tcBorders>
          </w:tcPr>
          <w:p w14:paraId="014CED62">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rPr>
              <w:t>I should engage in moderate exercise</w:t>
            </w:r>
          </w:p>
        </w:tc>
        <w:tc>
          <w:tcPr>
            <w:tcW w:w="3259" w:type="dxa"/>
            <w:tcBorders>
              <w:top w:val="single" w:color="auto" w:sz="4" w:space="0"/>
            </w:tcBorders>
          </w:tcPr>
          <w:p w14:paraId="2F4EAB86">
            <w:pPr>
              <w:spacing w:line="240" w:lineRule="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72（52.55%）</w:t>
            </w:r>
          </w:p>
        </w:tc>
      </w:tr>
      <w:tr w14:paraId="52ABCE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15" w:type="dxa"/>
          </w:tcPr>
          <w:p w14:paraId="0EFEC395">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lang w:val="en-US" w:eastAsia="zh-CN"/>
              </w:rPr>
              <w:t>I</w:t>
            </w:r>
            <w:r>
              <w:rPr>
                <w:rFonts w:hint="default" w:ascii="Times New Roman" w:hAnsi="Times New Roman" w:cs="Times New Roman"/>
                <w:sz w:val="20"/>
                <w:szCs w:val="20"/>
              </w:rPr>
              <w:t>t doesn’t matter whether one exercises or not</w:t>
            </w:r>
          </w:p>
        </w:tc>
        <w:tc>
          <w:tcPr>
            <w:tcW w:w="3259" w:type="dxa"/>
          </w:tcPr>
          <w:p w14:paraId="146E5EBE">
            <w:pPr>
              <w:spacing w:line="240" w:lineRule="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29（21.17%）</w:t>
            </w:r>
          </w:p>
        </w:tc>
      </w:tr>
      <w:tr w14:paraId="017357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915" w:type="dxa"/>
            <w:tcBorders>
              <w:bottom w:val="single" w:color="auto" w:sz="8" w:space="0"/>
            </w:tcBorders>
          </w:tcPr>
          <w:p w14:paraId="78012A65">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rPr>
              <w:t>I should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rest and recuperate</w:t>
            </w:r>
          </w:p>
        </w:tc>
        <w:tc>
          <w:tcPr>
            <w:tcW w:w="3259" w:type="dxa"/>
            <w:tcBorders>
              <w:bottom w:val="single" w:color="auto" w:sz="8" w:space="0"/>
            </w:tcBorders>
          </w:tcPr>
          <w:p w14:paraId="03B97ED4">
            <w:pPr>
              <w:spacing w:line="240" w:lineRule="auto"/>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36（26.28%）</w:t>
            </w:r>
          </w:p>
        </w:tc>
      </w:tr>
    </w:tbl>
    <w:p w14:paraId="7AFB7645">
      <w:pPr>
        <w:spacing w:line="240" w:lineRule="auto"/>
        <w:rPr>
          <w:rFonts w:hint="default" w:ascii="Times New Roman" w:hAnsi="Times New Roman" w:cs="Times New Roman"/>
          <w:sz w:val="20"/>
          <w:szCs w:val="20"/>
          <w:lang w:eastAsia="zh-CN"/>
        </w:r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251"/>
      </w:tblGrid>
      <w:tr w14:paraId="20BCFC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929" w:type="dxa"/>
            <w:gridSpan w:val="2"/>
            <w:tcBorders>
              <w:top w:val="nil"/>
              <w:bottom w:val="single" w:color="auto" w:sz="8" w:space="0"/>
            </w:tcBorders>
          </w:tcPr>
          <w:p w14:paraId="6E1A8B70">
            <w:pPr>
              <w:spacing w:line="240" w:lineRule="auto"/>
              <w:jc w:val="left"/>
              <w:rPr>
                <w:rFonts w:hint="default" w:ascii="Times New Roman" w:hAnsi="Times New Roman" w:cs="Times New Roman"/>
                <w:b/>
                <w:bCs/>
                <w:sz w:val="20"/>
                <w:szCs w:val="20"/>
                <w:vertAlign w:val="baseline"/>
                <w:lang w:val="en-US" w:eastAsia="zh-CN"/>
              </w:rPr>
            </w:pPr>
            <w:r>
              <w:rPr>
                <w:rFonts w:hint="default" w:ascii="Times New Roman" w:hAnsi="Times New Roman" w:cs="Times New Roman"/>
                <w:b/>
                <w:bCs/>
                <w:sz w:val="24"/>
                <w:szCs w:val="24"/>
                <w:lang w:val="en-US" w:eastAsia="zh-CN"/>
              </w:rPr>
              <w:t xml:space="preserve">Table S2. </w:t>
            </w:r>
            <w:r>
              <w:rPr>
                <w:rFonts w:hint="default" w:ascii="Times New Roman" w:hAnsi="Times New Roman" w:cs="Times New Roman"/>
                <w:b/>
                <w:bCs/>
                <w:sz w:val="24"/>
                <w:szCs w:val="24"/>
              </w:rPr>
              <w:t xml:space="preserve">Knowledge:Awareness of exercise </w:t>
            </w:r>
            <w:r>
              <w:rPr>
                <w:rFonts w:hint="default" w:ascii="Times New Roman" w:hAnsi="Times New Roman" w:cs="Times New Roman"/>
                <w:b/>
                <w:bCs/>
                <w:sz w:val="24"/>
                <w:szCs w:val="24"/>
                <w:lang w:val="en-US" w:eastAsia="zh-CN"/>
              </w:rPr>
              <w:t>types</w:t>
            </w:r>
            <w:r>
              <w:rPr>
                <w:rFonts w:hint="default" w:ascii="Times New Roman" w:hAnsi="Times New Roman" w:cs="Times New Roman"/>
                <w:b/>
                <w:bCs/>
                <w:sz w:val="24"/>
                <w:szCs w:val="24"/>
              </w:rPr>
              <w:t xml:space="preserve"> (Q</w:t>
            </w:r>
            <w:r>
              <w:rPr>
                <w:rFonts w:hint="default" w:ascii="Times New Roman" w:hAnsi="Times New Roman" w:cs="Times New Roman"/>
                <w:b/>
                <w:bCs/>
                <w:sz w:val="24"/>
                <w:szCs w:val="24"/>
                <w:lang w:val="en-US" w:eastAsia="zh-CN"/>
              </w:rPr>
              <w:t>2</w:t>
            </w:r>
            <w:r>
              <w:rPr>
                <w:rFonts w:hint="default" w:ascii="Times New Roman" w:hAnsi="Times New Roman" w:cs="Times New Roman"/>
                <w:b/>
                <w:bCs/>
                <w:sz w:val="24"/>
                <w:szCs w:val="24"/>
              </w:rPr>
              <w:t xml:space="preserve">) </w:t>
            </w:r>
          </w:p>
        </w:tc>
      </w:tr>
      <w:tr w14:paraId="01E9DF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8" w:type="dxa"/>
            <w:tcBorders>
              <w:top w:val="single" w:color="auto" w:sz="8" w:space="0"/>
              <w:bottom w:val="single" w:color="auto" w:sz="4" w:space="0"/>
            </w:tcBorders>
          </w:tcPr>
          <w:p w14:paraId="026C5305">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b/>
                <w:bCs/>
                <w:sz w:val="20"/>
                <w:szCs w:val="20"/>
              </w:rPr>
              <w:t xml:space="preserve">Awareness </w:t>
            </w:r>
            <w:r>
              <w:rPr>
                <w:rFonts w:hint="default" w:ascii="Times New Roman" w:hAnsi="Times New Roman" w:cs="Times New Roman"/>
                <w:b/>
                <w:bCs/>
                <w:sz w:val="20"/>
                <w:szCs w:val="20"/>
                <w:lang w:val="en-US" w:eastAsia="zh-CN"/>
              </w:rPr>
              <w:t>degree</w:t>
            </w:r>
          </w:p>
        </w:tc>
        <w:tc>
          <w:tcPr>
            <w:tcW w:w="2251" w:type="dxa"/>
            <w:tcBorders>
              <w:top w:val="single" w:color="auto" w:sz="8" w:space="0"/>
              <w:bottom w:val="single" w:color="auto" w:sz="4" w:space="0"/>
            </w:tcBorders>
          </w:tcPr>
          <w:p w14:paraId="5CFDADD5">
            <w:pPr>
              <w:spacing w:line="240" w:lineRule="auto"/>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vertAlign w:val="baseline"/>
                <w:lang w:val="en-US" w:eastAsia="zh-CN"/>
              </w:rPr>
              <w:t>Agreement, n (%)</w:t>
            </w:r>
          </w:p>
        </w:tc>
      </w:tr>
      <w:tr w14:paraId="2F7A8A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tcBorders>
              <w:top w:val="single" w:color="auto" w:sz="4" w:space="0"/>
            </w:tcBorders>
          </w:tcPr>
          <w:p w14:paraId="0A363BD2">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rPr>
              <w:t>No Awareness</w:t>
            </w:r>
            <w:r>
              <w:rPr>
                <w:rFonts w:hint="default" w:ascii="Times New Roman" w:hAnsi="Times New Roman" w:cs="Times New Roman"/>
                <w:sz w:val="20"/>
                <w:szCs w:val="20"/>
                <w:lang w:val="en-US" w:eastAsia="zh-CN"/>
              </w:rPr>
              <w:t xml:space="preserve"> </w:t>
            </w:r>
          </w:p>
        </w:tc>
        <w:tc>
          <w:tcPr>
            <w:tcW w:w="2251" w:type="dxa"/>
            <w:tcBorders>
              <w:top w:val="single" w:color="auto" w:sz="4" w:space="0"/>
            </w:tcBorders>
          </w:tcPr>
          <w:p w14:paraId="5DD83E1F">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lang w:val="en-US" w:eastAsia="zh-CN"/>
              </w:rPr>
              <w:t>36（26.28%）</w:t>
            </w:r>
          </w:p>
        </w:tc>
      </w:tr>
      <w:tr w14:paraId="317B15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8" w:type="dxa"/>
          </w:tcPr>
          <w:p w14:paraId="5A1B5F00">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rPr>
              <w:t>Partially aware</w:t>
            </w:r>
          </w:p>
        </w:tc>
        <w:tc>
          <w:tcPr>
            <w:tcW w:w="2251" w:type="dxa"/>
          </w:tcPr>
          <w:p w14:paraId="5250C164">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lang w:val="en-US" w:eastAsia="zh-CN"/>
              </w:rPr>
              <w:t>64（46.72%）</w:t>
            </w:r>
          </w:p>
        </w:tc>
      </w:tr>
      <w:tr w14:paraId="1E50A4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tcPr>
          <w:p w14:paraId="662A1AFB">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rPr>
              <w:t>Basic Understanding</w:t>
            </w:r>
          </w:p>
        </w:tc>
        <w:tc>
          <w:tcPr>
            <w:tcW w:w="2251" w:type="dxa"/>
          </w:tcPr>
          <w:p w14:paraId="183E95C6">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lang w:val="en-US" w:eastAsia="zh-CN"/>
              </w:rPr>
              <w:t>32（23.36%）</w:t>
            </w:r>
          </w:p>
        </w:tc>
      </w:tr>
      <w:tr w14:paraId="04610E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tcPr>
          <w:p w14:paraId="310AD13F">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Full Understanding</w:t>
            </w:r>
          </w:p>
        </w:tc>
        <w:tc>
          <w:tcPr>
            <w:tcW w:w="2251" w:type="dxa"/>
          </w:tcPr>
          <w:p w14:paraId="4EC1BB18">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lang w:val="en-US" w:eastAsia="zh-CN"/>
              </w:rPr>
              <w:t>1（0.73%）</w:t>
            </w:r>
          </w:p>
        </w:tc>
      </w:tr>
      <w:tr w14:paraId="1BE5B0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8" w:type="dxa"/>
            <w:tcBorders>
              <w:bottom w:val="single" w:color="auto" w:sz="8" w:space="0"/>
            </w:tcBorders>
          </w:tcPr>
          <w:p w14:paraId="3C907398">
            <w:pPr>
              <w:spacing w:line="240" w:lineRule="auto"/>
              <w:rPr>
                <w:rFonts w:hint="default" w:ascii="Times New Roman" w:hAnsi="Times New Roman" w:cs="Times New Roman"/>
                <w:sz w:val="20"/>
                <w:szCs w:val="20"/>
              </w:rPr>
            </w:pPr>
            <w:r>
              <w:rPr>
                <w:rFonts w:hint="default" w:ascii="Times New Roman" w:hAnsi="Times New Roman" w:cs="Times New Roman"/>
                <w:sz w:val="20"/>
                <w:szCs w:val="20"/>
              </w:rPr>
              <w:t>Uncertain</w:t>
            </w:r>
          </w:p>
        </w:tc>
        <w:tc>
          <w:tcPr>
            <w:tcW w:w="2251" w:type="dxa"/>
            <w:tcBorders>
              <w:bottom w:val="single" w:color="auto" w:sz="8" w:space="0"/>
            </w:tcBorders>
          </w:tcPr>
          <w:p w14:paraId="098A6EF7">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lang w:val="en-US" w:eastAsia="zh-CN"/>
              </w:rPr>
              <w:t>4（2.92%）</w:t>
            </w:r>
          </w:p>
        </w:tc>
      </w:tr>
    </w:tbl>
    <w:p w14:paraId="57CBADA7">
      <w:pPr>
        <w:spacing w:line="240" w:lineRule="auto"/>
        <w:rPr>
          <w:rFonts w:hint="default" w:ascii="Times New Roman" w:hAnsi="Times New Roman" w:cs="Times New Roman"/>
          <w:sz w:val="20"/>
          <w:szCs w:val="20"/>
        </w:rPr>
      </w:pPr>
    </w:p>
    <w:p w14:paraId="7D943721">
      <w:pPr>
        <w:spacing w:line="240" w:lineRule="auto"/>
        <w:jc w:val="left"/>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lang w:val="en-US" w:eastAsia="zh-CN"/>
        </w:rPr>
        <w:t xml:space="preserve">Table S3. </w:t>
      </w:r>
      <w:r>
        <w:rPr>
          <w:rFonts w:hint="default" w:ascii="Times New Roman" w:hAnsi="Times New Roman" w:cs="Times New Roman"/>
          <w:b/>
          <w:bCs/>
          <w:sz w:val="24"/>
          <w:szCs w:val="24"/>
        </w:rPr>
        <w:t>Knowledge:</w:t>
      </w:r>
      <w:r>
        <w:rPr>
          <w:rFonts w:hint="default" w:ascii="Times New Roman" w:hAnsi="Times New Roman" w:cs="Times New Roman"/>
          <w:b/>
          <w:bCs/>
          <w:sz w:val="24"/>
          <w:szCs w:val="24"/>
          <w:lang w:val="en-US" w:eastAsia="zh-CN"/>
        </w:rPr>
        <w:t>A</w:t>
      </w:r>
      <w:r>
        <w:rPr>
          <w:rFonts w:hint="default" w:ascii="Times New Roman" w:hAnsi="Times New Roman" w:cs="Times New Roman"/>
          <w:b/>
          <w:bCs/>
          <w:sz w:val="24"/>
          <w:szCs w:val="24"/>
        </w:rPr>
        <w:t>wareness of the recommended</w:t>
      </w:r>
      <w:r>
        <w:rPr>
          <w:rFonts w:hint="default" w:ascii="Times New Roman" w:hAnsi="Times New Roman" w:cs="Times New Roman"/>
          <w:b/>
          <w:bCs/>
          <w:sz w:val="24"/>
          <w:szCs w:val="24"/>
          <w:lang w:val="en-US" w:eastAsia="zh-CN"/>
        </w:rPr>
        <w:t xml:space="preserve"> exercises v</w:t>
      </w:r>
      <w:r>
        <w:rPr>
          <w:rFonts w:hint="default" w:ascii="Times New Roman" w:hAnsi="Times New Roman" w:cs="Times New Roman"/>
          <w:b/>
          <w:bCs/>
          <w:sz w:val="24"/>
          <w:szCs w:val="24"/>
        </w:rPr>
        <w:t>olume</w:t>
      </w: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rPr>
        <w:t>Q3, Q</w:t>
      </w:r>
      <w:r>
        <w:rPr>
          <w:rFonts w:hint="default" w:ascii="Times New Roman" w:hAnsi="Times New Roman" w:cs="Times New Roman"/>
          <w:b/>
          <w:bCs/>
          <w:sz w:val="24"/>
          <w:szCs w:val="24"/>
          <w:lang w:val="en-US" w:eastAsia="zh-CN"/>
        </w:rPr>
        <w:t>4</w:t>
      </w:r>
      <w:r>
        <w:rPr>
          <w:rFonts w:hint="default" w:ascii="Times New Roman" w:hAnsi="Times New Roman" w:cs="Times New Roman"/>
          <w:b/>
          <w:bCs/>
          <w:sz w:val="24"/>
          <w:szCs w:val="24"/>
        </w:rPr>
        <w:t>, Q</w:t>
      </w:r>
      <w:r>
        <w:rPr>
          <w:rFonts w:hint="default" w:ascii="Times New Roman" w:hAnsi="Times New Roman" w:cs="Times New Roman"/>
          <w:b/>
          <w:bCs/>
          <w:sz w:val="24"/>
          <w:szCs w:val="24"/>
          <w:lang w:val="en-US" w:eastAsia="zh-CN"/>
        </w:rPr>
        <w:t>5)</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208"/>
        <w:gridCol w:w="1828"/>
        <w:gridCol w:w="2184"/>
      </w:tblGrid>
      <w:tr w14:paraId="72E8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tcBorders>
              <w:top w:val="single" w:color="auto" w:sz="8" w:space="0"/>
              <w:left w:val="nil"/>
              <w:bottom w:val="single" w:color="auto" w:sz="4" w:space="0"/>
              <w:right w:val="nil"/>
            </w:tcBorders>
          </w:tcPr>
          <w:p w14:paraId="50D39C07">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b/>
                <w:bCs/>
                <w:sz w:val="20"/>
                <w:szCs w:val="20"/>
                <w:lang w:val="en-US" w:eastAsia="zh-CN"/>
              </w:rPr>
              <w:t>E</w:t>
            </w:r>
            <w:r>
              <w:rPr>
                <w:rFonts w:hint="default" w:ascii="Times New Roman" w:hAnsi="Times New Roman" w:cs="Times New Roman"/>
                <w:b/>
                <w:bCs/>
                <w:sz w:val="20"/>
                <w:szCs w:val="20"/>
              </w:rPr>
              <w:t>xercise</w:t>
            </w:r>
            <w:r>
              <w:rPr>
                <w:rFonts w:hint="default" w:ascii="Times New Roman" w:hAnsi="Times New Roman" w:cs="Times New Roman"/>
                <w:b/>
                <w:bCs/>
                <w:sz w:val="20"/>
                <w:szCs w:val="20"/>
                <w:lang w:val="en-US" w:eastAsia="zh-CN"/>
              </w:rPr>
              <w:t xml:space="preserve"> types</w:t>
            </w:r>
          </w:p>
        </w:tc>
        <w:tc>
          <w:tcPr>
            <w:tcW w:w="2208" w:type="dxa"/>
            <w:tcBorders>
              <w:top w:val="single" w:color="auto" w:sz="8" w:space="0"/>
              <w:left w:val="nil"/>
              <w:bottom w:val="single" w:color="auto" w:sz="4" w:space="0"/>
              <w:right w:val="nil"/>
            </w:tcBorders>
          </w:tcPr>
          <w:p w14:paraId="6E8CB096">
            <w:pPr>
              <w:spacing w:line="240" w:lineRule="auto"/>
              <w:jc w:val="left"/>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rPr>
              <w:t>Not</w:t>
            </w:r>
            <w:r>
              <w:rPr>
                <w:rFonts w:hint="default" w:ascii="Times New Roman" w:hAnsi="Times New Roman" w:cs="Times New Roman"/>
                <w:b/>
                <w:bCs/>
                <w:sz w:val="20"/>
                <w:szCs w:val="20"/>
                <w:lang w:val="en-US" w:eastAsia="zh-CN"/>
              </w:rPr>
              <w:t xml:space="preserve"> </w:t>
            </w:r>
            <w:r>
              <w:rPr>
                <w:rFonts w:hint="default" w:ascii="Times New Roman" w:hAnsi="Times New Roman" w:cs="Times New Roman"/>
                <w:b/>
                <w:bCs/>
                <w:sz w:val="20"/>
                <w:szCs w:val="20"/>
              </w:rPr>
              <w:t>aware</w:t>
            </w:r>
            <w:r>
              <w:rPr>
                <w:rFonts w:hint="default" w:ascii="Times New Roman" w:hAnsi="Times New Roman" w:cs="Times New Roman"/>
                <w:b/>
                <w:bCs/>
                <w:sz w:val="20"/>
                <w:szCs w:val="20"/>
                <w:lang w:val="en-US" w:eastAsia="zh-CN"/>
              </w:rPr>
              <w:t>, n（%）</w:t>
            </w:r>
          </w:p>
        </w:tc>
        <w:tc>
          <w:tcPr>
            <w:tcW w:w="1828" w:type="dxa"/>
            <w:tcBorders>
              <w:top w:val="single" w:color="auto" w:sz="8" w:space="0"/>
              <w:left w:val="nil"/>
              <w:bottom w:val="single" w:color="auto" w:sz="4" w:space="0"/>
              <w:right w:val="nil"/>
            </w:tcBorders>
          </w:tcPr>
          <w:p w14:paraId="09E5AA17">
            <w:pPr>
              <w:spacing w:line="240" w:lineRule="auto"/>
              <w:jc w:val="left"/>
              <w:rPr>
                <w:rFonts w:hint="default" w:ascii="Times New Roman" w:hAnsi="Times New Roman" w:cs="Times New Roman" w:eastAsiaTheme="minorEastAsia"/>
                <w:b/>
                <w:bCs/>
                <w:sz w:val="20"/>
                <w:szCs w:val="20"/>
                <w:vertAlign w:val="baseline"/>
                <w:lang w:val="en-US" w:eastAsia="zh-CN"/>
              </w:rPr>
            </w:pPr>
            <w:r>
              <w:rPr>
                <w:rFonts w:hint="default" w:ascii="Times New Roman" w:hAnsi="Times New Roman" w:cs="Times New Roman"/>
                <w:b/>
                <w:bCs/>
                <w:sz w:val="20"/>
                <w:szCs w:val="20"/>
              </w:rPr>
              <w:t>Aware</w:t>
            </w:r>
            <w:r>
              <w:rPr>
                <w:rFonts w:hint="default" w:ascii="Times New Roman" w:hAnsi="Times New Roman" w:cs="Times New Roman"/>
                <w:b/>
                <w:bCs/>
                <w:sz w:val="20"/>
                <w:szCs w:val="20"/>
                <w:lang w:val="en-US" w:eastAsia="zh-CN"/>
              </w:rPr>
              <w:t>, n（%）</w:t>
            </w:r>
          </w:p>
        </w:tc>
        <w:tc>
          <w:tcPr>
            <w:tcW w:w="2184" w:type="dxa"/>
            <w:tcBorders>
              <w:top w:val="single" w:color="auto" w:sz="8" w:space="0"/>
              <w:left w:val="nil"/>
              <w:bottom w:val="single" w:color="auto" w:sz="4" w:space="0"/>
              <w:right w:val="nil"/>
            </w:tcBorders>
          </w:tcPr>
          <w:p w14:paraId="2395B70A">
            <w:pPr>
              <w:spacing w:line="240" w:lineRule="auto"/>
              <w:jc w:val="left"/>
              <w:rPr>
                <w:rFonts w:hint="default" w:ascii="Times New Roman" w:hAnsi="Times New Roman" w:cs="Times New Roman" w:eastAsiaTheme="minorEastAsia"/>
                <w:b/>
                <w:bCs/>
                <w:sz w:val="20"/>
                <w:szCs w:val="20"/>
                <w:vertAlign w:val="baseline"/>
                <w:lang w:eastAsia="zh-CN"/>
              </w:rPr>
            </w:pPr>
            <w:r>
              <w:rPr>
                <w:rFonts w:hint="default" w:ascii="Times New Roman" w:hAnsi="Times New Roman" w:cs="Times New Roman"/>
                <w:b/>
                <w:bCs/>
                <w:sz w:val="20"/>
                <w:szCs w:val="20"/>
              </w:rPr>
              <w:t>Uncertain</w:t>
            </w:r>
            <w:r>
              <w:rPr>
                <w:rFonts w:hint="default" w:ascii="Times New Roman" w:hAnsi="Times New Roman" w:cs="Times New Roman"/>
                <w:b/>
                <w:bCs/>
                <w:sz w:val="20"/>
                <w:szCs w:val="20"/>
                <w:lang w:val="en-US" w:eastAsia="zh-CN"/>
              </w:rPr>
              <w:t>, n</w:t>
            </w:r>
            <w:r>
              <w:rPr>
                <w:rFonts w:hint="default" w:ascii="Times New Roman" w:hAnsi="Times New Roman" w:cs="Times New Roman"/>
                <w:b/>
                <w:bCs/>
                <w:sz w:val="20"/>
                <w:szCs w:val="20"/>
                <w:lang w:eastAsia="zh-CN"/>
              </w:rPr>
              <w:t>（</w:t>
            </w:r>
            <w:r>
              <w:rPr>
                <w:rFonts w:hint="default" w:ascii="Times New Roman" w:hAnsi="Times New Roman" w:cs="Times New Roman"/>
                <w:b/>
                <w:bCs/>
                <w:sz w:val="20"/>
                <w:szCs w:val="20"/>
                <w:lang w:val="en-US" w:eastAsia="zh-CN"/>
              </w:rPr>
              <w:t>%</w:t>
            </w:r>
            <w:r>
              <w:rPr>
                <w:rFonts w:hint="default" w:ascii="Times New Roman" w:hAnsi="Times New Roman" w:cs="Times New Roman"/>
                <w:b/>
                <w:bCs/>
                <w:sz w:val="20"/>
                <w:szCs w:val="20"/>
                <w:lang w:eastAsia="zh-CN"/>
              </w:rPr>
              <w:t>）</w:t>
            </w:r>
          </w:p>
        </w:tc>
      </w:tr>
      <w:tr w14:paraId="55E0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299" w:type="dxa"/>
            <w:tcBorders>
              <w:top w:val="single" w:color="auto" w:sz="4" w:space="0"/>
              <w:left w:val="nil"/>
              <w:bottom w:val="nil"/>
              <w:right w:val="nil"/>
            </w:tcBorders>
          </w:tcPr>
          <w:p w14:paraId="1DF3B555">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lang w:val="en-US" w:eastAsia="zh-CN"/>
              </w:rPr>
              <w:t>A</w:t>
            </w:r>
            <w:r>
              <w:rPr>
                <w:rFonts w:hint="default" w:ascii="Times New Roman" w:hAnsi="Times New Roman" w:cs="Times New Roman"/>
                <w:b w:val="0"/>
                <w:bCs w:val="0"/>
                <w:sz w:val="20"/>
                <w:szCs w:val="20"/>
              </w:rPr>
              <w:t xml:space="preserve">erobic </w:t>
            </w:r>
            <w:bookmarkStart w:id="5" w:name="OLE_LINK1"/>
            <w:r>
              <w:rPr>
                <w:rFonts w:hint="default" w:ascii="Times New Roman" w:hAnsi="Times New Roman" w:cs="Times New Roman"/>
                <w:b w:val="0"/>
                <w:bCs w:val="0"/>
                <w:sz w:val="20"/>
                <w:szCs w:val="20"/>
              </w:rPr>
              <w:t>exercise</w:t>
            </w:r>
            <w:bookmarkEnd w:id="5"/>
          </w:p>
        </w:tc>
        <w:tc>
          <w:tcPr>
            <w:tcW w:w="2208" w:type="dxa"/>
            <w:tcBorders>
              <w:top w:val="single" w:color="auto" w:sz="4" w:space="0"/>
              <w:left w:val="nil"/>
              <w:bottom w:val="nil"/>
              <w:right w:val="nil"/>
            </w:tcBorders>
          </w:tcPr>
          <w:p w14:paraId="3EAA8A7C">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112（81.75</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vertAlign w:val="baseline"/>
                <w:lang w:val="en-US" w:eastAsia="zh-CN"/>
              </w:rPr>
              <w:t>）</w:t>
            </w:r>
          </w:p>
        </w:tc>
        <w:tc>
          <w:tcPr>
            <w:tcW w:w="1828" w:type="dxa"/>
            <w:tcBorders>
              <w:top w:val="single" w:color="auto" w:sz="4" w:space="0"/>
              <w:left w:val="nil"/>
              <w:bottom w:val="nil"/>
              <w:right w:val="nil"/>
            </w:tcBorders>
          </w:tcPr>
          <w:p w14:paraId="2C46B43B">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16（11.68</w:t>
            </w:r>
            <w:r>
              <w:rPr>
                <w:rFonts w:hint="default" w:ascii="Times New Roman" w:hAnsi="Times New Roman" w:cs="Times New Roman"/>
                <w:sz w:val="20"/>
                <w:szCs w:val="20"/>
                <w:lang w:val="en-US" w:eastAsia="zh-CN"/>
              </w:rPr>
              <w:t>%）</w:t>
            </w:r>
          </w:p>
        </w:tc>
        <w:tc>
          <w:tcPr>
            <w:tcW w:w="2184" w:type="dxa"/>
            <w:tcBorders>
              <w:top w:val="single" w:color="auto" w:sz="4" w:space="0"/>
              <w:left w:val="nil"/>
              <w:bottom w:val="nil"/>
              <w:right w:val="nil"/>
            </w:tcBorders>
          </w:tcPr>
          <w:p w14:paraId="3DC456D4">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9（6.57</w:t>
            </w:r>
            <w:r>
              <w:rPr>
                <w:rFonts w:hint="default" w:ascii="Times New Roman" w:hAnsi="Times New Roman" w:cs="Times New Roman"/>
                <w:sz w:val="20"/>
                <w:szCs w:val="20"/>
                <w:lang w:val="en-US" w:eastAsia="zh-CN"/>
              </w:rPr>
              <w:t>%）</w:t>
            </w:r>
          </w:p>
        </w:tc>
      </w:tr>
      <w:tr w14:paraId="2C64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tcBorders>
              <w:top w:val="nil"/>
              <w:left w:val="nil"/>
              <w:bottom w:val="nil"/>
              <w:right w:val="nil"/>
            </w:tcBorders>
          </w:tcPr>
          <w:p w14:paraId="41F7E8C6">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lang w:val="en-US" w:eastAsia="zh-CN"/>
              </w:rPr>
              <w:t>S</w:t>
            </w:r>
            <w:r>
              <w:rPr>
                <w:rFonts w:hint="default" w:ascii="Times New Roman" w:hAnsi="Times New Roman" w:cs="Times New Roman"/>
                <w:b w:val="0"/>
                <w:bCs w:val="0"/>
                <w:sz w:val="20"/>
                <w:szCs w:val="20"/>
              </w:rPr>
              <w:t>trength training</w:t>
            </w:r>
          </w:p>
        </w:tc>
        <w:tc>
          <w:tcPr>
            <w:tcW w:w="2208" w:type="dxa"/>
            <w:tcBorders>
              <w:top w:val="nil"/>
              <w:left w:val="nil"/>
              <w:bottom w:val="nil"/>
              <w:right w:val="nil"/>
            </w:tcBorders>
          </w:tcPr>
          <w:p w14:paraId="3263EE10">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124（90.51</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vertAlign w:val="baseline"/>
                <w:lang w:val="en-US" w:eastAsia="zh-CN"/>
              </w:rPr>
              <w:t>）</w:t>
            </w:r>
          </w:p>
        </w:tc>
        <w:tc>
          <w:tcPr>
            <w:tcW w:w="1828" w:type="dxa"/>
            <w:tcBorders>
              <w:top w:val="nil"/>
              <w:left w:val="nil"/>
              <w:bottom w:val="nil"/>
              <w:right w:val="nil"/>
            </w:tcBorders>
          </w:tcPr>
          <w:p w14:paraId="57E333AB">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8（5.84</w:t>
            </w:r>
            <w:r>
              <w:rPr>
                <w:rFonts w:hint="default" w:ascii="Times New Roman" w:hAnsi="Times New Roman" w:cs="Times New Roman"/>
                <w:sz w:val="20"/>
                <w:szCs w:val="20"/>
                <w:lang w:val="en-US" w:eastAsia="zh-CN"/>
              </w:rPr>
              <w:t>%）</w:t>
            </w:r>
          </w:p>
        </w:tc>
        <w:tc>
          <w:tcPr>
            <w:tcW w:w="2184" w:type="dxa"/>
            <w:tcBorders>
              <w:top w:val="nil"/>
              <w:left w:val="nil"/>
              <w:bottom w:val="nil"/>
              <w:right w:val="nil"/>
            </w:tcBorders>
          </w:tcPr>
          <w:p w14:paraId="121E0B27">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5（3.65</w:t>
            </w:r>
            <w:r>
              <w:rPr>
                <w:rFonts w:hint="default" w:ascii="Times New Roman" w:hAnsi="Times New Roman" w:cs="Times New Roman"/>
                <w:sz w:val="20"/>
                <w:szCs w:val="20"/>
                <w:lang w:val="en-US" w:eastAsia="zh-CN"/>
              </w:rPr>
              <w:t>%）</w:t>
            </w:r>
          </w:p>
        </w:tc>
      </w:tr>
      <w:tr w14:paraId="3BF6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9" w:type="dxa"/>
            <w:tcBorders>
              <w:top w:val="nil"/>
              <w:left w:val="nil"/>
              <w:bottom w:val="single" w:color="auto" w:sz="8" w:space="0"/>
              <w:right w:val="nil"/>
            </w:tcBorders>
          </w:tcPr>
          <w:p w14:paraId="57C693D9">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lang w:val="en-US" w:eastAsia="zh-CN"/>
              </w:rPr>
              <w:t>B</w:t>
            </w:r>
            <w:r>
              <w:rPr>
                <w:rFonts w:hint="default" w:ascii="Times New Roman" w:hAnsi="Times New Roman" w:cs="Times New Roman"/>
                <w:b w:val="0"/>
                <w:bCs w:val="0"/>
                <w:sz w:val="20"/>
                <w:szCs w:val="20"/>
              </w:rPr>
              <w:t>alance training</w:t>
            </w:r>
          </w:p>
        </w:tc>
        <w:tc>
          <w:tcPr>
            <w:tcW w:w="2208" w:type="dxa"/>
            <w:tcBorders>
              <w:top w:val="nil"/>
              <w:left w:val="nil"/>
              <w:bottom w:val="single" w:color="auto" w:sz="8" w:space="0"/>
              <w:right w:val="nil"/>
            </w:tcBorders>
          </w:tcPr>
          <w:p w14:paraId="096458BA">
            <w:pPr>
              <w:spacing w:line="240" w:lineRule="auto"/>
              <w:rPr>
                <w:rFonts w:hint="default" w:ascii="Times New Roman" w:hAnsi="Times New Roman" w:cs="Times New Roman"/>
                <w:sz w:val="20"/>
                <w:szCs w:val="20"/>
                <w:vertAlign w:val="baseline"/>
              </w:rPr>
            </w:pPr>
            <w:r>
              <w:rPr>
                <w:rFonts w:hint="default" w:ascii="Times New Roman" w:hAnsi="Times New Roman" w:cs="Times New Roman"/>
                <w:sz w:val="20"/>
                <w:szCs w:val="20"/>
                <w:vertAlign w:val="baseline"/>
                <w:lang w:val="en-US" w:eastAsia="zh-CN"/>
              </w:rPr>
              <w:t>124（90.51</w:t>
            </w:r>
            <w:r>
              <w:rPr>
                <w:rFonts w:hint="default" w:ascii="Times New Roman" w:hAnsi="Times New Roman" w:cs="Times New Roman"/>
                <w:sz w:val="20"/>
                <w:szCs w:val="20"/>
                <w:lang w:val="en-US" w:eastAsia="zh-CN"/>
              </w:rPr>
              <w:t>%）</w:t>
            </w:r>
          </w:p>
        </w:tc>
        <w:tc>
          <w:tcPr>
            <w:tcW w:w="1828" w:type="dxa"/>
            <w:tcBorders>
              <w:top w:val="nil"/>
              <w:left w:val="nil"/>
              <w:bottom w:val="single" w:color="auto" w:sz="8" w:space="0"/>
              <w:right w:val="nil"/>
            </w:tcBorders>
          </w:tcPr>
          <w:p w14:paraId="50C04DAD">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7（5.11</w:t>
            </w:r>
            <w:r>
              <w:rPr>
                <w:rFonts w:hint="default" w:ascii="Times New Roman" w:hAnsi="Times New Roman" w:cs="Times New Roman"/>
                <w:sz w:val="20"/>
                <w:szCs w:val="20"/>
                <w:lang w:val="en-US" w:eastAsia="zh-CN"/>
              </w:rPr>
              <w:t>%）</w:t>
            </w:r>
          </w:p>
        </w:tc>
        <w:tc>
          <w:tcPr>
            <w:tcW w:w="2184" w:type="dxa"/>
            <w:tcBorders>
              <w:top w:val="nil"/>
              <w:left w:val="nil"/>
              <w:bottom w:val="single" w:color="auto" w:sz="8" w:space="0"/>
              <w:right w:val="nil"/>
            </w:tcBorders>
          </w:tcPr>
          <w:p w14:paraId="791FEACD">
            <w:pPr>
              <w:spacing w:line="240" w:lineRule="auto"/>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6（4.38</w:t>
            </w:r>
            <w:r>
              <w:rPr>
                <w:rFonts w:hint="default" w:ascii="Times New Roman" w:hAnsi="Times New Roman" w:cs="Times New Roman"/>
                <w:sz w:val="20"/>
                <w:szCs w:val="20"/>
                <w:lang w:val="en-US" w:eastAsia="zh-CN"/>
              </w:rPr>
              <w:t>%）</w:t>
            </w:r>
          </w:p>
        </w:tc>
      </w:tr>
    </w:tbl>
    <w:p w14:paraId="44E7D12C">
      <w:pPr>
        <w:spacing w:line="240" w:lineRule="auto"/>
        <w:rPr>
          <w:rFonts w:hint="default" w:ascii="Times New Roman" w:hAnsi="Times New Roman" w:cs="Times New Roman"/>
          <w:b/>
          <w:bCs/>
          <w:sz w:val="24"/>
          <w:szCs w:val="24"/>
        </w:rPr>
      </w:pPr>
    </w:p>
    <w:p w14:paraId="004F753D">
      <w:pPr>
        <w:spacing w:line="240" w:lineRule="auto"/>
        <w:jc w:val="left"/>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bCs/>
          <w:sz w:val="24"/>
          <w:szCs w:val="24"/>
          <w:lang w:val="en-US" w:eastAsia="zh-CN"/>
        </w:rPr>
        <w:t xml:space="preserve">Table S4. </w:t>
      </w:r>
      <w:r>
        <w:rPr>
          <w:rFonts w:hint="default" w:ascii="Times New Roman" w:hAnsi="Times New Roman" w:cs="Times New Roman"/>
          <w:b/>
          <w:bCs/>
          <w:sz w:val="24"/>
          <w:szCs w:val="24"/>
        </w:rPr>
        <w:t xml:space="preserve">Behavior: </w:t>
      </w:r>
      <w:r>
        <w:rPr>
          <w:rFonts w:hint="default" w:ascii="Times New Roman" w:hAnsi="Times New Roman" w:cs="Times New Roman"/>
          <w:b/>
          <w:bCs/>
          <w:sz w:val="24"/>
          <w:szCs w:val="24"/>
          <w:lang w:val="en-US" w:eastAsia="zh-CN"/>
        </w:rPr>
        <w:t xml:space="preserve">Self-reported </w:t>
      </w:r>
      <w:r>
        <w:rPr>
          <w:rFonts w:hint="default" w:ascii="Times New Roman" w:hAnsi="Times New Roman" w:cs="Times New Roman"/>
          <w:b/>
          <w:bCs/>
          <w:sz w:val="24"/>
          <w:szCs w:val="24"/>
        </w:rPr>
        <w:t>exercise habits</w:t>
      </w:r>
      <w:r>
        <w:rPr>
          <w:rFonts w:hint="default" w:ascii="Times New Roman" w:hAnsi="Times New Roman" w:cs="Times New Roman"/>
          <w:b/>
          <w:bCs/>
          <w:sz w:val="24"/>
          <w:szCs w:val="24"/>
          <w:lang w:val="en-US" w:eastAsia="zh-CN"/>
        </w:rPr>
        <w:t xml:space="preserve"> before hospitalization to hospital</w:t>
      </w:r>
      <w:r>
        <w:rPr>
          <w:rFonts w:hint="default" w:ascii="Times New Roman" w:hAnsi="Times New Roman" w:cs="Times New Roman"/>
          <w:b/>
          <w:bCs/>
          <w:sz w:val="24"/>
          <w:szCs w:val="24"/>
        </w:rPr>
        <w:t xml:space="preserve"> (Q</w:t>
      </w:r>
      <w:r>
        <w:rPr>
          <w:rFonts w:hint="default" w:ascii="Times New Roman" w:hAnsi="Times New Roman" w:cs="Times New Roman"/>
          <w:b/>
          <w:bCs/>
          <w:sz w:val="24"/>
          <w:szCs w:val="24"/>
          <w:lang w:val="en-US" w:eastAsia="zh-CN"/>
        </w:rPr>
        <w:t>6</w:t>
      </w:r>
      <w:r>
        <w:rPr>
          <w:rFonts w:hint="default" w:ascii="Times New Roman" w:hAnsi="Times New Roman" w:cs="Times New Roman"/>
          <w:b/>
          <w:bCs/>
          <w:sz w:val="24"/>
          <w:szCs w:val="24"/>
        </w:rPr>
        <w:t>, Q</w:t>
      </w:r>
      <w:r>
        <w:rPr>
          <w:rFonts w:hint="default" w:ascii="Times New Roman" w:hAnsi="Times New Roman" w:cs="Times New Roman"/>
          <w:b/>
          <w:bCs/>
          <w:sz w:val="24"/>
          <w:szCs w:val="24"/>
          <w:lang w:val="en-US" w:eastAsia="zh-CN"/>
        </w:rPr>
        <w:t>7</w:t>
      </w:r>
      <w:r>
        <w:rPr>
          <w:rFonts w:hint="default" w:ascii="Times New Roman" w:hAnsi="Times New Roman" w:cs="Times New Roman"/>
          <w:b/>
          <w:bCs/>
          <w:sz w:val="24"/>
          <w:szCs w:val="24"/>
        </w:rPr>
        <w:t>, Q8)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717"/>
        <w:gridCol w:w="1708"/>
        <w:gridCol w:w="1900"/>
        <w:gridCol w:w="1298"/>
      </w:tblGrid>
      <w:tr w14:paraId="029D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Borders>
              <w:top w:val="single" w:color="auto" w:sz="8" w:space="0"/>
              <w:left w:val="nil"/>
              <w:bottom w:val="single" w:color="auto" w:sz="4" w:space="0"/>
              <w:right w:val="nil"/>
            </w:tcBorders>
          </w:tcPr>
          <w:p w14:paraId="2E3A16DE">
            <w:pPr>
              <w:spacing w:line="240" w:lineRule="auto"/>
              <w:rPr>
                <w:rFonts w:hint="default" w:ascii="Times New Roman" w:hAnsi="Times New Roman" w:cs="Times New Roman"/>
                <w:b/>
                <w:bCs/>
                <w:sz w:val="20"/>
                <w:szCs w:val="20"/>
                <w:vertAlign w:val="baseline"/>
              </w:rPr>
            </w:pPr>
          </w:p>
        </w:tc>
        <w:tc>
          <w:tcPr>
            <w:tcW w:w="1717" w:type="dxa"/>
            <w:tcBorders>
              <w:top w:val="single" w:color="auto" w:sz="8" w:space="0"/>
              <w:left w:val="nil"/>
              <w:bottom w:val="single" w:color="auto" w:sz="4" w:space="0"/>
              <w:right w:val="nil"/>
            </w:tcBorders>
          </w:tcPr>
          <w:p w14:paraId="376CF3A1">
            <w:pPr>
              <w:numPr>
                <w:ilvl w:val="0"/>
                <w:numId w:val="0"/>
              </w:numPr>
              <w:spacing w:line="240" w:lineRule="auto"/>
              <w:jc w:val="left"/>
              <w:rPr>
                <w:rFonts w:hint="default" w:ascii="Times New Roman" w:hAnsi="Times New Roman" w:cs="Times New Roman"/>
                <w:b/>
                <w:bCs/>
                <w:sz w:val="20"/>
                <w:szCs w:val="20"/>
                <w:vertAlign w:val="baseline"/>
                <w:lang w:val="en-US"/>
              </w:rPr>
            </w:pPr>
            <w:r>
              <w:rPr>
                <w:rFonts w:hint="default" w:ascii="Times New Roman" w:hAnsi="Times New Roman" w:cs="Times New Roman"/>
                <w:b/>
                <w:bCs/>
                <w:sz w:val="20"/>
                <w:szCs w:val="20"/>
              </w:rPr>
              <w:t>Consistently met all weekly targets</w:t>
            </w:r>
            <w:r>
              <w:rPr>
                <w:rFonts w:hint="default" w:ascii="Times New Roman" w:hAnsi="Times New Roman" w:cs="Times New Roman"/>
                <w:b/>
                <w:bCs/>
                <w:sz w:val="20"/>
                <w:szCs w:val="20"/>
                <w:lang w:val="en-US" w:eastAsia="zh-CN"/>
              </w:rPr>
              <w:t>, n (%)</w:t>
            </w:r>
          </w:p>
        </w:tc>
        <w:tc>
          <w:tcPr>
            <w:tcW w:w="1708" w:type="dxa"/>
            <w:tcBorders>
              <w:top w:val="single" w:color="auto" w:sz="8" w:space="0"/>
              <w:left w:val="nil"/>
              <w:bottom w:val="single" w:color="auto" w:sz="4" w:space="0"/>
              <w:right w:val="nil"/>
            </w:tcBorders>
          </w:tcPr>
          <w:p w14:paraId="555952CB">
            <w:pPr>
              <w:spacing w:line="240" w:lineRule="auto"/>
              <w:jc w:val="left"/>
              <w:rPr>
                <w:rFonts w:hint="default" w:ascii="Times New Roman" w:hAnsi="Times New Roman" w:cs="Times New Roman"/>
                <w:b/>
                <w:bCs/>
                <w:sz w:val="20"/>
                <w:szCs w:val="20"/>
                <w:vertAlign w:val="baseline"/>
              </w:rPr>
            </w:pPr>
            <w:r>
              <w:rPr>
                <w:rFonts w:hint="default" w:ascii="Times New Roman" w:hAnsi="Times New Roman" w:cs="Times New Roman"/>
                <w:b/>
                <w:bCs/>
                <w:sz w:val="20"/>
                <w:szCs w:val="20"/>
              </w:rPr>
              <w:t>Partially met targets</w:t>
            </w:r>
            <w:r>
              <w:rPr>
                <w:rFonts w:hint="default" w:ascii="Times New Roman" w:hAnsi="Times New Roman" w:cs="Times New Roman"/>
                <w:b/>
                <w:bCs/>
                <w:sz w:val="20"/>
                <w:szCs w:val="20"/>
                <w:lang w:val="en-US" w:eastAsia="zh-CN"/>
              </w:rPr>
              <w:t>, n (%)</w:t>
            </w:r>
          </w:p>
        </w:tc>
        <w:tc>
          <w:tcPr>
            <w:tcW w:w="1900" w:type="dxa"/>
            <w:tcBorders>
              <w:top w:val="single" w:color="auto" w:sz="8" w:space="0"/>
              <w:left w:val="nil"/>
              <w:bottom w:val="single" w:color="auto" w:sz="4" w:space="0"/>
              <w:right w:val="nil"/>
            </w:tcBorders>
          </w:tcPr>
          <w:p w14:paraId="5018484A">
            <w:pPr>
              <w:spacing w:line="240" w:lineRule="auto"/>
              <w:jc w:val="left"/>
              <w:rPr>
                <w:rFonts w:hint="default" w:ascii="Times New Roman" w:hAnsi="Times New Roman" w:cs="Times New Roman"/>
                <w:b/>
                <w:bCs/>
                <w:sz w:val="20"/>
                <w:szCs w:val="20"/>
                <w:vertAlign w:val="baseline"/>
              </w:rPr>
            </w:pPr>
            <w:r>
              <w:rPr>
                <w:rFonts w:hint="default" w:ascii="Times New Roman" w:hAnsi="Times New Roman" w:cs="Times New Roman"/>
                <w:b/>
                <w:bCs/>
                <w:sz w:val="20"/>
                <w:szCs w:val="20"/>
              </w:rPr>
              <w:t>Rarely/Never achieved</w:t>
            </w:r>
            <w:r>
              <w:rPr>
                <w:rFonts w:hint="default" w:ascii="Times New Roman" w:hAnsi="Times New Roman" w:cs="Times New Roman"/>
                <w:b/>
                <w:bCs/>
                <w:sz w:val="20"/>
                <w:szCs w:val="20"/>
                <w:lang w:val="en-US" w:eastAsia="zh-CN"/>
              </w:rPr>
              <w:t>, n (%)</w:t>
            </w:r>
          </w:p>
        </w:tc>
        <w:tc>
          <w:tcPr>
            <w:tcW w:w="1298" w:type="dxa"/>
            <w:tcBorders>
              <w:top w:val="single" w:color="auto" w:sz="8" w:space="0"/>
              <w:left w:val="nil"/>
              <w:bottom w:val="single" w:color="auto" w:sz="4" w:space="0"/>
              <w:right w:val="nil"/>
            </w:tcBorders>
          </w:tcPr>
          <w:p w14:paraId="01653F6D">
            <w:pPr>
              <w:spacing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Un</w:t>
            </w:r>
            <w:r>
              <w:rPr>
                <w:rFonts w:hint="default" w:ascii="Times New Roman" w:hAnsi="Times New Roman" w:cs="Times New Roman"/>
                <w:b/>
                <w:bCs/>
                <w:sz w:val="20"/>
                <w:szCs w:val="20"/>
                <w:lang w:val="en-US" w:eastAsia="zh-CN"/>
              </w:rPr>
              <w:t>certain, n (%)</w:t>
            </w:r>
          </w:p>
        </w:tc>
      </w:tr>
      <w:tr w14:paraId="102B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99" w:type="dxa"/>
            <w:tcBorders>
              <w:top w:val="single" w:color="auto" w:sz="4" w:space="0"/>
              <w:left w:val="nil"/>
              <w:bottom w:val="nil"/>
              <w:right w:val="nil"/>
            </w:tcBorders>
            <w:vAlign w:val="center"/>
          </w:tcPr>
          <w:p w14:paraId="4922F1F7">
            <w:pPr>
              <w:spacing w:line="240" w:lineRule="auto"/>
              <w:jc w:val="both"/>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rPr>
              <w:t>Aerobic</w:t>
            </w:r>
            <w:r>
              <w:rPr>
                <w:rFonts w:hint="default" w:ascii="Times New Roman" w:hAnsi="Times New Roman" w:cs="Times New Roman"/>
                <w:b w:val="0"/>
                <w:bCs w:val="0"/>
                <w:sz w:val="20"/>
                <w:szCs w:val="20"/>
                <w:lang w:val="en-US" w:eastAsia="zh-CN"/>
              </w:rPr>
              <w:t xml:space="preserve"> </w:t>
            </w:r>
            <w:r>
              <w:rPr>
                <w:rFonts w:hint="default" w:ascii="Times New Roman" w:hAnsi="Times New Roman" w:cs="Times New Roman"/>
                <w:b w:val="0"/>
                <w:bCs w:val="0"/>
                <w:sz w:val="20"/>
                <w:szCs w:val="20"/>
              </w:rPr>
              <w:t>exercise</w:t>
            </w:r>
          </w:p>
        </w:tc>
        <w:tc>
          <w:tcPr>
            <w:tcW w:w="1717" w:type="dxa"/>
            <w:tcBorders>
              <w:top w:val="single" w:color="auto" w:sz="4" w:space="0"/>
              <w:left w:val="nil"/>
              <w:bottom w:val="nil"/>
              <w:right w:val="nil"/>
            </w:tcBorders>
            <w:vAlign w:val="center"/>
          </w:tcPr>
          <w:p w14:paraId="7ED02AB2">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51 (37.23%)</w:t>
            </w:r>
          </w:p>
        </w:tc>
        <w:tc>
          <w:tcPr>
            <w:tcW w:w="1708" w:type="dxa"/>
            <w:tcBorders>
              <w:top w:val="single" w:color="auto" w:sz="4" w:space="0"/>
              <w:left w:val="nil"/>
              <w:bottom w:val="nil"/>
              <w:right w:val="nil"/>
            </w:tcBorders>
            <w:vAlign w:val="center"/>
          </w:tcPr>
          <w:p w14:paraId="713168C8">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36 (26.28%)</w:t>
            </w:r>
          </w:p>
        </w:tc>
        <w:tc>
          <w:tcPr>
            <w:tcW w:w="1900" w:type="dxa"/>
            <w:tcBorders>
              <w:top w:val="single" w:color="auto" w:sz="4" w:space="0"/>
              <w:left w:val="nil"/>
              <w:bottom w:val="nil"/>
              <w:right w:val="nil"/>
            </w:tcBorders>
            <w:vAlign w:val="center"/>
          </w:tcPr>
          <w:p w14:paraId="744535DD">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46 (33.58%)</w:t>
            </w:r>
          </w:p>
        </w:tc>
        <w:tc>
          <w:tcPr>
            <w:tcW w:w="1298" w:type="dxa"/>
            <w:tcBorders>
              <w:top w:val="single" w:color="auto" w:sz="4" w:space="0"/>
              <w:left w:val="nil"/>
              <w:bottom w:val="nil"/>
              <w:right w:val="nil"/>
            </w:tcBorders>
            <w:vAlign w:val="center"/>
          </w:tcPr>
          <w:p w14:paraId="6F1C8A7D">
            <w:pPr>
              <w:spacing w:line="240" w:lineRule="auto"/>
              <w:jc w:val="both"/>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4 (2.92%)</w:t>
            </w:r>
          </w:p>
        </w:tc>
      </w:tr>
      <w:tr w14:paraId="0D2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Borders>
              <w:top w:val="nil"/>
              <w:left w:val="nil"/>
              <w:bottom w:val="nil"/>
              <w:right w:val="nil"/>
            </w:tcBorders>
            <w:vAlign w:val="center"/>
          </w:tcPr>
          <w:p w14:paraId="3614546A">
            <w:pPr>
              <w:spacing w:line="240" w:lineRule="auto"/>
              <w:jc w:val="both"/>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rPr>
              <w:t>strength training</w:t>
            </w:r>
          </w:p>
        </w:tc>
        <w:tc>
          <w:tcPr>
            <w:tcW w:w="1717" w:type="dxa"/>
            <w:tcBorders>
              <w:top w:val="nil"/>
              <w:left w:val="nil"/>
              <w:bottom w:val="nil"/>
              <w:right w:val="nil"/>
            </w:tcBorders>
            <w:vAlign w:val="center"/>
          </w:tcPr>
          <w:p w14:paraId="5D84E1A6">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2 (1.46%)</w:t>
            </w:r>
          </w:p>
        </w:tc>
        <w:tc>
          <w:tcPr>
            <w:tcW w:w="1708" w:type="dxa"/>
            <w:tcBorders>
              <w:top w:val="nil"/>
              <w:left w:val="nil"/>
              <w:bottom w:val="nil"/>
              <w:right w:val="nil"/>
            </w:tcBorders>
            <w:vAlign w:val="center"/>
          </w:tcPr>
          <w:p w14:paraId="7BC3C67A">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10 (7.30%)</w:t>
            </w:r>
          </w:p>
        </w:tc>
        <w:tc>
          <w:tcPr>
            <w:tcW w:w="1900" w:type="dxa"/>
            <w:tcBorders>
              <w:top w:val="nil"/>
              <w:left w:val="nil"/>
              <w:bottom w:val="nil"/>
              <w:right w:val="nil"/>
            </w:tcBorders>
            <w:vAlign w:val="center"/>
          </w:tcPr>
          <w:p w14:paraId="334A9188">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108 (78.83%)</w:t>
            </w:r>
          </w:p>
        </w:tc>
        <w:tc>
          <w:tcPr>
            <w:tcW w:w="1298" w:type="dxa"/>
            <w:tcBorders>
              <w:top w:val="nil"/>
              <w:left w:val="nil"/>
              <w:bottom w:val="nil"/>
              <w:right w:val="nil"/>
            </w:tcBorders>
            <w:vAlign w:val="center"/>
          </w:tcPr>
          <w:p w14:paraId="190F5C38">
            <w:pPr>
              <w:spacing w:line="240" w:lineRule="auto"/>
              <w:jc w:val="both"/>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17 (12.41%)</w:t>
            </w:r>
          </w:p>
        </w:tc>
      </w:tr>
      <w:tr w14:paraId="4204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Borders>
              <w:top w:val="nil"/>
              <w:left w:val="nil"/>
              <w:bottom w:val="single" w:color="auto" w:sz="8" w:space="0"/>
              <w:right w:val="nil"/>
            </w:tcBorders>
            <w:vAlign w:val="center"/>
          </w:tcPr>
          <w:p w14:paraId="01C42245">
            <w:pPr>
              <w:spacing w:line="240" w:lineRule="auto"/>
              <w:jc w:val="both"/>
              <w:rPr>
                <w:rFonts w:hint="default" w:ascii="Times New Roman" w:hAnsi="Times New Roman" w:cs="Times New Roman"/>
                <w:b w:val="0"/>
                <w:bCs w:val="0"/>
                <w:sz w:val="20"/>
                <w:szCs w:val="20"/>
                <w:vertAlign w:val="baseline"/>
              </w:rPr>
            </w:pPr>
            <w:r>
              <w:rPr>
                <w:rFonts w:hint="default" w:ascii="Times New Roman" w:hAnsi="Times New Roman" w:cs="Times New Roman"/>
                <w:b w:val="0"/>
                <w:bCs w:val="0"/>
                <w:sz w:val="20"/>
                <w:szCs w:val="20"/>
              </w:rPr>
              <w:t>balance training</w:t>
            </w:r>
          </w:p>
        </w:tc>
        <w:tc>
          <w:tcPr>
            <w:tcW w:w="1717" w:type="dxa"/>
            <w:tcBorders>
              <w:top w:val="nil"/>
              <w:left w:val="nil"/>
              <w:bottom w:val="single" w:color="auto" w:sz="8" w:space="0"/>
              <w:right w:val="nil"/>
            </w:tcBorders>
            <w:vAlign w:val="center"/>
          </w:tcPr>
          <w:p w14:paraId="08079DA1">
            <w:pPr>
              <w:spacing w:line="240" w:lineRule="auto"/>
              <w:jc w:val="both"/>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eastAsia="zh-CN"/>
              </w:rPr>
              <w:t>1 (0.73%)</w:t>
            </w:r>
          </w:p>
        </w:tc>
        <w:tc>
          <w:tcPr>
            <w:tcW w:w="1708" w:type="dxa"/>
            <w:tcBorders>
              <w:top w:val="nil"/>
              <w:left w:val="nil"/>
              <w:bottom w:val="single" w:color="auto" w:sz="8" w:space="0"/>
              <w:right w:val="nil"/>
            </w:tcBorders>
            <w:vAlign w:val="center"/>
          </w:tcPr>
          <w:p w14:paraId="153DF39D">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11 (8.03%)</w:t>
            </w:r>
          </w:p>
        </w:tc>
        <w:tc>
          <w:tcPr>
            <w:tcW w:w="1900" w:type="dxa"/>
            <w:tcBorders>
              <w:top w:val="nil"/>
              <w:left w:val="nil"/>
              <w:bottom w:val="single" w:color="auto" w:sz="8" w:space="0"/>
              <w:right w:val="nil"/>
            </w:tcBorders>
            <w:vAlign w:val="center"/>
          </w:tcPr>
          <w:p w14:paraId="55037C50">
            <w:pPr>
              <w:spacing w:line="240" w:lineRule="auto"/>
              <w:jc w:val="both"/>
              <w:rPr>
                <w:rFonts w:hint="default" w:ascii="Times New Roman" w:hAnsi="Times New Roman" w:cs="Times New Roman" w:eastAsiaTheme="minorEastAsia"/>
                <w:sz w:val="20"/>
                <w:szCs w:val="20"/>
                <w:vertAlign w:val="baseline"/>
                <w:lang w:val="en-US" w:eastAsia="zh-CN"/>
              </w:rPr>
            </w:pPr>
            <w:r>
              <w:rPr>
                <w:rFonts w:hint="default" w:ascii="Times New Roman" w:hAnsi="Times New Roman" w:cs="Times New Roman"/>
                <w:sz w:val="20"/>
                <w:szCs w:val="20"/>
                <w:vertAlign w:val="baseline"/>
                <w:lang w:val="en-US" w:eastAsia="zh-CN"/>
              </w:rPr>
              <w:t>111 (81.02%)</w:t>
            </w:r>
          </w:p>
        </w:tc>
        <w:tc>
          <w:tcPr>
            <w:tcW w:w="1298" w:type="dxa"/>
            <w:tcBorders>
              <w:top w:val="nil"/>
              <w:left w:val="nil"/>
              <w:bottom w:val="single" w:color="auto" w:sz="8" w:space="0"/>
              <w:right w:val="nil"/>
            </w:tcBorders>
            <w:vAlign w:val="center"/>
          </w:tcPr>
          <w:p w14:paraId="5BB67DB8">
            <w:pPr>
              <w:spacing w:line="240" w:lineRule="auto"/>
              <w:jc w:val="both"/>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14 (10.22%)</w:t>
            </w:r>
          </w:p>
        </w:tc>
      </w:tr>
    </w:tbl>
    <w:p w14:paraId="64916D61">
      <w:pPr>
        <w:spacing w:line="240" w:lineRule="auto"/>
        <w:rPr>
          <w:rFonts w:hint="default" w:ascii="Times New Roman" w:hAnsi="Times New Roman" w:cs="Times New Roman"/>
          <w:sz w:val="20"/>
          <w:szCs w:val="20"/>
        </w:rPr>
      </w:pPr>
    </w:p>
    <w:p w14:paraId="28104402">
      <w:pPr>
        <w:numPr>
          <w:ilvl w:val="0"/>
          <w:numId w:val="0"/>
        </w:numPr>
        <w:spacing w:line="240" w:lineRule="auto"/>
        <w:ind w:leftChars="0"/>
        <w:jc w:val="left"/>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xml:space="preserve">Table S5. </w:t>
      </w:r>
      <w:r>
        <w:rPr>
          <w:rFonts w:hint="default" w:ascii="Times New Roman" w:hAnsi="Times New Roman" w:cs="Times New Roman"/>
          <w:b/>
          <w:bCs/>
          <w:sz w:val="24"/>
          <w:szCs w:val="24"/>
        </w:rPr>
        <w:t>Confidence: self-efficacy for adhering to exercise recommendations after hospital discharge (Q</w:t>
      </w:r>
      <w:r>
        <w:rPr>
          <w:rFonts w:hint="default" w:ascii="Times New Roman" w:hAnsi="Times New Roman" w:cs="Times New Roman"/>
          <w:b/>
          <w:bCs/>
          <w:sz w:val="24"/>
          <w:szCs w:val="24"/>
          <w:lang w:val="en-US" w:eastAsia="zh-CN"/>
        </w:rPr>
        <w:t>9</w:t>
      </w:r>
      <w:r>
        <w:rPr>
          <w:rFonts w:hint="default" w:ascii="Times New Roman" w:hAnsi="Times New Roman" w:cs="Times New Roman"/>
          <w:b/>
          <w:bCs/>
          <w:sz w:val="24"/>
          <w:szCs w:val="24"/>
        </w:rPr>
        <w:t>)</w:t>
      </w:r>
    </w:p>
    <w:tbl>
      <w:tblPr>
        <w:tblStyle w:val="8"/>
        <w:tblW w:w="85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5"/>
        <w:gridCol w:w="2675"/>
      </w:tblGrid>
      <w:tr w14:paraId="35FF91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895" w:type="dxa"/>
            <w:tcBorders>
              <w:top w:val="single" w:color="auto" w:sz="8" w:space="0"/>
              <w:bottom w:val="single" w:color="auto" w:sz="4" w:space="0"/>
            </w:tcBorders>
          </w:tcPr>
          <w:p w14:paraId="4F67D97A">
            <w:pPr>
              <w:spacing w:line="240" w:lineRule="auto"/>
              <w:rPr>
                <w:rFonts w:hint="default" w:ascii="Times New Roman" w:hAnsi="Times New Roman" w:cs="Times New Roman"/>
                <w:b/>
                <w:bCs/>
                <w:sz w:val="20"/>
                <w:szCs w:val="20"/>
                <w:vertAlign w:val="baseline"/>
              </w:rPr>
            </w:pPr>
            <w:r>
              <w:rPr>
                <w:rFonts w:hint="default" w:ascii="Times New Roman" w:hAnsi="Times New Roman" w:cs="Times New Roman"/>
                <w:b/>
                <w:bCs/>
                <w:sz w:val="20"/>
                <w:szCs w:val="20"/>
                <w:lang w:val="en-US" w:eastAsia="zh-CN"/>
              </w:rPr>
              <w:t>Self-efficacy</w:t>
            </w:r>
          </w:p>
        </w:tc>
        <w:tc>
          <w:tcPr>
            <w:tcW w:w="2675" w:type="dxa"/>
            <w:tcBorders>
              <w:top w:val="single" w:color="auto" w:sz="8" w:space="0"/>
              <w:bottom w:val="single" w:color="auto" w:sz="4" w:space="0"/>
            </w:tcBorders>
            <w:shd w:val="clear" w:color="auto" w:fill="auto"/>
            <w:vAlign w:val="top"/>
          </w:tcPr>
          <w:p w14:paraId="1A06BA7A">
            <w:pPr>
              <w:spacing w:line="240" w:lineRule="auto"/>
              <w:rPr>
                <w:rFonts w:hint="default" w:ascii="Times New Roman" w:hAnsi="Times New Roman" w:cs="Times New Roman" w:eastAsiaTheme="minorEastAsia"/>
                <w:b/>
                <w:bCs/>
                <w:kern w:val="2"/>
                <w:sz w:val="20"/>
                <w:szCs w:val="20"/>
                <w:vertAlign w:val="baseline"/>
                <w:lang w:val="en-US" w:eastAsia="zh-CN" w:bidi="ar-SA"/>
              </w:rPr>
            </w:pPr>
            <w:r>
              <w:rPr>
                <w:rFonts w:hint="default" w:ascii="Times New Roman" w:hAnsi="Times New Roman" w:cs="Times New Roman"/>
                <w:b/>
                <w:bCs/>
                <w:sz w:val="20"/>
                <w:szCs w:val="20"/>
                <w:vertAlign w:val="baseline"/>
                <w:lang w:val="en-US" w:eastAsia="zh-CN"/>
              </w:rPr>
              <w:t>Agreement, n (%)</w:t>
            </w:r>
          </w:p>
        </w:tc>
      </w:tr>
      <w:tr w14:paraId="7BEE83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5" w:type="dxa"/>
            <w:tcBorders>
              <w:top w:val="single" w:color="auto" w:sz="4" w:space="0"/>
            </w:tcBorders>
          </w:tcPr>
          <w:p w14:paraId="37F3AFCA">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sz w:val="20"/>
                <w:szCs w:val="20"/>
              </w:rPr>
              <w:t>Fully adherent</w:t>
            </w:r>
            <w:r>
              <w:rPr>
                <w:rFonts w:hint="default" w:ascii="Times New Roman" w:hAnsi="Times New Roman" w:cs="Times New Roman"/>
                <w:sz w:val="20"/>
                <w:szCs w:val="20"/>
                <w:lang w:val="en-US" w:eastAsia="zh-CN"/>
              </w:rPr>
              <w:t xml:space="preserve"> </w:t>
            </w:r>
          </w:p>
        </w:tc>
        <w:tc>
          <w:tcPr>
            <w:tcW w:w="2675" w:type="dxa"/>
            <w:tcBorders>
              <w:top w:val="single" w:color="auto" w:sz="4" w:space="0"/>
            </w:tcBorders>
          </w:tcPr>
          <w:p w14:paraId="0133A00A">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17 (12.41%)</w:t>
            </w:r>
          </w:p>
        </w:tc>
      </w:tr>
      <w:tr w14:paraId="1E8F3E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895" w:type="dxa"/>
          </w:tcPr>
          <w:p w14:paraId="58742826">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sz w:val="20"/>
                <w:szCs w:val="20"/>
                <w:lang w:val="en-US" w:eastAsia="zh-CN"/>
              </w:rPr>
              <w:t>Aerobic only</w:t>
            </w:r>
            <w:r>
              <w:rPr>
                <w:rFonts w:hint="default" w:ascii="Times New Roman" w:hAnsi="Times New Roman" w:cs="Times New Roman"/>
                <w:sz w:val="20"/>
                <w:szCs w:val="20"/>
              </w:rPr>
              <w:t xml:space="preserve"> </w:t>
            </w:r>
          </w:p>
        </w:tc>
        <w:tc>
          <w:tcPr>
            <w:tcW w:w="2675" w:type="dxa"/>
          </w:tcPr>
          <w:p w14:paraId="35385B0C">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50 (36.50%)</w:t>
            </w:r>
          </w:p>
        </w:tc>
      </w:tr>
      <w:tr w14:paraId="12E32C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895" w:type="dxa"/>
          </w:tcPr>
          <w:p w14:paraId="6DE2E040">
            <w:pPr>
              <w:spacing w:line="240" w:lineRule="auto"/>
              <w:rPr>
                <w:rFonts w:hint="default" w:ascii="Times New Roman" w:hAnsi="Times New Roman" w:cs="Times New Roman"/>
                <w:b w:val="0"/>
                <w:bCs w:val="0"/>
                <w:sz w:val="20"/>
                <w:szCs w:val="20"/>
                <w:vertAlign w:val="baseline"/>
              </w:rPr>
            </w:pPr>
            <w:r>
              <w:rPr>
                <w:rFonts w:hint="default" w:ascii="Times New Roman" w:hAnsi="Times New Roman" w:cs="Times New Roman"/>
                <w:sz w:val="20"/>
                <w:szCs w:val="20"/>
              </w:rPr>
              <w:t>Strength or balance only</w:t>
            </w:r>
          </w:p>
        </w:tc>
        <w:tc>
          <w:tcPr>
            <w:tcW w:w="2675" w:type="dxa"/>
          </w:tcPr>
          <w:p w14:paraId="417D90E2">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5 (3.65%)</w:t>
            </w:r>
          </w:p>
        </w:tc>
      </w:tr>
      <w:tr w14:paraId="43FFC0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895" w:type="dxa"/>
          </w:tcPr>
          <w:p w14:paraId="554E3F2C">
            <w:pPr>
              <w:spacing w:line="240" w:lineRule="auto"/>
              <w:rPr>
                <w:rFonts w:hint="default" w:ascii="Times New Roman" w:hAnsi="Times New Roman" w:cs="Times New Roman"/>
                <w:b w:val="0"/>
                <w:bCs w:val="0"/>
                <w:sz w:val="20"/>
                <w:szCs w:val="20"/>
              </w:rPr>
            </w:pPr>
            <w:r>
              <w:rPr>
                <w:rFonts w:hint="default" w:ascii="Times New Roman" w:hAnsi="Times New Roman" w:cs="Times New Roman"/>
                <w:sz w:val="20"/>
                <w:szCs w:val="20"/>
              </w:rPr>
              <w:t>Unable</w:t>
            </w:r>
          </w:p>
        </w:tc>
        <w:tc>
          <w:tcPr>
            <w:tcW w:w="2675" w:type="dxa"/>
          </w:tcPr>
          <w:p w14:paraId="6A550A43">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17 (12.41%)</w:t>
            </w:r>
          </w:p>
        </w:tc>
      </w:tr>
      <w:tr w14:paraId="2F677E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5" w:type="dxa"/>
            <w:tcBorders>
              <w:bottom w:val="single" w:color="auto" w:sz="8" w:space="0"/>
            </w:tcBorders>
          </w:tcPr>
          <w:p w14:paraId="319329D5">
            <w:pPr>
              <w:spacing w:line="240" w:lineRule="auto"/>
              <w:rPr>
                <w:rFonts w:hint="default" w:ascii="Times New Roman" w:hAnsi="Times New Roman" w:cs="Times New Roman"/>
                <w:b w:val="0"/>
                <w:bCs w:val="0"/>
                <w:sz w:val="20"/>
                <w:szCs w:val="20"/>
              </w:rPr>
            </w:pPr>
            <w:r>
              <w:rPr>
                <w:rFonts w:hint="default" w:ascii="Times New Roman" w:hAnsi="Times New Roman" w:cs="Times New Roman"/>
                <w:sz w:val="20"/>
                <w:szCs w:val="20"/>
              </w:rPr>
              <w:t>Uncertain</w:t>
            </w:r>
          </w:p>
        </w:tc>
        <w:tc>
          <w:tcPr>
            <w:tcW w:w="2675" w:type="dxa"/>
            <w:tcBorders>
              <w:bottom w:val="single" w:color="auto" w:sz="8" w:space="0"/>
            </w:tcBorders>
          </w:tcPr>
          <w:p w14:paraId="32B03C7A">
            <w:pPr>
              <w:spacing w:line="240" w:lineRule="auto"/>
              <w:rPr>
                <w:rFonts w:hint="default" w:ascii="Times New Roman" w:hAnsi="Times New Roman" w:cs="Times New Roman"/>
                <w:sz w:val="20"/>
                <w:szCs w:val="20"/>
                <w:vertAlign w:val="baseline"/>
                <w:lang w:val="en-US" w:eastAsia="zh-CN"/>
              </w:rPr>
            </w:pPr>
            <w:r>
              <w:rPr>
                <w:rFonts w:hint="default" w:ascii="Times New Roman" w:hAnsi="Times New Roman" w:cs="Times New Roman"/>
                <w:sz w:val="20"/>
                <w:szCs w:val="20"/>
                <w:vertAlign w:val="baseline"/>
                <w:lang w:val="en-US" w:eastAsia="zh-CN"/>
              </w:rPr>
              <w:t>48 (35.04%)</w:t>
            </w:r>
          </w:p>
        </w:tc>
      </w:tr>
    </w:tbl>
    <w:p w14:paraId="0B3826C4">
      <w:pPr>
        <w:spacing w:line="240" w:lineRule="auto"/>
        <w:rPr>
          <w:rFonts w:hint="default" w:ascii="Times New Roman" w:hAnsi="Times New Roman" w:cs="Times New Roman"/>
          <w:b/>
          <w:bCs/>
          <w:sz w:val="20"/>
          <w:szCs w:val="2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lnNumType w:countBy="0"/>
          <w:pgNumType w:fmt="decimal"/>
          <w:cols w:space="425" w:num="1"/>
          <w:docGrid w:type="lines" w:linePitch="312" w:charSpace="0"/>
        </w:sectPr>
      </w:pPr>
    </w:p>
    <w:p w14:paraId="65B10900">
      <w:pPr>
        <w:spacing w:line="240" w:lineRule="auto"/>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drawing>
          <wp:inline distT="0" distB="0" distL="114300" distR="114300">
            <wp:extent cx="5271135" cy="1714500"/>
            <wp:effectExtent l="0" t="0" r="5715" b="0"/>
            <wp:docPr id="4" name="图片 4" descr="FigureS1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S1_画板 1"/>
                    <pic:cNvPicPr>
                      <a:picLocks noChangeAspect="1"/>
                    </pic:cNvPicPr>
                  </pic:nvPicPr>
                  <pic:blipFill>
                    <a:blip r:embed="rId5"/>
                    <a:stretch>
                      <a:fillRect/>
                    </a:stretch>
                  </pic:blipFill>
                  <pic:spPr>
                    <a:xfrm>
                      <a:off x="0" y="0"/>
                      <a:ext cx="5271135" cy="1714500"/>
                    </a:xfrm>
                    <a:prstGeom prst="rect">
                      <a:avLst/>
                    </a:prstGeom>
                  </pic:spPr>
                </pic:pic>
              </a:graphicData>
            </a:graphic>
          </wp:inline>
        </w:drawing>
      </w:r>
    </w:p>
    <w:p w14:paraId="6360C2CC">
      <w:pPr>
        <w:numPr>
          <w:ilvl w:val="0"/>
          <w:numId w:val="0"/>
        </w:numPr>
        <w:spacing w:line="360" w:lineRule="auto"/>
        <w:jc w:val="lef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Fig</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 xml:space="preserve"> S1 The physical activity patterns before hospitalization and daily walking steps during hospitalization in older adults. </w:t>
      </w:r>
    </w:p>
    <w:p w14:paraId="6A117C5F">
      <w:pPr>
        <w:numPr>
          <w:ilvl w:val="0"/>
          <w:numId w:val="0"/>
        </w:numPr>
        <w:spacing w:line="360" w:lineRule="auto"/>
        <w:jc w:val="left"/>
        <w:rPr>
          <w:rFonts w:hint="default" w:ascii="Times New Roman" w:hAnsi="Times New Roman" w:eastAsia="黑体" w:cs="Times New Roman"/>
          <w:sz w:val="24"/>
          <w:szCs w:val="24"/>
        </w:rPr>
      </w:pPr>
      <w:r>
        <w:rPr>
          <w:rFonts w:hint="default" w:ascii="Times New Roman" w:hAnsi="Times New Roman" w:eastAsia="黑体" w:cs="Times New Roman"/>
          <w:i/>
          <w:iCs/>
          <w:sz w:val="24"/>
          <w:szCs w:val="24"/>
          <w:lang w:val="en-US" w:eastAsia="zh-CN"/>
        </w:rPr>
        <w:t>Note:</w:t>
      </w:r>
      <w:r>
        <w:rPr>
          <w:rFonts w:hint="default" w:ascii="Times New Roman" w:hAnsi="Times New Roman" w:eastAsia="黑体" w:cs="Times New Roman"/>
          <w:sz w:val="24"/>
          <w:szCs w:val="24"/>
          <w:lang w:val="en-US" w:eastAsia="zh-CN"/>
        </w:rPr>
        <w:t xml:space="preserve"> (</w:t>
      </w:r>
      <w:r>
        <w:rPr>
          <w:rFonts w:hint="eastAsia" w:ascii="Times New Roman" w:hAnsi="Times New Roman" w:eastAsia="黑体" w:cs="Times New Roman"/>
          <w:sz w:val="24"/>
          <w:szCs w:val="24"/>
          <w:lang w:val="en-US" w:eastAsia="zh-CN"/>
        </w:rPr>
        <w:t>a</w:t>
      </w:r>
      <w:r>
        <w:rPr>
          <w:rFonts w:hint="default" w:ascii="Times New Roman" w:hAnsi="Times New Roman" w:eastAsia="黑体" w:cs="Times New Roman"/>
          <w:sz w:val="24"/>
          <w:szCs w:val="24"/>
          <w:lang w:val="en-US" w:eastAsia="zh-CN"/>
        </w:rPr>
        <w:t>) Pre-hospitalization total PA level by age group; (</w:t>
      </w:r>
      <w:r>
        <w:rPr>
          <w:rFonts w:hint="eastAsia" w:ascii="Times New Roman" w:hAnsi="Times New Roman" w:eastAsia="黑体" w:cs="Times New Roman"/>
          <w:sz w:val="24"/>
          <w:szCs w:val="24"/>
          <w:lang w:val="en-US" w:eastAsia="zh-CN"/>
        </w:rPr>
        <w:t>b</w:t>
      </w:r>
      <w:r>
        <w:rPr>
          <w:rFonts w:hint="default" w:ascii="Times New Roman" w:hAnsi="Times New Roman" w:eastAsia="黑体" w:cs="Times New Roman"/>
          <w:sz w:val="24"/>
          <w:szCs w:val="24"/>
          <w:lang w:val="en-US" w:eastAsia="zh-CN"/>
        </w:rPr>
        <w:t>) Domain-specific PA by age group; (</w:t>
      </w:r>
      <w:r>
        <w:rPr>
          <w:rFonts w:hint="eastAsia" w:ascii="Times New Roman" w:hAnsi="Times New Roman" w:eastAsia="黑体" w:cs="Times New Roman"/>
          <w:sz w:val="24"/>
          <w:szCs w:val="24"/>
          <w:lang w:val="en-US" w:eastAsia="zh-CN"/>
        </w:rPr>
        <w:t>c</w:t>
      </w:r>
      <w:r>
        <w:rPr>
          <w:rFonts w:hint="default" w:ascii="Times New Roman" w:hAnsi="Times New Roman" w:eastAsia="黑体" w:cs="Times New Roman"/>
          <w:sz w:val="24"/>
          <w:szCs w:val="24"/>
          <w:lang w:val="en-US" w:eastAsia="zh-CN"/>
        </w:rPr>
        <w:t xml:space="preserve">) Average daily walking steps during hospitalization by age group. The box represents the IQR (Q1 to Q3), the line is the median; PA = physical activity. </w:t>
      </w:r>
      <w:r>
        <w:rPr>
          <w:rFonts w:hint="default" w:ascii="Times New Roman" w:hAnsi="Times New Roman" w:eastAsia="黑体" w:cs="Times New Roman"/>
          <w:b w:val="0"/>
          <w:bCs w:val="0"/>
          <w:sz w:val="24"/>
          <w:szCs w:val="24"/>
          <w:lang w:val="en-US" w:eastAsia="zh-CN"/>
        </w:rPr>
        <w:t xml:space="preserve">** </w:t>
      </w:r>
      <w:r>
        <w:rPr>
          <w:rFonts w:hint="default" w:ascii="Times New Roman" w:hAnsi="Times New Roman" w:eastAsia="黑体" w:cs="Times New Roman"/>
          <w:i/>
          <w:iCs/>
          <w:sz w:val="24"/>
          <w:szCs w:val="24"/>
          <w:highlight w:val="none"/>
          <w:lang w:val="en-US" w:eastAsia="zh-CN"/>
        </w:rPr>
        <w:t xml:space="preserve">p </w:t>
      </w:r>
      <w:r>
        <w:rPr>
          <w:rFonts w:hint="default" w:ascii="Times New Roman" w:hAnsi="Times New Roman" w:eastAsia="黑体" w:cs="Times New Roman"/>
          <w:b w:val="0"/>
          <w:bCs w:val="0"/>
          <w:sz w:val="24"/>
          <w:szCs w:val="24"/>
          <w:lang w:val="en-US" w:eastAsia="zh-CN"/>
        </w:rPr>
        <w:t xml:space="preserve">&lt; .01; *** </w:t>
      </w:r>
      <w:r>
        <w:rPr>
          <w:rFonts w:hint="default" w:ascii="Times New Roman" w:hAnsi="Times New Roman" w:eastAsia="黑体" w:cs="Times New Roman"/>
          <w:i/>
          <w:iCs/>
          <w:sz w:val="24"/>
          <w:szCs w:val="24"/>
          <w:highlight w:val="none"/>
          <w:lang w:val="en-US" w:eastAsia="zh-CN"/>
        </w:rPr>
        <w:t xml:space="preserve">p </w:t>
      </w:r>
      <w:r>
        <w:rPr>
          <w:rFonts w:hint="default" w:ascii="Times New Roman" w:hAnsi="Times New Roman" w:eastAsia="黑体" w:cs="Times New Roman"/>
          <w:b w:val="0"/>
          <w:bCs w:val="0"/>
          <w:sz w:val="24"/>
          <w:szCs w:val="24"/>
          <w:lang w:val="en-US" w:eastAsia="zh-CN"/>
        </w:rPr>
        <w:t>&lt; .001</w:t>
      </w:r>
      <w:bookmarkStart w:id="6" w:name="_GoBack"/>
      <w:bookmarkEnd w:id="6"/>
    </w:p>
    <w:sectPr>
      <w:pgSz w:w="11906" w:h="16838"/>
      <w:pgMar w:top="1440" w:right="1800" w:bottom="1440" w:left="1800" w:header="851" w:footer="992" w:gutter="0"/>
      <w:pgBorders>
        <w:top w:val="none" w:sz="0" w:space="0"/>
        <w:left w:val="none" w:sz="0" w:space="0"/>
        <w:bottom w:val="none" w:sz="0" w:space="0"/>
        <w:right w:val="none" w:sz="0" w:space="0"/>
      </w:pgBorders>
      <w:lnNumType w:countBy="0" w:restart="continuou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C842D9-ED1B-4A9E-87EC-46F33C668F72}"/>
  </w:font>
  <w:font w:name="黑体">
    <w:panose1 w:val="02010609060101010101"/>
    <w:charset w:val="86"/>
    <w:family w:val="auto"/>
    <w:pitch w:val="default"/>
    <w:sig w:usb0="800002BF" w:usb1="38CF7CFA" w:usb2="00000016" w:usb3="00000000" w:csb0="00040001" w:csb1="00000000"/>
    <w:embedRegular r:id="rId2" w:fontKey="{93B247A6-8509-489A-AB45-1AACAEBFC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汉仪正圆 55简">
    <w:panose1 w:val="00020600040101010101"/>
    <w:charset w:val="86"/>
    <w:family w:val="auto"/>
    <w:pitch w:val="default"/>
    <w:sig w:usb0="A00002BF" w:usb1="0ACF7CFA" w:usb2="00000016" w:usb3="00000000" w:csb0="0004009F" w:csb1="00000000"/>
    <w:embedRegular r:id="rId3" w:fontKey="{A8D46580-750C-41CE-A15A-623370D7FA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054F">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49DF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549DF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EAE50"/>
    <w:multiLevelType w:val="singleLevel"/>
    <w:tmpl w:val="366EAE50"/>
    <w:lvl w:ilvl="0" w:tentative="0">
      <w:start w:val="1"/>
      <w:numFmt w:val="decimal"/>
      <w:suff w:val="space"/>
      <w:lvlText w:val="%1."/>
      <w:lvlJc w:val="left"/>
      <w:pPr>
        <w:ind w:left="2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17FD"/>
    <w:rsid w:val="081C1D90"/>
    <w:rsid w:val="0B82770D"/>
    <w:rsid w:val="0F7C6E4E"/>
    <w:rsid w:val="1C2762C9"/>
    <w:rsid w:val="205912E8"/>
    <w:rsid w:val="236D57B3"/>
    <w:rsid w:val="265E4AAD"/>
    <w:rsid w:val="29341C58"/>
    <w:rsid w:val="387C7F32"/>
    <w:rsid w:val="452B7E4E"/>
    <w:rsid w:val="4D3A60B3"/>
    <w:rsid w:val="64F04E18"/>
    <w:rsid w:val="696C085C"/>
    <w:rsid w:val="713C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15"/>
    <w:basedOn w:val="9"/>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1089</Words>
  <Characters>6113</Characters>
  <Lines>0</Lines>
  <Paragraphs>0</Paragraphs>
  <TotalTime>20</TotalTime>
  <ScaleCrop>false</ScaleCrop>
  <LinksUpToDate>false</LinksUpToDate>
  <CharactersWithSpaces>7138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2025-09-07T13:14:00Z</dcterms:created>
  <dc:creator>zhang</dc:creator>
  <cp:lastModifiedBy>刘乐凯</cp:lastModifiedBy>
  <dcterms:modified xsi:type="dcterms:W3CDTF">2025-09-23T14:49:51Z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eyJoZGlkIjoiYTQ5NTRmN2UxNjgzMDc3ZDA3MGRjMDM5YjVhZWQ0NWYiLCJ1c2VySWQiOiIxMTgzNDIwNTc2In0=</vt:lpwstr>
  </property>
  <property fmtid="{D5CDD505-2E9C-101B-9397-08002B2CF9AE}" pid="4" name="ICV">
    <vt:lpwstr>EA43F90115934EECA1FC8E5FCA16843C_12</vt:lpwstr>
  </property>
</Properties>
</file>