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3951CE" w14:textId="771C87EF" w:rsidR="00093E11" w:rsidRPr="00634557" w:rsidRDefault="000D0954" w:rsidP="00FF4AFC">
      <w:pPr>
        <w:pStyle w:val="Heading2"/>
        <w:rPr>
          <w:rFonts w:ascii="Times New Roman" w:hAnsi="Times New Roman" w:cs="Times New Roman"/>
        </w:rPr>
      </w:pPr>
      <w:r w:rsidRPr="00634557">
        <w:rPr>
          <w:rFonts w:ascii="Times New Roman" w:hAnsi="Times New Roman" w:cs="Times New Roman"/>
          <w:b/>
          <w:bCs/>
        </w:rPr>
        <w:t xml:space="preserve">SUPPLEMENTARY file </w:t>
      </w:r>
      <w:r w:rsidR="00FF4AFC" w:rsidRPr="00634557">
        <w:rPr>
          <w:rFonts w:ascii="Times New Roman" w:hAnsi="Times New Roman" w:cs="Times New Roman"/>
          <w:b/>
          <w:bCs/>
        </w:rPr>
        <w:t>3</w:t>
      </w:r>
      <w:r w:rsidRPr="00634557">
        <w:rPr>
          <w:rFonts w:ascii="Times New Roman" w:hAnsi="Times New Roman" w:cs="Times New Roman"/>
          <w:b/>
          <w:bCs/>
        </w:rPr>
        <w:t>:</w:t>
      </w:r>
      <w:r w:rsidRPr="00634557">
        <w:rPr>
          <w:rFonts w:ascii="Times New Roman" w:hAnsi="Times New Roman" w:cs="Times New Roman"/>
        </w:rPr>
        <w:t xml:space="preserve"> Narrative analysis </w:t>
      </w:r>
      <w:r w:rsidR="006962C6">
        <w:rPr>
          <w:rFonts w:ascii="Times New Roman" w:hAnsi="Times New Roman" w:cs="Times New Roman"/>
        </w:rPr>
        <w:t xml:space="preserve">method </w:t>
      </w:r>
      <w:r w:rsidRPr="00634557">
        <w:rPr>
          <w:rFonts w:ascii="Times New Roman" w:hAnsi="Times New Roman" w:cs="Times New Roman"/>
        </w:rPr>
        <w:t>example</w:t>
      </w:r>
    </w:p>
    <w:p w14:paraId="41C2F773" w14:textId="03A2906A" w:rsidR="00422B57" w:rsidRPr="00634557" w:rsidRDefault="00422B57" w:rsidP="00422B57">
      <w:pPr>
        <w:rPr>
          <w:rFonts w:ascii="Times New Roman" w:hAnsi="Times New Roman" w:cs="Times New Roman"/>
        </w:rPr>
      </w:pPr>
      <w:r w:rsidRPr="00634557">
        <w:rPr>
          <w:rFonts w:ascii="Times New Roman" w:hAnsi="Times New Roman" w:cs="Times New Roman"/>
        </w:rPr>
        <w:t xml:space="preserve">Examples of interpretation of how structural elements were used to express themes within overall stories. </w:t>
      </w:r>
    </w:p>
    <w:p w14:paraId="522F49ED" w14:textId="27DA0D87" w:rsidR="00F25DBF" w:rsidRPr="00634557" w:rsidRDefault="00FE536F" w:rsidP="00F25DBF">
      <w:pPr>
        <w:rPr>
          <w:rFonts w:ascii="Times New Roman" w:hAnsi="Times New Roman" w:cs="Times New Roman"/>
        </w:rPr>
      </w:pPr>
      <w:r w:rsidRPr="00634557">
        <w:rPr>
          <w:rFonts w:ascii="Times New Roman" w:hAnsi="Times New Roman" w:cs="Times New Roman"/>
          <w:b/>
          <w:bCs/>
        </w:rPr>
        <w:t>Table 1</w:t>
      </w:r>
      <w:r w:rsidRPr="00634557">
        <w:rPr>
          <w:rFonts w:ascii="Times New Roman" w:hAnsi="Times New Roman" w:cs="Times New Roman"/>
        </w:rPr>
        <w:t xml:space="preserve">. </w:t>
      </w:r>
      <w:r w:rsidR="004957C8" w:rsidRPr="00634557">
        <w:rPr>
          <w:rFonts w:ascii="Times New Roman" w:hAnsi="Times New Roman" w:cs="Times New Roman"/>
        </w:rPr>
        <w:t xml:space="preserve">Examples of narrative analysis </w:t>
      </w:r>
      <w:r w:rsidR="00D56402" w:rsidRPr="00634557">
        <w:rPr>
          <w:rFonts w:ascii="Times New Roman" w:hAnsi="Times New Roman" w:cs="Times New Roman"/>
        </w:rPr>
        <w:t>using thematic and structural analysis</w:t>
      </w:r>
    </w:p>
    <w:tbl>
      <w:tblPr>
        <w:tblW w:w="0" w:type="auto"/>
        <w:tblCellMar>
          <w:left w:w="144" w:type="dxa"/>
          <w:right w:w="144" w:type="dxa"/>
        </w:tblCellMar>
        <w:tblLook w:val="04A0" w:firstRow="1" w:lastRow="0" w:firstColumn="1" w:lastColumn="0" w:noHBand="0" w:noVBand="1"/>
      </w:tblPr>
      <w:tblGrid>
        <w:gridCol w:w="1632"/>
        <w:gridCol w:w="625"/>
        <w:gridCol w:w="5563"/>
        <w:gridCol w:w="2786"/>
        <w:gridCol w:w="3774"/>
      </w:tblGrid>
      <w:tr w:rsidR="00C7494E" w:rsidRPr="00634557" w14:paraId="49073E34" w14:textId="77777777" w:rsidTr="0042118E">
        <w:trPr>
          <w:trHeight w:val="640"/>
        </w:trPr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156082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54B7CCE" w14:textId="2AD612D1" w:rsidR="00172B55" w:rsidRPr="00634557" w:rsidRDefault="00172B55" w:rsidP="00775C54">
            <w:pPr>
              <w:spacing w:beforeLines="120" w:before="288" w:afterLines="120" w:after="288" w:line="276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34557">
              <w:rPr>
                <w:rFonts w:ascii="Times New Roman" w:eastAsia="Aptos" w:hAnsi="Times New Roman" w:cs="Times New Roman"/>
                <w:b/>
                <w:bCs/>
                <w:color w:val="FFFFFF" w:themeColor="light1"/>
                <w:sz w:val="20"/>
                <w:szCs w:val="20"/>
                <w14:ligatures w14:val="none"/>
              </w:rPr>
              <w:t>Participant # [setting]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156082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BFFBBD5" w14:textId="77777777" w:rsidR="00172B55" w:rsidRPr="00634557" w:rsidRDefault="00172B55" w:rsidP="00775C54">
            <w:pPr>
              <w:spacing w:beforeLines="120" w:before="288" w:afterLines="120" w:after="288" w:line="276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34557">
              <w:rPr>
                <w:rFonts w:ascii="Times New Roman" w:eastAsia="Aptos" w:hAnsi="Times New Roman" w:cs="Times New Roman"/>
                <w:b/>
                <w:bCs/>
                <w:color w:val="FFFFFF" w:themeColor="light1"/>
                <w:sz w:val="20"/>
                <w:szCs w:val="20"/>
                <w14:ligatures w14:val="none"/>
              </w:rPr>
              <w:t>Line #</w:t>
            </w:r>
          </w:p>
        </w:tc>
        <w:tc>
          <w:tcPr>
            <w:tcW w:w="5563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156082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F77E29C" w14:textId="2315F822" w:rsidR="00172B55" w:rsidRPr="00634557" w:rsidRDefault="00172B55" w:rsidP="00775C54">
            <w:pPr>
              <w:spacing w:beforeLines="120" w:before="288" w:afterLines="120" w:after="288" w:line="276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34557">
              <w:rPr>
                <w:rFonts w:ascii="Times New Roman" w:eastAsia="Aptos" w:hAnsi="Times New Roman" w:cs="Times New Roman"/>
                <w:b/>
                <w:bCs/>
                <w:color w:val="FFFFFF" w:themeColor="light1"/>
                <w:sz w:val="20"/>
                <w:szCs w:val="20"/>
                <w14:ligatures w14:val="none"/>
              </w:rPr>
              <w:t xml:space="preserve">Narrative block and structural analysis </w:t>
            </w:r>
          </w:p>
        </w:tc>
        <w:tc>
          <w:tcPr>
            <w:tcW w:w="2786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156082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DA30343" w14:textId="77777777" w:rsidR="005E416F" w:rsidRPr="00634557" w:rsidRDefault="00172B55" w:rsidP="005E416F">
            <w:pPr>
              <w:spacing w:beforeLines="120" w:before="288" w:after="0" w:line="276" w:lineRule="auto"/>
              <w:rPr>
                <w:rFonts w:ascii="Times New Roman" w:eastAsia="Aptos" w:hAnsi="Times New Roman" w:cs="Times New Roman"/>
                <w:b/>
                <w:bCs/>
                <w:color w:val="FFFFFF" w:themeColor="light1"/>
                <w:sz w:val="20"/>
                <w:szCs w:val="20"/>
                <w14:ligatures w14:val="none"/>
              </w:rPr>
            </w:pPr>
            <w:r w:rsidRPr="00634557">
              <w:rPr>
                <w:rFonts w:ascii="Times New Roman" w:eastAsia="Aptos" w:hAnsi="Times New Roman" w:cs="Times New Roman"/>
                <w:b/>
                <w:bCs/>
                <w:color w:val="FFFFFF" w:themeColor="light1"/>
                <w:sz w:val="20"/>
                <w:szCs w:val="20"/>
                <w14:ligatures w14:val="none"/>
              </w:rPr>
              <w:t>Thematic analysis</w:t>
            </w:r>
          </w:p>
          <w:p w14:paraId="553D430D" w14:textId="2C115454" w:rsidR="00172B55" w:rsidRPr="0042118E" w:rsidRDefault="005E416F" w:rsidP="0042118E">
            <w:pPr>
              <w:spacing w:after="0" w:line="276" w:lineRule="auto"/>
              <w:rPr>
                <w:rFonts w:ascii="Times New Roman" w:eastAsia="Aptos" w:hAnsi="Times New Roman" w:cs="Times New Roman"/>
                <w:b/>
                <w:bCs/>
                <w:i/>
                <w:iCs/>
                <w:color w:val="FFFFFF" w:themeColor="light1"/>
                <w:sz w:val="20"/>
                <w:szCs w:val="20"/>
                <w14:ligatures w14:val="none"/>
              </w:rPr>
            </w:pPr>
            <w:r w:rsidRPr="0042118E">
              <w:rPr>
                <w:rFonts w:ascii="Times New Roman" w:eastAsia="Aptos" w:hAnsi="Times New Roman" w:cs="Times New Roman"/>
                <w:b/>
                <w:bCs/>
                <w:i/>
                <w:iCs/>
                <w:color w:val="FFFFFF" w:themeColor="light1"/>
                <w:sz w:val="20"/>
                <w:szCs w:val="20"/>
                <w14:ligatures w14:val="none"/>
              </w:rPr>
              <w:t>Main theme (sub-themes</w:t>
            </w:r>
            <w:r w:rsidR="00433E5D" w:rsidRPr="0042118E">
              <w:rPr>
                <w:rFonts w:ascii="Times New Roman" w:eastAsia="Aptos" w:hAnsi="Times New Roman" w:cs="Times New Roman"/>
                <w:b/>
                <w:bCs/>
                <w:i/>
                <w:iCs/>
                <w:color w:val="FFFFFF" w:themeColor="light1"/>
                <w:sz w:val="20"/>
                <w:szCs w:val="20"/>
                <w14:ligatures w14:val="none"/>
              </w:rPr>
              <w:t xml:space="preserve"> or context specifics</w:t>
            </w:r>
            <w:r w:rsidRPr="0042118E">
              <w:rPr>
                <w:rFonts w:ascii="Times New Roman" w:eastAsia="Aptos" w:hAnsi="Times New Roman" w:cs="Times New Roman"/>
                <w:b/>
                <w:bCs/>
                <w:i/>
                <w:iCs/>
                <w:color w:val="FFFFFF" w:themeColor="light1"/>
                <w:sz w:val="20"/>
                <w:szCs w:val="20"/>
                <w14:ligatures w14:val="none"/>
              </w:rPr>
              <w:t>)</w:t>
            </w:r>
            <w:r w:rsidR="00172B55" w:rsidRPr="0042118E">
              <w:rPr>
                <w:rFonts w:ascii="Times New Roman" w:eastAsia="Aptos" w:hAnsi="Times New Roman" w:cs="Times New Roman"/>
                <w:b/>
                <w:bCs/>
                <w:i/>
                <w:iCs/>
                <w:color w:val="FFFFFF" w:themeColor="light1"/>
                <w:sz w:val="20"/>
                <w:szCs w:val="20"/>
                <w14:ligatures w14:val="none"/>
              </w:rPr>
              <w:t xml:space="preserve"> 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156082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A423565" w14:textId="4CD44662" w:rsidR="00172B55" w:rsidRPr="00634557" w:rsidRDefault="00172B55" w:rsidP="00775C54">
            <w:pPr>
              <w:spacing w:beforeLines="120" w:before="288" w:afterLines="120" w:after="288" w:line="276" w:lineRule="auto"/>
              <w:rPr>
                <w:rFonts w:ascii="Times New Roman" w:eastAsia="Aptos" w:hAnsi="Times New Roman" w:cs="Times New Roman"/>
                <w:b/>
                <w:bCs/>
                <w:color w:val="FFFFFF" w:themeColor="light1"/>
                <w:sz w:val="20"/>
                <w:szCs w:val="20"/>
                <w14:ligatures w14:val="none"/>
              </w:rPr>
            </w:pPr>
            <w:r w:rsidRPr="00634557">
              <w:rPr>
                <w:rFonts w:ascii="Times New Roman" w:eastAsia="Aptos" w:hAnsi="Times New Roman" w:cs="Times New Roman"/>
                <w:b/>
                <w:bCs/>
                <w:color w:val="FFFFFF" w:themeColor="light1"/>
                <w:sz w:val="20"/>
                <w:szCs w:val="20"/>
                <w14:ligatures w14:val="none"/>
              </w:rPr>
              <w:t xml:space="preserve">Interpretations </w:t>
            </w:r>
          </w:p>
        </w:tc>
      </w:tr>
      <w:tr w:rsidR="00C7494E" w:rsidRPr="00634557" w14:paraId="3E9EA5AF" w14:textId="77777777" w:rsidTr="0042118E">
        <w:trPr>
          <w:trHeight w:val="3456"/>
        </w:trPr>
        <w:tc>
          <w:tcPr>
            <w:tcW w:w="0" w:type="auto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156082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4322031" w14:textId="77777777" w:rsidR="00172B55" w:rsidRPr="00634557" w:rsidRDefault="00172B55" w:rsidP="00775C54">
            <w:pPr>
              <w:spacing w:beforeLines="120" w:before="288" w:afterLines="120" w:after="288" w:line="240" w:lineRule="auto"/>
              <w:textAlignment w:val="top"/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kern w:val="24"/>
                <w:sz w:val="20"/>
                <w:szCs w:val="20"/>
                <w14:ligatures w14:val="none"/>
              </w:rPr>
            </w:pPr>
            <w:r w:rsidRPr="00634557"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kern w:val="24"/>
                <w:sz w:val="20"/>
                <w:szCs w:val="20"/>
                <w14:ligatures w14:val="none"/>
              </w:rPr>
              <w:t>7</w:t>
            </w:r>
          </w:p>
          <w:p w14:paraId="5DB9E563" w14:textId="77777777" w:rsidR="00172B55" w:rsidRPr="00634557" w:rsidRDefault="00172B55" w:rsidP="00775C54">
            <w:pPr>
              <w:spacing w:beforeLines="120" w:before="288" w:afterLines="120" w:after="288" w:line="240" w:lineRule="auto"/>
              <w:textAlignment w:val="top"/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kern w:val="24"/>
                <w:sz w:val="20"/>
                <w:szCs w:val="20"/>
                <w14:ligatures w14:val="none"/>
              </w:rPr>
            </w:pPr>
          </w:p>
          <w:p w14:paraId="021D5FD1" w14:textId="63A78180" w:rsidR="00172B55" w:rsidRPr="00634557" w:rsidRDefault="00172B55" w:rsidP="00775C54">
            <w:pPr>
              <w:spacing w:beforeLines="120" w:before="288" w:afterLines="120" w:after="288" w:line="240" w:lineRule="auto"/>
              <w:textAlignment w:val="top"/>
              <w:rPr>
                <w:rFonts w:ascii="Times New Roman" w:eastAsia="Times New Roman" w:hAnsi="Times New Roman" w:cs="Times New Roman"/>
                <w:color w:val="FFFFFF" w:themeColor="background1"/>
                <w:kern w:val="0"/>
                <w:sz w:val="20"/>
                <w:szCs w:val="20"/>
                <w14:ligatures w14:val="none"/>
              </w:rPr>
            </w:pPr>
            <w:r w:rsidRPr="00634557">
              <w:rPr>
                <w:rFonts w:ascii="Times New Roman" w:eastAsia="Times New Roman" w:hAnsi="Times New Roman" w:cs="Times New Roman"/>
                <w:color w:val="FFFFFF" w:themeColor="background1"/>
                <w:kern w:val="24"/>
                <w:sz w:val="20"/>
                <w:szCs w:val="20"/>
                <w14:ligatures w14:val="none"/>
              </w:rPr>
              <w:t xml:space="preserve">[Interview not performed in participant’s first language, </w:t>
            </w:r>
          </w:p>
          <w:p w14:paraId="35EA3AEA" w14:textId="171BDFA5" w:rsidR="00172B55" w:rsidRPr="00634557" w:rsidRDefault="00172B55" w:rsidP="00775C54">
            <w:pPr>
              <w:spacing w:beforeLines="120" w:before="288" w:afterLines="120" w:after="288" w:line="240" w:lineRule="auto"/>
              <w:textAlignment w:val="top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34557">
              <w:rPr>
                <w:rFonts w:ascii="Times New Roman" w:eastAsia="Times New Roman" w:hAnsi="Times New Roman" w:cs="Times New Roman"/>
                <w:color w:val="FFFFFF" w:themeColor="background1"/>
                <w:kern w:val="24"/>
                <w:sz w:val="20"/>
                <w:szCs w:val="20"/>
                <w14:ligatures w14:val="none"/>
              </w:rPr>
              <w:t>Northern Norway]</w:t>
            </w:r>
          </w:p>
        </w:tc>
        <w:tc>
          <w:tcPr>
            <w:tcW w:w="0" w:type="auto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CD2D8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5E2FDAB" w14:textId="77777777" w:rsidR="00172B55" w:rsidRPr="00634557" w:rsidRDefault="00172B55" w:rsidP="00775C54">
            <w:pPr>
              <w:spacing w:beforeLines="120" w:before="288" w:afterLines="120" w:after="288" w:line="240" w:lineRule="auto"/>
              <w:textAlignment w:val="top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34557">
              <w:rPr>
                <w:rFonts w:ascii="Times New Roman" w:eastAsiaTheme="minorEastAsia" w:hAnsi="Times New Roman" w:cs="Times New Roman"/>
                <w:color w:val="000000"/>
                <w:kern w:val="24"/>
                <w:sz w:val="20"/>
                <w:szCs w:val="20"/>
                <w14:ligatures w14:val="none"/>
              </w:rPr>
              <w:t>44</w:t>
            </w:r>
          </w:p>
        </w:tc>
        <w:tc>
          <w:tcPr>
            <w:tcW w:w="5563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CD2D8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65E9613" w14:textId="458E29F4" w:rsidR="00172B55" w:rsidRPr="00634557" w:rsidRDefault="00172B55" w:rsidP="00775C54">
            <w:pPr>
              <w:spacing w:beforeLines="120" w:before="288" w:afterLines="120" w:after="288" w:line="240" w:lineRule="auto"/>
              <w:textAlignment w:val="top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34557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14:ligatures w14:val="none"/>
              </w:rPr>
              <w:t>There are many of them (</w:t>
            </w:r>
            <w:r w:rsidRPr="00634557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0"/>
                <w:szCs w:val="20"/>
                <w14:ligatures w14:val="none"/>
              </w:rPr>
              <w:t>ABSTRACT</w:t>
            </w:r>
            <w:r w:rsidRPr="00634557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14:ligatures w14:val="none"/>
              </w:rPr>
              <w:t xml:space="preserve">). I am </w:t>
            </w:r>
            <w:proofErr w:type="gramStart"/>
            <w:r w:rsidRPr="00634557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14:ligatures w14:val="none"/>
              </w:rPr>
              <w:t>not probably</w:t>
            </w:r>
            <w:proofErr w:type="gramEnd"/>
            <w:r w:rsidRPr="00634557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14:ligatures w14:val="none"/>
              </w:rPr>
              <w:t xml:space="preserve"> the best person to ask (</w:t>
            </w:r>
            <w:r w:rsidRPr="00634557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0"/>
                <w:szCs w:val="20"/>
                <w14:ligatures w14:val="none"/>
              </w:rPr>
              <w:t>EVALUATION</w:t>
            </w:r>
            <w:r w:rsidRPr="00634557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14:ligatures w14:val="none"/>
              </w:rPr>
              <w:t>)</w:t>
            </w:r>
            <w:r w:rsidR="004B0AA4" w:rsidRPr="00634557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14:ligatures w14:val="none"/>
              </w:rPr>
              <w:t xml:space="preserve"> </w:t>
            </w:r>
            <w:r w:rsidRPr="00634557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14:ligatures w14:val="none"/>
              </w:rPr>
              <w:t>because I didn't try so much (</w:t>
            </w:r>
            <w:r w:rsidRPr="00634557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0"/>
                <w:szCs w:val="20"/>
                <w14:ligatures w14:val="none"/>
              </w:rPr>
              <w:t>CODA</w:t>
            </w:r>
            <w:r w:rsidRPr="00634557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14:ligatures w14:val="none"/>
              </w:rPr>
              <w:t xml:space="preserve">). </w:t>
            </w:r>
            <w:r w:rsidR="004B0AA4" w:rsidRPr="00634557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14:ligatures w14:val="none"/>
              </w:rPr>
              <w:t xml:space="preserve"> </w:t>
            </w:r>
            <w:r w:rsidRPr="00634557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14:ligatures w14:val="none"/>
              </w:rPr>
              <w:t xml:space="preserve">I know that there are </w:t>
            </w:r>
            <w:proofErr w:type="gramStart"/>
            <w:r w:rsidRPr="00634557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14:ligatures w14:val="none"/>
              </w:rPr>
              <w:t>this</w:t>
            </w:r>
            <w:proofErr w:type="gramEnd"/>
            <w:r w:rsidRPr="00634557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14:ligatures w14:val="none"/>
              </w:rPr>
              <w:t xml:space="preserve"> step counters and stuff (</w:t>
            </w:r>
            <w:r w:rsidRPr="00634557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0"/>
                <w:szCs w:val="20"/>
                <w14:ligatures w14:val="none"/>
              </w:rPr>
              <w:t>ABSTRACT</w:t>
            </w:r>
            <w:r w:rsidRPr="00634557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14:ligatures w14:val="none"/>
              </w:rPr>
              <w:t>)</w:t>
            </w:r>
          </w:p>
          <w:p w14:paraId="3A152E7B" w14:textId="2FBF13E6" w:rsidR="00172B55" w:rsidRPr="00634557" w:rsidRDefault="00FE774F" w:rsidP="00775C54">
            <w:pPr>
              <w:spacing w:beforeLines="120" w:before="288" w:afterLines="120" w:after="288" w:line="240" w:lineRule="auto"/>
              <w:textAlignment w:val="top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14:ligatures w14:val="none"/>
              </w:rPr>
              <w:t>Have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14:ligatures w14:val="none"/>
              </w:rPr>
              <w:t xml:space="preserve"> </w:t>
            </w:r>
            <w:r w:rsidR="00172B55" w:rsidRPr="00634557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14:ligatures w14:val="none"/>
              </w:rPr>
              <w:t>seen people using it when they went Nordic walking, heart rate, things like this (</w:t>
            </w:r>
            <w:r w:rsidR="00172B55" w:rsidRPr="00634557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0"/>
                <w:szCs w:val="20"/>
                <w14:ligatures w14:val="none"/>
              </w:rPr>
              <w:t>ORIENTATION</w:t>
            </w:r>
            <w:r w:rsidR="00172B55" w:rsidRPr="00634557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14:ligatures w14:val="none"/>
              </w:rPr>
              <w:t>), they can be helpful, especially for people who have chronic conditions (</w:t>
            </w:r>
            <w:r w:rsidR="00172B55" w:rsidRPr="00634557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0"/>
                <w:szCs w:val="20"/>
                <w14:ligatures w14:val="none"/>
              </w:rPr>
              <w:t>EVALUATION</w:t>
            </w:r>
            <w:r w:rsidR="00172B55" w:rsidRPr="00634557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14:ligatures w14:val="none"/>
              </w:rPr>
              <w:t xml:space="preserve">). </w:t>
            </w:r>
            <w:r w:rsidR="004B0AA4" w:rsidRPr="00634557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14:ligatures w14:val="none"/>
              </w:rPr>
              <w:t xml:space="preserve"> </w:t>
            </w:r>
            <w:r w:rsidR="00172B55" w:rsidRPr="00634557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14:ligatures w14:val="none"/>
              </w:rPr>
              <w:t>And I don't know (</w:t>
            </w:r>
            <w:proofErr w:type="gramStart"/>
            <w:r w:rsidR="00172B55" w:rsidRPr="00634557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0"/>
                <w:szCs w:val="20"/>
                <w14:ligatures w14:val="none"/>
              </w:rPr>
              <w:t>EVLUATION</w:t>
            </w:r>
            <w:r w:rsidR="00172B55" w:rsidRPr="00634557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14:ligatures w14:val="none"/>
              </w:rPr>
              <w:t xml:space="preserve">) </w:t>
            </w:r>
            <w:r w:rsidR="004B0AA4" w:rsidRPr="00634557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14:ligatures w14:val="none"/>
              </w:rPr>
              <w:t xml:space="preserve"> </w:t>
            </w:r>
            <w:r w:rsidR="00172B55" w:rsidRPr="00634557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14:ligatures w14:val="none"/>
              </w:rPr>
              <w:t>if</w:t>
            </w:r>
            <w:proofErr w:type="gramEnd"/>
            <w:r w:rsidR="00172B55" w:rsidRPr="00634557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14:ligatures w14:val="none"/>
              </w:rPr>
              <w:t xml:space="preserve"> the heart is like… if if your heart has to be failing, sometimes (</w:t>
            </w:r>
            <w:r w:rsidR="00172B55" w:rsidRPr="00634557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0"/>
                <w:szCs w:val="20"/>
                <w14:ligatures w14:val="none"/>
              </w:rPr>
              <w:t>COMPLICATION</w:t>
            </w:r>
            <w:r w:rsidR="00172B55" w:rsidRPr="00634557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14:ligatures w14:val="none"/>
              </w:rPr>
              <w:t xml:space="preserve">), </w:t>
            </w:r>
            <w:r w:rsidR="004B0AA4" w:rsidRPr="00634557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14:ligatures w14:val="none"/>
              </w:rPr>
              <w:t xml:space="preserve"> </w:t>
            </w:r>
            <w:r w:rsidR="00172B55" w:rsidRPr="00634557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14:ligatures w14:val="none"/>
              </w:rPr>
              <w:t>maybe it's helpful to have some AI that says, if it's beating, or if it's going all arithmetical and crazy (</w:t>
            </w:r>
            <w:r w:rsidR="00172B55" w:rsidRPr="00634557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0"/>
                <w:szCs w:val="20"/>
                <w14:ligatures w14:val="none"/>
              </w:rPr>
              <w:t>EVALUATION</w:t>
            </w:r>
            <w:r w:rsidR="00172B55" w:rsidRPr="00634557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14:ligatures w14:val="none"/>
              </w:rPr>
              <w:t>),</w:t>
            </w:r>
            <w:r w:rsidR="004B0AA4" w:rsidRPr="00634557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14:ligatures w14:val="none"/>
              </w:rPr>
              <w:t xml:space="preserve"> </w:t>
            </w:r>
            <w:r w:rsidR="00172B55" w:rsidRPr="00634557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14:ligatures w14:val="none"/>
              </w:rPr>
              <w:t>I understand (</w:t>
            </w:r>
            <w:r w:rsidR="00172B55" w:rsidRPr="00634557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0"/>
                <w:szCs w:val="20"/>
                <w14:ligatures w14:val="none"/>
              </w:rPr>
              <w:t>RESOLUTION</w:t>
            </w:r>
            <w:r w:rsidR="00172B55" w:rsidRPr="00634557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14:ligatures w14:val="none"/>
              </w:rPr>
              <w:t xml:space="preserve">). </w:t>
            </w:r>
            <w:r w:rsidR="004B0AA4" w:rsidRPr="00634557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14:ligatures w14:val="none"/>
              </w:rPr>
              <w:t xml:space="preserve"> </w:t>
            </w:r>
            <w:r w:rsidR="00172B55" w:rsidRPr="00634557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14:ligatures w14:val="none"/>
              </w:rPr>
              <w:t>An overall healthy person (</w:t>
            </w:r>
            <w:r w:rsidR="00172B55" w:rsidRPr="00634557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0"/>
                <w:szCs w:val="20"/>
                <w14:ligatures w14:val="none"/>
              </w:rPr>
              <w:t>ABSTRACT</w:t>
            </w:r>
            <w:r w:rsidR="00172B55" w:rsidRPr="00634557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14:ligatures w14:val="none"/>
              </w:rPr>
              <w:t>), either they're using this to do some service to research (</w:t>
            </w:r>
            <w:r w:rsidR="00172B55" w:rsidRPr="00634557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0"/>
                <w:szCs w:val="20"/>
                <w14:ligatures w14:val="none"/>
              </w:rPr>
              <w:t>ORIENTATION</w:t>
            </w:r>
            <w:r w:rsidR="00172B55" w:rsidRPr="00634557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14:ligatures w14:val="none"/>
              </w:rPr>
              <w:t>)</w:t>
            </w:r>
            <w:r w:rsidR="004B0AA4" w:rsidRPr="00634557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14:ligatures w14:val="none"/>
              </w:rPr>
              <w:t xml:space="preserve"> </w:t>
            </w:r>
            <w:r w:rsidR="00172B55" w:rsidRPr="00634557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14:ligatures w14:val="none"/>
              </w:rPr>
              <w:t>where I don't think it will be intrinsically necessary (</w:t>
            </w:r>
            <w:r w:rsidR="00172B55" w:rsidRPr="00634557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0"/>
                <w:szCs w:val="20"/>
                <w14:ligatures w14:val="none"/>
              </w:rPr>
              <w:t>EVALUATION</w:t>
            </w:r>
            <w:r w:rsidR="00AF42C5" w:rsidRPr="00634557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0"/>
                <w:szCs w:val="20"/>
                <w14:ligatures w14:val="none"/>
              </w:rPr>
              <w:t>/RESOLUTION</w:t>
            </w:r>
            <w:r w:rsidR="00172B55" w:rsidRPr="00634557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14:ligatures w14:val="none"/>
              </w:rPr>
              <w:t>)</w:t>
            </w:r>
          </w:p>
        </w:tc>
        <w:tc>
          <w:tcPr>
            <w:tcW w:w="2786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CD2D8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9A4EEDD" w14:textId="77777777" w:rsidR="00172B55" w:rsidRPr="00634557" w:rsidRDefault="00172B55" w:rsidP="00775C54">
            <w:pPr>
              <w:pStyle w:val="ListParagraph"/>
              <w:numPr>
                <w:ilvl w:val="0"/>
                <w:numId w:val="10"/>
              </w:numPr>
              <w:spacing w:beforeLines="120" w:before="288" w:afterLines="120" w:after="288" w:line="240" w:lineRule="auto"/>
              <w:textAlignment w:val="top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34557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14:ligatures w14:val="none"/>
              </w:rPr>
              <w:t>Health apps (experience)</w:t>
            </w:r>
          </w:p>
          <w:p w14:paraId="72057287" w14:textId="77777777" w:rsidR="00172B55" w:rsidRPr="00A669C6" w:rsidRDefault="00172B55" w:rsidP="00775C54">
            <w:pPr>
              <w:pStyle w:val="ListParagraph"/>
              <w:numPr>
                <w:ilvl w:val="0"/>
                <w:numId w:val="10"/>
              </w:numPr>
              <w:spacing w:beforeLines="120" w:before="288" w:afterLines="120" w:after="288" w:line="240" w:lineRule="auto"/>
              <w:textAlignment w:val="top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34557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14:ligatures w14:val="none"/>
              </w:rPr>
              <w:t>Health apps (perception)</w:t>
            </w:r>
          </w:p>
          <w:p w14:paraId="276C6762" w14:textId="4401F60F" w:rsidR="00A669C6" w:rsidRPr="00634557" w:rsidRDefault="00A669C6" w:rsidP="00775C54">
            <w:pPr>
              <w:pStyle w:val="ListParagraph"/>
              <w:numPr>
                <w:ilvl w:val="0"/>
                <w:numId w:val="10"/>
              </w:numPr>
              <w:spacing w:beforeLines="120" w:before="288" w:afterLines="120" w:after="288" w:line="240" w:lineRule="auto"/>
              <w:textAlignment w:val="top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14:ligatures w14:val="none"/>
              </w:rPr>
              <w:t>Perception of self (health app knowledge)</w:t>
            </w:r>
          </w:p>
        </w:tc>
        <w:tc>
          <w:tcPr>
            <w:tcW w:w="0" w:type="auto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CD2D8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FF39DE5" w14:textId="0E0EFF29" w:rsidR="00172B55" w:rsidRPr="00634557" w:rsidRDefault="00172B55" w:rsidP="00775C54">
            <w:pPr>
              <w:spacing w:beforeLines="120" w:before="288" w:afterLines="120" w:after="288" w:line="240" w:lineRule="auto"/>
              <w:textAlignment w:val="top"/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14:ligatures w14:val="none"/>
              </w:rPr>
            </w:pPr>
            <w:r w:rsidRPr="00634557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0"/>
                <w:szCs w:val="20"/>
                <w14:ligatures w14:val="none"/>
              </w:rPr>
              <w:t xml:space="preserve">COMPLICATIONS: </w:t>
            </w:r>
            <w:r w:rsidR="001B5194" w:rsidRPr="00634557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14:ligatures w14:val="none"/>
              </w:rPr>
              <w:t>balanced</w:t>
            </w:r>
            <w:r w:rsidR="001B5194" w:rsidRPr="00634557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0"/>
                <w:szCs w:val="20"/>
                <w14:ligatures w14:val="none"/>
              </w:rPr>
              <w:t xml:space="preserve"> </w:t>
            </w:r>
            <w:r w:rsidRPr="00634557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14:ligatures w14:val="none"/>
              </w:rPr>
              <w:t xml:space="preserve">evidence of multiple perspectives, from her and others, that could both be true at once. </w:t>
            </w:r>
          </w:p>
          <w:p w14:paraId="533740BF" w14:textId="62D7AA5F" w:rsidR="00172B55" w:rsidRPr="00634557" w:rsidRDefault="00172B55" w:rsidP="00775C54">
            <w:pPr>
              <w:spacing w:beforeLines="120" w:before="288" w:afterLines="120" w:after="288" w:line="240" w:lineRule="auto"/>
              <w:textAlignment w:val="top"/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14:ligatures w14:val="none"/>
              </w:rPr>
            </w:pPr>
            <w:r w:rsidRPr="00634557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0"/>
                <w:szCs w:val="20"/>
                <w14:ligatures w14:val="none"/>
              </w:rPr>
              <w:t xml:space="preserve">ORIENTATION: </w:t>
            </w:r>
            <w:r w:rsidRPr="00634557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14:ligatures w14:val="none"/>
              </w:rPr>
              <w:t>clarity is valued –specific situation or context in which her perceptions are set as opposed to making blanket statements or generalizations. Acknowledges the multiplicity of reality</w:t>
            </w:r>
          </w:p>
          <w:p w14:paraId="317A5F16" w14:textId="1963118A" w:rsidR="00172B55" w:rsidRPr="00634557" w:rsidRDefault="00172B55" w:rsidP="00775C54">
            <w:pPr>
              <w:spacing w:beforeLines="120" w:before="288" w:afterLines="120" w:after="288" w:line="240" w:lineRule="auto"/>
              <w:textAlignment w:val="top"/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14:ligatures w14:val="none"/>
              </w:rPr>
            </w:pPr>
            <w:proofErr w:type="gramStart"/>
            <w:r w:rsidRPr="00634557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0"/>
                <w:szCs w:val="20"/>
                <w14:ligatures w14:val="none"/>
              </w:rPr>
              <w:t>EVALUATIONS</w:t>
            </w:r>
            <w:proofErr w:type="gramEnd"/>
            <w:r w:rsidRPr="00634557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0"/>
                <w:szCs w:val="20"/>
                <w14:ligatures w14:val="none"/>
              </w:rPr>
              <w:t xml:space="preserve">: </w:t>
            </w:r>
            <w:r w:rsidRPr="00634557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14:ligatures w14:val="none"/>
              </w:rPr>
              <w:t xml:space="preserve">iterative - reflecting on the validity of her statement/opinion, i.e. why, based on evidence tied to the multiplicity of realities. Values evidence and actions that have logical justification </w:t>
            </w:r>
          </w:p>
        </w:tc>
      </w:tr>
    </w:tbl>
    <w:p w14:paraId="3922BC4E" w14:textId="77777777" w:rsidR="00F25DBF" w:rsidRPr="00634557" w:rsidRDefault="00F25DBF">
      <w:pPr>
        <w:rPr>
          <w:rFonts w:ascii="Times New Roman" w:hAnsi="Times New Roman" w:cs="Times New Roman"/>
        </w:rPr>
      </w:pPr>
    </w:p>
    <w:sectPr w:rsidR="00F25DBF" w:rsidRPr="00634557" w:rsidSect="000D0954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C103D0E"/>
    <w:multiLevelType w:val="hybridMultilevel"/>
    <w:tmpl w:val="A2840B7E"/>
    <w:lvl w:ilvl="0" w:tplc="9C0AC730">
      <w:start w:val="1"/>
      <w:numFmt w:val="bullet"/>
      <w:suff w:val="space"/>
      <w:lvlText w:val="•"/>
      <w:lvlJc w:val="left"/>
      <w:pPr>
        <w:ind w:left="576" w:hanging="576"/>
      </w:pPr>
      <w:rPr>
        <w:rFonts w:ascii="Arial" w:hAnsi="Arial" w:hint="default"/>
      </w:rPr>
    </w:lvl>
    <w:lvl w:ilvl="1" w:tplc="104A6404" w:tentative="1">
      <w:start w:val="1"/>
      <w:numFmt w:val="bullet"/>
      <w:lvlText w:val="•"/>
      <w:lvlJc w:val="left"/>
      <w:pPr>
        <w:tabs>
          <w:tab w:val="num" w:pos="1296"/>
        </w:tabs>
        <w:ind w:left="1296" w:hanging="360"/>
      </w:pPr>
      <w:rPr>
        <w:rFonts w:ascii="Arial" w:hAnsi="Arial" w:hint="default"/>
      </w:rPr>
    </w:lvl>
    <w:lvl w:ilvl="2" w:tplc="81B2F8F6" w:tentative="1">
      <w:start w:val="1"/>
      <w:numFmt w:val="bullet"/>
      <w:lvlText w:val="•"/>
      <w:lvlJc w:val="left"/>
      <w:pPr>
        <w:tabs>
          <w:tab w:val="num" w:pos="2016"/>
        </w:tabs>
        <w:ind w:left="2016" w:hanging="360"/>
      </w:pPr>
      <w:rPr>
        <w:rFonts w:ascii="Arial" w:hAnsi="Arial" w:hint="default"/>
      </w:rPr>
    </w:lvl>
    <w:lvl w:ilvl="3" w:tplc="AE7686B4" w:tentative="1">
      <w:start w:val="1"/>
      <w:numFmt w:val="bullet"/>
      <w:lvlText w:val="•"/>
      <w:lvlJc w:val="left"/>
      <w:pPr>
        <w:tabs>
          <w:tab w:val="num" w:pos="2736"/>
        </w:tabs>
        <w:ind w:left="2736" w:hanging="360"/>
      </w:pPr>
      <w:rPr>
        <w:rFonts w:ascii="Arial" w:hAnsi="Arial" w:hint="default"/>
      </w:rPr>
    </w:lvl>
    <w:lvl w:ilvl="4" w:tplc="1AEE6626" w:tentative="1">
      <w:start w:val="1"/>
      <w:numFmt w:val="bullet"/>
      <w:lvlText w:val="•"/>
      <w:lvlJc w:val="left"/>
      <w:pPr>
        <w:tabs>
          <w:tab w:val="num" w:pos="3456"/>
        </w:tabs>
        <w:ind w:left="3456" w:hanging="360"/>
      </w:pPr>
      <w:rPr>
        <w:rFonts w:ascii="Arial" w:hAnsi="Arial" w:hint="default"/>
      </w:rPr>
    </w:lvl>
    <w:lvl w:ilvl="5" w:tplc="47FE59F2" w:tentative="1">
      <w:start w:val="1"/>
      <w:numFmt w:val="bullet"/>
      <w:lvlText w:val="•"/>
      <w:lvlJc w:val="left"/>
      <w:pPr>
        <w:tabs>
          <w:tab w:val="num" w:pos="4176"/>
        </w:tabs>
        <w:ind w:left="4176" w:hanging="360"/>
      </w:pPr>
      <w:rPr>
        <w:rFonts w:ascii="Arial" w:hAnsi="Arial" w:hint="default"/>
      </w:rPr>
    </w:lvl>
    <w:lvl w:ilvl="6" w:tplc="0E1EEB6E" w:tentative="1">
      <w:start w:val="1"/>
      <w:numFmt w:val="bullet"/>
      <w:lvlText w:val="•"/>
      <w:lvlJc w:val="left"/>
      <w:pPr>
        <w:tabs>
          <w:tab w:val="num" w:pos="4896"/>
        </w:tabs>
        <w:ind w:left="4896" w:hanging="360"/>
      </w:pPr>
      <w:rPr>
        <w:rFonts w:ascii="Arial" w:hAnsi="Arial" w:hint="default"/>
      </w:rPr>
    </w:lvl>
    <w:lvl w:ilvl="7" w:tplc="8F30A10A" w:tentative="1">
      <w:start w:val="1"/>
      <w:numFmt w:val="bullet"/>
      <w:lvlText w:val="•"/>
      <w:lvlJc w:val="left"/>
      <w:pPr>
        <w:tabs>
          <w:tab w:val="num" w:pos="5616"/>
        </w:tabs>
        <w:ind w:left="5616" w:hanging="360"/>
      </w:pPr>
      <w:rPr>
        <w:rFonts w:ascii="Arial" w:hAnsi="Arial" w:hint="default"/>
      </w:rPr>
    </w:lvl>
    <w:lvl w:ilvl="8" w:tplc="7A580E02" w:tentative="1">
      <w:start w:val="1"/>
      <w:numFmt w:val="bullet"/>
      <w:lvlText w:val="•"/>
      <w:lvlJc w:val="left"/>
      <w:pPr>
        <w:tabs>
          <w:tab w:val="num" w:pos="6336"/>
        </w:tabs>
        <w:ind w:left="6336" w:hanging="360"/>
      </w:pPr>
      <w:rPr>
        <w:rFonts w:ascii="Arial" w:hAnsi="Arial" w:hint="default"/>
      </w:rPr>
    </w:lvl>
  </w:abstractNum>
  <w:abstractNum w:abstractNumId="1" w15:restartNumberingAfterBreak="0">
    <w:nsid w:val="29F440F4"/>
    <w:multiLevelType w:val="hybridMultilevel"/>
    <w:tmpl w:val="F24A80AA"/>
    <w:lvl w:ilvl="0" w:tplc="48FC5D44">
      <w:start w:val="1"/>
      <w:numFmt w:val="bullet"/>
      <w:suff w:val="space"/>
      <w:lvlText w:val="•"/>
      <w:lvlJc w:val="left"/>
      <w:pPr>
        <w:ind w:left="144" w:hanging="144"/>
      </w:pPr>
      <w:rPr>
        <w:rFonts w:ascii="Arial" w:hAnsi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17230BF"/>
    <w:multiLevelType w:val="hybridMultilevel"/>
    <w:tmpl w:val="AC7A5C48"/>
    <w:lvl w:ilvl="0" w:tplc="B5342DB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2A50BB7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9BE25C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E094221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C4EE6AA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DF5C6E8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5598F95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7B29C5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72E63B1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 w15:restartNumberingAfterBreak="0">
    <w:nsid w:val="33C07D53"/>
    <w:multiLevelType w:val="hybridMultilevel"/>
    <w:tmpl w:val="4D288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421231F"/>
    <w:multiLevelType w:val="hybridMultilevel"/>
    <w:tmpl w:val="2C42321C"/>
    <w:lvl w:ilvl="0" w:tplc="D3E0C5F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477CEBC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96EBB3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8AC689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C3BC7ED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B2C896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5DC6CDD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DBC33D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B9CEB6E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5" w15:restartNumberingAfterBreak="0">
    <w:nsid w:val="39D971C1"/>
    <w:multiLevelType w:val="hybridMultilevel"/>
    <w:tmpl w:val="89866D5E"/>
    <w:lvl w:ilvl="0" w:tplc="3D7A01F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ACC446C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78081A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0C043F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FEE602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2E446E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23AA9F4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5F48C3A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4E4C1B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6" w15:restartNumberingAfterBreak="0">
    <w:nsid w:val="3BFB39DB"/>
    <w:multiLevelType w:val="hybridMultilevel"/>
    <w:tmpl w:val="4392836C"/>
    <w:lvl w:ilvl="0" w:tplc="C72A13C0">
      <w:start w:val="1"/>
      <w:numFmt w:val="bullet"/>
      <w:suff w:val="space"/>
      <w:lvlText w:val="•"/>
      <w:lvlJc w:val="left"/>
      <w:pPr>
        <w:ind w:left="216" w:hanging="216"/>
      </w:pPr>
      <w:rPr>
        <w:rFonts w:ascii="Arial" w:hAnsi="Arial" w:hint="default"/>
      </w:rPr>
    </w:lvl>
    <w:lvl w:ilvl="1" w:tplc="3C22316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FD8448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2ACBBC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32AF4E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0E419A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C2C2B1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873A4FC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738324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7" w15:restartNumberingAfterBreak="0">
    <w:nsid w:val="3DEF3F59"/>
    <w:multiLevelType w:val="hybridMultilevel"/>
    <w:tmpl w:val="3CF6F398"/>
    <w:lvl w:ilvl="0" w:tplc="B20E44F2">
      <w:start w:val="1"/>
      <w:numFmt w:val="bullet"/>
      <w:suff w:val="space"/>
      <w:lvlText w:val="•"/>
      <w:lvlJc w:val="left"/>
      <w:pPr>
        <w:ind w:left="288" w:hanging="72"/>
      </w:pPr>
      <w:rPr>
        <w:rFonts w:ascii="Arial" w:hAnsi="Arial" w:hint="default"/>
      </w:rPr>
    </w:lvl>
    <w:lvl w:ilvl="1" w:tplc="A7F4F0C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832A59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E2521AE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F6723CD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112392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9EC864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BF067E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BA6A174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8" w15:restartNumberingAfterBreak="0">
    <w:nsid w:val="56CC135C"/>
    <w:multiLevelType w:val="hybridMultilevel"/>
    <w:tmpl w:val="A518259A"/>
    <w:lvl w:ilvl="0" w:tplc="DB503E7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D7C2B72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F7EA8F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D2A8118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A80C5F1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18EC762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59384A3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8BC662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784433E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9" w15:restartNumberingAfterBreak="0">
    <w:nsid w:val="73473A29"/>
    <w:multiLevelType w:val="hybridMultilevel"/>
    <w:tmpl w:val="CD58260E"/>
    <w:lvl w:ilvl="0" w:tplc="61103DF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3E4BBF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8190F37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21C9B3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B5C0A7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A48891D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594639C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FD763FE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CC22B41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0" w15:restartNumberingAfterBreak="0">
    <w:nsid w:val="7D2A024B"/>
    <w:multiLevelType w:val="hybridMultilevel"/>
    <w:tmpl w:val="2E3E7656"/>
    <w:lvl w:ilvl="0" w:tplc="237CC2C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E44C2B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3AC4FCD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6EA6418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688B77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BC64001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A57631F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41E398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775466F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 w16cid:durableId="1300917237">
    <w:abstractNumId w:val="10"/>
  </w:num>
  <w:num w:numId="2" w16cid:durableId="326517656">
    <w:abstractNumId w:val="4"/>
  </w:num>
  <w:num w:numId="3" w16cid:durableId="1745106687">
    <w:abstractNumId w:val="7"/>
  </w:num>
  <w:num w:numId="4" w16cid:durableId="1495340422">
    <w:abstractNumId w:val="0"/>
  </w:num>
  <w:num w:numId="5" w16cid:durableId="111636371">
    <w:abstractNumId w:val="2"/>
  </w:num>
  <w:num w:numId="6" w16cid:durableId="179709444">
    <w:abstractNumId w:val="9"/>
  </w:num>
  <w:num w:numId="7" w16cid:durableId="2080130653">
    <w:abstractNumId w:val="8"/>
  </w:num>
  <w:num w:numId="8" w16cid:durableId="1511411732">
    <w:abstractNumId w:val="6"/>
  </w:num>
  <w:num w:numId="9" w16cid:durableId="932668406">
    <w:abstractNumId w:val="5"/>
  </w:num>
  <w:num w:numId="10" w16cid:durableId="646907751">
    <w:abstractNumId w:val="1"/>
  </w:num>
  <w:num w:numId="11" w16cid:durableId="100139346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5DBF"/>
    <w:rsid w:val="000042CB"/>
    <w:rsid w:val="00093E11"/>
    <w:rsid w:val="000B76F7"/>
    <w:rsid w:val="000D0954"/>
    <w:rsid w:val="001656BF"/>
    <w:rsid w:val="00172B55"/>
    <w:rsid w:val="001B2111"/>
    <w:rsid w:val="001B5194"/>
    <w:rsid w:val="00242457"/>
    <w:rsid w:val="002845DC"/>
    <w:rsid w:val="00306EB7"/>
    <w:rsid w:val="00324597"/>
    <w:rsid w:val="0042118E"/>
    <w:rsid w:val="00422B57"/>
    <w:rsid w:val="00427C68"/>
    <w:rsid w:val="00433E5D"/>
    <w:rsid w:val="004957C8"/>
    <w:rsid w:val="004A6500"/>
    <w:rsid w:val="004B0AA4"/>
    <w:rsid w:val="004B3DBE"/>
    <w:rsid w:val="005A106E"/>
    <w:rsid w:val="005B13D1"/>
    <w:rsid w:val="005E416F"/>
    <w:rsid w:val="006022E1"/>
    <w:rsid w:val="00634557"/>
    <w:rsid w:val="006656C4"/>
    <w:rsid w:val="00665712"/>
    <w:rsid w:val="0068156F"/>
    <w:rsid w:val="006962C6"/>
    <w:rsid w:val="0075034A"/>
    <w:rsid w:val="00775C54"/>
    <w:rsid w:val="00786E37"/>
    <w:rsid w:val="00896B49"/>
    <w:rsid w:val="008D179B"/>
    <w:rsid w:val="00926A75"/>
    <w:rsid w:val="00981A93"/>
    <w:rsid w:val="009A47F1"/>
    <w:rsid w:val="00A669C6"/>
    <w:rsid w:val="00AF42C5"/>
    <w:rsid w:val="00AF6DE4"/>
    <w:rsid w:val="00B26195"/>
    <w:rsid w:val="00BD4C9C"/>
    <w:rsid w:val="00C7494E"/>
    <w:rsid w:val="00CD25BA"/>
    <w:rsid w:val="00D03D7E"/>
    <w:rsid w:val="00D56402"/>
    <w:rsid w:val="00DE6EFA"/>
    <w:rsid w:val="00EB6CC0"/>
    <w:rsid w:val="00EF4031"/>
    <w:rsid w:val="00F0615B"/>
    <w:rsid w:val="00F25DBF"/>
    <w:rsid w:val="00FC50DF"/>
    <w:rsid w:val="00FC5757"/>
    <w:rsid w:val="00FE536F"/>
    <w:rsid w:val="00FE774F"/>
    <w:rsid w:val="00FF4A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2AD5F1"/>
  <w15:chartTrackingRefBased/>
  <w15:docId w15:val="{F7673E18-A6A4-4904-B3C7-B93FAD9818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25DB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25DB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25DB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25DB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25DB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25DB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25DB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25DB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25DB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25DB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F25DB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25DB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25DB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25DB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25DB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25DB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25DB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25DB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25DB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25DB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25DB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25DB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25DB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25DB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25DB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25DB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25DB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25DB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25DBF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093E1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9385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035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3849636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551861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382294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210914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868615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130315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941633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060313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279228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360855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726392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941832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163579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883234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121166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6105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418282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339745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477389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765992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0075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7694233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824070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452476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320340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430386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897873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960104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142745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876064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7307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79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393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850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300</TotalTime>
  <Pages>1</Pages>
  <Words>285</Words>
  <Characters>1631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Meghan Corin Bradway</dc:creator>
  <cp:keywords/>
  <dc:description/>
  <cp:lastModifiedBy>Meghan Corin Bradway</cp:lastModifiedBy>
  <cp:revision>47</cp:revision>
  <dcterms:created xsi:type="dcterms:W3CDTF">2025-02-17T06:44:00Z</dcterms:created>
  <dcterms:modified xsi:type="dcterms:W3CDTF">2025-03-31T06:43:00Z</dcterms:modified>
</cp:coreProperties>
</file>