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67A" w:rsidRDefault="00303C72" w:rsidP="0033567A">
      <w:pPr>
        <w:spacing w:line="480" w:lineRule="auto"/>
        <w:jc w:val="center"/>
        <w:rPr>
          <w:rFonts w:ascii="Times New Roman" w:hAnsi="Times New Roman" w:cs="Times New Roman"/>
          <w:b/>
          <w:sz w:val="32"/>
        </w:rPr>
      </w:pPr>
      <w:r w:rsidRPr="00303C72">
        <w:rPr>
          <w:rFonts w:ascii="Times New Roman" w:hAnsi="Times New Roman" w:cs="Times New Roman"/>
          <w:b/>
          <w:sz w:val="32"/>
        </w:rPr>
        <w:t>Supplementary Material</w:t>
      </w:r>
    </w:p>
    <w:p w:rsidR="00807B5B" w:rsidRPr="00C41541" w:rsidRDefault="00807B5B" w:rsidP="00807B5B">
      <w:pPr>
        <w:spacing w:line="480" w:lineRule="auto"/>
        <w:rPr>
          <w:rFonts w:ascii="Times New Roman" w:hAnsi="Times New Roman" w:cs="Times New Roman"/>
          <w:b/>
          <w:color w:val="000000" w:themeColor="text1"/>
          <w:sz w:val="32"/>
        </w:rPr>
      </w:pPr>
      <w:bookmarkStart w:id="0" w:name="OLE_LINK1"/>
      <w:bookmarkStart w:id="1" w:name="OLE_LINK2"/>
      <w:bookmarkStart w:id="2" w:name="OLE_LINK24"/>
      <w:r>
        <w:rPr>
          <w:rFonts w:ascii="Times New Roman" w:hAnsi="Times New Roman" w:cs="Times New Roman" w:hint="eastAsia"/>
          <w:b/>
          <w:color w:val="000000" w:themeColor="text1"/>
          <w:sz w:val="32"/>
        </w:rPr>
        <w:t>C</w:t>
      </w:r>
      <w:r w:rsidRPr="008157A9">
        <w:rPr>
          <w:rFonts w:ascii="Times New Roman" w:hAnsi="Times New Roman" w:cs="Times New Roman"/>
          <w:b/>
          <w:color w:val="000000" w:themeColor="text1"/>
          <w:sz w:val="32"/>
        </w:rPr>
        <w:t>hemo-</w:t>
      </w:r>
      <w:proofErr w:type="spellStart"/>
      <w:r w:rsidRPr="008157A9">
        <w:rPr>
          <w:rFonts w:ascii="Times New Roman" w:hAnsi="Times New Roman" w:cs="Times New Roman"/>
          <w:b/>
          <w:color w:val="000000" w:themeColor="text1"/>
          <w:sz w:val="32"/>
        </w:rPr>
        <w:t>photothermal</w:t>
      </w:r>
      <w:proofErr w:type="spellEnd"/>
      <w:r w:rsidRPr="008157A9">
        <w:rPr>
          <w:rFonts w:ascii="Times New Roman" w:hAnsi="Times New Roman" w:cs="Times New Roman"/>
          <w:b/>
          <w:color w:val="000000" w:themeColor="text1"/>
          <w:sz w:val="32"/>
        </w:rPr>
        <w:t xml:space="preserve"> </w:t>
      </w:r>
      <w:r>
        <w:rPr>
          <w:rFonts w:ascii="Times New Roman" w:hAnsi="Times New Roman" w:cs="Times New Roman" w:hint="eastAsia"/>
          <w:b/>
          <w:color w:val="000000" w:themeColor="text1"/>
          <w:sz w:val="32"/>
        </w:rPr>
        <w:t>therapy prom</w:t>
      </w:r>
      <w:bookmarkStart w:id="3" w:name="OLE_LINK42"/>
      <w:bookmarkStart w:id="4" w:name="OLE_LINK43"/>
      <w:r>
        <w:rPr>
          <w:rFonts w:ascii="Times New Roman" w:hAnsi="Times New Roman" w:cs="Times New Roman" w:hint="eastAsia"/>
          <w:b/>
          <w:color w:val="000000" w:themeColor="text1"/>
          <w:sz w:val="32"/>
        </w:rPr>
        <w:t>oting</w:t>
      </w:r>
      <w:r w:rsidRPr="008157A9">
        <w:rPr>
          <w:rFonts w:ascii="Times New Roman" w:hAnsi="Times New Roman" w:cs="Times New Roman"/>
          <w:b/>
          <w:color w:val="000000" w:themeColor="text1"/>
          <w:sz w:val="32"/>
        </w:rPr>
        <w:t xml:space="preserve"> i</w:t>
      </w:r>
      <w:bookmarkEnd w:id="3"/>
      <w:bookmarkEnd w:id="4"/>
      <w:r w:rsidRPr="008157A9">
        <w:rPr>
          <w:rFonts w:ascii="Times New Roman" w:hAnsi="Times New Roman" w:cs="Times New Roman"/>
          <w:b/>
          <w:color w:val="000000" w:themeColor="text1"/>
          <w:sz w:val="32"/>
        </w:rPr>
        <w:t xml:space="preserve">mmunogenic cell death based on NIR-II </w:t>
      </w:r>
      <w:r>
        <w:rPr>
          <w:rFonts w:ascii="Times New Roman" w:hAnsi="Times New Roman" w:cs="Times New Roman"/>
          <w:b/>
          <w:color w:val="000000" w:themeColor="text1"/>
          <w:sz w:val="32"/>
        </w:rPr>
        <w:t>light</w:t>
      </w:r>
      <w:r>
        <w:rPr>
          <w:rFonts w:ascii="Times New Roman" w:hAnsi="Times New Roman" w:cs="Times New Roman" w:hint="eastAsia"/>
          <w:b/>
          <w:color w:val="000000" w:themeColor="text1"/>
          <w:sz w:val="32"/>
        </w:rPr>
        <w:t>-</w:t>
      </w:r>
      <w:r w:rsidRPr="008157A9">
        <w:rPr>
          <w:rFonts w:ascii="Times New Roman" w:hAnsi="Times New Roman" w:cs="Times New Roman"/>
          <w:b/>
          <w:color w:val="000000" w:themeColor="text1"/>
          <w:sz w:val="32"/>
        </w:rPr>
        <w:t>responsive</w:t>
      </w:r>
      <w:bookmarkStart w:id="5" w:name="OLE_LINK34"/>
      <w:bookmarkStart w:id="6" w:name="OLE_LINK37"/>
      <w:r>
        <w:rPr>
          <w:rFonts w:ascii="Times New Roman" w:hAnsi="Times New Roman" w:cs="Times New Roman" w:hint="eastAsia"/>
          <w:b/>
          <w:color w:val="000000" w:themeColor="text1"/>
          <w:sz w:val="32"/>
        </w:rPr>
        <w:t xml:space="preserve"> </w:t>
      </w:r>
      <w:r w:rsidRPr="008157A9">
        <w:rPr>
          <w:rFonts w:ascii="Times New Roman" w:hAnsi="Times New Roman" w:cs="Times New Roman"/>
          <w:b/>
          <w:color w:val="000000" w:themeColor="text1"/>
          <w:sz w:val="32"/>
        </w:rPr>
        <w:t>drug delivery systems</w:t>
      </w:r>
      <w:r>
        <w:rPr>
          <w:rFonts w:ascii="Times New Roman" w:hAnsi="Times New Roman" w:cs="Times New Roman" w:hint="eastAsia"/>
          <w:b/>
          <w:color w:val="000000" w:themeColor="text1"/>
          <w:sz w:val="32"/>
        </w:rPr>
        <w:t xml:space="preserve"> </w:t>
      </w:r>
      <w:bookmarkEnd w:id="5"/>
      <w:bookmarkEnd w:id="6"/>
    </w:p>
    <w:bookmarkEnd w:id="2"/>
    <w:p w:rsidR="00B908D6" w:rsidRPr="00DD6248" w:rsidRDefault="00B908D6" w:rsidP="00B908D6">
      <w:pPr>
        <w:spacing w:line="480" w:lineRule="auto"/>
        <w:rPr>
          <w:rFonts w:ascii="Times New Roman" w:hAnsi="Times New Roman" w:cs="Times New Roman"/>
          <w:color w:val="000000" w:themeColor="text1"/>
          <w:sz w:val="24"/>
          <w:szCs w:val="24"/>
        </w:rPr>
      </w:pPr>
      <w:proofErr w:type="spellStart"/>
      <w:r w:rsidRPr="00DD6248">
        <w:rPr>
          <w:rFonts w:ascii="Times New Roman" w:hAnsi="Times New Roman" w:cs="Times New Roman"/>
          <w:color w:val="000000" w:themeColor="text1"/>
          <w:sz w:val="24"/>
          <w:szCs w:val="24"/>
        </w:rPr>
        <w:t>Lifeng</w:t>
      </w:r>
      <w:proofErr w:type="spellEnd"/>
      <w:r w:rsidRPr="00DD6248">
        <w:rPr>
          <w:rFonts w:ascii="Times New Roman" w:hAnsi="Times New Roman" w:cs="Times New Roman"/>
          <w:color w:val="000000" w:themeColor="text1"/>
          <w:sz w:val="24"/>
          <w:szCs w:val="24"/>
        </w:rPr>
        <w:t xml:space="preserve"> Hang</w:t>
      </w:r>
      <w:r>
        <w:rPr>
          <w:rFonts w:ascii="Times New Roman" w:hAnsi="Times New Roman" w:cs="Times New Roman" w:hint="eastAsia"/>
          <w:color w:val="000000" w:themeColor="text1"/>
          <w:sz w:val="24"/>
          <w:szCs w:val="24"/>
          <w:vertAlign w:val="superscript"/>
        </w:rPr>
        <w:t>1</w:t>
      </w:r>
      <w:r w:rsidRPr="00DD6248">
        <w:rPr>
          <w:rFonts w:ascii="Times New Roman" w:hAnsi="Times New Roman" w:cs="Times New Roman"/>
          <w:color w:val="000000" w:themeColor="text1"/>
          <w:sz w:val="24"/>
          <w:szCs w:val="24"/>
        </w:rPr>
        <w:t>*</w:t>
      </w:r>
      <w:r>
        <w:rPr>
          <w:rFonts w:ascii="Times New Roman" w:hAnsi="Times New Roman" w:cs="Times New Roman" w:hint="eastAsia"/>
          <w:sz w:val="24"/>
          <w:vertAlign w:val="superscript"/>
        </w:rPr>
        <w:t>#</w:t>
      </w:r>
      <w:r w:rsidRPr="00DD6248">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 xml:space="preserve"> </w:t>
      </w:r>
      <w:proofErr w:type="spellStart"/>
      <w:r w:rsidRPr="00DD6248">
        <w:rPr>
          <w:rFonts w:ascii="Times New Roman" w:hAnsi="Times New Roman" w:cs="Times New Roman"/>
          <w:color w:val="000000" w:themeColor="text1"/>
          <w:sz w:val="24"/>
          <w:szCs w:val="24"/>
        </w:rPr>
        <w:t>Wuming</w:t>
      </w:r>
      <w:proofErr w:type="spellEnd"/>
      <w:r w:rsidRPr="00DD6248">
        <w:rPr>
          <w:rFonts w:ascii="Times New Roman" w:hAnsi="Times New Roman" w:cs="Times New Roman"/>
          <w:color w:val="000000" w:themeColor="text1"/>
          <w:sz w:val="24"/>
          <w:szCs w:val="24"/>
        </w:rPr>
        <w:t xml:space="preserve"> Li</w:t>
      </w:r>
      <w:bookmarkStart w:id="7" w:name="OLE_LINK12"/>
      <w:r>
        <w:rPr>
          <w:rFonts w:ascii="Times New Roman" w:hAnsi="Times New Roman" w:cs="Times New Roman" w:hint="eastAsia"/>
          <w:color w:val="000000" w:themeColor="text1"/>
          <w:sz w:val="24"/>
          <w:szCs w:val="24"/>
          <w:vertAlign w:val="superscript"/>
        </w:rPr>
        <w:t>1</w:t>
      </w:r>
      <w:bookmarkEnd w:id="7"/>
      <w:r>
        <w:rPr>
          <w:rFonts w:ascii="Times New Roman" w:hAnsi="Times New Roman" w:cs="Times New Roman" w:hint="eastAsia"/>
          <w:sz w:val="24"/>
          <w:vertAlign w:val="superscript"/>
        </w:rPr>
        <w:t>#</w:t>
      </w:r>
      <w:r w:rsidRPr="00DD6248">
        <w:rPr>
          <w:rFonts w:ascii="Times New Roman" w:hAnsi="Times New Roman" w:cs="Times New Roman"/>
          <w:color w:val="000000" w:themeColor="text1"/>
          <w:sz w:val="24"/>
          <w:szCs w:val="24"/>
        </w:rPr>
        <w:t>,</w:t>
      </w:r>
      <w:r w:rsidR="00807B5B" w:rsidRPr="00807B5B">
        <w:rPr>
          <w:rFonts w:ascii="Times New Roman" w:hAnsi="Times New Roman" w:cs="Times New Roman" w:hint="eastAsia"/>
          <w:color w:val="000000" w:themeColor="text1"/>
          <w:sz w:val="24"/>
          <w:szCs w:val="24"/>
        </w:rPr>
        <w:t xml:space="preserve"> </w:t>
      </w:r>
      <w:proofErr w:type="spellStart"/>
      <w:r w:rsidR="00807B5B">
        <w:rPr>
          <w:rFonts w:ascii="Times New Roman" w:hAnsi="Times New Roman" w:cs="Times New Roman" w:hint="eastAsia"/>
          <w:color w:val="000000" w:themeColor="text1"/>
          <w:sz w:val="24"/>
          <w:szCs w:val="24"/>
        </w:rPr>
        <w:t>Dandan</w:t>
      </w:r>
      <w:proofErr w:type="spellEnd"/>
      <w:r w:rsidR="00807B5B">
        <w:rPr>
          <w:rFonts w:ascii="Times New Roman" w:hAnsi="Times New Roman" w:cs="Times New Roman" w:hint="eastAsia"/>
          <w:color w:val="000000" w:themeColor="text1"/>
          <w:sz w:val="24"/>
          <w:szCs w:val="24"/>
        </w:rPr>
        <w:t xml:space="preserve"> Men</w:t>
      </w:r>
      <w:r w:rsidR="00807B5B">
        <w:rPr>
          <w:rFonts w:ascii="Times New Roman" w:hAnsi="Times New Roman" w:cs="Times New Roman" w:hint="eastAsia"/>
          <w:color w:val="000000" w:themeColor="text1"/>
          <w:sz w:val="24"/>
          <w:szCs w:val="24"/>
          <w:vertAlign w:val="superscript"/>
        </w:rPr>
        <w:t>2</w:t>
      </w:r>
      <w:r w:rsidR="00807B5B">
        <w:rPr>
          <w:rFonts w:ascii="Times New Roman" w:hAnsi="Times New Roman" w:cs="Times New Roman" w:hint="eastAsia"/>
          <w:sz w:val="24"/>
          <w:vertAlign w:val="superscript"/>
        </w:rPr>
        <w:t>#</w:t>
      </w:r>
      <w:r w:rsidR="00807B5B" w:rsidRPr="00DD6248">
        <w:rPr>
          <w:rFonts w:ascii="Times New Roman" w:hAnsi="Times New Roman" w:cs="Times New Roman" w:hint="eastAsia"/>
          <w:color w:val="000000" w:themeColor="text1"/>
          <w:sz w:val="24"/>
          <w:szCs w:val="24"/>
        </w:rPr>
        <w:t>,</w:t>
      </w:r>
      <w:bookmarkStart w:id="8" w:name="_GoBack"/>
      <w:bookmarkEnd w:id="8"/>
      <w:r w:rsidRPr="00DD6248">
        <w:rPr>
          <w:rFonts w:ascii="Times New Roman" w:hAnsi="Times New Roman" w:cs="Times New Roman"/>
          <w:color w:val="000000" w:themeColor="text1"/>
          <w:sz w:val="24"/>
          <w:szCs w:val="24"/>
        </w:rPr>
        <w:t xml:space="preserve"> Hua Wen</w:t>
      </w:r>
      <w:bookmarkEnd w:id="0"/>
      <w:bookmarkEnd w:id="1"/>
      <w:r>
        <w:rPr>
          <w:rFonts w:ascii="Times New Roman" w:hAnsi="Times New Roman" w:cs="Times New Roman" w:hint="eastAsia"/>
          <w:color w:val="000000" w:themeColor="text1"/>
          <w:sz w:val="24"/>
          <w:szCs w:val="24"/>
          <w:vertAlign w:val="superscript"/>
        </w:rPr>
        <w:t>1</w:t>
      </w:r>
      <w:r w:rsidRPr="00DD6248">
        <w:rPr>
          <w:rFonts w:ascii="Times New Roman" w:hAnsi="Times New Roman" w:cs="Times New Roman" w:hint="eastAsia"/>
          <w:color w:val="000000" w:themeColor="text1"/>
          <w:sz w:val="24"/>
          <w:szCs w:val="24"/>
        </w:rPr>
        <w:t xml:space="preserve">, </w:t>
      </w:r>
      <w:proofErr w:type="spellStart"/>
      <w:r w:rsidRPr="00DD6248">
        <w:rPr>
          <w:rFonts w:ascii="Times New Roman" w:hAnsi="Times New Roman" w:cs="Times New Roman"/>
          <w:color w:val="000000" w:themeColor="text1"/>
          <w:sz w:val="24"/>
          <w:szCs w:val="24"/>
        </w:rPr>
        <w:t>Xin</w:t>
      </w:r>
      <w:r w:rsidRPr="00DD6248">
        <w:rPr>
          <w:rFonts w:ascii="Times New Roman" w:hAnsi="Times New Roman" w:cs="Times New Roman" w:hint="eastAsia"/>
          <w:color w:val="000000" w:themeColor="text1"/>
          <w:sz w:val="24"/>
          <w:szCs w:val="24"/>
        </w:rPr>
        <w:t>feng</w:t>
      </w:r>
      <w:proofErr w:type="spellEnd"/>
      <w:r w:rsidRPr="00DD6248">
        <w:rPr>
          <w:rFonts w:ascii="Times New Roman" w:hAnsi="Times New Roman" w:cs="Times New Roman" w:hint="eastAsia"/>
          <w:color w:val="000000" w:themeColor="text1"/>
          <w:sz w:val="24"/>
          <w:szCs w:val="24"/>
        </w:rPr>
        <w:t xml:space="preserve"> Tang</w:t>
      </w:r>
      <w:r>
        <w:rPr>
          <w:rFonts w:ascii="Times New Roman" w:hAnsi="Times New Roman" w:cs="Times New Roman" w:hint="eastAsia"/>
          <w:color w:val="000000" w:themeColor="text1"/>
          <w:sz w:val="24"/>
          <w:szCs w:val="24"/>
          <w:vertAlign w:val="superscript"/>
        </w:rPr>
        <w:t>3</w:t>
      </w:r>
      <w:r w:rsidRPr="00DD6248">
        <w:rPr>
          <w:rFonts w:ascii="Times New Roman" w:hAnsi="Times New Roman" w:cs="Times New Roman" w:hint="eastAsia"/>
          <w:color w:val="000000" w:themeColor="text1"/>
          <w:sz w:val="24"/>
          <w:szCs w:val="24"/>
        </w:rPr>
        <w:t xml:space="preserve">, </w:t>
      </w:r>
      <w:proofErr w:type="spellStart"/>
      <w:r w:rsidRPr="00DD6248">
        <w:rPr>
          <w:rFonts w:ascii="Times New Roman" w:hAnsi="Times New Roman" w:cs="Times New Roman"/>
          <w:color w:val="000000" w:themeColor="text1"/>
          <w:sz w:val="24"/>
          <w:szCs w:val="24"/>
        </w:rPr>
        <w:t>Chunze</w:t>
      </w:r>
      <w:proofErr w:type="spellEnd"/>
      <w:r w:rsidRPr="00DD6248">
        <w:rPr>
          <w:rFonts w:ascii="Times New Roman" w:hAnsi="Times New Roman" w:cs="Times New Roman"/>
          <w:color w:val="000000" w:themeColor="text1"/>
          <w:sz w:val="24"/>
          <w:szCs w:val="24"/>
        </w:rPr>
        <w:t xml:space="preserve"> Zhou</w:t>
      </w:r>
      <w:r>
        <w:rPr>
          <w:rFonts w:ascii="Times New Roman" w:hAnsi="Times New Roman" w:cs="Times New Roman" w:hint="eastAsia"/>
          <w:color w:val="000000" w:themeColor="text1"/>
          <w:sz w:val="24"/>
          <w:szCs w:val="24"/>
          <w:vertAlign w:val="superscript"/>
        </w:rPr>
        <w:t>4</w:t>
      </w:r>
      <w:r w:rsidRPr="00DD6248">
        <w:rPr>
          <w:rFonts w:ascii="Times New Roman" w:hAnsi="Times New Roman" w:cs="Times New Roman"/>
          <w:color w:val="000000" w:themeColor="text1"/>
          <w:sz w:val="24"/>
          <w:szCs w:val="24"/>
        </w:rPr>
        <w:t>,</w:t>
      </w:r>
      <w:r w:rsidRPr="00DD6248">
        <w:rPr>
          <w:rFonts w:ascii="Times New Roman" w:hAnsi="Times New Roman" w:cs="Times New Roman" w:hint="eastAsia"/>
          <w:color w:val="000000" w:themeColor="text1"/>
          <w:sz w:val="24"/>
          <w:szCs w:val="24"/>
        </w:rPr>
        <w:t xml:space="preserve"> </w:t>
      </w:r>
      <w:proofErr w:type="spellStart"/>
      <w:r>
        <w:rPr>
          <w:rFonts w:ascii="Times New Roman" w:hAnsi="Times New Roman" w:cs="Times New Roman" w:hint="eastAsia"/>
          <w:color w:val="000000" w:themeColor="text1"/>
          <w:sz w:val="24"/>
          <w:szCs w:val="24"/>
        </w:rPr>
        <w:t>Xiaofen</w:t>
      </w:r>
      <w:proofErr w:type="spellEnd"/>
      <w:r>
        <w:rPr>
          <w:rFonts w:ascii="Times New Roman" w:hAnsi="Times New Roman" w:cs="Times New Roman" w:hint="eastAsia"/>
          <w:color w:val="000000" w:themeColor="text1"/>
          <w:sz w:val="24"/>
          <w:szCs w:val="24"/>
        </w:rPr>
        <w:t xml:space="preserve"> Ma</w:t>
      </w:r>
      <w:r>
        <w:rPr>
          <w:rFonts w:ascii="Times New Roman" w:hAnsi="Times New Roman" w:cs="Times New Roman" w:hint="eastAsia"/>
          <w:color w:val="000000" w:themeColor="text1"/>
          <w:sz w:val="24"/>
          <w:szCs w:val="24"/>
          <w:vertAlign w:val="superscript"/>
        </w:rPr>
        <w:t>1</w:t>
      </w:r>
      <w:r>
        <w:rPr>
          <w:rFonts w:ascii="Times New Roman" w:hAnsi="Times New Roman" w:cs="Times New Roman" w:hint="eastAsia"/>
          <w:color w:val="000000" w:themeColor="text1"/>
          <w:sz w:val="24"/>
          <w:szCs w:val="24"/>
        </w:rPr>
        <w:t xml:space="preserve">, </w:t>
      </w:r>
      <w:proofErr w:type="spellStart"/>
      <w:r w:rsidRPr="00DD6248">
        <w:rPr>
          <w:rFonts w:ascii="Times New Roman" w:hAnsi="Times New Roman" w:cs="Times New Roman"/>
          <w:color w:val="000000" w:themeColor="text1"/>
          <w:sz w:val="24"/>
          <w:szCs w:val="24"/>
        </w:rPr>
        <w:t>Guihua</w:t>
      </w:r>
      <w:proofErr w:type="spellEnd"/>
      <w:r w:rsidRPr="00DD6248">
        <w:rPr>
          <w:rFonts w:ascii="Times New Roman" w:hAnsi="Times New Roman" w:cs="Times New Roman"/>
          <w:color w:val="000000" w:themeColor="text1"/>
          <w:sz w:val="24"/>
          <w:szCs w:val="24"/>
        </w:rPr>
        <w:t xml:space="preserve"> Jiang</w:t>
      </w:r>
      <w:r>
        <w:rPr>
          <w:rFonts w:ascii="Times New Roman" w:hAnsi="Times New Roman" w:cs="Times New Roman" w:hint="eastAsia"/>
          <w:sz w:val="24"/>
          <w:vertAlign w:val="superscript"/>
        </w:rPr>
        <w:t>1,</w:t>
      </w:r>
      <w:r w:rsidRPr="00DD6248">
        <w:rPr>
          <w:rFonts w:ascii="Times New Roman" w:hAnsi="Times New Roman" w:cs="Times New Roman"/>
          <w:color w:val="000000" w:themeColor="text1"/>
          <w:sz w:val="24"/>
          <w:szCs w:val="24"/>
        </w:rPr>
        <w:t>*</w:t>
      </w:r>
    </w:p>
    <w:p w:rsidR="00B908D6" w:rsidRPr="00CE5011" w:rsidRDefault="00B908D6" w:rsidP="00B908D6">
      <w:pPr>
        <w:widowControl/>
        <w:spacing w:line="480" w:lineRule="auto"/>
        <w:rPr>
          <w:rFonts w:ascii="Times New Roman" w:eastAsia="宋体" w:hAnsi="Times New Roman" w:cs="Times New Roman"/>
          <w:i/>
          <w:color w:val="000000" w:themeColor="text1"/>
          <w:kern w:val="0"/>
          <w:sz w:val="24"/>
          <w:szCs w:val="24"/>
        </w:rPr>
      </w:pPr>
      <w:r w:rsidRPr="00CE5011">
        <w:rPr>
          <w:rFonts w:ascii="Times New Roman" w:hAnsi="Times New Roman" w:cs="Times New Roman" w:hint="eastAsia"/>
          <w:i/>
          <w:sz w:val="24"/>
          <w:vertAlign w:val="superscript"/>
        </w:rPr>
        <w:t>1</w:t>
      </w:r>
      <w:r w:rsidRPr="00CE5011">
        <w:rPr>
          <w:rFonts w:ascii="Times New Roman" w:eastAsia="宋体" w:hAnsi="Times New Roman" w:cs="Times New Roman"/>
          <w:i/>
          <w:color w:val="000000" w:themeColor="text1"/>
          <w:kern w:val="0"/>
          <w:sz w:val="24"/>
          <w:szCs w:val="24"/>
          <w:vertAlign w:val="superscript"/>
        </w:rPr>
        <w:t xml:space="preserve"> </w:t>
      </w:r>
      <w:r w:rsidRPr="00CE5011">
        <w:rPr>
          <w:rFonts w:ascii="Times New Roman" w:eastAsia="宋体" w:hAnsi="Times New Roman" w:cs="Times New Roman"/>
          <w:i/>
          <w:color w:val="000000" w:themeColor="text1"/>
          <w:kern w:val="0"/>
          <w:sz w:val="24"/>
          <w:szCs w:val="24"/>
        </w:rPr>
        <w:t>The Department of Medical Imaging</w:t>
      </w:r>
      <w:r w:rsidRPr="00CE5011">
        <w:rPr>
          <w:rFonts w:ascii="Times New Roman" w:eastAsia="宋体" w:hAnsi="Times New Roman" w:cs="Times New Roman" w:hint="eastAsia"/>
          <w:i/>
          <w:color w:val="000000" w:themeColor="text1"/>
          <w:kern w:val="0"/>
          <w:sz w:val="24"/>
          <w:szCs w:val="24"/>
        </w:rPr>
        <w:t>,</w:t>
      </w:r>
      <w:r w:rsidRPr="00CE5011">
        <w:rPr>
          <w:rFonts w:ascii="Times New Roman" w:eastAsia="宋体" w:hAnsi="Times New Roman" w:cs="Times New Roman"/>
          <w:i/>
          <w:color w:val="000000" w:themeColor="text1"/>
          <w:kern w:val="0"/>
          <w:sz w:val="24"/>
          <w:szCs w:val="24"/>
        </w:rPr>
        <w:t xml:space="preserve"> Guangdong Second Provincial General Hospital, Guangzhou, 518037, P. R. China</w:t>
      </w:r>
    </w:p>
    <w:p w:rsidR="00B908D6" w:rsidRPr="00CE5011" w:rsidRDefault="00B908D6" w:rsidP="00B908D6">
      <w:pPr>
        <w:spacing w:line="480" w:lineRule="auto"/>
        <w:rPr>
          <w:rFonts w:ascii="Times New Roman" w:eastAsia="宋体" w:hAnsi="Times New Roman" w:cs="Times New Roman"/>
          <w:i/>
          <w:color w:val="000000" w:themeColor="text1"/>
          <w:kern w:val="0"/>
          <w:sz w:val="24"/>
          <w:szCs w:val="24"/>
        </w:rPr>
      </w:pPr>
      <w:r w:rsidRPr="00CE5011">
        <w:rPr>
          <w:rFonts w:ascii="Times New Roman" w:eastAsia="宋体" w:hAnsi="Times New Roman" w:cs="Times New Roman" w:hint="eastAsia"/>
          <w:i/>
          <w:color w:val="000000" w:themeColor="text1"/>
          <w:kern w:val="0"/>
          <w:sz w:val="24"/>
          <w:szCs w:val="24"/>
          <w:vertAlign w:val="superscript"/>
        </w:rPr>
        <w:t>2</w:t>
      </w:r>
      <w:r w:rsidRPr="00CE5011">
        <w:rPr>
          <w:rFonts w:ascii="Times New Roman" w:eastAsia="宋体" w:hAnsi="Times New Roman" w:cs="Times New Roman" w:hint="eastAsia"/>
          <w:i/>
          <w:color w:val="000000" w:themeColor="text1"/>
          <w:kern w:val="0"/>
          <w:sz w:val="24"/>
          <w:szCs w:val="24"/>
        </w:rPr>
        <w:t xml:space="preserve"> </w:t>
      </w:r>
      <w:r w:rsidRPr="00CE5011">
        <w:rPr>
          <w:rFonts w:ascii="Times New Roman" w:hAnsi="Times New Roman" w:cs="Times New Roman"/>
          <w:i/>
          <w:sz w:val="24"/>
          <w:szCs w:val="21"/>
        </w:rPr>
        <w:t xml:space="preserve">Jiangxi Key </w:t>
      </w:r>
      <w:proofErr w:type="gramStart"/>
      <w:r w:rsidRPr="00CE5011">
        <w:rPr>
          <w:rFonts w:ascii="Times New Roman" w:hAnsi="Times New Roman" w:cs="Times New Roman"/>
          <w:i/>
          <w:sz w:val="24"/>
          <w:szCs w:val="21"/>
        </w:rPr>
        <w:t>Laboratory</w:t>
      </w:r>
      <w:proofErr w:type="gramEnd"/>
      <w:r w:rsidRPr="00CE5011">
        <w:rPr>
          <w:rFonts w:ascii="Times New Roman" w:hAnsi="Times New Roman" w:cs="Times New Roman"/>
          <w:i/>
          <w:sz w:val="24"/>
          <w:szCs w:val="21"/>
        </w:rPr>
        <w:t xml:space="preserve"> of Surface Engineering, Jiangxi Science and Technology Normal University, Nanchang, 330013, P. R. China</w:t>
      </w:r>
    </w:p>
    <w:p w:rsidR="00B908D6" w:rsidRPr="00CE5011" w:rsidRDefault="00B908D6" w:rsidP="00B908D6">
      <w:pPr>
        <w:widowControl/>
        <w:spacing w:line="480" w:lineRule="auto"/>
        <w:rPr>
          <w:rFonts w:ascii="Times New Roman" w:eastAsia="宋体" w:hAnsi="Times New Roman" w:cs="Times New Roman"/>
          <w:i/>
          <w:color w:val="000000" w:themeColor="text1"/>
          <w:kern w:val="0"/>
          <w:sz w:val="24"/>
          <w:szCs w:val="24"/>
        </w:rPr>
      </w:pPr>
      <w:r w:rsidRPr="00CE5011">
        <w:rPr>
          <w:rFonts w:ascii="Times New Roman" w:hAnsi="Times New Roman" w:cs="Times New Roman" w:hint="eastAsia"/>
          <w:i/>
          <w:sz w:val="24"/>
          <w:vertAlign w:val="superscript"/>
        </w:rPr>
        <w:t>3</w:t>
      </w:r>
      <w:r w:rsidRPr="00CE5011">
        <w:rPr>
          <w:rFonts w:ascii="Times New Roman" w:eastAsia="宋体" w:hAnsi="Times New Roman" w:cs="Times New Roman"/>
          <w:i/>
          <w:color w:val="000000" w:themeColor="text1"/>
          <w:kern w:val="0"/>
          <w:sz w:val="24"/>
          <w:szCs w:val="24"/>
          <w:vertAlign w:val="superscript"/>
        </w:rPr>
        <w:t xml:space="preserve"> </w:t>
      </w:r>
      <w:r w:rsidRPr="00CE5011">
        <w:rPr>
          <w:rFonts w:ascii="Times New Roman" w:eastAsia="宋体" w:hAnsi="Times New Roman" w:cs="Times New Roman"/>
          <w:i/>
          <w:color w:val="000000" w:themeColor="text1"/>
          <w:kern w:val="0"/>
          <w:sz w:val="24"/>
          <w:szCs w:val="24"/>
        </w:rPr>
        <w:t>Division of Molecular Medicine, Hefei National Laboratory for Physical Sciences at Microscale, the CAS Key Laboratory of Innate Immunity and Chronic Disease, School of Life Sciences, University of Science and Technology of China, Hefei, 230001</w:t>
      </w:r>
      <w:r w:rsidRPr="00CE5011">
        <w:rPr>
          <w:rFonts w:ascii="Times New Roman" w:eastAsia="宋体" w:hAnsi="Times New Roman" w:cs="Times New Roman" w:hint="eastAsia"/>
          <w:i/>
          <w:color w:val="000000" w:themeColor="text1"/>
          <w:kern w:val="0"/>
          <w:sz w:val="24"/>
          <w:szCs w:val="24"/>
        </w:rPr>
        <w:t>,</w:t>
      </w:r>
      <w:r w:rsidRPr="00CE5011">
        <w:rPr>
          <w:rFonts w:ascii="Times New Roman" w:eastAsia="宋体" w:hAnsi="Times New Roman" w:cs="Times New Roman"/>
          <w:i/>
          <w:color w:val="000000" w:themeColor="text1"/>
          <w:kern w:val="0"/>
          <w:sz w:val="24"/>
          <w:szCs w:val="24"/>
        </w:rPr>
        <w:t xml:space="preserve"> P. R. China</w:t>
      </w:r>
    </w:p>
    <w:p w:rsidR="00B908D6" w:rsidRPr="00CE5011" w:rsidRDefault="00B908D6" w:rsidP="00B908D6">
      <w:pPr>
        <w:spacing w:line="480" w:lineRule="auto"/>
        <w:rPr>
          <w:rFonts w:ascii="Times New Roman" w:eastAsia="宋体" w:hAnsi="Times New Roman" w:cs="Times New Roman"/>
          <w:i/>
          <w:color w:val="000000" w:themeColor="text1"/>
          <w:kern w:val="0"/>
          <w:sz w:val="24"/>
          <w:szCs w:val="24"/>
        </w:rPr>
      </w:pPr>
      <w:r w:rsidRPr="00CE5011">
        <w:rPr>
          <w:rFonts w:ascii="Times New Roman" w:hAnsi="Times New Roman" w:cs="Times New Roman" w:hint="eastAsia"/>
          <w:i/>
          <w:sz w:val="24"/>
          <w:vertAlign w:val="superscript"/>
        </w:rPr>
        <w:t>4</w:t>
      </w:r>
      <w:r w:rsidRPr="00CE5011">
        <w:rPr>
          <w:rFonts w:ascii="Times New Roman" w:eastAsia="宋体" w:hAnsi="Times New Roman" w:cs="Times New Roman"/>
          <w:i/>
          <w:color w:val="000000" w:themeColor="text1"/>
          <w:kern w:val="0"/>
          <w:sz w:val="24"/>
          <w:szCs w:val="24"/>
        </w:rPr>
        <w:t xml:space="preserve"> Interventional Radiology Department, The First Affiliated Hospital of USTC, Division of Life Sciences and Medicine, University of Science and Technology of China, Hefei 230001, </w:t>
      </w:r>
      <w:r w:rsidRPr="00CE5011">
        <w:rPr>
          <w:rFonts w:ascii="Times New Roman" w:eastAsia="宋体" w:hAnsi="Times New Roman" w:cs="Times New Roman" w:hint="eastAsia"/>
          <w:i/>
          <w:color w:val="000000" w:themeColor="text1"/>
          <w:kern w:val="0"/>
          <w:sz w:val="24"/>
          <w:szCs w:val="24"/>
        </w:rPr>
        <w:t xml:space="preserve">P. R. </w:t>
      </w:r>
      <w:r w:rsidRPr="00CE5011">
        <w:rPr>
          <w:rFonts w:ascii="Times New Roman" w:eastAsia="宋体" w:hAnsi="Times New Roman" w:cs="Times New Roman"/>
          <w:i/>
          <w:color w:val="000000" w:themeColor="text1"/>
          <w:kern w:val="0"/>
          <w:sz w:val="24"/>
          <w:szCs w:val="24"/>
        </w:rPr>
        <w:t>China</w:t>
      </w:r>
    </w:p>
    <w:p w:rsidR="00B908D6" w:rsidRDefault="00B908D6" w:rsidP="00B908D6">
      <w:pPr>
        <w:spacing w:line="480" w:lineRule="auto"/>
        <w:rPr>
          <w:rFonts w:ascii="Times New Roman" w:eastAsia="宋体" w:hAnsi="Times New Roman" w:cs="Times New Roman"/>
          <w:color w:val="000000" w:themeColor="text1"/>
          <w:sz w:val="24"/>
          <w:szCs w:val="24"/>
        </w:rPr>
      </w:pPr>
      <w:r>
        <w:rPr>
          <w:rFonts w:ascii="Times New Roman" w:hAnsi="Times New Roman" w:cs="Times New Roman" w:hint="eastAsia"/>
          <w:sz w:val="24"/>
          <w:vertAlign w:val="superscript"/>
        </w:rPr>
        <w:t xml:space="preserve"># </w:t>
      </w:r>
      <w:proofErr w:type="gramStart"/>
      <w:r w:rsidRPr="00C41541">
        <w:rPr>
          <w:rFonts w:ascii="Times New Roman" w:eastAsia="宋体" w:hAnsi="Times New Roman" w:cs="Times New Roman"/>
          <w:color w:val="000000" w:themeColor="text1"/>
          <w:sz w:val="24"/>
          <w:szCs w:val="24"/>
        </w:rPr>
        <w:t>These</w:t>
      </w:r>
      <w:proofErr w:type="gramEnd"/>
      <w:r w:rsidRPr="00C41541">
        <w:rPr>
          <w:rFonts w:ascii="Times New Roman" w:eastAsia="宋体" w:hAnsi="Times New Roman" w:cs="Times New Roman"/>
          <w:color w:val="000000" w:themeColor="text1"/>
          <w:sz w:val="24"/>
          <w:szCs w:val="24"/>
        </w:rPr>
        <w:t xml:space="preserve"> authors contributed equally to this work.</w:t>
      </w:r>
    </w:p>
    <w:p w:rsidR="00B908D6" w:rsidRDefault="00B908D6" w:rsidP="00B908D6">
      <w:pPr>
        <w:spacing w:line="480" w:lineRule="auto"/>
        <w:rPr>
          <w:rFonts w:ascii="Times New Roman" w:eastAsia="宋体" w:hAnsi="Times New Roman" w:cs="Times New Roman"/>
          <w:color w:val="000000" w:themeColor="text1"/>
          <w:sz w:val="24"/>
          <w:szCs w:val="24"/>
        </w:rPr>
      </w:pPr>
    </w:p>
    <w:p w:rsidR="00B908D6" w:rsidRDefault="00B908D6" w:rsidP="00B908D6">
      <w:pPr>
        <w:spacing w:line="480" w:lineRule="auto"/>
        <w:rPr>
          <w:rFonts w:ascii="Times New Roman" w:eastAsia="宋体" w:hAnsi="Times New Roman" w:cs="Times New Roman"/>
          <w:color w:val="000000" w:themeColor="text1"/>
          <w:sz w:val="24"/>
          <w:szCs w:val="24"/>
        </w:rPr>
      </w:pPr>
    </w:p>
    <w:p w:rsidR="00B908D6" w:rsidRDefault="00B908D6" w:rsidP="00B908D6">
      <w:pPr>
        <w:spacing w:line="480" w:lineRule="auto"/>
        <w:rPr>
          <w:rFonts w:ascii="Times New Roman" w:eastAsia="宋体" w:hAnsi="Times New Roman" w:cs="Times New Roman"/>
          <w:color w:val="000000" w:themeColor="text1"/>
          <w:sz w:val="24"/>
          <w:szCs w:val="24"/>
        </w:rPr>
      </w:pPr>
    </w:p>
    <w:p w:rsidR="00B908D6" w:rsidRPr="00DD6248" w:rsidRDefault="00B908D6" w:rsidP="00B908D6">
      <w:pPr>
        <w:spacing w:line="480" w:lineRule="auto"/>
        <w:rPr>
          <w:rFonts w:ascii="Times New Roman" w:eastAsia="宋体" w:hAnsi="Times New Roman" w:cs="Times New Roman"/>
          <w:color w:val="000000" w:themeColor="text1"/>
          <w:kern w:val="0"/>
          <w:sz w:val="24"/>
          <w:szCs w:val="24"/>
          <w:vertAlign w:val="superscript"/>
        </w:rPr>
      </w:pPr>
    </w:p>
    <w:p w:rsidR="004616FE" w:rsidRPr="00F90F75" w:rsidRDefault="004616FE" w:rsidP="004616FE">
      <w:pPr>
        <w:spacing w:line="480" w:lineRule="auto"/>
        <w:rPr>
          <w:rFonts w:ascii="Times New Roman" w:hAnsi="Times New Roman" w:cs="Times New Roman"/>
          <w:b/>
          <w:sz w:val="24"/>
          <w:szCs w:val="24"/>
        </w:rPr>
      </w:pPr>
      <w:proofErr w:type="gramStart"/>
      <w:r w:rsidRPr="00F90F75">
        <w:rPr>
          <w:rFonts w:ascii="Times New Roman" w:hAnsi="Times New Roman" w:cs="Times New Roman"/>
          <w:b/>
          <w:sz w:val="24"/>
          <w:szCs w:val="24"/>
        </w:rPr>
        <w:lastRenderedPageBreak/>
        <w:t>Characterization.</w:t>
      </w:r>
      <w:proofErr w:type="gramEnd"/>
    </w:p>
    <w:p w:rsidR="004616FE" w:rsidRPr="00F90F75" w:rsidRDefault="004616FE" w:rsidP="006756F6">
      <w:pPr>
        <w:spacing w:line="480" w:lineRule="auto"/>
        <w:rPr>
          <w:rFonts w:ascii="Times New Roman" w:hAnsi="Times New Roman" w:cs="Times New Roman"/>
          <w:sz w:val="24"/>
          <w:szCs w:val="24"/>
          <w:lang w:val="de-DE"/>
        </w:rPr>
      </w:pPr>
      <w:r w:rsidRPr="00F90F75">
        <w:rPr>
          <w:rFonts w:ascii="Times New Roman" w:hAnsi="Times New Roman" w:cs="Times New Roman"/>
          <w:sz w:val="24"/>
          <w:szCs w:val="24"/>
          <w:lang w:val="de-DE"/>
        </w:rPr>
        <w:t>The all samples were characterized by scanning electron microscope (SEM), energy dispersive spectrometer (EDS), transmission electron microscopy (TEM, JEM-2010) and high-resolution TEM (HRTEM). X-ray diffraction (XRD) patterns were measured on powder X-ray diffraction (PXRD; Philips X’Pert Pro) using the Cu K</w:t>
      </w:r>
      <w:r w:rsidRPr="00F90F75">
        <w:rPr>
          <w:rFonts w:ascii="Times New Roman" w:hAnsi="Times New Roman" w:cs="Times New Roman"/>
          <w:sz w:val="24"/>
          <w:szCs w:val="24"/>
          <w:vertAlign w:val="subscript"/>
          <w:lang w:val="de-DE"/>
        </w:rPr>
        <w:t>α</w:t>
      </w:r>
      <w:r w:rsidRPr="00F90F75">
        <w:rPr>
          <w:rFonts w:ascii="Times New Roman" w:hAnsi="Times New Roman" w:cs="Times New Roman"/>
          <w:sz w:val="24"/>
          <w:szCs w:val="24"/>
          <w:lang w:val="de-DE"/>
        </w:rPr>
        <w:t xml:space="preserve"> line (0.15419 nm). The UV−vis-NIR spectra of samples were recorded by UV−vis-NIR a spectrophotometry (Cary 500, Varian). X-ray photoelectron spectra (XPS) of samples were performed using a </w:t>
      </w:r>
      <w:bookmarkStart w:id="9" w:name="OLE_LINK69"/>
      <w:r w:rsidRPr="00F90F75">
        <w:rPr>
          <w:rFonts w:ascii="Times New Roman" w:hAnsi="Times New Roman" w:cs="Times New Roman"/>
          <w:sz w:val="24"/>
          <w:szCs w:val="24"/>
          <w:lang w:val="de-DE"/>
        </w:rPr>
        <w:t xml:space="preserve">X-ray photoelectron spectrometer (VG ESCA2000) </w:t>
      </w:r>
      <w:bookmarkEnd w:id="9"/>
      <w:r w:rsidRPr="00F90F75">
        <w:rPr>
          <w:rFonts w:ascii="Times New Roman" w:hAnsi="Times New Roman" w:cs="Times New Roman"/>
          <w:sz w:val="24"/>
          <w:szCs w:val="24"/>
          <w:lang w:val="de-DE"/>
        </w:rPr>
        <w:t>with a Mg K</w:t>
      </w:r>
      <w:r w:rsidRPr="00F90F75">
        <w:rPr>
          <w:rFonts w:ascii="Times New Roman" w:hAnsi="Times New Roman" w:cs="Times New Roman"/>
          <w:i/>
          <w:sz w:val="24"/>
          <w:szCs w:val="24"/>
          <w:vertAlign w:val="subscript"/>
          <w:lang w:val="de-DE"/>
        </w:rPr>
        <w:t>α</w:t>
      </w:r>
      <w:r w:rsidRPr="00F90F75">
        <w:rPr>
          <w:rFonts w:ascii="Times New Roman" w:hAnsi="Times New Roman" w:cs="Times New Roman"/>
          <w:sz w:val="24"/>
          <w:szCs w:val="24"/>
          <w:lang w:val="de-DE"/>
        </w:rPr>
        <w:t xml:space="preserve"> excitation source. The Zeta potential and size of samples were carried out in aqueous solution using a dynamic light scattering (DLS, Malvern ZS90) instrument. The amount of Cu element was measured by inductively coupled plasma mass spectrometry (ICP-MS).</w:t>
      </w:r>
    </w:p>
    <w:p w:rsidR="004616FE" w:rsidRPr="00F90F75" w:rsidRDefault="004616FE" w:rsidP="004616FE">
      <w:pPr>
        <w:spacing w:line="480" w:lineRule="auto"/>
        <w:rPr>
          <w:rFonts w:ascii="Times New Roman" w:hAnsi="Times New Roman" w:cs="Times New Roman"/>
          <w:sz w:val="24"/>
          <w:szCs w:val="24"/>
          <w:lang w:val="de-DE"/>
        </w:rPr>
      </w:pPr>
      <w:r w:rsidRPr="00F90F75">
        <w:rPr>
          <w:rFonts w:ascii="Times New Roman" w:hAnsi="Times New Roman" w:cs="Times New Roman"/>
          <w:b/>
          <w:sz w:val="24"/>
          <w:szCs w:val="24"/>
          <w:lang w:val="de-DE"/>
        </w:rPr>
        <w:t>Cell culture</w:t>
      </w:r>
    </w:p>
    <w:p w:rsidR="004616FE" w:rsidRPr="00F90F75" w:rsidRDefault="00F25B84" w:rsidP="006756F6">
      <w:pPr>
        <w:spacing w:line="480" w:lineRule="auto"/>
        <w:rPr>
          <w:rFonts w:ascii="Times New Roman" w:hAnsi="Times New Roman" w:cs="Times New Roman"/>
          <w:sz w:val="24"/>
          <w:szCs w:val="24"/>
          <w:lang w:val="de-DE"/>
        </w:rPr>
      </w:pPr>
      <w:r>
        <w:rPr>
          <w:rFonts w:ascii="Times New Roman" w:hAnsi="Times New Roman" w:cs="Times New Roman"/>
          <w:sz w:val="24"/>
          <w:szCs w:val="24"/>
          <w:lang w:val="de-DE"/>
        </w:rPr>
        <w:t>EMT-6</w:t>
      </w:r>
      <w:r w:rsidR="0063056D">
        <w:rPr>
          <w:rFonts w:ascii="Times New Roman" w:hAnsi="Times New Roman" w:cs="Times New Roman" w:hint="eastAsia"/>
          <w:sz w:val="24"/>
          <w:szCs w:val="24"/>
          <w:lang w:val="de-DE"/>
        </w:rPr>
        <w:t xml:space="preserve"> </w:t>
      </w:r>
      <w:r w:rsidR="004616FE" w:rsidRPr="00F90F75">
        <w:rPr>
          <w:rFonts w:ascii="Times New Roman" w:hAnsi="Times New Roman" w:cs="Times New Roman"/>
          <w:sz w:val="24"/>
          <w:szCs w:val="24"/>
          <w:lang w:val="de-DE"/>
        </w:rPr>
        <w:t xml:space="preserve">cells (a mouse mammary cancer cell line) were obtained from American Type Culture Collection (ATCC). The </w:t>
      </w:r>
      <w:r>
        <w:rPr>
          <w:rFonts w:ascii="Times New Roman" w:hAnsi="Times New Roman" w:cs="Times New Roman"/>
          <w:sz w:val="24"/>
          <w:szCs w:val="24"/>
          <w:lang w:val="de-DE"/>
        </w:rPr>
        <w:t>EMT-6</w:t>
      </w:r>
      <w:r w:rsidR="004616FE" w:rsidRPr="00F90F75">
        <w:rPr>
          <w:rFonts w:ascii="Times New Roman" w:hAnsi="Times New Roman" w:cs="Times New Roman"/>
          <w:sz w:val="24"/>
          <w:szCs w:val="24"/>
          <w:lang w:val="de-DE"/>
        </w:rPr>
        <w:t xml:space="preserve"> cells were cultured in DMEM culture medium supplemented with 10% FBS and antibiotics (50 units mL</w:t>
      </w:r>
      <w:r w:rsidR="004616FE" w:rsidRPr="00F90F75">
        <w:rPr>
          <w:rFonts w:ascii="Times New Roman" w:hAnsi="Times New Roman" w:cs="Times New Roman"/>
          <w:sz w:val="24"/>
          <w:szCs w:val="24"/>
          <w:vertAlign w:val="superscript"/>
          <w:lang w:val="de-DE"/>
        </w:rPr>
        <w:t>−1</w:t>
      </w:r>
      <w:r w:rsidR="004616FE" w:rsidRPr="00F90F75">
        <w:rPr>
          <w:rFonts w:ascii="Times New Roman" w:hAnsi="Times New Roman" w:cs="Times New Roman"/>
          <w:sz w:val="24"/>
          <w:szCs w:val="24"/>
          <w:lang w:val="de-DE"/>
        </w:rPr>
        <w:t xml:space="preserve"> penicillin and 50 units mL</w:t>
      </w:r>
      <w:r w:rsidR="004616FE" w:rsidRPr="00F90F75">
        <w:rPr>
          <w:rFonts w:ascii="Times New Roman" w:hAnsi="Times New Roman" w:cs="Times New Roman"/>
          <w:sz w:val="24"/>
          <w:szCs w:val="24"/>
          <w:vertAlign w:val="superscript"/>
          <w:lang w:val="de-DE"/>
        </w:rPr>
        <w:t>−1</w:t>
      </w:r>
      <w:r w:rsidR="004616FE" w:rsidRPr="00F90F75">
        <w:rPr>
          <w:rFonts w:ascii="Times New Roman" w:hAnsi="Times New Roman" w:cs="Times New Roman"/>
          <w:sz w:val="24"/>
          <w:szCs w:val="24"/>
          <w:lang w:val="de-DE"/>
        </w:rPr>
        <w:t xml:space="preserve"> streptomycin) at 37°C under a moist atmosphere containing CO</w:t>
      </w:r>
      <w:r w:rsidR="004616FE" w:rsidRPr="00F90F75">
        <w:rPr>
          <w:rFonts w:ascii="Times New Roman" w:hAnsi="Times New Roman" w:cs="Times New Roman"/>
          <w:sz w:val="24"/>
          <w:szCs w:val="24"/>
          <w:vertAlign w:val="subscript"/>
          <w:lang w:val="de-DE"/>
        </w:rPr>
        <w:t>2</w:t>
      </w:r>
      <w:r w:rsidR="004616FE" w:rsidRPr="00F90F75">
        <w:rPr>
          <w:rFonts w:ascii="Times New Roman" w:hAnsi="Times New Roman" w:cs="Times New Roman"/>
          <w:sz w:val="24"/>
          <w:szCs w:val="24"/>
          <w:lang w:val="de-DE"/>
        </w:rPr>
        <w:t xml:space="preserve"> (5%).</w:t>
      </w:r>
    </w:p>
    <w:p w:rsidR="004616FE" w:rsidRPr="00F90F75" w:rsidRDefault="004616FE" w:rsidP="004616FE">
      <w:pPr>
        <w:spacing w:line="480" w:lineRule="auto"/>
        <w:rPr>
          <w:rFonts w:ascii="Times New Roman" w:hAnsi="Times New Roman" w:cs="Times New Roman"/>
          <w:b/>
          <w:sz w:val="24"/>
          <w:szCs w:val="24"/>
          <w:lang w:val="de-DE"/>
        </w:rPr>
      </w:pPr>
      <w:r w:rsidRPr="00F90F75">
        <w:rPr>
          <w:rFonts w:ascii="Times New Roman" w:hAnsi="Times New Roman" w:cs="Times New Roman"/>
          <w:b/>
          <w:sz w:val="24"/>
          <w:szCs w:val="24"/>
          <w:lang w:val="de-DE"/>
        </w:rPr>
        <w:t xml:space="preserve">Animal and tumor model </w:t>
      </w:r>
    </w:p>
    <w:p w:rsidR="004616FE" w:rsidRPr="00F90F75" w:rsidRDefault="004616FE" w:rsidP="006756F6">
      <w:pPr>
        <w:spacing w:line="480" w:lineRule="auto"/>
        <w:rPr>
          <w:rFonts w:ascii="Times New Roman" w:hAnsi="Times New Roman" w:cs="Times New Roman"/>
          <w:sz w:val="24"/>
          <w:szCs w:val="24"/>
          <w:lang w:val="de-DE"/>
        </w:rPr>
      </w:pPr>
      <w:r w:rsidRPr="00F90F75">
        <w:rPr>
          <w:rFonts w:ascii="Times New Roman" w:hAnsi="Times New Roman" w:cs="Times New Roman"/>
          <w:sz w:val="24"/>
          <w:szCs w:val="24"/>
          <w:lang w:val="de-DE"/>
        </w:rPr>
        <w:t xml:space="preserve">Female Balb/c mice (5-7 week of age) were purchased from Vital River Laboratories (Beijing, China), and all animals received were cared in compliance with the guidelines outlined in the Guide for the Care and Use of Laboratory Animals, and all procedures were approved by the </w:t>
      </w:r>
      <w:r w:rsidRPr="00F90F75">
        <w:rPr>
          <w:rFonts w:ascii="Times New Roman" w:hAnsi="Times New Roman" w:cs="Times New Roman"/>
          <w:sz w:val="24"/>
          <w:szCs w:val="24"/>
        </w:rPr>
        <w:t xml:space="preserve">Guangdong Second Provincial General Hospital </w:t>
      </w:r>
      <w:r w:rsidRPr="00F90F75">
        <w:rPr>
          <w:rFonts w:ascii="Times New Roman" w:hAnsi="Times New Roman" w:cs="Times New Roman"/>
          <w:sz w:val="24"/>
          <w:szCs w:val="24"/>
        </w:rPr>
        <w:lastRenderedPageBreak/>
        <w:t>Animal Care and Use Committee</w:t>
      </w:r>
      <w:r w:rsidRPr="00F90F75">
        <w:rPr>
          <w:rFonts w:ascii="Times New Roman" w:hAnsi="Times New Roman" w:cs="Times New Roman"/>
          <w:sz w:val="24"/>
          <w:szCs w:val="24"/>
          <w:lang w:val="de-DE"/>
        </w:rPr>
        <w:t xml:space="preserve">. The xenograft model were established by subcutaneous injection of </w:t>
      </w:r>
      <w:r w:rsidR="00F25B84">
        <w:rPr>
          <w:rFonts w:ascii="Times New Roman" w:hAnsi="Times New Roman" w:cs="Times New Roman"/>
          <w:sz w:val="24"/>
          <w:szCs w:val="24"/>
          <w:lang w:val="de-DE"/>
        </w:rPr>
        <w:t>EMT-6</w:t>
      </w:r>
      <w:r w:rsidRPr="00F90F75">
        <w:rPr>
          <w:rFonts w:ascii="Times New Roman" w:hAnsi="Times New Roman" w:cs="Times New Roman"/>
          <w:sz w:val="24"/>
          <w:szCs w:val="24"/>
          <w:lang w:val="de-DE"/>
        </w:rPr>
        <w:t xml:space="preserve"> cells with 100 μL (2 × 10</w:t>
      </w:r>
      <w:r w:rsidRPr="00F90F75">
        <w:rPr>
          <w:rFonts w:ascii="Times New Roman" w:hAnsi="Times New Roman" w:cs="Times New Roman"/>
          <w:sz w:val="24"/>
          <w:szCs w:val="24"/>
          <w:vertAlign w:val="superscript"/>
          <w:lang w:val="de-DE"/>
        </w:rPr>
        <w:t>5</w:t>
      </w:r>
      <w:r w:rsidRPr="00F90F75">
        <w:rPr>
          <w:rFonts w:ascii="Times New Roman" w:hAnsi="Times New Roman" w:cs="Times New Roman"/>
          <w:sz w:val="24"/>
          <w:szCs w:val="24"/>
          <w:lang w:val="de-DE"/>
        </w:rPr>
        <w:t>).</w:t>
      </w:r>
    </w:p>
    <w:p w:rsidR="004616FE" w:rsidRPr="00F90F75" w:rsidRDefault="004616FE" w:rsidP="004616FE">
      <w:pPr>
        <w:spacing w:line="480" w:lineRule="auto"/>
        <w:rPr>
          <w:rFonts w:ascii="Times New Roman" w:hAnsi="Times New Roman" w:cs="Times New Roman"/>
          <w:b/>
          <w:bCs/>
          <w:sz w:val="24"/>
          <w:szCs w:val="24"/>
        </w:rPr>
      </w:pPr>
      <w:r w:rsidRPr="00F90F75">
        <w:rPr>
          <w:rFonts w:ascii="Times New Roman" w:hAnsi="Times New Roman" w:cs="Times New Roman"/>
          <w:b/>
          <w:bCs/>
          <w:sz w:val="24"/>
          <w:szCs w:val="24"/>
        </w:rPr>
        <w:t xml:space="preserve">Cellular Uptake of the </w:t>
      </w:r>
      <w:proofErr w:type="spellStart"/>
      <w:r w:rsidRPr="00F90F75">
        <w:rPr>
          <w:rFonts w:ascii="Times New Roman" w:hAnsi="Times New Roman" w:cs="Times New Roman"/>
          <w:b/>
          <w:bCs/>
          <w:sz w:val="24"/>
          <w:szCs w:val="24"/>
        </w:rPr>
        <w:t>Cu</w:t>
      </w:r>
      <w:r w:rsidRPr="00F90F75">
        <w:rPr>
          <w:rFonts w:ascii="Times New Roman" w:hAnsi="Times New Roman" w:cs="Times New Roman"/>
          <w:b/>
          <w:bCs/>
          <w:sz w:val="24"/>
          <w:szCs w:val="24"/>
          <w:vertAlign w:val="subscript"/>
        </w:rPr>
        <w:t>x</w:t>
      </w:r>
      <w:r w:rsidRPr="00F90F75">
        <w:rPr>
          <w:rFonts w:ascii="Times New Roman" w:hAnsi="Times New Roman" w:cs="Times New Roman"/>
          <w:b/>
          <w:bCs/>
          <w:sz w:val="24"/>
          <w:szCs w:val="24"/>
        </w:rPr>
        <w:t>S</w:t>
      </w:r>
      <w:proofErr w:type="spellEnd"/>
      <w:r w:rsidRPr="00F90F75">
        <w:rPr>
          <w:rFonts w:ascii="Times New Roman" w:hAnsi="Times New Roman" w:cs="Times New Roman"/>
          <w:b/>
          <w:bCs/>
          <w:sz w:val="24"/>
          <w:szCs w:val="24"/>
        </w:rPr>
        <w:t>-PEG NPs</w:t>
      </w:r>
    </w:p>
    <w:p w:rsidR="004616FE" w:rsidRPr="00F90F75" w:rsidRDefault="00F25B84" w:rsidP="006756F6">
      <w:pPr>
        <w:spacing w:line="480" w:lineRule="auto"/>
        <w:rPr>
          <w:rFonts w:ascii="Times New Roman" w:hAnsi="Times New Roman" w:cs="Times New Roman"/>
          <w:bCs/>
          <w:sz w:val="24"/>
          <w:szCs w:val="24"/>
          <w:lang w:val="de-DE"/>
        </w:rPr>
      </w:pPr>
      <w:r>
        <w:rPr>
          <w:rFonts w:ascii="Times New Roman" w:hAnsi="Times New Roman" w:cs="Times New Roman"/>
          <w:sz w:val="24"/>
          <w:szCs w:val="24"/>
          <w:lang w:val="de-DE"/>
        </w:rPr>
        <w:t>EMT-6</w:t>
      </w:r>
      <w:r w:rsidR="004616FE" w:rsidRPr="00F90F75">
        <w:rPr>
          <w:rFonts w:ascii="Times New Roman" w:hAnsi="Times New Roman" w:cs="Times New Roman"/>
          <w:sz w:val="24"/>
          <w:szCs w:val="24"/>
          <w:lang w:val="de-DE"/>
        </w:rPr>
        <w:t xml:space="preserve"> cells </w:t>
      </w:r>
      <w:r w:rsidR="004616FE" w:rsidRPr="00F90F75">
        <w:rPr>
          <w:rFonts w:ascii="Times New Roman" w:hAnsi="Times New Roman" w:cs="Times New Roman"/>
          <w:bCs/>
          <w:sz w:val="24"/>
          <w:szCs w:val="24"/>
          <w:lang w:val="de-DE"/>
        </w:rPr>
        <w:t>with 5</w:t>
      </w:r>
      <w:r w:rsidR="004616FE" w:rsidRPr="00F90F75">
        <w:rPr>
          <w:rFonts w:ascii="Times New Roman" w:hAnsi="Times New Roman" w:cs="Times New Roman"/>
          <w:sz w:val="24"/>
          <w:szCs w:val="24"/>
          <w:lang w:val="de-DE"/>
        </w:rPr>
        <w:t>× 10</w:t>
      </w:r>
      <w:r w:rsidR="004616FE" w:rsidRPr="00F90F75">
        <w:rPr>
          <w:rFonts w:ascii="Times New Roman" w:hAnsi="Times New Roman" w:cs="Times New Roman"/>
          <w:sz w:val="24"/>
          <w:szCs w:val="24"/>
          <w:vertAlign w:val="superscript"/>
          <w:lang w:val="de-DE"/>
        </w:rPr>
        <w:t>4</w:t>
      </w:r>
      <w:r w:rsidR="004616FE" w:rsidRPr="00F90F75">
        <w:rPr>
          <w:rFonts w:ascii="Times New Roman" w:hAnsi="Times New Roman" w:cs="Times New Roman"/>
          <w:sz w:val="24"/>
          <w:szCs w:val="24"/>
          <w:lang w:val="de-DE"/>
        </w:rPr>
        <w:t xml:space="preserve"> </w:t>
      </w:r>
      <w:r w:rsidR="004616FE" w:rsidRPr="00F90F75">
        <w:rPr>
          <w:rFonts w:ascii="Times New Roman" w:hAnsi="Times New Roman" w:cs="Times New Roman"/>
          <w:bCs/>
          <w:sz w:val="24"/>
          <w:szCs w:val="24"/>
          <w:lang w:val="de-DE"/>
        </w:rPr>
        <w:t xml:space="preserve">cells/well in 0.5 mL of DMEM were incubated with different concentraiton of </w:t>
      </w:r>
      <w:proofErr w:type="spellStart"/>
      <w:r w:rsidR="004616FE" w:rsidRPr="00F90F75">
        <w:rPr>
          <w:rFonts w:ascii="Times New Roman" w:hAnsi="Times New Roman" w:cs="Times New Roman"/>
          <w:bCs/>
          <w:sz w:val="24"/>
          <w:szCs w:val="24"/>
        </w:rPr>
        <w:t>Cu</w:t>
      </w:r>
      <w:r w:rsidR="004616FE" w:rsidRPr="00F90F75">
        <w:rPr>
          <w:rFonts w:ascii="Times New Roman" w:hAnsi="Times New Roman" w:cs="Times New Roman"/>
          <w:bCs/>
          <w:sz w:val="24"/>
          <w:szCs w:val="24"/>
          <w:vertAlign w:val="subscript"/>
        </w:rPr>
        <w:t>x</w:t>
      </w:r>
      <w:r w:rsidR="004616FE" w:rsidRPr="00F90F75">
        <w:rPr>
          <w:rFonts w:ascii="Times New Roman" w:hAnsi="Times New Roman" w:cs="Times New Roman"/>
          <w:bCs/>
          <w:sz w:val="24"/>
          <w:szCs w:val="24"/>
        </w:rPr>
        <w:t>S</w:t>
      </w:r>
      <w:proofErr w:type="spellEnd"/>
      <w:r w:rsidR="004616FE" w:rsidRPr="00F90F75">
        <w:rPr>
          <w:rFonts w:ascii="Times New Roman" w:hAnsi="Times New Roman" w:cs="Times New Roman"/>
          <w:bCs/>
          <w:sz w:val="24"/>
          <w:szCs w:val="24"/>
        </w:rPr>
        <w:t>-PEG</w:t>
      </w:r>
      <w:r w:rsidR="004616FE" w:rsidRPr="00F90F75">
        <w:rPr>
          <w:rFonts w:ascii="Times New Roman" w:hAnsi="Times New Roman" w:cs="Times New Roman"/>
          <w:bCs/>
          <w:sz w:val="24"/>
          <w:szCs w:val="24"/>
          <w:lang w:val="de-DE"/>
        </w:rPr>
        <w:t xml:space="preserve"> NPs (50 and 100 μg mL</w:t>
      </w:r>
      <w:r w:rsidR="004616FE" w:rsidRPr="00F90F75">
        <w:rPr>
          <w:rFonts w:ascii="Times New Roman" w:hAnsi="Times New Roman" w:cs="Times New Roman"/>
          <w:sz w:val="24"/>
          <w:szCs w:val="24"/>
          <w:vertAlign w:val="superscript"/>
          <w:lang w:val="de-DE"/>
        </w:rPr>
        <w:t>−</w:t>
      </w:r>
      <w:r w:rsidR="004616FE" w:rsidRPr="00F90F75">
        <w:rPr>
          <w:rFonts w:ascii="Times New Roman" w:hAnsi="Times New Roman" w:cs="Times New Roman"/>
          <w:bCs/>
          <w:sz w:val="24"/>
          <w:szCs w:val="24"/>
          <w:vertAlign w:val="superscript"/>
          <w:lang w:val="de-DE"/>
        </w:rPr>
        <w:t>1</w:t>
      </w:r>
      <w:r w:rsidR="004616FE" w:rsidRPr="00F90F75">
        <w:rPr>
          <w:rFonts w:ascii="Times New Roman" w:hAnsi="Times New Roman" w:cs="Times New Roman"/>
          <w:bCs/>
          <w:sz w:val="24"/>
          <w:szCs w:val="24"/>
          <w:lang w:val="de-DE"/>
        </w:rPr>
        <w:t>) at 37 °C for 2, 4, and 6 h. Then, the DMEM was removed and the cells were collected to assess the cell phagocytosis. The harvested cells were treated with nitric acid and aqua regia, and then ICP-MS measurements were utilized to detect the copper content in solution.</w:t>
      </w:r>
    </w:p>
    <w:p w:rsidR="004616FE" w:rsidRPr="00F90F75" w:rsidRDefault="004616FE" w:rsidP="004616FE">
      <w:pPr>
        <w:spacing w:line="480" w:lineRule="auto"/>
        <w:rPr>
          <w:rFonts w:ascii="Times New Roman" w:hAnsi="Times New Roman" w:cs="Times New Roman"/>
          <w:b/>
          <w:bCs/>
          <w:sz w:val="24"/>
          <w:szCs w:val="24"/>
          <w:lang w:val="de-DE"/>
        </w:rPr>
      </w:pPr>
      <w:r w:rsidRPr="00F90F75">
        <w:rPr>
          <w:rFonts w:ascii="Times New Roman" w:hAnsi="Times New Roman" w:cs="Times New Roman"/>
          <w:b/>
          <w:bCs/>
          <w:i/>
          <w:sz w:val="24"/>
          <w:szCs w:val="24"/>
          <w:lang w:val="de-DE"/>
        </w:rPr>
        <w:t>In Vitro</w:t>
      </w:r>
      <w:r w:rsidRPr="00F90F75">
        <w:rPr>
          <w:rFonts w:ascii="Times New Roman" w:hAnsi="Times New Roman" w:cs="Times New Roman"/>
          <w:b/>
          <w:bCs/>
          <w:sz w:val="24"/>
          <w:szCs w:val="24"/>
          <w:lang w:val="de-DE"/>
        </w:rPr>
        <w:t xml:space="preserve"> MTT Assay</w:t>
      </w:r>
    </w:p>
    <w:p w:rsidR="004616FE" w:rsidRDefault="004616FE" w:rsidP="006756F6">
      <w:pPr>
        <w:spacing w:line="480" w:lineRule="auto"/>
        <w:rPr>
          <w:rFonts w:ascii="Times New Roman" w:hAnsi="Times New Roman" w:cs="Times New Roman"/>
          <w:bCs/>
          <w:sz w:val="24"/>
          <w:szCs w:val="24"/>
          <w:lang w:val="de-DE"/>
        </w:rPr>
      </w:pPr>
      <w:r w:rsidRPr="00F90F75">
        <w:rPr>
          <w:rFonts w:ascii="Times New Roman" w:hAnsi="Times New Roman" w:cs="Times New Roman"/>
          <w:bCs/>
          <w:sz w:val="24"/>
          <w:szCs w:val="24"/>
          <w:lang w:val="de-DE"/>
        </w:rPr>
        <w:t xml:space="preserve">The cytotoxicity of </w:t>
      </w:r>
      <w:proofErr w:type="spellStart"/>
      <w:r w:rsidRPr="00F90F75">
        <w:rPr>
          <w:rFonts w:ascii="Times New Roman" w:hAnsi="Times New Roman" w:cs="Times New Roman"/>
          <w:bCs/>
          <w:sz w:val="24"/>
          <w:szCs w:val="24"/>
        </w:rPr>
        <w:t>Cu</w:t>
      </w:r>
      <w:r w:rsidRPr="00F90F75">
        <w:rPr>
          <w:rFonts w:ascii="Times New Roman" w:hAnsi="Times New Roman" w:cs="Times New Roman"/>
          <w:bCs/>
          <w:sz w:val="24"/>
          <w:szCs w:val="24"/>
          <w:vertAlign w:val="subscript"/>
        </w:rPr>
        <w:t>x</w:t>
      </w:r>
      <w:r w:rsidRPr="00F90F75">
        <w:rPr>
          <w:rFonts w:ascii="Times New Roman" w:hAnsi="Times New Roman" w:cs="Times New Roman"/>
          <w:bCs/>
          <w:sz w:val="24"/>
          <w:szCs w:val="24"/>
        </w:rPr>
        <w:t>S</w:t>
      </w:r>
      <w:proofErr w:type="spellEnd"/>
      <w:r w:rsidRPr="00F90F75">
        <w:rPr>
          <w:rFonts w:ascii="Times New Roman" w:hAnsi="Times New Roman" w:cs="Times New Roman"/>
          <w:bCs/>
          <w:sz w:val="24"/>
          <w:szCs w:val="24"/>
        </w:rPr>
        <w:t>-PEG</w:t>
      </w:r>
      <w:r w:rsidRPr="00F90F75">
        <w:rPr>
          <w:rFonts w:ascii="Times New Roman" w:hAnsi="Times New Roman" w:cs="Times New Roman"/>
          <w:bCs/>
          <w:sz w:val="24"/>
          <w:szCs w:val="24"/>
          <w:lang w:val="de-DE"/>
        </w:rPr>
        <w:t xml:space="preserve"> NPs against </w:t>
      </w:r>
      <w:r w:rsidR="00F25B84">
        <w:rPr>
          <w:rFonts w:ascii="Times New Roman" w:hAnsi="Times New Roman" w:cs="Times New Roman"/>
          <w:bCs/>
          <w:sz w:val="24"/>
          <w:szCs w:val="24"/>
          <w:lang w:val="de-DE"/>
        </w:rPr>
        <w:t>EMT-6</w:t>
      </w:r>
      <w:r w:rsidRPr="00F90F75">
        <w:rPr>
          <w:rFonts w:ascii="Times New Roman" w:hAnsi="Times New Roman" w:cs="Times New Roman"/>
          <w:bCs/>
          <w:sz w:val="24"/>
          <w:szCs w:val="24"/>
          <w:lang w:val="de-DE"/>
        </w:rPr>
        <w:t xml:space="preserve"> cells was detected by MTT assay. </w:t>
      </w:r>
      <w:r w:rsidR="00F25B84">
        <w:rPr>
          <w:rFonts w:ascii="Times New Roman" w:hAnsi="Times New Roman" w:cs="Times New Roman"/>
          <w:bCs/>
          <w:sz w:val="24"/>
          <w:szCs w:val="24"/>
          <w:lang w:val="de-DE"/>
        </w:rPr>
        <w:t>EMT-6</w:t>
      </w:r>
      <w:r w:rsidRPr="00F90F75">
        <w:rPr>
          <w:rFonts w:ascii="Times New Roman" w:hAnsi="Times New Roman" w:cs="Times New Roman"/>
          <w:bCs/>
          <w:sz w:val="24"/>
          <w:szCs w:val="24"/>
          <w:lang w:val="de-DE"/>
        </w:rPr>
        <w:t xml:space="preserve"> cells (3 × 10</w:t>
      </w:r>
      <w:r w:rsidRPr="00F90F75">
        <w:rPr>
          <w:rFonts w:ascii="Times New Roman" w:hAnsi="Times New Roman" w:cs="Times New Roman"/>
          <w:bCs/>
          <w:sz w:val="24"/>
          <w:szCs w:val="24"/>
          <w:vertAlign w:val="superscript"/>
          <w:lang w:val="de-DE"/>
        </w:rPr>
        <w:t>3</w:t>
      </w:r>
      <w:r w:rsidRPr="00F90F75">
        <w:rPr>
          <w:rFonts w:ascii="Times New Roman" w:hAnsi="Times New Roman" w:cs="Times New Roman"/>
          <w:bCs/>
          <w:sz w:val="24"/>
          <w:szCs w:val="24"/>
          <w:lang w:val="de-DE"/>
        </w:rPr>
        <w:t xml:space="preserve">) were seeded into 96-well plate and cultured for 24 h at 37 °C. Then, different concentrations of </w:t>
      </w:r>
      <w:proofErr w:type="spellStart"/>
      <w:r w:rsidRPr="00F90F75">
        <w:rPr>
          <w:rFonts w:ascii="Times New Roman" w:hAnsi="Times New Roman" w:cs="Times New Roman"/>
          <w:bCs/>
          <w:sz w:val="24"/>
          <w:szCs w:val="24"/>
        </w:rPr>
        <w:t>Cu</w:t>
      </w:r>
      <w:r w:rsidRPr="00F90F75">
        <w:rPr>
          <w:rFonts w:ascii="Times New Roman" w:hAnsi="Times New Roman" w:cs="Times New Roman"/>
          <w:bCs/>
          <w:sz w:val="24"/>
          <w:szCs w:val="24"/>
          <w:vertAlign w:val="subscript"/>
        </w:rPr>
        <w:t>x</w:t>
      </w:r>
      <w:r w:rsidRPr="00F90F75">
        <w:rPr>
          <w:rFonts w:ascii="Times New Roman" w:hAnsi="Times New Roman" w:cs="Times New Roman"/>
          <w:bCs/>
          <w:sz w:val="24"/>
          <w:szCs w:val="24"/>
        </w:rPr>
        <w:t>S</w:t>
      </w:r>
      <w:proofErr w:type="spellEnd"/>
      <w:r w:rsidRPr="00F90F75">
        <w:rPr>
          <w:rFonts w:ascii="Times New Roman" w:hAnsi="Times New Roman" w:cs="Times New Roman"/>
          <w:bCs/>
          <w:sz w:val="24"/>
          <w:szCs w:val="24"/>
        </w:rPr>
        <w:t>-PEG</w:t>
      </w:r>
      <w:r w:rsidRPr="00F90F75">
        <w:rPr>
          <w:rFonts w:ascii="Times New Roman" w:hAnsi="Times New Roman" w:cs="Times New Roman"/>
          <w:bCs/>
          <w:sz w:val="24"/>
          <w:szCs w:val="24"/>
          <w:lang w:val="de-DE"/>
        </w:rPr>
        <w:t xml:space="preserve"> NPs (range from 0 to 100 μg mL</w:t>
      </w:r>
      <w:r w:rsidRPr="00F90F75">
        <w:rPr>
          <w:rFonts w:ascii="Times New Roman" w:hAnsi="Times New Roman" w:cs="Times New Roman"/>
          <w:bCs/>
          <w:sz w:val="24"/>
          <w:szCs w:val="24"/>
          <w:vertAlign w:val="superscript"/>
          <w:lang w:val="de-DE"/>
        </w:rPr>
        <w:t>-1</w:t>
      </w:r>
      <w:r w:rsidRPr="00F90F75">
        <w:rPr>
          <w:rFonts w:ascii="Times New Roman" w:hAnsi="Times New Roman" w:cs="Times New Roman"/>
          <w:bCs/>
          <w:sz w:val="24"/>
          <w:szCs w:val="24"/>
          <w:lang w:val="de-DE"/>
        </w:rPr>
        <w:t xml:space="preserve">) were added into cells for further culturing 48 h. Next, 25 </w:t>
      </w:r>
      <w:r w:rsidRPr="00F90F75">
        <w:rPr>
          <w:rFonts w:ascii="Times New Roman" w:hAnsi="Times New Roman" w:cs="Times New Roman"/>
          <w:bCs/>
          <w:sz w:val="24"/>
          <w:szCs w:val="24"/>
          <w:lang w:val="de-DE"/>
        </w:rPr>
        <w:sym w:font="Symbol" w:char="F06D"/>
      </w:r>
      <w:r w:rsidRPr="00F90F75">
        <w:rPr>
          <w:rFonts w:ascii="Times New Roman" w:hAnsi="Times New Roman" w:cs="Times New Roman"/>
          <w:bCs/>
          <w:sz w:val="24"/>
          <w:szCs w:val="24"/>
          <w:lang w:val="de-DE"/>
        </w:rPr>
        <w:t>L of MTT stock solution (5 mg mL</w:t>
      </w:r>
      <w:r w:rsidRPr="00F90F75">
        <w:rPr>
          <w:rFonts w:ascii="Times New Roman" w:hAnsi="Times New Roman" w:cs="Times New Roman"/>
          <w:sz w:val="24"/>
          <w:szCs w:val="24"/>
          <w:vertAlign w:val="superscript"/>
          <w:lang w:val="de-DE"/>
        </w:rPr>
        <w:t>−</w:t>
      </w:r>
      <w:r w:rsidRPr="00F90F75">
        <w:rPr>
          <w:rFonts w:ascii="Times New Roman" w:hAnsi="Times New Roman" w:cs="Times New Roman"/>
          <w:bCs/>
          <w:sz w:val="24"/>
          <w:szCs w:val="24"/>
          <w:vertAlign w:val="superscript"/>
          <w:lang w:val="de-DE"/>
        </w:rPr>
        <w:t>1</w:t>
      </w:r>
      <w:r w:rsidRPr="00F90F75">
        <w:rPr>
          <w:rFonts w:ascii="Times New Roman" w:hAnsi="Times New Roman" w:cs="Times New Roman"/>
          <w:bCs/>
          <w:sz w:val="24"/>
          <w:szCs w:val="24"/>
          <w:lang w:val="de-DE"/>
        </w:rPr>
        <w:t xml:space="preserve">) was introduced into every well for another 4 h. Subsequently, culture medium was replaced by 100 µL of DMSO, and the was shocked for 30 min. Finally, the absorbance of plate was tested on the Microplate reader (Bio-tek) at 490 nm wavelength. </w:t>
      </w:r>
    </w:p>
    <w:p w:rsidR="007978BB" w:rsidRPr="00720441" w:rsidRDefault="007978BB" w:rsidP="007978BB">
      <w:pPr>
        <w:spacing w:line="480" w:lineRule="auto"/>
        <w:rPr>
          <w:rFonts w:ascii="Times New Roman" w:hAnsi="Times New Roman" w:cs="Times New Roman"/>
          <w:b/>
          <w:sz w:val="24"/>
          <w:szCs w:val="24"/>
        </w:rPr>
      </w:pPr>
      <w:r w:rsidRPr="00720441">
        <w:rPr>
          <w:rFonts w:ascii="Times New Roman" w:hAnsi="Times New Roman" w:cs="Times New Roman"/>
          <w:b/>
          <w:sz w:val="24"/>
          <w:szCs w:val="24"/>
        </w:rPr>
        <w:t>Live/Dead staining</w:t>
      </w:r>
    </w:p>
    <w:p w:rsidR="007978BB" w:rsidRPr="00720441" w:rsidRDefault="007978BB" w:rsidP="007978BB">
      <w:pPr>
        <w:spacing w:line="480" w:lineRule="auto"/>
        <w:rPr>
          <w:rFonts w:ascii="Times New Roman" w:hAnsi="Times New Roman" w:cs="Times New Roman"/>
          <w:sz w:val="24"/>
          <w:szCs w:val="24"/>
        </w:rPr>
      </w:pPr>
      <w:r w:rsidRPr="00720441">
        <w:rPr>
          <w:rFonts w:ascii="Times New Roman" w:hAnsi="Times New Roman" w:cs="Times New Roman"/>
          <w:sz w:val="24"/>
          <w:szCs w:val="24"/>
        </w:rPr>
        <w:t xml:space="preserve">To evaluate cell viability of cells after various treatments, </w:t>
      </w:r>
      <w:r w:rsidR="00F25B84">
        <w:rPr>
          <w:rFonts w:ascii="Times New Roman" w:hAnsi="Times New Roman" w:cs="Times New Roman"/>
          <w:sz w:val="24"/>
          <w:szCs w:val="24"/>
        </w:rPr>
        <w:t>EMT-6</w:t>
      </w:r>
      <w:r w:rsidRPr="00720441">
        <w:rPr>
          <w:rFonts w:ascii="Times New Roman" w:hAnsi="Times New Roman" w:cs="Times New Roman"/>
          <w:sz w:val="24"/>
          <w:szCs w:val="24"/>
        </w:rPr>
        <w:t xml:space="preserve"> cells were stained using the live/dead kit (</w:t>
      </w:r>
      <w:proofErr w:type="spellStart"/>
      <w:r w:rsidRPr="00720441">
        <w:rPr>
          <w:rFonts w:ascii="Times New Roman" w:hAnsi="Times New Roman" w:cs="Times New Roman"/>
          <w:sz w:val="24"/>
          <w:szCs w:val="24"/>
        </w:rPr>
        <w:t>Weikai</w:t>
      </w:r>
      <w:proofErr w:type="spellEnd"/>
      <w:r w:rsidRPr="00720441">
        <w:rPr>
          <w:rFonts w:ascii="Times New Roman" w:hAnsi="Times New Roman" w:cs="Times New Roman"/>
          <w:sz w:val="24"/>
          <w:szCs w:val="24"/>
        </w:rPr>
        <w:t xml:space="preserve">, Tianjin, China) and measured by fluorescence microscope. </w:t>
      </w:r>
      <w:r w:rsidR="00F25B84">
        <w:rPr>
          <w:rFonts w:ascii="Times New Roman" w:hAnsi="Times New Roman" w:cs="Times New Roman"/>
          <w:sz w:val="24"/>
          <w:szCs w:val="24"/>
        </w:rPr>
        <w:t>EMT-6</w:t>
      </w:r>
      <w:r w:rsidRPr="00720441">
        <w:rPr>
          <w:rFonts w:ascii="Times New Roman" w:hAnsi="Times New Roman" w:cs="Times New Roman"/>
          <w:sz w:val="24"/>
          <w:szCs w:val="24"/>
        </w:rPr>
        <w:t xml:space="preserve"> cells were seeded into a 24-well plate with a density of 2 × 10</w:t>
      </w:r>
      <w:r w:rsidRPr="00720441">
        <w:rPr>
          <w:rFonts w:ascii="Times New Roman" w:hAnsi="Times New Roman" w:cs="Times New Roman"/>
          <w:sz w:val="24"/>
          <w:szCs w:val="24"/>
          <w:vertAlign w:val="superscript"/>
        </w:rPr>
        <w:t>4</w:t>
      </w:r>
      <w:r w:rsidRPr="00720441">
        <w:rPr>
          <w:rFonts w:ascii="Times New Roman" w:hAnsi="Times New Roman" w:cs="Times New Roman"/>
          <w:sz w:val="24"/>
          <w:szCs w:val="24"/>
        </w:rPr>
        <w:t xml:space="preserve"> cells/well. Six groups including: </w:t>
      </w:r>
      <w:r w:rsidR="006F2B5A" w:rsidRPr="006F2B5A">
        <w:rPr>
          <w:rFonts w:ascii="Times New Roman" w:hAnsi="Times New Roman" w:cs="Times New Roman" w:hint="eastAsia"/>
          <w:sz w:val="24"/>
          <w:szCs w:val="24"/>
          <w:lang w:val="de-DE"/>
        </w:rPr>
        <w:t>PBS,</w:t>
      </w:r>
      <w:r w:rsidR="006F2B5A" w:rsidRPr="006F2B5A">
        <w:rPr>
          <w:rFonts w:ascii="Times New Roman" w:hAnsi="Times New Roman" w:cs="Times New Roman" w:hint="eastAsia"/>
          <w:sz w:val="24"/>
          <w:szCs w:val="24"/>
        </w:rPr>
        <w:t xml:space="preserve"> </w:t>
      </w:r>
      <w:r w:rsidR="006F2B5A" w:rsidRPr="006F2B5A">
        <w:rPr>
          <w:rFonts w:ascii="Times New Roman" w:hAnsi="Times New Roman" w:cs="Times New Roman" w:hint="eastAsia"/>
          <w:sz w:val="24"/>
          <w:szCs w:val="24"/>
          <w:lang w:val="de-DE"/>
        </w:rPr>
        <w:t>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S-PEG NPs, Dox, Dox/Cu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 xml:space="preserve">S-PEG NPs, </w:t>
      </w:r>
      <w:r w:rsidR="006F2B5A" w:rsidRPr="006F2B5A">
        <w:rPr>
          <w:rFonts w:ascii="Times New Roman" w:hAnsi="Times New Roman" w:cs="Times New Roman" w:hint="eastAsia"/>
          <w:sz w:val="24"/>
          <w:szCs w:val="24"/>
          <w:lang w:val="de-DE"/>
        </w:rPr>
        <w:lastRenderedPageBreak/>
        <w:t>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 xml:space="preserve">S-PEG NPs </w:t>
      </w:r>
      <w:r w:rsidR="006F2B5A" w:rsidRPr="006F2B5A">
        <w:rPr>
          <w:rFonts w:ascii="Times New Roman" w:hAnsi="Times New Roman" w:cs="Times New Roman"/>
          <w:sz w:val="24"/>
          <w:szCs w:val="24"/>
          <w:lang w:val="de-DE"/>
        </w:rPr>
        <w:t>plus</w:t>
      </w:r>
      <w:r w:rsidR="006F2B5A" w:rsidRPr="006F2B5A">
        <w:rPr>
          <w:rFonts w:ascii="Times New Roman" w:hAnsi="Times New Roman" w:cs="Times New Roman" w:hint="eastAsia"/>
          <w:sz w:val="24"/>
          <w:szCs w:val="24"/>
          <w:lang w:val="de-DE"/>
        </w:rPr>
        <w:t xml:space="preserve"> laser, and Dox/Cu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 xml:space="preserve">S-PEG NPs </w:t>
      </w:r>
      <w:r w:rsidR="006F2B5A" w:rsidRPr="006F2B5A">
        <w:rPr>
          <w:rFonts w:ascii="Times New Roman" w:hAnsi="Times New Roman" w:cs="Times New Roman"/>
          <w:sz w:val="24"/>
          <w:szCs w:val="24"/>
          <w:lang w:val="de-DE"/>
        </w:rPr>
        <w:t>plus laser</w:t>
      </w:r>
      <w:r w:rsidRPr="00720441">
        <w:rPr>
          <w:rFonts w:ascii="Times New Roman" w:hAnsi="Times New Roman" w:cs="Times New Roman"/>
          <w:sz w:val="24"/>
          <w:szCs w:val="24"/>
        </w:rPr>
        <w:t xml:space="preserve"> were applied in live/dead staining. After 4 h of incubation, the cells were washed with the PBS, and 500 µL of fresh medium was added. After 6 h post-treatment with different group, the cells in six groups were incubated with </w:t>
      </w:r>
      <w:proofErr w:type="spellStart"/>
      <w:r w:rsidRPr="00720441">
        <w:rPr>
          <w:rFonts w:ascii="Times New Roman" w:hAnsi="Times New Roman" w:cs="Times New Roman"/>
          <w:sz w:val="24"/>
          <w:szCs w:val="24"/>
        </w:rPr>
        <w:t>calcein</w:t>
      </w:r>
      <w:proofErr w:type="spellEnd"/>
      <w:r w:rsidRPr="00720441">
        <w:rPr>
          <w:rFonts w:ascii="Times New Roman" w:hAnsi="Times New Roman" w:cs="Times New Roman"/>
          <w:sz w:val="24"/>
          <w:szCs w:val="24"/>
        </w:rPr>
        <w:t xml:space="preserve">-AM and </w:t>
      </w:r>
      <w:proofErr w:type="spellStart"/>
      <w:r w:rsidRPr="00720441">
        <w:rPr>
          <w:rFonts w:ascii="Times New Roman" w:hAnsi="Times New Roman" w:cs="Times New Roman"/>
          <w:sz w:val="24"/>
          <w:szCs w:val="24"/>
        </w:rPr>
        <w:t>propidium</w:t>
      </w:r>
      <w:proofErr w:type="spellEnd"/>
      <w:r w:rsidRPr="00720441">
        <w:rPr>
          <w:rFonts w:ascii="Times New Roman" w:hAnsi="Times New Roman" w:cs="Times New Roman"/>
          <w:sz w:val="24"/>
          <w:szCs w:val="24"/>
        </w:rPr>
        <w:t xml:space="preserve"> iodide (PI) at 37 °C for 5 min. </w:t>
      </w:r>
    </w:p>
    <w:p w:rsidR="007978BB" w:rsidRPr="00720441" w:rsidRDefault="007978BB" w:rsidP="007978BB">
      <w:pPr>
        <w:spacing w:line="480" w:lineRule="auto"/>
        <w:rPr>
          <w:rFonts w:ascii="Times New Roman" w:hAnsi="Times New Roman" w:cs="Times New Roman"/>
          <w:b/>
          <w:sz w:val="24"/>
          <w:szCs w:val="24"/>
        </w:rPr>
      </w:pPr>
      <w:r w:rsidRPr="00720441">
        <w:rPr>
          <w:rFonts w:ascii="Times New Roman" w:hAnsi="Times New Roman" w:cs="Times New Roman"/>
          <w:b/>
          <w:sz w:val="24"/>
          <w:szCs w:val="24"/>
        </w:rPr>
        <w:t>Detection of ATP</w:t>
      </w:r>
    </w:p>
    <w:p w:rsidR="007978BB" w:rsidRPr="00720441" w:rsidRDefault="00F25B84" w:rsidP="007978BB">
      <w:pPr>
        <w:spacing w:line="480" w:lineRule="auto"/>
        <w:rPr>
          <w:rFonts w:ascii="Times New Roman" w:hAnsi="Times New Roman" w:cs="Times New Roman"/>
          <w:sz w:val="24"/>
          <w:szCs w:val="24"/>
        </w:rPr>
      </w:pPr>
      <w:r>
        <w:rPr>
          <w:rFonts w:ascii="Times New Roman" w:hAnsi="Times New Roman" w:cs="Times New Roman"/>
          <w:sz w:val="24"/>
          <w:szCs w:val="24"/>
        </w:rPr>
        <w:t>EMT-6</w:t>
      </w:r>
      <w:r w:rsidR="007978BB" w:rsidRPr="00720441">
        <w:rPr>
          <w:rFonts w:ascii="Times New Roman" w:hAnsi="Times New Roman" w:cs="Times New Roman"/>
          <w:sz w:val="24"/>
          <w:szCs w:val="24"/>
        </w:rPr>
        <w:t xml:space="preserve"> cells were seeded at 1 × 10</w:t>
      </w:r>
      <w:r w:rsidR="007978BB" w:rsidRPr="00720441">
        <w:rPr>
          <w:rFonts w:ascii="Times New Roman" w:hAnsi="Times New Roman" w:cs="Times New Roman"/>
          <w:sz w:val="24"/>
          <w:szCs w:val="24"/>
          <w:vertAlign w:val="superscript"/>
        </w:rPr>
        <w:t>5</w:t>
      </w:r>
      <w:r w:rsidR="007978BB" w:rsidRPr="00720441">
        <w:rPr>
          <w:rFonts w:ascii="Times New Roman" w:hAnsi="Times New Roman" w:cs="Times New Roman"/>
          <w:sz w:val="24"/>
          <w:szCs w:val="24"/>
        </w:rPr>
        <w:t xml:space="preserve"> cells per well in 24-well plates and further cultured for 24 h. The </w:t>
      </w:r>
      <w:r w:rsidR="006F2B5A">
        <w:rPr>
          <w:rFonts w:ascii="Times New Roman" w:hAnsi="Times New Roman" w:cs="Times New Roman" w:hint="eastAsia"/>
          <w:sz w:val="24"/>
          <w:szCs w:val="24"/>
        </w:rPr>
        <w:t xml:space="preserve">cells were treated with </w:t>
      </w:r>
      <w:r w:rsidR="006F2B5A" w:rsidRPr="006F2B5A">
        <w:rPr>
          <w:rFonts w:ascii="Times New Roman" w:hAnsi="Times New Roman" w:cs="Times New Roman" w:hint="eastAsia"/>
          <w:sz w:val="24"/>
          <w:szCs w:val="24"/>
          <w:lang w:val="de-DE"/>
        </w:rPr>
        <w:t>PBS,</w:t>
      </w:r>
      <w:r w:rsidR="006F2B5A" w:rsidRPr="006F2B5A">
        <w:rPr>
          <w:rFonts w:ascii="Times New Roman" w:hAnsi="Times New Roman" w:cs="Times New Roman" w:hint="eastAsia"/>
          <w:sz w:val="24"/>
          <w:szCs w:val="24"/>
        </w:rPr>
        <w:t xml:space="preserve"> </w:t>
      </w:r>
      <w:r w:rsidR="006F2B5A" w:rsidRPr="006F2B5A">
        <w:rPr>
          <w:rFonts w:ascii="Times New Roman" w:hAnsi="Times New Roman" w:cs="Times New Roman" w:hint="eastAsia"/>
          <w:sz w:val="24"/>
          <w:szCs w:val="24"/>
          <w:lang w:val="de-DE"/>
        </w:rPr>
        <w:t>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S-PEG NPs, Dox, Dox/Cu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S-PEG NPs, 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 xml:space="preserve">S-PEG NPs </w:t>
      </w:r>
      <w:r w:rsidR="006F2B5A" w:rsidRPr="006F2B5A">
        <w:rPr>
          <w:rFonts w:ascii="Times New Roman" w:hAnsi="Times New Roman" w:cs="Times New Roman"/>
          <w:sz w:val="24"/>
          <w:szCs w:val="24"/>
          <w:lang w:val="de-DE"/>
        </w:rPr>
        <w:t>plus</w:t>
      </w:r>
      <w:r w:rsidR="006F2B5A" w:rsidRPr="006F2B5A">
        <w:rPr>
          <w:rFonts w:ascii="Times New Roman" w:hAnsi="Times New Roman" w:cs="Times New Roman" w:hint="eastAsia"/>
          <w:sz w:val="24"/>
          <w:szCs w:val="24"/>
          <w:lang w:val="de-DE"/>
        </w:rPr>
        <w:t xml:space="preserve"> laser, and Dox/Cu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 xml:space="preserve">S-PEG NPs </w:t>
      </w:r>
      <w:r w:rsidR="006F2B5A" w:rsidRPr="006F2B5A">
        <w:rPr>
          <w:rFonts w:ascii="Times New Roman" w:hAnsi="Times New Roman" w:cs="Times New Roman"/>
          <w:sz w:val="24"/>
          <w:szCs w:val="24"/>
          <w:lang w:val="de-DE"/>
        </w:rPr>
        <w:t>plus laser</w:t>
      </w:r>
      <w:r w:rsidR="006F2B5A" w:rsidRPr="006F2B5A">
        <w:rPr>
          <w:rFonts w:ascii="Times New Roman" w:hAnsi="Times New Roman" w:cs="Times New Roman" w:hint="eastAsia"/>
          <w:sz w:val="24"/>
          <w:szCs w:val="24"/>
          <w:lang w:val="de-DE"/>
        </w:rPr>
        <w:t>,</w:t>
      </w:r>
      <w:r w:rsidR="007978BB" w:rsidRPr="00720441">
        <w:rPr>
          <w:rFonts w:ascii="Times New Roman" w:hAnsi="Times New Roman" w:cs="Times New Roman"/>
          <w:sz w:val="24"/>
          <w:szCs w:val="24"/>
        </w:rPr>
        <w:t xml:space="preserve"> </w:t>
      </w:r>
      <w:r w:rsidR="006F2B5A">
        <w:rPr>
          <w:rFonts w:ascii="Times New Roman" w:hAnsi="Times New Roman" w:cs="Times New Roman" w:hint="eastAsia"/>
          <w:sz w:val="24"/>
          <w:szCs w:val="24"/>
        </w:rPr>
        <w:t>f</w:t>
      </w:r>
      <w:r w:rsidR="007978BB" w:rsidRPr="00720441">
        <w:rPr>
          <w:rFonts w:ascii="Times New Roman" w:hAnsi="Times New Roman" w:cs="Times New Roman"/>
          <w:sz w:val="24"/>
          <w:szCs w:val="24"/>
        </w:rPr>
        <w:t xml:space="preserve">ollowing a further incubation of 12 h. Then, extracellular ATP in the conditioned media that secreted from treated cells were measured via an ATP bioluminescent assay kit (Sigma-Aldrich, St. Louis, MO, USA) by </w:t>
      </w:r>
      <w:proofErr w:type="spellStart"/>
      <w:r w:rsidR="007978BB" w:rsidRPr="00720441">
        <w:rPr>
          <w:rFonts w:ascii="Times New Roman" w:hAnsi="Times New Roman" w:cs="Times New Roman"/>
          <w:sz w:val="24"/>
          <w:szCs w:val="24"/>
        </w:rPr>
        <w:t>Xenogen</w:t>
      </w:r>
      <w:proofErr w:type="spellEnd"/>
      <w:r w:rsidR="007978BB" w:rsidRPr="00720441">
        <w:rPr>
          <w:rFonts w:ascii="Times New Roman" w:hAnsi="Times New Roman" w:cs="Times New Roman"/>
          <w:sz w:val="24"/>
          <w:szCs w:val="24"/>
        </w:rPr>
        <w:t xml:space="preserve"> IVIS Spectrum imaging system (Perkin Elmer, Waltham, MA, USA).</w:t>
      </w:r>
    </w:p>
    <w:p w:rsidR="007978BB" w:rsidRPr="00720441" w:rsidRDefault="007978BB" w:rsidP="007978BB">
      <w:pPr>
        <w:spacing w:line="480" w:lineRule="auto"/>
        <w:rPr>
          <w:rFonts w:ascii="Times New Roman" w:hAnsi="Times New Roman" w:cs="Times New Roman"/>
          <w:b/>
          <w:sz w:val="24"/>
          <w:szCs w:val="24"/>
        </w:rPr>
      </w:pPr>
      <w:r w:rsidRPr="00720441">
        <w:rPr>
          <w:rFonts w:ascii="Times New Roman" w:hAnsi="Times New Roman" w:cs="Times New Roman"/>
          <w:b/>
          <w:sz w:val="24"/>
          <w:szCs w:val="24"/>
        </w:rPr>
        <w:t>Detection of CRT</w:t>
      </w:r>
    </w:p>
    <w:p w:rsidR="007978BB" w:rsidRPr="00720441" w:rsidRDefault="00F25B84" w:rsidP="007978BB">
      <w:pPr>
        <w:spacing w:line="480" w:lineRule="auto"/>
        <w:rPr>
          <w:rFonts w:ascii="Times New Roman" w:hAnsi="Times New Roman" w:cs="Times New Roman"/>
          <w:b/>
          <w:sz w:val="24"/>
          <w:szCs w:val="24"/>
        </w:rPr>
      </w:pPr>
      <w:r>
        <w:rPr>
          <w:rFonts w:ascii="Times New Roman" w:hAnsi="Times New Roman" w:cs="Times New Roman"/>
          <w:sz w:val="24"/>
          <w:szCs w:val="24"/>
        </w:rPr>
        <w:t>EMT-6</w:t>
      </w:r>
      <w:r w:rsidR="007978BB" w:rsidRPr="00720441">
        <w:rPr>
          <w:rFonts w:ascii="Times New Roman" w:hAnsi="Times New Roman" w:cs="Times New Roman"/>
          <w:sz w:val="24"/>
          <w:szCs w:val="24"/>
        </w:rPr>
        <w:t xml:space="preserve"> cells were seeded at 1 × 10</w:t>
      </w:r>
      <w:r w:rsidR="007978BB" w:rsidRPr="00720441">
        <w:rPr>
          <w:rFonts w:ascii="Times New Roman" w:hAnsi="Times New Roman" w:cs="Times New Roman"/>
          <w:sz w:val="24"/>
          <w:szCs w:val="24"/>
          <w:vertAlign w:val="superscript"/>
        </w:rPr>
        <w:t>5</w:t>
      </w:r>
      <w:r w:rsidR="007978BB" w:rsidRPr="00720441">
        <w:rPr>
          <w:rFonts w:ascii="Times New Roman" w:hAnsi="Times New Roman" w:cs="Times New Roman"/>
          <w:sz w:val="24"/>
          <w:szCs w:val="24"/>
        </w:rPr>
        <w:t xml:space="preserve"> cells per well in 24-well plates and further cultured for 24 h. The </w:t>
      </w:r>
      <w:proofErr w:type="spellStart"/>
      <w:r w:rsidR="006F2B5A" w:rsidRPr="00720441">
        <w:rPr>
          <w:rFonts w:ascii="Times New Roman" w:hAnsi="Times New Roman" w:cs="Times New Roman"/>
          <w:sz w:val="24"/>
          <w:szCs w:val="24"/>
        </w:rPr>
        <w:t>The</w:t>
      </w:r>
      <w:proofErr w:type="spellEnd"/>
      <w:r w:rsidR="006F2B5A" w:rsidRPr="00720441">
        <w:rPr>
          <w:rFonts w:ascii="Times New Roman" w:hAnsi="Times New Roman" w:cs="Times New Roman"/>
          <w:sz w:val="24"/>
          <w:szCs w:val="24"/>
        </w:rPr>
        <w:t xml:space="preserve"> </w:t>
      </w:r>
      <w:r w:rsidR="006F2B5A">
        <w:rPr>
          <w:rFonts w:ascii="Times New Roman" w:hAnsi="Times New Roman" w:cs="Times New Roman" w:hint="eastAsia"/>
          <w:sz w:val="24"/>
          <w:szCs w:val="24"/>
        </w:rPr>
        <w:t xml:space="preserve">cells were treated with </w:t>
      </w:r>
      <w:r w:rsidR="006F2B5A" w:rsidRPr="006F2B5A">
        <w:rPr>
          <w:rFonts w:ascii="Times New Roman" w:hAnsi="Times New Roman" w:cs="Times New Roman" w:hint="eastAsia"/>
          <w:sz w:val="24"/>
          <w:szCs w:val="24"/>
          <w:lang w:val="de-DE"/>
        </w:rPr>
        <w:t>PBS,</w:t>
      </w:r>
      <w:r w:rsidR="006F2B5A" w:rsidRPr="006F2B5A">
        <w:rPr>
          <w:rFonts w:ascii="Times New Roman" w:hAnsi="Times New Roman" w:cs="Times New Roman" w:hint="eastAsia"/>
          <w:sz w:val="24"/>
          <w:szCs w:val="24"/>
        </w:rPr>
        <w:t xml:space="preserve"> </w:t>
      </w:r>
      <w:r w:rsidR="006F2B5A" w:rsidRPr="006F2B5A">
        <w:rPr>
          <w:rFonts w:ascii="Times New Roman" w:hAnsi="Times New Roman" w:cs="Times New Roman" w:hint="eastAsia"/>
          <w:sz w:val="24"/>
          <w:szCs w:val="24"/>
          <w:lang w:val="de-DE"/>
        </w:rPr>
        <w:t>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S-PEG NPs, Dox, Dox/Cu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S-PEG NPs, 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 xml:space="preserve">S-PEG NPs </w:t>
      </w:r>
      <w:r w:rsidR="006F2B5A" w:rsidRPr="006F2B5A">
        <w:rPr>
          <w:rFonts w:ascii="Times New Roman" w:hAnsi="Times New Roman" w:cs="Times New Roman"/>
          <w:sz w:val="24"/>
          <w:szCs w:val="24"/>
          <w:lang w:val="de-DE"/>
        </w:rPr>
        <w:t>plus</w:t>
      </w:r>
      <w:r w:rsidR="006F2B5A" w:rsidRPr="006F2B5A">
        <w:rPr>
          <w:rFonts w:ascii="Times New Roman" w:hAnsi="Times New Roman" w:cs="Times New Roman" w:hint="eastAsia"/>
          <w:sz w:val="24"/>
          <w:szCs w:val="24"/>
          <w:lang w:val="de-DE"/>
        </w:rPr>
        <w:t xml:space="preserve"> laser, and Dox/Cu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 xml:space="preserve">S-PEG NPs </w:t>
      </w:r>
      <w:r w:rsidR="006F2B5A" w:rsidRPr="006F2B5A">
        <w:rPr>
          <w:rFonts w:ascii="Times New Roman" w:hAnsi="Times New Roman" w:cs="Times New Roman"/>
          <w:sz w:val="24"/>
          <w:szCs w:val="24"/>
          <w:lang w:val="de-DE"/>
        </w:rPr>
        <w:t>plus laser</w:t>
      </w:r>
      <w:r w:rsidR="006F2B5A" w:rsidRPr="006F2B5A">
        <w:rPr>
          <w:rFonts w:ascii="Times New Roman" w:hAnsi="Times New Roman" w:cs="Times New Roman" w:hint="eastAsia"/>
          <w:sz w:val="24"/>
          <w:szCs w:val="24"/>
          <w:lang w:val="de-DE"/>
        </w:rPr>
        <w:t>,</w:t>
      </w:r>
      <w:r w:rsidR="006F2B5A" w:rsidRPr="00720441">
        <w:rPr>
          <w:rFonts w:ascii="Times New Roman" w:hAnsi="Times New Roman" w:cs="Times New Roman"/>
          <w:sz w:val="24"/>
          <w:szCs w:val="24"/>
        </w:rPr>
        <w:t xml:space="preserve"> </w:t>
      </w:r>
      <w:r w:rsidR="006F2B5A">
        <w:rPr>
          <w:rFonts w:ascii="Times New Roman" w:hAnsi="Times New Roman" w:cs="Times New Roman" w:hint="eastAsia"/>
          <w:sz w:val="24"/>
          <w:szCs w:val="24"/>
        </w:rPr>
        <w:t>f</w:t>
      </w:r>
      <w:r w:rsidR="006F2B5A" w:rsidRPr="00720441">
        <w:rPr>
          <w:rFonts w:ascii="Times New Roman" w:hAnsi="Times New Roman" w:cs="Times New Roman"/>
          <w:sz w:val="24"/>
          <w:szCs w:val="24"/>
        </w:rPr>
        <w:t>ollowi</w:t>
      </w:r>
      <w:r w:rsidR="006F2B5A">
        <w:rPr>
          <w:rFonts w:ascii="Times New Roman" w:hAnsi="Times New Roman" w:cs="Times New Roman"/>
          <w:sz w:val="24"/>
          <w:szCs w:val="24"/>
        </w:rPr>
        <w:t xml:space="preserve">ng a further incubation of </w:t>
      </w:r>
      <w:r w:rsidR="006F2B5A">
        <w:rPr>
          <w:rFonts w:ascii="Times New Roman" w:hAnsi="Times New Roman" w:cs="Times New Roman" w:hint="eastAsia"/>
          <w:sz w:val="24"/>
          <w:szCs w:val="24"/>
        </w:rPr>
        <w:t>4 h. The treated</w:t>
      </w:r>
      <w:r w:rsidR="007978BB" w:rsidRPr="00720441">
        <w:rPr>
          <w:rFonts w:ascii="Times New Roman" w:hAnsi="Times New Roman" w:cs="Times New Roman"/>
          <w:sz w:val="24"/>
          <w:szCs w:val="24"/>
        </w:rPr>
        <w:t xml:space="preserve"> cells were incubated with individual primary antibodies against CRT (Cell Signaling Technology, Danvers, MA, USA, #12238S) for 30 min. Then the exposure of CRT was measured by Flow cytometry (BD Bioscience, Franklin Lakes, NJ, </w:t>
      </w:r>
      <w:proofErr w:type="gramStart"/>
      <w:r w:rsidR="007978BB" w:rsidRPr="00720441">
        <w:rPr>
          <w:rFonts w:ascii="Times New Roman" w:hAnsi="Times New Roman" w:cs="Times New Roman"/>
          <w:sz w:val="24"/>
          <w:szCs w:val="24"/>
        </w:rPr>
        <w:t>USA</w:t>
      </w:r>
      <w:proofErr w:type="gramEnd"/>
      <w:r w:rsidR="007978BB" w:rsidRPr="00720441">
        <w:rPr>
          <w:rFonts w:ascii="Times New Roman" w:hAnsi="Times New Roman" w:cs="Times New Roman"/>
          <w:sz w:val="24"/>
          <w:szCs w:val="24"/>
        </w:rPr>
        <w:t>) and a fluorescence microscope.</w:t>
      </w:r>
    </w:p>
    <w:p w:rsidR="007978BB" w:rsidRPr="00720441" w:rsidRDefault="007978BB" w:rsidP="007978BB">
      <w:pPr>
        <w:spacing w:line="480" w:lineRule="auto"/>
        <w:rPr>
          <w:rFonts w:ascii="Times New Roman" w:hAnsi="Times New Roman" w:cs="Times New Roman"/>
          <w:b/>
          <w:sz w:val="24"/>
          <w:szCs w:val="24"/>
        </w:rPr>
      </w:pPr>
      <w:r w:rsidRPr="00720441">
        <w:rPr>
          <w:rFonts w:ascii="Times New Roman" w:hAnsi="Times New Roman" w:cs="Times New Roman"/>
          <w:b/>
          <w:sz w:val="24"/>
          <w:szCs w:val="24"/>
        </w:rPr>
        <w:t>Detection of HMGB1</w:t>
      </w:r>
    </w:p>
    <w:p w:rsidR="007978BB" w:rsidRDefault="00F25B84" w:rsidP="007978B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EMT-6</w:t>
      </w:r>
      <w:r w:rsidR="007978BB" w:rsidRPr="00720441">
        <w:rPr>
          <w:rFonts w:ascii="Times New Roman" w:hAnsi="Times New Roman" w:cs="Times New Roman"/>
          <w:sz w:val="24"/>
          <w:szCs w:val="24"/>
        </w:rPr>
        <w:t xml:space="preserve"> cells were seeded at 1 </w:t>
      </w:r>
      <w:r w:rsidR="007978BB" w:rsidRPr="00720441">
        <w:rPr>
          <w:rFonts w:ascii="Times New Roman" w:hAnsi="Times New Roman" w:cs="Times New Roman"/>
          <w:sz w:val="24"/>
          <w:szCs w:val="24"/>
        </w:rPr>
        <w:sym w:font="Symbol" w:char="F0B4"/>
      </w:r>
      <w:r w:rsidR="007978BB" w:rsidRPr="00720441">
        <w:rPr>
          <w:rFonts w:ascii="Times New Roman" w:hAnsi="Times New Roman" w:cs="Times New Roman"/>
          <w:sz w:val="24"/>
          <w:szCs w:val="24"/>
        </w:rPr>
        <w:t xml:space="preserve"> 10</w:t>
      </w:r>
      <w:r w:rsidR="007978BB" w:rsidRPr="00720441">
        <w:rPr>
          <w:rFonts w:ascii="Times New Roman" w:hAnsi="Times New Roman" w:cs="Times New Roman"/>
          <w:sz w:val="24"/>
          <w:szCs w:val="24"/>
          <w:vertAlign w:val="superscript"/>
        </w:rPr>
        <w:t>5</w:t>
      </w:r>
      <w:r w:rsidR="007978BB" w:rsidRPr="00720441">
        <w:rPr>
          <w:rFonts w:ascii="Times New Roman" w:hAnsi="Times New Roman" w:cs="Times New Roman"/>
          <w:b/>
          <w:sz w:val="24"/>
          <w:szCs w:val="24"/>
        </w:rPr>
        <w:t xml:space="preserve"> </w:t>
      </w:r>
      <w:r w:rsidR="007978BB" w:rsidRPr="00720441">
        <w:rPr>
          <w:rFonts w:ascii="Times New Roman" w:hAnsi="Times New Roman" w:cs="Times New Roman"/>
          <w:sz w:val="24"/>
          <w:szCs w:val="24"/>
        </w:rPr>
        <w:t xml:space="preserve">cells per well in 24-well plates and further cultured for 24 h. </w:t>
      </w:r>
      <w:r w:rsidR="006F2B5A" w:rsidRPr="00720441">
        <w:rPr>
          <w:rFonts w:ascii="Times New Roman" w:hAnsi="Times New Roman" w:cs="Times New Roman"/>
          <w:sz w:val="24"/>
          <w:szCs w:val="24"/>
        </w:rPr>
        <w:t xml:space="preserve">The </w:t>
      </w:r>
      <w:r w:rsidR="006F2B5A">
        <w:rPr>
          <w:rFonts w:ascii="Times New Roman" w:hAnsi="Times New Roman" w:cs="Times New Roman" w:hint="eastAsia"/>
          <w:sz w:val="24"/>
          <w:szCs w:val="24"/>
        </w:rPr>
        <w:t xml:space="preserve">cells were treated with </w:t>
      </w:r>
      <w:r w:rsidR="006F2B5A" w:rsidRPr="006F2B5A">
        <w:rPr>
          <w:rFonts w:ascii="Times New Roman" w:hAnsi="Times New Roman" w:cs="Times New Roman" w:hint="eastAsia"/>
          <w:sz w:val="24"/>
          <w:szCs w:val="24"/>
          <w:lang w:val="de-DE"/>
        </w:rPr>
        <w:t>PBS,</w:t>
      </w:r>
      <w:r w:rsidR="006F2B5A" w:rsidRPr="006F2B5A">
        <w:rPr>
          <w:rFonts w:ascii="Times New Roman" w:hAnsi="Times New Roman" w:cs="Times New Roman" w:hint="eastAsia"/>
          <w:sz w:val="24"/>
          <w:szCs w:val="24"/>
        </w:rPr>
        <w:t xml:space="preserve"> </w:t>
      </w:r>
      <w:r w:rsidR="006F2B5A" w:rsidRPr="006F2B5A">
        <w:rPr>
          <w:rFonts w:ascii="Times New Roman" w:hAnsi="Times New Roman" w:cs="Times New Roman" w:hint="eastAsia"/>
          <w:sz w:val="24"/>
          <w:szCs w:val="24"/>
          <w:lang w:val="de-DE"/>
        </w:rPr>
        <w:t>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S-PEG NPs, Dox, Dox/Cu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S-PEG NPs, 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 xml:space="preserve">S-PEG NPs </w:t>
      </w:r>
      <w:r w:rsidR="006F2B5A" w:rsidRPr="006F2B5A">
        <w:rPr>
          <w:rFonts w:ascii="Times New Roman" w:hAnsi="Times New Roman" w:cs="Times New Roman"/>
          <w:sz w:val="24"/>
          <w:szCs w:val="24"/>
          <w:lang w:val="de-DE"/>
        </w:rPr>
        <w:t>plus</w:t>
      </w:r>
      <w:r w:rsidR="006F2B5A" w:rsidRPr="006F2B5A">
        <w:rPr>
          <w:rFonts w:ascii="Times New Roman" w:hAnsi="Times New Roman" w:cs="Times New Roman" w:hint="eastAsia"/>
          <w:sz w:val="24"/>
          <w:szCs w:val="24"/>
          <w:lang w:val="de-DE"/>
        </w:rPr>
        <w:t xml:space="preserve"> laser, and Dox/Cu</w:t>
      </w:r>
      <w:r w:rsidR="006F2B5A" w:rsidRPr="006F2B5A">
        <w:rPr>
          <w:rFonts w:ascii="Times New Roman" w:hAnsi="Times New Roman" w:cs="Times New Roman" w:hint="eastAsia"/>
          <w:sz w:val="24"/>
          <w:szCs w:val="24"/>
          <w:vertAlign w:val="subscript"/>
          <w:lang w:val="de-DE"/>
        </w:rPr>
        <w:t>x</w:t>
      </w:r>
      <w:r w:rsidR="006F2B5A" w:rsidRPr="006F2B5A">
        <w:rPr>
          <w:rFonts w:ascii="Times New Roman" w:hAnsi="Times New Roman" w:cs="Times New Roman" w:hint="eastAsia"/>
          <w:sz w:val="24"/>
          <w:szCs w:val="24"/>
          <w:lang w:val="de-DE"/>
        </w:rPr>
        <w:t xml:space="preserve">S-PEG NPs </w:t>
      </w:r>
      <w:r w:rsidR="006F2B5A" w:rsidRPr="006F2B5A">
        <w:rPr>
          <w:rFonts w:ascii="Times New Roman" w:hAnsi="Times New Roman" w:cs="Times New Roman"/>
          <w:sz w:val="24"/>
          <w:szCs w:val="24"/>
          <w:lang w:val="de-DE"/>
        </w:rPr>
        <w:t>plus laser</w:t>
      </w:r>
      <w:r w:rsidR="006F2B5A" w:rsidRPr="006F2B5A">
        <w:rPr>
          <w:rFonts w:ascii="Times New Roman" w:hAnsi="Times New Roman" w:cs="Times New Roman" w:hint="eastAsia"/>
          <w:sz w:val="24"/>
          <w:szCs w:val="24"/>
          <w:lang w:val="de-DE"/>
        </w:rPr>
        <w:t>,</w:t>
      </w:r>
      <w:r w:rsidR="006F2B5A" w:rsidRPr="00720441">
        <w:rPr>
          <w:rFonts w:ascii="Times New Roman" w:hAnsi="Times New Roman" w:cs="Times New Roman"/>
          <w:sz w:val="24"/>
          <w:szCs w:val="24"/>
        </w:rPr>
        <w:t xml:space="preserve"> </w:t>
      </w:r>
      <w:r w:rsidR="006F2B5A">
        <w:rPr>
          <w:rFonts w:ascii="Times New Roman" w:hAnsi="Times New Roman" w:cs="Times New Roman" w:hint="eastAsia"/>
          <w:sz w:val="24"/>
          <w:szCs w:val="24"/>
        </w:rPr>
        <w:t>f</w:t>
      </w:r>
      <w:r w:rsidR="006F2B5A" w:rsidRPr="00720441">
        <w:rPr>
          <w:rFonts w:ascii="Times New Roman" w:hAnsi="Times New Roman" w:cs="Times New Roman"/>
          <w:sz w:val="24"/>
          <w:szCs w:val="24"/>
        </w:rPr>
        <w:t>ollowi</w:t>
      </w:r>
      <w:r w:rsidR="006F2B5A">
        <w:rPr>
          <w:rFonts w:ascii="Times New Roman" w:hAnsi="Times New Roman" w:cs="Times New Roman"/>
          <w:sz w:val="24"/>
          <w:szCs w:val="24"/>
        </w:rPr>
        <w:t>ng a further incubation of 12 h</w:t>
      </w:r>
      <w:r w:rsidR="006F2B5A">
        <w:rPr>
          <w:rFonts w:ascii="Times New Roman" w:hAnsi="Times New Roman" w:cs="Times New Roman" w:hint="eastAsia"/>
          <w:sz w:val="24"/>
          <w:szCs w:val="24"/>
        </w:rPr>
        <w:t>.</w:t>
      </w:r>
      <w:r w:rsidR="007978BB" w:rsidRPr="00720441">
        <w:rPr>
          <w:rFonts w:ascii="Times New Roman" w:hAnsi="Times New Roman" w:cs="Times New Roman"/>
          <w:sz w:val="24"/>
          <w:szCs w:val="24"/>
        </w:rPr>
        <w:t xml:space="preserve"> </w:t>
      </w:r>
      <w:r w:rsidR="006F2B5A">
        <w:rPr>
          <w:rFonts w:ascii="Times New Roman" w:hAnsi="Times New Roman" w:cs="Times New Roman" w:hint="eastAsia"/>
          <w:sz w:val="24"/>
          <w:szCs w:val="24"/>
        </w:rPr>
        <w:t xml:space="preserve">The treated </w:t>
      </w:r>
      <w:r w:rsidR="007978BB" w:rsidRPr="00720441">
        <w:rPr>
          <w:rFonts w:ascii="Times New Roman" w:hAnsi="Times New Roman" w:cs="Times New Roman"/>
          <w:sz w:val="24"/>
          <w:szCs w:val="24"/>
        </w:rPr>
        <w:t>cells were incubated with individual primary antibodies against HMGB1 antibody (Cell Signaling Technology, #6893S) for 30 min. Then the release of HMGB1 was detected by a fluorescence microscope (Olympus).</w:t>
      </w:r>
    </w:p>
    <w:p w:rsidR="006C46C6" w:rsidRPr="006C46C6" w:rsidRDefault="006C46C6" w:rsidP="007978BB">
      <w:pPr>
        <w:spacing w:line="480" w:lineRule="auto"/>
        <w:rPr>
          <w:rFonts w:ascii="Times New Roman" w:hAnsi="Times New Roman" w:cs="Times New Roman"/>
          <w:b/>
          <w:sz w:val="24"/>
          <w:szCs w:val="24"/>
          <w:lang w:val="de-DE"/>
        </w:rPr>
      </w:pPr>
      <w:r w:rsidRPr="006C46C6">
        <w:rPr>
          <w:rFonts w:ascii="Times New Roman" w:hAnsi="Times New Roman" w:cs="Times New Roman"/>
          <w:b/>
          <w:i/>
          <w:sz w:val="24"/>
          <w:szCs w:val="24"/>
          <w:lang w:val="de-DE"/>
        </w:rPr>
        <w:t>In vitro</w:t>
      </w:r>
      <w:r w:rsidRPr="006C46C6">
        <w:rPr>
          <w:rFonts w:ascii="Times New Roman" w:hAnsi="Times New Roman" w:cs="Times New Roman"/>
          <w:b/>
          <w:sz w:val="24"/>
          <w:szCs w:val="24"/>
          <w:lang w:val="de-DE"/>
        </w:rPr>
        <w:t xml:space="preserve"> DCs maturation</w:t>
      </w:r>
    </w:p>
    <w:p w:rsidR="006C46C6" w:rsidRPr="006C46C6" w:rsidRDefault="006C46C6" w:rsidP="007978BB">
      <w:pPr>
        <w:spacing w:line="480" w:lineRule="auto"/>
        <w:rPr>
          <w:rFonts w:ascii="Times New Roman" w:hAnsi="Times New Roman" w:cs="Times New Roman"/>
          <w:sz w:val="24"/>
          <w:szCs w:val="24"/>
        </w:rPr>
      </w:pPr>
      <w:r w:rsidRPr="006C46C6">
        <w:rPr>
          <w:rFonts w:ascii="Times New Roman" w:hAnsi="Times New Roman" w:cs="Times New Roman"/>
          <w:sz w:val="24"/>
          <w:szCs w:val="24"/>
        </w:rPr>
        <w:t>Bone-marrow-derived dendritic cells (BMDCs) were isolated from the mice bone marrow of 8~10 week-old C57 mice</w:t>
      </w:r>
      <w:r>
        <w:rPr>
          <w:rFonts w:ascii="Times New Roman" w:hAnsi="Times New Roman" w:cs="Times New Roman" w:hint="eastAsia"/>
          <w:sz w:val="24"/>
          <w:szCs w:val="24"/>
        </w:rPr>
        <w:t>.</w:t>
      </w:r>
      <w:r w:rsidRPr="006C46C6">
        <w:t xml:space="preserve"> </w:t>
      </w:r>
      <w:r w:rsidRPr="006C46C6">
        <w:rPr>
          <w:rFonts w:ascii="Times New Roman" w:hAnsi="Times New Roman" w:cs="Times New Roman"/>
          <w:sz w:val="24"/>
          <w:szCs w:val="24"/>
        </w:rPr>
        <w:t xml:space="preserve">Briefly, the hind legs of mice were cut away just above the hip and below the ankle. The muscle was moved away by medical gauzes and the bones were steeped in 70% ethanol for 5 min. The ends of each bone were cut away and a 1 mL syringe filled with RPMI medium without FBS was inserted into the exposed end of the bone and let the red bone marrow flush out into a 10 cm cell culture dish filled with RPMI completed medium. This step was repeated until the bone become white. For DCs activation, bone-marrow-derived </w:t>
      </w:r>
      <w:proofErr w:type="spellStart"/>
      <w:r w:rsidRPr="006C46C6">
        <w:rPr>
          <w:rFonts w:ascii="Times New Roman" w:hAnsi="Times New Roman" w:cs="Times New Roman"/>
          <w:sz w:val="24"/>
          <w:szCs w:val="24"/>
        </w:rPr>
        <w:t>monocytic</w:t>
      </w:r>
      <w:proofErr w:type="spellEnd"/>
      <w:r w:rsidRPr="006C46C6">
        <w:rPr>
          <w:rFonts w:ascii="Times New Roman" w:hAnsi="Times New Roman" w:cs="Times New Roman"/>
          <w:sz w:val="24"/>
          <w:szCs w:val="24"/>
        </w:rPr>
        <w:t xml:space="preserve"> cells were cultured with IL-4 (10 ng/mL) and GM-CSF (20 ng/mL) for 4 days, then non-adherent cells in the culture supernatant were harvested before further use. For </w:t>
      </w:r>
      <w:r w:rsidRPr="006C46C6">
        <w:rPr>
          <w:rFonts w:ascii="Times New Roman" w:hAnsi="Times New Roman" w:cs="Times New Roman"/>
          <w:i/>
          <w:sz w:val="24"/>
          <w:szCs w:val="24"/>
        </w:rPr>
        <w:t>in vitro</w:t>
      </w:r>
      <w:r w:rsidRPr="006C46C6">
        <w:rPr>
          <w:rFonts w:ascii="Times New Roman" w:hAnsi="Times New Roman" w:cs="Times New Roman"/>
          <w:sz w:val="24"/>
          <w:szCs w:val="24"/>
        </w:rPr>
        <w:t xml:space="preserve"> DCs maturation experiments,</w:t>
      </w:r>
      <w:r w:rsidRPr="006C46C6">
        <w:t xml:space="preserve"> </w:t>
      </w:r>
      <w:r w:rsidRPr="006C46C6">
        <w:rPr>
          <w:rFonts w:ascii="Times New Roman" w:hAnsi="Times New Roman" w:cs="Times New Roman"/>
          <w:sz w:val="24"/>
          <w:szCs w:val="24"/>
        </w:rPr>
        <w:t>tumor cells were seeded in 6-well plates at a density of 3</w:t>
      </w:r>
      <w:r>
        <w:rPr>
          <w:rFonts w:ascii="Times New Roman" w:hAnsi="Times New Roman" w:cs="Times New Roman" w:hint="eastAsia"/>
          <w:sz w:val="24"/>
          <w:szCs w:val="24"/>
        </w:rPr>
        <w:t xml:space="preserve"> </w:t>
      </w:r>
      <w:r w:rsidRPr="00720441">
        <w:rPr>
          <w:rFonts w:ascii="Times New Roman" w:hAnsi="Times New Roman" w:cs="Times New Roman"/>
          <w:sz w:val="24"/>
          <w:szCs w:val="24"/>
        </w:rPr>
        <w:sym w:font="Symbol" w:char="F0B4"/>
      </w:r>
      <w:r>
        <w:rPr>
          <w:rFonts w:ascii="Times New Roman" w:hAnsi="Times New Roman" w:cs="Times New Roman" w:hint="eastAsia"/>
          <w:sz w:val="24"/>
          <w:szCs w:val="24"/>
        </w:rPr>
        <w:t xml:space="preserve"> </w:t>
      </w:r>
      <w:r w:rsidRPr="006C46C6">
        <w:rPr>
          <w:rFonts w:ascii="Times New Roman" w:hAnsi="Times New Roman" w:cs="Times New Roman"/>
          <w:sz w:val="24"/>
          <w:szCs w:val="24"/>
        </w:rPr>
        <w:t>10</w:t>
      </w:r>
      <w:r w:rsidRPr="006C46C6">
        <w:rPr>
          <w:rFonts w:ascii="Times New Roman" w:hAnsi="Times New Roman" w:cs="Times New Roman"/>
          <w:sz w:val="24"/>
          <w:szCs w:val="24"/>
          <w:vertAlign w:val="superscript"/>
        </w:rPr>
        <w:t>5</w:t>
      </w:r>
      <w:r w:rsidRPr="006C46C6">
        <w:rPr>
          <w:rFonts w:ascii="Times New Roman" w:hAnsi="Times New Roman" w:cs="Times New Roman"/>
          <w:sz w:val="24"/>
          <w:szCs w:val="24"/>
        </w:rPr>
        <w:t xml:space="preserve"> per well overnight. Then the medium was refreshed with the medium containing</w:t>
      </w:r>
      <w:r w:rsidRPr="006C46C6">
        <w:t xml:space="preserve"> </w:t>
      </w:r>
      <w:proofErr w:type="spellStart"/>
      <w:r w:rsidRPr="006C46C6">
        <w:rPr>
          <w:rFonts w:ascii="Times New Roman" w:hAnsi="Times New Roman" w:cs="Times New Roman"/>
          <w:sz w:val="24"/>
          <w:szCs w:val="24"/>
        </w:rPr>
        <w:t>Cu</w:t>
      </w:r>
      <w:r w:rsidRPr="006C46C6">
        <w:rPr>
          <w:rFonts w:ascii="Times New Roman" w:hAnsi="Times New Roman" w:cs="Times New Roman"/>
          <w:sz w:val="24"/>
          <w:szCs w:val="24"/>
          <w:vertAlign w:val="subscript"/>
        </w:rPr>
        <w:t>x</w:t>
      </w:r>
      <w:r w:rsidRPr="006C46C6">
        <w:rPr>
          <w:rFonts w:ascii="Times New Roman" w:hAnsi="Times New Roman" w:cs="Times New Roman"/>
          <w:sz w:val="24"/>
          <w:szCs w:val="24"/>
        </w:rPr>
        <w:t>S</w:t>
      </w:r>
      <w:proofErr w:type="spellEnd"/>
      <w:r w:rsidRPr="006C46C6">
        <w:rPr>
          <w:rFonts w:ascii="Times New Roman" w:hAnsi="Times New Roman" w:cs="Times New Roman"/>
          <w:sz w:val="24"/>
          <w:szCs w:val="24"/>
        </w:rPr>
        <w:t>-PEG NPs, Dox/</w:t>
      </w:r>
      <w:proofErr w:type="spellStart"/>
      <w:r w:rsidRPr="006C46C6">
        <w:rPr>
          <w:rFonts w:ascii="Times New Roman" w:hAnsi="Times New Roman" w:cs="Times New Roman"/>
          <w:sz w:val="24"/>
          <w:szCs w:val="24"/>
        </w:rPr>
        <w:t>Cu</w:t>
      </w:r>
      <w:r w:rsidRPr="006C46C6">
        <w:rPr>
          <w:rFonts w:ascii="Times New Roman" w:hAnsi="Times New Roman" w:cs="Times New Roman"/>
          <w:sz w:val="24"/>
          <w:szCs w:val="24"/>
          <w:vertAlign w:val="subscript"/>
        </w:rPr>
        <w:t>x</w:t>
      </w:r>
      <w:r w:rsidRPr="006C46C6">
        <w:rPr>
          <w:rFonts w:ascii="Times New Roman" w:hAnsi="Times New Roman" w:cs="Times New Roman"/>
          <w:sz w:val="24"/>
          <w:szCs w:val="24"/>
        </w:rPr>
        <w:t>S</w:t>
      </w:r>
      <w:proofErr w:type="spellEnd"/>
      <w:r w:rsidRPr="006C46C6">
        <w:rPr>
          <w:rFonts w:ascii="Times New Roman" w:hAnsi="Times New Roman" w:cs="Times New Roman"/>
          <w:sz w:val="24"/>
          <w:szCs w:val="24"/>
        </w:rPr>
        <w:t>-PEG NPs,</w:t>
      </w:r>
      <w:r>
        <w:rPr>
          <w:rFonts w:ascii="Times New Roman" w:hAnsi="Times New Roman" w:cs="Times New Roman" w:hint="eastAsia"/>
          <w:sz w:val="24"/>
          <w:szCs w:val="24"/>
        </w:rPr>
        <w:t xml:space="preserve"> and </w:t>
      </w:r>
      <w:r w:rsidRPr="006C46C6">
        <w:rPr>
          <w:rFonts w:ascii="Times New Roman" w:hAnsi="Times New Roman" w:cs="Times New Roman"/>
          <w:sz w:val="24"/>
          <w:szCs w:val="24"/>
        </w:rPr>
        <w:t>free Dox</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for </w:t>
      </w:r>
      <w:r w:rsidRPr="006C46C6">
        <w:rPr>
          <w:rFonts w:ascii="Times New Roman" w:hAnsi="Times New Roman" w:cs="Times New Roman"/>
          <w:sz w:val="24"/>
          <w:szCs w:val="24"/>
        </w:rPr>
        <w:t>4 h incubation.</w:t>
      </w:r>
      <w:r>
        <w:rPr>
          <w:rFonts w:ascii="Times New Roman" w:hAnsi="Times New Roman" w:cs="Times New Roman" w:hint="eastAsia"/>
          <w:sz w:val="24"/>
          <w:szCs w:val="24"/>
        </w:rPr>
        <w:t xml:space="preserve"> After the </w:t>
      </w:r>
      <w:r w:rsidRPr="006C46C6">
        <w:rPr>
          <w:rFonts w:ascii="Times New Roman" w:hAnsi="Times New Roman" w:cs="Times New Roman"/>
          <w:sz w:val="24"/>
          <w:szCs w:val="24"/>
        </w:rPr>
        <w:t>Dox/</w:t>
      </w:r>
      <w:proofErr w:type="spellStart"/>
      <w:r w:rsidRPr="006C46C6">
        <w:rPr>
          <w:rFonts w:ascii="Times New Roman" w:hAnsi="Times New Roman" w:cs="Times New Roman"/>
          <w:sz w:val="24"/>
          <w:szCs w:val="24"/>
        </w:rPr>
        <w:t>Cu</w:t>
      </w:r>
      <w:r w:rsidRPr="006C46C6">
        <w:rPr>
          <w:rFonts w:ascii="Times New Roman" w:hAnsi="Times New Roman" w:cs="Times New Roman"/>
          <w:sz w:val="24"/>
          <w:szCs w:val="24"/>
          <w:vertAlign w:val="subscript"/>
        </w:rPr>
        <w:t>x</w:t>
      </w:r>
      <w:r w:rsidRPr="006C46C6">
        <w:rPr>
          <w:rFonts w:ascii="Times New Roman" w:hAnsi="Times New Roman" w:cs="Times New Roman"/>
          <w:sz w:val="24"/>
          <w:szCs w:val="24"/>
        </w:rPr>
        <w:t>S</w:t>
      </w:r>
      <w:proofErr w:type="spellEnd"/>
      <w:r w:rsidRPr="006C46C6">
        <w:rPr>
          <w:rFonts w:ascii="Times New Roman" w:hAnsi="Times New Roman" w:cs="Times New Roman"/>
          <w:sz w:val="24"/>
          <w:szCs w:val="24"/>
        </w:rPr>
        <w:t>-PEG NPs</w:t>
      </w:r>
      <w:r>
        <w:rPr>
          <w:rFonts w:ascii="Times New Roman" w:hAnsi="Times New Roman" w:cs="Times New Roman" w:hint="eastAsia"/>
          <w:sz w:val="24"/>
          <w:szCs w:val="24"/>
        </w:rPr>
        <w:t xml:space="preserve"> and </w:t>
      </w:r>
      <w:proofErr w:type="spellStart"/>
      <w:r w:rsidRPr="006C46C6">
        <w:rPr>
          <w:rFonts w:ascii="Times New Roman" w:hAnsi="Times New Roman" w:cs="Times New Roman"/>
          <w:sz w:val="24"/>
          <w:szCs w:val="24"/>
        </w:rPr>
        <w:t>Cu</w:t>
      </w:r>
      <w:r w:rsidRPr="006C46C6">
        <w:rPr>
          <w:rFonts w:ascii="Times New Roman" w:hAnsi="Times New Roman" w:cs="Times New Roman"/>
          <w:sz w:val="24"/>
          <w:szCs w:val="24"/>
          <w:vertAlign w:val="subscript"/>
        </w:rPr>
        <w:t>x</w:t>
      </w:r>
      <w:r w:rsidRPr="006C46C6">
        <w:rPr>
          <w:rFonts w:ascii="Times New Roman" w:hAnsi="Times New Roman" w:cs="Times New Roman"/>
          <w:sz w:val="24"/>
          <w:szCs w:val="24"/>
        </w:rPr>
        <w:t>S</w:t>
      </w:r>
      <w:proofErr w:type="spellEnd"/>
      <w:r w:rsidRPr="006C46C6">
        <w:rPr>
          <w:rFonts w:ascii="Times New Roman" w:hAnsi="Times New Roman" w:cs="Times New Roman"/>
          <w:sz w:val="24"/>
          <w:szCs w:val="24"/>
        </w:rPr>
        <w:t>-PEG NPs</w:t>
      </w:r>
      <w:r>
        <w:rPr>
          <w:rFonts w:ascii="Times New Roman" w:hAnsi="Times New Roman" w:cs="Times New Roman" w:hint="eastAsia"/>
          <w:sz w:val="24"/>
          <w:szCs w:val="24"/>
        </w:rPr>
        <w:t xml:space="preserve"> groups were treated with laser </w:t>
      </w:r>
      <w:r>
        <w:rPr>
          <w:rFonts w:ascii="Times New Roman" w:hAnsi="Times New Roman" w:cs="Times New Roman"/>
          <w:sz w:val="24"/>
          <w:szCs w:val="24"/>
        </w:rPr>
        <w:t xml:space="preserve">for </w:t>
      </w:r>
      <w:r>
        <w:rPr>
          <w:rFonts w:ascii="Times New Roman" w:hAnsi="Times New Roman" w:cs="Times New Roman" w:hint="eastAsia"/>
          <w:sz w:val="24"/>
          <w:szCs w:val="24"/>
        </w:rPr>
        <w:t>2</w:t>
      </w:r>
      <w:r w:rsidRPr="006C46C6">
        <w:rPr>
          <w:rFonts w:ascii="Times New Roman" w:hAnsi="Times New Roman" w:cs="Times New Roman"/>
          <w:sz w:val="24"/>
          <w:szCs w:val="24"/>
        </w:rPr>
        <w:t xml:space="preserve">4 h </w:t>
      </w:r>
      <w:r w:rsidRPr="006C46C6">
        <w:rPr>
          <w:rFonts w:ascii="Times New Roman" w:hAnsi="Times New Roman" w:cs="Times New Roman"/>
          <w:sz w:val="24"/>
          <w:szCs w:val="24"/>
        </w:rPr>
        <w:lastRenderedPageBreak/>
        <w:t>incubation</w:t>
      </w:r>
      <w:r>
        <w:rPr>
          <w:rFonts w:ascii="Times New Roman" w:hAnsi="Times New Roman" w:cs="Times New Roman" w:hint="eastAsia"/>
          <w:sz w:val="24"/>
          <w:szCs w:val="24"/>
        </w:rPr>
        <w:t xml:space="preserve">, </w:t>
      </w:r>
      <w:r w:rsidRPr="006C46C6">
        <w:rPr>
          <w:rFonts w:ascii="Times New Roman" w:hAnsi="Times New Roman" w:cs="Times New Roman"/>
          <w:sz w:val="24"/>
          <w:szCs w:val="24"/>
        </w:rPr>
        <w:t>the tumor cells were harvested and incubated with BMDCs at ratio of 1:2 for 10 h at 37 °C.</w:t>
      </w:r>
      <w:r w:rsidRPr="006C46C6">
        <w:t xml:space="preserve"> </w:t>
      </w:r>
      <w:r w:rsidRPr="006C46C6">
        <w:rPr>
          <w:rFonts w:ascii="Times New Roman" w:hAnsi="Times New Roman" w:cs="Times New Roman"/>
          <w:sz w:val="24"/>
          <w:szCs w:val="24"/>
        </w:rPr>
        <w:t>Then the non-adherent cells were collected, washed with cold PBS twi</w:t>
      </w:r>
      <w:r w:rsidR="002509CF">
        <w:rPr>
          <w:rFonts w:ascii="Times New Roman" w:hAnsi="Times New Roman" w:cs="Times New Roman"/>
          <w:sz w:val="24"/>
          <w:szCs w:val="24"/>
        </w:rPr>
        <w:t>ce and stained with FITC-CD11c</w:t>
      </w:r>
      <w:r w:rsidR="002509CF">
        <w:rPr>
          <w:rFonts w:ascii="Times New Roman" w:hAnsi="Times New Roman" w:cs="Times New Roman" w:hint="eastAsia"/>
          <w:sz w:val="24"/>
          <w:szCs w:val="24"/>
        </w:rPr>
        <w:t xml:space="preserve"> </w:t>
      </w:r>
      <w:r w:rsidRPr="006C46C6">
        <w:rPr>
          <w:rFonts w:ascii="Times New Roman" w:hAnsi="Times New Roman" w:cs="Times New Roman"/>
          <w:sz w:val="24"/>
          <w:szCs w:val="24"/>
        </w:rPr>
        <w:t>monoclonal antibodies. After washing by PBS twice, the cells were then analyzed by flow cytometry.</w:t>
      </w:r>
    </w:p>
    <w:p w:rsidR="00A36C81" w:rsidRPr="00F90F75" w:rsidRDefault="00A36C81" w:rsidP="00A36C81">
      <w:pPr>
        <w:spacing w:line="480" w:lineRule="auto"/>
        <w:rPr>
          <w:rFonts w:ascii="Times New Roman" w:hAnsi="Times New Roman" w:cs="Times New Roman"/>
          <w:b/>
          <w:sz w:val="24"/>
          <w:szCs w:val="24"/>
        </w:rPr>
      </w:pPr>
      <w:r w:rsidRPr="00F90F75">
        <w:rPr>
          <w:rFonts w:ascii="Times New Roman" w:hAnsi="Times New Roman" w:cs="Times New Roman"/>
          <w:b/>
          <w:sz w:val="24"/>
          <w:szCs w:val="24"/>
          <w:lang w:val="de-DE"/>
        </w:rPr>
        <w:t>Pharmacokinetics and biodistribution measurements</w:t>
      </w:r>
    </w:p>
    <w:p w:rsidR="00A36C81" w:rsidRPr="00F90F75" w:rsidRDefault="00A36C81" w:rsidP="006756F6">
      <w:pPr>
        <w:spacing w:line="480" w:lineRule="auto"/>
        <w:rPr>
          <w:rFonts w:ascii="Times New Roman" w:hAnsi="Times New Roman" w:cs="Times New Roman"/>
          <w:bCs/>
          <w:sz w:val="24"/>
          <w:szCs w:val="24"/>
          <w:lang w:val="de-DE"/>
        </w:rPr>
      </w:pPr>
      <w:r w:rsidRPr="00F90F75">
        <w:rPr>
          <w:rFonts w:ascii="Times New Roman" w:hAnsi="Times New Roman" w:cs="Times New Roman"/>
          <w:bCs/>
          <w:sz w:val="24"/>
          <w:szCs w:val="24"/>
          <w:lang w:val="de-DE"/>
        </w:rPr>
        <w:t>When the tumor volumes had reached ~100 mm</w:t>
      </w:r>
      <w:r w:rsidRPr="00F90F75">
        <w:rPr>
          <w:rFonts w:ascii="Times New Roman" w:hAnsi="Times New Roman" w:cs="Times New Roman"/>
          <w:bCs/>
          <w:sz w:val="24"/>
          <w:szCs w:val="24"/>
          <w:vertAlign w:val="superscript"/>
          <w:lang w:val="de-DE"/>
        </w:rPr>
        <w:t>3</w:t>
      </w:r>
      <w:r w:rsidRPr="00F90F75">
        <w:rPr>
          <w:rFonts w:ascii="Times New Roman" w:hAnsi="Times New Roman" w:cs="Times New Roman"/>
          <w:bCs/>
          <w:sz w:val="24"/>
          <w:szCs w:val="24"/>
          <w:lang w:val="de-DE"/>
        </w:rPr>
        <w:t xml:space="preserve">, the mice were intravenously injected with </w:t>
      </w:r>
      <w:proofErr w:type="spellStart"/>
      <w:r w:rsidRPr="00F90F75">
        <w:rPr>
          <w:rFonts w:ascii="Times New Roman" w:hAnsi="Times New Roman" w:cs="Times New Roman"/>
          <w:bCs/>
          <w:sz w:val="24"/>
          <w:szCs w:val="24"/>
        </w:rPr>
        <w:t>Cu</w:t>
      </w:r>
      <w:r w:rsidRPr="00F90F75">
        <w:rPr>
          <w:rFonts w:ascii="Times New Roman" w:hAnsi="Times New Roman" w:cs="Times New Roman"/>
          <w:bCs/>
          <w:sz w:val="24"/>
          <w:szCs w:val="24"/>
          <w:vertAlign w:val="subscript"/>
        </w:rPr>
        <w:t>x</w:t>
      </w:r>
      <w:r w:rsidRPr="00F90F75">
        <w:rPr>
          <w:rFonts w:ascii="Times New Roman" w:hAnsi="Times New Roman" w:cs="Times New Roman"/>
          <w:bCs/>
          <w:sz w:val="24"/>
          <w:szCs w:val="24"/>
        </w:rPr>
        <w:t>S</w:t>
      </w:r>
      <w:proofErr w:type="spellEnd"/>
      <w:r w:rsidRPr="00F90F75">
        <w:rPr>
          <w:rFonts w:ascii="Times New Roman" w:hAnsi="Times New Roman" w:cs="Times New Roman"/>
          <w:bCs/>
          <w:sz w:val="24"/>
          <w:szCs w:val="24"/>
        </w:rPr>
        <w:t>-PEG NPs</w:t>
      </w:r>
      <w:r w:rsidRPr="00F90F75">
        <w:rPr>
          <w:rFonts w:ascii="Times New Roman" w:hAnsi="Times New Roman" w:cs="Times New Roman"/>
          <w:bCs/>
          <w:sz w:val="24"/>
          <w:szCs w:val="24"/>
          <w:lang w:val="de-DE"/>
        </w:rPr>
        <w:t xml:space="preserve"> (10 mg kg</w:t>
      </w:r>
      <w:r w:rsidRPr="00F90F75">
        <w:rPr>
          <w:rFonts w:ascii="Times New Roman" w:hAnsi="Times New Roman" w:cs="Times New Roman"/>
          <w:sz w:val="24"/>
          <w:szCs w:val="24"/>
          <w:vertAlign w:val="superscript"/>
          <w:lang w:val="de-DE"/>
        </w:rPr>
        <w:t>−</w:t>
      </w:r>
      <w:r w:rsidRPr="00F90F75">
        <w:rPr>
          <w:rFonts w:ascii="Times New Roman" w:hAnsi="Times New Roman" w:cs="Times New Roman"/>
          <w:bCs/>
          <w:sz w:val="24"/>
          <w:szCs w:val="24"/>
          <w:vertAlign w:val="superscript"/>
          <w:lang w:val="de-DE"/>
        </w:rPr>
        <w:t>1</w:t>
      </w:r>
      <w:r w:rsidRPr="00F90F75">
        <w:rPr>
          <w:rFonts w:ascii="Times New Roman" w:hAnsi="Times New Roman" w:cs="Times New Roman"/>
          <w:bCs/>
          <w:sz w:val="24"/>
          <w:szCs w:val="24"/>
          <w:lang w:val="de-DE"/>
        </w:rPr>
        <w:t>) for pharmacokinetics and biodistribution studies. In the pharmacokinetics study, 20 µL blood samples were collected from the mouse retro-orbital plexus at predetermined time points (0, 1, 2, 4, 6, 12, 24, and 48 h), and the concentration of Cu in the blood samples were detected by ICP-MS.</w:t>
      </w:r>
    </w:p>
    <w:p w:rsidR="00A36C81" w:rsidRDefault="00A36C81" w:rsidP="00A36C81">
      <w:pPr>
        <w:spacing w:line="480" w:lineRule="auto"/>
        <w:ind w:firstLineChars="150" w:firstLine="360"/>
        <w:rPr>
          <w:rFonts w:ascii="Times New Roman" w:hAnsi="Times New Roman" w:cs="Times New Roman"/>
          <w:bCs/>
          <w:sz w:val="24"/>
          <w:szCs w:val="24"/>
          <w:lang w:val="de-DE"/>
        </w:rPr>
      </w:pPr>
      <w:r w:rsidRPr="00F90F75">
        <w:rPr>
          <w:rFonts w:ascii="Times New Roman" w:hAnsi="Times New Roman" w:cs="Times New Roman"/>
          <w:bCs/>
          <w:sz w:val="24"/>
          <w:szCs w:val="24"/>
          <w:lang w:val="de-DE"/>
        </w:rPr>
        <w:t xml:space="preserve">Mice were intravenously injected with </w:t>
      </w:r>
      <w:proofErr w:type="spellStart"/>
      <w:r w:rsidRPr="00F90F75">
        <w:rPr>
          <w:rFonts w:ascii="Times New Roman" w:hAnsi="Times New Roman" w:cs="Times New Roman"/>
          <w:bCs/>
          <w:sz w:val="24"/>
          <w:szCs w:val="24"/>
        </w:rPr>
        <w:t>Cu</w:t>
      </w:r>
      <w:r w:rsidRPr="00F90F75">
        <w:rPr>
          <w:rFonts w:ascii="Times New Roman" w:hAnsi="Times New Roman" w:cs="Times New Roman"/>
          <w:bCs/>
          <w:sz w:val="24"/>
          <w:szCs w:val="24"/>
          <w:vertAlign w:val="subscript"/>
        </w:rPr>
        <w:t>x</w:t>
      </w:r>
      <w:r w:rsidRPr="00F90F75">
        <w:rPr>
          <w:rFonts w:ascii="Times New Roman" w:hAnsi="Times New Roman" w:cs="Times New Roman"/>
          <w:bCs/>
          <w:sz w:val="24"/>
          <w:szCs w:val="24"/>
        </w:rPr>
        <w:t>S</w:t>
      </w:r>
      <w:proofErr w:type="spellEnd"/>
      <w:r w:rsidRPr="00F90F75">
        <w:rPr>
          <w:rFonts w:ascii="Times New Roman" w:hAnsi="Times New Roman" w:cs="Times New Roman"/>
          <w:bCs/>
          <w:sz w:val="24"/>
          <w:szCs w:val="24"/>
        </w:rPr>
        <w:t>-PEG NPs</w:t>
      </w:r>
      <w:r w:rsidRPr="00F90F75">
        <w:rPr>
          <w:rFonts w:ascii="Times New Roman" w:hAnsi="Times New Roman" w:cs="Times New Roman"/>
          <w:bCs/>
          <w:sz w:val="24"/>
          <w:szCs w:val="24"/>
          <w:lang w:val="de-DE"/>
        </w:rPr>
        <w:t xml:space="preserve"> (10 mg kg</w:t>
      </w:r>
      <w:r w:rsidRPr="00F90F75">
        <w:rPr>
          <w:rFonts w:ascii="Times New Roman" w:hAnsi="Times New Roman" w:cs="Times New Roman"/>
          <w:bCs/>
          <w:sz w:val="24"/>
          <w:szCs w:val="24"/>
          <w:vertAlign w:val="superscript"/>
          <w:lang w:val="de-DE"/>
        </w:rPr>
        <w:t>-1</w:t>
      </w:r>
      <w:r w:rsidRPr="00F90F75">
        <w:rPr>
          <w:rFonts w:ascii="Times New Roman" w:hAnsi="Times New Roman" w:cs="Times New Roman"/>
          <w:bCs/>
          <w:sz w:val="24"/>
          <w:szCs w:val="24"/>
          <w:lang w:val="de-DE"/>
        </w:rPr>
        <w:t>) to study the biological distribution. At 12, 24, and 48 h after injection, major organs including heart, liver, spleen, lung, kidney, and tumor tissue were resected from treated mice, and the Cu content was determined by using ICP-MS.</w:t>
      </w:r>
    </w:p>
    <w:p w:rsidR="006756F6" w:rsidRPr="006756F6" w:rsidRDefault="006756F6" w:rsidP="006756F6">
      <w:pPr>
        <w:spacing w:line="480" w:lineRule="auto"/>
        <w:rPr>
          <w:rFonts w:ascii="Times New Roman" w:hAnsi="Times New Roman" w:cs="Times New Roman"/>
          <w:b/>
          <w:sz w:val="24"/>
          <w:szCs w:val="24"/>
          <w:lang w:val="de-DE"/>
        </w:rPr>
      </w:pPr>
      <w:r w:rsidRPr="006756F6">
        <w:rPr>
          <w:rFonts w:ascii="Times New Roman" w:hAnsi="Times New Roman" w:cs="Times New Roman"/>
          <w:b/>
          <w:sz w:val="24"/>
          <w:szCs w:val="24"/>
          <w:lang w:val="de-DE"/>
        </w:rPr>
        <w:t>Survival</w:t>
      </w:r>
      <w:r w:rsidRPr="006756F6">
        <w:rPr>
          <w:rFonts w:ascii="Times New Roman" w:hAnsi="Times New Roman" w:cs="Times New Roman" w:hint="eastAsia"/>
          <w:b/>
          <w:sz w:val="24"/>
          <w:szCs w:val="24"/>
          <w:lang w:val="de-DE"/>
        </w:rPr>
        <w:t xml:space="preserve"> </w:t>
      </w:r>
      <w:r>
        <w:rPr>
          <w:rFonts w:ascii="Times New Roman" w:hAnsi="Times New Roman" w:cs="Times New Roman" w:hint="eastAsia"/>
          <w:b/>
          <w:sz w:val="24"/>
          <w:szCs w:val="24"/>
          <w:lang w:val="de-DE"/>
        </w:rPr>
        <w:t>experiment with different treatments</w:t>
      </w:r>
    </w:p>
    <w:p w:rsidR="006756F6" w:rsidRDefault="006756F6" w:rsidP="006756F6">
      <w:pPr>
        <w:spacing w:line="480" w:lineRule="auto"/>
        <w:rPr>
          <w:rFonts w:ascii="Times New Roman" w:hAnsi="Times New Roman" w:cs="Times New Roman"/>
          <w:bCs/>
          <w:sz w:val="24"/>
          <w:szCs w:val="24"/>
          <w:lang w:val="de-DE"/>
        </w:rPr>
      </w:pPr>
      <w:r w:rsidRPr="00C41541">
        <w:rPr>
          <w:rFonts w:ascii="Times New Roman" w:hAnsi="Times New Roman" w:cs="Times New Roman"/>
          <w:bCs/>
          <w:color w:val="000000" w:themeColor="text1"/>
          <w:sz w:val="24"/>
          <w:szCs w:val="24"/>
          <w:lang w:val="de-DE"/>
        </w:rPr>
        <w:t>When the volumes</w:t>
      </w:r>
      <w:r w:rsidRPr="006756F6">
        <w:rPr>
          <w:rFonts w:ascii="Times New Roman" w:hAnsi="Times New Roman" w:cs="Times New Roman"/>
          <w:bCs/>
          <w:color w:val="000000" w:themeColor="text1"/>
          <w:sz w:val="24"/>
          <w:szCs w:val="24"/>
          <w:lang w:val="de-DE"/>
        </w:rPr>
        <w:t xml:space="preserve"> </w:t>
      </w:r>
      <w:r>
        <w:rPr>
          <w:rFonts w:ascii="Times New Roman" w:hAnsi="Times New Roman" w:cs="Times New Roman" w:hint="eastAsia"/>
          <w:bCs/>
          <w:color w:val="000000" w:themeColor="text1"/>
          <w:sz w:val="24"/>
          <w:szCs w:val="24"/>
          <w:lang w:val="de-DE"/>
        </w:rPr>
        <w:t xml:space="preserve">of </w:t>
      </w:r>
      <w:r w:rsidR="0063056D">
        <w:rPr>
          <w:rFonts w:ascii="Times New Roman" w:hAnsi="Times New Roman" w:cs="Times New Roman" w:hint="eastAsia"/>
          <w:bCs/>
          <w:color w:val="000000" w:themeColor="text1"/>
          <w:sz w:val="24"/>
          <w:szCs w:val="24"/>
          <w:lang w:val="de-DE"/>
        </w:rPr>
        <w:t>EMT-6 tumor</w:t>
      </w:r>
      <w:r w:rsidR="00E66439">
        <w:rPr>
          <w:rFonts w:ascii="Times New Roman" w:hAnsi="Times New Roman" w:cs="Times New Roman" w:hint="eastAsia"/>
          <w:bCs/>
          <w:color w:val="000000" w:themeColor="text1"/>
          <w:sz w:val="24"/>
          <w:szCs w:val="24"/>
          <w:lang w:val="de-DE"/>
        </w:rPr>
        <w:t xml:space="preserve"> </w:t>
      </w:r>
      <w:r w:rsidRPr="00C41541">
        <w:rPr>
          <w:rFonts w:ascii="Times New Roman" w:hAnsi="Times New Roman" w:cs="Times New Roman"/>
          <w:bCs/>
          <w:color w:val="000000" w:themeColor="text1"/>
          <w:sz w:val="24"/>
          <w:szCs w:val="24"/>
          <w:lang w:val="de-DE"/>
        </w:rPr>
        <w:t xml:space="preserve">were </w:t>
      </w:r>
      <w:r w:rsidRPr="00C41541">
        <w:rPr>
          <w:rFonts w:ascii="Times New Roman" w:hAnsi="Times New Roman" w:cs="Times New Roman" w:hint="eastAsia"/>
          <w:bCs/>
          <w:color w:val="000000" w:themeColor="text1"/>
          <w:sz w:val="24"/>
          <w:szCs w:val="24"/>
          <w:lang w:val="de-DE"/>
        </w:rPr>
        <w:t>about</w:t>
      </w:r>
      <w:r w:rsidRPr="00C41541">
        <w:rPr>
          <w:rFonts w:ascii="Times New Roman" w:hAnsi="Times New Roman" w:cs="Times New Roman"/>
          <w:bCs/>
          <w:color w:val="000000" w:themeColor="text1"/>
          <w:sz w:val="24"/>
          <w:szCs w:val="24"/>
          <w:lang w:val="de-DE"/>
        </w:rPr>
        <w:t xml:space="preserve"> 100 mm</w:t>
      </w:r>
      <w:r w:rsidRPr="00C41541">
        <w:rPr>
          <w:rFonts w:ascii="Times New Roman" w:hAnsi="Times New Roman" w:cs="Times New Roman"/>
          <w:bCs/>
          <w:color w:val="000000" w:themeColor="text1"/>
          <w:sz w:val="24"/>
          <w:szCs w:val="24"/>
          <w:vertAlign w:val="superscript"/>
          <w:lang w:val="de-DE"/>
        </w:rPr>
        <w:t>3</w:t>
      </w:r>
      <w:r w:rsidRPr="00C41541">
        <w:rPr>
          <w:rFonts w:ascii="Times New Roman" w:hAnsi="Times New Roman" w:cs="Times New Roman"/>
          <w:bCs/>
          <w:color w:val="000000" w:themeColor="text1"/>
          <w:sz w:val="24"/>
          <w:szCs w:val="24"/>
          <w:lang w:val="de-DE"/>
        </w:rPr>
        <w:t xml:space="preserve">, the mice were randomly divided into </w:t>
      </w:r>
      <w:r w:rsidRPr="00C41541">
        <w:rPr>
          <w:rFonts w:ascii="Times New Roman" w:hAnsi="Times New Roman" w:cs="Times New Roman" w:hint="eastAsia"/>
          <w:bCs/>
          <w:color w:val="000000" w:themeColor="text1"/>
          <w:sz w:val="24"/>
          <w:szCs w:val="24"/>
          <w:lang w:val="de-DE"/>
        </w:rPr>
        <w:t xml:space="preserve">the following </w:t>
      </w:r>
      <w:r w:rsidRPr="00C41541">
        <w:rPr>
          <w:rFonts w:ascii="Times New Roman" w:hAnsi="Times New Roman" w:cs="Times New Roman"/>
          <w:bCs/>
          <w:color w:val="000000" w:themeColor="text1"/>
          <w:sz w:val="24"/>
          <w:szCs w:val="24"/>
          <w:lang w:val="de-DE"/>
        </w:rPr>
        <w:t xml:space="preserve">six groups (n = </w:t>
      </w:r>
      <w:r>
        <w:rPr>
          <w:rFonts w:ascii="Times New Roman" w:hAnsi="Times New Roman" w:cs="Times New Roman" w:hint="eastAsia"/>
          <w:bCs/>
          <w:color w:val="000000" w:themeColor="text1"/>
          <w:sz w:val="24"/>
          <w:szCs w:val="24"/>
          <w:lang w:val="de-DE"/>
        </w:rPr>
        <w:t>10</w:t>
      </w:r>
      <w:r w:rsidRPr="00C41541">
        <w:rPr>
          <w:rFonts w:ascii="Times New Roman" w:hAnsi="Times New Roman" w:cs="Times New Roman"/>
          <w:bCs/>
          <w:color w:val="000000" w:themeColor="text1"/>
          <w:sz w:val="24"/>
          <w:szCs w:val="24"/>
          <w:lang w:val="de-DE"/>
        </w:rPr>
        <w:t xml:space="preserve">): (I) </w:t>
      </w:r>
      <w:r w:rsidRPr="00C41541">
        <w:rPr>
          <w:rFonts w:ascii="Times New Roman" w:hAnsi="Times New Roman" w:cs="Times New Roman" w:hint="eastAsia"/>
          <w:bCs/>
          <w:color w:val="000000" w:themeColor="text1"/>
          <w:sz w:val="24"/>
          <w:szCs w:val="24"/>
          <w:lang w:val="de-DE"/>
        </w:rPr>
        <w:t>Control (PBS)</w:t>
      </w:r>
      <w:r w:rsidRPr="00C41541">
        <w:rPr>
          <w:rFonts w:ascii="Times New Roman" w:hAnsi="Times New Roman" w:cs="Times New Roman"/>
          <w:bCs/>
          <w:color w:val="000000" w:themeColor="text1"/>
          <w:sz w:val="24"/>
          <w:szCs w:val="24"/>
          <w:lang w:val="de-DE"/>
        </w:rPr>
        <w:t xml:space="preserve">, (II) </w:t>
      </w:r>
      <w:proofErr w:type="spellStart"/>
      <w:r w:rsidRPr="00C41541">
        <w:rPr>
          <w:rFonts w:ascii="Times New Roman" w:hAnsi="Times New Roman" w:cs="Times New Roman"/>
          <w:bCs/>
          <w:color w:val="000000" w:themeColor="text1"/>
          <w:sz w:val="24"/>
          <w:szCs w:val="24"/>
        </w:rPr>
        <w:t>Cu</w:t>
      </w:r>
      <w:r w:rsidRPr="00C41541">
        <w:rPr>
          <w:rFonts w:ascii="Times New Roman" w:hAnsi="Times New Roman" w:cs="Times New Roman"/>
          <w:bCs/>
          <w:color w:val="000000" w:themeColor="text1"/>
          <w:sz w:val="24"/>
          <w:szCs w:val="24"/>
          <w:vertAlign w:val="subscript"/>
        </w:rPr>
        <w:t>x</w:t>
      </w:r>
      <w:r w:rsidRPr="00C41541">
        <w:rPr>
          <w:rFonts w:ascii="Times New Roman" w:hAnsi="Times New Roman" w:cs="Times New Roman"/>
          <w:bCs/>
          <w:color w:val="000000" w:themeColor="text1"/>
          <w:sz w:val="24"/>
          <w:szCs w:val="24"/>
        </w:rPr>
        <w:t>S</w:t>
      </w:r>
      <w:proofErr w:type="spellEnd"/>
      <w:r w:rsidRPr="00C41541">
        <w:rPr>
          <w:rFonts w:ascii="Times New Roman" w:hAnsi="Times New Roman" w:cs="Times New Roman"/>
          <w:bCs/>
          <w:color w:val="000000" w:themeColor="text1"/>
          <w:sz w:val="24"/>
          <w:szCs w:val="24"/>
        </w:rPr>
        <w:t>-PEG NPs</w:t>
      </w:r>
      <w:r w:rsidRPr="00C41541">
        <w:rPr>
          <w:rFonts w:ascii="Times New Roman" w:hAnsi="Times New Roman" w:cs="Times New Roman"/>
          <w:bCs/>
          <w:color w:val="000000" w:themeColor="text1"/>
          <w:sz w:val="24"/>
          <w:szCs w:val="24"/>
          <w:lang w:val="de-DE"/>
        </w:rPr>
        <w:t xml:space="preserve">, (III) </w:t>
      </w:r>
      <w:r w:rsidRPr="00C41541">
        <w:rPr>
          <w:rFonts w:ascii="Times New Roman" w:hAnsi="Times New Roman" w:cs="Times New Roman" w:hint="eastAsia"/>
          <w:bCs/>
          <w:color w:val="000000" w:themeColor="text1"/>
          <w:sz w:val="24"/>
          <w:szCs w:val="24"/>
          <w:lang w:val="de-DE"/>
        </w:rPr>
        <w:t>Dox/</w:t>
      </w:r>
      <w:proofErr w:type="spellStart"/>
      <w:r w:rsidRPr="00C41541">
        <w:rPr>
          <w:rFonts w:ascii="Times New Roman" w:hAnsi="Times New Roman" w:cs="Times New Roman"/>
          <w:bCs/>
          <w:color w:val="000000" w:themeColor="text1"/>
          <w:sz w:val="24"/>
          <w:szCs w:val="24"/>
        </w:rPr>
        <w:t>Cu</w:t>
      </w:r>
      <w:r w:rsidRPr="00C41541">
        <w:rPr>
          <w:rFonts w:ascii="Times New Roman" w:hAnsi="Times New Roman" w:cs="Times New Roman"/>
          <w:bCs/>
          <w:color w:val="000000" w:themeColor="text1"/>
          <w:sz w:val="24"/>
          <w:szCs w:val="24"/>
          <w:vertAlign w:val="subscript"/>
        </w:rPr>
        <w:t>x</w:t>
      </w:r>
      <w:r w:rsidRPr="00C41541">
        <w:rPr>
          <w:rFonts w:ascii="Times New Roman" w:hAnsi="Times New Roman" w:cs="Times New Roman"/>
          <w:bCs/>
          <w:color w:val="000000" w:themeColor="text1"/>
          <w:sz w:val="24"/>
          <w:szCs w:val="24"/>
        </w:rPr>
        <w:t>S</w:t>
      </w:r>
      <w:proofErr w:type="spellEnd"/>
      <w:r w:rsidRPr="00C41541">
        <w:rPr>
          <w:rFonts w:ascii="Times New Roman" w:hAnsi="Times New Roman" w:cs="Times New Roman"/>
          <w:bCs/>
          <w:color w:val="000000" w:themeColor="text1"/>
          <w:sz w:val="24"/>
          <w:szCs w:val="24"/>
        </w:rPr>
        <w:t>-PEG NPs</w:t>
      </w:r>
      <w:r w:rsidRPr="00C41541">
        <w:rPr>
          <w:rFonts w:ascii="Times New Roman" w:hAnsi="Times New Roman" w:cs="Times New Roman"/>
          <w:bCs/>
          <w:color w:val="000000" w:themeColor="text1"/>
          <w:sz w:val="24"/>
          <w:szCs w:val="24"/>
          <w:lang w:val="de-DE"/>
        </w:rPr>
        <w:t xml:space="preserve">, (IV) </w:t>
      </w:r>
      <w:r w:rsidRPr="00C41541">
        <w:rPr>
          <w:rFonts w:ascii="Times New Roman" w:hAnsi="Times New Roman" w:cs="Times New Roman" w:hint="eastAsia"/>
          <w:bCs/>
          <w:color w:val="000000" w:themeColor="text1"/>
          <w:sz w:val="24"/>
          <w:szCs w:val="24"/>
          <w:lang w:val="de-DE"/>
        </w:rPr>
        <w:t>free Dox only</w:t>
      </w:r>
      <w:r w:rsidRPr="00C41541">
        <w:rPr>
          <w:rFonts w:ascii="Times New Roman" w:hAnsi="Times New Roman" w:cs="Times New Roman"/>
          <w:bCs/>
          <w:color w:val="000000" w:themeColor="text1"/>
          <w:sz w:val="24"/>
          <w:szCs w:val="24"/>
          <w:lang w:val="de-DE"/>
        </w:rPr>
        <w:t xml:space="preserve">, (V) </w:t>
      </w:r>
      <w:proofErr w:type="spellStart"/>
      <w:r w:rsidRPr="00C41541">
        <w:rPr>
          <w:rFonts w:ascii="Times New Roman" w:hAnsi="Times New Roman" w:cs="Times New Roman"/>
          <w:bCs/>
          <w:color w:val="000000" w:themeColor="text1"/>
          <w:sz w:val="24"/>
          <w:szCs w:val="24"/>
        </w:rPr>
        <w:t>Cu</w:t>
      </w:r>
      <w:r w:rsidRPr="00C41541">
        <w:rPr>
          <w:rFonts w:ascii="Times New Roman" w:hAnsi="Times New Roman" w:cs="Times New Roman"/>
          <w:bCs/>
          <w:color w:val="000000" w:themeColor="text1"/>
          <w:sz w:val="24"/>
          <w:szCs w:val="24"/>
          <w:vertAlign w:val="subscript"/>
        </w:rPr>
        <w:t>x</w:t>
      </w:r>
      <w:r w:rsidRPr="00C41541">
        <w:rPr>
          <w:rFonts w:ascii="Times New Roman" w:hAnsi="Times New Roman" w:cs="Times New Roman"/>
          <w:bCs/>
          <w:color w:val="000000" w:themeColor="text1"/>
          <w:sz w:val="24"/>
          <w:szCs w:val="24"/>
        </w:rPr>
        <w:t>S</w:t>
      </w:r>
      <w:proofErr w:type="spellEnd"/>
      <w:r w:rsidRPr="00C41541">
        <w:rPr>
          <w:rFonts w:ascii="Times New Roman" w:hAnsi="Times New Roman" w:cs="Times New Roman"/>
          <w:bCs/>
          <w:color w:val="000000" w:themeColor="text1"/>
          <w:sz w:val="24"/>
          <w:szCs w:val="24"/>
        </w:rPr>
        <w:t>-PEG NPs</w:t>
      </w:r>
      <w:r w:rsidRPr="00C41541">
        <w:rPr>
          <w:rFonts w:ascii="Times New Roman" w:hAnsi="Times New Roman" w:cs="Times New Roman"/>
          <w:bCs/>
          <w:color w:val="000000" w:themeColor="text1"/>
          <w:sz w:val="24"/>
          <w:szCs w:val="24"/>
          <w:lang w:val="de-DE"/>
        </w:rPr>
        <w:t xml:space="preserve"> + Laser, and (VI)</w:t>
      </w:r>
      <w:r w:rsidRPr="00C41541">
        <w:rPr>
          <w:rFonts w:ascii="Times New Roman" w:hAnsi="Times New Roman" w:cs="Times New Roman" w:hint="eastAsia"/>
          <w:bCs/>
          <w:color w:val="000000" w:themeColor="text1"/>
          <w:sz w:val="24"/>
          <w:szCs w:val="24"/>
          <w:lang w:val="de-DE"/>
        </w:rPr>
        <w:t xml:space="preserve"> Dox/</w:t>
      </w:r>
      <w:proofErr w:type="spellStart"/>
      <w:r w:rsidRPr="00C41541">
        <w:rPr>
          <w:rFonts w:ascii="Times New Roman" w:hAnsi="Times New Roman" w:cs="Times New Roman"/>
          <w:bCs/>
          <w:color w:val="000000" w:themeColor="text1"/>
          <w:sz w:val="24"/>
          <w:szCs w:val="24"/>
        </w:rPr>
        <w:t>Cu</w:t>
      </w:r>
      <w:r w:rsidRPr="00C41541">
        <w:rPr>
          <w:rFonts w:ascii="Times New Roman" w:hAnsi="Times New Roman" w:cs="Times New Roman"/>
          <w:bCs/>
          <w:color w:val="000000" w:themeColor="text1"/>
          <w:sz w:val="24"/>
          <w:szCs w:val="24"/>
          <w:vertAlign w:val="subscript"/>
        </w:rPr>
        <w:t>x</w:t>
      </w:r>
      <w:r w:rsidRPr="00C41541">
        <w:rPr>
          <w:rFonts w:ascii="Times New Roman" w:hAnsi="Times New Roman" w:cs="Times New Roman"/>
          <w:bCs/>
          <w:color w:val="000000" w:themeColor="text1"/>
          <w:sz w:val="24"/>
          <w:szCs w:val="24"/>
        </w:rPr>
        <w:t>S</w:t>
      </w:r>
      <w:proofErr w:type="spellEnd"/>
      <w:r w:rsidRPr="00C41541">
        <w:rPr>
          <w:rFonts w:ascii="Times New Roman" w:hAnsi="Times New Roman" w:cs="Times New Roman"/>
          <w:bCs/>
          <w:color w:val="000000" w:themeColor="text1"/>
          <w:sz w:val="24"/>
          <w:szCs w:val="24"/>
        </w:rPr>
        <w:t>-PEG NPs</w:t>
      </w:r>
      <w:r w:rsidRPr="00C41541">
        <w:rPr>
          <w:rFonts w:ascii="Times New Roman" w:hAnsi="Times New Roman" w:cs="Times New Roman"/>
          <w:bCs/>
          <w:color w:val="000000" w:themeColor="text1"/>
          <w:sz w:val="24"/>
          <w:szCs w:val="24"/>
          <w:lang w:val="de-DE"/>
        </w:rPr>
        <w:t xml:space="preserve"> + Laser.</w:t>
      </w:r>
      <w:r>
        <w:rPr>
          <w:rFonts w:ascii="Times New Roman" w:hAnsi="Times New Roman" w:cs="Times New Roman" w:hint="eastAsia"/>
          <w:bCs/>
          <w:color w:val="000000" w:themeColor="text1"/>
          <w:sz w:val="24"/>
          <w:szCs w:val="24"/>
          <w:lang w:val="de-DE"/>
        </w:rPr>
        <w:t xml:space="preserve"> Then, the </w:t>
      </w:r>
      <w:r w:rsidR="005844D6" w:rsidRPr="005844D6">
        <w:rPr>
          <w:rFonts w:ascii="Times New Roman" w:hAnsi="Times New Roman" w:cs="Times New Roman"/>
          <w:bCs/>
          <w:color w:val="000000" w:themeColor="text1"/>
          <w:sz w:val="24"/>
          <w:szCs w:val="24"/>
          <w:lang w:val="de-DE"/>
        </w:rPr>
        <w:t>survivorship curve</w:t>
      </w:r>
      <w:r w:rsidR="005844D6">
        <w:rPr>
          <w:rFonts w:ascii="Times New Roman" w:hAnsi="Times New Roman" w:cs="Times New Roman" w:hint="eastAsia"/>
          <w:bCs/>
          <w:color w:val="000000" w:themeColor="text1"/>
          <w:sz w:val="24"/>
          <w:szCs w:val="24"/>
          <w:lang w:val="de-DE"/>
        </w:rPr>
        <w:t>s of mice in all groups are recorded every day.</w:t>
      </w:r>
    </w:p>
    <w:p w:rsidR="007978BB" w:rsidRPr="00720441" w:rsidRDefault="007978BB" w:rsidP="007978BB">
      <w:pPr>
        <w:spacing w:line="480" w:lineRule="auto"/>
        <w:rPr>
          <w:rFonts w:ascii="Times New Roman" w:hAnsi="Times New Roman" w:cs="Times New Roman"/>
          <w:b/>
          <w:sz w:val="24"/>
          <w:szCs w:val="24"/>
          <w:highlight w:val="yellow"/>
        </w:rPr>
      </w:pPr>
      <w:r w:rsidRPr="00720441">
        <w:rPr>
          <w:rFonts w:ascii="Times New Roman" w:hAnsi="Times New Roman" w:cs="Times New Roman"/>
          <w:b/>
          <w:i/>
          <w:sz w:val="24"/>
          <w:szCs w:val="24"/>
        </w:rPr>
        <w:t>In vivo</w:t>
      </w:r>
      <w:r w:rsidRPr="00720441">
        <w:rPr>
          <w:rFonts w:ascii="Times New Roman" w:hAnsi="Times New Roman" w:cs="Times New Roman"/>
          <w:b/>
          <w:sz w:val="24"/>
          <w:szCs w:val="24"/>
        </w:rPr>
        <w:t xml:space="preserve"> analysis of T cells</w:t>
      </w:r>
    </w:p>
    <w:p w:rsidR="007978BB" w:rsidRPr="00F90F75" w:rsidRDefault="007978BB" w:rsidP="006756F6">
      <w:pPr>
        <w:spacing w:line="480" w:lineRule="auto"/>
        <w:rPr>
          <w:rFonts w:ascii="Times New Roman" w:hAnsi="Times New Roman" w:cs="Times New Roman"/>
          <w:bCs/>
          <w:sz w:val="24"/>
          <w:szCs w:val="24"/>
          <w:lang w:val="de-DE"/>
        </w:rPr>
      </w:pPr>
      <w:r w:rsidRPr="00720441">
        <w:rPr>
          <w:rFonts w:ascii="Times New Roman" w:hAnsi="Times New Roman" w:cs="Times New Roman"/>
          <w:sz w:val="24"/>
          <w:szCs w:val="24"/>
        </w:rPr>
        <w:t xml:space="preserve">To study the immune cells in tumors, </w:t>
      </w:r>
      <w:proofErr w:type="spellStart"/>
      <w:r w:rsidRPr="00720441">
        <w:rPr>
          <w:rFonts w:ascii="Times New Roman" w:hAnsi="Times New Roman" w:cs="Times New Roman"/>
          <w:sz w:val="24"/>
          <w:szCs w:val="24"/>
        </w:rPr>
        <w:t>umours</w:t>
      </w:r>
      <w:proofErr w:type="spellEnd"/>
      <w:r w:rsidRPr="00720441">
        <w:rPr>
          <w:rFonts w:ascii="Times New Roman" w:hAnsi="Times New Roman" w:cs="Times New Roman"/>
          <w:sz w:val="24"/>
          <w:szCs w:val="24"/>
        </w:rPr>
        <w:t xml:space="preserve"> were harvested from mice in different </w:t>
      </w:r>
      <w:r w:rsidRPr="00720441">
        <w:rPr>
          <w:rFonts w:ascii="Times New Roman" w:hAnsi="Times New Roman" w:cs="Times New Roman"/>
          <w:sz w:val="24"/>
          <w:szCs w:val="24"/>
        </w:rPr>
        <w:lastRenderedPageBreak/>
        <w:t>groups and stained with anti-CD3-FITC (</w:t>
      </w:r>
      <w:proofErr w:type="spellStart"/>
      <w:r w:rsidRPr="00720441">
        <w:rPr>
          <w:rFonts w:ascii="Times New Roman" w:hAnsi="Times New Roman" w:cs="Times New Roman"/>
          <w:sz w:val="24"/>
          <w:szCs w:val="24"/>
        </w:rPr>
        <w:t>Biolegend</w:t>
      </w:r>
      <w:proofErr w:type="spellEnd"/>
      <w:r w:rsidRPr="00720441">
        <w:rPr>
          <w:rFonts w:ascii="Times New Roman" w:hAnsi="Times New Roman" w:cs="Times New Roman"/>
          <w:sz w:val="24"/>
          <w:szCs w:val="24"/>
        </w:rPr>
        <w:t>, Clone: 17A2, Catalog: 100204), anti-CD8a-APC (</w:t>
      </w:r>
      <w:proofErr w:type="spellStart"/>
      <w:r w:rsidRPr="00720441">
        <w:rPr>
          <w:rFonts w:ascii="Times New Roman" w:hAnsi="Times New Roman" w:cs="Times New Roman"/>
          <w:sz w:val="24"/>
          <w:szCs w:val="24"/>
        </w:rPr>
        <w:t>Biolegend</w:t>
      </w:r>
      <w:proofErr w:type="spellEnd"/>
      <w:r w:rsidRPr="00720441">
        <w:rPr>
          <w:rFonts w:ascii="Times New Roman" w:hAnsi="Times New Roman" w:cs="Times New Roman"/>
          <w:sz w:val="24"/>
          <w:szCs w:val="24"/>
        </w:rPr>
        <w:t>, Clone: 53-6.7, Catalog: 100712), anti-CD4-PerCP (</w:t>
      </w:r>
      <w:proofErr w:type="spellStart"/>
      <w:r w:rsidRPr="00720441">
        <w:rPr>
          <w:rFonts w:ascii="Times New Roman" w:hAnsi="Times New Roman" w:cs="Times New Roman"/>
          <w:sz w:val="24"/>
          <w:szCs w:val="24"/>
        </w:rPr>
        <w:t>Biolegend</w:t>
      </w:r>
      <w:proofErr w:type="spellEnd"/>
      <w:r w:rsidRPr="00720441">
        <w:rPr>
          <w:rFonts w:ascii="Times New Roman" w:hAnsi="Times New Roman" w:cs="Times New Roman"/>
          <w:sz w:val="24"/>
          <w:szCs w:val="24"/>
        </w:rPr>
        <w:t xml:space="preserve">, Clone: GK1.5, Catalog: 100432) antibodies according to the manufacturer’s protocols. Briefly, </w:t>
      </w:r>
      <w:proofErr w:type="spellStart"/>
      <w:r w:rsidRPr="00720441">
        <w:rPr>
          <w:rFonts w:ascii="Times New Roman" w:hAnsi="Times New Roman" w:cs="Times New Roman"/>
          <w:sz w:val="24"/>
          <w:szCs w:val="24"/>
        </w:rPr>
        <w:t>tumour</w:t>
      </w:r>
      <w:proofErr w:type="spellEnd"/>
      <w:r w:rsidRPr="00720441">
        <w:rPr>
          <w:rFonts w:ascii="Times New Roman" w:hAnsi="Times New Roman" w:cs="Times New Roman"/>
          <w:sz w:val="24"/>
          <w:szCs w:val="24"/>
        </w:rPr>
        <w:t xml:space="preserve"> tissues were cut into small pieces and put into a glass homogenizer containing PBS (pH7.4) with 2% heat-inactivated fetal bovine serum.</w:t>
      </w:r>
      <w:r w:rsidRPr="00720441">
        <w:rPr>
          <w:rFonts w:ascii="Times New Roman" w:eastAsia="AdvOT1ef757c0" w:hAnsi="Times New Roman" w:cs="Times New Roman"/>
          <w:sz w:val="24"/>
          <w:szCs w:val="24"/>
        </w:rPr>
        <w:t xml:space="preserve"> </w:t>
      </w:r>
      <w:r w:rsidRPr="00720441">
        <w:rPr>
          <w:rFonts w:ascii="Times New Roman" w:hAnsi="Times New Roman" w:cs="Times New Roman"/>
          <w:sz w:val="24"/>
          <w:szCs w:val="24"/>
        </w:rPr>
        <w:t>Then, the single-cell suspension was prepared by gentle pressure with the homogenizer without addition of digestive enzyme. Finally, cells were stained with fluorescence-labelled antibodies after the removal of red blood cells (RBC) using the RBC lysis buffer. Cytotoxic T lymphocytes and helper T cells were CD3</w:t>
      </w:r>
      <w:r w:rsidRPr="006F2B5A">
        <w:rPr>
          <w:rFonts w:ascii="Times New Roman" w:hAnsi="Times New Roman" w:cs="Times New Roman"/>
          <w:sz w:val="24"/>
          <w:szCs w:val="24"/>
          <w:vertAlign w:val="superscript"/>
        </w:rPr>
        <w:t>+</w:t>
      </w:r>
      <w:r w:rsidRPr="00720441">
        <w:rPr>
          <w:rFonts w:ascii="Times New Roman" w:hAnsi="Times New Roman" w:cs="Times New Roman"/>
          <w:sz w:val="24"/>
          <w:szCs w:val="24"/>
        </w:rPr>
        <w:t>CD4</w:t>
      </w:r>
      <w:r w:rsidRPr="006F2B5A">
        <w:rPr>
          <w:rFonts w:ascii="Times New Roman" w:hAnsi="Times New Roman" w:cs="Times New Roman"/>
          <w:sz w:val="24"/>
          <w:szCs w:val="24"/>
          <w:vertAlign w:val="superscript"/>
        </w:rPr>
        <w:t>-</w:t>
      </w:r>
      <w:r w:rsidRPr="00720441">
        <w:rPr>
          <w:rFonts w:ascii="Times New Roman" w:hAnsi="Times New Roman" w:cs="Times New Roman"/>
          <w:sz w:val="24"/>
          <w:szCs w:val="24"/>
        </w:rPr>
        <w:t>CD8+and CD3</w:t>
      </w:r>
      <w:r w:rsidRPr="00720441">
        <w:rPr>
          <w:rFonts w:ascii="Times New Roman" w:hAnsi="Times New Roman" w:cs="Times New Roman"/>
          <w:sz w:val="24"/>
          <w:szCs w:val="24"/>
          <w:vertAlign w:val="superscript"/>
        </w:rPr>
        <w:t>+</w:t>
      </w:r>
      <w:r w:rsidRPr="00720441">
        <w:rPr>
          <w:rFonts w:ascii="Times New Roman" w:hAnsi="Times New Roman" w:cs="Times New Roman"/>
          <w:sz w:val="24"/>
          <w:szCs w:val="24"/>
        </w:rPr>
        <w:t>CD4</w:t>
      </w:r>
      <w:r w:rsidRPr="00720441">
        <w:rPr>
          <w:rFonts w:ascii="Times New Roman" w:hAnsi="Times New Roman" w:cs="Times New Roman"/>
          <w:sz w:val="24"/>
          <w:szCs w:val="24"/>
          <w:vertAlign w:val="superscript"/>
        </w:rPr>
        <w:t>+</w:t>
      </w:r>
      <w:r w:rsidRPr="00720441">
        <w:rPr>
          <w:rFonts w:ascii="Times New Roman" w:hAnsi="Times New Roman" w:cs="Times New Roman"/>
          <w:sz w:val="24"/>
          <w:szCs w:val="24"/>
        </w:rPr>
        <w:t>CD8</w:t>
      </w:r>
      <w:r w:rsidRPr="006F2B5A">
        <w:rPr>
          <w:rFonts w:ascii="Times New Roman" w:hAnsi="Times New Roman" w:cs="Times New Roman"/>
          <w:sz w:val="24"/>
          <w:szCs w:val="24"/>
          <w:vertAlign w:val="superscript"/>
        </w:rPr>
        <w:t>-</w:t>
      </w:r>
      <w:r w:rsidRPr="00720441">
        <w:rPr>
          <w:rFonts w:ascii="Times New Roman" w:hAnsi="Times New Roman" w:cs="Times New Roman"/>
          <w:sz w:val="24"/>
          <w:szCs w:val="24"/>
        </w:rPr>
        <w:t>, respectively. All these antibodies used in our experiments were diluted ~200 times.</w:t>
      </w:r>
    </w:p>
    <w:p w:rsidR="002218D8" w:rsidRPr="00F90F75" w:rsidRDefault="002218D8" w:rsidP="002218D8">
      <w:pPr>
        <w:spacing w:line="480" w:lineRule="auto"/>
        <w:rPr>
          <w:rFonts w:ascii="Times New Roman" w:hAnsi="Times New Roman" w:cs="Times New Roman"/>
          <w:b/>
          <w:bCs/>
          <w:sz w:val="24"/>
          <w:szCs w:val="24"/>
        </w:rPr>
      </w:pPr>
      <w:proofErr w:type="gramStart"/>
      <w:r w:rsidRPr="00F90F75">
        <w:rPr>
          <w:rFonts w:ascii="Times New Roman" w:hAnsi="Times New Roman" w:cs="Times New Roman"/>
          <w:b/>
          <w:bCs/>
          <w:sz w:val="24"/>
          <w:szCs w:val="24"/>
        </w:rPr>
        <w:t>Statistical Analysis.</w:t>
      </w:r>
      <w:proofErr w:type="gramEnd"/>
      <w:r w:rsidRPr="00F90F75">
        <w:rPr>
          <w:rFonts w:ascii="Times New Roman" w:hAnsi="Times New Roman" w:cs="Times New Roman"/>
          <w:b/>
          <w:bCs/>
          <w:sz w:val="24"/>
          <w:szCs w:val="24"/>
        </w:rPr>
        <w:t xml:space="preserve"> </w:t>
      </w:r>
    </w:p>
    <w:p w:rsidR="002218D8" w:rsidRPr="00F90F75" w:rsidRDefault="002218D8" w:rsidP="002218D8">
      <w:pPr>
        <w:spacing w:line="480" w:lineRule="auto"/>
        <w:ind w:firstLineChars="100" w:firstLine="240"/>
        <w:rPr>
          <w:rFonts w:ascii="Times New Roman" w:hAnsi="Times New Roman" w:cs="Times New Roman"/>
          <w:bCs/>
          <w:sz w:val="24"/>
          <w:szCs w:val="24"/>
        </w:rPr>
      </w:pPr>
      <w:proofErr w:type="spellStart"/>
      <w:r w:rsidRPr="00F90F75">
        <w:rPr>
          <w:rFonts w:ascii="Times New Roman" w:hAnsi="Times New Roman" w:cs="Times New Roman"/>
          <w:bCs/>
          <w:sz w:val="24"/>
          <w:szCs w:val="24"/>
        </w:rPr>
        <w:t>Sstatistical</w:t>
      </w:r>
      <w:proofErr w:type="spellEnd"/>
      <w:r w:rsidRPr="00F90F75">
        <w:rPr>
          <w:rFonts w:ascii="Times New Roman" w:hAnsi="Times New Roman" w:cs="Times New Roman"/>
          <w:bCs/>
          <w:sz w:val="24"/>
          <w:szCs w:val="24"/>
        </w:rPr>
        <w:t xml:space="preserve"> significance of the experimental data </w:t>
      </w:r>
      <w:r w:rsidR="006F2B5A">
        <w:rPr>
          <w:rFonts w:ascii="Times New Roman" w:hAnsi="Times New Roman" w:cs="Times New Roman" w:hint="eastAsia"/>
          <w:bCs/>
          <w:sz w:val="24"/>
          <w:szCs w:val="24"/>
        </w:rPr>
        <w:t>was</w:t>
      </w:r>
      <w:r w:rsidRPr="00F90F75">
        <w:rPr>
          <w:rFonts w:ascii="Times New Roman" w:hAnsi="Times New Roman" w:cs="Times New Roman"/>
          <w:bCs/>
          <w:sz w:val="24"/>
          <w:szCs w:val="24"/>
        </w:rPr>
        <w:t xml:space="preserve"> assessed </w:t>
      </w:r>
      <w:r w:rsidRPr="00F90F75">
        <w:rPr>
          <w:rFonts w:ascii="Times New Roman" w:hAnsi="Times New Roman" w:cs="Times New Roman"/>
          <w:bCs/>
          <w:i/>
          <w:iCs/>
          <w:sz w:val="24"/>
          <w:szCs w:val="24"/>
        </w:rPr>
        <w:t xml:space="preserve">via </w:t>
      </w:r>
      <w:r w:rsidRPr="00F90F75">
        <w:rPr>
          <w:rFonts w:ascii="Times New Roman" w:hAnsi="Times New Roman" w:cs="Times New Roman"/>
          <w:bCs/>
          <w:sz w:val="24"/>
          <w:szCs w:val="24"/>
        </w:rPr>
        <w:t xml:space="preserve">the two-tailed Student’s t-test. </w:t>
      </w:r>
      <w:r w:rsidR="006F2B5A" w:rsidRPr="00595BDC">
        <w:rPr>
          <w:rFonts w:ascii="Times New Roman" w:hAnsi="Times New Roman" w:cs="Times New Roman"/>
          <w:bCs/>
          <w:sz w:val="24"/>
          <w:szCs w:val="24"/>
        </w:rPr>
        <w:t>*p &lt;0.05, **p &lt; 0.01, ***p &lt; 0.001</w:t>
      </w:r>
      <w:r w:rsidR="00E151AE">
        <w:rPr>
          <w:rFonts w:ascii="Times New Roman" w:hAnsi="Times New Roman" w:cs="Times New Roman" w:hint="eastAsia"/>
          <w:bCs/>
          <w:sz w:val="24"/>
          <w:szCs w:val="24"/>
        </w:rPr>
        <w:t xml:space="preserve"> and *</w:t>
      </w:r>
      <w:r w:rsidR="00E151AE" w:rsidRPr="00595BDC">
        <w:rPr>
          <w:rFonts w:ascii="Times New Roman" w:hAnsi="Times New Roman" w:cs="Times New Roman"/>
          <w:bCs/>
          <w:sz w:val="24"/>
          <w:szCs w:val="24"/>
        </w:rPr>
        <w:t>***p &lt; 0.00</w:t>
      </w:r>
      <w:r w:rsidR="00E151AE">
        <w:rPr>
          <w:rFonts w:ascii="Times New Roman" w:hAnsi="Times New Roman" w:cs="Times New Roman" w:hint="eastAsia"/>
          <w:bCs/>
          <w:sz w:val="24"/>
          <w:szCs w:val="24"/>
        </w:rPr>
        <w:t>0</w:t>
      </w:r>
      <w:r w:rsidR="00E151AE" w:rsidRPr="00595BDC">
        <w:rPr>
          <w:rFonts w:ascii="Times New Roman" w:hAnsi="Times New Roman" w:cs="Times New Roman"/>
          <w:bCs/>
          <w:sz w:val="24"/>
          <w:szCs w:val="24"/>
        </w:rPr>
        <w:t>1</w:t>
      </w:r>
      <w:r w:rsidRPr="00F90F75">
        <w:rPr>
          <w:rFonts w:ascii="Times New Roman" w:hAnsi="Times New Roman" w:cs="Times New Roman"/>
          <w:bCs/>
          <w:sz w:val="24"/>
          <w:szCs w:val="24"/>
        </w:rPr>
        <w:t xml:space="preserve"> w</w:t>
      </w:r>
      <w:r w:rsidR="00E151AE">
        <w:rPr>
          <w:rFonts w:ascii="Times New Roman" w:hAnsi="Times New Roman" w:cs="Times New Roman" w:hint="eastAsia"/>
          <w:bCs/>
          <w:sz w:val="24"/>
          <w:szCs w:val="24"/>
        </w:rPr>
        <w:t>ere</w:t>
      </w:r>
      <w:r w:rsidRPr="00F90F75">
        <w:rPr>
          <w:rFonts w:ascii="Times New Roman" w:hAnsi="Times New Roman" w:cs="Times New Roman"/>
          <w:bCs/>
          <w:sz w:val="24"/>
          <w:szCs w:val="24"/>
        </w:rPr>
        <w:t xml:space="preserve"> considered a statistically significant difference between groups</w:t>
      </w:r>
    </w:p>
    <w:p w:rsidR="002218D8" w:rsidRPr="006F2B5A" w:rsidRDefault="002218D8" w:rsidP="002218D8">
      <w:pPr>
        <w:spacing w:line="480" w:lineRule="auto"/>
        <w:ind w:firstLineChars="150" w:firstLine="361"/>
        <w:rPr>
          <w:rFonts w:ascii="Times New Roman" w:hAnsi="Times New Roman" w:cs="Times New Roman"/>
          <w:b/>
          <w:bCs/>
          <w:sz w:val="24"/>
          <w:szCs w:val="24"/>
        </w:rPr>
      </w:pPr>
    </w:p>
    <w:p w:rsidR="00A36C81" w:rsidRPr="00F90F75" w:rsidRDefault="00A36C81">
      <w:pPr>
        <w:widowControl/>
        <w:jc w:val="left"/>
        <w:rPr>
          <w:rFonts w:ascii="Times New Roman" w:hAnsi="Times New Roman" w:cs="Times New Roman"/>
          <w:sz w:val="24"/>
          <w:szCs w:val="24"/>
          <w:lang w:val="de-DE"/>
        </w:rPr>
      </w:pPr>
      <w:r w:rsidRPr="00F90F75">
        <w:rPr>
          <w:rFonts w:ascii="Times New Roman" w:hAnsi="Times New Roman" w:cs="Times New Roman"/>
          <w:sz w:val="24"/>
          <w:szCs w:val="24"/>
          <w:lang w:val="de-DE"/>
        </w:rPr>
        <w:br w:type="page"/>
      </w:r>
    </w:p>
    <w:p w:rsidR="00660DEE" w:rsidRDefault="00660DEE" w:rsidP="00660DEE">
      <w:pPr>
        <w:jc w:val="center"/>
        <w:rPr>
          <w:rFonts w:ascii="Times New Roman" w:hAnsi="Times New Roman" w:cs="Times New Roman"/>
        </w:rPr>
      </w:pPr>
      <w:r w:rsidRPr="00660DEE">
        <w:rPr>
          <w:noProof/>
        </w:rPr>
        <w:lastRenderedPageBreak/>
        <w:drawing>
          <wp:inline distT="0" distB="0" distL="0" distR="0">
            <wp:extent cx="2790686" cy="21600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2656" t="6036" r="7437" b="3593"/>
                    <a:stretch/>
                  </pic:blipFill>
                  <pic:spPr bwMode="auto">
                    <a:xfrm>
                      <a:off x="0" y="0"/>
                      <a:ext cx="2790686" cy="2160000"/>
                    </a:xfrm>
                    <a:prstGeom prst="rect">
                      <a:avLst/>
                    </a:prstGeom>
                    <a:noFill/>
                    <a:ln>
                      <a:noFill/>
                    </a:ln>
                    <a:extLst>
                      <a:ext uri="{53640926-AAD7-44D8-BBD7-CCE9431645EC}">
                        <a14:shadowObscured xmlns:a14="http://schemas.microsoft.com/office/drawing/2010/main"/>
                      </a:ext>
                    </a:extLst>
                  </pic:spPr>
                </pic:pic>
              </a:graphicData>
            </a:graphic>
          </wp:inline>
        </w:drawing>
      </w:r>
    </w:p>
    <w:p w:rsidR="00580ABD" w:rsidRPr="00660DEE" w:rsidRDefault="00580ABD" w:rsidP="00580ABD">
      <w:pPr>
        <w:rPr>
          <w:rFonts w:ascii="Times New Roman" w:hAnsi="Times New Roman" w:cs="Times New Roman"/>
          <w:sz w:val="24"/>
        </w:rPr>
      </w:pPr>
      <w:proofErr w:type="gramStart"/>
      <w:r w:rsidRPr="00660DEE">
        <w:rPr>
          <w:rFonts w:ascii="Times New Roman" w:hAnsi="Times New Roman" w:cs="Times New Roman" w:hint="eastAsia"/>
          <w:b/>
          <w:sz w:val="24"/>
        </w:rPr>
        <w:t>Fig.</w:t>
      </w:r>
      <w:proofErr w:type="gramEnd"/>
      <w:r w:rsidRPr="00660DEE">
        <w:rPr>
          <w:rFonts w:ascii="Times New Roman" w:hAnsi="Times New Roman" w:cs="Times New Roman" w:hint="eastAsia"/>
          <w:b/>
          <w:sz w:val="24"/>
        </w:rPr>
        <w:t xml:space="preserve"> S1</w:t>
      </w:r>
      <w:r w:rsidR="00660DEE" w:rsidRPr="00660DEE">
        <w:rPr>
          <w:rFonts w:ascii="Times New Roman" w:hAnsi="Times New Roman" w:cs="Times New Roman" w:hint="eastAsia"/>
          <w:sz w:val="24"/>
        </w:rPr>
        <w:t>.</w:t>
      </w:r>
      <w:r w:rsidRPr="00660DEE">
        <w:rPr>
          <w:rFonts w:ascii="Times New Roman" w:hAnsi="Times New Roman" w:cs="Times New Roman" w:hint="eastAsia"/>
          <w:sz w:val="24"/>
        </w:rPr>
        <w:t xml:space="preserve"> </w:t>
      </w:r>
      <w:proofErr w:type="gramStart"/>
      <w:r w:rsidRPr="00660DEE">
        <w:rPr>
          <w:rFonts w:ascii="Times New Roman" w:hAnsi="Times New Roman" w:cs="Times New Roman" w:hint="eastAsia"/>
          <w:sz w:val="24"/>
        </w:rPr>
        <w:t xml:space="preserve">Size </w:t>
      </w:r>
      <w:r w:rsidR="00660DEE" w:rsidRPr="00660DEE">
        <w:rPr>
          <w:rFonts w:ascii="Times New Roman" w:hAnsi="Times New Roman" w:cs="Times New Roman"/>
          <w:sz w:val="24"/>
        </w:rPr>
        <w:t>distribution</w:t>
      </w:r>
      <w:r w:rsidR="00660DEE" w:rsidRPr="00660DEE">
        <w:rPr>
          <w:rFonts w:ascii="Times New Roman" w:hAnsi="Times New Roman" w:cs="Times New Roman" w:hint="eastAsia"/>
          <w:sz w:val="24"/>
        </w:rPr>
        <w:t xml:space="preserve"> of Cu</w:t>
      </w:r>
      <w:r w:rsidR="00660DEE" w:rsidRPr="00660DEE">
        <w:rPr>
          <w:rFonts w:ascii="Times New Roman" w:hAnsi="Times New Roman" w:cs="Times New Roman" w:hint="eastAsia"/>
          <w:sz w:val="24"/>
          <w:vertAlign w:val="subscript"/>
        </w:rPr>
        <w:t>2</w:t>
      </w:r>
      <w:r w:rsidR="00660DEE" w:rsidRPr="00660DEE">
        <w:rPr>
          <w:rFonts w:ascii="Times New Roman" w:hAnsi="Times New Roman" w:cs="Times New Roman" w:hint="eastAsia"/>
          <w:sz w:val="24"/>
        </w:rPr>
        <w:t>O NPs.</w:t>
      </w:r>
      <w:proofErr w:type="gramEnd"/>
    </w:p>
    <w:p w:rsidR="00580ABD" w:rsidRDefault="00580ABD" w:rsidP="00D5013B">
      <w:pPr>
        <w:jc w:val="center"/>
        <w:rPr>
          <w:rFonts w:ascii="Times New Roman" w:hAnsi="Times New Roman" w:cs="Times New Roman"/>
        </w:rPr>
      </w:pPr>
    </w:p>
    <w:p w:rsidR="00D5013B" w:rsidRPr="00F90F75" w:rsidRDefault="00D5013B" w:rsidP="00D5013B">
      <w:pPr>
        <w:jc w:val="center"/>
        <w:rPr>
          <w:rFonts w:ascii="Times New Roman" w:hAnsi="Times New Roman" w:cs="Times New Roman"/>
        </w:rPr>
      </w:pPr>
      <w:r w:rsidRPr="00F90F75">
        <w:rPr>
          <w:rFonts w:ascii="Times New Roman" w:hAnsi="Times New Roman" w:cs="Times New Roman"/>
          <w:noProof/>
        </w:rPr>
        <w:drawing>
          <wp:inline distT="0" distB="0" distL="0" distR="0" wp14:anchorId="3421687B" wp14:editId="00B21420">
            <wp:extent cx="2880000" cy="199440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0000" cy="1994400"/>
                    </a:xfrm>
                    <a:prstGeom prst="rect">
                      <a:avLst/>
                    </a:prstGeom>
                    <a:noFill/>
                    <a:ln>
                      <a:noFill/>
                    </a:ln>
                  </pic:spPr>
                </pic:pic>
              </a:graphicData>
            </a:graphic>
          </wp:inline>
        </w:drawing>
      </w:r>
    </w:p>
    <w:p w:rsidR="00D5013B" w:rsidRDefault="00151572" w:rsidP="00D5013B">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D5013B" w:rsidRPr="00151572">
        <w:rPr>
          <w:rFonts w:ascii="Times New Roman" w:hAnsi="Times New Roman" w:cs="Times New Roman"/>
          <w:b/>
          <w:sz w:val="24"/>
          <w:szCs w:val="24"/>
        </w:rPr>
        <w:t xml:space="preserve"> S</w:t>
      </w:r>
      <w:r w:rsidR="00660DEE">
        <w:rPr>
          <w:rFonts w:ascii="Times New Roman" w:hAnsi="Times New Roman" w:cs="Times New Roman" w:hint="eastAsia"/>
          <w:b/>
          <w:sz w:val="24"/>
          <w:szCs w:val="24"/>
        </w:rPr>
        <w:t>2</w:t>
      </w:r>
      <w:r w:rsidR="00C17246" w:rsidRPr="00151572">
        <w:rPr>
          <w:rFonts w:ascii="Times New Roman" w:hAnsi="Times New Roman" w:cs="Times New Roman"/>
          <w:sz w:val="24"/>
          <w:szCs w:val="24"/>
        </w:rPr>
        <w:t xml:space="preserve">. </w:t>
      </w:r>
      <w:proofErr w:type="gramStart"/>
      <w:r w:rsidR="00C17246" w:rsidRPr="00151572">
        <w:rPr>
          <w:rFonts w:ascii="Times New Roman" w:hAnsi="Times New Roman" w:cs="Times New Roman"/>
          <w:sz w:val="24"/>
          <w:szCs w:val="24"/>
        </w:rPr>
        <w:t xml:space="preserve">SEM image </w:t>
      </w:r>
      <w:r w:rsidR="005C36D7" w:rsidRPr="00151572">
        <w:rPr>
          <w:rFonts w:ascii="Times New Roman" w:hAnsi="Times New Roman" w:cs="Times New Roman"/>
          <w:sz w:val="24"/>
          <w:szCs w:val="24"/>
        </w:rPr>
        <w:t xml:space="preserve">of hollow </w:t>
      </w:r>
      <w:proofErr w:type="spellStart"/>
      <w:r w:rsidR="005C36D7" w:rsidRPr="00151572">
        <w:rPr>
          <w:rFonts w:ascii="Times New Roman" w:hAnsi="Times New Roman" w:cs="Times New Roman"/>
          <w:sz w:val="24"/>
          <w:szCs w:val="24"/>
        </w:rPr>
        <w:t>Cu</w:t>
      </w:r>
      <w:r w:rsidR="005C36D7" w:rsidRPr="00151572">
        <w:rPr>
          <w:rFonts w:ascii="Times New Roman" w:hAnsi="Times New Roman" w:cs="Times New Roman"/>
          <w:sz w:val="24"/>
          <w:szCs w:val="24"/>
          <w:vertAlign w:val="subscript"/>
        </w:rPr>
        <w:t>x</w:t>
      </w:r>
      <w:r w:rsidR="005C36D7" w:rsidRPr="00151572">
        <w:rPr>
          <w:rFonts w:ascii="Times New Roman" w:hAnsi="Times New Roman" w:cs="Times New Roman"/>
          <w:sz w:val="24"/>
          <w:szCs w:val="24"/>
        </w:rPr>
        <w:t>S</w:t>
      </w:r>
      <w:proofErr w:type="spellEnd"/>
      <w:r w:rsidR="005C36D7" w:rsidRPr="00151572">
        <w:rPr>
          <w:rFonts w:ascii="Times New Roman" w:hAnsi="Times New Roman" w:cs="Times New Roman"/>
          <w:sz w:val="24"/>
          <w:szCs w:val="24"/>
        </w:rPr>
        <w:t>-PEG NPs.</w:t>
      </w:r>
      <w:proofErr w:type="gramEnd"/>
    </w:p>
    <w:p w:rsidR="00660DEE" w:rsidRDefault="00660DEE" w:rsidP="00D5013B">
      <w:pPr>
        <w:rPr>
          <w:rFonts w:ascii="Times New Roman" w:hAnsi="Times New Roman" w:cs="Times New Roman"/>
          <w:sz w:val="24"/>
          <w:szCs w:val="24"/>
        </w:rPr>
      </w:pPr>
    </w:p>
    <w:p w:rsidR="00660DEE" w:rsidRDefault="00660DEE" w:rsidP="00660DEE">
      <w:pPr>
        <w:jc w:val="center"/>
        <w:rPr>
          <w:rFonts w:ascii="Times New Roman" w:hAnsi="Times New Roman" w:cs="Times New Roman"/>
          <w:sz w:val="24"/>
          <w:szCs w:val="24"/>
        </w:rPr>
      </w:pPr>
      <w:r w:rsidRPr="00660DEE">
        <w:rPr>
          <w:noProof/>
        </w:rPr>
        <w:drawing>
          <wp:inline distT="0" distB="0" distL="0" distR="0">
            <wp:extent cx="2880000" cy="2279993"/>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5519" r="8101"/>
                    <a:stretch/>
                  </pic:blipFill>
                  <pic:spPr bwMode="auto">
                    <a:xfrm>
                      <a:off x="0" y="0"/>
                      <a:ext cx="2880000" cy="2279993"/>
                    </a:xfrm>
                    <a:prstGeom prst="rect">
                      <a:avLst/>
                    </a:prstGeom>
                    <a:noFill/>
                    <a:ln>
                      <a:noFill/>
                    </a:ln>
                    <a:extLst>
                      <a:ext uri="{53640926-AAD7-44D8-BBD7-CCE9431645EC}">
                        <a14:shadowObscured xmlns:a14="http://schemas.microsoft.com/office/drawing/2010/main"/>
                      </a:ext>
                    </a:extLst>
                  </pic:spPr>
                </pic:pic>
              </a:graphicData>
            </a:graphic>
          </wp:inline>
        </w:drawing>
      </w:r>
    </w:p>
    <w:p w:rsidR="00660DEE" w:rsidRDefault="00660DEE" w:rsidP="00660DEE">
      <w:pPr>
        <w:rPr>
          <w:rFonts w:ascii="Times New Roman" w:hAnsi="Times New Roman" w:cs="Times New Roman"/>
        </w:rPr>
      </w:pPr>
      <w:proofErr w:type="gramStart"/>
      <w:r w:rsidRPr="00660DEE">
        <w:rPr>
          <w:rFonts w:ascii="Times New Roman" w:hAnsi="Times New Roman" w:cs="Times New Roman" w:hint="eastAsia"/>
          <w:b/>
          <w:sz w:val="24"/>
        </w:rPr>
        <w:t>Fig.</w:t>
      </w:r>
      <w:proofErr w:type="gramEnd"/>
      <w:r w:rsidRPr="00660DEE">
        <w:rPr>
          <w:rFonts w:ascii="Times New Roman" w:hAnsi="Times New Roman" w:cs="Times New Roman" w:hint="eastAsia"/>
          <w:b/>
          <w:sz w:val="24"/>
        </w:rPr>
        <w:t xml:space="preserve"> S3</w:t>
      </w:r>
      <w:r w:rsidRPr="00660DEE">
        <w:rPr>
          <w:rFonts w:ascii="Times New Roman" w:hAnsi="Times New Roman" w:cs="Times New Roman" w:hint="eastAsia"/>
          <w:sz w:val="24"/>
        </w:rPr>
        <w:t xml:space="preserve">. </w:t>
      </w:r>
      <w:proofErr w:type="gramStart"/>
      <w:r w:rsidRPr="00660DEE">
        <w:rPr>
          <w:rFonts w:ascii="Times New Roman" w:hAnsi="Times New Roman" w:cs="Times New Roman" w:hint="eastAsia"/>
          <w:sz w:val="24"/>
        </w:rPr>
        <w:t xml:space="preserve">Size </w:t>
      </w:r>
      <w:r w:rsidRPr="00660DEE">
        <w:rPr>
          <w:rFonts w:ascii="Times New Roman" w:hAnsi="Times New Roman" w:cs="Times New Roman"/>
          <w:sz w:val="24"/>
        </w:rPr>
        <w:t>distribution</w:t>
      </w:r>
      <w:r w:rsidRPr="00660DEE">
        <w:rPr>
          <w:rFonts w:ascii="Times New Roman" w:hAnsi="Times New Roman" w:cs="Times New Roman" w:hint="eastAsia"/>
          <w:sz w:val="24"/>
        </w:rPr>
        <w:t xml:space="preserve"> of </w:t>
      </w:r>
      <w:proofErr w:type="spellStart"/>
      <w:r w:rsidRPr="00660DEE">
        <w:rPr>
          <w:rFonts w:ascii="Times New Roman" w:hAnsi="Times New Roman" w:cs="Times New Roman" w:hint="eastAsia"/>
          <w:sz w:val="24"/>
        </w:rPr>
        <w:t>Cu</w:t>
      </w:r>
      <w:r w:rsidRPr="00660DEE">
        <w:rPr>
          <w:rFonts w:ascii="Times New Roman" w:hAnsi="Times New Roman" w:cs="Times New Roman" w:hint="eastAsia"/>
          <w:sz w:val="24"/>
          <w:vertAlign w:val="subscript"/>
        </w:rPr>
        <w:t>x</w:t>
      </w:r>
      <w:r w:rsidRPr="00660DEE">
        <w:rPr>
          <w:rFonts w:ascii="Times New Roman" w:hAnsi="Times New Roman" w:cs="Times New Roman" w:hint="eastAsia"/>
          <w:sz w:val="24"/>
        </w:rPr>
        <w:t>S</w:t>
      </w:r>
      <w:proofErr w:type="spellEnd"/>
      <w:r w:rsidRPr="00660DEE">
        <w:rPr>
          <w:rFonts w:ascii="Times New Roman" w:hAnsi="Times New Roman" w:cs="Times New Roman" w:hint="eastAsia"/>
          <w:sz w:val="24"/>
        </w:rPr>
        <w:t xml:space="preserve"> NPs</w:t>
      </w:r>
      <w:r>
        <w:rPr>
          <w:rFonts w:ascii="Times New Roman" w:hAnsi="Times New Roman" w:cs="Times New Roman" w:hint="eastAsia"/>
        </w:rPr>
        <w:t>.</w:t>
      </w:r>
      <w:proofErr w:type="gramEnd"/>
    </w:p>
    <w:p w:rsidR="00660DEE" w:rsidRPr="00660DEE" w:rsidRDefault="00660DEE" w:rsidP="00D5013B">
      <w:pPr>
        <w:rPr>
          <w:rFonts w:ascii="Times New Roman" w:hAnsi="Times New Roman" w:cs="Times New Roman"/>
          <w:sz w:val="24"/>
          <w:szCs w:val="24"/>
        </w:rPr>
      </w:pPr>
    </w:p>
    <w:p w:rsidR="00660DEE" w:rsidRDefault="00660DEE" w:rsidP="00D5013B">
      <w:pPr>
        <w:rPr>
          <w:rFonts w:ascii="Times New Roman" w:hAnsi="Times New Roman" w:cs="Times New Roman"/>
          <w:sz w:val="24"/>
          <w:szCs w:val="24"/>
        </w:rPr>
      </w:pPr>
    </w:p>
    <w:p w:rsidR="00660DEE" w:rsidRPr="00151572" w:rsidRDefault="00660DEE" w:rsidP="00D5013B">
      <w:pPr>
        <w:rPr>
          <w:rFonts w:ascii="Times New Roman" w:hAnsi="Times New Roman" w:cs="Times New Roman"/>
          <w:sz w:val="24"/>
          <w:szCs w:val="24"/>
        </w:rPr>
      </w:pPr>
    </w:p>
    <w:p w:rsidR="00580ABD" w:rsidRDefault="00580ABD" w:rsidP="00D5013B">
      <w:pPr>
        <w:rPr>
          <w:rFonts w:ascii="Times New Roman" w:hAnsi="Times New Roman" w:cs="Times New Roman"/>
          <w:sz w:val="24"/>
          <w:szCs w:val="24"/>
        </w:rPr>
      </w:pPr>
    </w:p>
    <w:p w:rsidR="00D5013B" w:rsidRPr="00151572" w:rsidRDefault="00A86C56" w:rsidP="00A86C56">
      <w:pPr>
        <w:jc w:val="center"/>
        <w:rPr>
          <w:rFonts w:ascii="Times New Roman" w:hAnsi="Times New Roman" w:cs="Times New Roman"/>
          <w:sz w:val="24"/>
          <w:szCs w:val="24"/>
        </w:rPr>
      </w:pPr>
      <w:r w:rsidRPr="00151572">
        <w:rPr>
          <w:rFonts w:ascii="Times New Roman" w:hAnsi="Times New Roman" w:cs="Times New Roman"/>
          <w:noProof/>
          <w:sz w:val="24"/>
          <w:szCs w:val="24"/>
        </w:rPr>
        <w:lastRenderedPageBreak/>
        <w:drawing>
          <wp:inline distT="0" distB="0" distL="0" distR="0" wp14:anchorId="3CFE8DE9" wp14:editId="0C96EB94">
            <wp:extent cx="2880000" cy="221373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2775" t="3579" r="9715" b="4250"/>
                    <a:stretch/>
                  </pic:blipFill>
                  <pic:spPr bwMode="auto">
                    <a:xfrm>
                      <a:off x="0" y="0"/>
                      <a:ext cx="2880000" cy="2213731"/>
                    </a:xfrm>
                    <a:prstGeom prst="rect">
                      <a:avLst/>
                    </a:prstGeom>
                    <a:noFill/>
                    <a:ln>
                      <a:noFill/>
                    </a:ln>
                    <a:extLst>
                      <a:ext uri="{53640926-AAD7-44D8-BBD7-CCE9431645EC}">
                        <a14:shadowObscured xmlns:a14="http://schemas.microsoft.com/office/drawing/2010/main"/>
                      </a:ext>
                    </a:extLst>
                  </pic:spPr>
                </pic:pic>
              </a:graphicData>
            </a:graphic>
          </wp:inline>
        </w:drawing>
      </w:r>
    </w:p>
    <w:p w:rsidR="00A86C56" w:rsidRPr="00151572" w:rsidRDefault="00151572" w:rsidP="00A86C56">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A86C56" w:rsidRPr="00151572">
        <w:rPr>
          <w:rFonts w:ascii="Times New Roman" w:hAnsi="Times New Roman" w:cs="Times New Roman"/>
          <w:b/>
          <w:sz w:val="24"/>
          <w:szCs w:val="24"/>
        </w:rPr>
        <w:t xml:space="preserve"> S</w:t>
      </w:r>
      <w:r w:rsidR="00660DEE">
        <w:rPr>
          <w:rFonts w:ascii="Times New Roman" w:hAnsi="Times New Roman" w:cs="Times New Roman" w:hint="eastAsia"/>
          <w:b/>
          <w:sz w:val="24"/>
          <w:szCs w:val="24"/>
        </w:rPr>
        <w:t>4</w:t>
      </w:r>
      <w:r w:rsidR="005C36D7" w:rsidRPr="00151572">
        <w:rPr>
          <w:rFonts w:ascii="Times New Roman" w:hAnsi="Times New Roman" w:cs="Times New Roman"/>
          <w:sz w:val="24"/>
          <w:szCs w:val="24"/>
        </w:rPr>
        <w:t xml:space="preserve">. </w:t>
      </w:r>
      <w:proofErr w:type="gramStart"/>
      <w:r w:rsidR="005C36D7" w:rsidRPr="00151572">
        <w:rPr>
          <w:rFonts w:ascii="Times New Roman" w:hAnsi="Times New Roman" w:cs="Times New Roman"/>
          <w:sz w:val="24"/>
          <w:szCs w:val="24"/>
        </w:rPr>
        <w:t>XRD pattern of Cu</w:t>
      </w:r>
      <w:r w:rsidR="005C36D7" w:rsidRPr="00151572">
        <w:rPr>
          <w:rFonts w:ascii="Times New Roman" w:hAnsi="Times New Roman" w:cs="Times New Roman"/>
          <w:sz w:val="24"/>
          <w:szCs w:val="24"/>
          <w:vertAlign w:val="subscript"/>
        </w:rPr>
        <w:t>2</w:t>
      </w:r>
      <w:r w:rsidR="005C36D7" w:rsidRPr="00151572">
        <w:rPr>
          <w:rFonts w:ascii="Times New Roman" w:hAnsi="Times New Roman" w:cs="Times New Roman"/>
          <w:sz w:val="24"/>
          <w:szCs w:val="24"/>
        </w:rPr>
        <w:t xml:space="preserve">O NPs and </w:t>
      </w:r>
      <w:proofErr w:type="spellStart"/>
      <w:r w:rsidR="005C36D7" w:rsidRPr="00151572">
        <w:rPr>
          <w:rFonts w:ascii="Times New Roman" w:hAnsi="Times New Roman" w:cs="Times New Roman"/>
          <w:sz w:val="24"/>
          <w:szCs w:val="24"/>
        </w:rPr>
        <w:t>Cu</w:t>
      </w:r>
      <w:r w:rsidR="005C36D7" w:rsidRPr="00151572">
        <w:rPr>
          <w:rFonts w:ascii="Times New Roman" w:hAnsi="Times New Roman" w:cs="Times New Roman"/>
          <w:sz w:val="24"/>
          <w:szCs w:val="24"/>
          <w:vertAlign w:val="subscript"/>
        </w:rPr>
        <w:t>x</w:t>
      </w:r>
      <w:r w:rsidR="005C36D7" w:rsidRPr="00151572">
        <w:rPr>
          <w:rFonts w:ascii="Times New Roman" w:hAnsi="Times New Roman" w:cs="Times New Roman"/>
          <w:sz w:val="24"/>
          <w:szCs w:val="24"/>
        </w:rPr>
        <w:t>S</w:t>
      </w:r>
      <w:proofErr w:type="spellEnd"/>
      <w:r w:rsidR="005C36D7" w:rsidRPr="00151572">
        <w:rPr>
          <w:rFonts w:ascii="Times New Roman" w:hAnsi="Times New Roman" w:cs="Times New Roman"/>
          <w:sz w:val="24"/>
          <w:szCs w:val="24"/>
        </w:rPr>
        <w:t xml:space="preserve"> NPs.</w:t>
      </w:r>
      <w:proofErr w:type="gramEnd"/>
    </w:p>
    <w:p w:rsidR="003E73EA" w:rsidRPr="00151572" w:rsidRDefault="003E73EA" w:rsidP="00A86C56">
      <w:pPr>
        <w:rPr>
          <w:rFonts w:ascii="Times New Roman" w:hAnsi="Times New Roman" w:cs="Times New Roman"/>
          <w:sz w:val="24"/>
          <w:szCs w:val="24"/>
        </w:rPr>
      </w:pPr>
    </w:p>
    <w:p w:rsidR="00A86C56" w:rsidRPr="00151572" w:rsidRDefault="00A86C56" w:rsidP="00A86C56">
      <w:pPr>
        <w:rPr>
          <w:rFonts w:ascii="Times New Roman" w:hAnsi="Times New Roman" w:cs="Times New Roman"/>
          <w:sz w:val="24"/>
          <w:szCs w:val="24"/>
        </w:rPr>
      </w:pPr>
    </w:p>
    <w:p w:rsidR="00A86C56" w:rsidRPr="00151572" w:rsidRDefault="00660DEE" w:rsidP="00A86C56">
      <w:pPr>
        <w:jc w:val="center"/>
        <w:rPr>
          <w:rFonts w:ascii="Times New Roman" w:hAnsi="Times New Roman" w:cs="Times New Roman"/>
          <w:sz w:val="24"/>
          <w:szCs w:val="24"/>
        </w:rPr>
      </w:pPr>
      <w:r w:rsidRPr="00660DEE">
        <w:rPr>
          <w:noProof/>
        </w:rPr>
        <w:drawing>
          <wp:inline distT="0" distB="0" distL="0" distR="0">
            <wp:extent cx="2880000" cy="238864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7478"/>
                    <a:stretch/>
                  </pic:blipFill>
                  <pic:spPr bwMode="auto">
                    <a:xfrm>
                      <a:off x="0" y="0"/>
                      <a:ext cx="2880000" cy="2388643"/>
                    </a:xfrm>
                    <a:prstGeom prst="rect">
                      <a:avLst/>
                    </a:prstGeom>
                    <a:noFill/>
                    <a:ln>
                      <a:noFill/>
                    </a:ln>
                    <a:extLst>
                      <a:ext uri="{53640926-AAD7-44D8-BBD7-CCE9431645EC}">
                        <a14:shadowObscured xmlns:a14="http://schemas.microsoft.com/office/drawing/2010/main"/>
                      </a:ext>
                    </a:extLst>
                  </pic:spPr>
                </pic:pic>
              </a:graphicData>
            </a:graphic>
          </wp:inline>
        </w:drawing>
      </w:r>
    </w:p>
    <w:p w:rsidR="00A86C56" w:rsidRPr="00151572" w:rsidRDefault="00151572" w:rsidP="00A86C56">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A86C56" w:rsidRPr="00151572">
        <w:rPr>
          <w:rFonts w:ascii="Times New Roman" w:hAnsi="Times New Roman" w:cs="Times New Roman"/>
          <w:b/>
          <w:sz w:val="24"/>
          <w:szCs w:val="24"/>
        </w:rPr>
        <w:t xml:space="preserve"> S</w:t>
      </w:r>
      <w:r w:rsidR="00E1389E">
        <w:rPr>
          <w:rFonts w:ascii="Times New Roman" w:hAnsi="Times New Roman" w:cs="Times New Roman" w:hint="eastAsia"/>
          <w:b/>
          <w:sz w:val="24"/>
          <w:szCs w:val="24"/>
        </w:rPr>
        <w:t>5</w:t>
      </w:r>
      <w:r w:rsidR="00EE19FC" w:rsidRPr="00151572">
        <w:rPr>
          <w:rFonts w:ascii="Times New Roman" w:hAnsi="Times New Roman" w:cs="Times New Roman"/>
          <w:sz w:val="24"/>
          <w:szCs w:val="24"/>
        </w:rPr>
        <w:t xml:space="preserve">. </w:t>
      </w:r>
      <w:proofErr w:type="gramStart"/>
      <w:r w:rsidR="00EE19FC" w:rsidRPr="00151572">
        <w:rPr>
          <w:rFonts w:ascii="Times New Roman" w:hAnsi="Times New Roman" w:cs="Times New Roman"/>
          <w:sz w:val="24"/>
          <w:szCs w:val="24"/>
        </w:rPr>
        <w:t>The standard curve of Dox concentration vs absorption.</w:t>
      </w:r>
      <w:proofErr w:type="gramEnd"/>
    </w:p>
    <w:p w:rsidR="003E73EA" w:rsidRPr="00151572" w:rsidRDefault="003E73EA" w:rsidP="00A86C56">
      <w:pPr>
        <w:rPr>
          <w:rFonts w:ascii="Times New Roman" w:hAnsi="Times New Roman" w:cs="Times New Roman"/>
          <w:sz w:val="24"/>
          <w:szCs w:val="24"/>
        </w:rPr>
      </w:pPr>
    </w:p>
    <w:p w:rsidR="00F90F75" w:rsidRPr="00151572" w:rsidRDefault="00F90F75" w:rsidP="00A86C56">
      <w:pPr>
        <w:rPr>
          <w:rFonts w:ascii="Times New Roman" w:hAnsi="Times New Roman" w:cs="Times New Roman"/>
          <w:sz w:val="24"/>
          <w:szCs w:val="24"/>
        </w:rPr>
      </w:pPr>
    </w:p>
    <w:p w:rsidR="00A86C56" w:rsidRPr="00151572" w:rsidRDefault="00A86C56" w:rsidP="00A86C56">
      <w:pPr>
        <w:jc w:val="center"/>
        <w:rPr>
          <w:rFonts w:ascii="Times New Roman" w:hAnsi="Times New Roman" w:cs="Times New Roman"/>
          <w:sz w:val="24"/>
          <w:szCs w:val="24"/>
        </w:rPr>
      </w:pPr>
      <w:r w:rsidRPr="00151572">
        <w:rPr>
          <w:rFonts w:ascii="Times New Roman" w:hAnsi="Times New Roman" w:cs="Times New Roman"/>
          <w:noProof/>
          <w:sz w:val="24"/>
          <w:szCs w:val="24"/>
        </w:rPr>
        <w:drawing>
          <wp:inline distT="0" distB="0" distL="0" distR="0" wp14:anchorId="78755A6F" wp14:editId="491B52CE">
            <wp:extent cx="2880000" cy="2265113"/>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5274" r="7330"/>
                    <a:stretch/>
                  </pic:blipFill>
                  <pic:spPr bwMode="auto">
                    <a:xfrm>
                      <a:off x="0" y="0"/>
                      <a:ext cx="2880000" cy="2265113"/>
                    </a:xfrm>
                    <a:prstGeom prst="rect">
                      <a:avLst/>
                    </a:prstGeom>
                    <a:noFill/>
                    <a:ln>
                      <a:noFill/>
                    </a:ln>
                    <a:extLst>
                      <a:ext uri="{53640926-AAD7-44D8-BBD7-CCE9431645EC}">
                        <a14:shadowObscured xmlns:a14="http://schemas.microsoft.com/office/drawing/2010/main"/>
                      </a:ext>
                    </a:extLst>
                  </pic:spPr>
                </pic:pic>
              </a:graphicData>
            </a:graphic>
          </wp:inline>
        </w:drawing>
      </w:r>
    </w:p>
    <w:p w:rsidR="00A86C56" w:rsidRPr="00151572" w:rsidRDefault="00151572" w:rsidP="00A86C56">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A86C56" w:rsidRPr="00151572">
        <w:rPr>
          <w:rFonts w:ascii="Times New Roman" w:hAnsi="Times New Roman" w:cs="Times New Roman"/>
          <w:b/>
          <w:sz w:val="24"/>
          <w:szCs w:val="24"/>
        </w:rPr>
        <w:t xml:space="preserve"> S</w:t>
      </w:r>
      <w:r w:rsidR="00E1389E">
        <w:rPr>
          <w:rFonts w:ascii="Times New Roman" w:hAnsi="Times New Roman" w:cs="Times New Roman" w:hint="eastAsia"/>
          <w:b/>
          <w:sz w:val="24"/>
          <w:szCs w:val="24"/>
        </w:rPr>
        <w:t>6</w:t>
      </w:r>
      <w:r w:rsidR="00EE19FC" w:rsidRPr="00151572">
        <w:rPr>
          <w:rFonts w:ascii="Times New Roman" w:hAnsi="Times New Roman" w:cs="Times New Roman"/>
          <w:sz w:val="24"/>
          <w:szCs w:val="24"/>
        </w:rPr>
        <w:t xml:space="preserve">. </w:t>
      </w:r>
      <w:proofErr w:type="gramStart"/>
      <w:r w:rsidR="00EE19FC" w:rsidRPr="00151572">
        <w:rPr>
          <w:rFonts w:ascii="Times New Roman" w:hAnsi="Times New Roman" w:cs="Times New Roman"/>
          <w:sz w:val="24"/>
          <w:szCs w:val="24"/>
        </w:rPr>
        <w:t>The UV-vis spectra of feeding and liquid supernatant of Dox.</w:t>
      </w:r>
      <w:proofErr w:type="gramEnd"/>
    </w:p>
    <w:p w:rsidR="00A86C56" w:rsidRPr="00151572" w:rsidRDefault="00A86C56" w:rsidP="00A86C56">
      <w:pPr>
        <w:rPr>
          <w:rFonts w:ascii="Times New Roman" w:hAnsi="Times New Roman" w:cs="Times New Roman"/>
          <w:sz w:val="24"/>
          <w:szCs w:val="24"/>
        </w:rPr>
      </w:pPr>
    </w:p>
    <w:p w:rsidR="00A86C56" w:rsidRPr="00151572" w:rsidRDefault="00A86C56" w:rsidP="00A86C56">
      <w:pPr>
        <w:jc w:val="center"/>
        <w:rPr>
          <w:rFonts w:ascii="Times New Roman" w:hAnsi="Times New Roman" w:cs="Times New Roman"/>
          <w:sz w:val="24"/>
          <w:szCs w:val="24"/>
        </w:rPr>
      </w:pPr>
      <w:r w:rsidRPr="00151572">
        <w:rPr>
          <w:rFonts w:ascii="Times New Roman" w:hAnsi="Times New Roman" w:cs="Times New Roman"/>
          <w:noProof/>
          <w:sz w:val="24"/>
          <w:szCs w:val="24"/>
        </w:rPr>
        <w:drawing>
          <wp:inline distT="0" distB="0" distL="0" distR="0" wp14:anchorId="574E5723" wp14:editId="7371B5E0">
            <wp:extent cx="2880000" cy="2240001"/>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4086" t="5690" r="6957" b="3793"/>
                    <a:stretch/>
                  </pic:blipFill>
                  <pic:spPr bwMode="auto">
                    <a:xfrm>
                      <a:off x="0" y="0"/>
                      <a:ext cx="2880000" cy="2240001"/>
                    </a:xfrm>
                    <a:prstGeom prst="rect">
                      <a:avLst/>
                    </a:prstGeom>
                    <a:noFill/>
                    <a:ln>
                      <a:noFill/>
                    </a:ln>
                    <a:extLst>
                      <a:ext uri="{53640926-AAD7-44D8-BBD7-CCE9431645EC}">
                        <a14:shadowObscured xmlns:a14="http://schemas.microsoft.com/office/drawing/2010/main"/>
                      </a:ext>
                    </a:extLst>
                  </pic:spPr>
                </pic:pic>
              </a:graphicData>
            </a:graphic>
          </wp:inline>
        </w:drawing>
      </w:r>
    </w:p>
    <w:p w:rsidR="00A86C56" w:rsidRPr="00151572" w:rsidRDefault="00151572" w:rsidP="00A86C56">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A86C56" w:rsidRPr="00151572">
        <w:rPr>
          <w:rFonts w:ascii="Times New Roman" w:hAnsi="Times New Roman" w:cs="Times New Roman"/>
          <w:b/>
          <w:sz w:val="24"/>
          <w:szCs w:val="24"/>
        </w:rPr>
        <w:t xml:space="preserve"> S</w:t>
      </w:r>
      <w:r w:rsidR="00E1389E">
        <w:rPr>
          <w:rFonts w:ascii="Times New Roman" w:hAnsi="Times New Roman" w:cs="Times New Roman" w:hint="eastAsia"/>
          <w:b/>
          <w:sz w:val="24"/>
          <w:szCs w:val="24"/>
        </w:rPr>
        <w:t>7</w:t>
      </w:r>
      <w:r w:rsidR="00EE19FC" w:rsidRPr="00151572">
        <w:rPr>
          <w:rFonts w:ascii="Times New Roman" w:hAnsi="Times New Roman" w:cs="Times New Roman"/>
          <w:sz w:val="24"/>
          <w:szCs w:val="24"/>
        </w:rPr>
        <w:t xml:space="preserve">. The </w:t>
      </w:r>
      <w:r w:rsidR="00E52FA7" w:rsidRPr="00151572">
        <w:rPr>
          <w:rFonts w:ascii="Times New Roman" w:hAnsi="Times New Roman" w:cs="Times New Roman"/>
          <w:sz w:val="24"/>
          <w:szCs w:val="24"/>
        </w:rPr>
        <w:t xml:space="preserve">temperature changes of </w:t>
      </w:r>
      <w:proofErr w:type="spellStart"/>
      <w:r w:rsidR="00E52FA7" w:rsidRPr="00151572">
        <w:rPr>
          <w:rFonts w:ascii="Times New Roman" w:hAnsi="Times New Roman" w:cs="Times New Roman"/>
          <w:sz w:val="24"/>
          <w:szCs w:val="24"/>
        </w:rPr>
        <w:t>Cu</w:t>
      </w:r>
      <w:r w:rsidR="00E52FA7" w:rsidRPr="00151572">
        <w:rPr>
          <w:rFonts w:ascii="Times New Roman" w:hAnsi="Times New Roman" w:cs="Times New Roman"/>
          <w:sz w:val="24"/>
          <w:szCs w:val="24"/>
          <w:vertAlign w:val="subscript"/>
        </w:rPr>
        <w:t>x</w:t>
      </w:r>
      <w:r w:rsidR="00E52FA7" w:rsidRPr="00151572">
        <w:rPr>
          <w:rFonts w:ascii="Times New Roman" w:hAnsi="Times New Roman" w:cs="Times New Roman"/>
          <w:sz w:val="24"/>
          <w:szCs w:val="24"/>
        </w:rPr>
        <w:t>S</w:t>
      </w:r>
      <w:proofErr w:type="spellEnd"/>
      <w:r w:rsidR="00E52FA7" w:rsidRPr="00151572">
        <w:rPr>
          <w:rFonts w:ascii="Times New Roman" w:hAnsi="Times New Roman" w:cs="Times New Roman"/>
          <w:sz w:val="24"/>
          <w:szCs w:val="24"/>
        </w:rPr>
        <w:t>-PEG NPs over four cycles upon NIR laser irradiation with laser ON/OFF.</w:t>
      </w:r>
    </w:p>
    <w:p w:rsidR="00F90F75" w:rsidRPr="00151572" w:rsidRDefault="00F90F75" w:rsidP="00A86C56">
      <w:pPr>
        <w:rPr>
          <w:rFonts w:ascii="Times New Roman" w:hAnsi="Times New Roman" w:cs="Times New Roman"/>
          <w:sz w:val="24"/>
          <w:szCs w:val="24"/>
        </w:rPr>
      </w:pPr>
    </w:p>
    <w:p w:rsidR="00A86C56" w:rsidRPr="00151572" w:rsidRDefault="00A86C56" w:rsidP="00A86C56">
      <w:pPr>
        <w:jc w:val="center"/>
        <w:rPr>
          <w:rFonts w:ascii="Times New Roman" w:hAnsi="Times New Roman" w:cs="Times New Roman"/>
          <w:sz w:val="24"/>
          <w:szCs w:val="24"/>
        </w:rPr>
      </w:pPr>
      <w:r w:rsidRPr="00151572">
        <w:rPr>
          <w:rFonts w:ascii="Times New Roman" w:hAnsi="Times New Roman" w:cs="Times New Roman"/>
          <w:noProof/>
          <w:sz w:val="24"/>
          <w:szCs w:val="24"/>
        </w:rPr>
        <w:drawing>
          <wp:inline distT="0" distB="0" distL="0" distR="0" wp14:anchorId="3976F5E6" wp14:editId="23C4577E">
            <wp:extent cx="2880000" cy="2426967"/>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2641" t="5382" r="10773" b="3472"/>
                    <a:stretch/>
                  </pic:blipFill>
                  <pic:spPr bwMode="auto">
                    <a:xfrm>
                      <a:off x="0" y="0"/>
                      <a:ext cx="2880000" cy="2426967"/>
                    </a:xfrm>
                    <a:prstGeom prst="rect">
                      <a:avLst/>
                    </a:prstGeom>
                    <a:noFill/>
                    <a:ln>
                      <a:noFill/>
                    </a:ln>
                    <a:extLst>
                      <a:ext uri="{53640926-AAD7-44D8-BBD7-CCE9431645EC}">
                        <a14:shadowObscured xmlns:a14="http://schemas.microsoft.com/office/drawing/2010/main"/>
                      </a:ext>
                    </a:extLst>
                  </pic:spPr>
                </pic:pic>
              </a:graphicData>
            </a:graphic>
          </wp:inline>
        </w:drawing>
      </w:r>
    </w:p>
    <w:p w:rsidR="00A86C56" w:rsidRPr="00151572" w:rsidRDefault="00151572" w:rsidP="00A86C56">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A86C56" w:rsidRPr="00151572">
        <w:rPr>
          <w:rFonts w:ascii="Times New Roman" w:hAnsi="Times New Roman" w:cs="Times New Roman"/>
          <w:b/>
          <w:sz w:val="24"/>
          <w:szCs w:val="24"/>
        </w:rPr>
        <w:t xml:space="preserve"> S</w:t>
      </w:r>
      <w:r w:rsidR="00E1389E">
        <w:rPr>
          <w:rFonts w:ascii="Times New Roman" w:hAnsi="Times New Roman" w:cs="Times New Roman" w:hint="eastAsia"/>
          <w:b/>
          <w:sz w:val="24"/>
          <w:szCs w:val="24"/>
        </w:rPr>
        <w:t>8</w:t>
      </w:r>
      <w:r w:rsidR="00EE19FC" w:rsidRPr="00151572">
        <w:rPr>
          <w:rFonts w:ascii="Times New Roman" w:hAnsi="Times New Roman" w:cs="Times New Roman"/>
          <w:sz w:val="24"/>
          <w:szCs w:val="24"/>
        </w:rPr>
        <w:t>.</w:t>
      </w:r>
      <w:r w:rsidR="00E52FA7" w:rsidRPr="00151572">
        <w:rPr>
          <w:rFonts w:ascii="Times New Roman" w:hAnsi="Times New Roman" w:cs="Times New Roman"/>
          <w:sz w:val="24"/>
          <w:szCs w:val="24"/>
        </w:rPr>
        <w:t xml:space="preserve"> </w:t>
      </w:r>
      <w:r w:rsidR="00E52FA7" w:rsidRPr="00151572">
        <w:rPr>
          <w:rFonts w:ascii="Times New Roman" w:hAnsi="Times New Roman" w:cs="Times New Roman"/>
          <w:sz w:val="24"/>
          <w:szCs w:val="24"/>
          <w:lang w:val="de-DE"/>
        </w:rPr>
        <w:t xml:space="preserve">Quantitative cellular uptake study of the </w:t>
      </w:r>
      <w:proofErr w:type="spellStart"/>
      <w:r w:rsidR="00E52FA7" w:rsidRPr="00151572">
        <w:rPr>
          <w:rFonts w:ascii="Times New Roman" w:hAnsi="Times New Roman" w:cs="Times New Roman"/>
          <w:sz w:val="24"/>
          <w:szCs w:val="24"/>
        </w:rPr>
        <w:t>Cu</w:t>
      </w:r>
      <w:r w:rsidR="00E52FA7" w:rsidRPr="00151572">
        <w:rPr>
          <w:rFonts w:ascii="Times New Roman" w:hAnsi="Times New Roman" w:cs="Times New Roman"/>
          <w:sz w:val="24"/>
          <w:szCs w:val="24"/>
          <w:vertAlign w:val="subscript"/>
        </w:rPr>
        <w:t>x</w:t>
      </w:r>
      <w:r w:rsidR="00E52FA7" w:rsidRPr="00151572">
        <w:rPr>
          <w:rFonts w:ascii="Times New Roman" w:hAnsi="Times New Roman" w:cs="Times New Roman"/>
          <w:sz w:val="24"/>
          <w:szCs w:val="24"/>
        </w:rPr>
        <w:t>S</w:t>
      </w:r>
      <w:proofErr w:type="spellEnd"/>
      <w:r w:rsidR="00E52FA7" w:rsidRPr="00151572">
        <w:rPr>
          <w:rFonts w:ascii="Times New Roman" w:hAnsi="Times New Roman" w:cs="Times New Roman"/>
          <w:sz w:val="24"/>
          <w:szCs w:val="24"/>
        </w:rPr>
        <w:t>-PEG NPs analyzed by inductively coupled plasma mass spectrometry (ICP-MS) measurement.</w:t>
      </w:r>
    </w:p>
    <w:p w:rsidR="003E73EA" w:rsidRPr="00151572" w:rsidRDefault="003E73EA" w:rsidP="00A86C56">
      <w:pPr>
        <w:rPr>
          <w:rFonts w:ascii="Times New Roman" w:hAnsi="Times New Roman" w:cs="Times New Roman"/>
          <w:sz w:val="24"/>
          <w:szCs w:val="24"/>
        </w:rPr>
      </w:pPr>
    </w:p>
    <w:p w:rsidR="00A86C56" w:rsidRPr="00151572" w:rsidRDefault="00A86C56" w:rsidP="00A86C56">
      <w:pPr>
        <w:rPr>
          <w:rFonts w:ascii="Times New Roman" w:hAnsi="Times New Roman" w:cs="Times New Roman"/>
          <w:sz w:val="24"/>
          <w:szCs w:val="24"/>
        </w:rPr>
      </w:pPr>
    </w:p>
    <w:p w:rsidR="00A86C56" w:rsidRPr="00151572" w:rsidRDefault="00A86C56" w:rsidP="00A86C56">
      <w:pPr>
        <w:jc w:val="center"/>
        <w:rPr>
          <w:rFonts w:ascii="Times New Roman" w:hAnsi="Times New Roman" w:cs="Times New Roman"/>
          <w:sz w:val="24"/>
          <w:szCs w:val="24"/>
        </w:rPr>
      </w:pPr>
      <w:r w:rsidRPr="00151572">
        <w:rPr>
          <w:rFonts w:ascii="Times New Roman" w:hAnsi="Times New Roman" w:cs="Times New Roman"/>
          <w:noProof/>
          <w:sz w:val="24"/>
          <w:szCs w:val="24"/>
        </w:rPr>
        <w:lastRenderedPageBreak/>
        <w:drawing>
          <wp:inline distT="0" distB="0" distL="0" distR="0" wp14:anchorId="28F00E7C" wp14:editId="1C68735B">
            <wp:extent cx="2880000" cy="2582610"/>
            <wp:effectExtent l="0" t="0" r="0"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3688" t="4590" b="3278"/>
                    <a:stretch/>
                  </pic:blipFill>
                  <pic:spPr bwMode="auto">
                    <a:xfrm>
                      <a:off x="0" y="0"/>
                      <a:ext cx="2880000" cy="2582610"/>
                    </a:xfrm>
                    <a:prstGeom prst="rect">
                      <a:avLst/>
                    </a:prstGeom>
                    <a:noFill/>
                    <a:ln>
                      <a:noFill/>
                    </a:ln>
                    <a:extLst>
                      <a:ext uri="{53640926-AAD7-44D8-BBD7-CCE9431645EC}">
                        <a14:shadowObscured xmlns:a14="http://schemas.microsoft.com/office/drawing/2010/main"/>
                      </a:ext>
                    </a:extLst>
                  </pic:spPr>
                </pic:pic>
              </a:graphicData>
            </a:graphic>
          </wp:inline>
        </w:drawing>
      </w:r>
    </w:p>
    <w:p w:rsidR="00A86C56" w:rsidRPr="00151572" w:rsidRDefault="00151572" w:rsidP="00A86C56">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A86C56" w:rsidRPr="00151572">
        <w:rPr>
          <w:rFonts w:ascii="Times New Roman" w:hAnsi="Times New Roman" w:cs="Times New Roman"/>
          <w:b/>
          <w:sz w:val="24"/>
          <w:szCs w:val="24"/>
        </w:rPr>
        <w:t xml:space="preserve"> S</w:t>
      </w:r>
      <w:r w:rsidR="00E1389E">
        <w:rPr>
          <w:rFonts w:ascii="Times New Roman" w:hAnsi="Times New Roman" w:cs="Times New Roman" w:hint="eastAsia"/>
          <w:b/>
          <w:sz w:val="24"/>
          <w:szCs w:val="24"/>
        </w:rPr>
        <w:t>9</w:t>
      </w:r>
      <w:r w:rsidR="00E52FA7" w:rsidRPr="00151572">
        <w:rPr>
          <w:rFonts w:ascii="Times New Roman" w:hAnsi="Times New Roman" w:cs="Times New Roman"/>
          <w:sz w:val="24"/>
          <w:szCs w:val="24"/>
        </w:rPr>
        <w:t xml:space="preserve">. Cell viability of </w:t>
      </w:r>
      <w:r w:rsidR="00F25B84" w:rsidRPr="00151572">
        <w:rPr>
          <w:rFonts w:ascii="Times New Roman" w:hAnsi="Times New Roman" w:cs="Times New Roman"/>
          <w:sz w:val="24"/>
          <w:szCs w:val="24"/>
        </w:rPr>
        <w:t>EMT-6</w:t>
      </w:r>
      <w:r w:rsidR="00E52FA7" w:rsidRPr="00151572">
        <w:rPr>
          <w:rFonts w:ascii="Times New Roman" w:hAnsi="Times New Roman" w:cs="Times New Roman"/>
          <w:sz w:val="24"/>
          <w:szCs w:val="24"/>
        </w:rPr>
        <w:t xml:space="preserve"> cells was assessed by MTT assay after treatment with </w:t>
      </w:r>
      <w:proofErr w:type="spellStart"/>
      <w:r w:rsidR="00E52FA7" w:rsidRPr="00151572">
        <w:rPr>
          <w:rFonts w:ascii="Times New Roman" w:hAnsi="Times New Roman" w:cs="Times New Roman"/>
          <w:sz w:val="24"/>
          <w:szCs w:val="24"/>
        </w:rPr>
        <w:t>Cu</w:t>
      </w:r>
      <w:r w:rsidR="00E52FA7" w:rsidRPr="00151572">
        <w:rPr>
          <w:rFonts w:ascii="Times New Roman" w:hAnsi="Times New Roman" w:cs="Times New Roman"/>
          <w:sz w:val="24"/>
          <w:szCs w:val="24"/>
          <w:vertAlign w:val="subscript"/>
        </w:rPr>
        <w:t>x</w:t>
      </w:r>
      <w:r w:rsidR="00E52FA7" w:rsidRPr="00151572">
        <w:rPr>
          <w:rFonts w:ascii="Times New Roman" w:hAnsi="Times New Roman" w:cs="Times New Roman"/>
          <w:sz w:val="24"/>
          <w:szCs w:val="24"/>
        </w:rPr>
        <w:t>S</w:t>
      </w:r>
      <w:proofErr w:type="spellEnd"/>
      <w:r w:rsidR="00E52FA7" w:rsidRPr="00151572">
        <w:rPr>
          <w:rFonts w:ascii="Times New Roman" w:hAnsi="Times New Roman" w:cs="Times New Roman"/>
          <w:sz w:val="24"/>
          <w:szCs w:val="24"/>
        </w:rPr>
        <w:t xml:space="preserve">-PEG NPs and </w:t>
      </w:r>
      <w:proofErr w:type="spellStart"/>
      <w:r w:rsidR="00E52FA7" w:rsidRPr="00151572">
        <w:rPr>
          <w:rFonts w:ascii="Times New Roman" w:hAnsi="Times New Roman" w:cs="Times New Roman"/>
          <w:sz w:val="24"/>
          <w:szCs w:val="24"/>
        </w:rPr>
        <w:t>Cu</w:t>
      </w:r>
      <w:r w:rsidR="00E52FA7" w:rsidRPr="00151572">
        <w:rPr>
          <w:rFonts w:ascii="Times New Roman" w:hAnsi="Times New Roman" w:cs="Times New Roman"/>
          <w:sz w:val="24"/>
          <w:szCs w:val="24"/>
          <w:vertAlign w:val="subscript"/>
        </w:rPr>
        <w:t>x</w:t>
      </w:r>
      <w:r w:rsidR="00E52FA7" w:rsidRPr="00151572">
        <w:rPr>
          <w:rFonts w:ascii="Times New Roman" w:hAnsi="Times New Roman" w:cs="Times New Roman"/>
          <w:sz w:val="24"/>
          <w:szCs w:val="24"/>
        </w:rPr>
        <w:t>S</w:t>
      </w:r>
      <w:proofErr w:type="spellEnd"/>
      <w:r w:rsidR="00E52FA7" w:rsidRPr="00151572">
        <w:rPr>
          <w:rFonts w:ascii="Times New Roman" w:hAnsi="Times New Roman" w:cs="Times New Roman"/>
          <w:sz w:val="24"/>
          <w:szCs w:val="24"/>
        </w:rPr>
        <w:t xml:space="preserve">-PEG </w:t>
      </w:r>
      <w:proofErr w:type="spellStart"/>
      <w:r w:rsidR="00E52FA7" w:rsidRPr="00151572">
        <w:rPr>
          <w:rFonts w:ascii="Times New Roman" w:hAnsi="Times New Roman" w:cs="Times New Roman"/>
          <w:sz w:val="24"/>
          <w:szCs w:val="24"/>
        </w:rPr>
        <w:t>NPs+laser</w:t>
      </w:r>
      <w:proofErr w:type="spellEnd"/>
      <w:r w:rsidR="00E52FA7" w:rsidRPr="00151572">
        <w:rPr>
          <w:rFonts w:ascii="Times New Roman" w:hAnsi="Times New Roman" w:cs="Times New Roman"/>
          <w:sz w:val="24"/>
          <w:szCs w:val="24"/>
        </w:rPr>
        <w:t>.</w:t>
      </w:r>
    </w:p>
    <w:p w:rsidR="003E73EA" w:rsidRPr="00151572" w:rsidRDefault="003E73EA" w:rsidP="00A86C56">
      <w:pPr>
        <w:rPr>
          <w:rFonts w:ascii="Times New Roman" w:hAnsi="Times New Roman" w:cs="Times New Roman"/>
          <w:sz w:val="24"/>
          <w:szCs w:val="24"/>
        </w:rPr>
      </w:pPr>
    </w:p>
    <w:p w:rsidR="00F90F75" w:rsidRPr="00151572" w:rsidRDefault="00F90F75" w:rsidP="00A86C56">
      <w:pPr>
        <w:rPr>
          <w:rFonts w:ascii="Times New Roman" w:hAnsi="Times New Roman" w:cs="Times New Roman"/>
          <w:sz w:val="24"/>
          <w:szCs w:val="24"/>
        </w:rPr>
      </w:pPr>
    </w:p>
    <w:p w:rsidR="00F90F75" w:rsidRPr="00151572" w:rsidRDefault="00F90F75" w:rsidP="00F90F75">
      <w:pPr>
        <w:jc w:val="center"/>
        <w:rPr>
          <w:rFonts w:ascii="Times New Roman" w:hAnsi="Times New Roman" w:cs="Times New Roman"/>
          <w:sz w:val="24"/>
          <w:szCs w:val="24"/>
        </w:rPr>
      </w:pPr>
      <w:r w:rsidRPr="00151572">
        <w:rPr>
          <w:rFonts w:ascii="Times New Roman" w:hAnsi="Times New Roman" w:cs="Times New Roman"/>
          <w:noProof/>
          <w:sz w:val="24"/>
          <w:szCs w:val="24"/>
        </w:rPr>
        <w:drawing>
          <wp:inline distT="0" distB="0" distL="0" distR="0" wp14:anchorId="4E441E79" wp14:editId="2651E864">
            <wp:extent cx="2880000" cy="2061639"/>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727" t="6034" r="5340" b="3620"/>
                    <a:stretch/>
                  </pic:blipFill>
                  <pic:spPr bwMode="auto">
                    <a:xfrm>
                      <a:off x="0" y="0"/>
                      <a:ext cx="2880000" cy="2061639"/>
                    </a:xfrm>
                    <a:prstGeom prst="rect">
                      <a:avLst/>
                    </a:prstGeom>
                    <a:noFill/>
                    <a:ln>
                      <a:noFill/>
                    </a:ln>
                    <a:extLst>
                      <a:ext uri="{53640926-AAD7-44D8-BBD7-CCE9431645EC}">
                        <a14:shadowObscured xmlns:a14="http://schemas.microsoft.com/office/drawing/2010/main"/>
                      </a:ext>
                    </a:extLst>
                  </pic:spPr>
                </pic:pic>
              </a:graphicData>
            </a:graphic>
          </wp:inline>
        </w:drawing>
      </w:r>
    </w:p>
    <w:p w:rsidR="00F90F75" w:rsidRPr="00151572" w:rsidRDefault="00151572" w:rsidP="00F90F75">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F90F75" w:rsidRPr="00151572">
        <w:rPr>
          <w:rFonts w:ascii="Times New Roman" w:hAnsi="Times New Roman" w:cs="Times New Roman"/>
          <w:b/>
          <w:sz w:val="24"/>
          <w:szCs w:val="24"/>
        </w:rPr>
        <w:t xml:space="preserve"> S</w:t>
      </w:r>
      <w:r w:rsidR="00E1389E">
        <w:rPr>
          <w:rFonts w:ascii="Times New Roman" w:hAnsi="Times New Roman" w:cs="Times New Roman" w:hint="eastAsia"/>
          <w:b/>
          <w:sz w:val="24"/>
          <w:szCs w:val="24"/>
        </w:rPr>
        <w:t>10</w:t>
      </w:r>
      <w:r w:rsidR="00F90F75" w:rsidRPr="00151572">
        <w:rPr>
          <w:rFonts w:ascii="Times New Roman" w:hAnsi="Times New Roman" w:cs="Times New Roman"/>
          <w:sz w:val="24"/>
          <w:szCs w:val="24"/>
        </w:rPr>
        <w:t>.</w:t>
      </w:r>
      <w:r w:rsidR="00F90F75" w:rsidRPr="00151572">
        <w:rPr>
          <w:rFonts w:ascii="Times New Roman" w:eastAsia="MS Mincho" w:hAnsi="Times New Roman" w:cs="Times New Roman"/>
          <w:kern w:val="0"/>
          <w:sz w:val="24"/>
          <w:szCs w:val="24"/>
          <w:lang w:val="de-DE" w:eastAsia="ja-JP"/>
        </w:rPr>
        <w:t xml:space="preserve"> </w:t>
      </w:r>
      <w:r w:rsidR="00F90F75" w:rsidRPr="00151572">
        <w:rPr>
          <w:rFonts w:ascii="Times New Roman" w:hAnsi="Times New Roman" w:cs="Times New Roman"/>
          <w:kern w:val="0"/>
          <w:sz w:val="24"/>
          <w:szCs w:val="24"/>
          <w:lang w:val="de-DE"/>
        </w:rPr>
        <w:t>The p</w:t>
      </w:r>
      <w:r w:rsidR="00F90F75" w:rsidRPr="00151572">
        <w:rPr>
          <w:rFonts w:ascii="Times New Roman" w:hAnsi="Times New Roman" w:cs="Times New Roman"/>
          <w:sz w:val="24"/>
          <w:szCs w:val="24"/>
          <w:lang w:val="de-DE"/>
        </w:rPr>
        <w:t xml:space="preserve">hotothermal conversion properties of </w:t>
      </w:r>
      <w:proofErr w:type="spellStart"/>
      <w:r w:rsidR="00F90F75" w:rsidRPr="00151572">
        <w:rPr>
          <w:rFonts w:ascii="Times New Roman" w:hAnsi="Times New Roman" w:cs="Times New Roman"/>
          <w:sz w:val="24"/>
          <w:szCs w:val="24"/>
        </w:rPr>
        <w:t>Cu</w:t>
      </w:r>
      <w:r w:rsidR="00F90F75" w:rsidRPr="00151572">
        <w:rPr>
          <w:rFonts w:ascii="Times New Roman" w:hAnsi="Times New Roman" w:cs="Times New Roman"/>
          <w:sz w:val="24"/>
          <w:szCs w:val="24"/>
          <w:vertAlign w:val="subscript"/>
        </w:rPr>
        <w:t>x</w:t>
      </w:r>
      <w:r w:rsidR="00F90F75" w:rsidRPr="00151572">
        <w:rPr>
          <w:rFonts w:ascii="Times New Roman" w:hAnsi="Times New Roman" w:cs="Times New Roman"/>
          <w:sz w:val="24"/>
          <w:szCs w:val="24"/>
        </w:rPr>
        <w:t>S</w:t>
      </w:r>
      <w:proofErr w:type="spellEnd"/>
      <w:r w:rsidR="00F90F75" w:rsidRPr="00151572">
        <w:rPr>
          <w:rFonts w:ascii="Times New Roman" w:hAnsi="Times New Roman" w:cs="Times New Roman"/>
          <w:sz w:val="24"/>
          <w:szCs w:val="24"/>
        </w:rPr>
        <w:t>-PEG NPs irradiating with 1064 nm laser in the cellular level.</w:t>
      </w:r>
    </w:p>
    <w:p w:rsidR="00F90F75" w:rsidRDefault="00F90F75" w:rsidP="00A86C56">
      <w:pPr>
        <w:rPr>
          <w:rFonts w:ascii="Times New Roman" w:hAnsi="Times New Roman" w:cs="Times New Roman"/>
          <w:sz w:val="24"/>
          <w:szCs w:val="24"/>
        </w:rPr>
      </w:pPr>
    </w:p>
    <w:p w:rsidR="003F0300" w:rsidRDefault="003F0300" w:rsidP="00A86C56">
      <w:pPr>
        <w:rPr>
          <w:rFonts w:ascii="Times New Roman" w:hAnsi="Times New Roman" w:cs="Times New Roman"/>
          <w:b/>
          <w:sz w:val="24"/>
          <w:szCs w:val="24"/>
        </w:rPr>
      </w:pPr>
    </w:p>
    <w:p w:rsidR="006C46C6" w:rsidRDefault="006C46C6" w:rsidP="00A86C56">
      <w:pPr>
        <w:rPr>
          <w:rFonts w:ascii="Times New Roman" w:hAnsi="Times New Roman" w:cs="Times New Roman"/>
          <w:b/>
          <w:sz w:val="24"/>
          <w:szCs w:val="24"/>
        </w:rPr>
      </w:pPr>
    </w:p>
    <w:p w:rsidR="006C46C6" w:rsidRDefault="00C84C5B" w:rsidP="00C84C5B">
      <w:pPr>
        <w:jc w:val="center"/>
        <w:rPr>
          <w:rFonts w:ascii="Times New Roman" w:hAnsi="Times New Roman" w:cs="Times New Roman"/>
          <w:b/>
          <w:sz w:val="24"/>
          <w:szCs w:val="24"/>
        </w:rPr>
      </w:pPr>
      <w:r w:rsidRPr="00C84C5B">
        <w:rPr>
          <w:rFonts w:hint="eastAsia"/>
          <w:noProof/>
        </w:rPr>
        <w:lastRenderedPageBreak/>
        <w:drawing>
          <wp:inline distT="0" distB="0" distL="0" distR="0">
            <wp:extent cx="2880000" cy="259703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80000" cy="2597034"/>
                    </a:xfrm>
                    <a:prstGeom prst="rect">
                      <a:avLst/>
                    </a:prstGeom>
                    <a:noFill/>
                    <a:ln>
                      <a:noFill/>
                    </a:ln>
                  </pic:spPr>
                </pic:pic>
              </a:graphicData>
            </a:graphic>
          </wp:inline>
        </w:drawing>
      </w:r>
    </w:p>
    <w:p w:rsidR="003F0300" w:rsidRPr="006C46C6" w:rsidRDefault="006C46C6" w:rsidP="006C46C6">
      <w:pPr>
        <w:rPr>
          <w:rFonts w:ascii="Times New Roman" w:hAnsi="Times New Roman" w:cs="Times New Roman"/>
          <w:b/>
          <w:sz w:val="24"/>
          <w:szCs w:val="24"/>
        </w:rPr>
      </w:pPr>
      <w:proofErr w:type="gramStart"/>
      <w:r w:rsidRPr="006C46C6">
        <w:rPr>
          <w:rFonts w:ascii="Times New Roman" w:hAnsi="Times New Roman" w:cs="Times New Roman" w:hint="eastAsia"/>
          <w:b/>
          <w:sz w:val="24"/>
          <w:szCs w:val="24"/>
        </w:rPr>
        <w:t>Fig.</w:t>
      </w:r>
      <w:proofErr w:type="gramEnd"/>
      <w:r w:rsidRPr="006C46C6">
        <w:rPr>
          <w:rFonts w:ascii="Times New Roman" w:hAnsi="Times New Roman" w:cs="Times New Roman" w:hint="eastAsia"/>
          <w:b/>
          <w:sz w:val="24"/>
          <w:szCs w:val="24"/>
        </w:rPr>
        <w:t xml:space="preserve"> S11</w:t>
      </w:r>
      <w:r>
        <w:rPr>
          <w:rFonts w:ascii="Times New Roman" w:hAnsi="Times New Roman" w:cs="Times New Roman" w:hint="eastAsia"/>
          <w:b/>
          <w:sz w:val="24"/>
          <w:szCs w:val="24"/>
        </w:rPr>
        <w:t>.</w:t>
      </w:r>
      <w:r w:rsidRPr="006C46C6">
        <w:t xml:space="preserve"> </w:t>
      </w:r>
      <w:proofErr w:type="gramStart"/>
      <w:r w:rsidRPr="006C46C6">
        <w:rPr>
          <w:rFonts w:ascii="Times New Roman" w:hAnsi="Times New Roman" w:cs="Times New Roman"/>
          <w:sz w:val="24"/>
          <w:szCs w:val="24"/>
        </w:rPr>
        <w:t>The</w:t>
      </w:r>
      <w:r w:rsidRPr="006C46C6">
        <w:rPr>
          <w:rFonts w:ascii="Times New Roman" w:hAnsi="Times New Roman" w:cs="Times New Roman" w:hint="eastAsia"/>
          <w:sz w:val="24"/>
          <w:szCs w:val="24"/>
        </w:rPr>
        <w:t xml:space="preserve"> </w:t>
      </w:r>
      <w:r w:rsidRPr="006C46C6">
        <w:rPr>
          <w:rFonts w:ascii="Times New Roman" w:hAnsi="Times New Roman" w:cs="Times New Roman"/>
          <w:sz w:val="24"/>
          <w:szCs w:val="24"/>
        </w:rPr>
        <w:t>percentage of matured BMDCs cell</w:t>
      </w:r>
      <w:r>
        <w:rPr>
          <w:rFonts w:ascii="Times New Roman" w:hAnsi="Times New Roman" w:cs="Times New Roman" w:hint="eastAsia"/>
          <w:sz w:val="24"/>
          <w:szCs w:val="24"/>
        </w:rPr>
        <w:t>.</w:t>
      </w:r>
      <w:proofErr w:type="gramEnd"/>
    </w:p>
    <w:p w:rsidR="00B3414D" w:rsidRPr="00151572" w:rsidRDefault="00B3414D" w:rsidP="00B3414D">
      <w:pPr>
        <w:jc w:val="center"/>
        <w:rPr>
          <w:rFonts w:ascii="Times New Roman" w:hAnsi="Times New Roman" w:cs="Times New Roman"/>
          <w:sz w:val="24"/>
          <w:szCs w:val="24"/>
        </w:rPr>
      </w:pPr>
      <w:r w:rsidRPr="00151572">
        <w:rPr>
          <w:noProof/>
          <w:sz w:val="24"/>
          <w:szCs w:val="24"/>
        </w:rPr>
        <w:drawing>
          <wp:inline distT="0" distB="0" distL="0" distR="0" wp14:anchorId="20CACEA2" wp14:editId="1F65E2C3">
            <wp:extent cx="2880000" cy="2238609"/>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80000" cy="2238609"/>
                    </a:xfrm>
                    <a:prstGeom prst="rect">
                      <a:avLst/>
                    </a:prstGeom>
                    <a:noFill/>
                    <a:ln>
                      <a:noFill/>
                    </a:ln>
                  </pic:spPr>
                </pic:pic>
              </a:graphicData>
            </a:graphic>
          </wp:inline>
        </w:drawing>
      </w:r>
    </w:p>
    <w:p w:rsidR="0096685E" w:rsidRPr="00151572" w:rsidRDefault="00151572" w:rsidP="0096685E">
      <w:pPr>
        <w:rPr>
          <w:rFonts w:ascii="Times New Roman" w:hAnsi="Times New Roman" w:cs="Times New Roman"/>
          <w:color w:val="000000" w:themeColor="text1"/>
          <w:sz w:val="24"/>
          <w:szCs w:val="24"/>
        </w:rPr>
      </w:pPr>
      <w:proofErr w:type="gramStart"/>
      <w:r>
        <w:rPr>
          <w:rFonts w:ascii="Times New Roman" w:hAnsi="Times New Roman" w:cs="Times New Roman" w:hint="eastAsia"/>
          <w:b/>
          <w:color w:val="000000" w:themeColor="text1"/>
          <w:sz w:val="24"/>
          <w:szCs w:val="24"/>
        </w:rPr>
        <w:t>Fig.</w:t>
      </w:r>
      <w:proofErr w:type="gramEnd"/>
      <w:r w:rsidR="0096685E" w:rsidRPr="00151572">
        <w:rPr>
          <w:rFonts w:ascii="Times New Roman" w:hAnsi="Times New Roman" w:cs="Times New Roman" w:hint="eastAsia"/>
          <w:b/>
          <w:color w:val="000000" w:themeColor="text1"/>
          <w:sz w:val="24"/>
          <w:szCs w:val="24"/>
        </w:rPr>
        <w:t xml:space="preserve"> S</w:t>
      </w:r>
      <w:r w:rsidR="00E1389E">
        <w:rPr>
          <w:rFonts w:ascii="Times New Roman" w:hAnsi="Times New Roman" w:cs="Times New Roman" w:hint="eastAsia"/>
          <w:b/>
          <w:color w:val="000000" w:themeColor="text1"/>
          <w:sz w:val="24"/>
          <w:szCs w:val="24"/>
        </w:rPr>
        <w:t>1</w:t>
      </w:r>
      <w:r w:rsidR="00C84C5B">
        <w:rPr>
          <w:rFonts w:ascii="Times New Roman" w:hAnsi="Times New Roman" w:cs="Times New Roman" w:hint="eastAsia"/>
          <w:b/>
          <w:color w:val="000000" w:themeColor="text1"/>
          <w:sz w:val="24"/>
          <w:szCs w:val="24"/>
        </w:rPr>
        <w:t>2</w:t>
      </w:r>
      <w:r w:rsidR="00B3414D" w:rsidRPr="00151572">
        <w:rPr>
          <w:rFonts w:ascii="Times New Roman" w:hAnsi="Times New Roman" w:cs="Times New Roman" w:hint="eastAsia"/>
          <w:color w:val="000000" w:themeColor="text1"/>
          <w:sz w:val="24"/>
          <w:szCs w:val="24"/>
        </w:rPr>
        <w:t>.</w:t>
      </w:r>
      <w:r w:rsidR="0096685E" w:rsidRPr="00151572">
        <w:rPr>
          <w:rFonts w:ascii="Times New Roman" w:hAnsi="Times New Roman" w:cs="Times New Roman" w:hint="eastAsia"/>
          <w:color w:val="000000" w:themeColor="text1"/>
          <w:sz w:val="24"/>
          <w:szCs w:val="24"/>
        </w:rPr>
        <w:t xml:space="preserve"> </w:t>
      </w:r>
      <w:proofErr w:type="gramStart"/>
      <w:r w:rsidR="0096685E" w:rsidRPr="00151572">
        <w:rPr>
          <w:rFonts w:ascii="Times New Roman" w:hAnsi="Times New Roman" w:cs="Times New Roman"/>
          <w:color w:val="000000" w:themeColor="text1"/>
          <w:sz w:val="24"/>
          <w:szCs w:val="24"/>
        </w:rPr>
        <w:t>Time curve of</w:t>
      </w:r>
      <w:r w:rsidR="0096685E" w:rsidRPr="00151572">
        <w:rPr>
          <w:rFonts w:ascii="Times New Roman" w:hAnsi="Times New Roman" w:cs="Times New Roman" w:hint="eastAsia"/>
          <w:color w:val="000000" w:themeColor="text1"/>
          <w:sz w:val="24"/>
          <w:szCs w:val="24"/>
        </w:rPr>
        <w:t xml:space="preserve"> </w:t>
      </w:r>
      <w:r w:rsidR="0096685E" w:rsidRPr="00151572">
        <w:rPr>
          <w:rFonts w:ascii="Times New Roman" w:hAnsi="Times New Roman" w:cs="Times New Roman" w:hint="eastAsia"/>
          <w:color w:val="000000" w:themeColor="text1"/>
          <w:sz w:val="24"/>
          <w:szCs w:val="24"/>
          <w:lang w:val="de-DE"/>
        </w:rPr>
        <w:t>Cu</w:t>
      </w:r>
      <w:r w:rsidR="0096685E" w:rsidRPr="00151572">
        <w:rPr>
          <w:rFonts w:ascii="Times New Roman" w:hAnsi="Times New Roman" w:cs="Times New Roman" w:hint="eastAsia"/>
          <w:color w:val="000000" w:themeColor="text1"/>
          <w:sz w:val="24"/>
          <w:szCs w:val="24"/>
          <w:vertAlign w:val="subscript"/>
          <w:lang w:val="de-DE"/>
        </w:rPr>
        <w:t>x</w:t>
      </w:r>
      <w:r w:rsidR="0096685E" w:rsidRPr="00151572">
        <w:rPr>
          <w:rFonts w:ascii="Times New Roman" w:hAnsi="Times New Roman" w:cs="Times New Roman" w:hint="eastAsia"/>
          <w:color w:val="000000" w:themeColor="text1"/>
          <w:sz w:val="24"/>
          <w:szCs w:val="24"/>
          <w:lang w:val="de-DE"/>
        </w:rPr>
        <w:t>S-PEG NPs</w:t>
      </w:r>
      <w:r w:rsidR="0096685E" w:rsidRPr="00151572">
        <w:rPr>
          <w:rFonts w:ascii="Times New Roman" w:hAnsi="Times New Roman" w:cs="Times New Roman"/>
          <w:color w:val="000000" w:themeColor="text1"/>
          <w:sz w:val="24"/>
          <w:szCs w:val="24"/>
        </w:rPr>
        <w:t xml:space="preserve"> in blood circulation</w:t>
      </w:r>
      <w:r w:rsidR="0096685E" w:rsidRPr="00151572">
        <w:rPr>
          <w:rFonts w:ascii="Times New Roman" w:hAnsi="Times New Roman" w:cs="Times New Roman" w:hint="eastAsia"/>
          <w:color w:val="000000" w:themeColor="text1"/>
          <w:sz w:val="24"/>
          <w:szCs w:val="24"/>
        </w:rPr>
        <w:t xml:space="preserve"> measured by ICP-MS</w:t>
      </w:r>
      <w:r w:rsidR="0096685E" w:rsidRPr="00151572">
        <w:rPr>
          <w:rFonts w:ascii="Times New Roman" w:hAnsi="Times New Roman" w:cs="Times New Roman"/>
          <w:color w:val="000000" w:themeColor="text1"/>
          <w:sz w:val="24"/>
          <w:szCs w:val="24"/>
        </w:rPr>
        <w:t>.</w:t>
      </w:r>
      <w:proofErr w:type="gramEnd"/>
    </w:p>
    <w:p w:rsidR="005844D6" w:rsidRPr="00151572" w:rsidRDefault="005844D6" w:rsidP="00A86C56">
      <w:pPr>
        <w:rPr>
          <w:rFonts w:ascii="Times New Roman" w:hAnsi="Times New Roman" w:cs="Times New Roman"/>
          <w:sz w:val="24"/>
          <w:szCs w:val="24"/>
        </w:rPr>
      </w:pPr>
    </w:p>
    <w:p w:rsidR="005844D6" w:rsidRPr="00151572" w:rsidRDefault="005844D6" w:rsidP="00513FC3">
      <w:pPr>
        <w:jc w:val="center"/>
        <w:rPr>
          <w:rFonts w:ascii="Times New Roman" w:hAnsi="Times New Roman" w:cs="Times New Roman"/>
          <w:sz w:val="24"/>
          <w:szCs w:val="24"/>
        </w:rPr>
      </w:pPr>
      <w:r w:rsidRPr="00151572">
        <w:rPr>
          <w:noProof/>
          <w:sz w:val="24"/>
          <w:szCs w:val="24"/>
        </w:rPr>
        <w:drawing>
          <wp:inline distT="0" distB="0" distL="0" distR="0" wp14:anchorId="679D4671" wp14:editId="17A45B62">
            <wp:extent cx="2875338" cy="2299214"/>
            <wp:effectExtent l="0" t="0" r="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10000" b="10845"/>
                    <a:stretch/>
                  </pic:blipFill>
                  <pic:spPr bwMode="auto">
                    <a:xfrm>
                      <a:off x="0" y="0"/>
                      <a:ext cx="2880000" cy="2302942"/>
                    </a:xfrm>
                    <a:prstGeom prst="rect">
                      <a:avLst/>
                    </a:prstGeom>
                    <a:noFill/>
                    <a:ln>
                      <a:noFill/>
                    </a:ln>
                    <a:extLst>
                      <a:ext uri="{53640926-AAD7-44D8-BBD7-CCE9431645EC}">
                        <a14:shadowObscured xmlns:a14="http://schemas.microsoft.com/office/drawing/2010/main"/>
                      </a:ext>
                    </a:extLst>
                  </pic:spPr>
                </pic:pic>
              </a:graphicData>
            </a:graphic>
          </wp:inline>
        </w:drawing>
      </w:r>
    </w:p>
    <w:p w:rsidR="005844D6" w:rsidRPr="00151572" w:rsidRDefault="00151572" w:rsidP="00A86C56">
      <w:pPr>
        <w:rPr>
          <w:rFonts w:ascii="Times New Roman" w:hAnsi="Times New Roman" w:cs="Times New Roman"/>
          <w:sz w:val="24"/>
          <w:szCs w:val="24"/>
        </w:rPr>
      </w:pPr>
      <w:proofErr w:type="gramStart"/>
      <w:r>
        <w:rPr>
          <w:rFonts w:ascii="Times New Roman" w:hAnsi="Times New Roman" w:cs="Times New Roman" w:hint="eastAsia"/>
          <w:b/>
          <w:sz w:val="24"/>
          <w:szCs w:val="24"/>
        </w:rPr>
        <w:t>Fig.</w:t>
      </w:r>
      <w:proofErr w:type="gramEnd"/>
      <w:r w:rsidR="005844D6" w:rsidRPr="00151572">
        <w:rPr>
          <w:rFonts w:ascii="Times New Roman" w:hAnsi="Times New Roman" w:cs="Times New Roman" w:hint="eastAsia"/>
          <w:b/>
          <w:sz w:val="24"/>
          <w:szCs w:val="24"/>
        </w:rPr>
        <w:t xml:space="preserve"> S1</w:t>
      </w:r>
      <w:r w:rsidR="00C84C5B">
        <w:rPr>
          <w:rFonts w:ascii="Times New Roman" w:hAnsi="Times New Roman" w:cs="Times New Roman" w:hint="eastAsia"/>
          <w:b/>
          <w:sz w:val="24"/>
          <w:szCs w:val="24"/>
        </w:rPr>
        <w:t>3</w:t>
      </w:r>
      <w:r w:rsidR="005844D6" w:rsidRPr="00151572">
        <w:rPr>
          <w:rFonts w:ascii="Times New Roman" w:hAnsi="Times New Roman" w:cs="Times New Roman" w:hint="eastAsia"/>
          <w:sz w:val="24"/>
          <w:szCs w:val="24"/>
        </w:rPr>
        <w:t>.</w:t>
      </w:r>
      <w:r w:rsidR="00DA47FA" w:rsidRPr="00151572">
        <w:rPr>
          <w:rFonts w:ascii="Times New Roman" w:hAnsi="Times New Roman" w:cs="Times New Roman"/>
          <w:color w:val="000000" w:themeColor="text1"/>
          <w:sz w:val="24"/>
          <w:szCs w:val="24"/>
          <w:lang w:val="de-DE"/>
        </w:rPr>
        <w:t xml:space="preserve"> After being treated with </w:t>
      </w:r>
      <w:r w:rsidR="00DA47FA" w:rsidRPr="00151572">
        <w:rPr>
          <w:rFonts w:ascii="Times New Roman" w:hAnsi="Times New Roman" w:cs="Times New Roman" w:hint="eastAsia"/>
          <w:color w:val="000000" w:themeColor="text1"/>
          <w:sz w:val="24"/>
          <w:szCs w:val="24"/>
          <w:lang w:val="de-DE"/>
        </w:rPr>
        <w:t>Cu</w:t>
      </w:r>
      <w:r w:rsidR="00DA47FA" w:rsidRPr="00151572">
        <w:rPr>
          <w:rFonts w:ascii="Times New Roman" w:hAnsi="Times New Roman" w:cs="Times New Roman" w:hint="eastAsia"/>
          <w:color w:val="000000" w:themeColor="text1"/>
          <w:sz w:val="24"/>
          <w:szCs w:val="24"/>
          <w:vertAlign w:val="subscript"/>
          <w:lang w:val="de-DE"/>
        </w:rPr>
        <w:t>x</w:t>
      </w:r>
      <w:r w:rsidR="00DA47FA" w:rsidRPr="00151572">
        <w:rPr>
          <w:rFonts w:ascii="Times New Roman" w:hAnsi="Times New Roman" w:cs="Times New Roman" w:hint="eastAsia"/>
          <w:color w:val="000000" w:themeColor="text1"/>
          <w:sz w:val="24"/>
          <w:szCs w:val="24"/>
          <w:lang w:val="de-DE"/>
        </w:rPr>
        <w:t>S-PEG NPs</w:t>
      </w:r>
      <w:r w:rsidR="00DA47FA" w:rsidRPr="00151572">
        <w:rPr>
          <w:rFonts w:ascii="Times New Roman" w:hAnsi="Times New Roman" w:cs="Times New Roman"/>
          <w:color w:val="000000" w:themeColor="text1"/>
          <w:sz w:val="24"/>
          <w:szCs w:val="24"/>
          <w:lang w:val="de-DE"/>
        </w:rPr>
        <w:t xml:space="preserve"> for various time, the biological distribution of </w:t>
      </w:r>
      <w:r w:rsidR="00DA47FA" w:rsidRPr="00151572">
        <w:rPr>
          <w:rFonts w:ascii="Times New Roman" w:hAnsi="Times New Roman" w:cs="Times New Roman" w:hint="eastAsia"/>
          <w:color w:val="000000" w:themeColor="text1"/>
          <w:sz w:val="24"/>
          <w:szCs w:val="24"/>
          <w:lang w:val="de-DE"/>
        </w:rPr>
        <w:t>C</w:t>
      </w:r>
      <w:r w:rsidR="00DA47FA" w:rsidRPr="00151572">
        <w:rPr>
          <w:rFonts w:ascii="Times New Roman" w:hAnsi="Times New Roman" w:cs="Times New Roman"/>
          <w:color w:val="000000" w:themeColor="text1"/>
          <w:sz w:val="24"/>
          <w:szCs w:val="24"/>
          <w:lang w:val="de-DE"/>
        </w:rPr>
        <w:t>u accumulation in each organ: heart, liver, spleen, lung, kidney and tumor.</w:t>
      </w:r>
    </w:p>
    <w:p w:rsidR="005844D6" w:rsidRPr="00151572" w:rsidRDefault="005844D6" w:rsidP="00A86C56">
      <w:pPr>
        <w:rPr>
          <w:rFonts w:ascii="Times New Roman" w:hAnsi="Times New Roman" w:cs="Times New Roman"/>
          <w:sz w:val="24"/>
          <w:szCs w:val="24"/>
        </w:rPr>
      </w:pPr>
    </w:p>
    <w:p w:rsidR="005844D6" w:rsidRPr="00151572" w:rsidRDefault="005844D6" w:rsidP="005844D6">
      <w:pPr>
        <w:jc w:val="center"/>
        <w:rPr>
          <w:rFonts w:ascii="Times New Roman" w:hAnsi="Times New Roman" w:cs="Times New Roman"/>
          <w:sz w:val="24"/>
          <w:szCs w:val="24"/>
        </w:rPr>
      </w:pPr>
      <w:r w:rsidRPr="00151572">
        <w:rPr>
          <w:rFonts w:hint="eastAsia"/>
          <w:noProof/>
          <w:sz w:val="24"/>
          <w:szCs w:val="24"/>
        </w:rPr>
        <w:drawing>
          <wp:inline distT="0" distB="0" distL="0" distR="0" wp14:anchorId="46337D85" wp14:editId="40632FBB">
            <wp:extent cx="3600000" cy="234715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00000" cy="2347150"/>
                    </a:xfrm>
                    <a:prstGeom prst="rect">
                      <a:avLst/>
                    </a:prstGeom>
                    <a:noFill/>
                    <a:ln>
                      <a:noFill/>
                    </a:ln>
                  </pic:spPr>
                </pic:pic>
              </a:graphicData>
            </a:graphic>
          </wp:inline>
        </w:drawing>
      </w:r>
    </w:p>
    <w:p w:rsidR="005844D6" w:rsidRPr="00151572" w:rsidRDefault="00151572" w:rsidP="00A86C56">
      <w:pPr>
        <w:rPr>
          <w:rFonts w:ascii="Times New Roman" w:hAnsi="Times New Roman" w:cs="Times New Roman"/>
          <w:sz w:val="24"/>
          <w:szCs w:val="24"/>
        </w:rPr>
      </w:pPr>
      <w:proofErr w:type="gramStart"/>
      <w:r>
        <w:rPr>
          <w:rFonts w:ascii="Times New Roman" w:hAnsi="Times New Roman" w:cs="Times New Roman" w:hint="eastAsia"/>
          <w:b/>
          <w:sz w:val="24"/>
          <w:szCs w:val="24"/>
        </w:rPr>
        <w:t>Fig.</w:t>
      </w:r>
      <w:proofErr w:type="gramEnd"/>
      <w:r w:rsidR="005844D6" w:rsidRPr="00151572">
        <w:rPr>
          <w:rFonts w:ascii="Times New Roman" w:hAnsi="Times New Roman" w:cs="Times New Roman" w:hint="eastAsia"/>
          <w:b/>
          <w:sz w:val="24"/>
          <w:szCs w:val="24"/>
        </w:rPr>
        <w:t xml:space="preserve"> S1</w:t>
      </w:r>
      <w:r w:rsidR="00C84C5B">
        <w:rPr>
          <w:rFonts w:ascii="Times New Roman" w:hAnsi="Times New Roman" w:cs="Times New Roman" w:hint="eastAsia"/>
          <w:b/>
          <w:sz w:val="24"/>
          <w:szCs w:val="24"/>
        </w:rPr>
        <w:t>4</w:t>
      </w:r>
      <w:r w:rsidR="005844D6" w:rsidRPr="00151572">
        <w:rPr>
          <w:rFonts w:ascii="Times New Roman" w:hAnsi="Times New Roman" w:cs="Times New Roman" w:hint="eastAsia"/>
          <w:sz w:val="24"/>
          <w:szCs w:val="24"/>
        </w:rPr>
        <w:t>.</w:t>
      </w:r>
      <w:r w:rsidR="00DA47FA" w:rsidRPr="00151572">
        <w:rPr>
          <w:rFonts w:ascii="Times New Roman" w:hAnsi="Times New Roman" w:cs="Times New Roman" w:hint="eastAsia"/>
          <w:color w:val="000000" w:themeColor="text1"/>
          <w:sz w:val="24"/>
          <w:szCs w:val="24"/>
          <w:lang w:val="de-DE"/>
        </w:rPr>
        <w:t xml:space="preserve"> The </w:t>
      </w:r>
      <w:r w:rsidR="00DA47FA" w:rsidRPr="00151572">
        <w:rPr>
          <w:rFonts w:ascii="Times New Roman" w:hAnsi="Times New Roman" w:cs="Times New Roman" w:hint="eastAsia"/>
          <w:i/>
          <w:color w:val="000000" w:themeColor="text1"/>
          <w:sz w:val="24"/>
          <w:szCs w:val="24"/>
          <w:lang w:val="de-DE"/>
        </w:rPr>
        <w:t>i</w:t>
      </w:r>
      <w:r w:rsidR="00DA47FA" w:rsidRPr="00151572">
        <w:rPr>
          <w:rFonts w:ascii="Times New Roman" w:hAnsi="Times New Roman" w:cs="Times New Roman"/>
          <w:i/>
          <w:color w:val="000000" w:themeColor="text1"/>
          <w:sz w:val="24"/>
          <w:szCs w:val="24"/>
          <w:lang w:val="de-DE"/>
        </w:rPr>
        <w:t>n vivo</w:t>
      </w:r>
      <w:r w:rsidR="00DA47FA" w:rsidRPr="00151572">
        <w:rPr>
          <w:rFonts w:ascii="Times New Roman" w:hAnsi="Times New Roman" w:cs="Times New Roman"/>
          <w:color w:val="000000" w:themeColor="text1"/>
          <w:sz w:val="24"/>
          <w:szCs w:val="24"/>
          <w:lang w:val="de-DE"/>
        </w:rPr>
        <w:t xml:space="preserve"> thermal images of tumor-bearing mice treated with </w:t>
      </w:r>
      <w:r w:rsidR="00DA47FA" w:rsidRPr="00151572">
        <w:rPr>
          <w:rFonts w:ascii="Times New Roman" w:hAnsi="Times New Roman" w:cs="Times New Roman" w:hint="eastAsia"/>
          <w:color w:val="000000" w:themeColor="text1"/>
          <w:sz w:val="24"/>
          <w:szCs w:val="24"/>
          <w:lang w:val="de-DE"/>
        </w:rPr>
        <w:t xml:space="preserve">PBS plus </w:t>
      </w:r>
      <w:r w:rsidR="00DA47FA" w:rsidRPr="00151572">
        <w:rPr>
          <w:rFonts w:ascii="Times New Roman" w:hAnsi="Times New Roman" w:cs="Times New Roman"/>
          <w:color w:val="000000" w:themeColor="text1"/>
          <w:sz w:val="24"/>
          <w:szCs w:val="24"/>
          <w:lang w:val="de-DE"/>
        </w:rPr>
        <w:t xml:space="preserve">laser </w:t>
      </w:r>
      <w:r w:rsidR="00DA47FA" w:rsidRPr="00151572">
        <w:rPr>
          <w:rFonts w:ascii="Times New Roman" w:hAnsi="Times New Roman" w:cs="Times New Roman" w:hint="eastAsia"/>
          <w:color w:val="000000" w:themeColor="text1"/>
          <w:sz w:val="24"/>
          <w:szCs w:val="24"/>
          <w:lang w:val="de-DE"/>
        </w:rPr>
        <w:t xml:space="preserve">and </w:t>
      </w:r>
      <w:r w:rsidR="00DA47FA" w:rsidRPr="00151572">
        <w:rPr>
          <w:rFonts w:ascii="Times New Roman" w:hAnsi="Times New Roman" w:cs="Times New Roman"/>
          <w:color w:val="000000" w:themeColor="text1"/>
          <w:sz w:val="24"/>
          <w:szCs w:val="24"/>
          <w:lang w:val="de-DE"/>
        </w:rPr>
        <w:t xml:space="preserve">the </w:t>
      </w:r>
      <w:r w:rsidR="00DA47FA" w:rsidRPr="00151572">
        <w:rPr>
          <w:rFonts w:ascii="Times New Roman" w:hAnsi="Times New Roman" w:cs="Times New Roman" w:hint="eastAsia"/>
          <w:color w:val="000000" w:themeColor="text1"/>
          <w:sz w:val="24"/>
          <w:szCs w:val="24"/>
          <w:lang w:val="de-DE"/>
        </w:rPr>
        <w:t>Dox/Cu</w:t>
      </w:r>
      <w:r w:rsidR="00DA47FA" w:rsidRPr="00151572">
        <w:rPr>
          <w:rFonts w:ascii="Times New Roman" w:hAnsi="Times New Roman" w:cs="Times New Roman" w:hint="eastAsia"/>
          <w:color w:val="000000" w:themeColor="text1"/>
          <w:sz w:val="24"/>
          <w:szCs w:val="24"/>
          <w:vertAlign w:val="subscript"/>
          <w:lang w:val="de-DE"/>
        </w:rPr>
        <w:t>x</w:t>
      </w:r>
      <w:r w:rsidR="00DA47FA" w:rsidRPr="00151572">
        <w:rPr>
          <w:rFonts w:ascii="Times New Roman" w:hAnsi="Times New Roman" w:cs="Times New Roman" w:hint="eastAsia"/>
          <w:color w:val="000000" w:themeColor="text1"/>
          <w:sz w:val="24"/>
          <w:szCs w:val="24"/>
          <w:lang w:val="de-DE"/>
        </w:rPr>
        <w:t>S-PEG NPs (</w:t>
      </w:r>
      <w:r w:rsidR="00DA47FA" w:rsidRPr="00151572">
        <w:rPr>
          <w:rFonts w:ascii="Times New Roman" w:hAnsi="Times New Roman" w:cs="Times New Roman"/>
          <w:color w:val="000000" w:themeColor="text1"/>
          <w:sz w:val="24"/>
          <w:szCs w:val="24"/>
          <w:lang w:val="de-DE"/>
        </w:rPr>
        <w:t xml:space="preserve">the dose of </w:t>
      </w:r>
      <w:r w:rsidR="00DA47FA" w:rsidRPr="00151572">
        <w:rPr>
          <w:rFonts w:ascii="Times New Roman" w:hAnsi="Times New Roman" w:cs="Times New Roman" w:hint="eastAsia"/>
          <w:color w:val="000000" w:themeColor="text1"/>
          <w:sz w:val="24"/>
          <w:szCs w:val="24"/>
          <w:lang w:val="de-DE"/>
        </w:rPr>
        <w:t>1</w:t>
      </w:r>
      <w:r w:rsidR="00DA47FA" w:rsidRPr="00151572">
        <w:rPr>
          <w:rFonts w:ascii="Times New Roman" w:hAnsi="Times New Roman" w:cs="Times New Roman"/>
          <w:color w:val="000000" w:themeColor="text1"/>
          <w:sz w:val="24"/>
          <w:szCs w:val="24"/>
          <w:lang w:val="de-DE"/>
        </w:rPr>
        <w:t>0 mg·kg</w:t>
      </w:r>
      <w:r w:rsidR="00DA47FA" w:rsidRPr="00151572">
        <w:rPr>
          <w:rFonts w:ascii="Times New Roman" w:hAnsi="Times New Roman" w:cs="Times New Roman"/>
          <w:color w:val="000000" w:themeColor="text1"/>
          <w:sz w:val="24"/>
          <w:szCs w:val="24"/>
          <w:vertAlign w:val="superscript"/>
          <w:lang w:val="de-DE"/>
        </w:rPr>
        <w:t>−1</w:t>
      </w:r>
      <w:r w:rsidR="00DA47FA" w:rsidRPr="00151572">
        <w:rPr>
          <w:rFonts w:ascii="Times New Roman" w:hAnsi="Times New Roman" w:cs="Times New Roman" w:hint="eastAsia"/>
          <w:color w:val="000000" w:themeColor="text1"/>
          <w:sz w:val="24"/>
          <w:szCs w:val="24"/>
          <w:lang w:val="de-DE"/>
        </w:rPr>
        <w:t>)</w:t>
      </w:r>
      <w:r w:rsidR="00DA47FA" w:rsidRPr="00151572">
        <w:rPr>
          <w:rFonts w:ascii="Times New Roman" w:hAnsi="Times New Roman" w:cs="Times New Roman"/>
          <w:color w:val="000000" w:themeColor="text1"/>
          <w:sz w:val="24"/>
          <w:szCs w:val="24"/>
          <w:lang w:val="de-DE"/>
        </w:rPr>
        <w:t xml:space="preserve"> plus laser</w:t>
      </w:r>
      <w:r w:rsidR="00DA47FA" w:rsidRPr="00151572">
        <w:rPr>
          <w:rFonts w:ascii="Times New Roman" w:hAnsi="Times New Roman" w:cs="Times New Roman" w:hint="eastAsia"/>
          <w:color w:val="000000" w:themeColor="text1"/>
          <w:sz w:val="24"/>
          <w:szCs w:val="24"/>
          <w:lang w:val="de-DE"/>
        </w:rPr>
        <w:t>.</w:t>
      </w:r>
    </w:p>
    <w:p w:rsidR="005844D6" w:rsidRPr="00151572" w:rsidRDefault="005844D6" w:rsidP="005844D6">
      <w:pPr>
        <w:jc w:val="center"/>
        <w:rPr>
          <w:rFonts w:ascii="Times New Roman" w:hAnsi="Times New Roman" w:cs="Times New Roman"/>
          <w:sz w:val="24"/>
          <w:szCs w:val="24"/>
        </w:rPr>
      </w:pPr>
      <w:r w:rsidRPr="00151572">
        <w:rPr>
          <w:noProof/>
          <w:sz w:val="24"/>
          <w:szCs w:val="24"/>
        </w:rPr>
        <w:drawing>
          <wp:inline distT="0" distB="0" distL="0" distR="0" wp14:anchorId="02E2DFD1" wp14:editId="54B11237">
            <wp:extent cx="2880000" cy="2440082"/>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570" r="7293"/>
                    <a:stretch/>
                  </pic:blipFill>
                  <pic:spPr bwMode="auto">
                    <a:xfrm>
                      <a:off x="0" y="0"/>
                      <a:ext cx="2880000" cy="2440082"/>
                    </a:xfrm>
                    <a:prstGeom prst="rect">
                      <a:avLst/>
                    </a:prstGeom>
                    <a:noFill/>
                    <a:ln>
                      <a:noFill/>
                    </a:ln>
                    <a:extLst>
                      <a:ext uri="{53640926-AAD7-44D8-BBD7-CCE9431645EC}">
                        <a14:shadowObscured xmlns:a14="http://schemas.microsoft.com/office/drawing/2010/main"/>
                      </a:ext>
                    </a:extLst>
                  </pic:spPr>
                </pic:pic>
              </a:graphicData>
            </a:graphic>
          </wp:inline>
        </w:drawing>
      </w:r>
    </w:p>
    <w:p w:rsidR="005844D6" w:rsidRPr="00151572" w:rsidRDefault="00151572" w:rsidP="00A86C56">
      <w:pPr>
        <w:rPr>
          <w:rFonts w:ascii="Times New Roman" w:hAnsi="Times New Roman" w:cs="Times New Roman"/>
          <w:b/>
          <w:sz w:val="24"/>
          <w:szCs w:val="24"/>
        </w:rPr>
      </w:pPr>
      <w:proofErr w:type="gramStart"/>
      <w:r>
        <w:rPr>
          <w:rFonts w:ascii="Times New Roman" w:hAnsi="Times New Roman" w:cs="Times New Roman" w:hint="eastAsia"/>
          <w:b/>
          <w:sz w:val="24"/>
          <w:szCs w:val="24"/>
        </w:rPr>
        <w:t>Fig.</w:t>
      </w:r>
      <w:proofErr w:type="gramEnd"/>
      <w:r w:rsidR="005844D6" w:rsidRPr="00151572">
        <w:rPr>
          <w:rFonts w:ascii="Times New Roman" w:hAnsi="Times New Roman" w:cs="Times New Roman" w:hint="eastAsia"/>
          <w:b/>
          <w:sz w:val="24"/>
          <w:szCs w:val="24"/>
        </w:rPr>
        <w:t xml:space="preserve"> S1</w:t>
      </w:r>
      <w:r w:rsidR="00C84C5B">
        <w:rPr>
          <w:rFonts w:ascii="Times New Roman" w:hAnsi="Times New Roman" w:cs="Times New Roman" w:hint="eastAsia"/>
          <w:b/>
          <w:sz w:val="24"/>
          <w:szCs w:val="24"/>
        </w:rPr>
        <w:t>5</w:t>
      </w:r>
      <w:r w:rsidR="00DA47FA" w:rsidRPr="00151572">
        <w:rPr>
          <w:rFonts w:ascii="Times New Roman" w:hAnsi="Times New Roman" w:cs="Times New Roman" w:hint="eastAsia"/>
          <w:b/>
          <w:sz w:val="24"/>
          <w:szCs w:val="24"/>
        </w:rPr>
        <w:t>.</w:t>
      </w:r>
      <w:r w:rsidR="00DA47FA" w:rsidRPr="00151572">
        <w:rPr>
          <w:rFonts w:ascii="Times New Roman" w:hAnsi="Times New Roman" w:cs="Times New Roman"/>
          <w:color w:val="000000" w:themeColor="text1"/>
          <w:sz w:val="24"/>
          <w:szCs w:val="24"/>
          <w:lang w:val="de-DE"/>
        </w:rPr>
        <w:t xml:space="preserve"> Tumor-temperature variations in</w:t>
      </w:r>
      <w:r w:rsidR="00DA47FA" w:rsidRPr="00151572">
        <w:rPr>
          <w:rFonts w:ascii="Times New Roman" w:hAnsi="Times New Roman" w:cs="Times New Roman" w:hint="eastAsia"/>
          <w:color w:val="000000" w:themeColor="text1"/>
          <w:sz w:val="24"/>
          <w:szCs w:val="24"/>
          <w:lang w:val="de-DE"/>
        </w:rPr>
        <w:t xml:space="preserve"> PBS and Dox/Cu</w:t>
      </w:r>
      <w:r w:rsidR="00DA47FA" w:rsidRPr="00151572">
        <w:rPr>
          <w:rFonts w:ascii="Times New Roman" w:hAnsi="Times New Roman" w:cs="Times New Roman" w:hint="eastAsia"/>
          <w:color w:val="000000" w:themeColor="text1"/>
          <w:sz w:val="24"/>
          <w:szCs w:val="24"/>
          <w:vertAlign w:val="subscript"/>
          <w:lang w:val="de-DE"/>
        </w:rPr>
        <w:t>x</w:t>
      </w:r>
      <w:r w:rsidR="00DA47FA" w:rsidRPr="00151572">
        <w:rPr>
          <w:rFonts w:ascii="Times New Roman" w:hAnsi="Times New Roman" w:cs="Times New Roman" w:hint="eastAsia"/>
          <w:color w:val="000000" w:themeColor="text1"/>
          <w:sz w:val="24"/>
          <w:szCs w:val="24"/>
          <w:lang w:val="de-DE"/>
        </w:rPr>
        <w:t>S-PEG NPs</w:t>
      </w:r>
      <w:r w:rsidR="00DA47FA" w:rsidRPr="00151572">
        <w:rPr>
          <w:rFonts w:ascii="Times New Roman" w:hAnsi="Times New Roman" w:cs="Times New Roman"/>
          <w:color w:val="000000" w:themeColor="text1"/>
          <w:sz w:val="24"/>
          <w:szCs w:val="24"/>
          <w:lang w:val="de-DE"/>
        </w:rPr>
        <w:t xml:space="preserve"> groups.</w:t>
      </w:r>
    </w:p>
    <w:p w:rsidR="005844D6" w:rsidRPr="00151572" w:rsidRDefault="005844D6" w:rsidP="00A86C56">
      <w:pPr>
        <w:rPr>
          <w:rFonts w:ascii="Times New Roman" w:hAnsi="Times New Roman" w:cs="Times New Roman"/>
          <w:sz w:val="24"/>
          <w:szCs w:val="24"/>
        </w:rPr>
      </w:pPr>
    </w:p>
    <w:p w:rsidR="00A86C56" w:rsidRPr="00151572" w:rsidRDefault="00A86C56" w:rsidP="00A86C56">
      <w:pPr>
        <w:jc w:val="center"/>
        <w:rPr>
          <w:rFonts w:ascii="Times New Roman" w:hAnsi="Times New Roman" w:cs="Times New Roman"/>
          <w:sz w:val="24"/>
          <w:szCs w:val="24"/>
        </w:rPr>
      </w:pPr>
      <w:r w:rsidRPr="00151572">
        <w:rPr>
          <w:rFonts w:ascii="Times New Roman" w:hAnsi="Times New Roman" w:cs="Times New Roman"/>
          <w:noProof/>
          <w:sz w:val="24"/>
          <w:szCs w:val="24"/>
        </w:rPr>
        <w:drawing>
          <wp:inline distT="0" distB="0" distL="0" distR="0" wp14:anchorId="2546CB5B" wp14:editId="27F424D2">
            <wp:extent cx="2880000" cy="1948691"/>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80000" cy="1948691"/>
                    </a:xfrm>
                    <a:prstGeom prst="rect">
                      <a:avLst/>
                    </a:prstGeom>
                    <a:noFill/>
                    <a:ln>
                      <a:noFill/>
                    </a:ln>
                  </pic:spPr>
                </pic:pic>
              </a:graphicData>
            </a:graphic>
          </wp:inline>
        </w:drawing>
      </w:r>
    </w:p>
    <w:p w:rsidR="00A86C56" w:rsidRPr="00151572" w:rsidRDefault="00151572" w:rsidP="00A86C56">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A86C56" w:rsidRPr="00151572">
        <w:rPr>
          <w:rFonts w:ascii="Times New Roman" w:hAnsi="Times New Roman" w:cs="Times New Roman"/>
          <w:b/>
          <w:sz w:val="24"/>
          <w:szCs w:val="24"/>
        </w:rPr>
        <w:t xml:space="preserve"> S</w:t>
      </w:r>
      <w:r w:rsidR="002B3A44" w:rsidRPr="00151572">
        <w:rPr>
          <w:rFonts w:ascii="Times New Roman" w:hAnsi="Times New Roman" w:cs="Times New Roman" w:hint="eastAsia"/>
          <w:b/>
          <w:sz w:val="24"/>
          <w:szCs w:val="24"/>
        </w:rPr>
        <w:t>1</w:t>
      </w:r>
      <w:r w:rsidR="00C84C5B">
        <w:rPr>
          <w:rFonts w:ascii="Times New Roman" w:hAnsi="Times New Roman" w:cs="Times New Roman" w:hint="eastAsia"/>
          <w:b/>
          <w:sz w:val="24"/>
          <w:szCs w:val="24"/>
        </w:rPr>
        <w:t>6</w:t>
      </w:r>
      <w:r w:rsidR="00E52FA7" w:rsidRPr="00151572">
        <w:rPr>
          <w:rFonts w:ascii="Times New Roman" w:hAnsi="Times New Roman" w:cs="Times New Roman"/>
          <w:sz w:val="24"/>
          <w:szCs w:val="24"/>
        </w:rPr>
        <w:t>. Photo of mice treated with Dox/</w:t>
      </w:r>
      <w:proofErr w:type="spellStart"/>
      <w:r w:rsidR="00E52FA7" w:rsidRPr="00151572">
        <w:rPr>
          <w:rFonts w:ascii="Times New Roman" w:hAnsi="Times New Roman" w:cs="Times New Roman"/>
          <w:sz w:val="24"/>
          <w:szCs w:val="24"/>
        </w:rPr>
        <w:t>Cu</w:t>
      </w:r>
      <w:r w:rsidR="00E52FA7" w:rsidRPr="00151572">
        <w:rPr>
          <w:rFonts w:ascii="Times New Roman" w:hAnsi="Times New Roman" w:cs="Times New Roman"/>
          <w:sz w:val="24"/>
          <w:szCs w:val="24"/>
          <w:vertAlign w:val="subscript"/>
        </w:rPr>
        <w:t>x</w:t>
      </w:r>
      <w:r w:rsidR="00E52FA7" w:rsidRPr="00151572">
        <w:rPr>
          <w:rFonts w:ascii="Times New Roman" w:hAnsi="Times New Roman" w:cs="Times New Roman"/>
          <w:sz w:val="24"/>
          <w:szCs w:val="24"/>
        </w:rPr>
        <w:t>S</w:t>
      </w:r>
      <w:proofErr w:type="spellEnd"/>
      <w:r w:rsidR="00E52FA7" w:rsidRPr="00151572">
        <w:rPr>
          <w:rFonts w:ascii="Times New Roman" w:hAnsi="Times New Roman" w:cs="Times New Roman"/>
          <w:sz w:val="24"/>
          <w:szCs w:val="24"/>
        </w:rPr>
        <w:t>-PEG NPs +laser at the end of chemo-</w:t>
      </w:r>
      <w:proofErr w:type="spellStart"/>
      <w:r w:rsidR="00E52FA7" w:rsidRPr="00151572">
        <w:rPr>
          <w:rFonts w:ascii="Times New Roman" w:hAnsi="Times New Roman" w:cs="Times New Roman"/>
          <w:sz w:val="24"/>
          <w:szCs w:val="24"/>
        </w:rPr>
        <w:t>photothermal</w:t>
      </w:r>
      <w:proofErr w:type="spellEnd"/>
      <w:r w:rsidR="00E52FA7" w:rsidRPr="00151572">
        <w:rPr>
          <w:rFonts w:ascii="Times New Roman" w:hAnsi="Times New Roman" w:cs="Times New Roman"/>
          <w:sz w:val="24"/>
          <w:szCs w:val="24"/>
        </w:rPr>
        <w:t xml:space="preserve"> therapy.</w:t>
      </w:r>
    </w:p>
    <w:p w:rsidR="00D4426C" w:rsidRPr="00151572" w:rsidRDefault="00D4426C" w:rsidP="00A86C56">
      <w:pPr>
        <w:rPr>
          <w:rFonts w:ascii="Times New Roman" w:hAnsi="Times New Roman" w:cs="Times New Roman"/>
          <w:sz w:val="24"/>
          <w:szCs w:val="24"/>
        </w:rPr>
      </w:pPr>
    </w:p>
    <w:p w:rsidR="003E73EA" w:rsidRPr="00151572" w:rsidRDefault="00D4426C" w:rsidP="00D4426C">
      <w:pPr>
        <w:jc w:val="center"/>
        <w:rPr>
          <w:rFonts w:ascii="Times New Roman" w:hAnsi="Times New Roman" w:cs="Times New Roman"/>
          <w:sz w:val="24"/>
          <w:szCs w:val="24"/>
        </w:rPr>
      </w:pPr>
      <w:r w:rsidRPr="00151572">
        <w:rPr>
          <w:noProof/>
          <w:sz w:val="24"/>
          <w:szCs w:val="24"/>
        </w:rPr>
        <w:lastRenderedPageBreak/>
        <w:drawing>
          <wp:inline distT="0" distB="0" distL="0" distR="0" wp14:anchorId="37BFD1C0" wp14:editId="54DE9222">
            <wp:extent cx="3600000" cy="2545156"/>
            <wp:effectExtent l="0" t="0" r="0" b="76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00000" cy="2545156"/>
                    </a:xfrm>
                    <a:prstGeom prst="rect">
                      <a:avLst/>
                    </a:prstGeom>
                    <a:noFill/>
                    <a:ln>
                      <a:noFill/>
                    </a:ln>
                  </pic:spPr>
                </pic:pic>
              </a:graphicData>
            </a:graphic>
          </wp:inline>
        </w:drawing>
      </w:r>
    </w:p>
    <w:p w:rsidR="003E73EA" w:rsidRPr="00151572" w:rsidRDefault="00151572" w:rsidP="00A86C56">
      <w:pPr>
        <w:rPr>
          <w:rFonts w:ascii="Times New Roman" w:hAnsi="Times New Roman" w:cs="Times New Roman"/>
          <w:sz w:val="24"/>
          <w:szCs w:val="24"/>
        </w:rPr>
      </w:pPr>
      <w:proofErr w:type="gramStart"/>
      <w:r>
        <w:rPr>
          <w:rFonts w:ascii="Times New Roman" w:hAnsi="Times New Roman" w:cs="Times New Roman" w:hint="eastAsia"/>
          <w:b/>
          <w:sz w:val="24"/>
          <w:szCs w:val="24"/>
        </w:rPr>
        <w:t>Fig.</w:t>
      </w:r>
      <w:proofErr w:type="gramEnd"/>
      <w:r w:rsidR="00D4426C" w:rsidRPr="00151572">
        <w:rPr>
          <w:rFonts w:ascii="Times New Roman" w:hAnsi="Times New Roman" w:cs="Times New Roman" w:hint="eastAsia"/>
          <w:b/>
          <w:sz w:val="24"/>
          <w:szCs w:val="24"/>
        </w:rPr>
        <w:t xml:space="preserve"> S1</w:t>
      </w:r>
      <w:r w:rsidR="00C84C5B">
        <w:rPr>
          <w:rFonts w:ascii="Times New Roman" w:hAnsi="Times New Roman" w:cs="Times New Roman" w:hint="eastAsia"/>
          <w:b/>
          <w:sz w:val="24"/>
          <w:szCs w:val="24"/>
        </w:rPr>
        <w:t>7</w:t>
      </w:r>
      <w:r w:rsidR="00D4426C" w:rsidRPr="00151572">
        <w:rPr>
          <w:rFonts w:ascii="Times New Roman" w:hAnsi="Times New Roman" w:cs="Times New Roman" w:hint="eastAsia"/>
          <w:sz w:val="24"/>
          <w:szCs w:val="24"/>
        </w:rPr>
        <w:t>.</w:t>
      </w:r>
      <w:r w:rsidR="008F57D3" w:rsidRPr="00151572">
        <w:rPr>
          <w:sz w:val="24"/>
          <w:szCs w:val="24"/>
        </w:rPr>
        <w:t xml:space="preserve"> </w:t>
      </w:r>
      <w:r w:rsidR="008F57D3" w:rsidRPr="00151572">
        <w:rPr>
          <w:rFonts w:ascii="Times New Roman" w:hAnsi="Times New Roman" w:cs="Times New Roman"/>
          <w:sz w:val="24"/>
          <w:szCs w:val="24"/>
        </w:rPr>
        <w:t xml:space="preserve">H&amp;E staining images of different groups: </w:t>
      </w:r>
      <w:bookmarkStart w:id="10" w:name="OLE_LINK21"/>
      <w:r w:rsidR="008F57D3" w:rsidRPr="00151572">
        <w:rPr>
          <w:rFonts w:ascii="Times New Roman" w:hAnsi="Times New Roman" w:cs="Times New Roman"/>
          <w:sz w:val="24"/>
          <w:szCs w:val="24"/>
        </w:rPr>
        <w:t xml:space="preserve">PBS, </w:t>
      </w:r>
      <w:proofErr w:type="spellStart"/>
      <w:r w:rsidR="008F57D3" w:rsidRPr="00151572">
        <w:rPr>
          <w:rFonts w:ascii="Times New Roman" w:hAnsi="Times New Roman" w:cs="Times New Roman"/>
          <w:sz w:val="24"/>
          <w:szCs w:val="24"/>
        </w:rPr>
        <w:t>Cu</w:t>
      </w:r>
      <w:r w:rsidR="008F57D3" w:rsidRPr="00151572">
        <w:rPr>
          <w:rFonts w:ascii="Times New Roman" w:hAnsi="Times New Roman" w:cs="Times New Roman"/>
          <w:sz w:val="24"/>
          <w:szCs w:val="24"/>
          <w:vertAlign w:val="subscript"/>
        </w:rPr>
        <w:t>x</w:t>
      </w:r>
      <w:r w:rsidR="008F57D3" w:rsidRPr="00151572">
        <w:rPr>
          <w:rFonts w:ascii="Times New Roman" w:hAnsi="Times New Roman" w:cs="Times New Roman"/>
          <w:sz w:val="24"/>
          <w:szCs w:val="24"/>
        </w:rPr>
        <w:t>S</w:t>
      </w:r>
      <w:proofErr w:type="spellEnd"/>
      <w:r w:rsidR="008F57D3" w:rsidRPr="00151572">
        <w:rPr>
          <w:rFonts w:ascii="Times New Roman" w:hAnsi="Times New Roman" w:cs="Times New Roman"/>
          <w:sz w:val="24"/>
          <w:szCs w:val="24"/>
        </w:rPr>
        <w:t>-PEG NPs, Dox/</w:t>
      </w:r>
      <w:proofErr w:type="spellStart"/>
      <w:r w:rsidR="008F57D3" w:rsidRPr="00151572">
        <w:rPr>
          <w:rFonts w:ascii="Times New Roman" w:hAnsi="Times New Roman" w:cs="Times New Roman"/>
          <w:sz w:val="24"/>
          <w:szCs w:val="24"/>
        </w:rPr>
        <w:t>Cu</w:t>
      </w:r>
      <w:r w:rsidR="008F57D3" w:rsidRPr="00151572">
        <w:rPr>
          <w:rFonts w:ascii="Times New Roman" w:hAnsi="Times New Roman" w:cs="Times New Roman"/>
          <w:sz w:val="24"/>
          <w:szCs w:val="24"/>
          <w:vertAlign w:val="subscript"/>
        </w:rPr>
        <w:t>x</w:t>
      </w:r>
      <w:r w:rsidR="008F57D3" w:rsidRPr="00151572">
        <w:rPr>
          <w:rFonts w:ascii="Times New Roman" w:hAnsi="Times New Roman" w:cs="Times New Roman"/>
          <w:sz w:val="24"/>
          <w:szCs w:val="24"/>
        </w:rPr>
        <w:t>S</w:t>
      </w:r>
      <w:proofErr w:type="spellEnd"/>
      <w:r w:rsidR="008F57D3" w:rsidRPr="00151572">
        <w:rPr>
          <w:rFonts w:ascii="Times New Roman" w:hAnsi="Times New Roman" w:cs="Times New Roman"/>
          <w:sz w:val="24"/>
          <w:szCs w:val="24"/>
        </w:rPr>
        <w:t xml:space="preserve">-PEG NPs, Dox, </w:t>
      </w:r>
      <w:proofErr w:type="spellStart"/>
      <w:r w:rsidR="008F57D3" w:rsidRPr="00151572">
        <w:rPr>
          <w:rFonts w:ascii="Times New Roman" w:hAnsi="Times New Roman" w:cs="Times New Roman"/>
          <w:sz w:val="24"/>
          <w:szCs w:val="24"/>
        </w:rPr>
        <w:t>Cu</w:t>
      </w:r>
      <w:r w:rsidR="008F57D3" w:rsidRPr="00151572">
        <w:rPr>
          <w:rFonts w:ascii="Times New Roman" w:hAnsi="Times New Roman" w:cs="Times New Roman"/>
          <w:sz w:val="24"/>
          <w:szCs w:val="24"/>
          <w:vertAlign w:val="subscript"/>
        </w:rPr>
        <w:t>x</w:t>
      </w:r>
      <w:r w:rsidR="008F57D3" w:rsidRPr="00151572">
        <w:rPr>
          <w:rFonts w:ascii="Times New Roman" w:hAnsi="Times New Roman" w:cs="Times New Roman"/>
          <w:sz w:val="24"/>
          <w:szCs w:val="24"/>
        </w:rPr>
        <w:t>S</w:t>
      </w:r>
      <w:proofErr w:type="spellEnd"/>
      <w:r w:rsidR="008F57D3" w:rsidRPr="00151572">
        <w:rPr>
          <w:rFonts w:ascii="Times New Roman" w:hAnsi="Times New Roman" w:cs="Times New Roman"/>
          <w:sz w:val="24"/>
          <w:szCs w:val="24"/>
        </w:rPr>
        <w:t>-PEG NPs plus laser, and Dox/</w:t>
      </w:r>
      <w:proofErr w:type="spellStart"/>
      <w:r w:rsidR="008F57D3" w:rsidRPr="00151572">
        <w:rPr>
          <w:rFonts w:ascii="Times New Roman" w:hAnsi="Times New Roman" w:cs="Times New Roman"/>
          <w:sz w:val="24"/>
          <w:szCs w:val="24"/>
        </w:rPr>
        <w:t>Cu</w:t>
      </w:r>
      <w:r w:rsidR="008F57D3" w:rsidRPr="00151572">
        <w:rPr>
          <w:rFonts w:ascii="Times New Roman" w:hAnsi="Times New Roman" w:cs="Times New Roman"/>
          <w:sz w:val="24"/>
          <w:szCs w:val="24"/>
          <w:vertAlign w:val="subscript"/>
        </w:rPr>
        <w:t>x</w:t>
      </w:r>
      <w:r w:rsidR="008F57D3" w:rsidRPr="00151572">
        <w:rPr>
          <w:rFonts w:ascii="Times New Roman" w:hAnsi="Times New Roman" w:cs="Times New Roman"/>
          <w:sz w:val="24"/>
          <w:szCs w:val="24"/>
        </w:rPr>
        <w:t>S</w:t>
      </w:r>
      <w:proofErr w:type="spellEnd"/>
      <w:r w:rsidR="008F57D3" w:rsidRPr="00151572">
        <w:rPr>
          <w:rFonts w:ascii="Times New Roman" w:hAnsi="Times New Roman" w:cs="Times New Roman"/>
          <w:sz w:val="24"/>
          <w:szCs w:val="24"/>
        </w:rPr>
        <w:t>-PEG NPs plus laser.</w:t>
      </w:r>
      <w:bookmarkEnd w:id="10"/>
    </w:p>
    <w:p w:rsidR="00E52FA7" w:rsidRPr="00151572" w:rsidRDefault="00E52FA7" w:rsidP="00E52FA7">
      <w:pPr>
        <w:jc w:val="center"/>
        <w:rPr>
          <w:rFonts w:ascii="Times New Roman" w:hAnsi="Times New Roman" w:cs="Times New Roman"/>
          <w:sz w:val="24"/>
          <w:szCs w:val="24"/>
        </w:rPr>
      </w:pPr>
      <w:r w:rsidRPr="00151572">
        <w:rPr>
          <w:rFonts w:ascii="Times New Roman" w:hAnsi="Times New Roman" w:cs="Times New Roman"/>
          <w:noProof/>
          <w:sz w:val="24"/>
          <w:szCs w:val="24"/>
        </w:rPr>
        <w:drawing>
          <wp:inline distT="0" distB="0" distL="0" distR="0" wp14:anchorId="6576F839" wp14:editId="201DA1A3">
            <wp:extent cx="3600000" cy="2570449"/>
            <wp:effectExtent l="0" t="0" r="0"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00000" cy="2570449"/>
                    </a:xfrm>
                    <a:prstGeom prst="rect">
                      <a:avLst/>
                    </a:prstGeom>
                    <a:noFill/>
                    <a:ln>
                      <a:noFill/>
                    </a:ln>
                  </pic:spPr>
                </pic:pic>
              </a:graphicData>
            </a:graphic>
          </wp:inline>
        </w:drawing>
      </w:r>
    </w:p>
    <w:p w:rsidR="00E52FA7" w:rsidRPr="00151572" w:rsidRDefault="00151572" w:rsidP="00E52FA7">
      <w:pPr>
        <w:rPr>
          <w:rFonts w:ascii="Times New Roman" w:hAnsi="Times New Roman" w:cs="Times New Roman"/>
          <w:sz w:val="24"/>
          <w:szCs w:val="24"/>
        </w:rPr>
      </w:pPr>
      <w:proofErr w:type="gramStart"/>
      <w:r>
        <w:rPr>
          <w:rFonts w:ascii="Times New Roman" w:hAnsi="Times New Roman" w:cs="Times New Roman"/>
          <w:b/>
          <w:sz w:val="24"/>
          <w:szCs w:val="24"/>
        </w:rPr>
        <w:t>Fig.</w:t>
      </w:r>
      <w:proofErr w:type="gramEnd"/>
      <w:r w:rsidR="00E52FA7" w:rsidRPr="00151572">
        <w:rPr>
          <w:rFonts w:ascii="Times New Roman" w:hAnsi="Times New Roman" w:cs="Times New Roman"/>
          <w:b/>
          <w:sz w:val="24"/>
          <w:szCs w:val="24"/>
        </w:rPr>
        <w:t xml:space="preserve"> S1</w:t>
      </w:r>
      <w:r w:rsidR="00C84C5B">
        <w:rPr>
          <w:rFonts w:ascii="Times New Roman" w:hAnsi="Times New Roman" w:cs="Times New Roman" w:hint="eastAsia"/>
          <w:b/>
          <w:sz w:val="24"/>
          <w:szCs w:val="24"/>
        </w:rPr>
        <w:t>8</w:t>
      </w:r>
      <w:r w:rsidR="00E52FA7" w:rsidRPr="00151572">
        <w:rPr>
          <w:rFonts w:ascii="Times New Roman" w:hAnsi="Times New Roman" w:cs="Times New Roman"/>
          <w:sz w:val="24"/>
          <w:szCs w:val="24"/>
        </w:rPr>
        <w:t>. TUNEL staining images of tumor tis</w:t>
      </w:r>
      <w:r w:rsidR="008953A1" w:rsidRPr="00151572">
        <w:rPr>
          <w:rFonts w:ascii="Times New Roman" w:hAnsi="Times New Roman" w:cs="Times New Roman"/>
          <w:sz w:val="24"/>
          <w:szCs w:val="24"/>
        </w:rPr>
        <w:t>sues after different treatments</w:t>
      </w:r>
      <w:r w:rsidR="008953A1" w:rsidRPr="00151572">
        <w:rPr>
          <w:rFonts w:ascii="Times New Roman" w:hAnsi="Times New Roman" w:cs="Times New Roman" w:hint="eastAsia"/>
          <w:sz w:val="24"/>
          <w:szCs w:val="24"/>
        </w:rPr>
        <w:t>:</w:t>
      </w:r>
      <w:r w:rsidR="008953A1" w:rsidRPr="00151572">
        <w:rPr>
          <w:rFonts w:ascii="Times New Roman" w:hAnsi="Times New Roman" w:cs="Times New Roman"/>
          <w:sz w:val="24"/>
          <w:szCs w:val="24"/>
        </w:rPr>
        <w:t xml:space="preserve"> </w:t>
      </w:r>
      <w:bookmarkStart w:id="11" w:name="OLE_LINK22"/>
      <w:bookmarkStart w:id="12" w:name="OLE_LINK23"/>
      <w:r w:rsidR="008953A1" w:rsidRPr="00151572">
        <w:rPr>
          <w:rFonts w:ascii="Times New Roman" w:hAnsi="Times New Roman" w:cs="Times New Roman"/>
          <w:sz w:val="24"/>
          <w:szCs w:val="24"/>
        </w:rPr>
        <w:t xml:space="preserve">PBS, </w:t>
      </w:r>
      <w:proofErr w:type="spellStart"/>
      <w:r w:rsidR="008953A1" w:rsidRPr="00151572">
        <w:rPr>
          <w:rFonts w:ascii="Times New Roman" w:hAnsi="Times New Roman" w:cs="Times New Roman"/>
          <w:sz w:val="24"/>
          <w:szCs w:val="24"/>
        </w:rPr>
        <w:t>Cu</w:t>
      </w:r>
      <w:r w:rsidR="008953A1" w:rsidRPr="00151572">
        <w:rPr>
          <w:rFonts w:ascii="Times New Roman" w:hAnsi="Times New Roman" w:cs="Times New Roman"/>
          <w:sz w:val="24"/>
          <w:szCs w:val="24"/>
          <w:vertAlign w:val="subscript"/>
        </w:rPr>
        <w:t>x</w:t>
      </w:r>
      <w:r w:rsidR="008953A1" w:rsidRPr="00151572">
        <w:rPr>
          <w:rFonts w:ascii="Times New Roman" w:hAnsi="Times New Roman" w:cs="Times New Roman"/>
          <w:sz w:val="24"/>
          <w:szCs w:val="24"/>
        </w:rPr>
        <w:t>S</w:t>
      </w:r>
      <w:proofErr w:type="spellEnd"/>
      <w:r w:rsidR="008953A1" w:rsidRPr="00151572">
        <w:rPr>
          <w:rFonts w:ascii="Times New Roman" w:hAnsi="Times New Roman" w:cs="Times New Roman"/>
          <w:sz w:val="24"/>
          <w:szCs w:val="24"/>
        </w:rPr>
        <w:t>-PEG NPs, Dox/</w:t>
      </w:r>
      <w:proofErr w:type="spellStart"/>
      <w:r w:rsidR="008953A1" w:rsidRPr="00151572">
        <w:rPr>
          <w:rFonts w:ascii="Times New Roman" w:hAnsi="Times New Roman" w:cs="Times New Roman"/>
          <w:sz w:val="24"/>
          <w:szCs w:val="24"/>
        </w:rPr>
        <w:t>Cu</w:t>
      </w:r>
      <w:r w:rsidR="008953A1" w:rsidRPr="00151572">
        <w:rPr>
          <w:rFonts w:ascii="Times New Roman" w:hAnsi="Times New Roman" w:cs="Times New Roman"/>
          <w:sz w:val="24"/>
          <w:szCs w:val="24"/>
          <w:vertAlign w:val="subscript"/>
        </w:rPr>
        <w:t>x</w:t>
      </w:r>
      <w:r w:rsidR="008953A1" w:rsidRPr="00151572">
        <w:rPr>
          <w:rFonts w:ascii="Times New Roman" w:hAnsi="Times New Roman" w:cs="Times New Roman"/>
          <w:sz w:val="24"/>
          <w:szCs w:val="24"/>
        </w:rPr>
        <w:t>S</w:t>
      </w:r>
      <w:proofErr w:type="spellEnd"/>
      <w:r w:rsidR="008953A1" w:rsidRPr="00151572">
        <w:rPr>
          <w:rFonts w:ascii="Times New Roman" w:hAnsi="Times New Roman" w:cs="Times New Roman"/>
          <w:sz w:val="24"/>
          <w:szCs w:val="24"/>
        </w:rPr>
        <w:t xml:space="preserve">-PEG NPs, Dox, </w:t>
      </w:r>
      <w:proofErr w:type="spellStart"/>
      <w:r w:rsidR="008953A1" w:rsidRPr="00151572">
        <w:rPr>
          <w:rFonts w:ascii="Times New Roman" w:hAnsi="Times New Roman" w:cs="Times New Roman"/>
          <w:sz w:val="24"/>
          <w:szCs w:val="24"/>
        </w:rPr>
        <w:t>Cu</w:t>
      </w:r>
      <w:r w:rsidR="008953A1" w:rsidRPr="00151572">
        <w:rPr>
          <w:rFonts w:ascii="Times New Roman" w:hAnsi="Times New Roman" w:cs="Times New Roman"/>
          <w:sz w:val="24"/>
          <w:szCs w:val="24"/>
          <w:vertAlign w:val="subscript"/>
        </w:rPr>
        <w:t>x</w:t>
      </w:r>
      <w:r w:rsidR="008953A1" w:rsidRPr="00151572">
        <w:rPr>
          <w:rFonts w:ascii="Times New Roman" w:hAnsi="Times New Roman" w:cs="Times New Roman"/>
          <w:sz w:val="24"/>
          <w:szCs w:val="24"/>
        </w:rPr>
        <w:t>S</w:t>
      </w:r>
      <w:proofErr w:type="spellEnd"/>
      <w:r w:rsidR="008953A1" w:rsidRPr="00151572">
        <w:rPr>
          <w:rFonts w:ascii="Times New Roman" w:hAnsi="Times New Roman" w:cs="Times New Roman"/>
          <w:sz w:val="24"/>
          <w:szCs w:val="24"/>
        </w:rPr>
        <w:t>-PEG NPs plus laser, and Dox/</w:t>
      </w:r>
      <w:proofErr w:type="spellStart"/>
      <w:r w:rsidR="008953A1" w:rsidRPr="00151572">
        <w:rPr>
          <w:rFonts w:ascii="Times New Roman" w:hAnsi="Times New Roman" w:cs="Times New Roman"/>
          <w:sz w:val="24"/>
          <w:szCs w:val="24"/>
        </w:rPr>
        <w:t>Cu</w:t>
      </w:r>
      <w:r w:rsidR="008953A1" w:rsidRPr="00151572">
        <w:rPr>
          <w:rFonts w:ascii="Times New Roman" w:hAnsi="Times New Roman" w:cs="Times New Roman"/>
          <w:sz w:val="24"/>
          <w:szCs w:val="24"/>
          <w:vertAlign w:val="subscript"/>
        </w:rPr>
        <w:t>x</w:t>
      </w:r>
      <w:r w:rsidR="008953A1" w:rsidRPr="00151572">
        <w:rPr>
          <w:rFonts w:ascii="Times New Roman" w:hAnsi="Times New Roman" w:cs="Times New Roman"/>
          <w:sz w:val="24"/>
          <w:szCs w:val="24"/>
        </w:rPr>
        <w:t>S</w:t>
      </w:r>
      <w:proofErr w:type="spellEnd"/>
      <w:r w:rsidR="008953A1" w:rsidRPr="00151572">
        <w:rPr>
          <w:rFonts w:ascii="Times New Roman" w:hAnsi="Times New Roman" w:cs="Times New Roman"/>
          <w:sz w:val="24"/>
          <w:szCs w:val="24"/>
        </w:rPr>
        <w:t>-PEG NPs plus laser.</w:t>
      </w:r>
      <w:bookmarkEnd w:id="11"/>
      <w:bookmarkEnd w:id="12"/>
    </w:p>
    <w:p w:rsidR="00D4426C" w:rsidRPr="00151572" w:rsidRDefault="00D4426C" w:rsidP="00E52FA7">
      <w:pPr>
        <w:rPr>
          <w:rFonts w:ascii="Times New Roman" w:hAnsi="Times New Roman" w:cs="Times New Roman"/>
          <w:sz w:val="24"/>
          <w:szCs w:val="24"/>
        </w:rPr>
      </w:pPr>
    </w:p>
    <w:p w:rsidR="00D4426C" w:rsidRPr="00151572" w:rsidRDefault="005844D6" w:rsidP="008953A1">
      <w:pPr>
        <w:jc w:val="center"/>
        <w:rPr>
          <w:rFonts w:ascii="Times New Roman" w:hAnsi="Times New Roman" w:cs="Times New Roman"/>
          <w:sz w:val="24"/>
          <w:szCs w:val="24"/>
        </w:rPr>
      </w:pPr>
      <w:r w:rsidRPr="00151572">
        <w:rPr>
          <w:noProof/>
          <w:sz w:val="24"/>
          <w:szCs w:val="24"/>
        </w:rPr>
        <w:lastRenderedPageBreak/>
        <w:drawing>
          <wp:inline distT="0" distB="0" distL="0" distR="0" wp14:anchorId="7102714D" wp14:editId="05C17E74">
            <wp:extent cx="2880625" cy="2679774"/>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t="3218" r="6911" b="3304"/>
                    <a:stretch/>
                  </pic:blipFill>
                  <pic:spPr bwMode="auto">
                    <a:xfrm>
                      <a:off x="0" y="0"/>
                      <a:ext cx="2880000" cy="2679193"/>
                    </a:xfrm>
                    <a:prstGeom prst="rect">
                      <a:avLst/>
                    </a:prstGeom>
                    <a:noFill/>
                    <a:ln>
                      <a:noFill/>
                    </a:ln>
                    <a:extLst>
                      <a:ext uri="{53640926-AAD7-44D8-BBD7-CCE9431645EC}">
                        <a14:shadowObscured xmlns:a14="http://schemas.microsoft.com/office/drawing/2010/main"/>
                      </a:ext>
                    </a:extLst>
                  </pic:spPr>
                </pic:pic>
              </a:graphicData>
            </a:graphic>
          </wp:inline>
        </w:drawing>
      </w:r>
    </w:p>
    <w:p w:rsidR="008953A1" w:rsidRPr="00151572" w:rsidRDefault="00151572" w:rsidP="008953A1">
      <w:pPr>
        <w:rPr>
          <w:rFonts w:ascii="Times New Roman" w:hAnsi="Times New Roman" w:cs="Times New Roman"/>
          <w:sz w:val="24"/>
          <w:szCs w:val="24"/>
        </w:rPr>
      </w:pPr>
      <w:proofErr w:type="gramStart"/>
      <w:r>
        <w:rPr>
          <w:rFonts w:ascii="Times New Roman" w:hAnsi="Times New Roman" w:cs="Times New Roman" w:hint="eastAsia"/>
          <w:b/>
          <w:sz w:val="24"/>
          <w:szCs w:val="24"/>
        </w:rPr>
        <w:t>Fig.</w:t>
      </w:r>
      <w:proofErr w:type="gramEnd"/>
      <w:r w:rsidR="00D4426C" w:rsidRPr="00151572">
        <w:rPr>
          <w:rFonts w:ascii="Times New Roman" w:hAnsi="Times New Roman" w:cs="Times New Roman" w:hint="eastAsia"/>
          <w:b/>
          <w:sz w:val="24"/>
          <w:szCs w:val="24"/>
        </w:rPr>
        <w:t xml:space="preserve"> S1</w:t>
      </w:r>
      <w:r w:rsidR="00C84C5B">
        <w:rPr>
          <w:rFonts w:ascii="Times New Roman" w:hAnsi="Times New Roman" w:cs="Times New Roman" w:hint="eastAsia"/>
          <w:b/>
          <w:sz w:val="24"/>
          <w:szCs w:val="24"/>
        </w:rPr>
        <w:t>9</w:t>
      </w:r>
      <w:r w:rsidR="00D4426C" w:rsidRPr="00151572">
        <w:rPr>
          <w:rFonts w:ascii="Times New Roman" w:hAnsi="Times New Roman" w:cs="Times New Roman" w:hint="eastAsia"/>
          <w:b/>
          <w:sz w:val="24"/>
          <w:szCs w:val="24"/>
        </w:rPr>
        <w:t>.</w:t>
      </w:r>
      <w:r w:rsidR="008953A1" w:rsidRPr="00151572">
        <w:rPr>
          <w:rFonts w:ascii="Times New Roman" w:hAnsi="Times New Roman" w:cs="Times New Roman" w:hint="eastAsia"/>
          <w:b/>
          <w:sz w:val="24"/>
          <w:szCs w:val="24"/>
        </w:rPr>
        <w:t xml:space="preserve"> </w:t>
      </w:r>
      <w:proofErr w:type="gramStart"/>
      <w:r w:rsidR="008953A1" w:rsidRPr="00151572">
        <w:rPr>
          <w:rFonts w:ascii="Times New Roman" w:hAnsi="Times New Roman" w:cs="Times New Roman"/>
          <w:sz w:val="24"/>
          <w:szCs w:val="24"/>
        </w:rPr>
        <w:t xml:space="preserve">Proportions of </w:t>
      </w:r>
      <w:proofErr w:type="spellStart"/>
      <w:r w:rsidR="008953A1" w:rsidRPr="00151572">
        <w:rPr>
          <w:rFonts w:ascii="Times New Roman" w:hAnsi="Times New Roman" w:cs="Times New Roman"/>
          <w:sz w:val="24"/>
          <w:szCs w:val="24"/>
        </w:rPr>
        <w:t>tumour</w:t>
      </w:r>
      <w:proofErr w:type="spellEnd"/>
      <w:r w:rsidR="008953A1" w:rsidRPr="00151572">
        <w:rPr>
          <w:rFonts w:ascii="Times New Roman" w:hAnsi="Times New Roman" w:cs="Times New Roman"/>
          <w:sz w:val="24"/>
          <w:szCs w:val="24"/>
        </w:rPr>
        <w:t>-infiltrating CD</w:t>
      </w:r>
      <w:r w:rsidR="008953A1" w:rsidRPr="00151572">
        <w:rPr>
          <w:rFonts w:ascii="Times New Roman" w:hAnsi="Times New Roman" w:cs="Times New Roman"/>
          <w:sz w:val="24"/>
          <w:szCs w:val="24"/>
          <w:vertAlign w:val="superscript"/>
        </w:rPr>
        <w:t>4+</w:t>
      </w:r>
      <w:r w:rsidR="008953A1" w:rsidRPr="00151572">
        <w:rPr>
          <w:rFonts w:ascii="Times New Roman" w:hAnsi="Times New Roman" w:cs="Times New Roman"/>
          <w:sz w:val="24"/>
          <w:szCs w:val="24"/>
        </w:rPr>
        <w:t xml:space="preserve"> FoxP</w:t>
      </w:r>
      <w:r w:rsidR="008953A1" w:rsidRPr="00151572">
        <w:rPr>
          <w:rFonts w:ascii="Times New Roman" w:hAnsi="Times New Roman" w:cs="Times New Roman"/>
          <w:sz w:val="24"/>
          <w:szCs w:val="24"/>
          <w:vertAlign w:val="superscript"/>
        </w:rPr>
        <w:t xml:space="preserve">3+ </w:t>
      </w:r>
      <w:r w:rsidR="008953A1" w:rsidRPr="00151572">
        <w:rPr>
          <w:rFonts w:ascii="Times New Roman" w:hAnsi="Times New Roman" w:cs="Times New Roman"/>
          <w:sz w:val="24"/>
          <w:szCs w:val="24"/>
        </w:rPr>
        <w:t>regulatory T cells after treatments with different groups.</w:t>
      </w:r>
      <w:proofErr w:type="gramEnd"/>
      <w:r w:rsidR="008953A1" w:rsidRPr="00151572">
        <w:rPr>
          <w:rFonts w:ascii="Times New Roman" w:hAnsi="Times New Roman" w:cs="Times New Roman"/>
          <w:sz w:val="24"/>
          <w:szCs w:val="24"/>
        </w:rPr>
        <w:t xml:space="preserve"> PBS, </w:t>
      </w:r>
      <w:proofErr w:type="spellStart"/>
      <w:r w:rsidR="008953A1" w:rsidRPr="00151572">
        <w:rPr>
          <w:rFonts w:ascii="Times New Roman" w:hAnsi="Times New Roman" w:cs="Times New Roman"/>
          <w:sz w:val="24"/>
          <w:szCs w:val="24"/>
        </w:rPr>
        <w:t>Cu</w:t>
      </w:r>
      <w:r w:rsidR="008953A1" w:rsidRPr="00151572">
        <w:rPr>
          <w:rFonts w:ascii="Times New Roman" w:hAnsi="Times New Roman" w:cs="Times New Roman"/>
          <w:sz w:val="24"/>
          <w:szCs w:val="24"/>
          <w:vertAlign w:val="subscript"/>
        </w:rPr>
        <w:t>x</w:t>
      </w:r>
      <w:r w:rsidR="008953A1" w:rsidRPr="00151572">
        <w:rPr>
          <w:rFonts w:ascii="Times New Roman" w:hAnsi="Times New Roman" w:cs="Times New Roman"/>
          <w:sz w:val="24"/>
          <w:szCs w:val="24"/>
        </w:rPr>
        <w:t>S</w:t>
      </w:r>
      <w:proofErr w:type="spellEnd"/>
      <w:r w:rsidR="008953A1" w:rsidRPr="00151572">
        <w:rPr>
          <w:rFonts w:ascii="Times New Roman" w:hAnsi="Times New Roman" w:cs="Times New Roman"/>
          <w:sz w:val="24"/>
          <w:szCs w:val="24"/>
        </w:rPr>
        <w:t>-PEG NPs, Dox/</w:t>
      </w:r>
      <w:proofErr w:type="spellStart"/>
      <w:r w:rsidR="008953A1" w:rsidRPr="00151572">
        <w:rPr>
          <w:rFonts w:ascii="Times New Roman" w:hAnsi="Times New Roman" w:cs="Times New Roman"/>
          <w:sz w:val="24"/>
          <w:szCs w:val="24"/>
        </w:rPr>
        <w:t>Cu</w:t>
      </w:r>
      <w:r w:rsidR="008953A1" w:rsidRPr="00151572">
        <w:rPr>
          <w:rFonts w:ascii="Times New Roman" w:hAnsi="Times New Roman" w:cs="Times New Roman"/>
          <w:sz w:val="24"/>
          <w:szCs w:val="24"/>
          <w:vertAlign w:val="subscript"/>
        </w:rPr>
        <w:t>x</w:t>
      </w:r>
      <w:r w:rsidR="008953A1" w:rsidRPr="00151572">
        <w:rPr>
          <w:rFonts w:ascii="Times New Roman" w:hAnsi="Times New Roman" w:cs="Times New Roman"/>
          <w:sz w:val="24"/>
          <w:szCs w:val="24"/>
        </w:rPr>
        <w:t>S</w:t>
      </w:r>
      <w:proofErr w:type="spellEnd"/>
      <w:r w:rsidR="008953A1" w:rsidRPr="00151572">
        <w:rPr>
          <w:rFonts w:ascii="Times New Roman" w:hAnsi="Times New Roman" w:cs="Times New Roman"/>
          <w:sz w:val="24"/>
          <w:szCs w:val="24"/>
        </w:rPr>
        <w:t xml:space="preserve">-PEG NPs, Dox, </w:t>
      </w:r>
      <w:proofErr w:type="spellStart"/>
      <w:r w:rsidR="008953A1" w:rsidRPr="00151572">
        <w:rPr>
          <w:rFonts w:ascii="Times New Roman" w:hAnsi="Times New Roman" w:cs="Times New Roman"/>
          <w:sz w:val="24"/>
          <w:szCs w:val="24"/>
        </w:rPr>
        <w:t>Cu</w:t>
      </w:r>
      <w:r w:rsidR="008953A1" w:rsidRPr="00151572">
        <w:rPr>
          <w:rFonts w:ascii="Times New Roman" w:hAnsi="Times New Roman" w:cs="Times New Roman"/>
          <w:sz w:val="24"/>
          <w:szCs w:val="24"/>
          <w:vertAlign w:val="subscript"/>
        </w:rPr>
        <w:t>x</w:t>
      </w:r>
      <w:r w:rsidR="008953A1" w:rsidRPr="00151572">
        <w:rPr>
          <w:rFonts w:ascii="Times New Roman" w:hAnsi="Times New Roman" w:cs="Times New Roman"/>
          <w:sz w:val="24"/>
          <w:szCs w:val="24"/>
        </w:rPr>
        <w:t>S</w:t>
      </w:r>
      <w:proofErr w:type="spellEnd"/>
      <w:r w:rsidR="008953A1" w:rsidRPr="00151572">
        <w:rPr>
          <w:rFonts w:ascii="Times New Roman" w:hAnsi="Times New Roman" w:cs="Times New Roman"/>
          <w:sz w:val="24"/>
          <w:szCs w:val="24"/>
        </w:rPr>
        <w:t>-PEG NPs plus laser, and Dox/</w:t>
      </w:r>
      <w:proofErr w:type="spellStart"/>
      <w:r w:rsidR="008953A1" w:rsidRPr="00151572">
        <w:rPr>
          <w:rFonts w:ascii="Times New Roman" w:hAnsi="Times New Roman" w:cs="Times New Roman"/>
          <w:sz w:val="24"/>
          <w:szCs w:val="24"/>
        </w:rPr>
        <w:t>Cu</w:t>
      </w:r>
      <w:r w:rsidR="008953A1" w:rsidRPr="00151572">
        <w:rPr>
          <w:rFonts w:ascii="Times New Roman" w:hAnsi="Times New Roman" w:cs="Times New Roman"/>
          <w:sz w:val="24"/>
          <w:szCs w:val="24"/>
          <w:vertAlign w:val="subscript"/>
        </w:rPr>
        <w:t>x</w:t>
      </w:r>
      <w:r w:rsidR="008953A1" w:rsidRPr="00151572">
        <w:rPr>
          <w:rFonts w:ascii="Times New Roman" w:hAnsi="Times New Roman" w:cs="Times New Roman"/>
          <w:sz w:val="24"/>
          <w:szCs w:val="24"/>
        </w:rPr>
        <w:t>S</w:t>
      </w:r>
      <w:proofErr w:type="spellEnd"/>
      <w:r w:rsidR="008953A1" w:rsidRPr="00151572">
        <w:rPr>
          <w:rFonts w:ascii="Times New Roman" w:hAnsi="Times New Roman" w:cs="Times New Roman"/>
          <w:sz w:val="24"/>
          <w:szCs w:val="24"/>
        </w:rPr>
        <w:t>-PEG NPs plus laser.</w:t>
      </w:r>
      <w:r w:rsidR="008953A1" w:rsidRPr="00151572">
        <w:rPr>
          <w:rFonts w:ascii="Times New Roman" w:hAnsi="Times New Roman" w:cs="Times New Roman" w:hint="eastAsia"/>
          <w:sz w:val="24"/>
          <w:szCs w:val="24"/>
        </w:rPr>
        <w:t xml:space="preserve"> </w:t>
      </w:r>
      <w:r w:rsidR="008953A1" w:rsidRPr="00151572">
        <w:rPr>
          <w:rFonts w:ascii="Times New Roman" w:hAnsi="Times New Roman" w:cs="Times New Roman"/>
          <w:sz w:val="24"/>
          <w:szCs w:val="24"/>
        </w:rPr>
        <w:t>Data are shown as mean ± standard deviation *p &lt; 0.05, **p &lt; 0.005, ***p &lt; 0.001.</w:t>
      </w:r>
    </w:p>
    <w:p w:rsidR="00D4426C" w:rsidRPr="008953A1" w:rsidRDefault="00D4426C" w:rsidP="00E52FA7">
      <w:pPr>
        <w:rPr>
          <w:rFonts w:ascii="Times New Roman" w:hAnsi="Times New Roman" w:cs="Times New Roman"/>
          <w:b/>
        </w:rPr>
      </w:pPr>
    </w:p>
    <w:sectPr w:rsidR="00D4426C" w:rsidRPr="008953A1">
      <w:footerReference w:type="default" r:id="rId2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4309" w:rsidRDefault="00954309" w:rsidP="00532665">
      <w:r>
        <w:separator/>
      </w:r>
    </w:p>
  </w:endnote>
  <w:endnote w:type="continuationSeparator" w:id="0">
    <w:p w:rsidR="00954309" w:rsidRDefault="00954309" w:rsidP="005326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dvOT1ef757c0">
    <w:altName w:val="等线"/>
    <w:panose1 w:val="00000000000000000000"/>
    <w:charset w:val="86"/>
    <w:family w:val="auto"/>
    <w:notTrueType/>
    <w:pitch w:val="default"/>
    <w:sig w:usb0="00000001" w:usb1="080E0000" w:usb2="00000010" w:usb3="00000000" w:csb0="00040000"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8624242"/>
      <w:docPartObj>
        <w:docPartGallery w:val="Page Numbers (Bottom of Page)"/>
        <w:docPartUnique/>
      </w:docPartObj>
    </w:sdtPr>
    <w:sdtEndPr/>
    <w:sdtContent>
      <w:p w:rsidR="0072536D" w:rsidRDefault="0072536D">
        <w:pPr>
          <w:pStyle w:val="a5"/>
          <w:jc w:val="center"/>
        </w:pPr>
        <w:r>
          <w:rPr>
            <w:rFonts w:hint="eastAsia"/>
          </w:rPr>
          <w:t>S-</w:t>
        </w:r>
        <w:r>
          <w:fldChar w:fldCharType="begin"/>
        </w:r>
        <w:r>
          <w:instrText>PAGE   \* MERGEFORMAT</w:instrText>
        </w:r>
        <w:r>
          <w:fldChar w:fldCharType="separate"/>
        </w:r>
        <w:r w:rsidR="00807B5B" w:rsidRPr="00807B5B">
          <w:rPr>
            <w:noProof/>
            <w:lang w:val="zh-CN"/>
          </w:rPr>
          <w:t>1</w:t>
        </w:r>
        <w:r>
          <w:fldChar w:fldCharType="end"/>
        </w:r>
      </w:p>
    </w:sdtContent>
  </w:sdt>
  <w:p w:rsidR="0072536D" w:rsidRDefault="0072536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4309" w:rsidRDefault="00954309" w:rsidP="00532665">
      <w:r>
        <w:separator/>
      </w:r>
    </w:p>
  </w:footnote>
  <w:footnote w:type="continuationSeparator" w:id="0">
    <w:p w:rsidR="00954309" w:rsidRDefault="00954309" w:rsidP="005326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62FC"/>
    <w:rsid w:val="00053F76"/>
    <w:rsid w:val="000B27F2"/>
    <w:rsid w:val="00105A7C"/>
    <w:rsid w:val="0012158D"/>
    <w:rsid w:val="00151572"/>
    <w:rsid w:val="00163240"/>
    <w:rsid w:val="00184C42"/>
    <w:rsid w:val="001D691E"/>
    <w:rsid w:val="002146AB"/>
    <w:rsid w:val="002218D8"/>
    <w:rsid w:val="002509CF"/>
    <w:rsid w:val="00256598"/>
    <w:rsid w:val="00276015"/>
    <w:rsid w:val="002A1B25"/>
    <w:rsid w:val="002B3A44"/>
    <w:rsid w:val="002B3DC4"/>
    <w:rsid w:val="002D12DA"/>
    <w:rsid w:val="002E7FEA"/>
    <w:rsid w:val="00303C72"/>
    <w:rsid w:val="00306F73"/>
    <w:rsid w:val="00333727"/>
    <w:rsid w:val="0033567A"/>
    <w:rsid w:val="003529AD"/>
    <w:rsid w:val="003A6653"/>
    <w:rsid w:val="003A70CA"/>
    <w:rsid w:val="003D68AB"/>
    <w:rsid w:val="003E73EA"/>
    <w:rsid w:val="003F0300"/>
    <w:rsid w:val="003F0FA4"/>
    <w:rsid w:val="004616FE"/>
    <w:rsid w:val="00485A42"/>
    <w:rsid w:val="004B6D64"/>
    <w:rsid w:val="004D064D"/>
    <w:rsid w:val="00513FC3"/>
    <w:rsid w:val="00532665"/>
    <w:rsid w:val="00560B4B"/>
    <w:rsid w:val="00580ABD"/>
    <w:rsid w:val="005844D6"/>
    <w:rsid w:val="005C36D7"/>
    <w:rsid w:val="005C7688"/>
    <w:rsid w:val="005E071B"/>
    <w:rsid w:val="0063056D"/>
    <w:rsid w:val="00660DEE"/>
    <w:rsid w:val="006756F6"/>
    <w:rsid w:val="006C1CC2"/>
    <w:rsid w:val="006C46C6"/>
    <w:rsid w:val="006F2B5A"/>
    <w:rsid w:val="006F3FA4"/>
    <w:rsid w:val="00701677"/>
    <w:rsid w:val="0072536D"/>
    <w:rsid w:val="00761541"/>
    <w:rsid w:val="007978BB"/>
    <w:rsid w:val="007F35A0"/>
    <w:rsid w:val="00807B5B"/>
    <w:rsid w:val="0087533F"/>
    <w:rsid w:val="008953A1"/>
    <w:rsid w:val="008F57D3"/>
    <w:rsid w:val="00903E12"/>
    <w:rsid w:val="00954309"/>
    <w:rsid w:val="0096685E"/>
    <w:rsid w:val="00A07B18"/>
    <w:rsid w:val="00A3071F"/>
    <w:rsid w:val="00A36C81"/>
    <w:rsid w:val="00A6162B"/>
    <w:rsid w:val="00A844AB"/>
    <w:rsid w:val="00A86C56"/>
    <w:rsid w:val="00AE62FC"/>
    <w:rsid w:val="00B0351E"/>
    <w:rsid w:val="00B11DF8"/>
    <w:rsid w:val="00B3414D"/>
    <w:rsid w:val="00B908D6"/>
    <w:rsid w:val="00BD0444"/>
    <w:rsid w:val="00BE7B6E"/>
    <w:rsid w:val="00C17246"/>
    <w:rsid w:val="00C84C5B"/>
    <w:rsid w:val="00CE1A96"/>
    <w:rsid w:val="00CF3514"/>
    <w:rsid w:val="00D30445"/>
    <w:rsid w:val="00D4426C"/>
    <w:rsid w:val="00D5013B"/>
    <w:rsid w:val="00D8494C"/>
    <w:rsid w:val="00D95A8F"/>
    <w:rsid w:val="00DA47FA"/>
    <w:rsid w:val="00E1389E"/>
    <w:rsid w:val="00E151AE"/>
    <w:rsid w:val="00E26EB7"/>
    <w:rsid w:val="00E52FA7"/>
    <w:rsid w:val="00E66439"/>
    <w:rsid w:val="00EB5A3A"/>
    <w:rsid w:val="00EE19FC"/>
    <w:rsid w:val="00F25B84"/>
    <w:rsid w:val="00F843B7"/>
    <w:rsid w:val="00F90F75"/>
    <w:rsid w:val="00FE6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1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5013B"/>
    <w:rPr>
      <w:sz w:val="18"/>
      <w:szCs w:val="18"/>
    </w:rPr>
  </w:style>
  <w:style w:type="character" w:customStyle="1" w:styleId="Char">
    <w:name w:val="批注框文本 Char"/>
    <w:basedOn w:val="a0"/>
    <w:link w:val="a3"/>
    <w:uiPriority w:val="99"/>
    <w:semiHidden/>
    <w:rsid w:val="00D5013B"/>
    <w:rPr>
      <w:sz w:val="18"/>
      <w:szCs w:val="18"/>
    </w:rPr>
  </w:style>
  <w:style w:type="paragraph" w:styleId="a4">
    <w:name w:val="header"/>
    <w:basedOn w:val="a"/>
    <w:link w:val="Char0"/>
    <w:uiPriority w:val="99"/>
    <w:unhideWhenUsed/>
    <w:rsid w:val="0053266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32665"/>
    <w:rPr>
      <w:sz w:val="18"/>
      <w:szCs w:val="18"/>
    </w:rPr>
  </w:style>
  <w:style w:type="paragraph" w:styleId="a5">
    <w:name w:val="footer"/>
    <w:basedOn w:val="a"/>
    <w:link w:val="Char1"/>
    <w:uiPriority w:val="99"/>
    <w:unhideWhenUsed/>
    <w:rsid w:val="00532665"/>
    <w:pPr>
      <w:tabs>
        <w:tab w:val="center" w:pos="4153"/>
        <w:tab w:val="right" w:pos="8306"/>
      </w:tabs>
      <w:snapToGrid w:val="0"/>
      <w:jc w:val="left"/>
    </w:pPr>
    <w:rPr>
      <w:sz w:val="18"/>
      <w:szCs w:val="18"/>
    </w:rPr>
  </w:style>
  <w:style w:type="character" w:customStyle="1" w:styleId="Char1">
    <w:name w:val="页脚 Char"/>
    <w:basedOn w:val="a0"/>
    <w:link w:val="a5"/>
    <w:uiPriority w:val="99"/>
    <w:rsid w:val="0053266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1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5013B"/>
    <w:rPr>
      <w:sz w:val="18"/>
      <w:szCs w:val="18"/>
    </w:rPr>
  </w:style>
  <w:style w:type="character" w:customStyle="1" w:styleId="Char">
    <w:name w:val="批注框文本 Char"/>
    <w:basedOn w:val="a0"/>
    <w:link w:val="a3"/>
    <w:uiPriority w:val="99"/>
    <w:semiHidden/>
    <w:rsid w:val="00D5013B"/>
    <w:rPr>
      <w:sz w:val="18"/>
      <w:szCs w:val="18"/>
    </w:rPr>
  </w:style>
  <w:style w:type="paragraph" w:styleId="a4">
    <w:name w:val="header"/>
    <w:basedOn w:val="a"/>
    <w:link w:val="Char0"/>
    <w:uiPriority w:val="99"/>
    <w:unhideWhenUsed/>
    <w:rsid w:val="0053266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32665"/>
    <w:rPr>
      <w:sz w:val="18"/>
      <w:szCs w:val="18"/>
    </w:rPr>
  </w:style>
  <w:style w:type="paragraph" w:styleId="a5">
    <w:name w:val="footer"/>
    <w:basedOn w:val="a"/>
    <w:link w:val="Char1"/>
    <w:uiPriority w:val="99"/>
    <w:unhideWhenUsed/>
    <w:rsid w:val="00532665"/>
    <w:pPr>
      <w:tabs>
        <w:tab w:val="center" w:pos="4153"/>
        <w:tab w:val="right" w:pos="8306"/>
      </w:tabs>
      <w:snapToGrid w:val="0"/>
      <w:jc w:val="left"/>
    </w:pPr>
    <w:rPr>
      <w:sz w:val="18"/>
      <w:szCs w:val="18"/>
    </w:rPr>
  </w:style>
  <w:style w:type="character" w:customStyle="1" w:styleId="Char1">
    <w:name w:val="页脚 Char"/>
    <w:basedOn w:val="a0"/>
    <w:link w:val="a5"/>
    <w:uiPriority w:val="99"/>
    <w:rsid w:val="005326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2" Type="http://schemas.microsoft.com/office/2007/relationships/stylesWithEffects" Target="stylesWithEffects.xml"/><Relationship Id="rId16" Type="http://schemas.openxmlformats.org/officeDocument/2006/relationships/image" Target="media/image10.emf"/><Relationship Id="rId20" Type="http://schemas.openxmlformats.org/officeDocument/2006/relationships/image" Target="media/image14.emf"/><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1141</TotalTime>
  <Pages>15</Pages>
  <Words>1768</Words>
  <Characters>10082</Characters>
  <Application>Microsoft Office Word</Application>
  <DocSecurity>0</DocSecurity>
  <Lines>84</Lines>
  <Paragraphs>23</Paragraphs>
  <ScaleCrop>false</ScaleCrop>
  <Company/>
  <LinksUpToDate>false</LinksUpToDate>
  <CharactersWithSpaces>11827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hanglf</dc:creator>
  <cp:keywords/>
  <dc:description/>
  <cp:lastModifiedBy>hanglf</cp:lastModifiedBy>
  <cp:revision>58</cp:revision>
  <dcterms:created xsi:type="dcterms:W3CDTF">2021-03-19T13:39:00Z</dcterms:created>
  <dcterms:modified xsi:type="dcterms:W3CDTF">2021-07-31T07:56:00Z</dcterms:modified>
</cp:coreProperties>
</file>