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5483"/>
      </w:tblGrid>
      <w:tr w14:paraId="722E9682">
        <w:trPr>
          <w:trHeight w:val="360" w:hRule="atLeast"/>
        </w:trPr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B34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Antibody</w:t>
            </w:r>
            <w:bookmarkEnd w:id="0"/>
          </w:p>
        </w:tc>
        <w:tc>
          <w:tcPr>
            <w:tcW w:w="54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7BA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Supplier/Manufacturer</w:t>
            </w:r>
          </w:p>
        </w:tc>
      </w:tr>
      <w:tr w14:paraId="72D07AD3">
        <w:trPr>
          <w:trHeight w:val="330" w:hRule="atLeast"/>
        </w:trPr>
        <w:tc>
          <w:tcPr>
            <w:tcW w:w="25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F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IKBα</w:t>
            </w:r>
          </w:p>
        </w:tc>
        <w:tc>
          <w:tcPr>
            <w:tcW w:w="54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68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Abcam (US, Cat. No. AB32518)</w:t>
            </w:r>
          </w:p>
        </w:tc>
      </w:tr>
      <w:tr w14:paraId="7893C28B">
        <w:trPr>
          <w:trHeight w:val="330" w:hRule="atLeast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27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GAPDH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6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Zenbio (Chengdu, China, Cat. No. R380626)</w:t>
            </w:r>
          </w:p>
        </w:tc>
      </w:tr>
      <w:tr w14:paraId="0524D236">
        <w:trPr>
          <w:trHeight w:val="330" w:hRule="atLeast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5C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TAX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1BP1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F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Abcam (US, Cat. No. AB26997)</w:t>
            </w:r>
          </w:p>
        </w:tc>
      </w:tr>
      <w:tr w14:paraId="4ECFDF87">
        <w:trPr>
          <w:trHeight w:val="330" w:hRule="atLeast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AC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Ga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-3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0D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Proteintech (Wuhan, China, Cat. No. 2024-1-RR)</w:t>
            </w:r>
          </w:p>
        </w:tc>
      </w:tr>
      <w:tr w14:paraId="19610C3E">
        <w:trPr>
          <w:trHeight w:val="330" w:hRule="atLeast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F9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Smad3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D8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Zenbio (Chengdu, China, Cat. No. R25743)</w:t>
            </w:r>
          </w:p>
        </w:tc>
      </w:tr>
      <w:tr w14:paraId="3E235FAC">
        <w:trPr>
          <w:trHeight w:val="330" w:hRule="atLeast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D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TGF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β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67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Abcam (US, Cat. No. AB215175)</w:t>
            </w:r>
          </w:p>
        </w:tc>
      </w:tr>
      <w:tr w14:paraId="6E15986B">
        <w:trPr>
          <w:trHeight w:val="330" w:hRule="atLeast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C3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α-Tubulin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75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Zenbio (Chengdu, China, Cat. No. R23452)</w:t>
            </w:r>
          </w:p>
        </w:tc>
      </w:tr>
      <w:tr w14:paraId="2A3E7868">
        <w:trPr>
          <w:trHeight w:val="330" w:hRule="atLeast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C2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NF-κB p65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8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Zenbio (Chengdu, China, Cat. No. R380172)</w:t>
            </w:r>
          </w:p>
        </w:tc>
      </w:tr>
      <w:tr w14:paraId="62F6EEF2">
        <w:trPr>
          <w:trHeight w:val="660" w:hRule="atLeast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HRP-Goat Anti-Rabbit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A2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Elabscience (Wuhan, China, Cat. No. E-AB-1001)</w:t>
            </w:r>
          </w:p>
        </w:tc>
      </w:tr>
      <w:tr w14:paraId="62EB9AC6">
        <w:trPr>
          <w:trHeight w:val="660" w:hRule="atLeast"/>
        </w:trPr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79A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HRP-Goat Anti-Mouse</w:t>
            </w:r>
          </w:p>
        </w:tc>
        <w:tc>
          <w:tcPr>
            <w:tcW w:w="54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A68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Elabscience (Wuhan, China, Cat. No. E-AB-1003)</w:t>
            </w:r>
          </w:p>
        </w:tc>
      </w:tr>
    </w:tbl>
    <w:p w14:paraId="5E1AFF04">
      <w:pPr>
        <w:keepNext w:val="0"/>
        <w:keepLines w:val="0"/>
        <w:widowControl/>
        <w:suppressLineNumbers w:val="0"/>
        <w:jc w:val="left"/>
      </w:pPr>
    </w:p>
    <w:p w14:paraId="426AC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B6C665B"/>
    <w:rsid w:val="765DF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2025-03-15T11:44:00Z</dcterms:created>
  <dc:creator>损友</dc:creator>
  <cp:lastModifiedBy>邓小蓉</cp:lastModifiedBy>
  <dcterms:modified xsi:type="dcterms:W3CDTF">2025-07-17T19:33:15Z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9B56F5A729FE60717BDF786861C4FC1E_43</vt:lpwstr>
  </property>
  <property fmtid="{D5CDD505-2E9C-101B-9397-08002B2CF9AE}" pid="4" name="KSOTemplateDocerSaveRecord">
    <vt:lpwstr>eyJoZGlkIjoiNWQ3MWNhYzFhMzA5ZDE2NGEwNWMyODRhNGMwZDEwZTIiLCJ1c2VySWQiOiI3NTA2NDg1NDIifQ==</vt:lpwstr>
  </property>
</Properties>
</file>