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17AA1" w14:textId="77777777" w:rsidR="00F74DC5" w:rsidRDefault="00F74DC5" w:rsidP="00F74DC5">
      <w:pPr>
        <w:spacing w:line="480" w:lineRule="auto"/>
        <w:rPr>
          <w:rFonts w:cstheme="minorHAnsi"/>
        </w:rPr>
      </w:pPr>
      <w:r>
        <w:rPr>
          <w:rFonts w:cstheme="minorHAnsi"/>
        </w:rPr>
        <w:t>Supplementary Material</w:t>
      </w:r>
    </w:p>
    <w:p w14:paraId="0D8A2B96" w14:textId="77777777" w:rsidR="00F74DC5" w:rsidRPr="00E764E2" w:rsidRDefault="00F74DC5" w:rsidP="00F74DC5">
      <w:pPr>
        <w:spacing w:line="480" w:lineRule="auto"/>
        <w:rPr>
          <w:rFonts w:cstheme="minorHAnsi"/>
        </w:rPr>
      </w:pPr>
      <w:r>
        <w:rPr>
          <w:rFonts w:cstheme="minorHAnsi"/>
        </w:rPr>
        <w:t xml:space="preserve">Supplemental Table 1: </w:t>
      </w:r>
      <w:r w:rsidRPr="003202F8">
        <w:rPr>
          <w:rFonts w:cstheme="minorHAnsi"/>
        </w:rPr>
        <w:t>The number of trials kept after all EEG preprocessing for each group within each condition</w:t>
      </w:r>
      <w:r>
        <w:rPr>
          <w:rFonts w:cstheme="minorHAnsi"/>
        </w:rPr>
        <w:t xml:space="preserve"> and response type:</w:t>
      </w:r>
      <w:r w:rsidRPr="003202F8">
        <w:rPr>
          <w:rFonts w:cstheme="minorHAnsi"/>
        </w:rPr>
        <w:t xml:space="preserve"> </w:t>
      </w:r>
      <w:r w:rsidRPr="003202F8">
        <w:rPr>
          <w:rFonts w:cstheme="minorHAnsi"/>
          <w:b/>
          <w:bCs/>
        </w:rPr>
        <w:t>mean</w:t>
      </w:r>
      <w:r w:rsidRPr="003202F8">
        <w:rPr>
          <w:rFonts w:cstheme="minorHAnsi"/>
        </w:rPr>
        <w:t xml:space="preserve"> (</w:t>
      </w:r>
      <w:r w:rsidRPr="003202F8">
        <w:rPr>
          <w:rFonts w:cstheme="minorHAnsi"/>
          <w:i/>
          <w:iCs/>
        </w:rPr>
        <w:t>std</w:t>
      </w:r>
      <w:r w:rsidRPr="003202F8">
        <w:rPr>
          <w:rFonts w:cstheme="minorHAnsi"/>
        </w:rPr>
        <w:t>)</w:t>
      </w:r>
      <w:r>
        <w:rPr>
          <w:rFonts w:cstheme="minorHAnsi"/>
        </w:rPr>
        <w:t xml:space="preserve">. </w:t>
      </w:r>
    </w:p>
    <w:tbl>
      <w:tblPr>
        <w:tblW w:w="7745" w:type="dxa"/>
        <w:tblInd w:w="2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30"/>
        <w:gridCol w:w="910"/>
        <w:gridCol w:w="767"/>
        <w:gridCol w:w="1186"/>
        <w:gridCol w:w="1552"/>
      </w:tblGrid>
      <w:tr w:rsidR="00F74DC5" w:rsidRPr="00BB44C1" w14:paraId="5990B8F3" w14:textId="77777777" w:rsidTr="00723DAF">
        <w:trPr>
          <w:cantSplit/>
        </w:trPr>
        <w:tc>
          <w:tcPr>
            <w:tcW w:w="3330" w:type="dxa"/>
            <w:tcBorders>
              <w:bottom w:val="single" w:sz="4" w:space="0" w:color="auto"/>
            </w:tcBorders>
          </w:tcPr>
          <w:p w14:paraId="08B6DCB5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before="240" w:line="480" w:lineRule="auto"/>
              <w:rPr>
                <w:rFonts w:ascii="Arial" w:hAnsi="Arial" w:cs="Arial"/>
                <w:color w:val="010205"/>
                <w:sz w:val="28"/>
                <w:szCs w:val="28"/>
              </w:rPr>
            </w:pPr>
            <w:r>
              <w:rPr>
                <w:rFonts w:ascii="Arial" w:hAnsi="Arial" w:cs="Arial"/>
                <w:color w:val="264A60"/>
              </w:rPr>
              <w:t>Condition &amp; Response Type</w:t>
            </w:r>
          </w:p>
        </w:tc>
        <w:tc>
          <w:tcPr>
            <w:tcW w:w="910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6A3DBC9B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</w:rPr>
            </w:pPr>
            <w:r>
              <w:rPr>
                <w:rFonts w:ascii="Arial" w:hAnsi="Arial" w:cs="Arial"/>
                <w:color w:val="264A60"/>
              </w:rPr>
              <w:t>G</w:t>
            </w:r>
            <w:r w:rsidRPr="00BB44C1">
              <w:rPr>
                <w:rFonts w:ascii="Arial" w:hAnsi="Arial" w:cs="Arial"/>
                <w:color w:val="264A60"/>
              </w:rPr>
              <w:t>roup</w:t>
            </w:r>
          </w:p>
        </w:tc>
        <w:tc>
          <w:tcPr>
            <w:tcW w:w="767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5D7970A1" w14:textId="77777777" w:rsidR="00F74DC5" w:rsidRPr="00D4015C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i/>
                <w:iCs/>
                <w:color w:val="264A60"/>
              </w:rPr>
            </w:pPr>
            <w:r w:rsidRPr="00D4015C">
              <w:rPr>
                <w:rFonts w:ascii="Arial" w:hAnsi="Arial" w:cs="Arial"/>
                <w:i/>
                <w:iCs/>
                <w:color w:val="264A60"/>
              </w:rPr>
              <w:t>n</w:t>
            </w:r>
          </w:p>
        </w:tc>
        <w:tc>
          <w:tcPr>
            <w:tcW w:w="1186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16E2C707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</w:rPr>
            </w:pPr>
            <w:r w:rsidRPr="00BB44C1">
              <w:rPr>
                <w:rFonts w:ascii="Arial" w:hAnsi="Arial" w:cs="Arial"/>
                <w:color w:val="264A60"/>
              </w:rPr>
              <w:t>Mean</w:t>
            </w:r>
          </w:p>
        </w:tc>
        <w:tc>
          <w:tcPr>
            <w:tcW w:w="1552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14FA18A9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</w:rPr>
            </w:pPr>
            <w:r>
              <w:rPr>
                <w:rFonts w:ascii="Arial" w:hAnsi="Arial" w:cs="Arial"/>
                <w:color w:val="264A60"/>
              </w:rPr>
              <w:t>STD</w:t>
            </w:r>
          </w:p>
        </w:tc>
      </w:tr>
      <w:tr w:rsidR="00F74DC5" w:rsidRPr="00BB44C1" w14:paraId="687E8FD2" w14:textId="77777777" w:rsidTr="00723DAF">
        <w:trPr>
          <w:cantSplit/>
        </w:trPr>
        <w:tc>
          <w:tcPr>
            <w:tcW w:w="3330" w:type="dxa"/>
            <w:vMerge w:val="restart"/>
            <w:tcBorders>
              <w:top w:val="single" w:sz="4" w:space="0" w:color="auto"/>
            </w:tcBorders>
            <w:shd w:val="clear" w:color="auto" w:fill="E0E0E0"/>
          </w:tcPr>
          <w:p w14:paraId="20142CE7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Arial" w:hAnsi="Arial" w:cs="Arial"/>
                <w:color w:val="264A60"/>
              </w:rPr>
            </w:pPr>
            <w:r w:rsidRPr="00BB44C1">
              <w:rPr>
                <w:rFonts w:ascii="Arial" w:hAnsi="Arial" w:cs="Arial"/>
                <w:color w:val="264A60"/>
              </w:rPr>
              <w:t>S_NF_T_Hit</w:t>
            </w:r>
          </w:p>
        </w:tc>
        <w:tc>
          <w:tcPr>
            <w:tcW w:w="910" w:type="dxa"/>
            <w:tcBorders>
              <w:top w:val="single" w:sz="4" w:space="0" w:color="auto"/>
            </w:tcBorders>
            <w:shd w:val="clear" w:color="auto" w:fill="E0E0E0"/>
          </w:tcPr>
          <w:p w14:paraId="410B5F9A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</w:rPr>
            </w:pPr>
            <w:r>
              <w:rPr>
                <w:rFonts w:ascii="Arial" w:hAnsi="Arial" w:cs="Arial"/>
                <w:color w:val="264A60"/>
              </w:rPr>
              <w:t>TD</w:t>
            </w:r>
          </w:p>
        </w:tc>
        <w:tc>
          <w:tcPr>
            <w:tcW w:w="767" w:type="dxa"/>
            <w:tcBorders>
              <w:top w:val="single" w:sz="4" w:space="0" w:color="auto"/>
            </w:tcBorders>
            <w:shd w:val="clear" w:color="auto" w:fill="F9F9FB"/>
          </w:tcPr>
          <w:p w14:paraId="6C5F6DEF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18</w:t>
            </w:r>
          </w:p>
        </w:tc>
        <w:tc>
          <w:tcPr>
            <w:tcW w:w="1186" w:type="dxa"/>
            <w:tcBorders>
              <w:top w:val="single" w:sz="4" w:space="0" w:color="auto"/>
            </w:tcBorders>
            <w:shd w:val="clear" w:color="auto" w:fill="F9F9FB"/>
          </w:tcPr>
          <w:p w14:paraId="2409659C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333.22</w:t>
            </w:r>
          </w:p>
        </w:tc>
        <w:tc>
          <w:tcPr>
            <w:tcW w:w="1552" w:type="dxa"/>
            <w:tcBorders>
              <w:top w:val="single" w:sz="4" w:space="0" w:color="auto"/>
            </w:tcBorders>
            <w:shd w:val="clear" w:color="auto" w:fill="F9F9FB"/>
          </w:tcPr>
          <w:p w14:paraId="178BC7D9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89.706</w:t>
            </w:r>
          </w:p>
        </w:tc>
      </w:tr>
      <w:tr w:rsidR="00F74DC5" w:rsidRPr="00BB44C1" w14:paraId="217264C2" w14:textId="77777777" w:rsidTr="00723DAF">
        <w:trPr>
          <w:cantSplit/>
        </w:trPr>
        <w:tc>
          <w:tcPr>
            <w:tcW w:w="3330" w:type="dxa"/>
            <w:vMerge/>
            <w:shd w:val="clear" w:color="auto" w:fill="E0E0E0"/>
          </w:tcPr>
          <w:p w14:paraId="5A6049C6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color w:val="010205"/>
              </w:rPr>
            </w:pPr>
          </w:p>
        </w:tc>
        <w:tc>
          <w:tcPr>
            <w:tcW w:w="910" w:type="dxa"/>
            <w:shd w:val="clear" w:color="auto" w:fill="E0E0E0"/>
          </w:tcPr>
          <w:p w14:paraId="3AFB0CA4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</w:rPr>
            </w:pPr>
            <w:r>
              <w:rPr>
                <w:rFonts w:ascii="Arial" w:hAnsi="Arial" w:cs="Arial"/>
                <w:color w:val="264A60"/>
              </w:rPr>
              <w:t>ASD</w:t>
            </w:r>
          </w:p>
        </w:tc>
        <w:tc>
          <w:tcPr>
            <w:tcW w:w="767" w:type="dxa"/>
            <w:shd w:val="clear" w:color="auto" w:fill="F9F9FB"/>
          </w:tcPr>
          <w:p w14:paraId="4C20D601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20</w:t>
            </w:r>
          </w:p>
        </w:tc>
        <w:tc>
          <w:tcPr>
            <w:tcW w:w="1186" w:type="dxa"/>
            <w:shd w:val="clear" w:color="auto" w:fill="F9F9FB"/>
          </w:tcPr>
          <w:p w14:paraId="22BEC9D1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337.85</w:t>
            </w:r>
          </w:p>
        </w:tc>
        <w:tc>
          <w:tcPr>
            <w:tcW w:w="1552" w:type="dxa"/>
            <w:shd w:val="clear" w:color="auto" w:fill="F9F9FB"/>
          </w:tcPr>
          <w:p w14:paraId="0C512E85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63.129</w:t>
            </w:r>
          </w:p>
        </w:tc>
      </w:tr>
      <w:tr w:rsidR="00F74DC5" w:rsidRPr="00BB44C1" w14:paraId="668A11DF" w14:textId="77777777" w:rsidTr="00723DAF">
        <w:trPr>
          <w:cantSplit/>
        </w:trPr>
        <w:tc>
          <w:tcPr>
            <w:tcW w:w="3330" w:type="dxa"/>
            <w:vMerge w:val="restart"/>
            <w:shd w:val="clear" w:color="auto" w:fill="E0E0E0"/>
          </w:tcPr>
          <w:p w14:paraId="3C90220C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Arial" w:hAnsi="Arial" w:cs="Arial"/>
                <w:color w:val="264A60"/>
              </w:rPr>
            </w:pPr>
            <w:r w:rsidRPr="00BB44C1">
              <w:rPr>
                <w:rFonts w:ascii="Arial" w:hAnsi="Arial" w:cs="Arial"/>
                <w:color w:val="264A60"/>
              </w:rPr>
              <w:t>S_NF_T_CR</w:t>
            </w:r>
          </w:p>
        </w:tc>
        <w:tc>
          <w:tcPr>
            <w:tcW w:w="910" w:type="dxa"/>
            <w:shd w:val="clear" w:color="auto" w:fill="E0E0E0"/>
          </w:tcPr>
          <w:p w14:paraId="0076E959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</w:rPr>
            </w:pPr>
            <w:r>
              <w:rPr>
                <w:rFonts w:ascii="Arial" w:hAnsi="Arial" w:cs="Arial"/>
                <w:color w:val="264A60"/>
              </w:rPr>
              <w:t>TD</w:t>
            </w:r>
          </w:p>
        </w:tc>
        <w:tc>
          <w:tcPr>
            <w:tcW w:w="767" w:type="dxa"/>
            <w:shd w:val="clear" w:color="auto" w:fill="F9F9FB"/>
          </w:tcPr>
          <w:p w14:paraId="6CE2BDA4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18</w:t>
            </w:r>
          </w:p>
        </w:tc>
        <w:tc>
          <w:tcPr>
            <w:tcW w:w="1186" w:type="dxa"/>
            <w:shd w:val="clear" w:color="auto" w:fill="F9F9FB"/>
          </w:tcPr>
          <w:p w14:paraId="51923344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45.00</w:t>
            </w:r>
          </w:p>
        </w:tc>
        <w:tc>
          <w:tcPr>
            <w:tcW w:w="1552" w:type="dxa"/>
            <w:shd w:val="clear" w:color="auto" w:fill="F9F9FB"/>
          </w:tcPr>
          <w:p w14:paraId="70C5924A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12.658</w:t>
            </w:r>
          </w:p>
        </w:tc>
      </w:tr>
      <w:tr w:rsidR="00F74DC5" w:rsidRPr="00BB44C1" w14:paraId="77750DCC" w14:textId="77777777" w:rsidTr="00723DAF">
        <w:trPr>
          <w:cantSplit/>
        </w:trPr>
        <w:tc>
          <w:tcPr>
            <w:tcW w:w="3330" w:type="dxa"/>
            <w:vMerge/>
            <w:shd w:val="clear" w:color="auto" w:fill="E0E0E0"/>
          </w:tcPr>
          <w:p w14:paraId="59DC94EA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color w:val="010205"/>
              </w:rPr>
            </w:pPr>
          </w:p>
        </w:tc>
        <w:tc>
          <w:tcPr>
            <w:tcW w:w="910" w:type="dxa"/>
            <w:shd w:val="clear" w:color="auto" w:fill="E0E0E0"/>
          </w:tcPr>
          <w:p w14:paraId="7E49CD57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</w:rPr>
            </w:pPr>
            <w:r>
              <w:rPr>
                <w:rFonts w:ascii="Arial" w:hAnsi="Arial" w:cs="Arial"/>
                <w:color w:val="264A60"/>
              </w:rPr>
              <w:t>ASD</w:t>
            </w:r>
          </w:p>
        </w:tc>
        <w:tc>
          <w:tcPr>
            <w:tcW w:w="767" w:type="dxa"/>
            <w:shd w:val="clear" w:color="auto" w:fill="F9F9FB"/>
          </w:tcPr>
          <w:p w14:paraId="705777DE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20</w:t>
            </w:r>
          </w:p>
        </w:tc>
        <w:tc>
          <w:tcPr>
            <w:tcW w:w="1186" w:type="dxa"/>
            <w:shd w:val="clear" w:color="auto" w:fill="F9F9FB"/>
          </w:tcPr>
          <w:p w14:paraId="669E63D3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42.70</w:t>
            </w:r>
          </w:p>
        </w:tc>
        <w:tc>
          <w:tcPr>
            <w:tcW w:w="1552" w:type="dxa"/>
            <w:shd w:val="clear" w:color="auto" w:fill="F9F9FB"/>
          </w:tcPr>
          <w:p w14:paraId="6568904F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15.614</w:t>
            </w:r>
          </w:p>
        </w:tc>
      </w:tr>
      <w:tr w:rsidR="00F74DC5" w:rsidRPr="00BB44C1" w14:paraId="465BE86E" w14:textId="77777777" w:rsidTr="00723DAF">
        <w:trPr>
          <w:cantSplit/>
        </w:trPr>
        <w:tc>
          <w:tcPr>
            <w:tcW w:w="3330" w:type="dxa"/>
            <w:vMerge w:val="restart"/>
            <w:shd w:val="clear" w:color="auto" w:fill="E0E0E0"/>
          </w:tcPr>
          <w:p w14:paraId="609F48EA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Arial" w:hAnsi="Arial" w:cs="Arial"/>
                <w:color w:val="264A60"/>
              </w:rPr>
            </w:pPr>
            <w:r w:rsidRPr="00BB44C1">
              <w:rPr>
                <w:rFonts w:ascii="Arial" w:hAnsi="Arial" w:cs="Arial"/>
                <w:color w:val="264A60"/>
              </w:rPr>
              <w:t>W_NF_T_Hit</w:t>
            </w:r>
          </w:p>
        </w:tc>
        <w:tc>
          <w:tcPr>
            <w:tcW w:w="910" w:type="dxa"/>
            <w:shd w:val="clear" w:color="auto" w:fill="E0E0E0"/>
          </w:tcPr>
          <w:p w14:paraId="59BD11F2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</w:rPr>
            </w:pPr>
            <w:r>
              <w:rPr>
                <w:rFonts w:ascii="Arial" w:hAnsi="Arial" w:cs="Arial"/>
                <w:color w:val="264A60"/>
              </w:rPr>
              <w:t>TD</w:t>
            </w:r>
          </w:p>
        </w:tc>
        <w:tc>
          <w:tcPr>
            <w:tcW w:w="767" w:type="dxa"/>
            <w:shd w:val="clear" w:color="auto" w:fill="F9F9FB"/>
          </w:tcPr>
          <w:p w14:paraId="4566620E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18</w:t>
            </w:r>
          </w:p>
        </w:tc>
        <w:tc>
          <w:tcPr>
            <w:tcW w:w="1186" w:type="dxa"/>
            <w:shd w:val="clear" w:color="auto" w:fill="F9F9FB"/>
          </w:tcPr>
          <w:p w14:paraId="03CC9792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352.61</w:t>
            </w:r>
          </w:p>
        </w:tc>
        <w:tc>
          <w:tcPr>
            <w:tcW w:w="1552" w:type="dxa"/>
            <w:shd w:val="clear" w:color="auto" w:fill="F9F9FB"/>
          </w:tcPr>
          <w:p w14:paraId="5ADF5F67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54.695</w:t>
            </w:r>
          </w:p>
        </w:tc>
      </w:tr>
      <w:tr w:rsidR="00F74DC5" w:rsidRPr="00BB44C1" w14:paraId="1FABBBF0" w14:textId="77777777" w:rsidTr="00723DAF">
        <w:trPr>
          <w:cantSplit/>
        </w:trPr>
        <w:tc>
          <w:tcPr>
            <w:tcW w:w="3330" w:type="dxa"/>
            <w:vMerge/>
            <w:shd w:val="clear" w:color="auto" w:fill="E0E0E0"/>
          </w:tcPr>
          <w:p w14:paraId="4EF0A105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color w:val="010205"/>
              </w:rPr>
            </w:pPr>
          </w:p>
        </w:tc>
        <w:tc>
          <w:tcPr>
            <w:tcW w:w="910" w:type="dxa"/>
            <w:shd w:val="clear" w:color="auto" w:fill="E0E0E0"/>
          </w:tcPr>
          <w:p w14:paraId="005E2D96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</w:rPr>
            </w:pPr>
            <w:r>
              <w:rPr>
                <w:rFonts w:ascii="Arial" w:hAnsi="Arial" w:cs="Arial"/>
                <w:color w:val="264A60"/>
              </w:rPr>
              <w:t>ASD</w:t>
            </w:r>
          </w:p>
        </w:tc>
        <w:tc>
          <w:tcPr>
            <w:tcW w:w="767" w:type="dxa"/>
            <w:shd w:val="clear" w:color="auto" w:fill="F9F9FB"/>
          </w:tcPr>
          <w:p w14:paraId="38079521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20</w:t>
            </w:r>
          </w:p>
        </w:tc>
        <w:tc>
          <w:tcPr>
            <w:tcW w:w="1186" w:type="dxa"/>
            <w:shd w:val="clear" w:color="auto" w:fill="F9F9FB"/>
          </w:tcPr>
          <w:p w14:paraId="15F0F154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317.35</w:t>
            </w:r>
          </w:p>
        </w:tc>
        <w:tc>
          <w:tcPr>
            <w:tcW w:w="1552" w:type="dxa"/>
            <w:shd w:val="clear" w:color="auto" w:fill="F9F9FB"/>
          </w:tcPr>
          <w:p w14:paraId="5766D950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86.625</w:t>
            </w:r>
          </w:p>
        </w:tc>
      </w:tr>
      <w:tr w:rsidR="00F74DC5" w:rsidRPr="00BB44C1" w14:paraId="059E22DD" w14:textId="77777777" w:rsidTr="00723DAF">
        <w:trPr>
          <w:cantSplit/>
        </w:trPr>
        <w:tc>
          <w:tcPr>
            <w:tcW w:w="3330" w:type="dxa"/>
            <w:vMerge w:val="restart"/>
            <w:shd w:val="clear" w:color="auto" w:fill="E0E0E0"/>
          </w:tcPr>
          <w:p w14:paraId="1A55B2EB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Arial" w:hAnsi="Arial" w:cs="Arial"/>
                <w:color w:val="264A60"/>
              </w:rPr>
            </w:pPr>
            <w:r w:rsidRPr="00BB44C1">
              <w:rPr>
                <w:rFonts w:ascii="Arial" w:hAnsi="Arial" w:cs="Arial"/>
                <w:color w:val="264A60"/>
              </w:rPr>
              <w:t>W_NF_T_CR</w:t>
            </w:r>
          </w:p>
        </w:tc>
        <w:tc>
          <w:tcPr>
            <w:tcW w:w="910" w:type="dxa"/>
            <w:shd w:val="clear" w:color="auto" w:fill="E0E0E0"/>
          </w:tcPr>
          <w:p w14:paraId="64BD94D8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</w:rPr>
            </w:pPr>
            <w:r>
              <w:rPr>
                <w:rFonts w:ascii="Arial" w:hAnsi="Arial" w:cs="Arial"/>
                <w:color w:val="264A60"/>
              </w:rPr>
              <w:t>TD</w:t>
            </w:r>
          </w:p>
        </w:tc>
        <w:tc>
          <w:tcPr>
            <w:tcW w:w="767" w:type="dxa"/>
            <w:shd w:val="clear" w:color="auto" w:fill="F9F9FB"/>
          </w:tcPr>
          <w:p w14:paraId="58041A81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18</w:t>
            </w:r>
          </w:p>
        </w:tc>
        <w:tc>
          <w:tcPr>
            <w:tcW w:w="1186" w:type="dxa"/>
            <w:shd w:val="clear" w:color="auto" w:fill="F9F9FB"/>
          </w:tcPr>
          <w:p w14:paraId="3079A041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51.83</w:t>
            </w:r>
          </w:p>
        </w:tc>
        <w:tc>
          <w:tcPr>
            <w:tcW w:w="1552" w:type="dxa"/>
            <w:shd w:val="clear" w:color="auto" w:fill="F9F9FB"/>
          </w:tcPr>
          <w:p w14:paraId="4505ABD7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13.682</w:t>
            </w:r>
          </w:p>
        </w:tc>
      </w:tr>
      <w:tr w:rsidR="00F74DC5" w:rsidRPr="00BB44C1" w14:paraId="228752D8" w14:textId="77777777" w:rsidTr="00723DAF">
        <w:trPr>
          <w:cantSplit/>
        </w:trPr>
        <w:tc>
          <w:tcPr>
            <w:tcW w:w="3330" w:type="dxa"/>
            <w:vMerge/>
            <w:shd w:val="clear" w:color="auto" w:fill="E0E0E0"/>
          </w:tcPr>
          <w:p w14:paraId="1EAC1DE7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color w:val="010205"/>
              </w:rPr>
            </w:pPr>
          </w:p>
        </w:tc>
        <w:tc>
          <w:tcPr>
            <w:tcW w:w="910" w:type="dxa"/>
            <w:shd w:val="clear" w:color="auto" w:fill="E0E0E0"/>
          </w:tcPr>
          <w:p w14:paraId="4C03E170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</w:rPr>
            </w:pPr>
            <w:r>
              <w:rPr>
                <w:rFonts w:ascii="Arial" w:hAnsi="Arial" w:cs="Arial"/>
                <w:color w:val="264A60"/>
              </w:rPr>
              <w:t>ASD</w:t>
            </w:r>
          </w:p>
        </w:tc>
        <w:tc>
          <w:tcPr>
            <w:tcW w:w="767" w:type="dxa"/>
            <w:shd w:val="clear" w:color="auto" w:fill="F9F9FB"/>
          </w:tcPr>
          <w:p w14:paraId="4BEC5A35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20</w:t>
            </w:r>
          </w:p>
        </w:tc>
        <w:tc>
          <w:tcPr>
            <w:tcW w:w="1186" w:type="dxa"/>
            <w:shd w:val="clear" w:color="auto" w:fill="F9F9FB"/>
          </w:tcPr>
          <w:p w14:paraId="454D78E6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41.15</w:t>
            </w:r>
          </w:p>
        </w:tc>
        <w:tc>
          <w:tcPr>
            <w:tcW w:w="1552" w:type="dxa"/>
            <w:shd w:val="clear" w:color="auto" w:fill="F9F9FB"/>
          </w:tcPr>
          <w:p w14:paraId="4823DAA2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15.288</w:t>
            </w:r>
          </w:p>
        </w:tc>
      </w:tr>
      <w:tr w:rsidR="00F74DC5" w:rsidRPr="00BB44C1" w14:paraId="76586BD6" w14:textId="77777777" w:rsidTr="00723DAF">
        <w:trPr>
          <w:cantSplit/>
        </w:trPr>
        <w:tc>
          <w:tcPr>
            <w:tcW w:w="3330" w:type="dxa"/>
            <w:vMerge w:val="restart"/>
            <w:shd w:val="clear" w:color="auto" w:fill="E0E0E0"/>
          </w:tcPr>
          <w:p w14:paraId="3C81E1B7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Arial" w:hAnsi="Arial" w:cs="Arial"/>
                <w:color w:val="264A60"/>
              </w:rPr>
            </w:pPr>
            <w:r w:rsidRPr="00BB44C1">
              <w:rPr>
                <w:rFonts w:ascii="Arial" w:hAnsi="Arial" w:cs="Arial"/>
                <w:color w:val="264A60"/>
              </w:rPr>
              <w:t>W_F_T_Hit</w:t>
            </w:r>
          </w:p>
        </w:tc>
        <w:tc>
          <w:tcPr>
            <w:tcW w:w="910" w:type="dxa"/>
            <w:shd w:val="clear" w:color="auto" w:fill="E0E0E0"/>
          </w:tcPr>
          <w:p w14:paraId="5DBCFAA0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</w:rPr>
            </w:pPr>
            <w:r>
              <w:rPr>
                <w:rFonts w:ascii="Arial" w:hAnsi="Arial" w:cs="Arial"/>
                <w:color w:val="264A60"/>
              </w:rPr>
              <w:t>TD</w:t>
            </w:r>
          </w:p>
        </w:tc>
        <w:tc>
          <w:tcPr>
            <w:tcW w:w="767" w:type="dxa"/>
            <w:shd w:val="clear" w:color="auto" w:fill="F9F9FB"/>
          </w:tcPr>
          <w:p w14:paraId="35E7C177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18</w:t>
            </w:r>
          </w:p>
        </w:tc>
        <w:tc>
          <w:tcPr>
            <w:tcW w:w="1186" w:type="dxa"/>
            <w:shd w:val="clear" w:color="auto" w:fill="F9F9FB"/>
          </w:tcPr>
          <w:p w14:paraId="16F5B6F1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358.94</w:t>
            </w:r>
          </w:p>
        </w:tc>
        <w:tc>
          <w:tcPr>
            <w:tcW w:w="1552" w:type="dxa"/>
            <w:shd w:val="clear" w:color="auto" w:fill="F9F9FB"/>
          </w:tcPr>
          <w:p w14:paraId="6B7804AE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44.910</w:t>
            </w:r>
          </w:p>
        </w:tc>
      </w:tr>
      <w:tr w:rsidR="00F74DC5" w:rsidRPr="00BB44C1" w14:paraId="5BC34308" w14:textId="77777777" w:rsidTr="00723DAF">
        <w:trPr>
          <w:cantSplit/>
        </w:trPr>
        <w:tc>
          <w:tcPr>
            <w:tcW w:w="3330" w:type="dxa"/>
            <w:vMerge/>
            <w:shd w:val="clear" w:color="auto" w:fill="E0E0E0"/>
          </w:tcPr>
          <w:p w14:paraId="392DEED9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color w:val="010205"/>
              </w:rPr>
            </w:pPr>
          </w:p>
        </w:tc>
        <w:tc>
          <w:tcPr>
            <w:tcW w:w="910" w:type="dxa"/>
            <w:shd w:val="clear" w:color="auto" w:fill="E0E0E0"/>
          </w:tcPr>
          <w:p w14:paraId="3230C948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</w:rPr>
            </w:pPr>
            <w:r>
              <w:rPr>
                <w:rFonts w:ascii="Arial" w:hAnsi="Arial" w:cs="Arial"/>
                <w:color w:val="264A60"/>
              </w:rPr>
              <w:t>ASD</w:t>
            </w:r>
          </w:p>
        </w:tc>
        <w:tc>
          <w:tcPr>
            <w:tcW w:w="767" w:type="dxa"/>
            <w:shd w:val="clear" w:color="auto" w:fill="F9F9FB"/>
          </w:tcPr>
          <w:p w14:paraId="14A6AFD1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20</w:t>
            </w:r>
          </w:p>
        </w:tc>
        <w:tc>
          <w:tcPr>
            <w:tcW w:w="1186" w:type="dxa"/>
            <w:shd w:val="clear" w:color="auto" w:fill="F9F9FB"/>
          </w:tcPr>
          <w:p w14:paraId="59B3A48A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322.35</w:t>
            </w:r>
          </w:p>
        </w:tc>
        <w:tc>
          <w:tcPr>
            <w:tcW w:w="1552" w:type="dxa"/>
            <w:shd w:val="clear" w:color="auto" w:fill="F9F9FB"/>
          </w:tcPr>
          <w:p w14:paraId="5BBC2423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66.357</w:t>
            </w:r>
          </w:p>
        </w:tc>
      </w:tr>
      <w:tr w:rsidR="00F74DC5" w:rsidRPr="00BB44C1" w14:paraId="437940BA" w14:textId="77777777" w:rsidTr="00723DAF">
        <w:trPr>
          <w:cantSplit/>
        </w:trPr>
        <w:tc>
          <w:tcPr>
            <w:tcW w:w="3330" w:type="dxa"/>
            <w:vMerge w:val="restart"/>
            <w:shd w:val="clear" w:color="auto" w:fill="E0E0E0"/>
          </w:tcPr>
          <w:p w14:paraId="6CEF6E75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rPr>
                <w:rFonts w:ascii="Arial" w:hAnsi="Arial" w:cs="Arial"/>
                <w:color w:val="264A60"/>
              </w:rPr>
            </w:pPr>
            <w:r w:rsidRPr="00BB44C1">
              <w:rPr>
                <w:rFonts w:ascii="Arial" w:hAnsi="Arial" w:cs="Arial"/>
                <w:color w:val="264A60"/>
              </w:rPr>
              <w:t>W_F_T_CR</w:t>
            </w:r>
          </w:p>
        </w:tc>
        <w:tc>
          <w:tcPr>
            <w:tcW w:w="910" w:type="dxa"/>
            <w:shd w:val="clear" w:color="auto" w:fill="E0E0E0"/>
          </w:tcPr>
          <w:p w14:paraId="386D7591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</w:rPr>
            </w:pPr>
            <w:r>
              <w:rPr>
                <w:rFonts w:ascii="Arial" w:hAnsi="Arial" w:cs="Arial"/>
                <w:color w:val="264A60"/>
              </w:rPr>
              <w:t>TD</w:t>
            </w:r>
          </w:p>
        </w:tc>
        <w:tc>
          <w:tcPr>
            <w:tcW w:w="767" w:type="dxa"/>
            <w:shd w:val="clear" w:color="auto" w:fill="F9F9FB"/>
          </w:tcPr>
          <w:p w14:paraId="5A440747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18</w:t>
            </w:r>
          </w:p>
        </w:tc>
        <w:tc>
          <w:tcPr>
            <w:tcW w:w="1186" w:type="dxa"/>
            <w:shd w:val="clear" w:color="auto" w:fill="F9F9FB"/>
          </w:tcPr>
          <w:p w14:paraId="7ED81332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55.22</w:t>
            </w:r>
          </w:p>
        </w:tc>
        <w:tc>
          <w:tcPr>
            <w:tcW w:w="1552" w:type="dxa"/>
            <w:shd w:val="clear" w:color="auto" w:fill="F9F9FB"/>
          </w:tcPr>
          <w:p w14:paraId="42654E4A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12.680</w:t>
            </w:r>
          </w:p>
        </w:tc>
      </w:tr>
      <w:tr w:rsidR="00F74DC5" w:rsidRPr="00BB44C1" w14:paraId="7FC2341A" w14:textId="77777777" w:rsidTr="00723DAF">
        <w:trPr>
          <w:cantSplit/>
        </w:trPr>
        <w:tc>
          <w:tcPr>
            <w:tcW w:w="3330" w:type="dxa"/>
            <w:vMerge/>
            <w:tcBorders>
              <w:bottom w:val="single" w:sz="4" w:space="0" w:color="auto"/>
            </w:tcBorders>
            <w:shd w:val="clear" w:color="auto" w:fill="E0E0E0"/>
          </w:tcPr>
          <w:p w14:paraId="1DB5033A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color w:val="010205"/>
              </w:rPr>
            </w:pPr>
          </w:p>
        </w:tc>
        <w:tc>
          <w:tcPr>
            <w:tcW w:w="910" w:type="dxa"/>
            <w:tcBorders>
              <w:bottom w:val="single" w:sz="4" w:space="0" w:color="auto"/>
            </w:tcBorders>
            <w:shd w:val="clear" w:color="auto" w:fill="E0E0E0"/>
          </w:tcPr>
          <w:p w14:paraId="444991E0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264A60"/>
              </w:rPr>
            </w:pPr>
            <w:r>
              <w:rPr>
                <w:rFonts w:ascii="Arial" w:hAnsi="Arial" w:cs="Arial"/>
                <w:color w:val="264A60"/>
              </w:rPr>
              <w:t>ASD</w:t>
            </w:r>
          </w:p>
        </w:tc>
        <w:tc>
          <w:tcPr>
            <w:tcW w:w="767" w:type="dxa"/>
            <w:tcBorders>
              <w:bottom w:val="single" w:sz="4" w:space="0" w:color="auto"/>
            </w:tcBorders>
            <w:shd w:val="clear" w:color="auto" w:fill="F9F9FB"/>
          </w:tcPr>
          <w:p w14:paraId="556E14FE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20</w:t>
            </w:r>
          </w:p>
        </w:tc>
        <w:tc>
          <w:tcPr>
            <w:tcW w:w="1186" w:type="dxa"/>
            <w:tcBorders>
              <w:bottom w:val="single" w:sz="4" w:space="0" w:color="auto"/>
            </w:tcBorders>
            <w:shd w:val="clear" w:color="auto" w:fill="F9F9FB"/>
          </w:tcPr>
          <w:p w14:paraId="7B282D36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42.00</w:t>
            </w:r>
          </w:p>
        </w:tc>
        <w:tc>
          <w:tcPr>
            <w:tcW w:w="1552" w:type="dxa"/>
            <w:tcBorders>
              <w:bottom w:val="single" w:sz="4" w:space="0" w:color="auto"/>
            </w:tcBorders>
            <w:shd w:val="clear" w:color="auto" w:fill="F9F9FB"/>
          </w:tcPr>
          <w:p w14:paraId="4F5B61C2" w14:textId="77777777" w:rsidR="00F74DC5" w:rsidRPr="00BB44C1" w:rsidRDefault="00F74DC5" w:rsidP="00723DAF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B44C1">
              <w:rPr>
                <w:rFonts w:ascii="Arial" w:hAnsi="Arial" w:cs="Arial"/>
                <w:color w:val="010205"/>
              </w:rPr>
              <w:t>15.482</w:t>
            </w:r>
          </w:p>
        </w:tc>
      </w:tr>
    </w:tbl>
    <w:p w14:paraId="5855C779" w14:textId="77777777" w:rsidR="00F74DC5" w:rsidRPr="00BB44C1" w:rsidRDefault="00F74DC5" w:rsidP="00F74DC5">
      <w:pPr>
        <w:pStyle w:val="ListParagraph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</w:rPr>
      </w:pPr>
    </w:p>
    <w:p w14:paraId="6DD25AE0" w14:textId="77777777" w:rsidR="00F74DC5" w:rsidRDefault="00F74DC5" w:rsidP="00F74DC5">
      <w:pPr>
        <w:pStyle w:val="ListParagraph"/>
        <w:spacing w:line="480" w:lineRule="auto"/>
        <w:rPr>
          <w:rFonts w:cstheme="minorHAnsi"/>
        </w:rPr>
      </w:pPr>
    </w:p>
    <w:p w14:paraId="39F52F1F" w14:textId="77777777" w:rsidR="00F74DC5" w:rsidRPr="007B103B" w:rsidRDefault="00F74DC5" w:rsidP="00F74DC5">
      <w:pPr>
        <w:pStyle w:val="ListParagraph"/>
        <w:spacing w:line="480" w:lineRule="auto"/>
        <w:rPr>
          <w:rFonts w:cstheme="minorHAnsi"/>
        </w:rPr>
      </w:pPr>
    </w:p>
    <w:p w14:paraId="3879675F" w14:textId="77777777" w:rsidR="00EB4A2D" w:rsidRDefault="00EB4A2D"/>
    <w:sectPr w:rsidR="00EB4A2D" w:rsidSect="00F74DC5">
      <w:headerReference w:type="default" r:id="rId4"/>
      <w:footerReference w:type="default" r:id="rId5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F74DC5" w14:paraId="335B7D00" w14:textId="77777777" w:rsidTr="001379F9">
      <w:trPr>
        <w:trHeight w:val="300"/>
      </w:trPr>
      <w:tc>
        <w:tcPr>
          <w:tcW w:w="3120" w:type="dxa"/>
        </w:tcPr>
        <w:p w14:paraId="3153FB32" w14:textId="77777777" w:rsidR="00F74DC5" w:rsidRDefault="00F74DC5" w:rsidP="001379F9">
          <w:pPr>
            <w:pStyle w:val="Header"/>
            <w:ind w:left="-115"/>
          </w:pPr>
        </w:p>
      </w:tc>
      <w:tc>
        <w:tcPr>
          <w:tcW w:w="3120" w:type="dxa"/>
        </w:tcPr>
        <w:p w14:paraId="7DD88A4C" w14:textId="77777777" w:rsidR="00F74DC5" w:rsidRDefault="00F74DC5" w:rsidP="001379F9">
          <w:pPr>
            <w:pStyle w:val="Header"/>
            <w:jc w:val="center"/>
          </w:pPr>
        </w:p>
      </w:tc>
      <w:tc>
        <w:tcPr>
          <w:tcW w:w="3120" w:type="dxa"/>
        </w:tcPr>
        <w:p w14:paraId="773E7D57" w14:textId="77777777" w:rsidR="00F74DC5" w:rsidRDefault="00F74DC5" w:rsidP="001379F9">
          <w:pPr>
            <w:pStyle w:val="Header"/>
            <w:ind w:right="-115"/>
            <w:jc w:val="right"/>
          </w:pPr>
        </w:p>
      </w:tc>
    </w:tr>
  </w:tbl>
  <w:p w14:paraId="57D72F5B" w14:textId="77777777" w:rsidR="00F74DC5" w:rsidRDefault="00F74DC5" w:rsidP="001379F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1539740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E1D99E6" w14:textId="77777777" w:rsidR="00F74DC5" w:rsidRDefault="00F74DC5">
        <w:pPr>
          <w:pStyle w:val="Header"/>
          <w:jc w:val="right"/>
        </w:pPr>
        <w:r>
          <w:t xml:space="preserve">Nicklas, et al.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0A5B3AB" w14:textId="77777777" w:rsidR="00F74DC5" w:rsidRDefault="00F74DC5" w:rsidP="001379F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DC5"/>
    <w:rsid w:val="000F3269"/>
    <w:rsid w:val="005C0D39"/>
    <w:rsid w:val="0070406C"/>
    <w:rsid w:val="00724754"/>
    <w:rsid w:val="00C321FA"/>
    <w:rsid w:val="00EB4A2D"/>
    <w:rsid w:val="00F74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2AC34"/>
  <w15:chartTrackingRefBased/>
  <w15:docId w15:val="{B5357DDA-786F-46DA-BC15-452FA9610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4DC5"/>
    <w:pPr>
      <w:spacing w:after="0" w:line="240" w:lineRule="auto"/>
    </w:pPr>
    <w:rPr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4DC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4DC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4DC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4DC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DC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DC5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DC5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DC5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DC5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4D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4D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4D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D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D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D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D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D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D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4DC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74D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4DC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74D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4DC5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74D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4DC5"/>
    <w:pPr>
      <w:spacing w:after="160" w:line="278" w:lineRule="auto"/>
      <w:ind w:left="720"/>
      <w:contextualSpacing/>
    </w:pPr>
    <w:rPr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74D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4D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4D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4DC5"/>
    <w:rPr>
      <w:b/>
      <w:bCs/>
      <w:smallCaps/>
      <w:color w:val="0F4761" w:themeColor="accent1" w:themeShade="BF"/>
      <w:spacing w:val="5"/>
    </w:rPr>
  </w:style>
  <w:style w:type="character" w:customStyle="1" w:styleId="HeaderChar">
    <w:name w:val="Header Char"/>
    <w:basedOn w:val="DefaultParagraphFont"/>
    <w:link w:val="Header"/>
    <w:uiPriority w:val="99"/>
    <w:rsid w:val="00F74DC5"/>
  </w:style>
  <w:style w:type="paragraph" w:styleId="Header">
    <w:name w:val="header"/>
    <w:basedOn w:val="Normal"/>
    <w:link w:val="HeaderChar"/>
    <w:uiPriority w:val="99"/>
    <w:unhideWhenUsed/>
    <w:rsid w:val="00F74DC5"/>
    <w:pPr>
      <w:tabs>
        <w:tab w:val="center" w:pos="4680"/>
        <w:tab w:val="right" w:pos="9360"/>
      </w:tabs>
    </w:pPr>
    <w:rPr>
      <w:kern w:val="2"/>
      <w:lang w:val="en-IN"/>
      <w14:ligatures w14:val="standardContextual"/>
    </w:rPr>
  </w:style>
  <w:style w:type="character" w:customStyle="1" w:styleId="HeaderChar1">
    <w:name w:val="Header Char1"/>
    <w:basedOn w:val="DefaultParagraphFont"/>
    <w:uiPriority w:val="99"/>
    <w:semiHidden/>
    <w:rsid w:val="00F74DC5"/>
    <w:rPr>
      <w:kern w:val="0"/>
      <w:lang w:val="en-US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F74DC5"/>
  </w:style>
  <w:style w:type="paragraph" w:styleId="Footer">
    <w:name w:val="footer"/>
    <w:basedOn w:val="Normal"/>
    <w:link w:val="FooterChar"/>
    <w:uiPriority w:val="99"/>
    <w:unhideWhenUsed/>
    <w:rsid w:val="00F74DC5"/>
    <w:pPr>
      <w:tabs>
        <w:tab w:val="center" w:pos="4680"/>
        <w:tab w:val="right" w:pos="9360"/>
      </w:tabs>
    </w:pPr>
    <w:rPr>
      <w:kern w:val="2"/>
      <w:lang w:val="en-IN"/>
      <w14:ligatures w14:val="standardContextual"/>
    </w:rPr>
  </w:style>
  <w:style w:type="character" w:customStyle="1" w:styleId="FooterChar1">
    <w:name w:val="Footer Char1"/>
    <w:basedOn w:val="DefaultParagraphFont"/>
    <w:uiPriority w:val="99"/>
    <w:semiHidden/>
    <w:rsid w:val="00F74DC5"/>
    <w:rPr>
      <w:kern w:val="0"/>
      <w:lang w:val="en-U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F74D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458</Characters>
  <Application>Microsoft Office Word</Application>
  <DocSecurity>0</DocSecurity>
  <Lines>9</Lines>
  <Paragraphs>3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2025-10-10T05:28:00Z</dcterms:created>
  <dcterms:modified xsi:type="dcterms:W3CDTF">2025-10-10T05:28:00Z</dcterms:modified>
</cp:coreProperties>
</file>