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1295" w14:textId="77777777" w:rsidR="00CD4A09" w:rsidRPr="000F7475" w:rsidRDefault="00CD4A09" w:rsidP="00CD4A09">
      <w:pPr>
        <w:pStyle w:val="Heading2"/>
      </w:pPr>
      <w:r w:rsidRPr="000F7475">
        <w:t>Additional Files:</w:t>
      </w:r>
    </w:p>
    <w:p w14:paraId="5A489FB1" w14:textId="77777777" w:rsidR="00CD4A09" w:rsidRPr="000F7475" w:rsidRDefault="00CD4A09" w:rsidP="00CD4A09">
      <w:pPr>
        <w:pStyle w:val="Heading4"/>
      </w:pPr>
      <w:r w:rsidRPr="000F7475">
        <w:t>Additional File 1: Self-reported or observed characteristics at recruitment</w:t>
      </w:r>
    </w:p>
    <w:tbl>
      <w:tblPr>
        <w:tblStyle w:val="TableGrid"/>
        <w:tblW w:w="9036" w:type="dxa"/>
        <w:tblLayout w:type="fixed"/>
        <w:tblLook w:val="04A0" w:firstRow="1" w:lastRow="0" w:firstColumn="1" w:lastColumn="0" w:noHBand="0" w:noVBand="1"/>
      </w:tblPr>
      <w:tblGrid>
        <w:gridCol w:w="2122"/>
        <w:gridCol w:w="997"/>
        <w:gridCol w:w="998"/>
        <w:gridCol w:w="998"/>
        <w:gridCol w:w="998"/>
        <w:gridCol w:w="998"/>
        <w:gridCol w:w="998"/>
        <w:gridCol w:w="927"/>
      </w:tblGrid>
      <w:tr w:rsidR="00CD4A09" w:rsidRPr="000F7475" w14:paraId="3247860D" w14:textId="77777777" w:rsidTr="00056C2E">
        <w:trPr>
          <w:trHeight w:val="468"/>
        </w:trPr>
        <w:tc>
          <w:tcPr>
            <w:tcW w:w="2122" w:type="dxa"/>
          </w:tcPr>
          <w:p w14:paraId="2F2320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14:paraId="71A91204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Whole cohort</w:t>
            </w:r>
          </w:p>
        </w:tc>
        <w:tc>
          <w:tcPr>
            <w:tcW w:w="998" w:type="dxa"/>
            <w:vAlign w:val="center"/>
          </w:tcPr>
          <w:p w14:paraId="7E2511BE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998" w:type="dxa"/>
            <w:vAlign w:val="center"/>
          </w:tcPr>
          <w:p w14:paraId="6F26B49C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Fresh-ET</w:t>
            </w:r>
          </w:p>
        </w:tc>
        <w:tc>
          <w:tcPr>
            <w:tcW w:w="998" w:type="dxa"/>
            <w:vAlign w:val="center"/>
          </w:tcPr>
          <w:p w14:paraId="3AEBB7FD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FET</w:t>
            </w:r>
          </w:p>
        </w:tc>
        <w:tc>
          <w:tcPr>
            <w:tcW w:w="998" w:type="dxa"/>
            <w:vAlign w:val="center"/>
          </w:tcPr>
          <w:p w14:paraId="7FFE2D5D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OI</w:t>
            </w:r>
          </w:p>
        </w:tc>
        <w:tc>
          <w:tcPr>
            <w:tcW w:w="998" w:type="dxa"/>
            <w:vAlign w:val="center"/>
          </w:tcPr>
          <w:p w14:paraId="551F3B6D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SC</w:t>
            </w:r>
          </w:p>
        </w:tc>
        <w:tc>
          <w:tcPr>
            <w:tcW w:w="927" w:type="dxa"/>
            <w:vAlign w:val="center"/>
          </w:tcPr>
          <w:p w14:paraId="2A379B24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CD4A09" w:rsidRPr="000F7475" w14:paraId="61D09AB4" w14:textId="77777777" w:rsidTr="00056C2E">
        <w:trPr>
          <w:trHeight w:val="233"/>
        </w:trPr>
        <w:tc>
          <w:tcPr>
            <w:tcW w:w="2122" w:type="dxa"/>
          </w:tcPr>
          <w:p w14:paraId="7CEE6F9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N=</w:t>
            </w:r>
          </w:p>
        </w:tc>
        <w:tc>
          <w:tcPr>
            <w:tcW w:w="997" w:type="dxa"/>
          </w:tcPr>
          <w:p w14:paraId="623D0AD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998" w:type="dxa"/>
          </w:tcPr>
          <w:p w14:paraId="5AD6B3E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998" w:type="dxa"/>
            <w:vAlign w:val="center"/>
          </w:tcPr>
          <w:p w14:paraId="79C062C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0"/>
                <w:szCs w:val="20"/>
              </w:rPr>
              <w:t>36</w:t>
            </w:r>
          </w:p>
        </w:tc>
        <w:tc>
          <w:tcPr>
            <w:tcW w:w="998" w:type="dxa"/>
            <w:vAlign w:val="center"/>
          </w:tcPr>
          <w:p w14:paraId="649B7A6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998" w:type="dxa"/>
          </w:tcPr>
          <w:p w14:paraId="3BB3040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8" w:type="dxa"/>
          </w:tcPr>
          <w:p w14:paraId="5DAF49A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27" w:type="dxa"/>
          </w:tcPr>
          <w:p w14:paraId="28A8765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1FD3844D" w14:textId="77777777" w:rsidTr="00056C2E">
        <w:trPr>
          <w:trHeight w:val="487"/>
        </w:trPr>
        <w:tc>
          <w:tcPr>
            <w:tcW w:w="2122" w:type="dxa"/>
          </w:tcPr>
          <w:p w14:paraId="1ACBE6F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Gestation at recruitment (days) </w:t>
            </w:r>
          </w:p>
          <w:p w14:paraId="1B67BFE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Median (IQR)</w:t>
            </w:r>
          </w:p>
        </w:tc>
        <w:tc>
          <w:tcPr>
            <w:tcW w:w="997" w:type="dxa"/>
          </w:tcPr>
          <w:p w14:paraId="763A19F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90 </w:t>
            </w:r>
          </w:p>
          <w:p w14:paraId="2E04290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(78,107)</w:t>
            </w:r>
          </w:p>
        </w:tc>
        <w:tc>
          <w:tcPr>
            <w:tcW w:w="998" w:type="dxa"/>
          </w:tcPr>
          <w:p w14:paraId="70A5A51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92 </w:t>
            </w:r>
          </w:p>
          <w:p w14:paraId="1DBA3C4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(78,109)</w:t>
            </w:r>
          </w:p>
        </w:tc>
        <w:tc>
          <w:tcPr>
            <w:tcW w:w="998" w:type="dxa"/>
          </w:tcPr>
          <w:p w14:paraId="0CA6D473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91 (78,110)</w:t>
            </w:r>
          </w:p>
        </w:tc>
        <w:tc>
          <w:tcPr>
            <w:tcW w:w="998" w:type="dxa"/>
          </w:tcPr>
          <w:p w14:paraId="7730E7C9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 xml:space="preserve">93 </w:t>
            </w:r>
          </w:p>
          <w:p w14:paraId="2A390A1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(78,109)</w:t>
            </w:r>
          </w:p>
        </w:tc>
        <w:tc>
          <w:tcPr>
            <w:tcW w:w="998" w:type="dxa"/>
          </w:tcPr>
          <w:p w14:paraId="69443EB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90 </w:t>
            </w:r>
          </w:p>
          <w:p w14:paraId="7A26B4B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(84,115)</w:t>
            </w:r>
          </w:p>
        </w:tc>
        <w:tc>
          <w:tcPr>
            <w:tcW w:w="998" w:type="dxa"/>
          </w:tcPr>
          <w:p w14:paraId="39EFC03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84 </w:t>
            </w:r>
          </w:p>
          <w:p w14:paraId="3DAD37C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(73,101)</w:t>
            </w:r>
          </w:p>
        </w:tc>
        <w:tc>
          <w:tcPr>
            <w:tcW w:w="927" w:type="dxa"/>
          </w:tcPr>
          <w:p w14:paraId="3941793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0.22</w:t>
            </w:r>
          </w:p>
        </w:tc>
      </w:tr>
      <w:tr w:rsidR="00CD4A09" w:rsidRPr="000F7475" w14:paraId="440CC61C" w14:textId="77777777" w:rsidTr="00056C2E">
        <w:trPr>
          <w:trHeight w:val="233"/>
        </w:trPr>
        <w:tc>
          <w:tcPr>
            <w:tcW w:w="2122" w:type="dxa"/>
          </w:tcPr>
          <w:p w14:paraId="1087519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Age at recruitment</w:t>
            </w:r>
          </w:p>
          <w:p w14:paraId="325202F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Median (IQR)</w:t>
            </w:r>
          </w:p>
        </w:tc>
        <w:tc>
          <w:tcPr>
            <w:tcW w:w="997" w:type="dxa"/>
          </w:tcPr>
          <w:p w14:paraId="0F48BA4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34 </w:t>
            </w:r>
          </w:p>
          <w:p w14:paraId="741E71D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(31, 37)</w:t>
            </w:r>
          </w:p>
        </w:tc>
        <w:tc>
          <w:tcPr>
            <w:tcW w:w="998" w:type="dxa"/>
          </w:tcPr>
          <w:p w14:paraId="4F01DBE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35 </w:t>
            </w:r>
          </w:p>
          <w:p w14:paraId="155D4F5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(31, 37)</w:t>
            </w:r>
          </w:p>
        </w:tc>
        <w:tc>
          <w:tcPr>
            <w:tcW w:w="998" w:type="dxa"/>
          </w:tcPr>
          <w:p w14:paraId="37B94EBD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 xml:space="preserve">36 </w:t>
            </w:r>
          </w:p>
          <w:p w14:paraId="5B0E80D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(32, 38)</w:t>
            </w:r>
          </w:p>
        </w:tc>
        <w:tc>
          <w:tcPr>
            <w:tcW w:w="998" w:type="dxa"/>
          </w:tcPr>
          <w:p w14:paraId="5671FD04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 xml:space="preserve">34 </w:t>
            </w:r>
          </w:p>
          <w:p w14:paraId="6E0469C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(31, 36)</w:t>
            </w:r>
          </w:p>
        </w:tc>
        <w:tc>
          <w:tcPr>
            <w:tcW w:w="998" w:type="dxa"/>
          </w:tcPr>
          <w:p w14:paraId="3A5AE3A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 </w:t>
            </w:r>
          </w:p>
          <w:p w14:paraId="4BDBD73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(28, 37)</w:t>
            </w:r>
          </w:p>
        </w:tc>
        <w:tc>
          <w:tcPr>
            <w:tcW w:w="998" w:type="dxa"/>
          </w:tcPr>
          <w:p w14:paraId="4BDCC54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 </w:t>
            </w:r>
          </w:p>
          <w:p w14:paraId="6F8A17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(28, 32)</w:t>
            </w:r>
          </w:p>
        </w:tc>
        <w:tc>
          <w:tcPr>
            <w:tcW w:w="927" w:type="dxa"/>
          </w:tcPr>
          <w:p w14:paraId="1FA62601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0.002*</w:t>
            </w:r>
          </w:p>
        </w:tc>
      </w:tr>
      <w:tr w:rsidR="00CD4A09" w:rsidRPr="000F7475" w14:paraId="006ED344" w14:textId="77777777" w:rsidTr="00056C2E">
        <w:trPr>
          <w:trHeight w:val="251"/>
        </w:trPr>
        <w:tc>
          <w:tcPr>
            <w:tcW w:w="2122" w:type="dxa"/>
          </w:tcPr>
          <w:p w14:paraId="3919008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BMI at recruitment (cm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) </w:t>
            </w:r>
          </w:p>
          <w:p w14:paraId="0F362B8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Median (IQR)</w:t>
            </w:r>
          </w:p>
        </w:tc>
        <w:tc>
          <w:tcPr>
            <w:tcW w:w="997" w:type="dxa"/>
          </w:tcPr>
          <w:p w14:paraId="2C300CB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24.8 </w:t>
            </w:r>
          </w:p>
          <w:p w14:paraId="4A64B74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(22.2, 27.9)</w:t>
            </w:r>
          </w:p>
        </w:tc>
        <w:tc>
          <w:tcPr>
            <w:tcW w:w="998" w:type="dxa"/>
          </w:tcPr>
          <w:p w14:paraId="14D8D14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24.8 </w:t>
            </w:r>
          </w:p>
          <w:p w14:paraId="5CE05AA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(22.2, 27.5)</w:t>
            </w:r>
          </w:p>
        </w:tc>
        <w:tc>
          <w:tcPr>
            <w:tcW w:w="998" w:type="dxa"/>
          </w:tcPr>
          <w:p w14:paraId="26022FFA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 xml:space="preserve">24.4 </w:t>
            </w:r>
          </w:p>
          <w:p w14:paraId="3CF760F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(22.4, 28.1)</w:t>
            </w:r>
          </w:p>
        </w:tc>
        <w:tc>
          <w:tcPr>
            <w:tcW w:w="998" w:type="dxa"/>
          </w:tcPr>
          <w:p w14:paraId="794FA0B8" w14:textId="77777777" w:rsidR="00CD4A09" w:rsidRPr="000F7475" w:rsidRDefault="00CD4A09" w:rsidP="00056C2E">
            <w:pPr>
              <w:rPr>
                <w:rFonts w:asciiTheme="minorHAnsi" w:hAnsiTheme="minorHAnsi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 xml:space="preserve">25.2 </w:t>
            </w:r>
          </w:p>
          <w:p w14:paraId="7ED5AD7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(22.1, 27.1)</w:t>
            </w:r>
          </w:p>
        </w:tc>
        <w:tc>
          <w:tcPr>
            <w:tcW w:w="998" w:type="dxa"/>
          </w:tcPr>
          <w:p w14:paraId="666DEE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30.1 </w:t>
            </w:r>
          </w:p>
          <w:p w14:paraId="226A415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(23.2, 32.4)</w:t>
            </w:r>
          </w:p>
        </w:tc>
        <w:tc>
          <w:tcPr>
            <w:tcW w:w="998" w:type="dxa"/>
          </w:tcPr>
          <w:p w14:paraId="6159359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23.4 </w:t>
            </w:r>
          </w:p>
          <w:p w14:paraId="3669C84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(22.6, 26.8)</w:t>
            </w:r>
          </w:p>
        </w:tc>
        <w:tc>
          <w:tcPr>
            <w:tcW w:w="927" w:type="dxa"/>
          </w:tcPr>
          <w:p w14:paraId="1335579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0.11</w:t>
            </w:r>
          </w:p>
        </w:tc>
      </w:tr>
      <w:tr w:rsidR="00CD4A09" w:rsidRPr="000F7475" w14:paraId="3F34EBCF" w14:textId="77777777" w:rsidTr="00056C2E">
        <w:trPr>
          <w:trHeight w:val="251"/>
        </w:trPr>
        <w:tc>
          <w:tcPr>
            <w:tcW w:w="2122" w:type="dxa"/>
          </w:tcPr>
          <w:p w14:paraId="36AB982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English as first language (n/N,%)</w:t>
            </w:r>
          </w:p>
        </w:tc>
        <w:tc>
          <w:tcPr>
            <w:tcW w:w="997" w:type="dxa"/>
          </w:tcPr>
          <w:p w14:paraId="6FF87F0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102/118 (86%)</w:t>
            </w:r>
          </w:p>
        </w:tc>
        <w:tc>
          <w:tcPr>
            <w:tcW w:w="998" w:type="dxa"/>
          </w:tcPr>
          <w:p w14:paraId="2B2D648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85/97 (88%)</w:t>
            </w:r>
          </w:p>
        </w:tc>
        <w:tc>
          <w:tcPr>
            <w:tcW w:w="998" w:type="dxa"/>
          </w:tcPr>
          <w:p w14:paraId="0776E2D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33/36 (94%)</w:t>
            </w:r>
          </w:p>
        </w:tc>
        <w:tc>
          <w:tcPr>
            <w:tcW w:w="998" w:type="dxa"/>
          </w:tcPr>
          <w:p w14:paraId="76EA253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52/62 (85%)</w:t>
            </w:r>
          </w:p>
        </w:tc>
        <w:tc>
          <w:tcPr>
            <w:tcW w:w="998" w:type="dxa"/>
          </w:tcPr>
          <w:p w14:paraId="0FA3265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6/7 (86%)</w:t>
            </w:r>
          </w:p>
        </w:tc>
        <w:tc>
          <w:tcPr>
            <w:tcW w:w="998" w:type="dxa"/>
          </w:tcPr>
          <w:p w14:paraId="0101E23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12/14 (86%)</w:t>
            </w:r>
          </w:p>
        </w:tc>
        <w:tc>
          <w:tcPr>
            <w:tcW w:w="927" w:type="dxa"/>
          </w:tcPr>
          <w:p w14:paraId="404F59C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0.97</w:t>
            </w:r>
          </w:p>
        </w:tc>
      </w:tr>
      <w:tr w:rsidR="00CD4A09" w:rsidRPr="000F7475" w14:paraId="040CD858" w14:textId="77777777" w:rsidTr="00056C2E">
        <w:trPr>
          <w:trHeight w:val="251"/>
        </w:trPr>
        <w:tc>
          <w:tcPr>
            <w:tcW w:w="9036" w:type="dxa"/>
            <w:gridSpan w:val="8"/>
          </w:tcPr>
          <w:p w14:paraId="6C473D70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Ethnicity</w:t>
            </w:r>
          </w:p>
        </w:tc>
      </w:tr>
      <w:tr w:rsidR="00CD4A09" w:rsidRPr="000F7475" w14:paraId="4EF7BECB" w14:textId="77777777" w:rsidTr="00056C2E">
        <w:trPr>
          <w:trHeight w:val="251"/>
        </w:trPr>
        <w:tc>
          <w:tcPr>
            <w:tcW w:w="2122" w:type="dxa"/>
          </w:tcPr>
          <w:p w14:paraId="7BD455B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Asian (n/N,%)</w:t>
            </w:r>
          </w:p>
        </w:tc>
        <w:tc>
          <w:tcPr>
            <w:tcW w:w="997" w:type="dxa"/>
          </w:tcPr>
          <w:p w14:paraId="1BEA7FE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11/119 (9%)</w:t>
            </w:r>
          </w:p>
        </w:tc>
        <w:tc>
          <w:tcPr>
            <w:tcW w:w="998" w:type="dxa"/>
          </w:tcPr>
          <w:p w14:paraId="0E3A13D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10/98 (10%)</w:t>
            </w:r>
          </w:p>
        </w:tc>
        <w:tc>
          <w:tcPr>
            <w:tcW w:w="998" w:type="dxa"/>
          </w:tcPr>
          <w:p w14:paraId="6518052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4/36 (11%)</w:t>
            </w:r>
          </w:p>
        </w:tc>
        <w:tc>
          <w:tcPr>
            <w:tcW w:w="998" w:type="dxa"/>
          </w:tcPr>
          <w:p w14:paraId="658AB88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6/62 (10%)</w:t>
            </w:r>
          </w:p>
        </w:tc>
        <w:tc>
          <w:tcPr>
            <w:tcW w:w="998" w:type="dxa"/>
          </w:tcPr>
          <w:p w14:paraId="15D5191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1/7 (14%)</w:t>
            </w:r>
          </w:p>
        </w:tc>
        <w:tc>
          <w:tcPr>
            <w:tcW w:w="998" w:type="dxa"/>
          </w:tcPr>
          <w:p w14:paraId="2B2F396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1/14 (7%)</w:t>
            </w:r>
          </w:p>
        </w:tc>
        <w:tc>
          <w:tcPr>
            <w:tcW w:w="927" w:type="dxa"/>
            <w:vMerge w:val="restart"/>
          </w:tcPr>
          <w:p w14:paraId="4DB90B6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0.78</w:t>
            </w:r>
          </w:p>
        </w:tc>
      </w:tr>
      <w:tr w:rsidR="00CD4A09" w:rsidRPr="000F7475" w14:paraId="26636501" w14:textId="77777777" w:rsidTr="00056C2E">
        <w:trPr>
          <w:trHeight w:val="251"/>
        </w:trPr>
        <w:tc>
          <w:tcPr>
            <w:tcW w:w="2122" w:type="dxa"/>
          </w:tcPr>
          <w:p w14:paraId="115F510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Black (n/N,%)</w:t>
            </w:r>
          </w:p>
        </w:tc>
        <w:tc>
          <w:tcPr>
            <w:tcW w:w="997" w:type="dxa"/>
          </w:tcPr>
          <w:p w14:paraId="10B561B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4/119 (3%)</w:t>
            </w:r>
          </w:p>
        </w:tc>
        <w:tc>
          <w:tcPr>
            <w:tcW w:w="998" w:type="dxa"/>
          </w:tcPr>
          <w:p w14:paraId="1972D5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4/98 (4%)</w:t>
            </w:r>
          </w:p>
        </w:tc>
        <w:tc>
          <w:tcPr>
            <w:tcW w:w="998" w:type="dxa"/>
          </w:tcPr>
          <w:p w14:paraId="657BC45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0/36 (0%)</w:t>
            </w:r>
          </w:p>
        </w:tc>
        <w:tc>
          <w:tcPr>
            <w:tcW w:w="998" w:type="dxa"/>
          </w:tcPr>
          <w:p w14:paraId="5827C81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4/62 (6%)</w:t>
            </w:r>
          </w:p>
        </w:tc>
        <w:tc>
          <w:tcPr>
            <w:tcW w:w="998" w:type="dxa"/>
          </w:tcPr>
          <w:p w14:paraId="09342B0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3164152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678CFA1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3875905B" w14:textId="77777777" w:rsidTr="00056C2E">
        <w:trPr>
          <w:trHeight w:val="251"/>
        </w:trPr>
        <w:tc>
          <w:tcPr>
            <w:tcW w:w="2122" w:type="dxa"/>
          </w:tcPr>
          <w:p w14:paraId="4E269B9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Mixed (n/N,%)</w:t>
            </w:r>
          </w:p>
        </w:tc>
        <w:tc>
          <w:tcPr>
            <w:tcW w:w="997" w:type="dxa"/>
          </w:tcPr>
          <w:p w14:paraId="3A2D0EC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2/119 (2%)</w:t>
            </w:r>
          </w:p>
        </w:tc>
        <w:tc>
          <w:tcPr>
            <w:tcW w:w="998" w:type="dxa"/>
          </w:tcPr>
          <w:p w14:paraId="6D9DF23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2/98 (2%)</w:t>
            </w:r>
          </w:p>
        </w:tc>
        <w:tc>
          <w:tcPr>
            <w:tcW w:w="998" w:type="dxa"/>
          </w:tcPr>
          <w:p w14:paraId="5F61173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0/36 (0%)</w:t>
            </w:r>
          </w:p>
        </w:tc>
        <w:tc>
          <w:tcPr>
            <w:tcW w:w="998" w:type="dxa"/>
          </w:tcPr>
          <w:p w14:paraId="2AC49BE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2/62 (3%)</w:t>
            </w:r>
          </w:p>
        </w:tc>
        <w:tc>
          <w:tcPr>
            <w:tcW w:w="998" w:type="dxa"/>
          </w:tcPr>
          <w:p w14:paraId="539CED1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464069D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302938D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2E663B40" w14:textId="77777777" w:rsidTr="00056C2E">
        <w:trPr>
          <w:trHeight w:val="251"/>
        </w:trPr>
        <w:tc>
          <w:tcPr>
            <w:tcW w:w="2122" w:type="dxa"/>
          </w:tcPr>
          <w:p w14:paraId="112FB22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White (n/N,%)</w:t>
            </w:r>
          </w:p>
        </w:tc>
        <w:tc>
          <w:tcPr>
            <w:tcW w:w="997" w:type="dxa"/>
          </w:tcPr>
          <w:p w14:paraId="6DD2336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90/119 (76%)</w:t>
            </w:r>
          </w:p>
        </w:tc>
        <w:tc>
          <w:tcPr>
            <w:tcW w:w="998" w:type="dxa"/>
          </w:tcPr>
          <w:p w14:paraId="340A907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74/98 (76%)</w:t>
            </w:r>
          </w:p>
        </w:tc>
        <w:tc>
          <w:tcPr>
            <w:tcW w:w="998" w:type="dxa"/>
          </w:tcPr>
          <w:p w14:paraId="145613B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27/36 (75%)</w:t>
            </w:r>
          </w:p>
        </w:tc>
        <w:tc>
          <w:tcPr>
            <w:tcW w:w="998" w:type="dxa"/>
          </w:tcPr>
          <w:p w14:paraId="453EC9B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46/62 (74%)</w:t>
            </w:r>
          </w:p>
        </w:tc>
        <w:tc>
          <w:tcPr>
            <w:tcW w:w="998" w:type="dxa"/>
          </w:tcPr>
          <w:p w14:paraId="14CE405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6/7 (86%)</w:t>
            </w:r>
          </w:p>
        </w:tc>
        <w:tc>
          <w:tcPr>
            <w:tcW w:w="998" w:type="dxa"/>
          </w:tcPr>
          <w:p w14:paraId="4786F39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10/14 (71%)</w:t>
            </w:r>
          </w:p>
        </w:tc>
        <w:tc>
          <w:tcPr>
            <w:tcW w:w="927" w:type="dxa"/>
            <w:vMerge/>
          </w:tcPr>
          <w:p w14:paraId="1F3AD0B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32EFDF4C" w14:textId="77777777" w:rsidTr="00056C2E">
        <w:trPr>
          <w:trHeight w:val="251"/>
        </w:trPr>
        <w:tc>
          <w:tcPr>
            <w:tcW w:w="2122" w:type="dxa"/>
          </w:tcPr>
          <w:p w14:paraId="22FBCB4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(n/N,%)</w:t>
            </w:r>
          </w:p>
        </w:tc>
        <w:tc>
          <w:tcPr>
            <w:tcW w:w="997" w:type="dxa"/>
          </w:tcPr>
          <w:p w14:paraId="30B187F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11/119 (9%)</w:t>
            </w:r>
          </w:p>
        </w:tc>
        <w:tc>
          <w:tcPr>
            <w:tcW w:w="998" w:type="dxa"/>
          </w:tcPr>
          <w:p w14:paraId="25BA7C5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8/98 (8%)</w:t>
            </w:r>
          </w:p>
        </w:tc>
        <w:tc>
          <w:tcPr>
            <w:tcW w:w="998" w:type="dxa"/>
          </w:tcPr>
          <w:p w14:paraId="7E407B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5/36 (14%)</w:t>
            </w:r>
          </w:p>
        </w:tc>
        <w:tc>
          <w:tcPr>
            <w:tcW w:w="998" w:type="dxa"/>
          </w:tcPr>
          <w:p w14:paraId="0AD5A1E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3/62 (5%)</w:t>
            </w:r>
          </w:p>
        </w:tc>
        <w:tc>
          <w:tcPr>
            <w:tcW w:w="998" w:type="dxa"/>
          </w:tcPr>
          <w:p w14:paraId="40B0A66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53EBCF6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3/14 (21%)</w:t>
            </w:r>
          </w:p>
        </w:tc>
        <w:tc>
          <w:tcPr>
            <w:tcW w:w="927" w:type="dxa"/>
            <w:vMerge/>
          </w:tcPr>
          <w:p w14:paraId="1881499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00F3A479" w14:textId="77777777" w:rsidTr="00056C2E">
        <w:trPr>
          <w:trHeight w:val="251"/>
        </w:trPr>
        <w:tc>
          <w:tcPr>
            <w:tcW w:w="9036" w:type="dxa"/>
            <w:gridSpan w:val="8"/>
          </w:tcPr>
          <w:p w14:paraId="3756331D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Marital Status</w:t>
            </w:r>
            <w:r w:rsidRPr="000F7475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s</w:t>
            </w:r>
          </w:p>
        </w:tc>
      </w:tr>
      <w:tr w:rsidR="00CD4A09" w:rsidRPr="000F7475" w14:paraId="7606A34D" w14:textId="77777777" w:rsidTr="00056C2E">
        <w:trPr>
          <w:trHeight w:val="251"/>
        </w:trPr>
        <w:tc>
          <w:tcPr>
            <w:tcW w:w="2122" w:type="dxa"/>
          </w:tcPr>
          <w:p w14:paraId="1DF96DA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Single (n/N,%)</w:t>
            </w:r>
          </w:p>
        </w:tc>
        <w:tc>
          <w:tcPr>
            <w:tcW w:w="997" w:type="dxa"/>
          </w:tcPr>
          <w:p w14:paraId="04EF91C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4/118 (3%)</w:t>
            </w:r>
          </w:p>
        </w:tc>
        <w:tc>
          <w:tcPr>
            <w:tcW w:w="998" w:type="dxa"/>
          </w:tcPr>
          <w:p w14:paraId="75B77D6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3/97 (3%)</w:t>
            </w:r>
          </w:p>
        </w:tc>
        <w:tc>
          <w:tcPr>
            <w:tcW w:w="998" w:type="dxa"/>
          </w:tcPr>
          <w:p w14:paraId="1B52CA4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1/36 (3%)</w:t>
            </w:r>
          </w:p>
        </w:tc>
        <w:tc>
          <w:tcPr>
            <w:tcW w:w="998" w:type="dxa"/>
          </w:tcPr>
          <w:p w14:paraId="5226A63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3/61 (5%)</w:t>
            </w:r>
          </w:p>
        </w:tc>
        <w:tc>
          <w:tcPr>
            <w:tcW w:w="998" w:type="dxa"/>
          </w:tcPr>
          <w:p w14:paraId="2FC43E9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16A1E4D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1/14 (7%)</w:t>
            </w:r>
          </w:p>
        </w:tc>
        <w:tc>
          <w:tcPr>
            <w:tcW w:w="927" w:type="dxa"/>
            <w:vMerge w:val="restart"/>
          </w:tcPr>
          <w:p w14:paraId="5BD42E72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0.03*</w:t>
            </w:r>
          </w:p>
        </w:tc>
      </w:tr>
      <w:tr w:rsidR="00CD4A09" w:rsidRPr="000F7475" w14:paraId="1BC89936" w14:textId="77777777" w:rsidTr="00056C2E">
        <w:trPr>
          <w:trHeight w:val="251"/>
        </w:trPr>
        <w:tc>
          <w:tcPr>
            <w:tcW w:w="2122" w:type="dxa"/>
          </w:tcPr>
          <w:p w14:paraId="77B3C3A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Cohabiting (n/N,%)</w:t>
            </w:r>
          </w:p>
        </w:tc>
        <w:tc>
          <w:tcPr>
            <w:tcW w:w="997" w:type="dxa"/>
          </w:tcPr>
          <w:p w14:paraId="466588C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34/118 (29%)</w:t>
            </w:r>
          </w:p>
        </w:tc>
        <w:tc>
          <w:tcPr>
            <w:tcW w:w="998" w:type="dxa"/>
          </w:tcPr>
          <w:p w14:paraId="403C18A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27/97 (28%)</w:t>
            </w:r>
          </w:p>
        </w:tc>
        <w:tc>
          <w:tcPr>
            <w:tcW w:w="998" w:type="dxa"/>
          </w:tcPr>
          <w:p w14:paraId="5C8B600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8/36 (22%)</w:t>
            </w:r>
          </w:p>
        </w:tc>
        <w:tc>
          <w:tcPr>
            <w:tcW w:w="998" w:type="dxa"/>
          </w:tcPr>
          <w:p w14:paraId="69F04C8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19/61 (31%)</w:t>
            </w:r>
          </w:p>
        </w:tc>
        <w:tc>
          <w:tcPr>
            <w:tcW w:w="998" w:type="dxa"/>
          </w:tcPr>
          <w:p w14:paraId="42B3C7C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5/7 (71%)</w:t>
            </w:r>
          </w:p>
        </w:tc>
        <w:tc>
          <w:tcPr>
            <w:tcW w:w="998" w:type="dxa"/>
          </w:tcPr>
          <w:p w14:paraId="0604121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2/14 (14%)</w:t>
            </w:r>
          </w:p>
        </w:tc>
        <w:tc>
          <w:tcPr>
            <w:tcW w:w="927" w:type="dxa"/>
            <w:vMerge/>
          </w:tcPr>
          <w:p w14:paraId="6537767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5E400BC9" w14:textId="77777777" w:rsidTr="00056C2E">
        <w:trPr>
          <w:trHeight w:val="251"/>
        </w:trPr>
        <w:tc>
          <w:tcPr>
            <w:tcW w:w="2122" w:type="dxa"/>
          </w:tcPr>
          <w:p w14:paraId="79AA684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Married/ civil partnership (n/N,%)</w:t>
            </w:r>
          </w:p>
        </w:tc>
        <w:tc>
          <w:tcPr>
            <w:tcW w:w="997" w:type="dxa"/>
          </w:tcPr>
          <w:p w14:paraId="196E9C4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78/118 (67%)</w:t>
            </w:r>
          </w:p>
        </w:tc>
        <w:tc>
          <w:tcPr>
            <w:tcW w:w="998" w:type="dxa"/>
          </w:tcPr>
          <w:p w14:paraId="436ECDE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67/97 (69%)</w:t>
            </w:r>
          </w:p>
        </w:tc>
        <w:tc>
          <w:tcPr>
            <w:tcW w:w="998" w:type="dxa"/>
          </w:tcPr>
          <w:p w14:paraId="0CDCE20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27/36 (75%)</w:t>
            </w:r>
          </w:p>
        </w:tc>
        <w:tc>
          <w:tcPr>
            <w:tcW w:w="998" w:type="dxa"/>
          </w:tcPr>
          <w:p w14:paraId="10D8876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39/61 (64%)</w:t>
            </w:r>
          </w:p>
        </w:tc>
        <w:tc>
          <w:tcPr>
            <w:tcW w:w="998" w:type="dxa"/>
          </w:tcPr>
          <w:p w14:paraId="5DCF583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3/7 (29%)</w:t>
            </w:r>
          </w:p>
        </w:tc>
        <w:tc>
          <w:tcPr>
            <w:tcW w:w="998" w:type="dxa"/>
          </w:tcPr>
          <w:p w14:paraId="767892C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10/14 (71%)</w:t>
            </w:r>
          </w:p>
        </w:tc>
        <w:tc>
          <w:tcPr>
            <w:tcW w:w="927" w:type="dxa"/>
            <w:vMerge/>
          </w:tcPr>
          <w:p w14:paraId="0AA45AE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13A46A3E" w14:textId="77777777" w:rsidTr="00056C2E">
        <w:trPr>
          <w:trHeight w:val="251"/>
        </w:trPr>
        <w:tc>
          <w:tcPr>
            <w:tcW w:w="2122" w:type="dxa"/>
          </w:tcPr>
          <w:p w14:paraId="5A10FC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Prefer not to say (n/N,%)</w:t>
            </w:r>
          </w:p>
        </w:tc>
        <w:tc>
          <w:tcPr>
            <w:tcW w:w="997" w:type="dxa"/>
          </w:tcPr>
          <w:p w14:paraId="58C21BE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1/118 (1%)</w:t>
            </w:r>
          </w:p>
        </w:tc>
        <w:tc>
          <w:tcPr>
            <w:tcW w:w="998" w:type="dxa"/>
          </w:tcPr>
          <w:p w14:paraId="29B64B4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0/97</w:t>
            </w:r>
          </w:p>
        </w:tc>
        <w:tc>
          <w:tcPr>
            <w:tcW w:w="998" w:type="dxa"/>
          </w:tcPr>
          <w:p w14:paraId="5172F07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0/36 (0%)</w:t>
            </w:r>
          </w:p>
        </w:tc>
        <w:tc>
          <w:tcPr>
            <w:tcW w:w="998" w:type="dxa"/>
          </w:tcPr>
          <w:p w14:paraId="41808B0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0/61 (0%)</w:t>
            </w:r>
          </w:p>
        </w:tc>
        <w:tc>
          <w:tcPr>
            <w:tcW w:w="998" w:type="dxa"/>
          </w:tcPr>
          <w:p w14:paraId="7B627E6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0C98471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1/14 (7%)</w:t>
            </w:r>
          </w:p>
        </w:tc>
        <w:tc>
          <w:tcPr>
            <w:tcW w:w="927" w:type="dxa"/>
            <w:vMerge/>
          </w:tcPr>
          <w:p w14:paraId="48EBA84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19EF137C" w14:textId="77777777" w:rsidTr="00056C2E">
        <w:trPr>
          <w:trHeight w:val="251"/>
        </w:trPr>
        <w:tc>
          <w:tcPr>
            <w:tcW w:w="9036" w:type="dxa"/>
            <w:gridSpan w:val="8"/>
          </w:tcPr>
          <w:p w14:paraId="258C7EF4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Education</w:t>
            </w:r>
          </w:p>
        </w:tc>
      </w:tr>
      <w:tr w:rsidR="00CD4A09" w:rsidRPr="000F7475" w14:paraId="7BF4ECBF" w14:textId="77777777" w:rsidTr="00056C2E">
        <w:trPr>
          <w:trHeight w:val="251"/>
        </w:trPr>
        <w:tc>
          <w:tcPr>
            <w:tcW w:w="2122" w:type="dxa"/>
          </w:tcPr>
          <w:p w14:paraId="03CB426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High school/ equivalent (n/N,%)</w:t>
            </w:r>
          </w:p>
        </w:tc>
        <w:tc>
          <w:tcPr>
            <w:tcW w:w="997" w:type="dxa"/>
          </w:tcPr>
          <w:p w14:paraId="27BF58C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4/117 (3%)</w:t>
            </w:r>
          </w:p>
        </w:tc>
        <w:tc>
          <w:tcPr>
            <w:tcW w:w="998" w:type="dxa"/>
          </w:tcPr>
          <w:p w14:paraId="72BD078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3/96 (3%)</w:t>
            </w:r>
          </w:p>
        </w:tc>
        <w:tc>
          <w:tcPr>
            <w:tcW w:w="998" w:type="dxa"/>
          </w:tcPr>
          <w:p w14:paraId="58D6CC5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0/35 (0%)</w:t>
            </w:r>
          </w:p>
        </w:tc>
        <w:tc>
          <w:tcPr>
            <w:tcW w:w="998" w:type="dxa"/>
          </w:tcPr>
          <w:p w14:paraId="4369061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3/61 (5%)</w:t>
            </w:r>
          </w:p>
        </w:tc>
        <w:tc>
          <w:tcPr>
            <w:tcW w:w="998" w:type="dxa"/>
          </w:tcPr>
          <w:p w14:paraId="2F1B387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4252B34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1/14 (7%)</w:t>
            </w:r>
          </w:p>
        </w:tc>
        <w:tc>
          <w:tcPr>
            <w:tcW w:w="927" w:type="dxa"/>
            <w:vMerge w:val="restart"/>
          </w:tcPr>
          <w:p w14:paraId="79B3A60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0.94</w:t>
            </w:r>
          </w:p>
        </w:tc>
      </w:tr>
      <w:tr w:rsidR="00CD4A09" w:rsidRPr="000F7475" w14:paraId="1D5AE06A" w14:textId="77777777" w:rsidTr="00056C2E">
        <w:trPr>
          <w:trHeight w:val="251"/>
        </w:trPr>
        <w:tc>
          <w:tcPr>
            <w:tcW w:w="2122" w:type="dxa"/>
          </w:tcPr>
          <w:p w14:paraId="7E2B60F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Sixth form/ equivalent (n/N,%)</w:t>
            </w:r>
          </w:p>
        </w:tc>
        <w:tc>
          <w:tcPr>
            <w:tcW w:w="997" w:type="dxa"/>
          </w:tcPr>
          <w:p w14:paraId="6134784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13/117 (11%)</w:t>
            </w:r>
          </w:p>
        </w:tc>
        <w:tc>
          <w:tcPr>
            <w:tcW w:w="998" w:type="dxa"/>
          </w:tcPr>
          <w:p w14:paraId="34F799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10/96 (10%)</w:t>
            </w:r>
          </w:p>
        </w:tc>
        <w:tc>
          <w:tcPr>
            <w:tcW w:w="998" w:type="dxa"/>
          </w:tcPr>
          <w:p w14:paraId="19C8D5E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3/35 (9%)</w:t>
            </w:r>
          </w:p>
        </w:tc>
        <w:tc>
          <w:tcPr>
            <w:tcW w:w="998" w:type="dxa"/>
          </w:tcPr>
          <w:p w14:paraId="48C322A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7/61 (11%)</w:t>
            </w:r>
          </w:p>
        </w:tc>
        <w:tc>
          <w:tcPr>
            <w:tcW w:w="998" w:type="dxa"/>
          </w:tcPr>
          <w:p w14:paraId="01149CA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2/7 (29%)</w:t>
            </w:r>
          </w:p>
        </w:tc>
        <w:tc>
          <w:tcPr>
            <w:tcW w:w="998" w:type="dxa"/>
          </w:tcPr>
          <w:p w14:paraId="0EC9CF6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1/14 (7%)</w:t>
            </w:r>
          </w:p>
        </w:tc>
        <w:tc>
          <w:tcPr>
            <w:tcW w:w="927" w:type="dxa"/>
            <w:vMerge/>
          </w:tcPr>
          <w:p w14:paraId="6F25EF5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1582A203" w14:textId="77777777" w:rsidTr="00056C2E">
        <w:trPr>
          <w:trHeight w:val="251"/>
        </w:trPr>
        <w:tc>
          <w:tcPr>
            <w:tcW w:w="2122" w:type="dxa"/>
          </w:tcPr>
          <w:p w14:paraId="4260069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Bachelors degree/ equivalent (n/N,%)</w:t>
            </w:r>
          </w:p>
        </w:tc>
        <w:tc>
          <w:tcPr>
            <w:tcW w:w="997" w:type="dxa"/>
          </w:tcPr>
          <w:p w14:paraId="78EAB98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52/117 (44%)</w:t>
            </w:r>
          </w:p>
        </w:tc>
        <w:tc>
          <w:tcPr>
            <w:tcW w:w="998" w:type="dxa"/>
          </w:tcPr>
          <w:p w14:paraId="5FDB8F7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44/96 (46%)</w:t>
            </w:r>
          </w:p>
        </w:tc>
        <w:tc>
          <w:tcPr>
            <w:tcW w:w="998" w:type="dxa"/>
          </w:tcPr>
          <w:p w14:paraId="051B769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19/35 (54%)</w:t>
            </w:r>
          </w:p>
        </w:tc>
        <w:tc>
          <w:tcPr>
            <w:tcW w:w="998" w:type="dxa"/>
          </w:tcPr>
          <w:p w14:paraId="09A2293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26/61 (43%)</w:t>
            </w:r>
          </w:p>
        </w:tc>
        <w:tc>
          <w:tcPr>
            <w:tcW w:w="998" w:type="dxa"/>
          </w:tcPr>
          <w:p w14:paraId="2D142E6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2/7 (29%)</w:t>
            </w:r>
          </w:p>
        </w:tc>
        <w:tc>
          <w:tcPr>
            <w:tcW w:w="998" w:type="dxa"/>
          </w:tcPr>
          <w:p w14:paraId="7A45C05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6/14 (43%)</w:t>
            </w:r>
          </w:p>
        </w:tc>
        <w:tc>
          <w:tcPr>
            <w:tcW w:w="927" w:type="dxa"/>
            <w:vMerge/>
          </w:tcPr>
          <w:p w14:paraId="60F0EB6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3895286E" w14:textId="77777777" w:rsidTr="00056C2E">
        <w:trPr>
          <w:trHeight w:val="251"/>
        </w:trPr>
        <w:tc>
          <w:tcPr>
            <w:tcW w:w="2122" w:type="dxa"/>
          </w:tcPr>
          <w:p w14:paraId="4F8E024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Higher degree/ equivalent (n/N,%)</w:t>
            </w:r>
          </w:p>
        </w:tc>
        <w:tc>
          <w:tcPr>
            <w:tcW w:w="997" w:type="dxa"/>
          </w:tcPr>
          <w:p w14:paraId="15FAA96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47/117 (40%)</w:t>
            </w:r>
          </w:p>
        </w:tc>
        <w:tc>
          <w:tcPr>
            <w:tcW w:w="998" w:type="dxa"/>
          </w:tcPr>
          <w:p w14:paraId="4C408F3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38/96 (40%)</w:t>
            </w:r>
          </w:p>
        </w:tc>
        <w:tc>
          <w:tcPr>
            <w:tcW w:w="998" w:type="dxa"/>
          </w:tcPr>
          <w:p w14:paraId="63C2BB1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12/35 (34%)</w:t>
            </w:r>
          </w:p>
        </w:tc>
        <w:tc>
          <w:tcPr>
            <w:tcW w:w="998" w:type="dxa"/>
          </w:tcPr>
          <w:p w14:paraId="4090759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25/61 (41%)</w:t>
            </w:r>
          </w:p>
        </w:tc>
        <w:tc>
          <w:tcPr>
            <w:tcW w:w="998" w:type="dxa"/>
          </w:tcPr>
          <w:p w14:paraId="00FAFA1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3/7 (43%)</w:t>
            </w:r>
          </w:p>
        </w:tc>
        <w:tc>
          <w:tcPr>
            <w:tcW w:w="998" w:type="dxa"/>
          </w:tcPr>
          <w:p w14:paraId="375929F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6/14 (43%)</w:t>
            </w:r>
          </w:p>
        </w:tc>
        <w:tc>
          <w:tcPr>
            <w:tcW w:w="927" w:type="dxa"/>
            <w:vMerge/>
          </w:tcPr>
          <w:p w14:paraId="72AB818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73635020" w14:textId="77777777" w:rsidTr="00056C2E">
        <w:trPr>
          <w:trHeight w:val="251"/>
        </w:trPr>
        <w:tc>
          <w:tcPr>
            <w:tcW w:w="2122" w:type="dxa"/>
          </w:tcPr>
          <w:p w14:paraId="4D3CDEB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lastRenderedPageBreak/>
              <w:t>Prefer not to say (n/N,%)</w:t>
            </w:r>
          </w:p>
        </w:tc>
        <w:tc>
          <w:tcPr>
            <w:tcW w:w="997" w:type="dxa"/>
          </w:tcPr>
          <w:p w14:paraId="3338519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1/117 (1%)</w:t>
            </w:r>
          </w:p>
        </w:tc>
        <w:tc>
          <w:tcPr>
            <w:tcW w:w="998" w:type="dxa"/>
          </w:tcPr>
          <w:p w14:paraId="129F028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1/96 (1%)</w:t>
            </w:r>
          </w:p>
        </w:tc>
        <w:tc>
          <w:tcPr>
            <w:tcW w:w="998" w:type="dxa"/>
          </w:tcPr>
          <w:p w14:paraId="79307B0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1/35 (3%)</w:t>
            </w:r>
          </w:p>
        </w:tc>
        <w:tc>
          <w:tcPr>
            <w:tcW w:w="998" w:type="dxa"/>
          </w:tcPr>
          <w:p w14:paraId="53ECF67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0/61 (0%)</w:t>
            </w:r>
          </w:p>
        </w:tc>
        <w:tc>
          <w:tcPr>
            <w:tcW w:w="998" w:type="dxa"/>
          </w:tcPr>
          <w:p w14:paraId="44B8FAB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077822F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26E3273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2CAA49FA" w14:textId="77777777" w:rsidTr="00056C2E">
        <w:trPr>
          <w:trHeight w:val="251"/>
        </w:trPr>
        <w:tc>
          <w:tcPr>
            <w:tcW w:w="9036" w:type="dxa"/>
            <w:gridSpan w:val="8"/>
          </w:tcPr>
          <w:p w14:paraId="4405C6D9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Employment status</w:t>
            </w:r>
          </w:p>
        </w:tc>
      </w:tr>
      <w:tr w:rsidR="00CD4A09" w:rsidRPr="000F7475" w14:paraId="2847238C" w14:textId="77777777" w:rsidTr="00056C2E">
        <w:trPr>
          <w:trHeight w:val="251"/>
        </w:trPr>
        <w:tc>
          <w:tcPr>
            <w:tcW w:w="2122" w:type="dxa"/>
          </w:tcPr>
          <w:p w14:paraId="1BE4B8D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Full-time (N,%)</w:t>
            </w:r>
          </w:p>
        </w:tc>
        <w:tc>
          <w:tcPr>
            <w:tcW w:w="997" w:type="dxa"/>
          </w:tcPr>
          <w:p w14:paraId="3092D7D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83/117 (71%)</w:t>
            </w:r>
          </w:p>
        </w:tc>
        <w:tc>
          <w:tcPr>
            <w:tcW w:w="998" w:type="dxa"/>
          </w:tcPr>
          <w:p w14:paraId="0C6FD3A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68/96 (71%)</w:t>
            </w:r>
          </w:p>
        </w:tc>
        <w:tc>
          <w:tcPr>
            <w:tcW w:w="998" w:type="dxa"/>
          </w:tcPr>
          <w:p w14:paraId="3917D1D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30/35 (86%)</w:t>
            </w:r>
          </w:p>
        </w:tc>
        <w:tc>
          <w:tcPr>
            <w:tcW w:w="998" w:type="dxa"/>
          </w:tcPr>
          <w:p w14:paraId="61D9D79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38/61 (62%)</w:t>
            </w:r>
          </w:p>
        </w:tc>
        <w:tc>
          <w:tcPr>
            <w:tcW w:w="998" w:type="dxa"/>
          </w:tcPr>
          <w:p w14:paraId="7D313F7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6/7 (86%)</w:t>
            </w:r>
          </w:p>
        </w:tc>
        <w:tc>
          <w:tcPr>
            <w:tcW w:w="998" w:type="dxa"/>
          </w:tcPr>
          <w:p w14:paraId="655D3A4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9/14 (64%)</w:t>
            </w:r>
          </w:p>
        </w:tc>
        <w:tc>
          <w:tcPr>
            <w:tcW w:w="927" w:type="dxa"/>
            <w:vMerge w:val="restart"/>
          </w:tcPr>
          <w:p w14:paraId="4491CBE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0.62</w:t>
            </w:r>
          </w:p>
        </w:tc>
      </w:tr>
      <w:tr w:rsidR="00CD4A09" w:rsidRPr="000F7475" w14:paraId="686331F5" w14:textId="77777777" w:rsidTr="00056C2E">
        <w:trPr>
          <w:trHeight w:val="251"/>
        </w:trPr>
        <w:tc>
          <w:tcPr>
            <w:tcW w:w="2122" w:type="dxa"/>
          </w:tcPr>
          <w:p w14:paraId="4C2B7D2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Part-time (N,%)</w:t>
            </w:r>
          </w:p>
        </w:tc>
        <w:tc>
          <w:tcPr>
            <w:tcW w:w="997" w:type="dxa"/>
          </w:tcPr>
          <w:p w14:paraId="3B6D7CC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23/117 (20%)</w:t>
            </w:r>
          </w:p>
        </w:tc>
        <w:tc>
          <w:tcPr>
            <w:tcW w:w="998" w:type="dxa"/>
          </w:tcPr>
          <w:p w14:paraId="725924A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17/96 (18%)</w:t>
            </w:r>
          </w:p>
        </w:tc>
        <w:tc>
          <w:tcPr>
            <w:tcW w:w="998" w:type="dxa"/>
          </w:tcPr>
          <w:p w14:paraId="60DF06C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3/35 (6%)</w:t>
            </w:r>
          </w:p>
        </w:tc>
        <w:tc>
          <w:tcPr>
            <w:tcW w:w="998" w:type="dxa"/>
          </w:tcPr>
          <w:p w14:paraId="67132B6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15/61 (25%)</w:t>
            </w:r>
          </w:p>
        </w:tc>
        <w:tc>
          <w:tcPr>
            <w:tcW w:w="998" w:type="dxa"/>
          </w:tcPr>
          <w:p w14:paraId="6574C99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1/7 (14%)</w:t>
            </w:r>
          </w:p>
        </w:tc>
        <w:tc>
          <w:tcPr>
            <w:tcW w:w="998" w:type="dxa"/>
          </w:tcPr>
          <w:p w14:paraId="4C67528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5/14 (35%)</w:t>
            </w:r>
          </w:p>
        </w:tc>
        <w:tc>
          <w:tcPr>
            <w:tcW w:w="927" w:type="dxa"/>
            <w:vMerge/>
          </w:tcPr>
          <w:p w14:paraId="32D6756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3F11B8DF" w14:textId="77777777" w:rsidTr="00056C2E">
        <w:trPr>
          <w:trHeight w:val="251"/>
        </w:trPr>
        <w:tc>
          <w:tcPr>
            <w:tcW w:w="2122" w:type="dxa"/>
          </w:tcPr>
          <w:p w14:paraId="408064A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Self-employed (N,%)</w:t>
            </w:r>
          </w:p>
        </w:tc>
        <w:tc>
          <w:tcPr>
            <w:tcW w:w="997" w:type="dxa"/>
          </w:tcPr>
          <w:p w14:paraId="18A28D6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6/117 (5%)</w:t>
            </w:r>
          </w:p>
        </w:tc>
        <w:tc>
          <w:tcPr>
            <w:tcW w:w="998" w:type="dxa"/>
          </w:tcPr>
          <w:p w14:paraId="2F16578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6/96 (6%)</w:t>
            </w:r>
          </w:p>
        </w:tc>
        <w:tc>
          <w:tcPr>
            <w:tcW w:w="998" w:type="dxa"/>
          </w:tcPr>
          <w:p w14:paraId="0728534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1/35 (3%)</w:t>
            </w:r>
          </w:p>
        </w:tc>
        <w:tc>
          <w:tcPr>
            <w:tcW w:w="998" w:type="dxa"/>
          </w:tcPr>
          <w:p w14:paraId="310F629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4/61 (7%)</w:t>
            </w:r>
          </w:p>
        </w:tc>
        <w:tc>
          <w:tcPr>
            <w:tcW w:w="998" w:type="dxa"/>
          </w:tcPr>
          <w:p w14:paraId="36473E7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6634006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740000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5254E3F8" w14:textId="77777777" w:rsidTr="00056C2E">
        <w:trPr>
          <w:trHeight w:val="251"/>
        </w:trPr>
        <w:tc>
          <w:tcPr>
            <w:tcW w:w="2122" w:type="dxa"/>
          </w:tcPr>
          <w:p w14:paraId="25EE168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Home-maker (n/N,%)</w:t>
            </w:r>
          </w:p>
        </w:tc>
        <w:tc>
          <w:tcPr>
            <w:tcW w:w="997" w:type="dxa"/>
          </w:tcPr>
          <w:p w14:paraId="39E433B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2/117 (2%)</w:t>
            </w:r>
          </w:p>
        </w:tc>
        <w:tc>
          <w:tcPr>
            <w:tcW w:w="998" w:type="dxa"/>
          </w:tcPr>
          <w:p w14:paraId="02A1673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2/96 (2%)</w:t>
            </w:r>
          </w:p>
        </w:tc>
        <w:tc>
          <w:tcPr>
            <w:tcW w:w="998" w:type="dxa"/>
          </w:tcPr>
          <w:p w14:paraId="0501CAD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1/35 (3%)</w:t>
            </w:r>
          </w:p>
        </w:tc>
        <w:tc>
          <w:tcPr>
            <w:tcW w:w="998" w:type="dxa"/>
          </w:tcPr>
          <w:p w14:paraId="30CEE7A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1/61 (2%)</w:t>
            </w:r>
          </w:p>
        </w:tc>
        <w:tc>
          <w:tcPr>
            <w:tcW w:w="998" w:type="dxa"/>
          </w:tcPr>
          <w:p w14:paraId="0C9AE5A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2D6A08E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57E39EE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32E2E901" w14:textId="77777777" w:rsidTr="00056C2E">
        <w:trPr>
          <w:trHeight w:val="251"/>
        </w:trPr>
        <w:tc>
          <w:tcPr>
            <w:tcW w:w="2122" w:type="dxa"/>
          </w:tcPr>
          <w:p w14:paraId="1DBA789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Unemployed (N,%)</w:t>
            </w:r>
          </w:p>
        </w:tc>
        <w:tc>
          <w:tcPr>
            <w:tcW w:w="997" w:type="dxa"/>
          </w:tcPr>
          <w:p w14:paraId="15B1D8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3/117 (3%)</w:t>
            </w:r>
          </w:p>
        </w:tc>
        <w:tc>
          <w:tcPr>
            <w:tcW w:w="998" w:type="dxa"/>
          </w:tcPr>
          <w:p w14:paraId="62CBB2E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3/96 (3%)</w:t>
            </w:r>
          </w:p>
        </w:tc>
        <w:tc>
          <w:tcPr>
            <w:tcW w:w="998" w:type="dxa"/>
          </w:tcPr>
          <w:p w14:paraId="3B9BA3F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0/35 (0%)</w:t>
            </w:r>
          </w:p>
        </w:tc>
        <w:tc>
          <w:tcPr>
            <w:tcW w:w="998" w:type="dxa"/>
          </w:tcPr>
          <w:p w14:paraId="5CEEC06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3/61 (5%)</w:t>
            </w:r>
          </w:p>
        </w:tc>
        <w:tc>
          <w:tcPr>
            <w:tcW w:w="998" w:type="dxa"/>
          </w:tcPr>
          <w:p w14:paraId="4E572E2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0192F4C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/>
          </w:tcPr>
          <w:p w14:paraId="7DC6136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2A3B78C2" w14:textId="77777777" w:rsidTr="00056C2E">
        <w:trPr>
          <w:trHeight w:val="251"/>
        </w:trPr>
        <w:tc>
          <w:tcPr>
            <w:tcW w:w="9036" w:type="dxa"/>
            <w:gridSpan w:val="8"/>
          </w:tcPr>
          <w:p w14:paraId="46118C2D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Housing</w:t>
            </w:r>
          </w:p>
        </w:tc>
      </w:tr>
      <w:tr w:rsidR="00CD4A09" w:rsidRPr="000F7475" w14:paraId="7792491C" w14:textId="77777777" w:rsidTr="00056C2E">
        <w:trPr>
          <w:trHeight w:val="251"/>
        </w:trPr>
        <w:tc>
          <w:tcPr>
            <w:tcW w:w="2122" w:type="dxa"/>
          </w:tcPr>
          <w:p w14:paraId="46947F3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Owned (n/N,%)</w:t>
            </w:r>
          </w:p>
        </w:tc>
        <w:tc>
          <w:tcPr>
            <w:tcW w:w="997" w:type="dxa"/>
          </w:tcPr>
          <w:p w14:paraId="49E171E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97/117 (83%)</w:t>
            </w:r>
          </w:p>
        </w:tc>
        <w:tc>
          <w:tcPr>
            <w:tcW w:w="998" w:type="dxa"/>
          </w:tcPr>
          <w:p w14:paraId="68DB1CE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78/96 (81%)</w:t>
            </w:r>
          </w:p>
        </w:tc>
        <w:tc>
          <w:tcPr>
            <w:tcW w:w="998" w:type="dxa"/>
          </w:tcPr>
          <w:p w14:paraId="38F0CB6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31/35 (89%)</w:t>
            </w:r>
          </w:p>
        </w:tc>
        <w:tc>
          <w:tcPr>
            <w:tcW w:w="998" w:type="dxa"/>
          </w:tcPr>
          <w:p w14:paraId="08B7B6B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47/61 (77%)</w:t>
            </w:r>
          </w:p>
        </w:tc>
        <w:tc>
          <w:tcPr>
            <w:tcW w:w="998" w:type="dxa"/>
          </w:tcPr>
          <w:p w14:paraId="0AEA2A5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(100%)</w:t>
            </w:r>
          </w:p>
        </w:tc>
        <w:tc>
          <w:tcPr>
            <w:tcW w:w="998" w:type="dxa"/>
          </w:tcPr>
          <w:p w14:paraId="5467B9A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12/14 (86%)</w:t>
            </w:r>
          </w:p>
        </w:tc>
        <w:tc>
          <w:tcPr>
            <w:tcW w:w="927" w:type="dxa"/>
            <w:vMerge w:val="restart"/>
          </w:tcPr>
          <w:p w14:paraId="2A4A184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0.26</w:t>
            </w:r>
          </w:p>
        </w:tc>
      </w:tr>
      <w:tr w:rsidR="00CD4A09" w:rsidRPr="000F7475" w14:paraId="7B2BBA3A" w14:textId="77777777" w:rsidTr="00056C2E">
        <w:trPr>
          <w:trHeight w:val="251"/>
        </w:trPr>
        <w:tc>
          <w:tcPr>
            <w:tcW w:w="2122" w:type="dxa"/>
          </w:tcPr>
          <w:p w14:paraId="420BB7E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Rented (n/N,%)</w:t>
            </w:r>
          </w:p>
        </w:tc>
        <w:tc>
          <w:tcPr>
            <w:tcW w:w="997" w:type="dxa"/>
          </w:tcPr>
          <w:p w14:paraId="569ACEC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20/117 (17%)</w:t>
            </w:r>
          </w:p>
        </w:tc>
        <w:tc>
          <w:tcPr>
            <w:tcW w:w="998" w:type="dxa"/>
          </w:tcPr>
          <w:p w14:paraId="0BFC0C3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18/ 96 (19%)</w:t>
            </w:r>
          </w:p>
        </w:tc>
        <w:tc>
          <w:tcPr>
            <w:tcW w:w="998" w:type="dxa"/>
          </w:tcPr>
          <w:p w14:paraId="5F6DD5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4/35 (11%)</w:t>
            </w:r>
          </w:p>
        </w:tc>
        <w:tc>
          <w:tcPr>
            <w:tcW w:w="998" w:type="dxa"/>
          </w:tcPr>
          <w:p w14:paraId="13AB281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14/61 (23%)</w:t>
            </w:r>
          </w:p>
        </w:tc>
        <w:tc>
          <w:tcPr>
            <w:tcW w:w="998" w:type="dxa"/>
          </w:tcPr>
          <w:p w14:paraId="282CBBF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5733B78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2/14 (14%)</w:t>
            </w:r>
          </w:p>
        </w:tc>
        <w:tc>
          <w:tcPr>
            <w:tcW w:w="927" w:type="dxa"/>
            <w:vMerge/>
          </w:tcPr>
          <w:p w14:paraId="7614130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6DA0A947" w14:textId="77777777" w:rsidTr="00056C2E">
        <w:trPr>
          <w:trHeight w:val="251"/>
        </w:trPr>
        <w:tc>
          <w:tcPr>
            <w:tcW w:w="9036" w:type="dxa"/>
            <w:gridSpan w:val="8"/>
          </w:tcPr>
          <w:p w14:paraId="57944179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Smoking status</w:t>
            </w:r>
          </w:p>
        </w:tc>
      </w:tr>
      <w:tr w:rsidR="00CD4A09" w:rsidRPr="000F7475" w14:paraId="0D0922BA" w14:textId="77777777" w:rsidTr="00056C2E">
        <w:trPr>
          <w:trHeight w:val="251"/>
        </w:trPr>
        <w:tc>
          <w:tcPr>
            <w:tcW w:w="2122" w:type="dxa"/>
          </w:tcPr>
          <w:p w14:paraId="478AFF5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Smoker (n/N,%)</w:t>
            </w:r>
          </w:p>
        </w:tc>
        <w:tc>
          <w:tcPr>
            <w:tcW w:w="997" w:type="dxa"/>
          </w:tcPr>
          <w:p w14:paraId="3A72212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0/117</w:t>
            </w:r>
          </w:p>
        </w:tc>
        <w:tc>
          <w:tcPr>
            <w:tcW w:w="998" w:type="dxa"/>
          </w:tcPr>
          <w:p w14:paraId="476E43E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0/96</w:t>
            </w:r>
          </w:p>
        </w:tc>
        <w:tc>
          <w:tcPr>
            <w:tcW w:w="998" w:type="dxa"/>
          </w:tcPr>
          <w:p w14:paraId="6C310A3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0/35 (0%)</w:t>
            </w:r>
          </w:p>
        </w:tc>
        <w:tc>
          <w:tcPr>
            <w:tcW w:w="998" w:type="dxa"/>
          </w:tcPr>
          <w:p w14:paraId="306159B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0/61 (0%)</w:t>
            </w:r>
          </w:p>
        </w:tc>
        <w:tc>
          <w:tcPr>
            <w:tcW w:w="998" w:type="dxa"/>
          </w:tcPr>
          <w:p w14:paraId="21BA84E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0B88CB0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</w:t>
            </w:r>
          </w:p>
        </w:tc>
        <w:tc>
          <w:tcPr>
            <w:tcW w:w="927" w:type="dxa"/>
            <w:vMerge w:val="restart"/>
          </w:tcPr>
          <w:p w14:paraId="19E1F88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0.54</w:t>
            </w:r>
          </w:p>
        </w:tc>
      </w:tr>
      <w:tr w:rsidR="00CD4A09" w:rsidRPr="000F7475" w14:paraId="6302F2B8" w14:textId="77777777" w:rsidTr="00056C2E">
        <w:trPr>
          <w:trHeight w:val="251"/>
        </w:trPr>
        <w:tc>
          <w:tcPr>
            <w:tcW w:w="2122" w:type="dxa"/>
          </w:tcPr>
          <w:p w14:paraId="3285E37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Ex-smoker (n/N,%)</w:t>
            </w:r>
          </w:p>
        </w:tc>
        <w:tc>
          <w:tcPr>
            <w:tcW w:w="997" w:type="dxa"/>
          </w:tcPr>
          <w:p w14:paraId="5573C79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29/117 (25%)</w:t>
            </w:r>
          </w:p>
        </w:tc>
        <w:tc>
          <w:tcPr>
            <w:tcW w:w="998" w:type="dxa"/>
          </w:tcPr>
          <w:p w14:paraId="55BC954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26/96 (27%)</w:t>
            </w:r>
          </w:p>
        </w:tc>
        <w:tc>
          <w:tcPr>
            <w:tcW w:w="998" w:type="dxa"/>
          </w:tcPr>
          <w:p w14:paraId="3EB822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11/35 (31%)</w:t>
            </w:r>
          </w:p>
        </w:tc>
        <w:tc>
          <w:tcPr>
            <w:tcW w:w="998" w:type="dxa"/>
          </w:tcPr>
          <w:p w14:paraId="391EFA4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14/61 (23%)</w:t>
            </w:r>
          </w:p>
        </w:tc>
        <w:tc>
          <w:tcPr>
            <w:tcW w:w="998" w:type="dxa"/>
          </w:tcPr>
          <w:p w14:paraId="7473C51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1/7 (14%)</w:t>
            </w:r>
          </w:p>
        </w:tc>
        <w:tc>
          <w:tcPr>
            <w:tcW w:w="998" w:type="dxa"/>
          </w:tcPr>
          <w:p w14:paraId="185CDAA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2/14 (14%)</w:t>
            </w:r>
          </w:p>
        </w:tc>
        <w:tc>
          <w:tcPr>
            <w:tcW w:w="927" w:type="dxa"/>
            <w:vMerge/>
          </w:tcPr>
          <w:p w14:paraId="3D3CDD4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78AAAA12" w14:textId="77777777" w:rsidTr="00056C2E">
        <w:trPr>
          <w:trHeight w:val="251"/>
        </w:trPr>
        <w:tc>
          <w:tcPr>
            <w:tcW w:w="2122" w:type="dxa"/>
          </w:tcPr>
          <w:p w14:paraId="0326609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Non-smoker (n/N,%)</w:t>
            </w:r>
          </w:p>
        </w:tc>
        <w:tc>
          <w:tcPr>
            <w:tcW w:w="997" w:type="dxa"/>
          </w:tcPr>
          <w:p w14:paraId="7253B82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88/117 (75%)</w:t>
            </w:r>
          </w:p>
        </w:tc>
        <w:tc>
          <w:tcPr>
            <w:tcW w:w="998" w:type="dxa"/>
          </w:tcPr>
          <w:p w14:paraId="10CD68D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70/96 (73%)</w:t>
            </w:r>
          </w:p>
        </w:tc>
        <w:tc>
          <w:tcPr>
            <w:tcW w:w="998" w:type="dxa"/>
          </w:tcPr>
          <w:p w14:paraId="333C16C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24/35 (69%)</w:t>
            </w:r>
          </w:p>
        </w:tc>
        <w:tc>
          <w:tcPr>
            <w:tcW w:w="998" w:type="dxa"/>
          </w:tcPr>
          <w:p w14:paraId="2343019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47/61 (77%)</w:t>
            </w:r>
          </w:p>
        </w:tc>
        <w:tc>
          <w:tcPr>
            <w:tcW w:w="998" w:type="dxa"/>
          </w:tcPr>
          <w:p w14:paraId="5CA0351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6/7 (86%)</w:t>
            </w:r>
          </w:p>
        </w:tc>
        <w:tc>
          <w:tcPr>
            <w:tcW w:w="998" w:type="dxa"/>
          </w:tcPr>
          <w:p w14:paraId="0921F1F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12/14 (86%)</w:t>
            </w:r>
          </w:p>
        </w:tc>
        <w:tc>
          <w:tcPr>
            <w:tcW w:w="927" w:type="dxa"/>
            <w:vMerge/>
          </w:tcPr>
          <w:p w14:paraId="764CBAE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56D8F9A2" w14:textId="77777777" w:rsidTr="00056C2E">
        <w:trPr>
          <w:trHeight w:val="251"/>
        </w:trPr>
        <w:tc>
          <w:tcPr>
            <w:tcW w:w="9036" w:type="dxa"/>
            <w:gridSpan w:val="8"/>
          </w:tcPr>
          <w:p w14:paraId="464B6E73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ART Funding</w:t>
            </w:r>
          </w:p>
        </w:tc>
      </w:tr>
      <w:tr w:rsidR="00CD4A09" w:rsidRPr="000F7475" w14:paraId="41D9F618" w14:textId="77777777" w:rsidTr="00056C2E">
        <w:trPr>
          <w:trHeight w:val="251"/>
        </w:trPr>
        <w:tc>
          <w:tcPr>
            <w:tcW w:w="2122" w:type="dxa"/>
          </w:tcPr>
          <w:p w14:paraId="5CED9D1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NHS (n/N,%)</w:t>
            </w:r>
          </w:p>
        </w:tc>
        <w:tc>
          <w:tcPr>
            <w:tcW w:w="997" w:type="dxa"/>
          </w:tcPr>
          <w:p w14:paraId="22B10C2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52/104 (50%)</w:t>
            </w:r>
          </w:p>
        </w:tc>
        <w:tc>
          <w:tcPr>
            <w:tcW w:w="998" w:type="dxa"/>
          </w:tcPr>
          <w:p w14:paraId="7D2CB50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46/97 (47%)</w:t>
            </w:r>
          </w:p>
        </w:tc>
        <w:tc>
          <w:tcPr>
            <w:tcW w:w="998" w:type="dxa"/>
          </w:tcPr>
          <w:p w14:paraId="3729742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19/35 (54%)</w:t>
            </w:r>
          </w:p>
        </w:tc>
        <w:tc>
          <w:tcPr>
            <w:tcW w:w="998" w:type="dxa"/>
          </w:tcPr>
          <w:p w14:paraId="4C5904C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27/61 (44%)</w:t>
            </w:r>
          </w:p>
        </w:tc>
        <w:tc>
          <w:tcPr>
            <w:tcW w:w="998" w:type="dxa"/>
          </w:tcPr>
          <w:p w14:paraId="0E1A457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6/7 (86%)</w:t>
            </w:r>
          </w:p>
        </w:tc>
        <w:tc>
          <w:tcPr>
            <w:tcW w:w="998" w:type="dxa"/>
          </w:tcPr>
          <w:p w14:paraId="20E82FB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927" w:type="dxa"/>
            <w:vMerge w:val="restart"/>
          </w:tcPr>
          <w:p w14:paraId="067B438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0.12</w:t>
            </w:r>
          </w:p>
        </w:tc>
      </w:tr>
      <w:tr w:rsidR="00CD4A09" w:rsidRPr="000F7475" w14:paraId="325596AF" w14:textId="77777777" w:rsidTr="00056C2E">
        <w:trPr>
          <w:trHeight w:val="383"/>
        </w:trPr>
        <w:tc>
          <w:tcPr>
            <w:tcW w:w="2122" w:type="dxa"/>
          </w:tcPr>
          <w:p w14:paraId="61C2DA1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Private (n/N,%)</w:t>
            </w:r>
          </w:p>
        </w:tc>
        <w:tc>
          <w:tcPr>
            <w:tcW w:w="997" w:type="dxa"/>
          </w:tcPr>
          <w:p w14:paraId="0B34DF3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52/104 (50%)</w:t>
            </w:r>
          </w:p>
        </w:tc>
        <w:tc>
          <w:tcPr>
            <w:tcW w:w="998" w:type="dxa"/>
          </w:tcPr>
          <w:p w14:paraId="0663684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51/97 (53%)</w:t>
            </w:r>
          </w:p>
        </w:tc>
        <w:tc>
          <w:tcPr>
            <w:tcW w:w="998" w:type="dxa"/>
          </w:tcPr>
          <w:p w14:paraId="2EA3D02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16/35 (46%)</w:t>
            </w:r>
          </w:p>
        </w:tc>
        <w:tc>
          <w:tcPr>
            <w:tcW w:w="998" w:type="dxa"/>
          </w:tcPr>
          <w:p w14:paraId="5D74F44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34/61 (56%)</w:t>
            </w:r>
          </w:p>
        </w:tc>
        <w:tc>
          <w:tcPr>
            <w:tcW w:w="998" w:type="dxa"/>
          </w:tcPr>
          <w:p w14:paraId="6ACD3E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1/7 (14%)</w:t>
            </w:r>
          </w:p>
        </w:tc>
        <w:tc>
          <w:tcPr>
            <w:tcW w:w="998" w:type="dxa"/>
          </w:tcPr>
          <w:p w14:paraId="5EE3E9D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927" w:type="dxa"/>
            <w:vMerge/>
          </w:tcPr>
          <w:p w14:paraId="688E335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61E3BA44" w14:textId="77777777" w:rsidTr="00056C2E">
        <w:trPr>
          <w:trHeight w:val="251"/>
        </w:trPr>
        <w:tc>
          <w:tcPr>
            <w:tcW w:w="9036" w:type="dxa"/>
            <w:gridSpan w:val="8"/>
          </w:tcPr>
          <w:p w14:paraId="188282E1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Parity**</w:t>
            </w:r>
          </w:p>
        </w:tc>
      </w:tr>
      <w:tr w:rsidR="00CD4A09" w:rsidRPr="000F7475" w14:paraId="45AD290A" w14:textId="77777777" w:rsidTr="00056C2E">
        <w:trPr>
          <w:trHeight w:val="251"/>
        </w:trPr>
        <w:tc>
          <w:tcPr>
            <w:tcW w:w="2122" w:type="dxa"/>
          </w:tcPr>
          <w:p w14:paraId="786DBC4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Nulliparous (n/N,%)</w:t>
            </w:r>
          </w:p>
        </w:tc>
        <w:tc>
          <w:tcPr>
            <w:tcW w:w="997" w:type="dxa"/>
          </w:tcPr>
          <w:p w14:paraId="24DE1B5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86/116 (74%)</w:t>
            </w:r>
          </w:p>
        </w:tc>
        <w:tc>
          <w:tcPr>
            <w:tcW w:w="998" w:type="dxa"/>
          </w:tcPr>
          <w:p w14:paraId="77CB76C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76/97 (78%)</w:t>
            </w:r>
          </w:p>
        </w:tc>
        <w:tc>
          <w:tcPr>
            <w:tcW w:w="998" w:type="dxa"/>
          </w:tcPr>
          <w:p w14:paraId="5399780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30/35 (86%)</w:t>
            </w:r>
          </w:p>
        </w:tc>
        <w:tc>
          <w:tcPr>
            <w:tcW w:w="998" w:type="dxa"/>
          </w:tcPr>
          <w:p w14:paraId="419E919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45/61 (74%)</w:t>
            </w:r>
          </w:p>
        </w:tc>
        <w:tc>
          <w:tcPr>
            <w:tcW w:w="998" w:type="dxa"/>
          </w:tcPr>
          <w:p w14:paraId="7B43262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5/7 (71%)</w:t>
            </w:r>
          </w:p>
        </w:tc>
        <w:tc>
          <w:tcPr>
            <w:tcW w:w="998" w:type="dxa"/>
          </w:tcPr>
          <w:p w14:paraId="5A1C05D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5/14 (42%)</w:t>
            </w:r>
          </w:p>
        </w:tc>
        <w:tc>
          <w:tcPr>
            <w:tcW w:w="927" w:type="dxa"/>
            <w:vMerge w:val="restart"/>
          </w:tcPr>
          <w:p w14:paraId="00187780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0.024*</w:t>
            </w:r>
          </w:p>
        </w:tc>
      </w:tr>
      <w:tr w:rsidR="00CD4A09" w:rsidRPr="000F7475" w14:paraId="0B78734C" w14:textId="77777777" w:rsidTr="00056C2E">
        <w:trPr>
          <w:trHeight w:val="251"/>
        </w:trPr>
        <w:tc>
          <w:tcPr>
            <w:tcW w:w="2122" w:type="dxa"/>
          </w:tcPr>
          <w:p w14:paraId="1F0C3F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Para-1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†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(n/N,%)</w:t>
            </w:r>
          </w:p>
        </w:tc>
        <w:tc>
          <w:tcPr>
            <w:tcW w:w="997" w:type="dxa"/>
          </w:tcPr>
          <w:p w14:paraId="33F3853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26/116 (22%)</w:t>
            </w:r>
          </w:p>
        </w:tc>
        <w:tc>
          <w:tcPr>
            <w:tcW w:w="998" w:type="dxa"/>
          </w:tcPr>
          <w:p w14:paraId="2049B59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19/97 (20%)</w:t>
            </w:r>
          </w:p>
        </w:tc>
        <w:tc>
          <w:tcPr>
            <w:tcW w:w="998" w:type="dxa"/>
          </w:tcPr>
          <w:p w14:paraId="46C8474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5/35 (14%)</w:t>
            </w:r>
          </w:p>
        </w:tc>
        <w:tc>
          <w:tcPr>
            <w:tcW w:w="998" w:type="dxa"/>
          </w:tcPr>
          <w:p w14:paraId="0C64794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14/61 (23%)</w:t>
            </w:r>
          </w:p>
        </w:tc>
        <w:tc>
          <w:tcPr>
            <w:tcW w:w="998" w:type="dxa"/>
          </w:tcPr>
          <w:p w14:paraId="058DF2B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2/7 (29%)</w:t>
            </w:r>
          </w:p>
        </w:tc>
        <w:tc>
          <w:tcPr>
            <w:tcW w:w="998" w:type="dxa"/>
          </w:tcPr>
          <w:p w14:paraId="31A405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2/14 (42%)</w:t>
            </w:r>
          </w:p>
        </w:tc>
        <w:tc>
          <w:tcPr>
            <w:tcW w:w="927" w:type="dxa"/>
            <w:vMerge/>
          </w:tcPr>
          <w:p w14:paraId="7C740F3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D4A09" w:rsidRPr="000F7475" w14:paraId="4DB0E5E2" w14:textId="77777777" w:rsidTr="00056C2E">
        <w:trPr>
          <w:trHeight w:val="251"/>
        </w:trPr>
        <w:tc>
          <w:tcPr>
            <w:tcW w:w="2122" w:type="dxa"/>
          </w:tcPr>
          <w:p w14:paraId="26EBD4A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Para-2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†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(n/N,%)</w:t>
            </w:r>
          </w:p>
        </w:tc>
        <w:tc>
          <w:tcPr>
            <w:tcW w:w="997" w:type="dxa"/>
          </w:tcPr>
          <w:p w14:paraId="404993F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4/116 (3%)</w:t>
            </w:r>
          </w:p>
        </w:tc>
        <w:tc>
          <w:tcPr>
            <w:tcW w:w="998" w:type="dxa"/>
          </w:tcPr>
          <w:p w14:paraId="61BE0B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2/97 (2%)</w:t>
            </w:r>
          </w:p>
        </w:tc>
        <w:tc>
          <w:tcPr>
            <w:tcW w:w="998" w:type="dxa"/>
          </w:tcPr>
          <w:p w14:paraId="52DC487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0/35 (0%)</w:t>
            </w:r>
          </w:p>
        </w:tc>
        <w:tc>
          <w:tcPr>
            <w:tcW w:w="998" w:type="dxa"/>
          </w:tcPr>
          <w:p w14:paraId="67D5782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sz w:val="22"/>
                <w:szCs w:val="22"/>
              </w:rPr>
              <w:t>2/61 (3%)</w:t>
            </w:r>
          </w:p>
        </w:tc>
        <w:tc>
          <w:tcPr>
            <w:tcW w:w="998" w:type="dxa"/>
          </w:tcPr>
          <w:p w14:paraId="036FC92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0/7</w:t>
            </w:r>
          </w:p>
        </w:tc>
        <w:tc>
          <w:tcPr>
            <w:tcW w:w="998" w:type="dxa"/>
          </w:tcPr>
          <w:p w14:paraId="728504E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0/14 (17%)</w:t>
            </w:r>
          </w:p>
        </w:tc>
        <w:tc>
          <w:tcPr>
            <w:tcW w:w="927" w:type="dxa"/>
            <w:vMerge/>
          </w:tcPr>
          <w:p w14:paraId="741B12E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66FF156" w14:textId="77777777" w:rsidR="00CD4A09" w:rsidRPr="000F7475" w:rsidRDefault="00CD4A09" w:rsidP="00CD4A09">
      <w:pPr>
        <w:spacing w:before="240"/>
        <w:rPr>
          <w:rFonts w:asciiTheme="minorHAnsi" w:hAnsiTheme="minorHAnsi"/>
        </w:rPr>
      </w:pPr>
      <w:r w:rsidRPr="000F7475">
        <w:rPr>
          <w:rFonts w:asciiTheme="minorHAnsi" w:hAnsiTheme="minorHAnsi"/>
        </w:rPr>
        <w:t xml:space="preserve">Cohort baseline demographics are presented. Data is presented for less than the total 120 participants as N=4 participants have some missing, unanswered or non-applicable baseline data. *Denotes statistical significance defined as p&lt;0.05, tested by Kruskall-Wallis test (for continuous data), or Chi squared/ fishers exact tests (for categorical data), comparing IVF/ ovulation induction/ spontaneous conception groups. Abbreviations: ART, assisted reproductive technologies; BMI, body mass index; IQR, interquartile range; NHS, National Health Service; OI, ovulation induction; SC, spontaneous conception. </w:t>
      </w:r>
      <w:r w:rsidRPr="000F7475">
        <w:rPr>
          <w:rFonts w:asciiTheme="minorHAnsi" w:hAnsiTheme="minorHAnsi"/>
          <w:color w:val="000000" w:themeColor="text1"/>
          <w:sz w:val="22"/>
          <w:szCs w:val="22"/>
          <w:vertAlign w:val="superscript"/>
        </w:rPr>
        <w:t>†</w:t>
      </w:r>
      <w:r w:rsidRPr="000F7475">
        <w:rPr>
          <w:rFonts w:asciiTheme="minorHAnsi" w:hAnsiTheme="minorHAnsi"/>
        </w:rPr>
        <w:t>Para-X: X denotes number of previous child(ren) born at 24 weeks of pregnancy or later.</w:t>
      </w:r>
    </w:p>
    <w:p w14:paraId="5F8A28BD" w14:textId="77777777" w:rsidR="00CD4A09" w:rsidRPr="000F7475" w:rsidRDefault="00CD4A09" w:rsidP="00CD4A09">
      <w:pPr>
        <w:pStyle w:val="Heading4"/>
      </w:pPr>
      <w:r w:rsidRPr="000F7475">
        <w:lastRenderedPageBreak/>
        <w:t>Additional File 2: Proportion of participants consenting to specific research data/sample collection.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2693"/>
        <w:gridCol w:w="3260"/>
      </w:tblGrid>
      <w:tr w:rsidR="00CD4A09" w:rsidRPr="000F7475" w14:paraId="0392DDB8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5249B2D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Research Consents</w:t>
            </w:r>
          </w:p>
        </w:tc>
        <w:tc>
          <w:tcPr>
            <w:tcW w:w="2693" w:type="dxa"/>
            <w:noWrap/>
            <w:hideMark/>
          </w:tcPr>
          <w:p w14:paraId="705F2704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Participants consenting (n/N)</w:t>
            </w:r>
          </w:p>
        </w:tc>
        <w:tc>
          <w:tcPr>
            <w:tcW w:w="3260" w:type="dxa"/>
            <w:noWrap/>
            <w:hideMark/>
          </w:tcPr>
          <w:p w14:paraId="0D68ABC8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% of eligible participants consenting</w:t>
            </w:r>
          </w:p>
        </w:tc>
      </w:tr>
      <w:tr w:rsidR="00CD4A09" w:rsidRPr="000F7475" w14:paraId="2BF776F8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345088F4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Consent to access fertility notes (participant)*</w:t>
            </w:r>
          </w:p>
        </w:tc>
        <w:tc>
          <w:tcPr>
            <w:tcW w:w="2693" w:type="dxa"/>
            <w:noWrap/>
            <w:hideMark/>
          </w:tcPr>
          <w:p w14:paraId="10A2B975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103/106</w:t>
            </w:r>
          </w:p>
        </w:tc>
        <w:tc>
          <w:tcPr>
            <w:tcW w:w="3260" w:type="dxa"/>
            <w:noWrap/>
            <w:hideMark/>
          </w:tcPr>
          <w:p w14:paraId="4DB1758D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97.2%</w:t>
            </w:r>
          </w:p>
        </w:tc>
      </w:tr>
      <w:tr w:rsidR="00CD4A09" w:rsidRPr="000F7475" w14:paraId="5F91D2AB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4F9BCC47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Consent to access fertility notes (partner)**</w:t>
            </w:r>
          </w:p>
        </w:tc>
        <w:tc>
          <w:tcPr>
            <w:tcW w:w="2693" w:type="dxa"/>
            <w:noWrap/>
            <w:hideMark/>
          </w:tcPr>
          <w:p w14:paraId="26F8A4E0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96/103</w:t>
            </w:r>
          </w:p>
        </w:tc>
        <w:tc>
          <w:tcPr>
            <w:tcW w:w="3260" w:type="dxa"/>
            <w:noWrap/>
            <w:hideMark/>
          </w:tcPr>
          <w:p w14:paraId="2BD9DA20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93.2%</w:t>
            </w:r>
          </w:p>
        </w:tc>
      </w:tr>
      <w:tr w:rsidR="00CD4A09" w:rsidRPr="000F7475" w14:paraId="0E981B4F" w14:textId="77777777" w:rsidTr="00056C2E">
        <w:trPr>
          <w:trHeight w:val="307"/>
        </w:trPr>
        <w:tc>
          <w:tcPr>
            <w:tcW w:w="9209" w:type="dxa"/>
            <w:gridSpan w:val="3"/>
            <w:noWrap/>
            <w:hideMark/>
          </w:tcPr>
          <w:p w14:paraId="784BCA2D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Optional consents</w:t>
            </w:r>
          </w:p>
        </w:tc>
      </w:tr>
      <w:tr w:rsidR="00CD4A09" w:rsidRPr="000F7475" w14:paraId="03110943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7C5C5C05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GP letter </w:t>
            </w:r>
          </w:p>
        </w:tc>
        <w:tc>
          <w:tcPr>
            <w:tcW w:w="2693" w:type="dxa"/>
            <w:noWrap/>
            <w:hideMark/>
          </w:tcPr>
          <w:p w14:paraId="7E43201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115/120</w:t>
            </w:r>
          </w:p>
        </w:tc>
        <w:tc>
          <w:tcPr>
            <w:tcW w:w="3260" w:type="dxa"/>
            <w:noWrap/>
            <w:hideMark/>
          </w:tcPr>
          <w:p w14:paraId="7033820C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95.8%</w:t>
            </w:r>
          </w:p>
        </w:tc>
      </w:tr>
      <w:tr w:rsidR="00CD4A09" w:rsidRPr="000F7475" w14:paraId="0A3BAC0C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3F9D0F67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Materno-fetal ultrasound</w:t>
            </w:r>
          </w:p>
        </w:tc>
        <w:tc>
          <w:tcPr>
            <w:tcW w:w="2693" w:type="dxa"/>
            <w:noWrap/>
            <w:hideMark/>
          </w:tcPr>
          <w:p w14:paraId="0764C7E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120/120</w:t>
            </w:r>
          </w:p>
        </w:tc>
        <w:tc>
          <w:tcPr>
            <w:tcW w:w="3260" w:type="dxa"/>
            <w:noWrap/>
            <w:hideMark/>
          </w:tcPr>
          <w:p w14:paraId="4054A49B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100.0%</w:t>
            </w:r>
          </w:p>
        </w:tc>
      </w:tr>
      <w:tr w:rsidR="00CD4A09" w:rsidRPr="000F7475" w14:paraId="7C1B9EE8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2E4404C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Arteriograph</w:t>
            </w:r>
          </w:p>
        </w:tc>
        <w:tc>
          <w:tcPr>
            <w:tcW w:w="2693" w:type="dxa"/>
            <w:noWrap/>
            <w:hideMark/>
          </w:tcPr>
          <w:p w14:paraId="02772307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119/120</w:t>
            </w:r>
          </w:p>
        </w:tc>
        <w:tc>
          <w:tcPr>
            <w:tcW w:w="3260" w:type="dxa"/>
            <w:noWrap/>
            <w:hideMark/>
          </w:tcPr>
          <w:p w14:paraId="2F877EE3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99.2%</w:t>
            </w:r>
          </w:p>
        </w:tc>
      </w:tr>
      <w:tr w:rsidR="00CD4A09" w:rsidRPr="000F7475" w14:paraId="184ED9F4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4AAC3652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Emotional wellbeing questionnaires</w:t>
            </w:r>
          </w:p>
        </w:tc>
        <w:tc>
          <w:tcPr>
            <w:tcW w:w="2693" w:type="dxa"/>
            <w:noWrap/>
            <w:hideMark/>
          </w:tcPr>
          <w:p w14:paraId="4BACD45C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117/120</w:t>
            </w:r>
          </w:p>
        </w:tc>
        <w:tc>
          <w:tcPr>
            <w:tcW w:w="3260" w:type="dxa"/>
            <w:noWrap/>
            <w:hideMark/>
          </w:tcPr>
          <w:p w14:paraId="405BAED4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97.5%</w:t>
            </w:r>
          </w:p>
        </w:tc>
      </w:tr>
      <w:tr w:rsidR="00CD4A09" w:rsidRPr="000F7475" w14:paraId="03ED6796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240C1E70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Blood samples</w:t>
            </w:r>
          </w:p>
        </w:tc>
        <w:tc>
          <w:tcPr>
            <w:tcW w:w="2693" w:type="dxa"/>
            <w:noWrap/>
            <w:hideMark/>
          </w:tcPr>
          <w:p w14:paraId="7FF87C62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116/120</w:t>
            </w:r>
          </w:p>
        </w:tc>
        <w:tc>
          <w:tcPr>
            <w:tcW w:w="3260" w:type="dxa"/>
            <w:noWrap/>
            <w:hideMark/>
          </w:tcPr>
          <w:p w14:paraId="7AC8C9A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96.7%</w:t>
            </w:r>
          </w:p>
        </w:tc>
      </w:tr>
      <w:tr w:rsidR="00CD4A09" w:rsidRPr="000F7475" w14:paraId="3C53C49C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45AB9D77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Saliva samples</w:t>
            </w:r>
          </w:p>
        </w:tc>
        <w:tc>
          <w:tcPr>
            <w:tcW w:w="2693" w:type="dxa"/>
            <w:noWrap/>
            <w:hideMark/>
          </w:tcPr>
          <w:p w14:paraId="63C4AC0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109/120</w:t>
            </w:r>
          </w:p>
        </w:tc>
        <w:tc>
          <w:tcPr>
            <w:tcW w:w="3260" w:type="dxa"/>
            <w:noWrap/>
            <w:hideMark/>
          </w:tcPr>
          <w:p w14:paraId="0B079109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90.8%</w:t>
            </w:r>
          </w:p>
        </w:tc>
      </w:tr>
      <w:tr w:rsidR="00CD4A09" w:rsidRPr="000F7475" w14:paraId="50EA88E0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74AA734E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Urine samples</w:t>
            </w:r>
          </w:p>
        </w:tc>
        <w:tc>
          <w:tcPr>
            <w:tcW w:w="2693" w:type="dxa"/>
            <w:noWrap/>
            <w:hideMark/>
          </w:tcPr>
          <w:p w14:paraId="4A1660FC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118/120</w:t>
            </w:r>
          </w:p>
        </w:tc>
        <w:tc>
          <w:tcPr>
            <w:tcW w:w="3260" w:type="dxa"/>
            <w:noWrap/>
            <w:hideMark/>
          </w:tcPr>
          <w:p w14:paraId="579381E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98.3%</w:t>
            </w:r>
          </w:p>
        </w:tc>
      </w:tr>
      <w:tr w:rsidR="00CD4A09" w:rsidRPr="000F7475" w14:paraId="153D6C0C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5091E80B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Hair samples</w:t>
            </w:r>
          </w:p>
        </w:tc>
        <w:tc>
          <w:tcPr>
            <w:tcW w:w="2693" w:type="dxa"/>
            <w:noWrap/>
            <w:hideMark/>
          </w:tcPr>
          <w:p w14:paraId="087FD2B4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109/120</w:t>
            </w:r>
          </w:p>
        </w:tc>
        <w:tc>
          <w:tcPr>
            <w:tcW w:w="3260" w:type="dxa"/>
            <w:noWrap/>
            <w:hideMark/>
          </w:tcPr>
          <w:p w14:paraId="2AC2FBA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90.8%</w:t>
            </w:r>
          </w:p>
        </w:tc>
      </w:tr>
      <w:tr w:rsidR="00CD4A09" w:rsidRPr="000F7475" w14:paraId="639A428A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7066C02E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Placenta &amp; cord blood</w:t>
            </w:r>
          </w:p>
        </w:tc>
        <w:tc>
          <w:tcPr>
            <w:tcW w:w="2693" w:type="dxa"/>
            <w:noWrap/>
            <w:hideMark/>
          </w:tcPr>
          <w:p w14:paraId="30E78AE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107/120</w:t>
            </w:r>
          </w:p>
        </w:tc>
        <w:tc>
          <w:tcPr>
            <w:tcW w:w="3260" w:type="dxa"/>
            <w:noWrap/>
            <w:hideMark/>
          </w:tcPr>
          <w:p w14:paraId="3DC9038E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89.2%</w:t>
            </w:r>
          </w:p>
        </w:tc>
      </w:tr>
      <w:tr w:rsidR="00CD4A09" w:rsidRPr="000F7475" w14:paraId="78E1CD7F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2FF78DD0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Newborn measurement </w:t>
            </w:r>
          </w:p>
        </w:tc>
        <w:tc>
          <w:tcPr>
            <w:tcW w:w="2693" w:type="dxa"/>
            <w:noWrap/>
            <w:hideMark/>
          </w:tcPr>
          <w:p w14:paraId="47082AB2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116/120</w:t>
            </w:r>
          </w:p>
        </w:tc>
        <w:tc>
          <w:tcPr>
            <w:tcW w:w="3260" w:type="dxa"/>
            <w:noWrap/>
            <w:hideMark/>
          </w:tcPr>
          <w:p w14:paraId="1F5AC91B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96.7%</w:t>
            </w:r>
          </w:p>
        </w:tc>
      </w:tr>
      <w:tr w:rsidR="00CD4A09" w:rsidRPr="000F7475" w14:paraId="49CCD193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0995864A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Genetic material</w:t>
            </w:r>
          </w:p>
        </w:tc>
        <w:tc>
          <w:tcPr>
            <w:tcW w:w="2693" w:type="dxa"/>
            <w:noWrap/>
            <w:hideMark/>
          </w:tcPr>
          <w:p w14:paraId="484D6FD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99/120</w:t>
            </w:r>
          </w:p>
        </w:tc>
        <w:tc>
          <w:tcPr>
            <w:tcW w:w="3260" w:type="dxa"/>
            <w:noWrap/>
            <w:hideMark/>
          </w:tcPr>
          <w:p w14:paraId="5DC781D6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82.5%</w:t>
            </w:r>
          </w:p>
        </w:tc>
      </w:tr>
      <w:tr w:rsidR="00CD4A09" w:rsidRPr="000F7475" w14:paraId="35BCF79F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5190BE48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Sharing of samples/genetic material</w:t>
            </w:r>
          </w:p>
        </w:tc>
        <w:tc>
          <w:tcPr>
            <w:tcW w:w="2693" w:type="dxa"/>
            <w:noWrap/>
            <w:hideMark/>
          </w:tcPr>
          <w:p w14:paraId="38E0ADBE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94/120</w:t>
            </w:r>
          </w:p>
        </w:tc>
        <w:tc>
          <w:tcPr>
            <w:tcW w:w="3260" w:type="dxa"/>
            <w:noWrap/>
            <w:hideMark/>
          </w:tcPr>
          <w:p w14:paraId="1E7626D8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78.3%</w:t>
            </w:r>
          </w:p>
        </w:tc>
      </w:tr>
      <w:tr w:rsidR="00CD4A09" w:rsidRPr="000F7475" w14:paraId="536B59DF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2D746FB8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Sharing of data</w:t>
            </w:r>
          </w:p>
        </w:tc>
        <w:tc>
          <w:tcPr>
            <w:tcW w:w="2693" w:type="dxa"/>
            <w:noWrap/>
            <w:hideMark/>
          </w:tcPr>
          <w:p w14:paraId="66EEC154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105/120</w:t>
            </w:r>
          </w:p>
        </w:tc>
        <w:tc>
          <w:tcPr>
            <w:tcW w:w="3260" w:type="dxa"/>
            <w:noWrap/>
            <w:hideMark/>
          </w:tcPr>
          <w:p w14:paraId="707BAB66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87.5%</w:t>
            </w:r>
          </w:p>
        </w:tc>
      </w:tr>
      <w:tr w:rsidR="00CD4A09" w:rsidRPr="000F7475" w14:paraId="55E1C403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5863968D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Contact with summary of research</w:t>
            </w:r>
          </w:p>
        </w:tc>
        <w:tc>
          <w:tcPr>
            <w:tcW w:w="2693" w:type="dxa"/>
            <w:noWrap/>
            <w:hideMark/>
          </w:tcPr>
          <w:p w14:paraId="7F93978E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113/120</w:t>
            </w:r>
          </w:p>
        </w:tc>
        <w:tc>
          <w:tcPr>
            <w:tcW w:w="3260" w:type="dxa"/>
            <w:noWrap/>
            <w:hideMark/>
          </w:tcPr>
          <w:p w14:paraId="5C2A17D9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94.2%</w:t>
            </w:r>
          </w:p>
        </w:tc>
      </w:tr>
      <w:tr w:rsidR="00CD4A09" w:rsidRPr="000F7475" w14:paraId="4D85310A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51297B4F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Contact for future research (self)</w:t>
            </w:r>
          </w:p>
        </w:tc>
        <w:tc>
          <w:tcPr>
            <w:tcW w:w="2693" w:type="dxa"/>
            <w:noWrap/>
            <w:hideMark/>
          </w:tcPr>
          <w:p w14:paraId="3F6C65D5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100/120</w:t>
            </w:r>
          </w:p>
        </w:tc>
        <w:tc>
          <w:tcPr>
            <w:tcW w:w="3260" w:type="dxa"/>
            <w:noWrap/>
            <w:hideMark/>
          </w:tcPr>
          <w:p w14:paraId="3C8B77F1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83.3%</w:t>
            </w:r>
          </w:p>
        </w:tc>
      </w:tr>
      <w:tr w:rsidR="00CD4A09" w:rsidRPr="000F7475" w14:paraId="688989B2" w14:textId="77777777" w:rsidTr="00056C2E">
        <w:trPr>
          <w:trHeight w:val="307"/>
        </w:trPr>
        <w:tc>
          <w:tcPr>
            <w:tcW w:w="3256" w:type="dxa"/>
            <w:noWrap/>
            <w:hideMark/>
          </w:tcPr>
          <w:p w14:paraId="09B73A55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Contact for future research (child)</w:t>
            </w:r>
          </w:p>
        </w:tc>
        <w:tc>
          <w:tcPr>
            <w:tcW w:w="2693" w:type="dxa"/>
            <w:noWrap/>
            <w:hideMark/>
          </w:tcPr>
          <w:p w14:paraId="55457F5B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78/120</w:t>
            </w:r>
          </w:p>
        </w:tc>
        <w:tc>
          <w:tcPr>
            <w:tcW w:w="3260" w:type="dxa"/>
            <w:noWrap/>
            <w:hideMark/>
          </w:tcPr>
          <w:p w14:paraId="6633B3E7" w14:textId="77777777" w:rsidR="00CD4A09" w:rsidRPr="000F7475" w:rsidRDefault="00CD4A09" w:rsidP="00056C2E">
            <w:pPr>
              <w:spacing w:before="24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65.0%</w:t>
            </w:r>
          </w:p>
        </w:tc>
      </w:tr>
    </w:tbl>
    <w:p w14:paraId="7F745743" w14:textId="77777777" w:rsidR="00CD4A09" w:rsidRPr="000F7475" w:rsidRDefault="00CD4A09" w:rsidP="00CD4A09">
      <w:pPr>
        <w:spacing w:before="240"/>
        <w:rPr>
          <w:rFonts w:asciiTheme="minorHAnsi" w:hAnsiTheme="minorHAnsi"/>
        </w:rPr>
      </w:pPr>
      <w:r w:rsidRPr="000F7475">
        <w:rPr>
          <w:rFonts w:asciiTheme="minorHAnsi" w:hAnsiTheme="minorHAnsi"/>
        </w:rPr>
        <w:t xml:space="preserve">Table highlights the proportion of our study population willing to consent to various research measures. *Presented as a proportion of the 106 participants having fertility </w:t>
      </w:r>
      <w:r w:rsidRPr="000F7475">
        <w:rPr>
          <w:rFonts w:asciiTheme="minorHAnsi" w:hAnsiTheme="minorHAnsi"/>
        </w:rPr>
        <w:lastRenderedPageBreak/>
        <w:t>treatment to conceive. **Presented as a proportion of the 103 patients where there was a partner involved in the fertility treatment.</w:t>
      </w:r>
    </w:p>
    <w:p w14:paraId="2D44B13C" w14:textId="77777777" w:rsidR="00CD4A09" w:rsidRPr="000F7475" w:rsidRDefault="00CD4A09" w:rsidP="00CD4A09">
      <w:pPr>
        <w:pStyle w:val="Heading4"/>
      </w:pPr>
      <w:r w:rsidRPr="000F7475">
        <w:t>Additional File 3: ART centre documentation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681"/>
        <w:gridCol w:w="1275"/>
        <w:gridCol w:w="1275"/>
        <w:gridCol w:w="1276"/>
        <w:gridCol w:w="1277"/>
      </w:tblGrid>
      <w:tr w:rsidR="00CD4A09" w:rsidRPr="000F7475" w14:paraId="5A90E7B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3F500312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928CD2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275" w:type="dxa"/>
            <w:noWrap/>
            <w:hideMark/>
          </w:tcPr>
          <w:p w14:paraId="403158D6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Centre 1</w:t>
            </w:r>
          </w:p>
        </w:tc>
        <w:tc>
          <w:tcPr>
            <w:tcW w:w="1276" w:type="dxa"/>
            <w:noWrap/>
            <w:hideMark/>
          </w:tcPr>
          <w:p w14:paraId="4029F005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Centre 2</w:t>
            </w:r>
          </w:p>
        </w:tc>
        <w:tc>
          <w:tcPr>
            <w:tcW w:w="1277" w:type="dxa"/>
            <w:noWrap/>
            <w:hideMark/>
          </w:tcPr>
          <w:p w14:paraId="23E9C756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Centre 3</w:t>
            </w:r>
          </w:p>
        </w:tc>
      </w:tr>
      <w:tr w:rsidR="00CD4A09" w:rsidRPr="000F7475" w14:paraId="34A6ED3D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416172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Centre able to identify patient (N, %)</w:t>
            </w:r>
          </w:p>
        </w:tc>
        <w:tc>
          <w:tcPr>
            <w:tcW w:w="1275" w:type="dxa"/>
          </w:tcPr>
          <w:p w14:paraId="5E83B59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57/58 (98.2%)</w:t>
            </w:r>
          </w:p>
        </w:tc>
        <w:tc>
          <w:tcPr>
            <w:tcW w:w="1275" w:type="dxa"/>
            <w:noWrap/>
            <w:hideMark/>
          </w:tcPr>
          <w:p w14:paraId="7DDA746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39/40 </w:t>
            </w:r>
          </w:p>
          <w:p w14:paraId="40B0EB7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(97.5%)</w:t>
            </w:r>
          </w:p>
        </w:tc>
        <w:tc>
          <w:tcPr>
            <w:tcW w:w="1276" w:type="dxa"/>
            <w:noWrap/>
            <w:hideMark/>
          </w:tcPr>
          <w:p w14:paraId="5E44F4F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16757F7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00B39F9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2E8192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Able to access medical records (N, %)</w:t>
            </w:r>
          </w:p>
        </w:tc>
        <w:tc>
          <w:tcPr>
            <w:tcW w:w="1275" w:type="dxa"/>
          </w:tcPr>
          <w:p w14:paraId="1D1A88E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57/57 (100.0%)</w:t>
            </w:r>
          </w:p>
        </w:tc>
        <w:tc>
          <w:tcPr>
            <w:tcW w:w="1275" w:type="dxa"/>
            <w:noWrap/>
            <w:hideMark/>
          </w:tcPr>
          <w:p w14:paraId="1E039AB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39/39 </w:t>
            </w:r>
          </w:p>
          <w:p w14:paraId="0B52DB7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(100.0%)</w:t>
            </w:r>
          </w:p>
        </w:tc>
        <w:tc>
          <w:tcPr>
            <w:tcW w:w="1276" w:type="dxa"/>
            <w:noWrap/>
            <w:hideMark/>
          </w:tcPr>
          <w:p w14:paraId="04BAF3B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1323D0B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556773D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29BBED7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Treatment details available relating to this pregnancy (N, %)</w:t>
            </w:r>
          </w:p>
        </w:tc>
        <w:tc>
          <w:tcPr>
            <w:tcW w:w="1275" w:type="dxa"/>
          </w:tcPr>
          <w:p w14:paraId="29917FD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55/57 (96.5%)</w:t>
            </w:r>
          </w:p>
        </w:tc>
        <w:tc>
          <w:tcPr>
            <w:tcW w:w="1275" w:type="dxa"/>
            <w:noWrap/>
            <w:hideMark/>
          </w:tcPr>
          <w:p w14:paraId="4DE228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37/39 </w:t>
            </w:r>
          </w:p>
          <w:p w14:paraId="78472E6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(94.9%)</w:t>
            </w:r>
          </w:p>
        </w:tc>
        <w:tc>
          <w:tcPr>
            <w:tcW w:w="1276" w:type="dxa"/>
            <w:noWrap/>
            <w:hideMark/>
          </w:tcPr>
          <w:p w14:paraId="5DCC307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D6CE3A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7E169001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7CD49D4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Indication for ART (N, %)</w:t>
            </w:r>
          </w:p>
        </w:tc>
        <w:tc>
          <w:tcPr>
            <w:tcW w:w="1275" w:type="dxa"/>
          </w:tcPr>
          <w:p w14:paraId="03A1BAC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54/55 (98.2%)</w:t>
            </w:r>
          </w:p>
        </w:tc>
        <w:tc>
          <w:tcPr>
            <w:tcW w:w="1275" w:type="dxa"/>
            <w:noWrap/>
            <w:hideMark/>
          </w:tcPr>
          <w:p w14:paraId="6E86469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37/37 </w:t>
            </w:r>
          </w:p>
          <w:p w14:paraId="304E1B5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3F7AC8F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647CA41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1/1 </w:t>
            </w:r>
          </w:p>
          <w:p w14:paraId="1CAEEF1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</w:tr>
      <w:tr w:rsidR="00CD4A09" w:rsidRPr="000F7475" w14:paraId="6C714145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29F69F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Previous ART history (N, %)</w:t>
            </w:r>
          </w:p>
        </w:tc>
        <w:tc>
          <w:tcPr>
            <w:tcW w:w="1275" w:type="dxa"/>
          </w:tcPr>
          <w:p w14:paraId="78B1802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52/55 (94.5%)</w:t>
            </w:r>
          </w:p>
        </w:tc>
        <w:tc>
          <w:tcPr>
            <w:tcW w:w="1275" w:type="dxa"/>
            <w:noWrap/>
            <w:hideMark/>
          </w:tcPr>
          <w:p w14:paraId="4C8E13F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35/37 </w:t>
            </w:r>
          </w:p>
          <w:p w14:paraId="01A09C6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(94.6%)</w:t>
            </w:r>
          </w:p>
        </w:tc>
        <w:tc>
          <w:tcPr>
            <w:tcW w:w="1276" w:type="dxa"/>
            <w:noWrap/>
            <w:hideMark/>
          </w:tcPr>
          <w:p w14:paraId="099D2C0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15/17 (88.2%)</w:t>
            </w:r>
          </w:p>
        </w:tc>
        <w:tc>
          <w:tcPr>
            <w:tcW w:w="1277" w:type="dxa"/>
            <w:noWrap/>
            <w:hideMark/>
          </w:tcPr>
          <w:p w14:paraId="6DAEF81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B2EF81B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FE1D64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Previous pregnancy history (N, %)</w:t>
            </w:r>
          </w:p>
        </w:tc>
        <w:tc>
          <w:tcPr>
            <w:tcW w:w="1275" w:type="dxa"/>
          </w:tcPr>
          <w:p w14:paraId="25E7008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54/55 (98.2%)</w:t>
            </w:r>
          </w:p>
        </w:tc>
        <w:tc>
          <w:tcPr>
            <w:tcW w:w="1275" w:type="dxa"/>
            <w:noWrap/>
            <w:hideMark/>
          </w:tcPr>
          <w:p w14:paraId="2A0CB3A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37/37 </w:t>
            </w:r>
          </w:p>
          <w:p w14:paraId="445501B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0C304AA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16/17 (94.1%)</w:t>
            </w:r>
          </w:p>
        </w:tc>
        <w:tc>
          <w:tcPr>
            <w:tcW w:w="1277" w:type="dxa"/>
            <w:noWrap/>
            <w:hideMark/>
          </w:tcPr>
          <w:p w14:paraId="33AC11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D47021B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3F110F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Pre-treatment BMI* (cm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 (N, %)</w:t>
            </w:r>
          </w:p>
        </w:tc>
        <w:tc>
          <w:tcPr>
            <w:tcW w:w="1275" w:type="dxa"/>
          </w:tcPr>
          <w:p w14:paraId="522539A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49/55 (89.1%)</w:t>
            </w:r>
          </w:p>
        </w:tc>
        <w:tc>
          <w:tcPr>
            <w:tcW w:w="1275" w:type="dxa"/>
            <w:noWrap/>
            <w:hideMark/>
          </w:tcPr>
          <w:p w14:paraId="7922D9D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34/37 </w:t>
            </w:r>
          </w:p>
          <w:p w14:paraId="490D1E0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(91.9%)</w:t>
            </w:r>
          </w:p>
        </w:tc>
        <w:tc>
          <w:tcPr>
            <w:tcW w:w="1276" w:type="dxa"/>
            <w:noWrap/>
            <w:hideMark/>
          </w:tcPr>
          <w:p w14:paraId="17468AB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14/17 (82.4%)</w:t>
            </w:r>
          </w:p>
        </w:tc>
        <w:tc>
          <w:tcPr>
            <w:tcW w:w="1277" w:type="dxa"/>
            <w:noWrap/>
            <w:hideMark/>
          </w:tcPr>
          <w:p w14:paraId="0843D4C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914182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18288C8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AMH* (N, %)</w:t>
            </w:r>
          </w:p>
        </w:tc>
        <w:tc>
          <w:tcPr>
            <w:tcW w:w="1275" w:type="dxa"/>
          </w:tcPr>
          <w:p w14:paraId="66A475F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52/55 (94.5%)</w:t>
            </w:r>
          </w:p>
        </w:tc>
        <w:tc>
          <w:tcPr>
            <w:tcW w:w="1275" w:type="dxa"/>
            <w:noWrap/>
            <w:hideMark/>
          </w:tcPr>
          <w:p w14:paraId="4E4DFA1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36/37 </w:t>
            </w:r>
          </w:p>
          <w:p w14:paraId="2080262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(97.3%)</w:t>
            </w:r>
          </w:p>
        </w:tc>
        <w:tc>
          <w:tcPr>
            <w:tcW w:w="1276" w:type="dxa"/>
            <w:noWrap/>
            <w:hideMark/>
          </w:tcPr>
          <w:p w14:paraId="6F43E8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15/17 (88.2%)</w:t>
            </w:r>
          </w:p>
        </w:tc>
        <w:tc>
          <w:tcPr>
            <w:tcW w:w="1277" w:type="dxa"/>
            <w:noWrap/>
            <w:hideMark/>
          </w:tcPr>
          <w:p w14:paraId="1B2D048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4A77307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2EF20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Thyroid bloods (N, %)</w:t>
            </w:r>
          </w:p>
        </w:tc>
        <w:tc>
          <w:tcPr>
            <w:tcW w:w="1275" w:type="dxa"/>
          </w:tcPr>
          <w:p w14:paraId="2ABEBF4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20/55 (36.4%)</w:t>
            </w:r>
          </w:p>
        </w:tc>
        <w:tc>
          <w:tcPr>
            <w:tcW w:w="1275" w:type="dxa"/>
            <w:noWrap/>
            <w:hideMark/>
          </w:tcPr>
          <w:p w14:paraId="72BC7BB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15/37 </w:t>
            </w:r>
          </w:p>
          <w:p w14:paraId="43E29DB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(40.5%)</w:t>
            </w:r>
          </w:p>
        </w:tc>
        <w:tc>
          <w:tcPr>
            <w:tcW w:w="1276" w:type="dxa"/>
            <w:noWrap/>
            <w:hideMark/>
          </w:tcPr>
          <w:p w14:paraId="67C9D3C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5/17 </w:t>
            </w:r>
          </w:p>
          <w:p w14:paraId="44CEE9D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(29.4%)</w:t>
            </w:r>
          </w:p>
        </w:tc>
        <w:tc>
          <w:tcPr>
            <w:tcW w:w="1277" w:type="dxa"/>
            <w:noWrap/>
            <w:hideMark/>
          </w:tcPr>
          <w:p w14:paraId="50ECACF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 </w:t>
            </w:r>
          </w:p>
          <w:p w14:paraId="22B3BEB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</w:tr>
      <w:tr w:rsidR="00CD4A09" w:rsidRPr="000F7475" w14:paraId="52B9F60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6F4AE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Hba1c*/ diabetic status (N, %)</w:t>
            </w:r>
          </w:p>
        </w:tc>
        <w:tc>
          <w:tcPr>
            <w:tcW w:w="1275" w:type="dxa"/>
          </w:tcPr>
          <w:p w14:paraId="73D7785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10/55 (18.1%)</w:t>
            </w:r>
          </w:p>
        </w:tc>
        <w:tc>
          <w:tcPr>
            <w:tcW w:w="1275" w:type="dxa"/>
            <w:noWrap/>
            <w:hideMark/>
          </w:tcPr>
          <w:p w14:paraId="2C303D2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10/37 </w:t>
            </w:r>
          </w:p>
          <w:p w14:paraId="51A7E18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(27.0%)</w:t>
            </w:r>
          </w:p>
        </w:tc>
        <w:tc>
          <w:tcPr>
            <w:tcW w:w="1276" w:type="dxa"/>
            <w:noWrap/>
            <w:hideMark/>
          </w:tcPr>
          <w:p w14:paraId="3084E83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0/17 </w:t>
            </w:r>
          </w:p>
          <w:p w14:paraId="75CE5C5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  <w:tc>
          <w:tcPr>
            <w:tcW w:w="1277" w:type="dxa"/>
            <w:noWrap/>
            <w:hideMark/>
          </w:tcPr>
          <w:p w14:paraId="08B8D92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 </w:t>
            </w:r>
          </w:p>
          <w:p w14:paraId="366EC64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</w:tr>
      <w:tr w:rsidR="00CD4A09" w:rsidRPr="000F7475" w14:paraId="43C8CA84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32028A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Cholesterol (N, %)</w:t>
            </w:r>
          </w:p>
        </w:tc>
        <w:tc>
          <w:tcPr>
            <w:tcW w:w="1275" w:type="dxa"/>
          </w:tcPr>
          <w:p w14:paraId="43C4A5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3/55 </w:t>
            </w:r>
          </w:p>
          <w:p w14:paraId="69FF8C4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(5.5%)</w:t>
            </w:r>
          </w:p>
        </w:tc>
        <w:tc>
          <w:tcPr>
            <w:tcW w:w="1275" w:type="dxa"/>
            <w:noWrap/>
            <w:hideMark/>
          </w:tcPr>
          <w:p w14:paraId="0BB5367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3/37 </w:t>
            </w:r>
          </w:p>
          <w:p w14:paraId="41F84A2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(8.1%)</w:t>
            </w:r>
          </w:p>
        </w:tc>
        <w:tc>
          <w:tcPr>
            <w:tcW w:w="1276" w:type="dxa"/>
            <w:noWrap/>
            <w:hideMark/>
          </w:tcPr>
          <w:p w14:paraId="6D42885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0/17 </w:t>
            </w:r>
          </w:p>
          <w:p w14:paraId="2C759C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  <w:tc>
          <w:tcPr>
            <w:tcW w:w="1277" w:type="dxa"/>
            <w:noWrap/>
            <w:hideMark/>
          </w:tcPr>
          <w:p w14:paraId="370819F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 </w:t>
            </w:r>
          </w:p>
          <w:p w14:paraId="4CD934B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</w:tr>
      <w:tr w:rsidR="00CD4A09" w:rsidRPr="000F7475" w14:paraId="60F381DF" w14:textId="77777777" w:rsidTr="00056C2E">
        <w:trPr>
          <w:trHeight w:val="294"/>
        </w:trPr>
        <w:tc>
          <w:tcPr>
            <w:tcW w:w="3681" w:type="dxa"/>
            <w:noWrap/>
          </w:tcPr>
          <w:p w14:paraId="090E08F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Ultrasound report (N, %)</w:t>
            </w:r>
          </w:p>
        </w:tc>
        <w:tc>
          <w:tcPr>
            <w:tcW w:w="1275" w:type="dxa"/>
          </w:tcPr>
          <w:p w14:paraId="7A7AAB7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52/55 (94.5%)</w:t>
            </w:r>
          </w:p>
        </w:tc>
        <w:tc>
          <w:tcPr>
            <w:tcW w:w="1275" w:type="dxa"/>
            <w:noWrap/>
          </w:tcPr>
          <w:p w14:paraId="4F11F0B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36/37 </w:t>
            </w:r>
          </w:p>
          <w:p w14:paraId="7E4C84B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(97.3%)</w:t>
            </w:r>
          </w:p>
        </w:tc>
        <w:tc>
          <w:tcPr>
            <w:tcW w:w="1276" w:type="dxa"/>
            <w:noWrap/>
          </w:tcPr>
          <w:p w14:paraId="588BE0A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15/17 (88.2%)</w:t>
            </w:r>
          </w:p>
        </w:tc>
        <w:tc>
          <w:tcPr>
            <w:tcW w:w="1277" w:type="dxa"/>
            <w:noWrap/>
          </w:tcPr>
          <w:p w14:paraId="0935686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210855D" w14:textId="77777777" w:rsidTr="00056C2E">
        <w:trPr>
          <w:trHeight w:val="294"/>
        </w:trPr>
        <w:tc>
          <w:tcPr>
            <w:tcW w:w="8784" w:type="dxa"/>
            <w:gridSpan w:val="5"/>
          </w:tcPr>
          <w:p w14:paraId="78CA4045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IVF* Cycle details</w:t>
            </w:r>
          </w:p>
        </w:tc>
      </w:tr>
      <w:tr w:rsidR="00CD4A09" w:rsidRPr="000F7475" w14:paraId="32BAB6CD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ED902A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IVF medications (N, %)</w:t>
            </w:r>
          </w:p>
        </w:tc>
        <w:tc>
          <w:tcPr>
            <w:tcW w:w="1275" w:type="dxa"/>
          </w:tcPr>
          <w:p w14:paraId="7647672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47/50 (94.0%)</w:t>
            </w:r>
          </w:p>
        </w:tc>
        <w:tc>
          <w:tcPr>
            <w:tcW w:w="1275" w:type="dxa"/>
            <w:noWrap/>
            <w:hideMark/>
          </w:tcPr>
          <w:p w14:paraId="2C4E4E7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30/32 </w:t>
            </w:r>
          </w:p>
          <w:p w14:paraId="5325F82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(93.8%)</w:t>
            </w:r>
          </w:p>
        </w:tc>
        <w:tc>
          <w:tcPr>
            <w:tcW w:w="1276" w:type="dxa"/>
            <w:noWrap/>
            <w:hideMark/>
          </w:tcPr>
          <w:p w14:paraId="72AD31A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957A75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0/1 (0.0%)</w:t>
            </w:r>
          </w:p>
        </w:tc>
      </w:tr>
      <w:tr w:rsidR="00CD4A09" w:rsidRPr="000F7475" w14:paraId="5CAF962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003B15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Oocyte source (N, %)</w:t>
            </w:r>
          </w:p>
        </w:tc>
        <w:tc>
          <w:tcPr>
            <w:tcW w:w="1275" w:type="dxa"/>
          </w:tcPr>
          <w:p w14:paraId="68B7FC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756ED62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381A900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6E13375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23E577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28E4A3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5720291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Oocyte cryopreservation (N, %)</w:t>
            </w:r>
          </w:p>
        </w:tc>
        <w:tc>
          <w:tcPr>
            <w:tcW w:w="1275" w:type="dxa"/>
          </w:tcPr>
          <w:p w14:paraId="07D61A4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3BBBAA8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2988E8F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045EE86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805D37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1C95AC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7C296A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Oocyte culture medium (N, %)</w:t>
            </w:r>
          </w:p>
        </w:tc>
        <w:tc>
          <w:tcPr>
            <w:tcW w:w="1275" w:type="dxa"/>
          </w:tcPr>
          <w:p w14:paraId="0F1A104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75EF79E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7F24E51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575908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A36578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7F591E8A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4ACFBC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Sperm source (N, %)</w:t>
            </w:r>
          </w:p>
        </w:tc>
        <w:tc>
          <w:tcPr>
            <w:tcW w:w="1275" w:type="dxa"/>
          </w:tcPr>
          <w:p w14:paraId="3B43FF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3ABDD98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204ECCE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0A16E6D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2BA1F5A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1CD99B0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18F59A6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Sperm cryopreservation</w:t>
            </w:r>
          </w:p>
        </w:tc>
        <w:tc>
          <w:tcPr>
            <w:tcW w:w="1275" w:type="dxa"/>
          </w:tcPr>
          <w:p w14:paraId="21314E7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48/50 (96.0%)</w:t>
            </w:r>
          </w:p>
        </w:tc>
        <w:tc>
          <w:tcPr>
            <w:tcW w:w="1275" w:type="dxa"/>
            <w:noWrap/>
            <w:hideMark/>
          </w:tcPr>
          <w:p w14:paraId="7B9B038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30/32 </w:t>
            </w:r>
          </w:p>
          <w:p w14:paraId="04E3B1B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(93.6%)</w:t>
            </w:r>
          </w:p>
        </w:tc>
        <w:tc>
          <w:tcPr>
            <w:tcW w:w="1276" w:type="dxa"/>
            <w:noWrap/>
            <w:hideMark/>
          </w:tcPr>
          <w:p w14:paraId="2E2527E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62777BE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3CBE91FA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31DE96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Sperm culture media</w:t>
            </w:r>
          </w:p>
        </w:tc>
        <w:tc>
          <w:tcPr>
            <w:tcW w:w="1275" w:type="dxa"/>
          </w:tcPr>
          <w:p w14:paraId="0D912B8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153EC81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248EADC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10ACED6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551C60E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57AA62E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75F2FAA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Sperm retrieval</w:t>
            </w:r>
          </w:p>
        </w:tc>
        <w:tc>
          <w:tcPr>
            <w:tcW w:w="1275" w:type="dxa"/>
          </w:tcPr>
          <w:p w14:paraId="0587133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48/50 (96.0%)</w:t>
            </w:r>
          </w:p>
        </w:tc>
        <w:tc>
          <w:tcPr>
            <w:tcW w:w="1275" w:type="dxa"/>
            <w:noWrap/>
            <w:hideMark/>
          </w:tcPr>
          <w:p w14:paraId="29F9F01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31/32 </w:t>
            </w:r>
          </w:p>
          <w:p w14:paraId="747C6F8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(96.9%)</w:t>
            </w:r>
          </w:p>
        </w:tc>
        <w:tc>
          <w:tcPr>
            <w:tcW w:w="1276" w:type="dxa"/>
            <w:noWrap/>
            <w:hideMark/>
          </w:tcPr>
          <w:p w14:paraId="64CF91B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16/17 (94.1%)</w:t>
            </w:r>
          </w:p>
        </w:tc>
        <w:tc>
          <w:tcPr>
            <w:tcW w:w="1277" w:type="dxa"/>
            <w:noWrap/>
            <w:hideMark/>
          </w:tcPr>
          <w:p w14:paraId="0A1512B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4092550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2D460E0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lastRenderedPageBreak/>
              <w:t>Semen analysis</w:t>
            </w:r>
          </w:p>
        </w:tc>
        <w:tc>
          <w:tcPr>
            <w:tcW w:w="1275" w:type="dxa"/>
          </w:tcPr>
          <w:p w14:paraId="7395CC4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48/50 (96.0%)</w:t>
            </w:r>
          </w:p>
        </w:tc>
        <w:tc>
          <w:tcPr>
            <w:tcW w:w="1275" w:type="dxa"/>
            <w:noWrap/>
            <w:hideMark/>
          </w:tcPr>
          <w:p w14:paraId="54CBC66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31/32 </w:t>
            </w:r>
          </w:p>
          <w:p w14:paraId="2886E67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(96.9%)</w:t>
            </w:r>
          </w:p>
        </w:tc>
        <w:tc>
          <w:tcPr>
            <w:tcW w:w="1276" w:type="dxa"/>
            <w:noWrap/>
            <w:hideMark/>
          </w:tcPr>
          <w:p w14:paraId="5A44FC0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16/17 (94.1%)</w:t>
            </w:r>
          </w:p>
        </w:tc>
        <w:tc>
          <w:tcPr>
            <w:tcW w:w="1277" w:type="dxa"/>
            <w:noWrap/>
            <w:hideMark/>
          </w:tcPr>
          <w:p w14:paraId="2386C39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43F5EA9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DE911C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ICSI*</w:t>
            </w:r>
          </w:p>
        </w:tc>
        <w:tc>
          <w:tcPr>
            <w:tcW w:w="1275" w:type="dxa"/>
          </w:tcPr>
          <w:p w14:paraId="215CD7F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49/50 (98%)</w:t>
            </w:r>
          </w:p>
        </w:tc>
        <w:tc>
          <w:tcPr>
            <w:tcW w:w="1275" w:type="dxa"/>
            <w:noWrap/>
            <w:hideMark/>
          </w:tcPr>
          <w:p w14:paraId="01D5E73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31/32 </w:t>
            </w:r>
          </w:p>
          <w:p w14:paraId="0612E8B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(96.9%)</w:t>
            </w:r>
          </w:p>
        </w:tc>
        <w:tc>
          <w:tcPr>
            <w:tcW w:w="1276" w:type="dxa"/>
            <w:noWrap/>
            <w:hideMark/>
          </w:tcPr>
          <w:p w14:paraId="1E768A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4BA8E6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95211BF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C36351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IMSI*</w:t>
            </w:r>
          </w:p>
        </w:tc>
        <w:tc>
          <w:tcPr>
            <w:tcW w:w="1275" w:type="dxa"/>
          </w:tcPr>
          <w:p w14:paraId="569FAC1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49/50 (98%)</w:t>
            </w:r>
          </w:p>
        </w:tc>
        <w:tc>
          <w:tcPr>
            <w:tcW w:w="1275" w:type="dxa"/>
            <w:noWrap/>
            <w:hideMark/>
          </w:tcPr>
          <w:p w14:paraId="4698D38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31/32 </w:t>
            </w:r>
          </w:p>
          <w:p w14:paraId="6FF8BE1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(96.9%)</w:t>
            </w:r>
          </w:p>
        </w:tc>
        <w:tc>
          <w:tcPr>
            <w:tcW w:w="1276" w:type="dxa"/>
            <w:noWrap/>
            <w:hideMark/>
          </w:tcPr>
          <w:p w14:paraId="34A1211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24804E8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39F6FBB3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C7FB1C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Oocyte number retrieved</w:t>
            </w:r>
          </w:p>
        </w:tc>
        <w:tc>
          <w:tcPr>
            <w:tcW w:w="1275" w:type="dxa"/>
          </w:tcPr>
          <w:p w14:paraId="19D37CD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49/50 (98%)</w:t>
            </w:r>
          </w:p>
        </w:tc>
        <w:tc>
          <w:tcPr>
            <w:tcW w:w="1275" w:type="dxa"/>
            <w:noWrap/>
            <w:hideMark/>
          </w:tcPr>
          <w:p w14:paraId="6168959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31/32 </w:t>
            </w:r>
          </w:p>
          <w:p w14:paraId="043F09F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(96.9%)</w:t>
            </w:r>
          </w:p>
        </w:tc>
        <w:tc>
          <w:tcPr>
            <w:tcW w:w="1276" w:type="dxa"/>
            <w:noWrap/>
            <w:hideMark/>
          </w:tcPr>
          <w:p w14:paraId="016DE8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08BB04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5EF1880A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5322C7E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Embryos fertilised</w:t>
            </w:r>
          </w:p>
        </w:tc>
        <w:tc>
          <w:tcPr>
            <w:tcW w:w="1275" w:type="dxa"/>
          </w:tcPr>
          <w:p w14:paraId="785D07B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23FE0D4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644FA11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5DE338A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1016E4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90A038B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72FCE27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Number of embryos frozen</w:t>
            </w:r>
          </w:p>
        </w:tc>
        <w:tc>
          <w:tcPr>
            <w:tcW w:w="1275" w:type="dxa"/>
          </w:tcPr>
          <w:p w14:paraId="6A87D7B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786BC9E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5A2E23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3724EFC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1F0F4D0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295808FE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036BFB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Embryo fertilisation media</w:t>
            </w:r>
          </w:p>
        </w:tc>
        <w:tc>
          <w:tcPr>
            <w:tcW w:w="1275" w:type="dxa"/>
          </w:tcPr>
          <w:p w14:paraId="4F65AF9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0B0EF59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57F0D57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D39D26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3E499EA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58F6D267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315DC51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Embryo culture media</w:t>
            </w:r>
          </w:p>
        </w:tc>
        <w:tc>
          <w:tcPr>
            <w:tcW w:w="1275" w:type="dxa"/>
          </w:tcPr>
          <w:p w14:paraId="755E4AB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3D64F5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65317AF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3647010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5CFFB60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35028BF0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FF2AB8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Overlying culture oil presence</w:t>
            </w:r>
          </w:p>
        </w:tc>
        <w:tc>
          <w:tcPr>
            <w:tcW w:w="1275" w:type="dxa"/>
          </w:tcPr>
          <w:p w14:paraId="6BAB72B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2B5DEA4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CF12DA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5B71890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2DA1D8A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3BE55DD7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3DBF524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Culture oil</w:t>
            </w:r>
          </w:p>
        </w:tc>
        <w:tc>
          <w:tcPr>
            <w:tcW w:w="1275" w:type="dxa"/>
          </w:tcPr>
          <w:p w14:paraId="6FC42A5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5398F61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2E25A9E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75F3925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1C42709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B2E78A7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94DE1E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Oxygen tension</w:t>
            </w:r>
          </w:p>
        </w:tc>
        <w:tc>
          <w:tcPr>
            <w:tcW w:w="1275" w:type="dxa"/>
          </w:tcPr>
          <w:p w14:paraId="6BE09B8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22BC96B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37EEB55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5BAF695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368811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07E1D3F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10D751D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Number of embryos transferred</w:t>
            </w:r>
          </w:p>
        </w:tc>
        <w:tc>
          <w:tcPr>
            <w:tcW w:w="1275" w:type="dxa"/>
          </w:tcPr>
          <w:p w14:paraId="2F6BA7A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500AB55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5DC7D8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36C7E46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2D9321A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5274B62" w14:textId="77777777" w:rsidTr="00056C2E">
        <w:trPr>
          <w:trHeight w:val="294"/>
        </w:trPr>
        <w:tc>
          <w:tcPr>
            <w:tcW w:w="3681" w:type="dxa"/>
            <w:noWrap/>
          </w:tcPr>
          <w:p w14:paraId="0134A1C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Embryo stage at transfer</w:t>
            </w:r>
          </w:p>
        </w:tc>
        <w:tc>
          <w:tcPr>
            <w:tcW w:w="1275" w:type="dxa"/>
          </w:tcPr>
          <w:p w14:paraId="5B2E0E8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</w:tcPr>
          <w:p w14:paraId="10EF425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5D0DC2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</w:tcPr>
          <w:p w14:paraId="789B524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</w:tcPr>
          <w:p w14:paraId="79B08D3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1BDD2BA6" w14:textId="77777777" w:rsidTr="00056C2E">
        <w:trPr>
          <w:trHeight w:val="294"/>
        </w:trPr>
        <w:tc>
          <w:tcPr>
            <w:tcW w:w="3681" w:type="dxa"/>
            <w:noWrap/>
          </w:tcPr>
          <w:p w14:paraId="4F83A99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Embryo grade at transfer</w:t>
            </w:r>
          </w:p>
        </w:tc>
        <w:tc>
          <w:tcPr>
            <w:tcW w:w="1275" w:type="dxa"/>
          </w:tcPr>
          <w:p w14:paraId="090D1E0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</w:tcPr>
          <w:p w14:paraId="5744EFA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0AAA5A4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</w:tcPr>
          <w:p w14:paraId="4455CDE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</w:tcPr>
          <w:p w14:paraId="2AC9D42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8583AEA" w14:textId="77777777" w:rsidTr="00056C2E">
        <w:trPr>
          <w:trHeight w:val="294"/>
        </w:trPr>
        <w:tc>
          <w:tcPr>
            <w:tcW w:w="3681" w:type="dxa"/>
            <w:noWrap/>
          </w:tcPr>
          <w:p w14:paraId="0EE0315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Endometrial thickness prior to transfer</w:t>
            </w:r>
          </w:p>
        </w:tc>
        <w:tc>
          <w:tcPr>
            <w:tcW w:w="1275" w:type="dxa"/>
          </w:tcPr>
          <w:p w14:paraId="49D256C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49/50 (98.0%)</w:t>
            </w:r>
          </w:p>
        </w:tc>
        <w:tc>
          <w:tcPr>
            <w:tcW w:w="1275" w:type="dxa"/>
            <w:noWrap/>
          </w:tcPr>
          <w:p w14:paraId="255837F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46885A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</w:tcPr>
          <w:p w14:paraId="78DC3FF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16/17 (94.1%)</w:t>
            </w:r>
          </w:p>
        </w:tc>
        <w:tc>
          <w:tcPr>
            <w:tcW w:w="1277" w:type="dxa"/>
            <w:noWrap/>
          </w:tcPr>
          <w:p w14:paraId="348EE0F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B34FF23" w14:textId="77777777" w:rsidTr="00056C2E">
        <w:trPr>
          <w:trHeight w:val="294"/>
        </w:trPr>
        <w:tc>
          <w:tcPr>
            <w:tcW w:w="3681" w:type="dxa"/>
            <w:noWrap/>
          </w:tcPr>
          <w:p w14:paraId="1BD91A2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If blastocyst transfer, day of culture blastocyst reached</w:t>
            </w:r>
          </w:p>
        </w:tc>
        <w:tc>
          <w:tcPr>
            <w:tcW w:w="1275" w:type="dxa"/>
          </w:tcPr>
          <w:p w14:paraId="72CCCFE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42/43 (98.0%)</w:t>
            </w:r>
          </w:p>
        </w:tc>
        <w:tc>
          <w:tcPr>
            <w:tcW w:w="1275" w:type="dxa"/>
            <w:noWrap/>
          </w:tcPr>
          <w:p w14:paraId="3652038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26/26</w:t>
            </w:r>
          </w:p>
          <w:p w14:paraId="035D33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</w:tcPr>
          <w:p w14:paraId="297EFC2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16/16 (100.0%)</w:t>
            </w:r>
          </w:p>
        </w:tc>
        <w:tc>
          <w:tcPr>
            <w:tcW w:w="1277" w:type="dxa"/>
            <w:noWrap/>
          </w:tcPr>
          <w:p w14:paraId="079B965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0/1 </w:t>
            </w:r>
          </w:p>
          <w:p w14:paraId="76E285D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(0.0%)</w:t>
            </w:r>
          </w:p>
        </w:tc>
      </w:tr>
      <w:tr w:rsidR="00CD4A09" w:rsidRPr="000F7475" w14:paraId="1666161E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B2CDB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If SET*, indication</w:t>
            </w:r>
          </w:p>
        </w:tc>
        <w:tc>
          <w:tcPr>
            <w:tcW w:w="1275" w:type="dxa"/>
          </w:tcPr>
          <w:p w14:paraId="32FDD07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40/40 (100.0%)</w:t>
            </w:r>
          </w:p>
        </w:tc>
        <w:tc>
          <w:tcPr>
            <w:tcW w:w="1275" w:type="dxa"/>
            <w:noWrap/>
            <w:hideMark/>
          </w:tcPr>
          <w:p w14:paraId="4E33361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23/23 </w:t>
            </w:r>
          </w:p>
          <w:p w14:paraId="1DAE76B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90DB92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16/16 (100%)</w:t>
            </w:r>
          </w:p>
        </w:tc>
        <w:tc>
          <w:tcPr>
            <w:tcW w:w="1277" w:type="dxa"/>
            <w:noWrap/>
            <w:hideMark/>
          </w:tcPr>
          <w:p w14:paraId="2E83EE9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5CB2BE78" w14:textId="77777777" w:rsidTr="00056C2E">
        <w:trPr>
          <w:trHeight w:val="294"/>
        </w:trPr>
        <w:tc>
          <w:tcPr>
            <w:tcW w:w="8784" w:type="dxa"/>
            <w:gridSpan w:val="5"/>
            <w:noWrap/>
            <w:hideMark/>
          </w:tcPr>
          <w:p w14:paraId="656B33E5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Cryopreservation details:</w:t>
            </w:r>
          </w:p>
        </w:tc>
      </w:tr>
      <w:tr w:rsidR="00CD4A09" w:rsidRPr="000F7475" w14:paraId="136C6F7B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5041D91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Indication for cryopreservation</w:t>
            </w:r>
          </w:p>
        </w:tc>
        <w:tc>
          <w:tcPr>
            <w:tcW w:w="1275" w:type="dxa"/>
          </w:tcPr>
          <w:p w14:paraId="0932E70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29/30 (96.7%)</w:t>
            </w:r>
          </w:p>
        </w:tc>
        <w:tc>
          <w:tcPr>
            <w:tcW w:w="1275" w:type="dxa"/>
            <w:noWrap/>
            <w:hideMark/>
          </w:tcPr>
          <w:p w14:paraId="00D4F76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21/22 </w:t>
            </w:r>
          </w:p>
          <w:p w14:paraId="0524867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(95.4%)</w:t>
            </w:r>
          </w:p>
        </w:tc>
        <w:tc>
          <w:tcPr>
            <w:tcW w:w="1276" w:type="dxa"/>
            <w:noWrap/>
            <w:hideMark/>
          </w:tcPr>
          <w:p w14:paraId="654808E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(100.0%)</w:t>
            </w:r>
          </w:p>
        </w:tc>
        <w:tc>
          <w:tcPr>
            <w:tcW w:w="1277" w:type="dxa"/>
            <w:noWrap/>
            <w:hideMark/>
          </w:tcPr>
          <w:p w14:paraId="1789902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7A087239" w14:textId="77777777" w:rsidTr="00056C2E">
        <w:trPr>
          <w:trHeight w:val="294"/>
        </w:trPr>
        <w:tc>
          <w:tcPr>
            <w:tcW w:w="3681" w:type="dxa"/>
            <w:noWrap/>
          </w:tcPr>
          <w:p w14:paraId="41FD7B7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Type of cryopreservation</w:t>
            </w:r>
          </w:p>
        </w:tc>
        <w:tc>
          <w:tcPr>
            <w:tcW w:w="1275" w:type="dxa"/>
          </w:tcPr>
          <w:p w14:paraId="3475ECB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30/30 (100.0%)</w:t>
            </w:r>
          </w:p>
        </w:tc>
        <w:tc>
          <w:tcPr>
            <w:tcW w:w="1275" w:type="dxa"/>
            <w:noWrap/>
          </w:tcPr>
          <w:p w14:paraId="2B068DE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22/22 </w:t>
            </w:r>
          </w:p>
          <w:p w14:paraId="357DDE6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</w:tcPr>
          <w:p w14:paraId="38CB1F2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7/7 </w:t>
            </w:r>
          </w:p>
          <w:p w14:paraId="63777C1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7" w:type="dxa"/>
            <w:noWrap/>
          </w:tcPr>
          <w:p w14:paraId="79E0D63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1/1 </w:t>
            </w:r>
          </w:p>
          <w:p w14:paraId="41872E4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</w:tr>
      <w:tr w:rsidR="00CD4A09" w:rsidRPr="000F7475" w14:paraId="219F128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3112F9A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Stage at cryopreservation</w:t>
            </w:r>
          </w:p>
        </w:tc>
        <w:tc>
          <w:tcPr>
            <w:tcW w:w="1275" w:type="dxa"/>
          </w:tcPr>
          <w:p w14:paraId="3FFF785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30/30 (100.0%)</w:t>
            </w:r>
          </w:p>
        </w:tc>
        <w:tc>
          <w:tcPr>
            <w:tcW w:w="1275" w:type="dxa"/>
            <w:noWrap/>
            <w:hideMark/>
          </w:tcPr>
          <w:p w14:paraId="46B7AB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22/22 </w:t>
            </w:r>
          </w:p>
          <w:p w14:paraId="0F419CB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6325A09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(100.0%)</w:t>
            </w:r>
          </w:p>
        </w:tc>
        <w:tc>
          <w:tcPr>
            <w:tcW w:w="1277" w:type="dxa"/>
            <w:noWrap/>
            <w:hideMark/>
          </w:tcPr>
          <w:p w14:paraId="358DF28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1360BFD4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E9739F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Culture post thaw</w:t>
            </w:r>
          </w:p>
        </w:tc>
        <w:tc>
          <w:tcPr>
            <w:tcW w:w="1275" w:type="dxa"/>
          </w:tcPr>
          <w:p w14:paraId="3A984A1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30/30 (100.0%)</w:t>
            </w:r>
          </w:p>
        </w:tc>
        <w:tc>
          <w:tcPr>
            <w:tcW w:w="1275" w:type="dxa"/>
            <w:noWrap/>
            <w:hideMark/>
          </w:tcPr>
          <w:p w14:paraId="7F5E5FF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22/22 </w:t>
            </w:r>
          </w:p>
          <w:p w14:paraId="629569B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1906692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(100.0%)</w:t>
            </w:r>
          </w:p>
        </w:tc>
        <w:tc>
          <w:tcPr>
            <w:tcW w:w="1277" w:type="dxa"/>
            <w:noWrap/>
            <w:hideMark/>
          </w:tcPr>
          <w:p w14:paraId="25FDC44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7EECB4A7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01ABD32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Total culture length</w:t>
            </w:r>
          </w:p>
        </w:tc>
        <w:tc>
          <w:tcPr>
            <w:tcW w:w="1275" w:type="dxa"/>
          </w:tcPr>
          <w:p w14:paraId="37D130C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30/30 (100.0%)</w:t>
            </w:r>
          </w:p>
        </w:tc>
        <w:tc>
          <w:tcPr>
            <w:tcW w:w="1275" w:type="dxa"/>
            <w:noWrap/>
            <w:hideMark/>
          </w:tcPr>
          <w:p w14:paraId="6F49FEF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22/22 </w:t>
            </w:r>
          </w:p>
          <w:p w14:paraId="04C6459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56748E7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(100.0%)</w:t>
            </w:r>
          </w:p>
        </w:tc>
        <w:tc>
          <w:tcPr>
            <w:tcW w:w="1277" w:type="dxa"/>
            <w:noWrap/>
            <w:hideMark/>
          </w:tcPr>
          <w:p w14:paraId="2664AA7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1E754A8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59DB5C8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FET* cycle type</w:t>
            </w:r>
          </w:p>
        </w:tc>
        <w:tc>
          <w:tcPr>
            <w:tcW w:w="1275" w:type="dxa"/>
          </w:tcPr>
          <w:p w14:paraId="4F7AB76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30/30 (100.0%)</w:t>
            </w:r>
          </w:p>
        </w:tc>
        <w:tc>
          <w:tcPr>
            <w:tcW w:w="1275" w:type="dxa"/>
            <w:noWrap/>
            <w:hideMark/>
          </w:tcPr>
          <w:p w14:paraId="31DA17D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22/22 </w:t>
            </w:r>
          </w:p>
          <w:p w14:paraId="16D1B33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05D5984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7/7 (100.0%)</w:t>
            </w:r>
          </w:p>
        </w:tc>
        <w:tc>
          <w:tcPr>
            <w:tcW w:w="1277" w:type="dxa"/>
            <w:noWrap/>
            <w:hideMark/>
          </w:tcPr>
          <w:p w14:paraId="6E3FBE5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0E726F08" w14:textId="77777777" w:rsidTr="00056C2E">
        <w:trPr>
          <w:trHeight w:val="294"/>
        </w:trPr>
        <w:tc>
          <w:tcPr>
            <w:tcW w:w="8784" w:type="dxa"/>
            <w:gridSpan w:val="5"/>
            <w:noWrap/>
          </w:tcPr>
          <w:p w14:paraId="14B8BE8A" w14:textId="77777777" w:rsidR="00CD4A09" w:rsidRPr="000F7475" w:rsidRDefault="00CD4A09" w:rsidP="00056C2E">
            <w:pP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Additional treatment variables</w:t>
            </w:r>
          </w:p>
        </w:tc>
      </w:tr>
      <w:tr w:rsidR="00CD4A09" w:rsidRPr="000F7475" w14:paraId="04E88460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571A308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Artificial oocyte activation</w:t>
            </w:r>
          </w:p>
        </w:tc>
        <w:tc>
          <w:tcPr>
            <w:tcW w:w="1275" w:type="dxa"/>
          </w:tcPr>
          <w:p w14:paraId="22C50589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7B7225B8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651DF29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8F0505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645F58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F844E6C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672B0BE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Time lapse incubation</w:t>
            </w:r>
          </w:p>
        </w:tc>
        <w:tc>
          <w:tcPr>
            <w:tcW w:w="1275" w:type="dxa"/>
          </w:tcPr>
          <w:p w14:paraId="79754DA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47/50 (94.0%)</w:t>
            </w:r>
          </w:p>
        </w:tc>
        <w:tc>
          <w:tcPr>
            <w:tcW w:w="1275" w:type="dxa"/>
            <w:noWrap/>
            <w:hideMark/>
          </w:tcPr>
          <w:p w14:paraId="2430CF3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29/32 </w:t>
            </w:r>
          </w:p>
          <w:p w14:paraId="7F8B53C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(90.6%)</w:t>
            </w:r>
          </w:p>
        </w:tc>
        <w:tc>
          <w:tcPr>
            <w:tcW w:w="1276" w:type="dxa"/>
            <w:noWrap/>
            <w:hideMark/>
          </w:tcPr>
          <w:p w14:paraId="1F1962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2BEAF34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6A6EC530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41C17EB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PGT*</w:t>
            </w:r>
          </w:p>
        </w:tc>
        <w:tc>
          <w:tcPr>
            <w:tcW w:w="1275" w:type="dxa"/>
          </w:tcPr>
          <w:p w14:paraId="3726371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501BA78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FF68E6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0C2E82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10500F7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4CCA0C7A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368FA4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Assisted hatching</w:t>
            </w:r>
          </w:p>
        </w:tc>
        <w:tc>
          <w:tcPr>
            <w:tcW w:w="1275" w:type="dxa"/>
          </w:tcPr>
          <w:p w14:paraId="3FAD12F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6DBDFF5F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2CFAD7B3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2E31AEF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3130C4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577DDB76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7E4D8F9D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Endometrial scratching</w:t>
            </w:r>
          </w:p>
        </w:tc>
        <w:tc>
          <w:tcPr>
            <w:tcW w:w="1275" w:type="dxa"/>
          </w:tcPr>
          <w:p w14:paraId="008B7E70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027E40AB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40839985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13A5478A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46B6378C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  <w:tr w:rsidR="00CD4A09" w:rsidRPr="000F7475" w14:paraId="3DD3342E" w14:textId="77777777" w:rsidTr="00056C2E">
        <w:trPr>
          <w:trHeight w:val="294"/>
        </w:trPr>
        <w:tc>
          <w:tcPr>
            <w:tcW w:w="3681" w:type="dxa"/>
            <w:noWrap/>
            <w:hideMark/>
          </w:tcPr>
          <w:p w14:paraId="12592366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Hyaluronate-enriched pre-transfer medium</w:t>
            </w:r>
          </w:p>
        </w:tc>
        <w:tc>
          <w:tcPr>
            <w:tcW w:w="1275" w:type="dxa"/>
          </w:tcPr>
          <w:p w14:paraId="00AFB841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50/50 (100.0%)</w:t>
            </w:r>
          </w:p>
        </w:tc>
        <w:tc>
          <w:tcPr>
            <w:tcW w:w="1275" w:type="dxa"/>
            <w:noWrap/>
            <w:hideMark/>
          </w:tcPr>
          <w:p w14:paraId="703C51E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32/32 </w:t>
            </w:r>
          </w:p>
          <w:p w14:paraId="551FF9C4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(100%)</w:t>
            </w:r>
          </w:p>
        </w:tc>
        <w:tc>
          <w:tcPr>
            <w:tcW w:w="1276" w:type="dxa"/>
            <w:noWrap/>
            <w:hideMark/>
          </w:tcPr>
          <w:p w14:paraId="46BDC592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17/17 (100.0%)</w:t>
            </w:r>
          </w:p>
        </w:tc>
        <w:tc>
          <w:tcPr>
            <w:tcW w:w="1277" w:type="dxa"/>
            <w:noWrap/>
            <w:hideMark/>
          </w:tcPr>
          <w:p w14:paraId="7951450E" w14:textId="77777777" w:rsidR="00CD4A09" w:rsidRPr="000F7475" w:rsidRDefault="00CD4A09" w:rsidP="00056C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0F74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1/1 (100.0%)</w:t>
            </w:r>
          </w:p>
        </w:tc>
      </w:tr>
    </w:tbl>
    <w:p w14:paraId="6A85998E" w14:textId="77777777" w:rsidR="00CD4A09" w:rsidRPr="000F7475" w:rsidRDefault="00CD4A09" w:rsidP="00CD4A09">
      <w:pPr>
        <w:pStyle w:val="ListParagraph"/>
        <w:spacing w:before="240" w:after="240"/>
        <w:ind w:left="0"/>
        <w:rPr>
          <w:rFonts w:eastAsiaTheme="minorEastAsia"/>
        </w:rPr>
      </w:pPr>
      <w:r w:rsidRPr="413414C2">
        <w:rPr>
          <w:rFonts w:eastAsiaTheme="minorEastAsia"/>
        </w:rPr>
        <w:t>The availability of data on treatment details are detailed for ART sites. Where data is presented out of 55 total participants, both ovulation induction and IVF-conceiving participant data is shown, where data is presented out of 50 participants, only IVF data is relevant and presented. Annotations: AMH, Anti-Mullerian Hormone; ART, Assisted Reproductive Technologies; BMI, Body Mass Index; Frozen Embryo Transfer; HbA1c, Haemoglobin A1c; ICSI, Intracytoplasmic Sperm Injection; IMSI, Intracytoplasmic Morphologically selected Sperm Injection; IVF, In-Vitro Fertilisation; PGT, Pre-implantation Genetic Testing; SET, Single Embryo Transfer.</w:t>
      </w:r>
    </w:p>
    <w:p w14:paraId="75466784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09"/>
    <w:rsid w:val="002978F5"/>
    <w:rsid w:val="003852CF"/>
    <w:rsid w:val="004E780C"/>
    <w:rsid w:val="00B33D20"/>
    <w:rsid w:val="00CD4A09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8D7B"/>
  <w15:chartTrackingRefBased/>
  <w15:docId w15:val="{D9164351-5C11-417E-A0A6-BDBE0F8D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A09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A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A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A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4A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A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A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A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A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A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4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4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A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4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A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4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A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4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A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4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A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4A0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1490</Words>
  <Characters>8494</Characters>
  <Application>Microsoft Office Word</Application>
  <DocSecurity>0</DocSecurity>
  <Lines>70</Lines>
  <Paragraphs>19</Paragraphs>
  <ScaleCrop>false</ScaleCrop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2025-09-24T05:12:00Z</dcterms:created>
  <dcterms:modified xsi:type="dcterms:W3CDTF">2025-09-24T05:12:00Z</dcterms:modified>
</cp:coreProperties>
</file>