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EAA5F" w14:textId="77777777" w:rsidR="0094227F" w:rsidRDefault="0094227F" w:rsidP="0094227F">
      <w:pPr>
        <w:contextualSpacing/>
        <w:jc w:val="center"/>
        <w:rPr>
          <w:rFonts w:hint="eastAsia"/>
        </w:rPr>
      </w:pPr>
      <w:proofErr w:type="spellStart"/>
      <w:r>
        <w:rPr>
          <w:rFonts w:ascii="Times New Roman" w:hAnsi="Times New Roman"/>
          <w:b/>
          <w:bCs/>
        </w:rPr>
        <w:t>Bioactive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potential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of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</w:rPr>
        <w:t>Macrocybe</w:t>
      </w:r>
      <w:proofErr w:type="spellEnd"/>
      <w:r>
        <w:rPr>
          <w:rFonts w:ascii="Times New Roman" w:hAnsi="Times New Roman"/>
          <w:b/>
          <w:bCs/>
          <w:i/>
          <w:iCs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</w:rPr>
        <w:t>titans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extracts</w:t>
      </w:r>
      <w:proofErr w:type="spellEnd"/>
      <w:r>
        <w:rPr>
          <w:rFonts w:ascii="Times New Roman" w:hAnsi="Times New Roman"/>
          <w:b/>
          <w:bCs/>
        </w:rPr>
        <w:t xml:space="preserve">: </w:t>
      </w:r>
      <w:proofErr w:type="spellStart"/>
      <w:r>
        <w:rPr>
          <w:rFonts w:ascii="Times New Roman" w:hAnsi="Times New Roman"/>
          <w:b/>
          <w:bCs/>
        </w:rPr>
        <w:t>antioxidant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activity</w:t>
      </w:r>
      <w:proofErr w:type="spellEnd"/>
      <w:r>
        <w:rPr>
          <w:rFonts w:ascii="Times New Roman" w:hAnsi="Times New Roman"/>
          <w:b/>
          <w:bCs/>
        </w:rPr>
        <w:t xml:space="preserve">, antimicrobial </w:t>
      </w:r>
      <w:proofErr w:type="spellStart"/>
      <w:r>
        <w:rPr>
          <w:rFonts w:ascii="Times New Roman" w:hAnsi="Times New Roman"/>
          <w:b/>
          <w:bCs/>
        </w:rPr>
        <w:t>effects</w:t>
      </w:r>
      <w:proofErr w:type="spellEnd"/>
      <w:r>
        <w:rPr>
          <w:rFonts w:ascii="Times New Roman" w:hAnsi="Times New Roman"/>
          <w:b/>
          <w:bCs/>
        </w:rPr>
        <w:t xml:space="preserve">, </w:t>
      </w:r>
      <w:proofErr w:type="spellStart"/>
      <w:r>
        <w:rPr>
          <w:rFonts w:ascii="Times New Roman" w:hAnsi="Times New Roman"/>
          <w:b/>
          <w:bCs/>
        </w:rPr>
        <w:t>and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phenolic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composition</w:t>
      </w:r>
      <w:proofErr w:type="spellEnd"/>
    </w:p>
    <w:p w14:paraId="3A9AFC64" w14:textId="77777777" w:rsidR="0094227F" w:rsidRDefault="0094227F" w:rsidP="0094227F">
      <w:pPr>
        <w:contextualSpacing/>
        <w:jc w:val="center"/>
        <w:rPr>
          <w:rFonts w:ascii="Times New Roman" w:hAnsi="Times New Roman"/>
          <w:b/>
          <w:bCs/>
        </w:rPr>
      </w:pPr>
    </w:p>
    <w:p w14:paraId="66D16829" w14:textId="77777777" w:rsidR="0094227F" w:rsidRDefault="0094227F" w:rsidP="0094227F">
      <w:pPr>
        <w:contextualSpacing/>
        <w:jc w:val="center"/>
        <w:rPr>
          <w:rFonts w:hint="eastAsia"/>
        </w:rPr>
      </w:pPr>
      <w:r>
        <w:rPr>
          <w:rFonts w:ascii="Times New Roman" w:hAnsi="Times New Roman"/>
          <w:b/>
        </w:rPr>
        <w:t>Gabrielle Caroline Peiter</w:t>
      </w:r>
      <w:r>
        <w:rPr>
          <w:rFonts w:ascii="Times New Roman" w:hAnsi="Times New Roman"/>
          <w:b/>
          <w:vertAlign w:val="superscript"/>
        </w:rPr>
        <w:t>1*</w:t>
      </w:r>
      <w:r>
        <w:rPr>
          <w:rFonts w:ascii="Times New Roman" w:hAnsi="Times New Roman"/>
          <w:b/>
        </w:rPr>
        <w:t xml:space="preserve">, </w:t>
      </w:r>
      <w:bookmarkStart w:id="0" w:name="_Hlk127820019"/>
      <w:proofErr w:type="spellStart"/>
      <w:r>
        <w:rPr>
          <w:rFonts w:ascii="Times New Roman" w:hAnsi="Times New Roman"/>
          <w:b/>
        </w:rPr>
        <w:t>Keiti</w:t>
      </w:r>
      <w:proofErr w:type="spellEnd"/>
      <w:r>
        <w:rPr>
          <w:rFonts w:ascii="Times New Roman" w:hAnsi="Times New Roman"/>
          <w:b/>
        </w:rPr>
        <w:t xml:space="preserve"> Lopes Maestre</w:t>
      </w:r>
      <w:r>
        <w:rPr>
          <w:rFonts w:ascii="Times New Roman" w:hAnsi="Times New Roman"/>
          <w:b/>
          <w:vertAlign w:val="superscript"/>
        </w:rPr>
        <w:t>2</w:t>
      </w:r>
      <w:r>
        <w:rPr>
          <w:rFonts w:ascii="Times New Roman" w:hAnsi="Times New Roman"/>
          <w:b/>
        </w:rPr>
        <w:t>, Thiago Cintra Maniglia</w:t>
      </w:r>
      <w:r>
        <w:rPr>
          <w:rFonts w:ascii="Times New Roman" w:hAnsi="Times New Roman"/>
          <w:b/>
          <w:vertAlign w:val="superscript"/>
        </w:rPr>
        <w:t>3</w:t>
      </w:r>
      <w:r>
        <w:rPr>
          <w:rFonts w:ascii="Times New Roman" w:hAnsi="Times New Roman"/>
          <w:b/>
        </w:rPr>
        <w:t>, Ricardo Fiori Zara</w:t>
      </w:r>
      <w:r>
        <w:rPr>
          <w:rFonts w:ascii="Times New Roman" w:hAnsi="Times New Roman"/>
          <w:b/>
          <w:vertAlign w:val="superscript"/>
        </w:rPr>
        <w:t>4</w:t>
      </w:r>
      <w:r>
        <w:rPr>
          <w:rFonts w:ascii="Times New Roman" w:hAnsi="Times New Roman"/>
          <w:b/>
        </w:rPr>
        <w:t>, Gabrieli Maria Huff</w:t>
      </w:r>
      <w:r>
        <w:rPr>
          <w:rFonts w:ascii="Times New Roman" w:hAnsi="Times New Roman"/>
          <w:b/>
          <w:vertAlign w:val="superscript"/>
        </w:rPr>
        <w:t>5</w:t>
      </w:r>
      <w:r>
        <w:rPr>
          <w:rFonts w:ascii="Times New Roman" w:hAnsi="Times New Roman"/>
          <w:b/>
        </w:rPr>
        <w:t>, Adriana Fiorini Rosado</w:t>
      </w:r>
      <w:r>
        <w:rPr>
          <w:rFonts w:ascii="Times New Roman" w:hAnsi="Times New Roman"/>
          <w:b/>
          <w:vertAlign w:val="superscript"/>
        </w:rPr>
        <w:t>1</w:t>
      </w:r>
      <w:r>
        <w:rPr>
          <w:rFonts w:ascii="Times New Roman" w:hAnsi="Times New Roman"/>
          <w:b/>
        </w:rPr>
        <w:t>, Fábio Rogério Rosado</w:t>
      </w:r>
      <w:bookmarkEnd w:id="0"/>
      <w:r>
        <w:rPr>
          <w:rFonts w:ascii="Times New Roman" w:hAnsi="Times New Roman"/>
          <w:b/>
          <w:vertAlign w:val="superscript"/>
        </w:rPr>
        <w:t>1</w:t>
      </w:r>
      <w:r>
        <w:rPr>
          <w:rFonts w:ascii="Times New Roman" w:hAnsi="Times New Roman"/>
          <w:b/>
        </w:rPr>
        <w:t>, Joana Angélica Loureiro</w:t>
      </w:r>
      <w:r>
        <w:rPr>
          <w:rFonts w:ascii="Times New Roman" w:hAnsi="Times New Roman"/>
          <w:b/>
          <w:vertAlign w:val="superscript"/>
        </w:rPr>
        <w:t>6,7,8</w:t>
      </w:r>
    </w:p>
    <w:p w14:paraId="0A95D2F3" w14:textId="77777777" w:rsidR="0094227F" w:rsidRDefault="0094227F" w:rsidP="0094227F">
      <w:pPr>
        <w:rPr>
          <w:rFonts w:ascii="Times New Roman" w:hAnsi="Times New Roman"/>
        </w:rPr>
      </w:pPr>
    </w:p>
    <w:p w14:paraId="30CA76E4" w14:textId="77777777" w:rsidR="0094227F" w:rsidRDefault="0094227F" w:rsidP="0094227F">
      <w:pPr>
        <w:pStyle w:val="MDPI16affiliation"/>
        <w:spacing w:line="240" w:lineRule="auto"/>
        <w:ind w:left="0" w:firstLine="29"/>
        <w:jc w:val="both"/>
      </w:pPr>
      <w:r>
        <w:rPr>
          <w:rFonts w:ascii="Times New Roman" w:hAnsi="Times New Roman"/>
          <w:color w:val="auto"/>
          <w:sz w:val="20"/>
          <w:szCs w:val="20"/>
          <w:vertAlign w:val="superscript"/>
        </w:rPr>
        <w:t>1</w:t>
      </w:r>
      <w:r>
        <w:rPr>
          <w:rFonts w:ascii="Times New Roman" w:hAnsi="Times New Roman"/>
          <w:color w:val="auto"/>
          <w:sz w:val="20"/>
          <w:szCs w:val="20"/>
        </w:rPr>
        <w:tab/>
      </w:r>
      <w:r>
        <w:rPr>
          <w:rFonts w:ascii="Times New Roman" w:hAnsi="Times New Roman"/>
          <w:bCs/>
          <w:color w:val="auto"/>
          <w:sz w:val="20"/>
          <w:szCs w:val="20"/>
        </w:rPr>
        <w:t xml:space="preserve">Department of Biochemistry and Molecular Biology, Federal University of Paraná, </w:t>
      </w:r>
      <w:proofErr w:type="spellStart"/>
      <w:r>
        <w:rPr>
          <w:rFonts w:ascii="Times New Roman" w:hAnsi="Times New Roman"/>
          <w:bCs/>
          <w:color w:val="auto"/>
          <w:sz w:val="20"/>
          <w:szCs w:val="20"/>
        </w:rPr>
        <w:t>Palotina</w:t>
      </w:r>
      <w:proofErr w:type="spellEnd"/>
      <w:r>
        <w:rPr>
          <w:rFonts w:ascii="Times New Roman" w:hAnsi="Times New Roman"/>
          <w:bCs/>
          <w:color w:val="auto"/>
          <w:sz w:val="20"/>
          <w:szCs w:val="20"/>
        </w:rPr>
        <w:t xml:space="preserve"> Sector, 2153 - </w:t>
      </w:r>
      <w:proofErr w:type="spellStart"/>
      <w:r>
        <w:rPr>
          <w:rFonts w:ascii="Times New Roman" w:hAnsi="Times New Roman"/>
          <w:bCs/>
          <w:color w:val="auto"/>
          <w:sz w:val="20"/>
          <w:szCs w:val="20"/>
        </w:rPr>
        <w:t>Pioneiro</w:t>
      </w:r>
      <w:proofErr w:type="spellEnd"/>
      <w:r>
        <w:rPr>
          <w:rFonts w:ascii="Times New Roman" w:hAnsi="Times New Roman"/>
          <w:bCs/>
          <w:color w:val="auto"/>
          <w:sz w:val="20"/>
          <w:szCs w:val="20"/>
        </w:rPr>
        <w:t xml:space="preserve"> Street, 85950-000 </w:t>
      </w:r>
      <w:proofErr w:type="spellStart"/>
      <w:r>
        <w:rPr>
          <w:rFonts w:ascii="Times New Roman" w:hAnsi="Times New Roman"/>
          <w:bCs/>
          <w:color w:val="auto"/>
          <w:sz w:val="20"/>
          <w:szCs w:val="20"/>
        </w:rPr>
        <w:t>Palotina</w:t>
      </w:r>
      <w:proofErr w:type="spellEnd"/>
      <w:r>
        <w:rPr>
          <w:rFonts w:ascii="Times New Roman" w:hAnsi="Times New Roman"/>
          <w:bCs/>
          <w:color w:val="auto"/>
          <w:sz w:val="20"/>
          <w:szCs w:val="20"/>
        </w:rPr>
        <w:t xml:space="preserve">, PR, </w:t>
      </w:r>
      <w:proofErr w:type="gramStart"/>
      <w:r>
        <w:rPr>
          <w:rFonts w:ascii="Times New Roman" w:hAnsi="Times New Roman"/>
          <w:bCs/>
          <w:color w:val="auto"/>
          <w:sz w:val="20"/>
          <w:szCs w:val="20"/>
        </w:rPr>
        <w:t>Brazil</w:t>
      </w:r>
      <w:r>
        <w:rPr>
          <w:rFonts w:ascii="Times New Roman" w:hAnsi="Times New Roman"/>
          <w:color w:val="auto"/>
          <w:sz w:val="20"/>
          <w:szCs w:val="20"/>
        </w:rPr>
        <w:t>;</w:t>
      </w:r>
      <w:proofErr w:type="gramEnd"/>
      <w:r>
        <w:rPr>
          <w:rFonts w:ascii="Times New Roman" w:hAnsi="Times New Roman"/>
          <w:color w:val="auto"/>
          <w:sz w:val="20"/>
          <w:szCs w:val="20"/>
        </w:rPr>
        <w:t xml:space="preserve"> </w:t>
      </w:r>
    </w:p>
    <w:p w14:paraId="623FCEA9" w14:textId="77777777" w:rsidR="0094227F" w:rsidRDefault="0094227F" w:rsidP="0094227F">
      <w:pPr>
        <w:pStyle w:val="MDPI16affiliation"/>
        <w:spacing w:line="240" w:lineRule="auto"/>
        <w:ind w:left="0" w:firstLine="29"/>
        <w:jc w:val="both"/>
      </w:pPr>
      <w:r>
        <w:rPr>
          <w:rFonts w:ascii="Times New Roman" w:hAnsi="Times New Roman"/>
          <w:color w:val="auto"/>
          <w:sz w:val="20"/>
          <w:szCs w:val="20"/>
          <w:vertAlign w:val="superscript"/>
        </w:rPr>
        <w:t>2</w:t>
      </w:r>
      <w:r>
        <w:rPr>
          <w:rFonts w:ascii="Times New Roman" w:hAnsi="Times New Roman"/>
          <w:color w:val="auto"/>
          <w:sz w:val="20"/>
          <w:szCs w:val="20"/>
        </w:rPr>
        <w:tab/>
      </w:r>
      <w:r>
        <w:rPr>
          <w:rFonts w:ascii="Times New Roman" w:hAnsi="Times New Roman"/>
          <w:bCs/>
          <w:color w:val="auto"/>
          <w:sz w:val="20"/>
          <w:szCs w:val="20"/>
        </w:rPr>
        <w:t xml:space="preserve">Department of Chemical Engineering, State University of West Paraná, 645 - </w:t>
      </w:r>
      <w:proofErr w:type="spellStart"/>
      <w:r>
        <w:rPr>
          <w:rFonts w:ascii="Times New Roman" w:hAnsi="Times New Roman"/>
          <w:bCs/>
          <w:color w:val="auto"/>
          <w:sz w:val="20"/>
          <w:szCs w:val="20"/>
        </w:rPr>
        <w:t>Faculdade</w:t>
      </w:r>
      <w:proofErr w:type="spellEnd"/>
      <w:r>
        <w:rPr>
          <w:rFonts w:ascii="Times New Roman" w:hAnsi="Times New Roman"/>
          <w:bCs/>
          <w:color w:val="auto"/>
          <w:sz w:val="20"/>
          <w:szCs w:val="20"/>
        </w:rPr>
        <w:t xml:space="preserve"> Street, 85903-000 Toledo, PR, </w:t>
      </w:r>
      <w:proofErr w:type="gramStart"/>
      <w:r>
        <w:rPr>
          <w:rFonts w:ascii="Times New Roman" w:hAnsi="Times New Roman"/>
          <w:bCs/>
          <w:color w:val="auto"/>
          <w:sz w:val="20"/>
          <w:szCs w:val="20"/>
        </w:rPr>
        <w:t>Brazil;</w:t>
      </w:r>
      <w:proofErr w:type="gramEnd"/>
      <w:r>
        <w:rPr>
          <w:rFonts w:ascii="Times New Roman" w:hAnsi="Times New Roman"/>
          <w:bCs/>
          <w:color w:val="auto"/>
          <w:sz w:val="20"/>
          <w:szCs w:val="20"/>
        </w:rPr>
        <w:t xml:space="preserve"> </w:t>
      </w:r>
    </w:p>
    <w:p w14:paraId="44E80E53" w14:textId="77777777" w:rsidR="0094227F" w:rsidRDefault="0094227F" w:rsidP="0094227F">
      <w:pPr>
        <w:pStyle w:val="MDPI16affiliation"/>
        <w:spacing w:line="240" w:lineRule="auto"/>
        <w:ind w:left="0" w:firstLine="29"/>
        <w:jc w:val="both"/>
      </w:pPr>
      <w:r>
        <w:rPr>
          <w:rFonts w:ascii="Times New Roman" w:hAnsi="Times New Roman"/>
          <w:color w:val="auto"/>
          <w:sz w:val="20"/>
          <w:szCs w:val="20"/>
          <w:vertAlign w:val="superscript"/>
        </w:rPr>
        <w:t>3</w:t>
      </w:r>
      <w:r>
        <w:rPr>
          <w:rFonts w:ascii="Times New Roman" w:hAnsi="Times New Roman"/>
          <w:color w:val="auto"/>
          <w:sz w:val="20"/>
          <w:szCs w:val="20"/>
        </w:rPr>
        <w:tab/>
      </w:r>
      <w:r>
        <w:rPr>
          <w:rFonts w:ascii="Times New Roman" w:hAnsi="Times New Roman"/>
          <w:bCs/>
          <w:color w:val="auto"/>
          <w:sz w:val="20"/>
          <w:szCs w:val="20"/>
        </w:rPr>
        <w:t xml:space="preserve">Department of Bioprocess Engineering and Biotechnology, Federal Technological University of Paraná, Cristo Rei Street, 85902-490 Toledo, PR, </w:t>
      </w:r>
      <w:proofErr w:type="gramStart"/>
      <w:r>
        <w:rPr>
          <w:rFonts w:ascii="Times New Roman" w:hAnsi="Times New Roman"/>
          <w:bCs/>
          <w:color w:val="auto"/>
          <w:sz w:val="20"/>
          <w:szCs w:val="20"/>
        </w:rPr>
        <w:t>Brazil;</w:t>
      </w:r>
      <w:proofErr w:type="gramEnd"/>
      <w:r>
        <w:rPr>
          <w:rFonts w:ascii="Times New Roman" w:hAnsi="Times New Roman"/>
          <w:bCs/>
          <w:color w:val="auto"/>
          <w:sz w:val="20"/>
          <w:szCs w:val="20"/>
        </w:rPr>
        <w:t xml:space="preserve"> </w:t>
      </w:r>
    </w:p>
    <w:p w14:paraId="157A5355" w14:textId="77777777" w:rsidR="0094227F" w:rsidRDefault="0094227F" w:rsidP="0094227F">
      <w:pPr>
        <w:pStyle w:val="MDPI16affiliation"/>
        <w:spacing w:line="240" w:lineRule="auto"/>
        <w:ind w:left="0" w:firstLine="29"/>
        <w:jc w:val="both"/>
      </w:pPr>
      <w:r>
        <w:rPr>
          <w:rFonts w:ascii="Times New Roman" w:hAnsi="Times New Roman"/>
          <w:color w:val="auto"/>
          <w:sz w:val="20"/>
          <w:szCs w:val="20"/>
          <w:vertAlign w:val="superscript"/>
        </w:rPr>
        <w:t>4</w:t>
      </w:r>
      <w:r>
        <w:rPr>
          <w:rFonts w:ascii="Times New Roman" w:hAnsi="Times New Roman"/>
          <w:color w:val="auto"/>
          <w:sz w:val="20"/>
          <w:szCs w:val="20"/>
        </w:rPr>
        <w:tab/>
      </w:r>
      <w:r>
        <w:rPr>
          <w:rFonts w:ascii="Times New Roman" w:hAnsi="Times New Roman"/>
          <w:bCs/>
          <w:color w:val="auto"/>
          <w:sz w:val="20"/>
          <w:szCs w:val="20"/>
        </w:rPr>
        <w:t xml:space="preserve">Academic Department of Chemistry, Federal University of Technology - Paraná, Campus Toledo (UTFPR-TD) Rua Cristo Rei, 19, 85902-490 Toledo, </w:t>
      </w:r>
      <w:proofErr w:type="gramStart"/>
      <w:r>
        <w:rPr>
          <w:rFonts w:ascii="Times New Roman" w:hAnsi="Times New Roman"/>
          <w:bCs/>
          <w:color w:val="auto"/>
          <w:sz w:val="20"/>
          <w:szCs w:val="20"/>
        </w:rPr>
        <w:t>Brazil;</w:t>
      </w:r>
      <w:proofErr w:type="gramEnd"/>
      <w:r>
        <w:rPr>
          <w:rFonts w:ascii="Times New Roman" w:hAnsi="Times New Roman"/>
          <w:bCs/>
          <w:color w:val="auto"/>
          <w:sz w:val="20"/>
          <w:szCs w:val="20"/>
        </w:rPr>
        <w:t xml:space="preserve"> </w:t>
      </w:r>
    </w:p>
    <w:p w14:paraId="10DB9ACE" w14:textId="77777777" w:rsidR="0094227F" w:rsidRDefault="0094227F" w:rsidP="0094227F">
      <w:pPr>
        <w:pStyle w:val="MDPI16affiliation"/>
        <w:spacing w:line="240" w:lineRule="auto"/>
        <w:ind w:left="0" w:firstLine="29"/>
        <w:jc w:val="both"/>
      </w:pPr>
      <w:r>
        <w:rPr>
          <w:rFonts w:ascii="Times New Roman" w:hAnsi="Times New Roman"/>
          <w:color w:val="auto"/>
          <w:sz w:val="20"/>
          <w:szCs w:val="20"/>
          <w:vertAlign w:val="superscript"/>
        </w:rPr>
        <w:t>5</w:t>
      </w:r>
      <w:r>
        <w:rPr>
          <w:rFonts w:ascii="Times New Roman" w:hAnsi="Times New Roman"/>
          <w:color w:val="auto"/>
          <w:sz w:val="20"/>
          <w:szCs w:val="20"/>
        </w:rPr>
        <w:tab/>
        <w:t xml:space="preserve">Gene Expression Regulation Laboratory, Carlos Chagas Institute, FIOCRUZ - Paraná, 81350-010 Curitiba, </w:t>
      </w:r>
      <w:proofErr w:type="gramStart"/>
      <w:r>
        <w:rPr>
          <w:rFonts w:ascii="Times New Roman" w:hAnsi="Times New Roman"/>
          <w:color w:val="auto"/>
          <w:sz w:val="20"/>
          <w:szCs w:val="20"/>
        </w:rPr>
        <w:t>Brazil</w:t>
      </w:r>
      <w:r>
        <w:rPr>
          <w:rFonts w:ascii="Times New Roman" w:hAnsi="Times New Roman"/>
          <w:bCs/>
          <w:color w:val="auto"/>
          <w:sz w:val="20"/>
          <w:szCs w:val="20"/>
        </w:rPr>
        <w:t>;</w:t>
      </w:r>
      <w:proofErr w:type="gramEnd"/>
      <w:r>
        <w:rPr>
          <w:rFonts w:ascii="Times New Roman" w:hAnsi="Times New Roman"/>
          <w:bCs/>
          <w:color w:val="auto"/>
          <w:sz w:val="20"/>
          <w:szCs w:val="20"/>
        </w:rPr>
        <w:t xml:space="preserve"> </w:t>
      </w:r>
    </w:p>
    <w:p w14:paraId="53CE89C8" w14:textId="77777777" w:rsidR="0094227F" w:rsidRDefault="0094227F" w:rsidP="0094227F">
      <w:pPr>
        <w:pStyle w:val="MDPI16affiliation"/>
        <w:spacing w:line="240" w:lineRule="auto"/>
        <w:ind w:left="0" w:firstLine="29"/>
        <w:jc w:val="both"/>
      </w:pPr>
      <w:r>
        <w:rPr>
          <w:rFonts w:ascii="Times New Roman" w:hAnsi="Times New Roman"/>
          <w:bCs/>
          <w:color w:val="auto"/>
          <w:sz w:val="20"/>
          <w:szCs w:val="20"/>
          <w:vertAlign w:val="superscript"/>
        </w:rPr>
        <w:t>6</w:t>
      </w:r>
      <w:r>
        <w:rPr>
          <w:rFonts w:ascii="Times New Roman" w:hAnsi="Times New Roman"/>
          <w:bCs/>
          <w:color w:val="auto"/>
          <w:sz w:val="20"/>
          <w:szCs w:val="20"/>
        </w:rPr>
        <w:t xml:space="preserve"> </w:t>
      </w:r>
      <w:r>
        <w:rPr>
          <w:rFonts w:ascii="Times New Roman" w:hAnsi="Times New Roman"/>
          <w:bCs/>
          <w:color w:val="auto"/>
          <w:sz w:val="20"/>
          <w:szCs w:val="20"/>
        </w:rPr>
        <w:tab/>
        <w:t xml:space="preserve">LEPABE, Department of Chemical Engineering, Faculty of Engineering of the University of Porto, Rua Dr. Roberto Frias, 4200-465 Porto, </w:t>
      </w:r>
      <w:proofErr w:type="gramStart"/>
      <w:r>
        <w:rPr>
          <w:rFonts w:ascii="Times New Roman" w:hAnsi="Times New Roman"/>
          <w:bCs/>
          <w:color w:val="auto"/>
          <w:sz w:val="20"/>
          <w:szCs w:val="20"/>
        </w:rPr>
        <w:t>Portugal;</w:t>
      </w:r>
      <w:proofErr w:type="gramEnd"/>
      <w:r>
        <w:rPr>
          <w:rFonts w:ascii="Times New Roman" w:hAnsi="Times New Roman"/>
          <w:bCs/>
          <w:color w:val="auto"/>
          <w:sz w:val="20"/>
          <w:szCs w:val="20"/>
        </w:rPr>
        <w:t xml:space="preserve"> </w:t>
      </w:r>
    </w:p>
    <w:p w14:paraId="3588994B" w14:textId="77777777" w:rsidR="0094227F" w:rsidRDefault="0094227F" w:rsidP="0094227F">
      <w:pPr>
        <w:pStyle w:val="MDPI16affiliation"/>
        <w:spacing w:line="240" w:lineRule="auto"/>
        <w:ind w:left="0" w:firstLine="29"/>
        <w:jc w:val="both"/>
      </w:pPr>
      <w:r>
        <w:rPr>
          <w:rFonts w:ascii="Times New Roman" w:hAnsi="Times New Roman"/>
          <w:bCs/>
          <w:color w:val="auto"/>
          <w:sz w:val="20"/>
          <w:szCs w:val="20"/>
          <w:vertAlign w:val="superscript"/>
        </w:rPr>
        <w:t>7</w:t>
      </w:r>
      <w:r>
        <w:rPr>
          <w:rFonts w:ascii="Times New Roman" w:hAnsi="Times New Roman"/>
          <w:bCs/>
          <w:color w:val="auto"/>
          <w:sz w:val="20"/>
          <w:szCs w:val="20"/>
        </w:rPr>
        <w:tab/>
      </w:r>
      <w:proofErr w:type="spellStart"/>
      <w:r>
        <w:rPr>
          <w:rFonts w:ascii="Times New Roman" w:hAnsi="Times New Roman"/>
          <w:bCs/>
          <w:color w:val="auto"/>
          <w:sz w:val="20"/>
          <w:szCs w:val="20"/>
        </w:rPr>
        <w:t>ALiCE</w:t>
      </w:r>
      <w:proofErr w:type="spellEnd"/>
      <w:r>
        <w:rPr>
          <w:rFonts w:ascii="Times New Roman" w:hAnsi="Times New Roman"/>
          <w:bCs/>
          <w:color w:val="auto"/>
          <w:sz w:val="20"/>
          <w:szCs w:val="20"/>
        </w:rPr>
        <w:t xml:space="preserve"> – Associate Laboratory in Chemical Engineering, Faculty of Engineering, University of Porto, Rua Dr. Roberto Frias, 4200-465 Porto, </w:t>
      </w:r>
      <w:proofErr w:type="gramStart"/>
      <w:r>
        <w:rPr>
          <w:rFonts w:ascii="Times New Roman" w:hAnsi="Times New Roman"/>
          <w:bCs/>
          <w:color w:val="auto"/>
          <w:sz w:val="20"/>
          <w:szCs w:val="20"/>
        </w:rPr>
        <w:t>Portugal;</w:t>
      </w:r>
      <w:proofErr w:type="gramEnd"/>
    </w:p>
    <w:p w14:paraId="546DB1B4" w14:textId="77777777" w:rsidR="0094227F" w:rsidRDefault="0094227F" w:rsidP="0094227F">
      <w:pPr>
        <w:pStyle w:val="MDPI16affiliation"/>
        <w:spacing w:line="240" w:lineRule="auto"/>
        <w:ind w:left="0" w:firstLine="29"/>
        <w:jc w:val="both"/>
      </w:pPr>
      <w:r>
        <w:rPr>
          <w:rFonts w:ascii="Times New Roman" w:hAnsi="Times New Roman"/>
          <w:bCs/>
          <w:color w:val="auto"/>
          <w:sz w:val="20"/>
          <w:szCs w:val="20"/>
          <w:vertAlign w:val="superscript"/>
        </w:rPr>
        <w:t>8</w:t>
      </w:r>
      <w:r>
        <w:rPr>
          <w:rFonts w:ascii="Times New Roman" w:hAnsi="Times New Roman"/>
          <w:bCs/>
          <w:color w:val="auto"/>
          <w:sz w:val="20"/>
          <w:szCs w:val="20"/>
        </w:rPr>
        <w:tab/>
        <w:t>Department of Mechanical Engineering, Faculty of Engineering, University of Porto, Rua Dr. Roberto Frias, 4200-465 Porto, Portugal.</w:t>
      </w:r>
    </w:p>
    <w:p w14:paraId="0F472FF8" w14:textId="77777777" w:rsidR="0094227F" w:rsidRDefault="0094227F" w:rsidP="0094227F">
      <w:pPr>
        <w:contextualSpacing/>
        <w:jc w:val="center"/>
        <w:rPr>
          <w:rFonts w:ascii="Times New Roman" w:hAnsi="Times New Roman"/>
          <w:b/>
          <w:bCs/>
        </w:rPr>
      </w:pPr>
    </w:p>
    <w:p w14:paraId="3907EDF3" w14:textId="77777777" w:rsidR="0094227F" w:rsidRDefault="0094227F" w:rsidP="0094227F">
      <w:pPr>
        <w:contextualSpacing/>
        <w:jc w:val="center"/>
        <w:rPr>
          <w:rFonts w:ascii="Times New Roman" w:hAnsi="Times New Roman"/>
          <w:b/>
          <w:bCs/>
        </w:rPr>
      </w:pPr>
    </w:p>
    <w:p w14:paraId="0040473E" w14:textId="77777777" w:rsidR="0094227F" w:rsidRDefault="0094227F" w:rsidP="0094227F">
      <w:pPr>
        <w:contextualSpacing/>
        <w:jc w:val="center"/>
        <w:rPr>
          <w:rFonts w:ascii="Times New Roman" w:hAnsi="Times New Roman"/>
          <w:b/>
          <w:bCs/>
        </w:rPr>
      </w:pPr>
    </w:p>
    <w:p w14:paraId="3CF9BF55" w14:textId="77777777" w:rsidR="0094227F" w:rsidRDefault="0094227F" w:rsidP="0094227F">
      <w:pPr>
        <w:pStyle w:val="Standard"/>
        <w:rPr>
          <w:rFonts w:ascii="Arial" w:hAnsi="Arial"/>
          <w:lang w:val="en-US"/>
        </w:rPr>
      </w:pPr>
    </w:p>
    <w:p w14:paraId="542E075B" w14:textId="77777777" w:rsidR="0094227F" w:rsidRDefault="0094227F" w:rsidP="0094227F">
      <w:pPr>
        <w:pStyle w:val="Standard"/>
        <w:rPr>
          <w:rFonts w:ascii="Arial" w:hAnsi="Arial"/>
          <w:lang w:val="en-US"/>
        </w:rPr>
      </w:pPr>
    </w:p>
    <w:p w14:paraId="04DD105E" w14:textId="77777777" w:rsidR="0094227F" w:rsidRDefault="0094227F" w:rsidP="0094227F">
      <w:pPr>
        <w:pStyle w:val="Standard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Sequences from the internal transcribed spacer (ITS1-5.8S-ITS2) region of ribosomal DNA from isolates MT1, MT2, MT5, MT10, and MT31</w:t>
      </w:r>
    </w:p>
    <w:p w14:paraId="2FC9A59D" w14:textId="77777777" w:rsidR="0094227F" w:rsidRDefault="0094227F" w:rsidP="0094227F">
      <w:pPr>
        <w:pStyle w:val="Standard"/>
        <w:rPr>
          <w:rFonts w:hint="eastAsia"/>
          <w:lang w:val="en-US"/>
        </w:rPr>
      </w:pPr>
    </w:p>
    <w:p w14:paraId="65E34C1A" w14:textId="77777777" w:rsidR="0094227F" w:rsidRDefault="0094227F" w:rsidP="0094227F">
      <w:pPr>
        <w:pStyle w:val="Standard"/>
        <w:rPr>
          <w:rFonts w:hint="eastAsia"/>
        </w:rPr>
      </w:pPr>
      <w:r>
        <w:rPr>
          <w:rStyle w:val="Fontepargpadro"/>
          <w:rFonts w:ascii="Times New Roman" w:hAnsi="Times New Roman" w:cs="Times New Roman"/>
          <w:sz w:val="22"/>
          <w:szCs w:val="22"/>
          <w:lang w:val="en-US"/>
        </w:rPr>
        <w:t>&gt;MT1</w:t>
      </w:r>
    </w:p>
    <w:p w14:paraId="5BEB7A01" w14:textId="77777777" w:rsidR="0094227F" w:rsidRDefault="0094227F" w:rsidP="0094227F">
      <w:pPr>
        <w:pStyle w:val="Standard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ACTTGGTCAAGTTGTTGCTGGTTCTTTTAGAGCATGTGCACACTTGGCTCTCGTTTCTAAACCACTTGTGCACCTTTTGTAGACTTGGGAGTTTGATTCAAGAGTGATCTTGGACCTTACGCTCTTGTCTATGTCTTTTCATGTCATTTACTCTGTGTATAAGAATGTTTTCTAAGGTATTTTTGATGCCTTTAAATCATATACAACTTTCAACAACGGATCTCTTGGCTCTCGCATCGATGAAGAACGCAGCGAAATGCGATAAGTAATGTGAATTGCAGAATTCAGTGAATCATCGAATCTTTGAACGCACCTTGCGCTCCTTGGTATTCCGAGGAGCATGCCTGTTTGAGTGTCATGAAATTCTCAACCTTTGTTACTTTTTTT</w:t>
      </w:r>
    </w:p>
    <w:p w14:paraId="73B45C2A" w14:textId="77777777" w:rsidR="0094227F" w:rsidRDefault="0094227F" w:rsidP="0094227F">
      <w:pPr>
        <w:pStyle w:val="Standard"/>
        <w:rPr>
          <w:rFonts w:ascii="Times New Roman" w:hAnsi="Times New Roman" w:cs="Times New Roman"/>
          <w:sz w:val="22"/>
          <w:szCs w:val="22"/>
          <w:lang w:val="en-US"/>
        </w:rPr>
      </w:pPr>
    </w:p>
    <w:p w14:paraId="6940B55C" w14:textId="77777777" w:rsidR="0094227F" w:rsidRDefault="0094227F" w:rsidP="0094227F">
      <w:pPr>
        <w:pStyle w:val="Standard"/>
        <w:rPr>
          <w:rFonts w:hint="eastAsia"/>
        </w:rPr>
      </w:pPr>
      <w:r>
        <w:rPr>
          <w:rStyle w:val="Fontepargpadro"/>
          <w:rFonts w:ascii="Times New Roman" w:hAnsi="Times New Roman" w:cs="Times New Roman"/>
          <w:sz w:val="22"/>
          <w:szCs w:val="22"/>
          <w:lang w:val="en-US"/>
        </w:rPr>
        <w:t>&gt;MT2</w:t>
      </w:r>
    </w:p>
    <w:p w14:paraId="727A7F3B" w14:textId="77777777" w:rsidR="0094227F" w:rsidRDefault="0094227F" w:rsidP="0094227F">
      <w:pPr>
        <w:pStyle w:val="Standard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ACTTGGTCAAGTTGTTGCTGGTTCTTTTAGAGCATGTGCACACTTGGCTCTCGTTTCTAAACCACTTGTGCACCTTTTGTAGACTTGGGAGTTTGATTCAAGAGTGATCTTGGACCTTACGCTCTTGTCTATGTCTTTTCATGTCATTTACTCTGTGTATAAGAATGTTTTCTAAGGTATTTTTGATGCCTTTAAATCATATACAACTTTCAACAACGGATCTCTTGGCTCTCGCATCGATGAAGAACGCAGCGAAATGCGATAAGTAATGTGAATTGCAGAATTCAGTGAATCATCGAATCTTTGAACGCACCTTGCGCTCCTTGGTATTCCGAGGAGCATGCCTGTTTGAGTGTCATGAAATTCTCAACCTTTGTTACTTTTTTT</w:t>
      </w:r>
    </w:p>
    <w:p w14:paraId="60700174" w14:textId="77777777" w:rsidR="0094227F" w:rsidRDefault="0094227F" w:rsidP="0094227F">
      <w:pPr>
        <w:pStyle w:val="Standard"/>
        <w:rPr>
          <w:rFonts w:ascii="Times New Roman" w:hAnsi="Times New Roman" w:cs="Times New Roman"/>
          <w:sz w:val="22"/>
          <w:szCs w:val="22"/>
          <w:lang w:val="en-US"/>
        </w:rPr>
      </w:pPr>
    </w:p>
    <w:p w14:paraId="43F4A51E" w14:textId="77777777" w:rsidR="0094227F" w:rsidRDefault="0094227F" w:rsidP="0094227F">
      <w:pPr>
        <w:pStyle w:val="Standard"/>
        <w:rPr>
          <w:rFonts w:hint="eastAsia"/>
        </w:rPr>
      </w:pPr>
      <w:r>
        <w:rPr>
          <w:rStyle w:val="Fontepargpadro"/>
          <w:rFonts w:ascii="Times New Roman" w:hAnsi="Times New Roman" w:cs="Times New Roman"/>
          <w:sz w:val="22"/>
          <w:szCs w:val="22"/>
          <w:lang w:val="en-US"/>
        </w:rPr>
        <w:t>&gt;MT5</w:t>
      </w:r>
    </w:p>
    <w:p w14:paraId="1B6F51E8" w14:textId="77777777" w:rsidR="0094227F" w:rsidRDefault="0094227F" w:rsidP="0094227F">
      <w:pPr>
        <w:pStyle w:val="Standard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ACTTGGTCAAGTTGTTGCTGGTTCTTTTAGAGCATGTGCACACTTGGCTCTCGTTTCTAAACCACTTGTGCACCTTTTGTAGACTTGGGAGTTTGATTCAAGAGTGATCTTGGACCTTACGCTCTTGTCTATGTCTTTTCATGTCATTTACTCTGTGTATAAGAATGTTTTCTAAGGTATTTTTGATGCCTTTAAATCATATACAACTTTCAACAACGGATCTCTTGGCTCTCGCATCGATGAAGAACGCAGCGAAATGCGATAAGTAATGTGAATTGCAGAATTCAGTGAATCATCGAATCTTTGAACGCACCTTGCGCTCCTTGGTATTCCGAGGAGCATGCCTGTTTGAGTGTCATGAAATTCTCAACCTTTGTTACTTTTTTT</w:t>
      </w:r>
    </w:p>
    <w:p w14:paraId="18A5FB3D" w14:textId="77777777" w:rsidR="0094227F" w:rsidRDefault="0094227F" w:rsidP="0094227F">
      <w:pPr>
        <w:pStyle w:val="Standard"/>
        <w:rPr>
          <w:rFonts w:ascii="Times New Roman" w:hAnsi="Times New Roman" w:cs="Times New Roman"/>
          <w:sz w:val="22"/>
          <w:szCs w:val="22"/>
          <w:lang w:val="en-US"/>
        </w:rPr>
      </w:pPr>
    </w:p>
    <w:p w14:paraId="32A4115A" w14:textId="77777777" w:rsidR="0094227F" w:rsidRDefault="0094227F" w:rsidP="0094227F">
      <w:pPr>
        <w:pStyle w:val="Standard"/>
        <w:rPr>
          <w:rFonts w:ascii="Times New Roman" w:hAnsi="Times New Roman" w:cs="Times New Roman"/>
          <w:sz w:val="22"/>
          <w:szCs w:val="22"/>
          <w:lang w:val="en-US"/>
        </w:rPr>
      </w:pPr>
    </w:p>
    <w:p w14:paraId="5B3A7A64" w14:textId="77777777" w:rsidR="0094227F" w:rsidRDefault="0094227F" w:rsidP="0094227F">
      <w:pPr>
        <w:pStyle w:val="Standard"/>
        <w:rPr>
          <w:rFonts w:ascii="Times New Roman" w:hAnsi="Times New Roman" w:cs="Times New Roman"/>
          <w:sz w:val="22"/>
          <w:szCs w:val="22"/>
          <w:lang w:val="en-US"/>
        </w:rPr>
      </w:pPr>
    </w:p>
    <w:p w14:paraId="6D764037" w14:textId="77777777" w:rsidR="0094227F" w:rsidRDefault="0094227F" w:rsidP="0094227F">
      <w:pPr>
        <w:pStyle w:val="Standard"/>
        <w:rPr>
          <w:rFonts w:ascii="Times New Roman" w:hAnsi="Times New Roman" w:cs="Times New Roman"/>
          <w:sz w:val="22"/>
          <w:szCs w:val="22"/>
          <w:lang w:val="en-US"/>
        </w:rPr>
      </w:pPr>
    </w:p>
    <w:p w14:paraId="6C8A81C7" w14:textId="77777777" w:rsidR="0094227F" w:rsidRDefault="0094227F" w:rsidP="0094227F">
      <w:pPr>
        <w:pStyle w:val="Standard"/>
        <w:rPr>
          <w:rFonts w:hint="eastAsia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&gt;</w:t>
      </w:r>
      <w:r>
        <w:rPr>
          <w:rStyle w:val="Fontepargpadro"/>
          <w:rFonts w:ascii="Times New Roman" w:hAnsi="Times New Roman" w:cs="Times New Roman"/>
          <w:sz w:val="22"/>
          <w:szCs w:val="22"/>
        </w:rPr>
        <w:t>MT</w:t>
      </w:r>
      <w:r>
        <w:rPr>
          <w:rFonts w:ascii="Times New Roman" w:hAnsi="Times New Roman" w:cs="Times New Roman"/>
          <w:sz w:val="22"/>
          <w:szCs w:val="22"/>
        </w:rPr>
        <w:t>10</w:t>
      </w:r>
    </w:p>
    <w:p w14:paraId="18A19C9E" w14:textId="77777777" w:rsidR="0094227F" w:rsidRDefault="0094227F" w:rsidP="0094227F">
      <w:pPr>
        <w:pStyle w:val="Standard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CTTGGTCAAGTTGTTGCTGGTTCTTTTAGAGCATGTGCACACTTGGCTCTCGTTTCTAAACCACTTGTGCACCTTTTGTAGACTTGGGAGTTTGATTCAAGAGTGATCTTGGACCTTACGCTCTTGTCTATGTCTTTTCATGTCATTTACTCTGTGTATAAGAATGTTTTCTAAGGTATTTTTGATGCCTTTAAATCATATACAACTTTCAACAACGGATCTCTTGGCTCTCGCATCGATGAAGAACGCAGCGAAATGCGATAAGTAATGTGAATTGCAGAATTCAGTGAATCATCGAATCTTTGAACGCACCTTGCGCTCCTTGGTATTCCGAGGAGCATGCCTGTTTGAGTGTCATGAAATTCTCAACCTTTGTTACTTTTTTT</w:t>
      </w:r>
    </w:p>
    <w:p w14:paraId="0B020D7A" w14:textId="77777777" w:rsidR="0094227F" w:rsidRDefault="0094227F" w:rsidP="0094227F">
      <w:pPr>
        <w:pStyle w:val="Standard"/>
        <w:rPr>
          <w:rFonts w:ascii="Times New Roman" w:hAnsi="Times New Roman" w:cs="Times New Roman"/>
          <w:sz w:val="22"/>
          <w:szCs w:val="22"/>
        </w:rPr>
      </w:pPr>
    </w:p>
    <w:p w14:paraId="68CBBE03" w14:textId="77777777" w:rsidR="0094227F" w:rsidRDefault="0094227F" w:rsidP="0094227F">
      <w:pPr>
        <w:pStyle w:val="Standard"/>
        <w:rPr>
          <w:rFonts w:hint="eastAsia"/>
        </w:rPr>
      </w:pPr>
      <w:r>
        <w:rPr>
          <w:rFonts w:ascii="Times New Roman" w:hAnsi="Times New Roman" w:cs="Times New Roman"/>
          <w:sz w:val="22"/>
          <w:szCs w:val="22"/>
        </w:rPr>
        <w:t>&gt;</w:t>
      </w:r>
      <w:r>
        <w:rPr>
          <w:rStyle w:val="Fontepargpadro"/>
          <w:rFonts w:ascii="Times New Roman" w:hAnsi="Times New Roman" w:cs="Times New Roman"/>
          <w:sz w:val="22"/>
          <w:szCs w:val="22"/>
        </w:rPr>
        <w:t>MT31</w:t>
      </w:r>
    </w:p>
    <w:p w14:paraId="6B4557DF" w14:textId="77777777" w:rsidR="0094227F" w:rsidRDefault="0094227F" w:rsidP="0094227F">
      <w:pPr>
        <w:pStyle w:val="Standard"/>
        <w:rPr>
          <w:rFonts w:hint="eastAsia"/>
        </w:rPr>
      </w:pPr>
      <w:r>
        <w:rPr>
          <w:rStyle w:val="Fontepargpadro"/>
          <w:rFonts w:ascii="Times New Roman" w:hAnsi="Times New Roman" w:cs="Times New Roman"/>
          <w:sz w:val="22"/>
          <w:szCs w:val="22"/>
        </w:rPr>
        <w:t>ACTTGGTCAAGTTGTTGCTGGTTCTTTTAGAGCATGTGCACACTTGGCTCTCGTTTCTAAACCACTTGTGCACCTTTTGTAGACTTGGGAGTTTGATTCAAGAGTGATCTTGGACCTTACGCTCTTGTCTATGTCTTTTCATGTCATTTACTCTGTGTATAAGAATGTTTTCTAAGGTATTTTTGATGCCTTTAAATCATATACAACTTTCAACAACGGATCTCTTGGCTCTCGCATCGATGAAGAACGCAGCGAAATGCGATAAGTAATGTGAATTGCAGAATTCAGTGAATCATCGAATCTTTGAACGCACCTTGCGCTCCTTGGTATTCCGAGGAGCATGCCTGTTTGAGTGTCATGAAATTCTCAACCTTTGTTACTTTTTTT</w:t>
      </w:r>
    </w:p>
    <w:p w14:paraId="145D57AC" w14:textId="77777777" w:rsidR="00E6149A" w:rsidRDefault="00E6149A"/>
    <w:sectPr w:rsidR="00E6149A" w:rsidSect="0094227F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27F"/>
    <w:rsid w:val="00041619"/>
    <w:rsid w:val="0004187C"/>
    <w:rsid w:val="000805C5"/>
    <w:rsid w:val="000845A9"/>
    <w:rsid w:val="00092165"/>
    <w:rsid w:val="000A0376"/>
    <w:rsid w:val="000A2670"/>
    <w:rsid w:val="000D0C85"/>
    <w:rsid w:val="000D2DA2"/>
    <w:rsid w:val="000D650D"/>
    <w:rsid w:val="000E0877"/>
    <w:rsid w:val="001037B8"/>
    <w:rsid w:val="001362BE"/>
    <w:rsid w:val="00145D7D"/>
    <w:rsid w:val="001538D0"/>
    <w:rsid w:val="001760D4"/>
    <w:rsid w:val="001828F7"/>
    <w:rsid w:val="001D467E"/>
    <w:rsid w:val="001E3A3D"/>
    <w:rsid w:val="001E5C64"/>
    <w:rsid w:val="001F1043"/>
    <w:rsid w:val="001F2D79"/>
    <w:rsid w:val="00202EF6"/>
    <w:rsid w:val="00220570"/>
    <w:rsid w:val="00230D69"/>
    <w:rsid w:val="002540F9"/>
    <w:rsid w:val="00264CEC"/>
    <w:rsid w:val="00270BB7"/>
    <w:rsid w:val="00277A7E"/>
    <w:rsid w:val="00281520"/>
    <w:rsid w:val="0028410E"/>
    <w:rsid w:val="0028439E"/>
    <w:rsid w:val="002A67F9"/>
    <w:rsid w:val="002C1C1C"/>
    <w:rsid w:val="002C4C61"/>
    <w:rsid w:val="002E6135"/>
    <w:rsid w:val="00321DD1"/>
    <w:rsid w:val="00356D9F"/>
    <w:rsid w:val="00360256"/>
    <w:rsid w:val="003710FD"/>
    <w:rsid w:val="00380A26"/>
    <w:rsid w:val="00382245"/>
    <w:rsid w:val="00387040"/>
    <w:rsid w:val="0039543A"/>
    <w:rsid w:val="003962AA"/>
    <w:rsid w:val="003B6C23"/>
    <w:rsid w:val="003C20ED"/>
    <w:rsid w:val="003D414C"/>
    <w:rsid w:val="003F2AD0"/>
    <w:rsid w:val="003F489A"/>
    <w:rsid w:val="0041129B"/>
    <w:rsid w:val="00427299"/>
    <w:rsid w:val="00455165"/>
    <w:rsid w:val="00491C3E"/>
    <w:rsid w:val="004C1738"/>
    <w:rsid w:val="004C1A2C"/>
    <w:rsid w:val="004E1B75"/>
    <w:rsid w:val="004F45D1"/>
    <w:rsid w:val="00530E61"/>
    <w:rsid w:val="0056256F"/>
    <w:rsid w:val="00584A53"/>
    <w:rsid w:val="005A5D7E"/>
    <w:rsid w:val="005B2FCA"/>
    <w:rsid w:val="005F1D31"/>
    <w:rsid w:val="006109A1"/>
    <w:rsid w:val="00622872"/>
    <w:rsid w:val="006309A4"/>
    <w:rsid w:val="00667DAD"/>
    <w:rsid w:val="00671EAF"/>
    <w:rsid w:val="00677D70"/>
    <w:rsid w:val="00682B5D"/>
    <w:rsid w:val="006A600A"/>
    <w:rsid w:val="006A6BEF"/>
    <w:rsid w:val="006B5E76"/>
    <w:rsid w:val="006F71CA"/>
    <w:rsid w:val="00762100"/>
    <w:rsid w:val="00773066"/>
    <w:rsid w:val="007C22E4"/>
    <w:rsid w:val="007D37D5"/>
    <w:rsid w:val="00806567"/>
    <w:rsid w:val="00844673"/>
    <w:rsid w:val="008448AA"/>
    <w:rsid w:val="00860E7D"/>
    <w:rsid w:val="00862E5A"/>
    <w:rsid w:val="008A3FB6"/>
    <w:rsid w:val="008D5499"/>
    <w:rsid w:val="008E1AF4"/>
    <w:rsid w:val="008E3C16"/>
    <w:rsid w:val="008E4141"/>
    <w:rsid w:val="0091610E"/>
    <w:rsid w:val="009236FD"/>
    <w:rsid w:val="00935891"/>
    <w:rsid w:val="0094227F"/>
    <w:rsid w:val="0094428E"/>
    <w:rsid w:val="00947612"/>
    <w:rsid w:val="009478B6"/>
    <w:rsid w:val="009574B1"/>
    <w:rsid w:val="009824EB"/>
    <w:rsid w:val="0098502E"/>
    <w:rsid w:val="0099317E"/>
    <w:rsid w:val="009B5F42"/>
    <w:rsid w:val="009C01BB"/>
    <w:rsid w:val="009C0FBC"/>
    <w:rsid w:val="009C17D6"/>
    <w:rsid w:val="009C34E4"/>
    <w:rsid w:val="009E7414"/>
    <w:rsid w:val="00A15588"/>
    <w:rsid w:val="00A23676"/>
    <w:rsid w:val="00A3121E"/>
    <w:rsid w:val="00A74EBA"/>
    <w:rsid w:val="00A8458B"/>
    <w:rsid w:val="00AA0CBE"/>
    <w:rsid w:val="00AA3F5F"/>
    <w:rsid w:val="00AE043B"/>
    <w:rsid w:val="00AF745D"/>
    <w:rsid w:val="00B87B48"/>
    <w:rsid w:val="00B91187"/>
    <w:rsid w:val="00B95583"/>
    <w:rsid w:val="00BB00C7"/>
    <w:rsid w:val="00BC4B63"/>
    <w:rsid w:val="00BF10BD"/>
    <w:rsid w:val="00C02159"/>
    <w:rsid w:val="00C075F5"/>
    <w:rsid w:val="00C07C60"/>
    <w:rsid w:val="00C23072"/>
    <w:rsid w:val="00C5518A"/>
    <w:rsid w:val="00C57421"/>
    <w:rsid w:val="00C63137"/>
    <w:rsid w:val="00C64F96"/>
    <w:rsid w:val="00C7666E"/>
    <w:rsid w:val="00C85DE6"/>
    <w:rsid w:val="00CA6EAD"/>
    <w:rsid w:val="00CC3BC0"/>
    <w:rsid w:val="00CD3F83"/>
    <w:rsid w:val="00CF13C1"/>
    <w:rsid w:val="00CF5FFF"/>
    <w:rsid w:val="00D2716C"/>
    <w:rsid w:val="00D529BD"/>
    <w:rsid w:val="00D52A22"/>
    <w:rsid w:val="00D6578D"/>
    <w:rsid w:val="00D8241B"/>
    <w:rsid w:val="00DB7CB8"/>
    <w:rsid w:val="00DD54C1"/>
    <w:rsid w:val="00DE0317"/>
    <w:rsid w:val="00DF5D59"/>
    <w:rsid w:val="00E00A9E"/>
    <w:rsid w:val="00E07F62"/>
    <w:rsid w:val="00E6149A"/>
    <w:rsid w:val="00E66500"/>
    <w:rsid w:val="00E7339B"/>
    <w:rsid w:val="00EA0EE9"/>
    <w:rsid w:val="00EC0C18"/>
    <w:rsid w:val="00EE2810"/>
    <w:rsid w:val="00EE6183"/>
    <w:rsid w:val="00F0667C"/>
    <w:rsid w:val="00F16C60"/>
    <w:rsid w:val="00F270C8"/>
    <w:rsid w:val="00F32203"/>
    <w:rsid w:val="00F466E1"/>
    <w:rsid w:val="00F73CC5"/>
    <w:rsid w:val="00FE78BB"/>
    <w:rsid w:val="00FF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8474EB6"/>
  <w15:chartTrackingRefBased/>
  <w15:docId w15:val="{0C0A4153-8080-F041-95B2-305F684AB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27F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lang w:val="pt-BR" w:eastAsia="zh-CN" w:bidi="hi-IN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94227F"/>
    <w:pPr>
      <w:keepNext/>
      <w:keepLines/>
      <w:suppressAutoHyphens w:val="0"/>
      <w:autoSpaceDN/>
      <w:spacing w:before="360" w:after="80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PT" w:eastAsia="en-US" w:bidi="ar-SA"/>
      <w14:ligatures w14:val="standardContextual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94227F"/>
    <w:pPr>
      <w:keepNext/>
      <w:keepLines/>
      <w:suppressAutoHyphens w:val="0"/>
      <w:autoSpaceDN/>
      <w:spacing w:before="160" w:after="80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PT" w:eastAsia="en-US" w:bidi="ar-SA"/>
      <w14:ligatures w14:val="standardContextual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94227F"/>
    <w:pPr>
      <w:keepNext/>
      <w:keepLines/>
      <w:suppressAutoHyphens w:val="0"/>
      <w:autoSpaceDN/>
      <w:spacing w:before="160" w:after="80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t-PT" w:eastAsia="en-US" w:bidi="ar-SA"/>
      <w14:ligatures w14:val="standardContextual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94227F"/>
    <w:pPr>
      <w:keepNext/>
      <w:keepLines/>
      <w:suppressAutoHyphens w:val="0"/>
      <w:autoSpaceDN/>
      <w:spacing w:before="80" w:after="40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pt-PT" w:eastAsia="en-US" w:bidi="ar-SA"/>
      <w14:ligatures w14:val="standardContextual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94227F"/>
    <w:pPr>
      <w:keepNext/>
      <w:keepLines/>
      <w:suppressAutoHyphens w:val="0"/>
      <w:autoSpaceDN/>
      <w:spacing w:before="80" w:after="40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pt-PT" w:eastAsia="en-US" w:bidi="ar-SA"/>
      <w14:ligatures w14:val="standardContextual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94227F"/>
    <w:pPr>
      <w:keepNext/>
      <w:keepLines/>
      <w:suppressAutoHyphens w:val="0"/>
      <w:autoSpaceDN/>
      <w:spacing w:before="40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pt-PT" w:eastAsia="en-US" w:bidi="ar-SA"/>
      <w14:ligatures w14:val="standardContextual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94227F"/>
    <w:pPr>
      <w:keepNext/>
      <w:keepLines/>
      <w:suppressAutoHyphens w:val="0"/>
      <w:autoSpaceDN/>
      <w:spacing w:before="40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pt-PT" w:eastAsia="en-US" w:bidi="ar-SA"/>
      <w14:ligatures w14:val="standardContextual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94227F"/>
    <w:pPr>
      <w:keepNext/>
      <w:keepLines/>
      <w:suppressAutoHyphens w:val="0"/>
      <w:autoSpaceDN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pt-PT" w:eastAsia="en-US" w:bidi="ar-SA"/>
      <w14:ligatures w14:val="standardContextual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94227F"/>
    <w:pPr>
      <w:keepNext/>
      <w:keepLines/>
      <w:suppressAutoHyphens w:val="0"/>
      <w:autoSpaceDN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pt-PT" w:eastAsia="en-US" w:bidi="ar-SA"/>
      <w14:ligatures w14:val="standardContextual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9422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9422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9422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94227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94227F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94227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94227F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94227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94227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94227F"/>
    <w:pPr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PT" w:eastAsia="en-US" w:bidi="ar-SA"/>
      <w14:ligatures w14:val="standardContextual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9422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94227F"/>
    <w:pPr>
      <w:numPr>
        <w:ilvl w:val="1"/>
      </w:numPr>
      <w:suppressAutoHyphens w:val="0"/>
      <w:autoSpaceDN/>
      <w:spacing w:after="160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PT" w:eastAsia="en-US" w:bidi="ar-SA"/>
      <w14:ligatures w14:val="standardContextual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9422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94227F"/>
    <w:pPr>
      <w:suppressAutoHyphens w:val="0"/>
      <w:autoSpaceDN/>
      <w:spacing w:before="160" w:after="160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pt-PT" w:eastAsia="en-US" w:bidi="ar-SA"/>
      <w14:ligatures w14:val="standardContextual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94227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4227F"/>
    <w:pPr>
      <w:suppressAutoHyphens w:val="0"/>
      <w:autoSpaceDN/>
      <w:ind w:left="720"/>
      <w:contextualSpacing/>
      <w:textAlignment w:val="auto"/>
    </w:pPr>
    <w:rPr>
      <w:rFonts w:asciiTheme="minorHAnsi" w:eastAsiaTheme="minorHAnsi" w:hAnsiTheme="minorHAnsi" w:cstheme="minorBidi"/>
      <w:kern w:val="2"/>
      <w:lang w:val="pt-PT" w:eastAsia="en-US" w:bidi="ar-SA"/>
      <w14:ligatures w14:val="standardContextual"/>
    </w:rPr>
  </w:style>
  <w:style w:type="character" w:styleId="nfaseIntensa">
    <w:name w:val="Intense Emphasis"/>
    <w:basedOn w:val="Tipodeletrapredefinidodopargrafo"/>
    <w:uiPriority w:val="21"/>
    <w:qFormat/>
    <w:rsid w:val="0094227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9422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pt-PT" w:eastAsia="en-US" w:bidi="ar-SA"/>
      <w14:ligatures w14:val="standardContextual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94227F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94227F"/>
    <w:rPr>
      <w:b/>
      <w:bCs/>
      <w:smallCaps/>
      <w:color w:val="0F4761" w:themeColor="accent1" w:themeShade="BF"/>
      <w:spacing w:val="5"/>
    </w:rPr>
  </w:style>
  <w:style w:type="character" w:customStyle="1" w:styleId="Fontepargpadro">
    <w:name w:val="Fonte parág. padrão"/>
    <w:rsid w:val="0094227F"/>
  </w:style>
  <w:style w:type="paragraph" w:customStyle="1" w:styleId="Standard">
    <w:name w:val="Standard"/>
    <w:rsid w:val="0094227F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lang w:val="pt-BR" w:eastAsia="zh-CN" w:bidi="hi-IN"/>
      <w14:ligatures w14:val="none"/>
    </w:rPr>
  </w:style>
  <w:style w:type="paragraph" w:customStyle="1" w:styleId="MDPI16affiliation">
    <w:name w:val="MDPI_1.6_affiliation"/>
    <w:rsid w:val="0094227F"/>
    <w:pPr>
      <w:autoSpaceDN w:val="0"/>
      <w:snapToGrid w:val="0"/>
      <w:spacing w:line="200" w:lineRule="atLeast"/>
      <w:ind w:left="2806" w:hanging="198"/>
    </w:pPr>
    <w:rPr>
      <w:rFonts w:ascii="Palatino Linotype" w:eastAsia="Times New Roman" w:hAnsi="Palatino Linotype" w:cs="Times New Roman"/>
      <w:color w:val="000000"/>
      <w:kern w:val="0"/>
      <w:sz w:val="16"/>
      <w:szCs w:val="18"/>
      <w:lang w:val="en-US" w:eastAsia="de-DE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556</Words>
  <Characters>3005</Characters>
  <Application>Microsoft Office Word</Application>
  <DocSecurity>0</DocSecurity>
  <Lines>25</Lines>
  <Paragraphs>7</Paragraphs>
  <ScaleCrop>false</ScaleCrop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Joana Loureiro</dc:creator>
  <cp:keywords/>
  <dc:description/>
  <cp:lastModifiedBy>Joana Loureiro</cp:lastModifiedBy>
  <cp:revision>1</cp:revision>
  <dcterms:created xsi:type="dcterms:W3CDTF">2025-09-12T22:37:00Z</dcterms:created>
  <dcterms:modified xsi:type="dcterms:W3CDTF">2025-09-12T22:37:00Z</dcterms:modified>
</cp:coreProperties>
</file>