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E8C0B" w14:textId="59010EF3" w:rsidR="00F23661" w:rsidRPr="002D03BF" w:rsidRDefault="00050790">
      <w:pPr>
        <w:spacing w:after="0" w:line="360" w:lineRule="auto"/>
        <w:jc w:val="both"/>
        <w:rPr>
          <w:rFonts w:ascii="Times New Roman" w:hAnsi="Times New Roman" w:cs="Times New Roman"/>
          <w:b/>
          <w:bCs/>
          <w:color w:val="000000" w:themeColor="text1"/>
          <w:sz w:val="32"/>
          <w:szCs w:val="32"/>
        </w:rPr>
      </w:pPr>
      <w:r w:rsidRPr="002D03BF">
        <w:rPr>
          <w:rFonts w:ascii="Times New Roman" w:eastAsia="Times New Roman" w:hAnsi="Times New Roman" w:cs="Times New Roman"/>
          <w:b/>
          <w:bCs/>
          <w:color w:val="000000" w:themeColor="text1"/>
          <w:sz w:val="32"/>
          <w:szCs w:val="32"/>
        </w:rPr>
        <w:t>Modulating Coordinate Site Occupancy in High-entropy Spinel Electrocatalysts</w:t>
      </w:r>
    </w:p>
    <w:p w14:paraId="5EDBB94F" w14:textId="77777777" w:rsidR="00050790" w:rsidRPr="00050790" w:rsidRDefault="00050790">
      <w:pPr>
        <w:spacing w:after="0" w:line="360" w:lineRule="auto"/>
        <w:jc w:val="both"/>
        <w:rPr>
          <w:rFonts w:ascii="Times New Roman" w:hAnsi="Times New Roman" w:cs="Times New Roman"/>
          <w:sz w:val="24"/>
          <w:szCs w:val="24"/>
        </w:rPr>
      </w:pPr>
    </w:p>
    <w:p w14:paraId="6F3F4162" w14:textId="6E276FAD" w:rsidR="00F23661" w:rsidRPr="00620081" w:rsidRDefault="00686992">
      <w:pPr>
        <w:spacing w:after="0" w:line="360" w:lineRule="auto"/>
        <w:jc w:val="both"/>
        <w:rPr>
          <w:rFonts w:ascii="Times New Roman" w:eastAsia="Times New Roman" w:hAnsi="Times New Roman" w:cs="Times New Roman"/>
          <w:sz w:val="24"/>
          <w:szCs w:val="24"/>
          <w:vertAlign w:val="superscript"/>
        </w:rPr>
      </w:pPr>
      <w:r w:rsidRPr="10EBC15B">
        <w:rPr>
          <w:rFonts w:ascii="Times New Roman" w:eastAsia="Times New Roman" w:hAnsi="Times New Roman" w:cs="Times New Roman"/>
          <w:sz w:val="24"/>
          <w:szCs w:val="24"/>
        </w:rPr>
        <w:t>Jihyun Baek</w:t>
      </w:r>
      <w:proofErr w:type="gramStart"/>
      <w:r w:rsidRPr="10EBC15B">
        <w:rPr>
          <w:rFonts w:ascii="Times New Roman" w:eastAsia="Times New Roman" w:hAnsi="Times New Roman" w:cs="Times New Roman"/>
          <w:sz w:val="24"/>
          <w:szCs w:val="24"/>
          <w:vertAlign w:val="superscript"/>
        </w:rPr>
        <w:t>1,†</w:t>
      </w:r>
      <w:proofErr w:type="gramEnd"/>
      <w:r w:rsidRPr="10EBC15B">
        <w:rPr>
          <w:rFonts w:ascii="Times New Roman" w:eastAsia="Times New Roman" w:hAnsi="Times New Roman" w:cs="Times New Roman"/>
          <w:sz w:val="24"/>
          <w:szCs w:val="24"/>
        </w:rPr>
        <w:t xml:space="preserve">, </w:t>
      </w:r>
      <w:proofErr w:type="spellStart"/>
      <w:r w:rsidRPr="10EBC15B">
        <w:rPr>
          <w:rFonts w:ascii="Times New Roman" w:eastAsia="Times New Roman" w:hAnsi="Times New Roman" w:cs="Times New Roman"/>
          <w:sz w:val="24"/>
          <w:szCs w:val="24"/>
        </w:rPr>
        <w:t>Yuzhe</w:t>
      </w:r>
      <w:proofErr w:type="spellEnd"/>
      <w:r w:rsidRPr="10EBC15B">
        <w:rPr>
          <w:rFonts w:ascii="Times New Roman" w:eastAsia="Times New Roman" w:hAnsi="Times New Roman" w:cs="Times New Roman"/>
          <w:sz w:val="24"/>
          <w:szCs w:val="24"/>
        </w:rPr>
        <w:t xml:space="preserve"> Li</w:t>
      </w:r>
      <w:proofErr w:type="gramStart"/>
      <w:r w:rsidRPr="10EBC15B">
        <w:rPr>
          <w:rFonts w:ascii="Times New Roman" w:eastAsia="Times New Roman" w:hAnsi="Times New Roman" w:cs="Times New Roman"/>
          <w:sz w:val="24"/>
          <w:szCs w:val="24"/>
          <w:vertAlign w:val="superscript"/>
        </w:rPr>
        <w:t>2,†</w:t>
      </w:r>
      <w:proofErr w:type="gramEnd"/>
      <w:r w:rsidRPr="10EBC15B">
        <w:rPr>
          <w:rFonts w:ascii="Times New Roman" w:eastAsia="Times New Roman" w:hAnsi="Times New Roman" w:cs="Times New Roman"/>
          <w:sz w:val="24"/>
          <w:szCs w:val="24"/>
        </w:rPr>
        <w:t>, Kiran Srinivasan Hamkins</w:t>
      </w:r>
      <w:r w:rsidRPr="10EBC15B">
        <w:rPr>
          <w:rFonts w:ascii="Times New Roman" w:eastAsia="Times New Roman" w:hAnsi="Times New Roman" w:cs="Times New Roman"/>
          <w:sz w:val="24"/>
          <w:szCs w:val="24"/>
          <w:vertAlign w:val="superscript"/>
        </w:rPr>
        <w:t>1,</w:t>
      </w:r>
      <w:proofErr w:type="gramStart"/>
      <w:r w:rsidRPr="10EBC15B">
        <w:rPr>
          <w:rFonts w:ascii="Times New Roman" w:eastAsia="Times New Roman" w:hAnsi="Times New Roman" w:cs="Times New Roman"/>
          <w:sz w:val="24"/>
          <w:szCs w:val="24"/>
          <w:vertAlign w:val="superscript"/>
        </w:rPr>
        <w:t>5†</w:t>
      </w:r>
      <w:r w:rsidRPr="10EBC15B">
        <w:rPr>
          <w:rFonts w:ascii="Times New Roman" w:eastAsia="Times New Roman" w:hAnsi="Times New Roman" w:cs="Times New Roman"/>
          <w:sz w:val="24"/>
          <w:szCs w:val="24"/>
        </w:rPr>
        <w:t>,</w:t>
      </w:r>
      <w:proofErr w:type="gramEnd"/>
      <w:r w:rsidRPr="10EBC15B">
        <w:rPr>
          <w:rFonts w:ascii="Times New Roman" w:eastAsia="Times New Roman" w:hAnsi="Times New Roman" w:cs="Times New Roman"/>
          <w:sz w:val="24"/>
          <w:szCs w:val="24"/>
        </w:rPr>
        <w:t xml:space="preserve"> Angel T. Garcia-Esparza</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 Cheng-Tai Kuo</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 Jun-Sik Lee</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 xml:space="preserve">, </w:t>
      </w:r>
      <w:r w:rsidR="0754AB6A" w:rsidRPr="10EBC15B">
        <w:rPr>
          <w:rFonts w:ascii="Times New Roman" w:eastAsia="Times New Roman" w:hAnsi="Times New Roman" w:cs="Times New Roman"/>
          <w:sz w:val="24"/>
          <w:szCs w:val="24"/>
        </w:rPr>
        <w:t>Adam Wallace Potter</w:t>
      </w:r>
      <w:r w:rsidR="0754AB6A" w:rsidRPr="10EBC15B">
        <w:rPr>
          <w:rFonts w:ascii="Times New Roman" w:eastAsia="Times New Roman" w:hAnsi="Times New Roman" w:cs="Times New Roman"/>
          <w:sz w:val="24"/>
          <w:szCs w:val="24"/>
          <w:vertAlign w:val="superscript"/>
        </w:rPr>
        <w:t>1</w:t>
      </w:r>
      <w:r w:rsidR="0754AB6A" w:rsidRPr="10EBC15B">
        <w:rPr>
          <w:rFonts w:ascii="Times New Roman" w:eastAsia="Times New Roman" w:hAnsi="Times New Roman" w:cs="Times New Roman"/>
          <w:sz w:val="24"/>
          <w:szCs w:val="24"/>
        </w:rPr>
        <w:t xml:space="preserve">, </w:t>
      </w:r>
      <w:proofErr w:type="spellStart"/>
      <w:r w:rsidR="0754AB6A" w:rsidRPr="10EBC15B">
        <w:rPr>
          <w:rFonts w:ascii="Times New Roman" w:eastAsia="Times New Roman" w:hAnsi="Times New Roman" w:cs="Times New Roman"/>
          <w:sz w:val="24"/>
          <w:szCs w:val="24"/>
        </w:rPr>
        <w:t>Sungsoon</w:t>
      </w:r>
      <w:proofErr w:type="spellEnd"/>
      <w:r w:rsidR="0754AB6A" w:rsidRPr="10EBC15B">
        <w:rPr>
          <w:rFonts w:ascii="Times New Roman" w:eastAsia="Times New Roman" w:hAnsi="Times New Roman" w:cs="Times New Roman"/>
          <w:sz w:val="24"/>
          <w:szCs w:val="24"/>
        </w:rPr>
        <w:t xml:space="preserve"> Kim</w:t>
      </w:r>
      <w:r w:rsidR="0754AB6A" w:rsidRPr="10EBC15B">
        <w:rPr>
          <w:rFonts w:ascii="Times New Roman" w:eastAsia="Times New Roman" w:hAnsi="Times New Roman" w:cs="Times New Roman"/>
          <w:sz w:val="24"/>
          <w:szCs w:val="24"/>
          <w:vertAlign w:val="superscript"/>
        </w:rPr>
        <w:t>1</w:t>
      </w:r>
      <w:r w:rsidR="0754AB6A" w:rsidRPr="10EBC15B">
        <w:rPr>
          <w:rFonts w:ascii="Times New Roman" w:eastAsia="Times New Roman" w:hAnsi="Times New Roman" w:cs="Times New Roman"/>
          <w:sz w:val="24"/>
          <w:szCs w:val="24"/>
        </w:rPr>
        <w:t>, Yifan Wang</w:t>
      </w:r>
      <w:r w:rsidR="0754AB6A" w:rsidRPr="10EBC15B">
        <w:rPr>
          <w:rFonts w:ascii="Times New Roman" w:eastAsia="Times New Roman" w:hAnsi="Times New Roman" w:cs="Times New Roman"/>
          <w:sz w:val="24"/>
          <w:szCs w:val="24"/>
          <w:vertAlign w:val="superscript"/>
        </w:rPr>
        <w:t>1,2</w:t>
      </w:r>
      <w:r w:rsidR="0754AB6A" w:rsidRPr="10EBC15B">
        <w:rPr>
          <w:rFonts w:ascii="Times New Roman" w:eastAsia="Times New Roman" w:hAnsi="Times New Roman" w:cs="Times New Roman"/>
          <w:sz w:val="24"/>
          <w:szCs w:val="24"/>
        </w:rPr>
        <w:t xml:space="preserve">, </w:t>
      </w:r>
      <w:proofErr w:type="spellStart"/>
      <w:r w:rsidRPr="10EBC15B">
        <w:rPr>
          <w:rFonts w:ascii="Times New Roman" w:eastAsia="Times New Roman" w:hAnsi="Times New Roman" w:cs="Times New Roman"/>
          <w:sz w:val="24"/>
          <w:szCs w:val="24"/>
        </w:rPr>
        <w:t>Tianying</w:t>
      </w:r>
      <w:proofErr w:type="spellEnd"/>
      <w:r w:rsidRPr="10EBC15B">
        <w:rPr>
          <w:rFonts w:ascii="Times New Roman" w:eastAsia="Times New Roman" w:hAnsi="Times New Roman" w:cs="Times New Roman"/>
          <w:sz w:val="24"/>
          <w:szCs w:val="24"/>
        </w:rPr>
        <w:t xml:space="preserve"> Liu</w:t>
      </w:r>
      <w:r w:rsidRPr="10EBC15B">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 xml:space="preserve">, </w:t>
      </w:r>
      <w:proofErr w:type="spellStart"/>
      <w:r w:rsidRPr="10EBC15B">
        <w:rPr>
          <w:rFonts w:ascii="Times New Roman" w:eastAsia="Times New Roman" w:hAnsi="Times New Roman" w:cs="Times New Roman"/>
          <w:sz w:val="24"/>
          <w:szCs w:val="24"/>
        </w:rPr>
        <w:t>Honghe</w:t>
      </w:r>
      <w:proofErr w:type="spellEnd"/>
      <w:r w:rsidRPr="10EBC15B">
        <w:rPr>
          <w:rFonts w:ascii="Times New Roman" w:eastAsia="Times New Roman" w:hAnsi="Times New Roman" w:cs="Times New Roman"/>
          <w:sz w:val="24"/>
          <w:szCs w:val="24"/>
        </w:rPr>
        <w:t xml:space="preserve"> Ding</w:t>
      </w:r>
      <w:r w:rsidRPr="10EBC15B">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 xml:space="preserve">, </w:t>
      </w:r>
      <w:proofErr w:type="spellStart"/>
      <w:r w:rsidRPr="10EBC15B">
        <w:rPr>
          <w:rFonts w:ascii="Times New Roman" w:eastAsia="Times New Roman" w:hAnsi="Times New Roman" w:cs="Times New Roman"/>
          <w:sz w:val="24"/>
          <w:szCs w:val="24"/>
        </w:rPr>
        <w:t>Jialu</w:t>
      </w:r>
      <w:proofErr w:type="spellEnd"/>
      <w:r w:rsidRPr="10EBC15B">
        <w:rPr>
          <w:rFonts w:ascii="Times New Roman" w:eastAsia="Times New Roman" w:hAnsi="Times New Roman" w:cs="Times New Roman"/>
          <w:sz w:val="24"/>
          <w:szCs w:val="24"/>
        </w:rPr>
        <w:t xml:space="preserve"> Li</w:t>
      </w:r>
      <w:r w:rsidRPr="10EBC15B">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 xml:space="preserve">, </w:t>
      </w:r>
      <w:proofErr w:type="spellStart"/>
      <w:r w:rsidRPr="10EBC15B">
        <w:rPr>
          <w:rFonts w:ascii="Times New Roman" w:eastAsia="Times New Roman" w:hAnsi="Times New Roman" w:cs="Times New Roman"/>
          <w:sz w:val="24"/>
          <w:szCs w:val="24"/>
        </w:rPr>
        <w:t>Zengqing</w:t>
      </w:r>
      <w:proofErr w:type="spellEnd"/>
      <w:r w:rsidRPr="10EBC15B">
        <w:rPr>
          <w:rFonts w:ascii="Times New Roman" w:eastAsia="Times New Roman" w:hAnsi="Times New Roman" w:cs="Times New Roman"/>
          <w:sz w:val="24"/>
          <w:szCs w:val="24"/>
        </w:rPr>
        <w:t xml:space="preserve"> Zhuo</w:t>
      </w:r>
      <w:r w:rsidRPr="10EBC15B">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 Jinghua Guo</w:t>
      </w:r>
      <w:proofErr w:type="gramStart"/>
      <w:r w:rsidRPr="10EBC15B">
        <w:rPr>
          <w:rFonts w:ascii="Times New Roman" w:eastAsia="Times New Roman" w:hAnsi="Times New Roman" w:cs="Times New Roman"/>
          <w:sz w:val="24"/>
          <w:szCs w:val="24"/>
          <w:vertAlign w:val="superscript"/>
        </w:rPr>
        <w:t>4,*</w:t>
      </w:r>
      <w:proofErr w:type="gramEnd"/>
      <w:r w:rsidRPr="10EBC15B">
        <w:rPr>
          <w:rFonts w:ascii="Times New Roman" w:eastAsia="Times New Roman" w:hAnsi="Times New Roman" w:cs="Times New Roman"/>
          <w:sz w:val="24"/>
          <w:szCs w:val="24"/>
        </w:rPr>
        <w:t>, Michal Bajdich</w:t>
      </w:r>
      <w:proofErr w:type="gramStart"/>
      <w:r w:rsidRPr="10EBC15B">
        <w:rPr>
          <w:rFonts w:ascii="Times New Roman" w:eastAsia="Times New Roman" w:hAnsi="Times New Roman" w:cs="Times New Roman"/>
          <w:sz w:val="24"/>
          <w:szCs w:val="24"/>
          <w:vertAlign w:val="superscript"/>
        </w:rPr>
        <w:t>5,*</w:t>
      </w:r>
      <w:proofErr w:type="gramEnd"/>
      <w:r w:rsidRPr="10EBC15B">
        <w:rPr>
          <w:rFonts w:ascii="Times New Roman" w:eastAsia="Times New Roman" w:hAnsi="Times New Roman" w:cs="Times New Roman"/>
          <w:sz w:val="24"/>
          <w:szCs w:val="24"/>
        </w:rPr>
        <w:t>, and Xiaolin Zheng</w:t>
      </w:r>
      <w:r w:rsidRPr="10EBC15B">
        <w:rPr>
          <w:rFonts w:ascii="Times New Roman" w:eastAsia="Times New Roman" w:hAnsi="Times New Roman" w:cs="Times New Roman"/>
          <w:sz w:val="24"/>
          <w:szCs w:val="24"/>
          <w:vertAlign w:val="superscript"/>
        </w:rPr>
        <w:t>1,</w:t>
      </w:r>
      <w:proofErr w:type="gramStart"/>
      <w:r w:rsidRPr="10EBC15B">
        <w:rPr>
          <w:rFonts w:ascii="Times New Roman" w:eastAsia="Times New Roman" w:hAnsi="Times New Roman" w:cs="Times New Roman"/>
          <w:sz w:val="24"/>
          <w:szCs w:val="24"/>
          <w:vertAlign w:val="superscript"/>
        </w:rPr>
        <w:t>6,*</w:t>
      </w:r>
      <w:proofErr w:type="gramEnd"/>
    </w:p>
    <w:p w14:paraId="68BC4010" w14:textId="77777777" w:rsidR="00F23661" w:rsidRPr="00620081" w:rsidRDefault="00F23661">
      <w:pPr>
        <w:spacing w:after="0" w:line="360" w:lineRule="auto"/>
        <w:jc w:val="both"/>
        <w:rPr>
          <w:rFonts w:ascii="Times New Roman" w:eastAsia="Times New Roman" w:hAnsi="Times New Roman" w:cs="Times New Roman"/>
          <w:sz w:val="24"/>
          <w:szCs w:val="24"/>
        </w:rPr>
      </w:pPr>
    </w:p>
    <w:p w14:paraId="18F2A292" w14:textId="78DE858B" w:rsidR="00F23661" w:rsidRPr="00620081" w:rsidRDefault="00686992">
      <w:pPr>
        <w:spacing w:after="0" w:line="360" w:lineRule="auto"/>
        <w:jc w:val="both"/>
        <w:rPr>
          <w:rFonts w:ascii="Times New Roman" w:eastAsia="Times New Roman" w:hAnsi="Times New Roman" w:cs="Times New Roman"/>
          <w:sz w:val="24"/>
          <w:szCs w:val="24"/>
        </w:rPr>
      </w:pPr>
      <w:r w:rsidRPr="17E2CEE5">
        <w:rPr>
          <w:rFonts w:ascii="Times New Roman" w:eastAsia="Times New Roman" w:hAnsi="Times New Roman" w:cs="Times New Roman"/>
          <w:sz w:val="24"/>
          <w:szCs w:val="24"/>
          <w:vertAlign w:val="superscript"/>
        </w:rPr>
        <w:t>1</w:t>
      </w:r>
      <w:r w:rsidRPr="17E2CEE5">
        <w:rPr>
          <w:rFonts w:ascii="Times New Roman" w:eastAsia="Times New Roman" w:hAnsi="Times New Roman" w:cs="Times New Roman"/>
          <w:sz w:val="24"/>
          <w:szCs w:val="24"/>
        </w:rPr>
        <w:t>Department of Mechanical Engineering, Stanford University, Stanford, CA, USA</w:t>
      </w:r>
    </w:p>
    <w:p w14:paraId="2F537F13" w14:textId="77777777"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vertAlign w:val="superscript"/>
        </w:rPr>
        <w:t>2</w:t>
      </w:r>
      <w:r w:rsidRPr="00620081">
        <w:rPr>
          <w:rFonts w:ascii="Times New Roman" w:eastAsia="Times New Roman" w:hAnsi="Times New Roman" w:cs="Times New Roman"/>
          <w:sz w:val="24"/>
          <w:szCs w:val="24"/>
        </w:rPr>
        <w:t>Department of Materials Science and Engineering, Stanford University, Stanford, CA, USA</w:t>
      </w:r>
    </w:p>
    <w:p w14:paraId="313ED30C" w14:textId="77777777"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vertAlign w:val="superscript"/>
        </w:rPr>
        <w:t>3</w:t>
      </w:r>
      <w:r w:rsidRPr="00620081">
        <w:rPr>
          <w:rFonts w:ascii="Times New Roman" w:eastAsia="Times New Roman" w:hAnsi="Times New Roman" w:cs="Times New Roman"/>
          <w:sz w:val="24"/>
          <w:szCs w:val="24"/>
        </w:rPr>
        <w:t xml:space="preserve">Stanford Synchrotron Radiation </w:t>
      </w:r>
      <w:proofErr w:type="spellStart"/>
      <w:r w:rsidRPr="00620081">
        <w:rPr>
          <w:rFonts w:ascii="Times New Roman" w:eastAsia="Times New Roman" w:hAnsi="Times New Roman" w:cs="Times New Roman"/>
          <w:sz w:val="24"/>
          <w:szCs w:val="24"/>
        </w:rPr>
        <w:t>Lightsource</w:t>
      </w:r>
      <w:proofErr w:type="spellEnd"/>
      <w:r w:rsidRPr="00620081">
        <w:rPr>
          <w:rFonts w:ascii="Times New Roman" w:eastAsia="Times New Roman" w:hAnsi="Times New Roman" w:cs="Times New Roman"/>
          <w:sz w:val="24"/>
          <w:szCs w:val="24"/>
        </w:rPr>
        <w:t>, SLAC National Accelerator Laboratory, Menlo Park, CA, USA</w:t>
      </w:r>
    </w:p>
    <w:p w14:paraId="5233305A" w14:textId="77777777"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vertAlign w:val="superscript"/>
        </w:rPr>
        <w:t>4</w:t>
      </w:r>
      <w:r w:rsidRPr="00620081">
        <w:rPr>
          <w:rFonts w:ascii="Times New Roman" w:eastAsia="Times New Roman" w:hAnsi="Times New Roman" w:cs="Times New Roman"/>
          <w:sz w:val="24"/>
          <w:szCs w:val="24"/>
        </w:rPr>
        <w:t>Advanced Light Source, Lawrence Berkeley National Laboratory, Berkeley, CA, USA</w:t>
      </w:r>
    </w:p>
    <w:p w14:paraId="10D2C0FE" w14:textId="77777777"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vertAlign w:val="superscript"/>
        </w:rPr>
        <w:t>5</w:t>
      </w:r>
      <w:r w:rsidRPr="00620081">
        <w:rPr>
          <w:rFonts w:ascii="Times New Roman" w:eastAsia="Times New Roman" w:hAnsi="Times New Roman" w:cs="Times New Roman"/>
          <w:sz w:val="24"/>
          <w:szCs w:val="24"/>
        </w:rPr>
        <w:t>SUNCAT Center for Interface Science and Catalysis, SLAC National Accelerator Laboratory, Menlo Park, CA, USA</w:t>
      </w:r>
    </w:p>
    <w:p w14:paraId="00429104" w14:textId="77777777"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vertAlign w:val="superscript"/>
        </w:rPr>
        <w:t>6</w:t>
      </w:r>
      <w:r w:rsidRPr="00620081">
        <w:rPr>
          <w:rFonts w:ascii="Times New Roman" w:eastAsia="Times New Roman" w:hAnsi="Times New Roman" w:cs="Times New Roman"/>
          <w:sz w:val="24"/>
          <w:szCs w:val="24"/>
        </w:rPr>
        <w:t>Department of Energy Science &amp; Engineering, Stanford University, Stanford, CA, USA</w:t>
      </w:r>
    </w:p>
    <w:p w14:paraId="14C1F789" w14:textId="77777777" w:rsidR="00F23661" w:rsidRPr="00620081" w:rsidRDefault="00F23661">
      <w:pPr>
        <w:spacing w:after="0" w:line="360" w:lineRule="auto"/>
        <w:jc w:val="both"/>
        <w:rPr>
          <w:rFonts w:ascii="Times New Roman" w:eastAsia="Times New Roman" w:hAnsi="Times New Roman" w:cs="Times New Roman"/>
          <w:sz w:val="24"/>
          <w:szCs w:val="24"/>
        </w:rPr>
      </w:pPr>
    </w:p>
    <w:p w14:paraId="7041F545" w14:textId="77777777"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vertAlign w:val="superscript"/>
        </w:rPr>
        <w:t>†</w:t>
      </w:r>
      <w:r w:rsidRPr="00620081">
        <w:rPr>
          <w:rFonts w:ascii="Times New Roman" w:eastAsia="Times New Roman" w:hAnsi="Times New Roman" w:cs="Times New Roman"/>
          <w:sz w:val="24"/>
          <w:szCs w:val="24"/>
        </w:rPr>
        <w:t>These authors contributed equally to this work.</w:t>
      </w:r>
    </w:p>
    <w:p w14:paraId="2D6B509C" w14:textId="77777777" w:rsidR="00F23661" w:rsidRPr="00620081" w:rsidRDefault="00F23661">
      <w:pPr>
        <w:spacing w:after="0" w:line="360" w:lineRule="auto"/>
        <w:jc w:val="both"/>
        <w:rPr>
          <w:rFonts w:ascii="Times New Roman" w:eastAsia="Times New Roman" w:hAnsi="Times New Roman" w:cs="Times New Roman"/>
          <w:sz w:val="24"/>
          <w:szCs w:val="24"/>
        </w:rPr>
      </w:pPr>
    </w:p>
    <w:p w14:paraId="090035FC" w14:textId="77777777"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Corresponding authors</w:t>
      </w:r>
    </w:p>
    <w:p w14:paraId="2DF1FF79" w14:textId="1A13377B" w:rsidR="00596EA2" w:rsidRPr="00620081" w:rsidRDefault="00596EA2">
      <w:pPr>
        <w:spacing w:after="0" w:line="360" w:lineRule="auto"/>
        <w:jc w:val="both"/>
        <w:rPr>
          <w:rFonts w:ascii="Times New Roman" w:eastAsia="Times New Roman" w:hAnsi="Times New Roman" w:cs="Times New Roman"/>
          <w:sz w:val="24"/>
          <w:szCs w:val="24"/>
        </w:rPr>
      </w:pPr>
      <w:bookmarkStart w:id="0" w:name="_Hlk198190723"/>
      <w:r w:rsidRPr="00620081">
        <w:rPr>
          <w:rFonts w:ascii="Times New Roman" w:eastAsia="Times New Roman" w:hAnsi="Times New Roman" w:cs="Times New Roman"/>
          <w:sz w:val="24"/>
          <w:szCs w:val="24"/>
        </w:rPr>
        <w:t xml:space="preserve">Jinghua Guo </w:t>
      </w:r>
      <w:hyperlink r:id="rId4" w:history="1">
        <w:r w:rsidRPr="00620081">
          <w:rPr>
            <w:rStyle w:val="Hyperlink"/>
            <w:rFonts w:ascii="Times New Roman" w:eastAsia="Times New Roman" w:hAnsi="Times New Roman" w:cs="Times New Roman"/>
            <w:color w:val="215868" w:themeColor="accent5" w:themeShade="80"/>
            <w:sz w:val="24"/>
            <w:szCs w:val="24"/>
          </w:rPr>
          <w:t>jguo@lbl.gov</w:t>
        </w:r>
      </w:hyperlink>
      <w:r w:rsidRPr="00620081">
        <w:rPr>
          <w:rFonts w:ascii="Times New Roman" w:eastAsia="Times New Roman" w:hAnsi="Times New Roman" w:cs="Times New Roman"/>
          <w:color w:val="215868" w:themeColor="accent5" w:themeShade="80"/>
          <w:sz w:val="24"/>
          <w:szCs w:val="24"/>
        </w:rPr>
        <w:t xml:space="preserve"> </w:t>
      </w:r>
    </w:p>
    <w:p w14:paraId="6823B8B2" w14:textId="6E00C0D1" w:rsidR="00F23661" w:rsidRPr="00CB3696" w:rsidRDefault="00686992">
      <w:pPr>
        <w:spacing w:after="0" w:line="360" w:lineRule="auto"/>
        <w:jc w:val="both"/>
        <w:rPr>
          <w:rFonts w:ascii="Times New Roman" w:eastAsia="Times New Roman" w:hAnsi="Times New Roman" w:cs="Times New Roman"/>
          <w:color w:val="215868" w:themeColor="accent5" w:themeShade="80"/>
          <w:sz w:val="24"/>
          <w:szCs w:val="24"/>
          <w:lang w:val="de-DE"/>
        </w:rPr>
      </w:pPr>
      <w:r w:rsidRPr="00CB3696">
        <w:rPr>
          <w:rFonts w:ascii="Times New Roman" w:eastAsia="Times New Roman" w:hAnsi="Times New Roman" w:cs="Times New Roman"/>
          <w:sz w:val="24"/>
          <w:szCs w:val="24"/>
          <w:lang w:val="de-DE"/>
        </w:rPr>
        <w:t xml:space="preserve">Michal Bajdich </w:t>
      </w:r>
      <w:r w:rsidR="00F23661">
        <w:fldChar w:fldCharType="begin"/>
      </w:r>
      <w:r w:rsidR="00F23661">
        <w:instrText>HYPERLINK "mailto:bajdich@slac.stanford.edu" \h</w:instrText>
      </w:r>
      <w:r w:rsidR="00F23661">
        <w:fldChar w:fldCharType="separate"/>
      </w:r>
      <w:r w:rsidR="00F23661" w:rsidRPr="00CB3696">
        <w:rPr>
          <w:rFonts w:ascii="Times New Roman" w:eastAsia="Times New Roman" w:hAnsi="Times New Roman" w:cs="Times New Roman"/>
          <w:color w:val="215868" w:themeColor="accent5" w:themeShade="80"/>
          <w:sz w:val="24"/>
          <w:szCs w:val="24"/>
          <w:u w:val="single"/>
          <w:lang w:val="de-DE"/>
        </w:rPr>
        <w:t>bajdich@slac.stanford.edu</w:t>
      </w:r>
      <w:r w:rsidR="00F23661">
        <w:fldChar w:fldCharType="end"/>
      </w:r>
      <w:r w:rsidRPr="00CB3696">
        <w:rPr>
          <w:rFonts w:ascii="Times New Roman" w:eastAsia="Times New Roman" w:hAnsi="Times New Roman" w:cs="Times New Roman"/>
          <w:color w:val="215868" w:themeColor="accent5" w:themeShade="80"/>
          <w:sz w:val="24"/>
          <w:szCs w:val="24"/>
          <w:lang w:val="de-DE"/>
        </w:rPr>
        <w:t xml:space="preserve"> </w:t>
      </w:r>
    </w:p>
    <w:p w14:paraId="3D716EB0" w14:textId="77777777"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 xml:space="preserve">Xiaolin Zheng </w:t>
      </w:r>
      <w:hyperlink r:id="rId5">
        <w:r w:rsidR="00F23661" w:rsidRPr="00620081">
          <w:rPr>
            <w:rFonts w:ascii="Times New Roman" w:eastAsia="Times New Roman" w:hAnsi="Times New Roman" w:cs="Times New Roman"/>
            <w:color w:val="215868" w:themeColor="accent5" w:themeShade="80"/>
            <w:sz w:val="24"/>
            <w:szCs w:val="24"/>
            <w:u w:val="single"/>
          </w:rPr>
          <w:t>xlzheng@stanford.edu</w:t>
        </w:r>
      </w:hyperlink>
    </w:p>
    <w:bookmarkEnd w:id="0"/>
    <w:p w14:paraId="43B0309A" w14:textId="77777777" w:rsidR="00F23661" w:rsidRPr="00620081" w:rsidRDefault="00686992">
      <w:pPr>
        <w:spacing w:after="0"/>
        <w:jc w:val="both"/>
        <w:rPr>
          <w:rFonts w:ascii="Times New Roman" w:eastAsia="Times New Roman" w:hAnsi="Times New Roman" w:cs="Times New Roman"/>
          <w:b/>
          <w:sz w:val="24"/>
          <w:szCs w:val="24"/>
        </w:rPr>
      </w:pPr>
      <w:r w:rsidRPr="00620081">
        <w:rPr>
          <w:rFonts w:ascii="Times New Roman" w:hAnsi="Times New Roman" w:cs="Times New Roman"/>
        </w:rPr>
        <w:br w:type="page"/>
      </w:r>
    </w:p>
    <w:p w14:paraId="53EF87EB" w14:textId="31AF8B25" w:rsidR="00F23661" w:rsidRPr="00620081" w:rsidRDefault="00686992">
      <w:pPr>
        <w:spacing w:after="0" w:line="360"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lastRenderedPageBreak/>
        <w:t>Supplementary Note</w:t>
      </w:r>
      <w:r w:rsidR="00D148BA">
        <w:rPr>
          <w:rFonts w:ascii="Times New Roman" w:eastAsia="Times New Roman" w:hAnsi="Times New Roman" w:cs="Times New Roman"/>
          <w:b/>
          <w:sz w:val="24"/>
          <w:szCs w:val="24"/>
        </w:rPr>
        <w:t xml:space="preserve"> 1</w:t>
      </w:r>
      <w:r w:rsidRPr="00620081">
        <w:rPr>
          <w:rFonts w:ascii="Times New Roman" w:eastAsia="Times New Roman" w:hAnsi="Times New Roman" w:cs="Times New Roman"/>
          <w:b/>
          <w:sz w:val="24"/>
          <w:szCs w:val="24"/>
        </w:rPr>
        <w:t>.</w:t>
      </w:r>
      <w:r w:rsidR="00D148BA">
        <w:rPr>
          <w:rFonts w:ascii="Times New Roman" w:eastAsia="Times New Roman" w:hAnsi="Times New Roman" w:cs="Times New Roman"/>
          <w:b/>
          <w:sz w:val="24"/>
          <w:szCs w:val="24"/>
        </w:rPr>
        <w:t xml:space="preserve"> </w:t>
      </w:r>
      <w:proofErr w:type="spellStart"/>
      <w:r w:rsidRPr="00620081">
        <w:rPr>
          <w:rFonts w:ascii="Times New Roman" w:eastAsia="Times New Roman" w:hAnsi="Times New Roman" w:cs="Times New Roman"/>
          <w:b/>
          <w:sz w:val="24"/>
          <w:szCs w:val="24"/>
        </w:rPr>
        <w:t>hXAS</w:t>
      </w:r>
      <w:proofErr w:type="spellEnd"/>
      <w:r w:rsidRPr="00620081">
        <w:rPr>
          <w:rFonts w:ascii="Times New Roman" w:eastAsia="Times New Roman" w:hAnsi="Times New Roman" w:cs="Times New Roman"/>
          <w:b/>
          <w:sz w:val="24"/>
          <w:szCs w:val="24"/>
        </w:rPr>
        <w:t xml:space="preserve"> analysis for electronic state and coordination environment of Co and Fe.</w:t>
      </w:r>
    </w:p>
    <w:p w14:paraId="13ADA23A" w14:textId="4F7E47C8" w:rsidR="00F23661" w:rsidRPr="00620081" w:rsidRDefault="00686992">
      <w:pPr>
        <w:spacing w:after="0" w:line="360" w:lineRule="auto"/>
        <w:jc w:val="both"/>
        <w:rPr>
          <w:rFonts w:ascii="Times New Roman" w:eastAsia="Times New Roman" w:hAnsi="Times New Roman" w:cs="Times New Roman"/>
          <w:sz w:val="24"/>
          <w:szCs w:val="24"/>
        </w:rPr>
      </w:pPr>
      <w:r w:rsidRPr="7F522613">
        <w:rPr>
          <w:rFonts w:ascii="Times New Roman" w:eastAsia="Times New Roman" w:hAnsi="Times New Roman" w:cs="Times New Roman"/>
          <w:sz w:val="24"/>
          <w:szCs w:val="24"/>
        </w:rPr>
        <w:t>Upon elemental substitution, all five constituent cations exhibit a discernible positive shift in their X-ray absorption near-edge structure (XANES) edge energies, reflecting an overall increase in their effective oxidation states. This observation is consistent with charge compensation mechanisms in HEOs, where the introduction of aliovalent species, such as Zn</w:t>
      </w:r>
      <w:r w:rsidRPr="7F522613">
        <w:rPr>
          <w:rFonts w:ascii="Times New Roman" w:eastAsia="Times New Roman" w:hAnsi="Times New Roman" w:cs="Times New Roman"/>
          <w:sz w:val="24"/>
          <w:szCs w:val="24"/>
          <w:vertAlign w:val="superscript"/>
        </w:rPr>
        <w:t>2+</w:t>
      </w:r>
      <w:r w:rsidRPr="7F522613">
        <w:rPr>
          <w:rFonts w:ascii="Times New Roman" w:eastAsia="Times New Roman" w:hAnsi="Times New Roman" w:cs="Times New Roman"/>
          <w:sz w:val="24"/>
          <w:szCs w:val="24"/>
        </w:rPr>
        <w:t>, necessitates oxidation of neighboring transition metals to maintain electroneutrality. Notably, Zn-HESO demonstrates the most significant edge shifts for both cobalt and iron, indicating that these two elements are particularly sensitive to the chemical environment perturbations induced by Zn incorporation. This suggests a preferential oxidation of Co and Fe cations, potentially due to their higher redox flexibility compared to other constituent metals.</w:t>
      </w:r>
      <w:r w:rsidR="33FB7D13" w:rsidRPr="7F522613">
        <w:rPr>
          <w:rFonts w:ascii="Times New Roman" w:eastAsia="Times New Roman" w:hAnsi="Times New Roman" w:cs="Times New Roman"/>
          <w:sz w:val="24"/>
          <w:szCs w:val="24"/>
        </w:rPr>
        <w:t xml:space="preserve"> </w:t>
      </w:r>
      <w:r w:rsidRPr="7F522613">
        <w:rPr>
          <w:rFonts w:ascii="Times New Roman" w:eastAsia="Cardo" w:hAnsi="Times New Roman" w:cs="Times New Roman"/>
          <w:sz w:val="24"/>
          <w:szCs w:val="24"/>
        </w:rPr>
        <w:t xml:space="preserve">In parallel, the pre-edge peak intensity, associated with 1s → 3d electronic transitions, exhibits a marked decrease following Zn substitution. Since pre-edge features are sensitive to both oxidation state and local coordination symmetry, the observed suppression points toward a transition from lower </w:t>
      </w:r>
      <w:proofErr w:type="gramStart"/>
      <w:r w:rsidRPr="7F522613">
        <w:rPr>
          <w:rFonts w:ascii="Times New Roman" w:eastAsia="Cardo" w:hAnsi="Times New Roman" w:cs="Times New Roman"/>
          <w:sz w:val="24"/>
          <w:szCs w:val="24"/>
        </w:rPr>
        <w:t>symmetry</w:t>
      </w:r>
      <w:proofErr w:type="gramEnd"/>
      <w:r w:rsidRPr="7F522613">
        <w:rPr>
          <w:rFonts w:ascii="Times New Roman" w:eastAsia="Cardo" w:hAnsi="Times New Roman" w:cs="Times New Roman"/>
          <w:sz w:val="24"/>
          <w:szCs w:val="24"/>
        </w:rPr>
        <w:t xml:space="preserve"> environments to higher symmetry configurations, most plausibly reflecting the stabilization of Co</w:t>
      </w:r>
      <w:r w:rsidRPr="7F522613">
        <w:rPr>
          <w:rFonts w:ascii="Times New Roman" w:eastAsia="Cardo" w:hAnsi="Times New Roman" w:cs="Times New Roman"/>
          <w:sz w:val="24"/>
          <w:szCs w:val="24"/>
          <w:vertAlign w:val="superscript"/>
        </w:rPr>
        <w:t>3+</w:t>
      </w:r>
      <w:r w:rsidRPr="7F522613">
        <w:rPr>
          <w:rFonts w:ascii="Times New Roman" w:eastAsia="Cardo" w:hAnsi="Times New Roman" w:cs="Times New Roman"/>
          <w:sz w:val="24"/>
          <w:szCs w:val="24"/>
        </w:rPr>
        <w:t xml:space="preserve"> and Fe</w:t>
      </w:r>
      <w:r w:rsidRPr="7F522613">
        <w:rPr>
          <w:rFonts w:ascii="Times New Roman" w:eastAsia="Cardo" w:hAnsi="Times New Roman" w:cs="Times New Roman"/>
          <w:sz w:val="24"/>
          <w:szCs w:val="24"/>
          <w:vertAlign w:val="superscript"/>
        </w:rPr>
        <w:t>3+</w:t>
      </w:r>
      <w:r w:rsidRPr="7F522613">
        <w:rPr>
          <w:rFonts w:ascii="Times New Roman" w:eastAsia="Cardo" w:hAnsi="Times New Roman" w:cs="Times New Roman"/>
          <w:sz w:val="24"/>
          <w:szCs w:val="24"/>
        </w:rPr>
        <w:t xml:space="preserve"> in centrosymmetric O</w:t>
      </w:r>
      <w:r w:rsidRPr="7F522613">
        <w:rPr>
          <w:vertAlign w:val="subscript"/>
        </w:rPr>
        <w:t>h</w:t>
      </w:r>
      <w:r w:rsidRPr="7F522613">
        <w:rPr>
          <w:rFonts w:ascii="Times New Roman" w:eastAsia="Cardo" w:hAnsi="Times New Roman" w:cs="Times New Roman"/>
          <w:sz w:val="24"/>
          <w:szCs w:val="24"/>
        </w:rPr>
        <w:t xml:space="preserve"> sites. This assignment is supported by ligand field considerations, where octahedral coordination reduces p-d orbital mixing, thereby diminishing the pre-edge intensity.</w:t>
      </w:r>
    </w:p>
    <w:p w14:paraId="424EEFE2" w14:textId="5A1A89FC" w:rsidR="00F23661" w:rsidRPr="00620081" w:rsidRDefault="00686992">
      <w:pPr>
        <w:spacing w:after="0" w:line="360" w:lineRule="auto"/>
        <w:jc w:val="both"/>
        <w:rPr>
          <w:rFonts w:ascii="Times New Roman" w:eastAsia="Times New Roman" w:hAnsi="Times New Roman" w:cs="Times New Roman"/>
          <w:sz w:val="24"/>
          <w:szCs w:val="24"/>
        </w:rPr>
      </w:pPr>
      <w:r w:rsidRPr="7F522613">
        <w:rPr>
          <w:rFonts w:ascii="Times New Roman" w:eastAsia="Times New Roman" w:hAnsi="Times New Roman" w:cs="Times New Roman"/>
          <w:sz w:val="24"/>
          <w:szCs w:val="24"/>
        </w:rPr>
        <w:t>To quantitatively elucidate changes in the local coordination environment, extended X-ray absorption fine structure (EXAFS) analysis was performed. Reference compounds—CoCr</w:t>
      </w:r>
      <w:r w:rsidRPr="7F522613">
        <w:rPr>
          <w:rFonts w:ascii="Times New Roman" w:eastAsia="Times New Roman" w:hAnsi="Times New Roman" w:cs="Times New Roman"/>
          <w:sz w:val="24"/>
          <w:szCs w:val="24"/>
          <w:vertAlign w:val="subscript"/>
        </w:rPr>
        <w:t>2</w:t>
      </w:r>
      <w:r w:rsidRPr="7F522613">
        <w:rPr>
          <w:rFonts w:ascii="Times New Roman" w:eastAsia="Times New Roman" w:hAnsi="Times New Roman" w:cs="Times New Roman"/>
          <w:sz w:val="24"/>
          <w:szCs w:val="24"/>
        </w:rPr>
        <w:t>O</w:t>
      </w:r>
      <w:r w:rsidRPr="7F522613">
        <w:rPr>
          <w:rFonts w:ascii="Times New Roman" w:eastAsia="Times New Roman" w:hAnsi="Times New Roman" w:cs="Times New Roman"/>
          <w:sz w:val="24"/>
          <w:szCs w:val="24"/>
          <w:vertAlign w:val="subscript"/>
        </w:rPr>
        <w:t>4</w:t>
      </w:r>
      <w:r w:rsidRPr="7F522613">
        <w:rPr>
          <w:rFonts w:ascii="Times New Roman" w:eastAsia="Times New Roman" w:hAnsi="Times New Roman" w:cs="Times New Roman"/>
          <w:sz w:val="24"/>
          <w:szCs w:val="24"/>
        </w:rPr>
        <w:t xml:space="preserve"> and CoFe</w:t>
      </w:r>
      <w:r w:rsidRPr="7F522613">
        <w:rPr>
          <w:rFonts w:ascii="Times New Roman" w:eastAsia="Times New Roman" w:hAnsi="Times New Roman" w:cs="Times New Roman"/>
          <w:sz w:val="24"/>
          <w:szCs w:val="24"/>
          <w:vertAlign w:val="subscript"/>
        </w:rPr>
        <w:t>2</w:t>
      </w:r>
      <w:r w:rsidRPr="7F522613">
        <w:rPr>
          <w:rFonts w:ascii="Times New Roman" w:eastAsia="Times New Roman" w:hAnsi="Times New Roman" w:cs="Times New Roman"/>
          <w:sz w:val="24"/>
          <w:szCs w:val="24"/>
        </w:rPr>
        <w:t>O</w:t>
      </w:r>
      <w:r w:rsidRPr="7F522613">
        <w:rPr>
          <w:rFonts w:ascii="Times New Roman" w:eastAsia="Times New Roman" w:hAnsi="Times New Roman" w:cs="Times New Roman"/>
          <w:sz w:val="24"/>
          <w:szCs w:val="24"/>
          <w:vertAlign w:val="subscript"/>
        </w:rPr>
        <w:t>4</w:t>
      </w:r>
      <w:r w:rsidRPr="7F522613">
        <w:rPr>
          <w:rFonts w:ascii="Times New Roman" w:eastAsia="Times New Roman" w:hAnsi="Times New Roman" w:cs="Times New Roman"/>
          <w:sz w:val="24"/>
          <w:szCs w:val="24"/>
        </w:rPr>
        <w:t xml:space="preserve"> for Co, and NiFe</w:t>
      </w:r>
      <w:r w:rsidRPr="7F522613">
        <w:rPr>
          <w:rFonts w:ascii="Times New Roman" w:eastAsia="Times New Roman" w:hAnsi="Times New Roman" w:cs="Times New Roman"/>
          <w:sz w:val="24"/>
          <w:szCs w:val="24"/>
          <w:vertAlign w:val="subscript"/>
        </w:rPr>
        <w:t>2</w:t>
      </w:r>
      <w:r w:rsidRPr="7F522613">
        <w:rPr>
          <w:rFonts w:ascii="Times New Roman" w:eastAsia="Times New Roman" w:hAnsi="Times New Roman" w:cs="Times New Roman"/>
          <w:sz w:val="24"/>
          <w:szCs w:val="24"/>
        </w:rPr>
        <w:t>O</w:t>
      </w:r>
      <w:r w:rsidRPr="7F522613">
        <w:rPr>
          <w:rFonts w:ascii="Times New Roman" w:eastAsia="Times New Roman" w:hAnsi="Times New Roman" w:cs="Times New Roman"/>
          <w:sz w:val="24"/>
          <w:szCs w:val="24"/>
          <w:vertAlign w:val="subscript"/>
        </w:rPr>
        <w:t>4</w:t>
      </w:r>
      <w:r w:rsidRPr="7F522613">
        <w:rPr>
          <w:rFonts w:ascii="Times New Roman" w:eastAsia="Times New Roman" w:hAnsi="Times New Roman" w:cs="Times New Roman"/>
          <w:sz w:val="24"/>
          <w:szCs w:val="24"/>
        </w:rPr>
        <w:t xml:space="preserve"> for Fe—were employed to calibrate the amplitude reduction factor (S</w:t>
      </w:r>
      <w:r w:rsidRPr="7F522613">
        <w:rPr>
          <w:rFonts w:ascii="Times New Roman" w:eastAsia="Times New Roman" w:hAnsi="Times New Roman" w:cs="Times New Roman"/>
          <w:sz w:val="24"/>
          <w:szCs w:val="24"/>
          <w:vertAlign w:val="subscript"/>
        </w:rPr>
        <w:t>o</w:t>
      </w:r>
      <w:r w:rsidRPr="7F522613">
        <w:rPr>
          <w:rFonts w:ascii="Times New Roman" w:eastAsia="Times New Roman" w:hAnsi="Times New Roman" w:cs="Times New Roman"/>
          <w:sz w:val="24"/>
          <w:szCs w:val="24"/>
          <w:vertAlign w:val="superscript"/>
        </w:rPr>
        <w:t>2</w:t>
      </w:r>
      <w:r w:rsidRPr="7F522613">
        <w:rPr>
          <w:rFonts w:ascii="Times New Roman" w:eastAsia="Times New Roman" w:hAnsi="Times New Roman" w:cs="Times New Roman"/>
          <w:sz w:val="24"/>
          <w:szCs w:val="24"/>
        </w:rPr>
        <w:t xml:space="preserve">), ensuring accurate fitting of experimental data. These </w:t>
      </w:r>
      <w:r w:rsidR="2030C91E" w:rsidRPr="7F522613">
        <w:rPr>
          <w:rFonts w:ascii="Times New Roman" w:eastAsia="Times New Roman" w:hAnsi="Times New Roman" w:cs="Times New Roman"/>
          <w:sz w:val="24"/>
          <w:szCs w:val="24"/>
        </w:rPr>
        <w:t>S</w:t>
      </w:r>
      <w:r w:rsidR="2030C91E" w:rsidRPr="7F522613">
        <w:rPr>
          <w:rFonts w:ascii="Times New Roman" w:eastAsia="Times New Roman" w:hAnsi="Times New Roman" w:cs="Times New Roman"/>
          <w:sz w:val="24"/>
          <w:szCs w:val="24"/>
          <w:vertAlign w:val="subscript"/>
        </w:rPr>
        <w:t>o</w:t>
      </w:r>
      <w:r w:rsidR="2030C91E" w:rsidRPr="7F522613">
        <w:rPr>
          <w:rFonts w:ascii="Times New Roman" w:eastAsia="Times New Roman" w:hAnsi="Times New Roman" w:cs="Times New Roman"/>
          <w:sz w:val="24"/>
          <w:szCs w:val="24"/>
          <w:vertAlign w:val="superscript"/>
        </w:rPr>
        <w:t>2</w:t>
      </w:r>
      <w:r w:rsidRPr="7F522613">
        <w:rPr>
          <w:rFonts w:ascii="Times New Roman" w:eastAsia="Times New Roman" w:hAnsi="Times New Roman" w:cs="Times New Roman"/>
          <w:sz w:val="24"/>
          <w:szCs w:val="24"/>
        </w:rPr>
        <w:t xml:space="preserve"> values, once determined, were held constant across fitting procedures to reliably extract first-shell coordination numbers. (</w:t>
      </w:r>
      <w:r w:rsidRPr="7F522613">
        <w:rPr>
          <w:rFonts w:ascii="Times New Roman" w:eastAsia="Times New Roman" w:hAnsi="Times New Roman" w:cs="Times New Roman"/>
          <w:b/>
          <w:bCs/>
          <w:sz w:val="24"/>
          <w:szCs w:val="24"/>
        </w:rPr>
        <w:t>Supplementary Figs. 14–15</w:t>
      </w:r>
      <w:r w:rsidRPr="7F522613">
        <w:rPr>
          <w:rFonts w:ascii="Times New Roman" w:eastAsia="Times New Roman" w:hAnsi="Times New Roman" w:cs="Times New Roman"/>
          <w:sz w:val="24"/>
          <w:szCs w:val="24"/>
        </w:rPr>
        <w:t>)</w:t>
      </w:r>
      <w:r w:rsidR="1CA718E6" w:rsidRPr="7F522613">
        <w:rPr>
          <w:rFonts w:ascii="Times New Roman" w:eastAsia="Times New Roman" w:hAnsi="Times New Roman" w:cs="Times New Roman"/>
          <w:sz w:val="24"/>
          <w:szCs w:val="24"/>
        </w:rPr>
        <w:t xml:space="preserve"> </w:t>
      </w:r>
      <w:r w:rsidRPr="7F522613">
        <w:rPr>
          <w:rFonts w:ascii="Times New Roman" w:eastAsia="Times New Roman" w:hAnsi="Times New Roman" w:cs="Times New Roman"/>
          <w:sz w:val="24"/>
          <w:szCs w:val="24"/>
        </w:rPr>
        <w:t>The Fourier-transformed EXAFS spectra reveal that the first major peak corresponds to metal–oxygen (M–O) scattering paths, reflecting the immediate oxygen coordination shell around metal cations. Given the inherent mixed occupancy of tetrahedral (CN = 4) and octahedral (CN = 6) sites in the spinel lattice, the average metal–oxygen coordination number is expected to fall between these two canonical values. Post Zn-substitution, the Co–O coordination number increases from 4.1 to 4.8, while Fe–O increases from 5.5 to 5.8. These subtle yet significant increments suggest a redistribution of Co and Fe species from tetrahedral to octahedral sites, aligning with the pre-edge analysis indicating enhanced local symmetry.</w:t>
      </w:r>
      <w:r w:rsidR="0E549620" w:rsidRPr="7F522613">
        <w:rPr>
          <w:rFonts w:ascii="Times New Roman" w:eastAsia="Times New Roman" w:hAnsi="Times New Roman" w:cs="Times New Roman"/>
          <w:sz w:val="24"/>
          <w:szCs w:val="24"/>
        </w:rPr>
        <w:t xml:space="preserve"> </w:t>
      </w:r>
      <w:r w:rsidRPr="7F522613">
        <w:rPr>
          <w:rFonts w:ascii="Times New Roman" w:eastAsia="Times New Roman" w:hAnsi="Times New Roman" w:cs="Times New Roman"/>
          <w:sz w:val="24"/>
          <w:szCs w:val="24"/>
        </w:rPr>
        <w:t xml:space="preserve">Collectively, the XANES edge shifts, pre-edge suppression, and EXAFS coordination analysis </w:t>
      </w:r>
      <w:r w:rsidRPr="7F522613">
        <w:rPr>
          <w:rFonts w:ascii="Times New Roman" w:eastAsia="Times New Roman" w:hAnsi="Times New Roman" w:cs="Times New Roman"/>
          <w:sz w:val="24"/>
          <w:szCs w:val="24"/>
        </w:rPr>
        <w:lastRenderedPageBreak/>
        <w:t>converge to a consistent interpretation: Zn substitution in HESO preferentially oxidizes Co and Fe cations while simultaneously promoting their stabilization in octahedral coordination environments.</w:t>
      </w:r>
    </w:p>
    <w:p w14:paraId="6955985A" w14:textId="77777777" w:rsidR="00F23661" w:rsidRPr="00620081" w:rsidRDefault="00F23661">
      <w:pPr>
        <w:spacing w:after="0" w:line="360" w:lineRule="auto"/>
        <w:jc w:val="both"/>
        <w:rPr>
          <w:rFonts w:ascii="Times New Roman" w:eastAsia="Times New Roman" w:hAnsi="Times New Roman" w:cs="Times New Roman"/>
          <w:b/>
          <w:sz w:val="24"/>
          <w:szCs w:val="24"/>
        </w:rPr>
      </w:pPr>
    </w:p>
    <w:p w14:paraId="13C29A14" w14:textId="237481FC" w:rsidR="00F23661" w:rsidRPr="00620081" w:rsidRDefault="00D148B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Note 2. </w:t>
      </w:r>
      <w:proofErr w:type="spellStart"/>
      <w:r w:rsidR="00686992" w:rsidRPr="00620081">
        <w:rPr>
          <w:rFonts w:ascii="Times New Roman" w:eastAsia="Times New Roman" w:hAnsi="Times New Roman" w:cs="Times New Roman"/>
          <w:b/>
          <w:sz w:val="24"/>
          <w:szCs w:val="24"/>
        </w:rPr>
        <w:t>sXAS</w:t>
      </w:r>
      <w:proofErr w:type="spellEnd"/>
      <w:r w:rsidR="00686992" w:rsidRPr="00620081">
        <w:rPr>
          <w:rFonts w:ascii="Times New Roman" w:eastAsia="Times New Roman" w:hAnsi="Times New Roman" w:cs="Times New Roman"/>
          <w:b/>
          <w:sz w:val="24"/>
          <w:szCs w:val="24"/>
        </w:rPr>
        <w:t xml:space="preserve"> analysis for Mn, Ni, Cr L-edge, and O K-edge and </w:t>
      </w:r>
      <w:proofErr w:type="spellStart"/>
      <w:r w:rsidR="00686992" w:rsidRPr="00620081">
        <w:rPr>
          <w:rFonts w:ascii="Times New Roman" w:eastAsia="Times New Roman" w:hAnsi="Times New Roman" w:cs="Times New Roman"/>
          <w:b/>
          <w:sz w:val="24"/>
          <w:szCs w:val="24"/>
        </w:rPr>
        <w:t>sXAS</w:t>
      </w:r>
      <w:proofErr w:type="spellEnd"/>
      <w:r w:rsidR="00686992" w:rsidRPr="00620081">
        <w:rPr>
          <w:rFonts w:ascii="Times New Roman" w:eastAsia="Times New Roman" w:hAnsi="Times New Roman" w:cs="Times New Roman"/>
          <w:b/>
          <w:sz w:val="24"/>
          <w:szCs w:val="24"/>
        </w:rPr>
        <w:t xml:space="preserve"> analysis for different elements depending on different Zn concentrations</w:t>
      </w:r>
    </w:p>
    <w:p w14:paraId="2B9D9B87" w14:textId="132BA5ED" w:rsidR="00F23661" w:rsidRPr="00620081" w:rsidRDefault="00686992">
      <w:pPr>
        <w:spacing w:after="0" w:line="360"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sz w:val="24"/>
          <w:szCs w:val="24"/>
        </w:rPr>
        <w:t>To elucidate the role of manganese in M-HESOs, Mn L-edge XAS and XMCD measurements were performed (</w:t>
      </w:r>
      <w:r w:rsidRPr="10EBC15B">
        <w:rPr>
          <w:rFonts w:ascii="Times New Roman" w:eastAsia="Times New Roman" w:hAnsi="Times New Roman" w:cs="Times New Roman"/>
          <w:b/>
          <w:bCs/>
          <w:sz w:val="24"/>
          <w:szCs w:val="24"/>
        </w:rPr>
        <w:t xml:space="preserve">Supplementary Fig. </w:t>
      </w:r>
      <w:r w:rsidR="418EF7C8" w:rsidRPr="10EBC15B">
        <w:rPr>
          <w:rFonts w:ascii="Times New Roman" w:eastAsia="Times New Roman" w:hAnsi="Times New Roman" w:cs="Times New Roman"/>
          <w:b/>
          <w:bCs/>
          <w:sz w:val="24"/>
          <w:szCs w:val="24"/>
        </w:rPr>
        <w:t>18</w:t>
      </w:r>
      <w:r w:rsidRPr="10EBC15B">
        <w:rPr>
          <w:rFonts w:ascii="Times New Roman" w:eastAsia="Times New Roman" w:hAnsi="Times New Roman" w:cs="Times New Roman"/>
          <w:sz w:val="24"/>
          <w:szCs w:val="24"/>
        </w:rPr>
        <w:t>). The spectral profiles across the series consistently exhibit features characteristic of a mixed-valent state, with contributions from Mn</w:t>
      </w:r>
      <w:r w:rsidRPr="00211835">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 Mn</w:t>
      </w:r>
      <w:r w:rsidRPr="00211835">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 and Mn</w:t>
      </w:r>
      <w:r w:rsidRPr="00211835">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 xml:space="preserve"> species. The energy positions and overall line shapes align well with established references, confirming the coexistence of Mn in both O</w:t>
      </w:r>
      <w:r w:rsidRPr="00D203DA">
        <w:rPr>
          <w:rFonts w:ascii="Times New Roman" w:eastAsia="Times New Roman" w:hAnsi="Times New Roman" w:cs="Times New Roman"/>
          <w:sz w:val="24"/>
          <w:szCs w:val="24"/>
          <w:vertAlign w:val="subscript"/>
        </w:rPr>
        <w:t>h</w:t>
      </w:r>
      <w:r w:rsidRPr="10EBC15B">
        <w:rPr>
          <w:rFonts w:ascii="Times New Roman" w:eastAsia="Times New Roman" w:hAnsi="Times New Roman" w:cs="Times New Roman"/>
          <w:sz w:val="24"/>
          <w:szCs w:val="24"/>
        </w:rPr>
        <w:t xml:space="preserve"> and T</w:t>
      </w:r>
      <w:r w:rsidRPr="00D203DA">
        <w:rPr>
          <w:rFonts w:ascii="Times New Roman" w:eastAsia="Times New Roman" w:hAnsi="Times New Roman" w:cs="Times New Roman"/>
          <w:sz w:val="24"/>
          <w:szCs w:val="24"/>
          <w:vertAlign w:val="subscript"/>
        </w:rPr>
        <w:t>d</w:t>
      </w:r>
      <w:r w:rsidRPr="10EBC15B">
        <w:rPr>
          <w:rFonts w:ascii="Times New Roman" w:eastAsia="Times New Roman" w:hAnsi="Times New Roman" w:cs="Times New Roman"/>
          <w:sz w:val="24"/>
          <w:szCs w:val="24"/>
        </w:rPr>
        <w:t xml:space="preserve"> coordination environments. Quantitative deconvolution </w:t>
      </w:r>
      <w:r w:rsidR="58AE41CA" w:rsidRPr="10EBC15B">
        <w:rPr>
          <w:rFonts w:ascii="Times New Roman" w:eastAsia="Times New Roman" w:hAnsi="Times New Roman" w:cs="Times New Roman"/>
          <w:sz w:val="24"/>
          <w:szCs w:val="24"/>
        </w:rPr>
        <w:t xml:space="preserve">by linear fitting </w:t>
      </w:r>
      <w:r w:rsidRPr="10EBC15B">
        <w:rPr>
          <w:rFonts w:ascii="Times New Roman" w:eastAsia="Times New Roman" w:hAnsi="Times New Roman" w:cs="Times New Roman"/>
          <w:sz w:val="24"/>
          <w:szCs w:val="24"/>
        </w:rPr>
        <w:t>of the site occupancies reveals that the relative ratios of Mn</w:t>
      </w:r>
      <w:r w:rsidRPr="00211835">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 xml:space="preserve"> in T</w:t>
      </w:r>
      <w:r w:rsidRPr="00D203DA">
        <w:rPr>
          <w:rFonts w:ascii="Times New Roman" w:eastAsia="Times New Roman" w:hAnsi="Times New Roman" w:cs="Times New Roman"/>
          <w:sz w:val="24"/>
          <w:szCs w:val="24"/>
          <w:vertAlign w:val="subscript"/>
        </w:rPr>
        <w:t>d</w:t>
      </w:r>
      <w:r w:rsidRPr="10EBC15B">
        <w:rPr>
          <w:rFonts w:ascii="Times New Roman" w:eastAsia="Times New Roman" w:hAnsi="Times New Roman" w:cs="Times New Roman"/>
          <w:sz w:val="24"/>
          <w:szCs w:val="24"/>
        </w:rPr>
        <w:t xml:space="preserve"> sites, and Mn</w:t>
      </w:r>
      <w:r w:rsidRPr="00D203DA">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 xml:space="preserve"> and Mn</w:t>
      </w:r>
      <w:r w:rsidRPr="00D203DA">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 xml:space="preserve"> in O</w:t>
      </w:r>
      <w:r w:rsidRPr="00D203DA">
        <w:rPr>
          <w:rFonts w:ascii="Times New Roman" w:eastAsia="Times New Roman" w:hAnsi="Times New Roman" w:cs="Times New Roman"/>
          <w:sz w:val="24"/>
          <w:szCs w:val="24"/>
          <w:vertAlign w:val="subscript"/>
        </w:rPr>
        <w:t>h</w:t>
      </w:r>
      <w:r w:rsidRPr="10EBC15B">
        <w:rPr>
          <w:rFonts w:ascii="Times New Roman" w:eastAsia="Times New Roman" w:hAnsi="Times New Roman" w:cs="Times New Roman"/>
          <w:sz w:val="24"/>
          <w:szCs w:val="24"/>
        </w:rPr>
        <w:t xml:space="preserve"> sites, remain largely invariant across different compositions. This indicates that, in contrast to the more responsive Co and Fe cations, the local electronic and coordination environment of Mn is relatively insensitive to entropy-driven compositional variations within this system. Further insights were obtained from Ni and Cr L-edge XAS and XMCD analyses (</w:t>
      </w:r>
      <w:r w:rsidRPr="10EBC15B">
        <w:rPr>
          <w:rFonts w:ascii="Times New Roman" w:eastAsia="Times New Roman" w:hAnsi="Times New Roman" w:cs="Times New Roman"/>
          <w:b/>
          <w:bCs/>
          <w:sz w:val="24"/>
          <w:szCs w:val="24"/>
        </w:rPr>
        <w:t xml:space="preserve">Supplementary Fig. </w:t>
      </w:r>
      <w:r w:rsidR="7638D2DD" w:rsidRPr="10EBC15B">
        <w:rPr>
          <w:rFonts w:ascii="Times New Roman" w:eastAsia="Times New Roman" w:hAnsi="Times New Roman" w:cs="Times New Roman"/>
          <w:b/>
          <w:bCs/>
          <w:sz w:val="24"/>
          <w:szCs w:val="24"/>
        </w:rPr>
        <w:t>19</w:t>
      </w:r>
      <w:r w:rsidRPr="10EBC15B">
        <w:rPr>
          <w:rFonts w:ascii="Times New Roman" w:eastAsia="Times New Roman" w:hAnsi="Times New Roman" w:cs="Times New Roman"/>
          <w:sz w:val="24"/>
          <w:szCs w:val="24"/>
        </w:rPr>
        <w:t xml:space="preserve">). Unlike the mixed-valence behavior observed </w:t>
      </w:r>
      <w:proofErr w:type="gramStart"/>
      <w:r w:rsidRPr="10EBC15B">
        <w:rPr>
          <w:rFonts w:ascii="Times New Roman" w:eastAsia="Times New Roman" w:hAnsi="Times New Roman" w:cs="Times New Roman"/>
          <w:sz w:val="24"/>
          <w:szCs w:val="24"/>
        </w:rPr>
        <w:t>for</w:t>
      </w:r>
      <w:proofErr w:type="gramEnd"/>
      <w:r w:rsidRPr="10EBC15B">
        <w:rPr>
          <w:rFonts w:ascii="Times New Roman" w:eastAsia="Times New Roman" w:hAnsi="Times New Roman" w:cs="Times New Roman"/>
          <w:sz w:val="24"/>
          <w:szCs w:val="24"/>
        </w:rPr>
        <w:t xml:space="preserve"> Co, Fe, and Mn, both Cr and Ni display sharp and well-defined spectral features that are consistent across all M-HESO samples. The absence of edge shifts or significant changes in spectral intensity indicates that Cr and Ni are stabilized in single oxidation states, specifically Cr</w:t>
      </w:r>
      <w:r w:rsidRPr="00C26E9F">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 xml:space="preserve"> and Ni</w:t>
      </w:r>
      <w:r w:rsidRPr="00C26E9F">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 residing predominantly in octahedral sites. These observations suggest a robust chemical environment for Cr and Ni, largely unaffected by the introduction of other cations. To evaluate the incorporation and oxidation states of dopant elements, XAS measurements of Zn, Ga, Al, and Mg L-edges were conducted (</w:t>
      </w:r>
      <w:r w:rsidRPr="10EBC15B">
        <w:rPr>
          <w:rFonts w:ascii="Times New Roman" w:eastAsia="Times New Roman" w:hAnsi="Times New Roman" w:cs="Times New Roman"/>
          <w:b/>
          <w:bCs/>
          <w:sz w:val="24"/>
          <w:szCs w:val="24"/>
        </w:rPr>
        <w:t xml:space="preserve">Supplementary Fig. </w:t>
      </w:r>
      <w:r w:rsidR="7D8BB9B3" w:rsidRPr="10EBC15B">
        <w:rPr>
          <w:rFonts w:ascii="Times New Roman" w:eastAsia="Times New Roman" w:hAnsi="Times New Roman" w:cs="Times New Roman"/>
          <w:b/>
          <w:bCs/>
          <w:sz w:val="24"/>
          <w:szCs w:val="24"/>
        </w:rPr>
        <w:t>20</w:t>
      </w:r>
      <w:r w:rsidRPr="10EBC15B">
        <w:rPr>
          <w:rFonts w:ascii="Times New Roman" w:eastAsia="Times New Roman" w:hAnsi="Times New Roman" w:cs="Times New Roman"/>
          <w:sz w:val="24"/>
          <w:szCs w:val="24"/>
        </w:rPr>
        <w:t>). The absorption spectra of these dopants in M-HESOs closely match those of corresponding spinel oxide references, confirming their expected oxidation states: Zn</w:t>
      </w:r>
      <w:r w:rsidRPr="0035081C">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 Ga</w:t>
      </w:r>
      <w:r w:rsidRPr="0035081C">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 Al</w:t>
      </w:r>
      <w:r w:rsidRPr="0035081C">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 and Mg</w:t>
      </w:r>
      <w:r w:rsidRPr="0035081C">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 xml:space="preserve">. </w:t>
      </w:r>
    </w:p>
    <w:p w14:paraId="58644E9A" w14:textId="77777777" w:rsidR="00F23661" w:rsidRPr="00620081" w:rsidRDefault="00F23661">
      <w:pPr>
        <w:spacing w:after="0" w:line="360" w:lineRule="auto"/>
        <w:jc w:val="both"/>
        <w:rPr>
          <w:rFonts w:ascii="Times New Roman" w:eastAsia="Times New Roman" w:hAnsi="Times New Roman" w:cs="Times New Roman"/>
          <w:sz w:val="24"/>
          <w:szCs w:val="24"/>
        </w:rPr>
      </w:pPr>
    </w:p>
    <w:p w14:paraId="1B284B81" w14:textId="0503749F" w:rsidR="00F23661" w:rsidRPr="00620081" w:rsidRDefault="00D148B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Note 3. </w:t>
      </w:r>
      <w:r w:rsidR="00686992" w:rsidRPr="00620081">
        <w:rPr>
          <w:rFonts w:ascii="Times New Roman" w:eastAsia="Times New Roman" w:hAnsi="Times New Roman" w:cs="Times New Roman"/>
          <w:b/>
          <w:sz w:val="24"/>
          <w:szCs w:val="24"/>
        </w:rPr>
        <w:t xml:space="preserve">Depth-Resolved </w:t>
      </w:r>
      <w:proofErr w:type="spellStart"/>
      <w:r w:rsidR="00686992" w:rsidRPr="00620081">
        <w:rPr>
          <w:rFonts w:ascii="Times New Roman" w:eastAsia="Times New Roman" w:hAnsi="Times New Roman" w:cs="Times New Roman"/>
          <w:b/>
          <w:sz w:val="24"/>
          <w:szCs w:val="24"/>
        </w:rPr>
        <w:t>sXAS</w:t>
      </w:r>
      <w:proofErr w:type="spellEnd"/>
      <w:r w:rsidR="00686992" w:rsidRPr="00620081">
        <w:rPr>
          <w:rFonts w:ascii="Times New Roman" w:eastAsia="Times New Roman" w:hAnsi="Times New Roman" w:cs="Times New Roman"/>
          <w:b/>
          <w:sz w:val="24"/>
          <w:szCs w:val="24"/>
        </w:rPr>
        <w:t xml:space="preserve"> with Zn Substitution concentration</w:t>
      </w:r>
    </w:p>
    <w:p w14:paraId="73E55A5E" w14:textId="796C7530" w:rsidR="00F23661" w:rsidRPr="00620081" w:rsidRDefault="00686992">
      <w:pPr>
        <w:spacing w:after="0" w:line="360"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sz w:val="24"/>
          <w:szCs w:val="24"/>
        </w:rPr>
        <w:t>To gain a more comprehensive understanding of how Zn substitution perturbs the local electronic environment, a systematic series of XAS L-edge measurements was performed across samples with 0, 10, 20, and 40 atomic percent Zn (</w:t>
      </w:r>
      <w:r w:rsidRPr="10EBC15B">
        <w:rPr>
          <w:rFonts w:ascii="Times New Roman" w:eastAsia="Times New Roman" w:hAnsi="Times New Roman" w:cs="Times New Roman"/>
          <w:b/>
          <w:bCs/>
          <w:sz w:val="24"/>
          <w:szCs w:val="24"/>
        </w:rPr>
        <w:t>Supplementary Fig. 2</w:t>
      </w:r>
      <w:r w:rsidR="6844B90F" w:rsidRPr="10EBC15B">
        <w:rPr>
          <w:rFonts w:ascii="Times New Roman" w:eastAsia="Times New Roman" w:hAnsi="Times New Roman" w:cs="Times New Roman"/>
          <w:b/>
          <w:bCs/>
          <w:sz w:val="24"/>
          <w:szCs w:val="24"/>
        </w:rPr>
        <w:t>1</w:t>
      </w:r>
      <w:r w:rsidRPr="10EBC15B">
        <w:rPr>
          <w:rFonts w:ascii="Times New Roman" w:eastAsia="Times New Roman" w:hAnsi="Times New Roman" w:cs="Times New Roman"/>
          <w:sz w:val="24"/>
          <w:szCs w:val="24"/>
        </w:rPr>
        <w:t xml:space="preserve">). Measurements were conducted </w:t>
      </w:r>
      <w:r w:rsidRPr="10EBC15B">
        <w:rPr>
          <w:rFonts w:ascii="Times New Roman" w:eastAsia="Times New Roman" w:hAnsi="Times New Roman" w:cs="Times New Roman"/>
          <w:sz w:val="24"/>
          <w:szCs w:val="24"/>
        </w:rPr>
        <w:lastRenderedPageBreak/>
        <w:t>in both total electron yield (TEY) mode, which probes surface-near regions (~5–10 nm), and total fluorescence yield (TFY) mode, which provides bulk-sensitive information (~100 nm). This dual-mode approach enables depth-resolved analysis of coordination geometry and electronic structure. For Cr and Ni, the XAS line shapes and edge positions remain essentially unchanged across the Zn substitution series in both TEY and TFY modes, reaffirming their inert electronic behavior in response to compositional tuning. In stark contrast, Co and Fe L-edge spectra exhibit progressive broadening and intensity redistribution with increasing Zn content, particularly pronounced in the surface-sensitive TEY mode. These changes reflect enhanced local disorder or the emergence of mixed coordination environments for Co and Fe, corroborating prior XMCD findings. Given that Zn preferentially occupies tetrahedral sites, its substitution perturbs the local symmetry and electronic structure of neighboring transition metals, thereby selectively influencing Co and Fe environments while leaving Cr and Ni largely unaffected.</w:t>
      </w:r>
    </w:p>
    <w:p w14:paraId="40C8C56E" w14:textId="77777777" w:rsidR="00F23661" w:rsidRPr="00620081" w:rsidRDefault="00F23661">
      <w:pPr>
        <w:spacing w:after="0" w:line="360" w:lineRule="auto"/>
        <w:jc w:val="both"/>
        <w:rPr>
          <w:rFonts w:ascii="Times New Roman" w:eastAsia="Times New Roman" w:hAnsi="Times New Roman" w:cs="Times New Roman"/>
          <w:sz w:val="24"/>
          <w:szCs w:val="24"/>
        </w:rPr>
      </w:pPr>
    </w:p>
    <w:p w14:paraId="714ADB68" w14:textId="55B57CF5" w:rsidR="00F23661" w:rsidRPr="00620081" w:rsidRDefault="00D148B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Note 4. </w:t>
      </w:r>
      <w:r w:rsidR="00686992" w:rsidRPr="00620081">
        <w:rPr>
          <w:rFonts w:ascii="Times New Roman" w:eastAsia="Times New Roman" w:hAnsi="Times New Roman" w:cs="Times New Roman"/>
          <w:b/>
          <w:sz w:val="24"/>
          <w:szCs w:val="24"/>
        </w:rPr>
        <w:t>O K-edge XAS Analysis: Probing Metal–Oxygen Hybridization</w:t>
      </w:r>
    </w:p>
    <w:p w14:paraId="5FD02BCD" w14:textId="5329991C" w:rsidR="00F23661" w:rsidRDefault="00686992">
      <w:pPr>
        <w:spacing w:after="0" w:line="360"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sz w:val="24"/>
          <w:szCs w:val="24"/>
        </w:rPr>
        <w:t>Finally, to assess the impact of entropy-driven substitution on oxygen electronic structure and metal–oxygen covalency, O K-edge XAS measurements were conducted for M-HESOs alongside conventional spinel references (CoFe</w:t>
      </w:r>
      <w:r w:rsidRPr="00CC7CEA">
        <w:rPr>
          <w:rFonts w:ascii="Times New Roman" w:eastAsia="Times New Roman" w:hAnsi="Times New Roman" w:cs="Times New Roman"/>
          <w:sz w:val="24"/>
          <w:szCs w:val="24"/>
          <w:vertAlign w:val="subscript"/>
        </w:rPr>
        <w:t>2</w:t>
      </w:r>
      <w:r w:rsidRPr="10EBC15B">
        <w:rPr>
          <w:rFonts w:ascii="Times New Roman" w:eastAsia="Times New Roman" w:hAnsi="Times New Roman" w:cs="Times New Roman"/>
          <w:sz w:val="24"/>
          <w:szCs w:val="24"/>
        </w:rPr>
        <w:t>O</w:t>
      </w:r>
      <w:r w:rsidRPr="00CC7CEA">
        <w:rPr>
          <w:rFonts w:ascii="Times New Roman" w:eastAsia="Times New Roman" w:hAnsi="Times New Roman" w:cs="Times New Roman"/>
          <w:sz w:val="24"/>
          <w:szCs w:val="24"/>
          <w:vertAlign w:val="subscript"/>
        </w:rPr>
        <w:t>4</w:t>
      </w:r>
      <w:r w:rsidRPr="10EBC15B">
        <w:rPr>
          <w:rFonts w:ascii="Times New Roman" w:eastAsia="Times New Roman" w:hAnsi="Times New Roman" w:cs="Times New Roman"/>
          <w:sz w:val="24"/>
          <w:szCs w:val="24"/>
        </w:rPr>
        <w:t xml:space="preserve"> and NiFe</w:t>
      </w:r>
      <w:r w:rsidRPr="00CC7CEA">
        <w:rPr>
          <w:rFonts w:ascii="Times New Roman" w:eastAsia="Times New Roman" w:hAnsi="Times New Roman" w:cs="Times New Roman"/>
          <w:sz w:val="24"/>
          <w:szCs w:val="24"/>
          <w:vertAlign w:val="subscript"/>
        </w:rPr>
        <w:t>2</w:t>
      </w:r>
      <w:r w:rsidRPr="10EBC15B">
        <w:rPr>
          <w:rFonts w:ascii="Times New Roman" w:eastAsia="Times New Roman" w:hAnsi="Times New Roman" w:cs="Times New Roman"/>
          <w:sz w:val="24"/>
          <w:szCs w:val="24"/>
        </w:rPr>
        <w:t>O</w:t>
      </w:r>
      <w:r w:rsidRPr="00CC7CEA">
        <w:rPr>
          <w:rFonts w:ascii="Times New Roman" w:eastAsia="Times New Roman" w:hAnsi="Times New Roman" w:cs="Times New Roman"/>
          <w:sz w:val="24"/>
          <w:szCs w:val="24"/>
          <w:vertAlign w:val="subscript"/>
        </w:rPr>
        <w:t>4</w:t>
      </w:r>
      <w:r w:rsidRPr="10EBC15B">
        <w:rPr>
          <w:rFonts w:ascii="Times New Roman" w:eastAsia="Times New Roman" w:hAnsi="Times New Roman" w:cs="Times New Roman"/>
          <w:sz w:val="24"/>
          <w:szCs w:val="24"/>
        </w:rPr>
        <w:t>) (</w:t>
      </w:r>
      <w:r w:rsidRPr="10EBC15B">
        <w:rPr>
          <w:rFonts w:ascii="Times New Roman" w:eastAsia="Times New Roman" w:hAnsi="Times New Roman" w:cs="Times New Roman"/>
          <w:b/>
          <w:bCs/>
          <w:sz w:val="24"/>
          <w:szCs w:val="24"/>
        </w:rPr>
        <w:t>Supplementary Fig. 2</w:t>
      </w:r>
      <w:r w:rsidR="5945794D" w:rsidRPr="10EBC15B">
        <w:rPr>
          <w:rFonts w:ascii="Times New Roman" w:eastAsia="Times New Roman" w:hAnsi="Times New Roman" w:cs="Times New Roman"/>
          <w:b/>
          <w:bCs/>
          <w:sz w:val="24"/>
          <w:szCs w:val="24"/>
        </w:rPr>
        <w:t>2</w:t>
      </w:r>
      <w:r w:rsidRPr="10EBC15B">
        <w:rPr>
          <w:rFonts w:ascii="Times New Roman" w:eastAsia="Times New Roman" w:hAnsi="Times New Roman" w:cs="Times New Roman"/>
          <w:sz w:val="24"/>
          <w:szCs w:val="24"/>
        </w:rPr>
        <w:t>). All samples exhibit a distinct pre-edge feature in the 528–531 eV range, corresponding to transitions from O 1s to O 2p states hybridized with transition metal 3d orbitals. This pre-edge signature is indicative of strong covalent interactions between oxygen and the transition metal network. Among the M-HESOs, Zn-HESO displays a noticeably broader and slightly attenuated pre-edge feature compared to Ga-, Mg-, and Al-substituted analogs. The diminished intensity and increased width of this feature suggest a reduction in the degree of TM–O hybridization near the surface, potentially arising from increased local disorder or altered electronic structure due to Zn incorporation. This weakening of metal–oxygen covalency could lower the binding strength of OER intermediates, providing a plausible mechanistic explanation for the enhanced catalytic activity observed in Zn-HESO.</w:t>
      </w:r>
    </w:p>
    <w:p w14:paraId="3737CBF0" w14:textId="487419C3" w:rsidR="001D57FC" w:rsidRDefault="001D57FC" w:rsidP="05902AAB">
      <w:pPr>
        <w:spacing w:after="0" w:line="360" w:lineRule="auto"/>
        <w:jc w:val="both"/>
        <w:rPr>
          <w:rFonts w:ascii="Times New Roman" w:eastAsia="Times New Roman" w:hAnsi="Times New Roman" w:cs="Times New Roman"/>
          <w:sz w:val="24"/>
          <w:szCs w:val="24"/>
        </w:rPr>
      </w:pPr>
    </w:p>
    <w:p w14:paraId="601B7ABF" w14:textId="5C6A58D1" w:rsidR="007116E7" w:rsidRPr="00154BE4" w:rsidRDefault="00D148BA" w:rsidP="001D57FC">
      <w:pPr>
        <w:spacing w:after="0" w:line="360" w:lineRule="auto"/>
        <w:jc w:val="both"/>
        <w:rPr>
          <w:rFonts w:ascii="Times New Roman" w:eastAsia="Times New Roman" w:hAnsi="Times New Roman" w:cs="Times New Roman"/>
          <w:b/>
          <w:bCs/>
          <w:sz w:val="24"/>
          <w:szCs w:val="24"/>
        </w:rPr>
      </w:pPr>
      <w:r w:rsidRPr="38968F10">
        <w:rPr>
          <w:rFonts w:ascii="Times New Roman" w:eastAsia="Times New Roman" w:hAnsi="Times New Roman" w:cs="Times New Roman"/>
          <w:b/>
          <w:bCs/>
          <w:sz w:val="24"/>
          <w:szCs w:val="24"/>
        </w:rPr>
        <w:t xml:space="preserve">Supplementary Note </w:t>
      </w:r>
      <w:r w:rsidR="45D19BFB" w:rsidRPr="38968F10">
        <w:rPr>
          <w:rFonts w:ascii="Times New Roman" w:eastAsia="Times New Roman" w:hAnsi="Times New Roman" w:cs="Times New Roman"/>
          <w:b/>
          <w:bCs/>
          <w:sz w:val="24"/>
          <w:szCs w:val="24"/>
        </w:rPr>
        <w:t>5</w:t>
      </w:r>
      <w:r w:rsidRPr="38968F10">
        <w:rPr>
          <w:rFonts w:ascii="Times New Roman" w:eastAsia="Times New Roman" w:hAnsi="Times New Roman" w:cs="Times New Roman"/>
          <w:b/>
          <w:bCs/>
          <w:sz w:val="24"/>
          <w:szCs w:val="24"/>
        </w:rPr>
        <w:t xml:space="preserve">. </w:t>
      </w:r>
      <w:r w:rsidR="00B35964" w:rsidRPr="38968F10">
        <w:rPr>
          <w:rFonts w:ascii="Times New Roman" w:eastAsia="Times New Roman" w:hAnsi="Times New Roman" w:cs="Times New Roman"/>
          <w:b/>
          <w:bCs/>
          <w:sz w:val="24"/>
          <w:szCs w:val="24"/>
        </w:rPr>
        <w:t>Fully High</w:t>
      </w:r>
      <w:r w:rsidR="00A25D37" w:rsidRPr="38968F10">
        <w:rPr>
          <w:rFonts w:ascii="Times New Roman" w:eastAsia="Times New Roman" w:hAnsi="Times New Roman" w:cs="Times New Roman"/>
          <w:b/>
          <w:bCs/>
          <w:sz w:val="24"/>
          <w:szCs w:val="24"/>
        </w:rPr>
        <w:t>-</w:t>
      </w:r>
      <w:r w:rsidR="00B35964" w:rsidRPr="38968F10">
        <w:rPr>
          <w:rFonts w:ascii="Times New Roman" w:eastAsia="Times New Roman" w:hAnsi="Times New Roman" w:cs="Times New Roman"/>
          <w:b/>
          <w:bCs/>
          <w:sz w:val="24"/>
          <w:szCs w:val="24"/>
        </w:rPr>
        <w:t xml:space="preserve">Entropy </w:t>
      </w:r>
      <w:r w:rsidR="00035F30" w:rsidRPr="38968F10">
        <w:rPr>
          <w:rFonts w:ascii="Times New Roman" w:eastAsia="Times New Roman" w:hAnsi="Times New Roman" w:cs="Times New Roman"/>
          <w:b/>
          <w:bCs/>
          <w:sz w:val="24"/>
          <w:szCs w:val="24"/>
        </w:rPr>
        <w:t>Zn-HESO Model</w:t>
      </w:r>
      <w:r w:rsidR="00154BE4" w:rsidRPr="38968F10">
        <w:rPr>
          <w:rFonts w:ascii="Times New Roman" w:eastAsia="Times New Roman" w:hAnsi="Times New Roman" w:cs="Times New Roman"/>
          <w:b/>
          <w:bCs/>
          <w:sz w:val="24"/>
          <w:szCs w:val="24"/>
        </w:rPr>
        <w:t xml:space="preserve"> Development with Crystal Field Theory</w:t>
      </w:r>
    </w:p>
    <w:p w14:paraId="075857BB" w14:textId="56D4C06B" w:rsidR="001D57FC" w:rsidRDefault="00A801C3" w:rsidP="3FE2D055">
      <w:pPr>
        <w:spacing w:after="0" w:line="360" w:lineRule="auto"/>
        <w:jc w:val="both"/>
        <w:rPr>
          <w:rFonts w:ascii="Times New Roman" w:eastAsia="Times New Roman" w:hAnsi="Times New Roman" w:cs="Times New Roman"/>
          <w:sz w:val="24"/>
          <w:szCs w:val="24"/>
        </w:rPr>
      </w:pPr>
      <w:r w:rsidRPr="3FE2D055">
        <w:rPr>
          <w:rFonts w:ascii="Times New Roman" w:eastAsia="Times New Roman" w:hAnsi="Times New Roman" w:cs="Times New Roman"/>
          <w:sz w:val="24"/>
          <w:szCs w:val="24"/>
        </w:rPr>
        <w:lastRenderedPageBreak/>
        <w:t>The simple</w:t>
      </w:r>
      <w:r w:rsidR="008600F6">
        <w:rPr>
          <w:rFonts w:ascii="Times New Roman" w:eastAsia="Times New Roman" w:hAnsi="Times New Roman" w:cs="Times New Roman"/>
          <w:sz w:val="24"/>
          <w:szCs w:val="24"/>
        </w:rPr>
        <w:t xml:space="preserve"> local impurity</w:t>
      </w:r>
      <w:r w:rsidRPr="3FE2D055">
        <w:rPr>
          <w:rFonts w:ascii="Times New Roman" w:eastAsia="Times New Roman" w:hAnsi="Times New Roman" w:cs="Times New Roman"/>
          <w:sz w:val="24"/>
          <w:szCs w:val="24"/>
        </w:rPr>
        <w:t xml:space="preserve"> HESO and Zn-HESO model </w:t>
      </w:r>
      <w:r w:rsidR="005B2AC9" w:rsidRPr="3FE2D055">
        <w:rPr>
          <w:rFonts w:ascii="Times New Roman" w:eastAsia="Times New Roman" w:hAnsi="Times New Roman" w:cs="Times New Roman"/>
          <w:sz w:val="24"/>
          <w:szCs w:val="24"/>
        </w:rPr>
        <w:t xml:space="preserve">used </w:t>
      </w:r>
      <w:r w:rsidR="003915C5" w:rsidRPr="3FE2D055">
        <w:rPr>
          <w:rFonts w:ascii="Times New Roman" w:eastAsia="Times New Roman" w:hAnsi="Times New Roman" w:cs="Times New Roman"/>
          <w:sz w:val="24"/>
          <w:szCs w:val="24"/>
        </w:rPr>
        <w:t xml:space="preserve">includes several assumptions to simplify the </w:t>
      </w:r>
      <w:r w:rsidR="009C0345" w:rsidRPr="3FE2D055">
        <w:rPr>
          <w:rFonts w:ascii="Times New Roman" w:eastAsia="Times New Roman" w:hAnsi="Times New Roman" w:cs="Times New Roman"/>
          <w:sz w:val="24"/>
          <w:szCs w:val="24"/>
        </w:rPr>
        <w:t xml:space="preserve">problem and reduce the number of calculations needed. </w:t>
      </w:r>
      <w:r w:rsidR="001D57FC" w:rsidRPr="3FE2D055">
        <w:rPr>
          <w:rFonts w:ascii="Times New Roman" w:eastAsia="Times New Roman" w:hAnsi="Times New Roman" w:cs="Times New Roman"/>
          <w:sz w:val="24"/>
          <w:szCs w:val="24"/>
        </w:rPr>
        <w:t xml:space="preserve">One of these is the bulk structure </w:t>
      </w:r>
      <w:r w:rsidR="5070BE6F" w:rsidRPr="3FE2D055">
        <w:rPr>
          <w:rFonts w:ascii="Times New Roman" w:eastAsia="Times New Roman" w:hAnsi="Times New Roman" w:cs="Times New Roman"/>
          <w:sz w:val="24"/>
          <w:szCs w:val="24"/>
        </w:rPr>
        <w:t>composed</w:t>
      </w:r>
      <w:r w:rsidR="001D57FC" w:rsidRPr="3FE2D055">
        <w:rPr>
          <w:rFonts w:ascii="Times New Roman" w:eastAsia="Times New Roman" w:hAnsi="Times New Roman" w:cs="Times New Roman"/>
          <w:sz w:val="24"/>
          <w:szCs w:val="24"/>
        </w:rPr>
        <w:t xml:space="preserve"> of Co</w:t>
      </w:r>
      <w:r w:rsidR="2D8EF364" w:rsidRPr="00AE2EC9">
        <w:rPr>
          <w:rFonts w:ascii="Times New Roman" w:eastAsia="Times New Roman" w:hAnsi="Times New Roman" w:cs="Times New Roman"/>
          <w:sz w:val="24"/>
          <w:szCs w:val="24"/>
          <w:vertAlign w:val="subscript"/>
        </w:rPr>
        <w:t>3</w:t>
      </w:r>
      <w:r w:rsidR="001D57FC" w:rsidRPr="3FE2D055">
        <w:rPr>
          <w:rFonts w:ascii="Times New Roman" w:eastAsia="Times New Roman" w:hAnsi="Times New Roman" w:cs="Times New Roman"/>
          <w:sz w:val="24"/>
          <w:szCs w:val="24"/>
        </w:rPr>
        <w:t>O</w:t>
      </w:r>
      <w:r w:rsidR="1ED66E28" w:rsidRPr="00AE2EC9">
        <w:rPr>
          <w:rFonts w:ascii="Times New Roman" w:eastAsia="Times New Roman" w:hAnsi="Times New Roman" w:cs="Times New Roman"/>
          <w:sz w:val="24"/>
          <w:szCs w:val="24"/>
          <w:vertAlign w:val="subscript"/>
        </w:rPr>
        <w:t>4</w:t>
      </w:r>
      <w:r w:rsidR="001D57FC" w:rsidRPr="3FE2D055">
        <w:rPr>
          <w:rFonts w:ascii="Times New Roman" w:eastAsia="Times New Roman" w:hAnsi="Times New Roman" w:cs="Times New Roman"/>
          <w:sz w:val="24"/>
          <w:szCs w:val="24"/>
        </w:rPr>
        <w:t xml:space="preserve"> instead of the mixed spinel oxide, which introduces different strains around the active sites due to the difference in relaxed volume between Co</w:t>
      </w:r>
      <w:r w:rsidR="25AD3629" w:rsidRPr="00AE2EC9">
        <w:rPr>
          <w:rFonts w:ascii="Times New Roman" w:eastAsia="Times New Roman" w:hAnsi="Times New Roman" w:cs="Times New Roman"/>
          <w:sz w:val="24"/>
          <w:szCs w:val="24"/>
          <w:vertAlign w:val="subscript"/>
        </w:rPr>
        <w:t>3</w:t>
      </w:r>
      <w:r w:rsidR="001D57FC" w:rsidRPr="3FE2D055">
        <w:rPr>
          <w:rFonts w:ascii="Times New Roman" w:eastAsia="Times New Roman" w:hAnsi="Times New Roman" w:cs="Times New Roman"/>
          <w:sz w:val="24"/>
          <w:szCs w:val="24"/>
        </w:rPr>
        <w:t>O</w:t>
      </w:r>
      <w:r w:rsidR="36226A5E" w:rsidRPr="00AE2EC9">
        <w:rPr>
          <w:rFonts w:ascii="Times New Roman" w:eastAsia="Times New Roman" w:hAnsi="Times New Roman" w:cs="Times New Roman"/>
          <w:sz w:val="24"/>
          <w:szCs w:val="24"/>
          <w:vertAlign w:val="subscript"/>
        </w:rPr>
        <w:t>4</w:t>
      </w:r>
      <w:r w:rsidR="001D57FC" w:rsidRPr="3FE2D055">
        <w:rPr>
          <w:rFonts w:ascii="Times New Roman" w:eastAsia="Times New Roman" w:hAnsi="Times New Roman" w:cs="Times New Roman"/>
          <w:sz w:val="24"/>
          <w:szCs w:val="24"/>
        </w:rPr>
        <w:t xml:space="preserve"> spinel and the mixed HESO. Our method of introducing local impurities around a fixed active site also necessitated creating permutations of the (100) surface slabs directly instead of generating surfaces from a fully relaxed bulk structure</w:t>
      </w:r>
      <w:r w:rsidR="00FA7E53" w:rsidRPr="3FE2D055">
        <w:rPr>
          <w:rFonts w:ascii="Times New Roman" w:eastAsia="Times New Roman" w:hAnsi="Times New Roman" w:cs="Times New Roman"/>
          <w:sz w:val="24"/>
          <w:szCs w:val="24"/>
        </w:rPr>
        <w:t>, which could have additionally introduced artificial strain effects</w:t>
      </w:r>
      <w:r w:rsidR="001D57FC" w:rsidRPr="3FE2D055">
        <w:rPr>
          <w:rFonts w:ascii="Times New Roman" w:eastAsia="Times New Roman" w:hAnsi="Times New Roman" w:cs="Times New Roman"/>
          <w:sz w:val="24"/>
          <w:szCs w:val="24"/>
        </w:rPr>
        <w:t>. Additionally, the simple HESO model uses a normal spinel configuration,</w:t>
      </w:r>
      <w:r w:rsidR="001D57FC" w:rsidRPr="3FE2D055">
        <w:rPr>
          <w:rFonts w:ascii="Times New Roman" w:eastAsia="Times New Roman" w:hAnsi="Times New Roman" w:cs="Times New Roman"/>
          <w:i/>
          <w:iCs/>
          <w:sz w:val="24"/>
          <w:szCs w:val="24"/>
        </w:rPr>
        <w:t xml:space="preserve"> i.e.,</w:t>
      </w:r>
      <w:r w:rsidR="001D57FC" w:rsidRPr="3FE2D055">
        <w:rPr>
          <w:rFonts w:ascii="Times New Roman" w:eastAsia="Times New Roman" w:hAnsi="Times New Roman" w:cs="Times New Roman"/>
          <w:sz w:val="24"/>
          <w:szCs w:val="24"/>
        </w:rPr>
        <w:t xml:space="preserve"> coordination states of metal atoms were restricted to +2 oxidation states in T</w:t>
      </w:r>
      <w:r w:rsidR="001D57FC" w:rsidRPr="005E25CC">
        <w:rPr>
          <w:rFonts w:ascii="Times New Roman" w:eastAsia="Times New Roman" w:hAnsi="Times New Roman" w:cs="Times New Roman"/>
          <w:sz w:val="24"/>
          <w:szCs w:val="24"/>
          <w:vertAlign w:val="subscript"/>
        </w:rPr>
        <w:t>d</w:t>
      </w:r>
      <w:r w:rsidR="001D57FC" w:rsidRPr="3FE2D055">
        <w:rPr>
          <w:rFonts w:ascii="Times New Roman" w:eastAsia="Times New Roman" w:hAnsi="Times New Roman" w:cs="Times New Roman"/>
          <w:sz w:val="24"/>
          <w:szCs w:val="24"/>
        </w:rPr>
        <w:t xml:space="preserve"> sites and +3 oxidation states in O</w:t>
      </w:r>
      <w:r w:rsidR="001D57FC" w:rsidRPr="005E25CC">
        <w:rPr>
          <w:rFonts w:ascii="Times New Roman" w:eastAsia="Times New Roman" w:hAnsi="Times New Roman" w:cs="Times New Roman"/>
          <w:sz w:val="24"/>
          <w:szCs w:val="24"/>
          <w:vertAlign w:val="subscript"/>
        </w:rPr>
        <w:t>h</w:t>
      </w:r>
      <w:r w:rsidR="001D57FC" w:rsidRPr="3FE2D055">
        <w:rPr>
          <w:rFonts w:ascii="Times New Roman" w:eastAsia="Times New Roman" w:hAnsi="Times New Roman" w:cs="Times New Roman"/>
          <w:sz w:val="24"/>
          <w:szCs w:val="24"/>
        </w:rPr>
        <w:t xml:space="preserve"> sites. Our experimental analysis demonstrates mixed spinel structures rather than purely normal or inverse (</w:t>
      </w:r>
      <w:r w:rsidR="001D57FC" w:rsidRPr="3FE2D055">
        <w:rPr>
          <w:rFonts w:ascii="Times New Roman" w:eastAsia="Times New Roman" w:hAnsi="Times New Roman" w:cs="Times New Roman"/>
          <w:b/>
          <w:bCs/>
          <w:sz w:val="24"/>
          <w:szCs w:val="24"/>
        </w:rPr>
        <w:t xml:space="preserve">Fig. </w:t>
      </w:r>
      <w:r w:rsidR="00E52EC0">
        <w:rPr>
          <w:rFonts w:ascii="Times New Roman" w:eastAsia="Times New Roman" w:hAnsi="Times New Roman" w:cs="Times New Roman"/>
          <w:b/>
          <w:bCs/>
          <w:sz w:val="24"/>
          <w:szCs w:val="24"/>
        </w:rPr>
        <w:t>2</w:t>
      </w:r>
      <w:r w:rsidR="001D57FC" w:rsidRPr="3FE2D055">
        <w:rPr>
          <w:rFonts w:ascii="Times New Roman" w:eastAsia="Times New Roman" w:hAnsi="Times New Roman" w:cs="Times New Roman"/>
          <w:b/>
          <w:bCs/>
          <w:sz w:val="24"/>
          <w:szCs w:val="24"/>
        </w:rPr>
        <w:t>a-</w:t>
      </w:r>
      <w:r w:rsidR="00E52EC0">
        <w:rPr>
          <w:rFonts w:ascii="Times New Roman" w:eastAsia="Times New Roman" w:hAnsi="Times New Roman" w:cs="Times New Roman"/>
          <w:b/>
          <w:bCs/>
          <w:sz w:val="24"/>
          <w:szCs w:val="24"/>
        </w:rPr>
        <w:t>g</w:t>
      </w:r>
      <w:r w:rsidR="001D57FC" w:rsidRPr="3FE2D055">
        <w:rPr>
          <w:rFonts w:ascii="Times New Roman" w:eastAsia="Times New Roman" w:hAnsi="Times New Roman" w:cs="Times New Roman"/>
          <w:sz w:val="24"/>
          <w:szCs w:val="24"/>
        </w:rPr>
        <w:t>), motivating a need for a more complex Zn-HESO model that allows for mixed spinel states.</w:t>
      </w:r>
    </w:p>
    <w:p w14:paraId="30B0BD3B" w14:textId="2D5963BA" w:rsidR="001D57FC" w:rsidRDefault="001D57FC" w:rsidP="00B75CA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subsequently develop a bulk Zn-HESO model without restricting the coordination states by employing Crystal Field Theory (CFT) calculations</w:t>
      </w:r>
      <w:r w:rsidR="00BA245F" w:rsidRPr="00BA245F">
        <w:rPr>
          <w:rFonts w:ascii="Times New Roman" w:hAnsi="Times New Roman" w:cs="Times New Roman"/>
          <w:sz w:val="24"/>
          <w:szCs w:val="24"/>
          <w:vertAlign w:val="superscript"/>
        </w:rPr>
        <w:t>42</w:t>
      </w:r>
      <w:r>
        <w:rPr>
          <w:rFonts w:ascii="Times New Roman" w:eastAsia="Times New Roman" w:hAnsi="Times New Roman" w:cs="Times New Roman"/>
          <w:sz w:val="24"/>
          <w:szCs w:val="24"/>
        </w:rPr>
        <w:t xml:space="preserve"> to predict stable configurations of the six Zn-HESO metal elements (Co, Fe, Ni, </w:t>
      </w:r>
      <w:proofErr w:type="gramStart"/>
      <w:r>
        <w:rPr>
          <w:rFonts w:ascii="Times New Roman" w:eastAsia="Times New Roman" w:hAnsi="Times New Roman" w:cs="Times New Roman"/>
          <w:sz w:val="24"/>
          <w:szCs w:val="24"/>
        </w:rPr>
        <w:t>Mn, Cr</w:t>
      </w:r>
      <w:proofErr w:type="gramEnd"/>
      <w:r>
        <w:rPr>
          <w:rFonts w:ascii="Times New Roman" w:eastAsia="Times New Roman" w:hAnsi="Times New Roman" w:cs="Times New Roman"/>
          <w:sz w:val="24"/>
          <w:szCs w:val="24"/>
        </w:rPr>
        <w:t>, and Zn) within a primitive spinel cell (</w:t>
      </w:r>
      <w:r w:rsidRPr="33F9A6A1">
        <w:rPr>
          <w:rFonts w:ascii="Times New Roman" w:eastAsia="Times New Roman" w:hAnsi="Times New Roman" w:cs="Times New Roman"/>
          <w:b/>
          <w:bCs/>
          <w:sz w:val="24"/>
          <w:szCs w:val="24"/>
        </w:rPr>
        <w:t>Supplementary Fig. 3</w:t>
      </w:r>
      <w:r w:rsidR="0CAAB648" w:rsidRPr="33F9A6A1">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In the primitive cell structure containing two Td sites and four Oh sites, we calculate the CFT energy of all possible permutations of the six metal elements holding either +2 or +3 oxidation states while keeping the total charge conserved to two +2 and four +3 states. From these, we used DFT to find the relaxed energy of the lowest 21 out of 225 total possibilities. We use Bader charge and magnetic moment analysis to determine the converged coordination states of each cation within these structures</w:t>
      </w:r>
      <w:r w:rsidR="00271BE4">
        <w:rPr>
          <w:rFonts w:ascii="Times New Roman" w:eastAsia="Times New Roman" w:hAnsi="Times New Roman" w:cs="Times New Roman"/>
          <w:sz w:val="24"/>
          <w:szCs w:val="24"/>
        </w:rPr>
        <w:t xml:space="preserve">, and </w:t>
      </w:r>
      <w:proofErr w:type="gramStart"/>
      <w:r w:rsidR="00271BE4">
        <w:rPr>
          <w:rFonts w:ascii="Times New Roman" w:eastAsia="Times New Roman" w:hAnsi="Times New Roman" w:cs="Times New Roman"/>
          <w:sz w:val="24"/>
          <w:szCs w:val="24"/>
        </w:rPr>
        <w:t>compare</w:t>
      </w:r>
      <w:proofErr w:type="gramEnd"/>
      <w:r w:rsidR="00271BE4">
        <w:rPr>
          <w:rFonts w:ascii="Times New Roman" w:eastAsia="Times New Roman" w:hAnsi="Times New Roman" w:cs="Times New Roman"/>
          <w:sz w:val="24"/>
          <w:szCs w:val="24"/>
        </w:rPr>
        <w:t xml:space="preserve"> </w:t>
      </w:r>
      <w:r w:rsidR="00E04402">
        <w:rPr>
          <w:rFonts w:ascii="Times New Roman" w:eastAsia="Times New Roman" w:hAnsi="Times New Roman" w:cs="Times New Roman"/>
          <w:sz w:val="24"/>
          <w:szCs w:val="24"/>
        </w:rPr>
        <w:t xml:space="preserve">to the Bader charges and magnetic moments of the pure </w:t>
      </w:r>
      <w:proofErr w:type="spellStart"/>
      <w:r w:rsidR="00E04402">
        <w:rPr>
          <w:rFonts w:ascii="Times New Roman" w:eastAsia="Times New Roman" w:hAnsi="Times New Roman" w:cs="Times New Roman"/>
          <w:sz w:val="24"/>
          <w:szCs w:val="24"/>
        </w:rPr>
        <w:t>spinels</w:t>
      </w:r>
      <w:proofErr w:type="spellEnd"/>
      <w:r w:rsidR="00E04402">
        <w:rPr>
          <w:rFonts w:ascii="Times New Roman" w:eastAsia="Times New Roman" w:hAnsi="Times New Roman" w:cs="Times New Roman"/>
          <w:sz w:val="24"/>
          <w:szCs w:val="24"/>
        </w:rPr>
        <w:t xml:space="preserve"> for Co, Mn, Fe, Ni, and Cr, </w:t>
      </w:r>
      <w:proofErr w:type="gramStart"/>
      <w:r w:rsidR="00E04402">
        <w:rPr>
          <w:rFonts w:ascii="Times New Roman" w:eastAsia="Times New Roman" w:hAnsi="Times New Roman" w:cs="Times New Roman"/>
          <w:sz w:val="24"/>
          <w:szCs w:val="24"/>
        </w:rPr>
        <w:t>and to</w:t>
      </w:r>
      <w:proofErr w:type="gramEnd"/>
      <w:r w:rsidR="00E04402">
        <w:rPr>
          <w:rFonts w:ascii="Times New Roman" w:eastAsia="Times New Roman" w:hAnsi="Times New Roman" w:cs="Times New Roman"/>
          <w:sz w:val="24"/>
          <w:szCs w:val="24"/>
        </w:rPr>
        <w:t xml:space="preserve"> </w:t>
      </w:r>
      <w:proofErr w:type="spellStart"/>
      <w:r w:rsidR="00E04402">
        <w:rPr>
          <w:rFonts w:ascii="Times New Roman" w:eastAsia="Times New Roman" w:hAnsi="Times New Roman" w:cs="Times New Roman"/>
          <w:sz w:val="24"/>
          <w:szCs w:val="24"/>
        </w:rPr>
        <w:t>ZnO</w:t>
      </w:r>
      <w:proofErr w:type="spellEnd"/>
      <w:r w:rsidR="00E04402">
        <w:rPr>
          <w:rFonts w:ascii="Times New Roman" w:eastAsia="Times New Roman" w:hAnsi="Times New Roman" w:cs="Times New Roman"/>
          <w:sz w:val="24"/>
          <w:szCs w:val="24"/>
        </w:rPr>
        <w:t xml:space="preserve"> for Zn which does not form a spinel structure on its own</w:t>
      </w:r>
      <w:r>
        <w:rPr>
          <w:rFonts w:ascii="Times New Roman" w:eastAsia="Times New Roman" w:hAnsi="Times New Roman" w:cs="Times New Roman"/>
          <w:sz w:val="24"/>
          <w:szCs w:val="24"/>
        </w:rPr>
        <w:t xml:space="preserve"> (</w:t>
      </w:r>
      <w:r w:rsidRPr="33F9A6A1">
        <w:rPr>
          <w:rFonts w:ascii="Times New Roman" w:eastAsia="Times New Roman" w:hAnsi="Times New Roman" w:cs="Times New Roman"/>
          <w:b/>
          <w:bCs/>
          <w:sz w:val="24"/>
          <w:szCs w:val="24"/>
        </w:rPr>
        <w:t>Supplementary Tables 2-3</w:t>
      </w:r>
      <w:r>
        <w:rPr>
          <w:rFonts w:ascii="Times New Roman" w:eastAsia="Times New Roman" w:hAnsi="Times New Roman" w:cs="Times New Roman"/>
          <w:sz w:val="24"/>
          <w:szCs w:val="24"/>
        </w:rPr>
        <w:t xml:space="preserve">). </w:t>
      </w:r>
      <w:r w:rsidR="00391519">
        <w:rPr>
          <w:rFonts w:ascii="Times New Roman" w:eastAsia="Times New Roman" w:hAnsi="Times New Roman" w:cs="Times New Roman"/>
          <w:sz w:val="24"/>
          <w:szCs w:val="24"/>
        </w:rPr>
        <w:t>These converged coordination states did not always match the initialized coordination values</w:t>
      </w:r>
      <w:r w:rsidR="00B33A72">
        <w:rPr>
          <w:rFonts w:ascii="Times New Roman" w:eastAsia="Times New Roman" w:hAnsi="Times New Roman" w:cs="Times New Roman"/>
          <w:sz w:val="24"/>
          <w:szCs w:val="24"/>
        </w:rPr>
        <w:t xml:space="preserve">, demonstrating atomic preferences for certain </w:t>
      </w:r>
      <w:r w:rsidR="00CB05AE">
        <w:rPr>
          <w:rFonts w:ascii="Times New Roman" w:eastAsia="Times New Roman" w:hAnsi="Times New Roman" w:cs="Times New Roman"/>
          <w:sz w:val="24"/>
          <w:szCs w:val="24"/>
        </w:rPr>
        <w:t xml:space="preserve">coordination states within the mixed Zn-HESO structure. When recalculating the CFT energies to match the converged </w:t>
      </w:r>
      <w:r w:rsidR="007A5F5C">
        <w:rPr>
          <w:rFonts w:ascii="Times New Roman" w:eastAsia="Times New Roman" w:hAnsi="Times New Roman" w:cs="Times New Roman"/>
          <w:sz w:val="24"/>
          <w:szCs w:val="24"/>
        </w:rPr>
        <w:t>coordination states of the DFT simulations, w</w:t>
      </w:r>
      <w:r>
        <w:rPr>
          <w:rFonts w:ascii="Times New Roman" w:eastAsia="Times New Roman" w:hAnsi="Times New Roman" w:cs="Times New Roman"/>
          <w:sz w:val="24"/>
          <w:szCs w:val="24"/>
        </w:rPr>
        <w:t>e see a positive linear correlation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=0.4</w:t>
      </w:r>
      <w:r w:rsidR="00CE66B6">
        <w:rPr>
          <w:rFonts w:ascii="Times New Roman" w:eastAsia="Times New Roman" w:hAnsi="Times New Roman" w:cs="Times New Roman"/>
          <w:sz w:val="24"/>
          <w:szCs w:val="24"/>
        </w:rPr>
        <w:t>8</w:t>
      </w:r>
      <w:r>
        <w:rPr>
          <w:rFonts w:ascii="Times New Roman" w:eastAsia="Times New Roman" w:hAnsi="Times New Roman" w:cs="Times New Roman"/>
          <w:sz w:val="24"/>
          <w:szCs w:val="24"/>
        </w:rPr>
        <w:t>) between the CFT and DFT energies (</w:t>
      </w:r>
      <w:r w:rsidRPr="33F9A6A1">
        <w:rPr>
          <w:rFonts w:ascii="Times New Roman" w:eastAsia="Times New Roman" w:hAnsi="Times New Roman" w:cs="Times New Roman"/>
          <w:b/>
          <w:bCs/>
          <w:sz w:val="24"/>
          <w:szCs w:val="24"/>
        </w:rPr>
        <w:t>Supplementary Fig. 3</w:t>
      </w:r>
      <w:r w:rsidR="0C7F04B4" w:rsidRPr="33F9A6A1">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w:t>
      </w:r>
      <w:r w:rsidR="00A22940">
        <w:rPr>
          <w:rFonts w:ascii="Times New Roman" w:eastAsia="Times New Roman" w:hAnsi="Times New Roman" w:cs="Times New Roman"/>
          <w:sz w:val="24"/>
          <w:szCs w:val="24"/>
        </w:rPr>
        <w:t xml:space="preserve"> This indicates that</w:t>
      </w:r>
      <w:r w:rsidR="001B20D0">
        <w:rPr>
          <w:rFonts w:ascii="Times New Roman" w:eastAsia="Times New Roman" w:hAnsi="Times New Roman" w:cs="Times New Roman"/>
          <w:sz w:val="24"/>
          <w:szCs w:val="24"/>
        </w:rPr>
        <w:t xml:space="preserve"> while</w:t>
      </w:r>
      <w:r w:rsidR="00A22940">
        <w:rPr>
          <w:rFonts w:ascii="Times New Roman" w:eastAsia="Times New Roman" w:hAnsi="Times New Roman" w:cs="Times New Roman"/>
          <w:sz w:val="24"/>
          <w:szCs w:val="24"/>
        </w:rPr>
        <w:t xml:space="preserve"> CFT energy predictions </w:t>
      </w:r>
      <w:r w:rsidR="001B20D0">
        <w:rPr>
          <w:rFonts w:ascii="Times New Roman" w:eastAsia="Times New Roman" w:hAnsi="Times New Roman" w:cs="Times New Roman"/>
          <w:sz w:val="24"/>
          <w:szCs w:val="24"/>
        </w:rPr>
        <w:t xml:space="preserve">do not provide a fully accurate picture of </w:t>
      </w:r>
      <w:r w:rsidR="003C2FEB">
        <w:rPr>
          <w:rFonts w:ascii="Times New Roman" w:eastAsia="Times New Roman" w:hAnsi="Times New Roman" w:cs="Times New Roman"/>
          <w:sz w:val="24"/>
          <w:szCs w:val="24"/>
        </w:rPr>
        <w:t>which coordination state combinations are the most stable</w:t>
      </w:r>
      <w:r w:rsidR="001B20D0">
        <w:rPr>
          <w:rFonts w:ascii="Times New Roman" w:eastAsia="Times New Roman" w:hAnsi="Times New Roman" w:cs="Times New Roman"/>
          <w:sz w:val="24"/>
          <w:szCs w:val="24"/>
        </w:rPr>
        <w:t xml:space="preserve"> </w:t>
      </w:r>
      <w:r w:rsidR="00F16851">
        <w:rPr>
          <w:rFonts w:ascii="Times New Roman" w:eastAsia="Times New Roman" w:hAnsi="Times New Roman" w:cs="Times New Roman"/>
          <w:sz w:val="24"/>
          <w:szCs w:val="24"/>
        </w:rPr>
        <w:t xml:space="preserve">within a HESO structure, they are a good first estimate of the relative energy of stable </w:t>
      </w:r>
      <w:r w:rsidR="003C2FEB">
        <w:rPr>
          <w:rFonts w:ascii="Times New Roman" w:eastAsia="Times New Roman" w:hAnsi="Times New Roman" w:cs="Times New Roman"/>
          <w:sz w:val="24"/>
          <w:szCs w:val="24"/>
        </w:rPr>
        <w:t>structures.</w:t>
      </w:r>
    </w:p>
    <w:p w14:paraId="551489BB" w14:textId="5D273123" w:rsidR="006B012D" w:rsidRPr="00620081" w:rsidRDefault="006B012D" w:rsidP="3FE2D055">
      <w:pPr>
        <w:spacing w:after="0" w:line="360" w:lineRule="auto"/>
        <w:jc w:val="both"/>
        <w:rPr>
          <w:rFonts w:ascii="Times New Roman" w:eastAsia="Times New Roman" w:hAnsi="Times New Roman" w:cs="Times New Roman"/>
          <w:sz w:val="24"/>
          <w:szCs w:val="24"/>
        </w:rPr>
      </w:pPr>
      <w:r w:rsidRPr="17E2CEE5">
        <w:rPr>
          <w:rFonts w:ascii="Times New Roman" w:eastAsia="Times New Roman" w:hAnsi="Times New Roman" w:cs="Times New Roman"/>
          <w:sz w:val="24"/>
          <w:szCs w:val="24"/>
        </w:rPr>
        <w:lastRenderedPageBreak/>
        <w:t xml:space="preserve">We also observe some notable patterns in the coordination states of the Zn-HESO structures. </w:t>
      </w:r>
      <w:r w:rsidR="00081A49" w:rsidRPr="17E2CEE5">
        <w:rPr>
          <w:rFonts w:ascii="Times New Roman" w:eastAsia="Times New Roman" w:hAnsi="Times New Roman" w:cs="Times New Roman"/>
          <w:sz w:val="24"/>
          <w:szCs w:val="24"/>
        </w:rPr>
        <w:t>We see t</w:t>
      </w:r>
      <w:r w:rsidRPr="17E2CEE5">
        <w:rPr>
          <w:rFonts w:ascii="Times New Roman" w:eastAsia="Times New Roman" w:hAnsi="Times New Roman" w:cs="Times New Roman"/>
          <w:sz w:val="24"/>
          <w:szCs w:val="24"/>
        </w:rPr>
        <w:t>he occurrence of both Co</w:t>
      </w:r>
      <w:r w:rsidRPr="00CE5189">
        <w:rPr>
          <w:rFonts w:ascii="Times New Roman" w:eastAsia="Times New Roman" w:hAnsi="Times New Roman" w:cs="Times New Roman"/>
          <w:sz w:val="24"/>
          <w:szCs w:val="24"/>
          <w:vertAlign w:val="superscript"/>
        </w:rPr>
        <w:t>2+</w:t>
      </w:r>
      <w:r w:rsidRPr="17E2CEE5">
        <w:rPr>
          <w:rFonts w:ascii="Times New Roman" w:eastAsia="Times New Roman" w:hAnsi="Times New Roman" w:cs="Times New Roman"/>
          <w:sz w:val="24"/>
          <w:szCs w:val="24"/>
        </w:rPr>
        <w:t xml:space="preserve"> and Co</w:t>
      </w:r>
      <w:r w:rsidRPr="00CE5189">
        <w:rPr>
          <w:rFonts w:ascii="Times New Roman" w:eastAsia="Times New Roman" w:hAnsi="Times New Roman" w:cs="Times New Roman"/>
          <w:sz w:val="24"/>
          <w:szCs w:val="24"/>
          <w:vertAlign w:val="superscript"/>
        </w:rPr>
        <w:t>3+</w:t>
      </w:r>
      <w:r w:rsidRPr="17E2CEE5">
        <w:rPr>
          <w:rFonts w:ascii="Times New Roman" w:eastAsia="Times New Roman" w:hAnsi="Times New Roman" w:cs="Times New Roman"/>
          <w:sz w:val="24"/>
          <w:szCs w:val="24"/>
        </w:rPr>
        <w:t xml:space="preserve"> in O</w:t>
      </w:r>
      <w:r w:rsidRPr="00CE5189">
        <w:rPr>
          <w:rFonts w:ascii="Times New Roman" w:eastAsia="Times New Roman" w:hAnsi="Times New Roman" w:cs="Times New Roman"/>
          <w:sz w:val="24"/>
          <w:szCs w:val="24"/>
          <w:vertAlign w:val="subscript"/>
        </w:rPr>
        <w:t>h</w:t>
      </w:r>
      <w:r w:rsidRPr="17E2CEE5">
        <w:rPr>
          <w:rFonts w:ascii="Times New Roman" w:eastAsia="Times New Roman" w:hAnsi="Times New Roman" w:cs="Times New Roman"/>
          <w:sz w:val="24"/>
          <w:szCs w:val="24"/>
        </w:rPr>
        <w:t xml:space="preserve"> sites as expected. Only Cr</w:t>
      </w:r>
      <w:r w:rsidRPr="00CE5189">
        <w:rPr>
          <w:rFonts w:ascii="Times New Roman" w:eastAsia="Times New Roman" w:hAnsi="Times New Roman" w:cs="Times New Roman"/>
          <w:sz w:val="24"/>
          <w:szCs w:val="24"/>
          <w:vertAlign w:val="superscript"/>
        </w:rPr>
        <w:t>3+</w:t>
      </w:r>
      <w:r w:rsidRPr="17E2CEE5">
        <w:rPr>
          <w:rFonts w:ascii="Times New Roman" w:eastAsia="Times New Roman" w:hAnsi="Times New Roman" w:cs="Times New Roman"/>
          <w:sz w:val="24"/>
          <w:szCs w:val="24"/>
        </w:rPr>
        <w:t xml:space="preserve"> exists in Oh sites and no Cr</w:t>
      </w:r>
      <w:r w:rsidRPr="00CE5189">
        <w:rPr>
          <w:rFonts w:ascii="Times New Roman" w:eastAsia="Times New Roman" w:hAnsi="Times New Roman" w:cs="Times New Roman"/>
          <w:sz w:val="24"/>
          <w:szCs w:val="24"/>
          <w:vertAlign w:val="superscript"/>
        </w:rPr>
        <w:t>2+</w:t>
      </w:r>
      <w:r w:rsidRPr="17E2CEE5">
        <w:rPr>
          <w:rFonts w:ascii="Times New Roman" w:eastAsia="Times New Roman" w:hAnsi="Times New Roman" w:cs="Times New Roman"/>
          <w:sz w:val="24"/>
          <w:szCs w:val="24"/>
        </w:rPr>
        <w:t>. Primarily Fe</w:t>
      </w:r>
      <w:r w:rsidRPr="00CE5189">
        <w:rPr>
          <w:rFonts w:ascii="Times New Roman" w:eastAsia="Times New Roman" w:hAnsi="Times New Roman" w:cs="Times New Roman"/>
          <w:sz w:val="24"/>
          <w:szCs w:val="24"/>
          <w:vertAlign w:val="superscript"/>
        </w:rPr>
        <w:t>3+</w:t>
      </w:r>
      <w:r w:rsidRPr="17E2CEE5">
        <w:rPr>
          <w:rFonts w:ascii="Times New Roman" w:eastAsia="Times New Roman" w:hAnsi="Times New Roman" w:cs="Times New Roman"/>
          <w:sz w:val="24"/>
          <w:szCs w:val="24"/>
        </w:rPr>
        <w:t xml:space="preserve"> exists in O</w:t>
      </w:r>
      <w:r w:rsidRPr="00CE5189">
        <w:rPr>
          <w:rFonts w:ascii="Times New Roman" w:eastAsia="Times New Roman" w:hAnsi="Times New Roman" w:cs="Times New Roman"/>
          <w:sz w:val="24"/>
          <w:szCs w:val="24"/>
          <w:vertAlign w:val="subscript"/>
        </w:rPr>
        <w:t>h</w:t>
      </w:r>
      <w:r w:rsidRPr="17E2CEE5">
        <w:rPr>
          <w:rFonts w:ascii="Times New Roman" w:eastAsia="Times New Roman" w:hAnsi="Times New Roman" w:cs="Times New Roman"/>
          <w:sz w:val="24"/>
          <w:szCs w:val="24"/>
        </w:rPr>
        <w:t xml:space="preserve"> sites instead of Fe</w:t>
      </w:r>
      <w:r w:rsidRPr="00CE5189">
        <w:rPr>
          <w:rFonts w:ascii="Times New Roman" w:eastAsia="Times New Roman" w:hAnsi="Times New Roman" w:cs="Times New Roman"/>
          <w:sz w:val="24"/>
          <w:szCs w:val="24"/>
          <w:vertAlign w:val="superscript"/>
        </w:rPr>
        <w:t>2+</w:t>
      </w:r>
      <w:r w:rsidRPr="17E2CEE5">
        <w:rPr>
          <w:rFonts w:ascii="Times New Roman" w:eastAsia="Times New Roman" w:hAnsi="Times New Roman" w:cs="Times New Roman"/>
          <w:sz w:val="24"/>
          <w:szCs w:val="24"/>
        </w:rPr>
        <w:t xml:space="preserve">, which does not match the Fe preference to form inverse </w:t>
      </w:r>
      <w:proofErr w:type="spellStart"/>
      <w:r w:rsidRPr="17E2CEE5">
        <w:rPr>
          <w:rFonts w:ascii="Times New Roman" w:eastAsia="Times New Roman" w:hAnsi="Times New Roman" w:cs="Times New Roman"/>
          <w:sz w:val="24"/>
          <w:szCs w:val="24"/>
        </w:rPr>
        <w:t>spinels</w:t>
      </w:r>
      <w:proofErr w:type="spellEnd"/>
      <w:r w:rsidRPr="17E2CEE5">
        <w:rPr>
          <w:rFonts w:ascii="Times New Roman" w:eastAsia="Times New Roman" w:hAnsi="Times New Roman" w:cs="Times New Roman"/>
          <w:sz w:val="24"/>
          <w:szCs w:val="24"/>
        </w:rPr>
        <w:t xml:space="preserve"> and have 2+ charges in O</w:t>
      </w:r>
      <w:r w:rsidRPr="00CE5189">
        <w:rPr>
          <w:rFonts w:ascii="Times New Roman" w:eastAsia="Times New Roman" w:hAnsi="Times New Roman" w:cs="Times New Roman"/>
          <w:sz w:val="24"/>
          <w:szCs w:val="24"/>
          <w:vertAlign w:val="subscript"/>
        </w:rPr>
        <w:t>h</w:t>
      </w:r>
      <w:r w:rsidRPr="17E2CEE5">
        <w:rPr>
          <w:rFonts w:ascii="Times New Roman" w:eastAsia="Times New Roman" w:hAnsi="Times New Roman" w:cs="Times New Roman"/>
          <w:sz w:val="24"/>
          <w:szCs w:val="24"/>
        </w:rPr>
        <w:t xml:space="preserve"> sites, so Fe</w:t>
      </w:r>
      <w:r w:rsidRPr="00CE5189">
        <w:rPr>
          <w:rFonts w:ascii="Times New Roman" w:eastAsia="Times New Roman" w:hAnsi="Times New Roman" w:cs="Times New Roman"/>
          <w:sz w:val="24"/>
          <w:szCs w:val="24"/>
          <w:vertAlign w:val="superscript"/>
        </w:rPr>
        <w:t>3+</w:t>
      </w:r>
      <w:r w:rsidRPr="17E2CEE5">
        <w:rPr>
          <w:rFonts w:ascii="Times New Roman" w:eastAsia="Times New Roman" w:hAnsi="Times New Roman" w:cs="Times New Roman"/>
          <w:sz w:val="24"/>
          <w:szCs w:val="24"/>
        </w:rPr>
        <w:t xml:space="preserve"> must have been stabilized by the mixed spinel structure. Interestingly, </w:t>
      </w:r>
      <w:r w:rsidR="00F279B0" w:rsidRPr="17E2CEE5">
        <w:rPr>
          <w:rFonts w:ascii="Times New Roman" w:eastAsia="Times New Roman" w:hAnsi="Times New Roman" w:cs="Times New Roman"/>
          <w:sz w:val="24"/>
          <w:szCs w:val="24"/>
        </w:rPr>
        <w:t xml:space="preserve">Mn mostly appears as </w:t>
      </w:r>
      <w:r w:rsidRPr="17E2CEE5">
        <w:rPr>
          <w:rFonts w:ascii="Times New Roman" w:eastAsia="Times New Roman" w:hAnsi="Times New Roman" w:cs="Times New Roman"/>
          <w:sz w:val="24"/>
          <w:szCs w:val="24"/>
        </w:rPr>
        <w:t>Mn</w:t>
      </w:r>
      <w:r w:rsidRPr="00CE5189">
        <w:rPr>
          <w:rFonts w:ascii="Times New Roman" w:eastAsia="Times New Roman" w:hAnsi="Times New Roman" w:cs="Times New Roman"/>
          <w:sz w:val="24"/>
          <w:szCs w:val="24"/>
          <w:vertAlign w:val="superscript"/>
        </w:rPr>
        <w:t>4+</w:t>
      </w:r>
      <w:r w:rsidRPr="17E2CEE5">
        <w:rPr>
          <w:rFonts w:ascii="Times New Roman" w:eastAsia="Times New Roman" w:hAnsi="Times New Roman" w:cs="Times New Roman"/>
          <w:sz w:val="24"/>
          <w:szCs w:val="24"/>
        </w:rPr>
        <w:t xml:space="preserve"> in </w:t>
      </w:r>
      <w:r w:rsidR="00F279B0" w:rsidRPr="17E2CEE5">
        <w:rPr>
          <w:rFonts w:ascii="Times New Roman" w:eastAsia="Times New Roman" w:hAnsi="Times New Roman" w:cs="Times New Roman"/>
          <w:sz w:val="24"/>
          <w:szCs w:val="24"/>
        </w:rPr>
        <w:t>O</w:t>
      </w:r>
      <w:r w:rsidR="00F279B0" w:rsidRPr="00CE5189">
        <w:rPr>
          <w:rFonts w:ascii="Times New Roman" w:eastAsia="Times New Roman" w:hAnsi="Times New Roman" w:cs="Times New Roman"/>
          <w:sz w:val="24"/>
          <w:szCs w:val="24"/>
          <w:vertAlign w:val="subscript"/>
        </w:rPr>
        <w:t>h</w:t>
      </w:r>
      <w:r w:rsidR="00F279B0" w:rsidRPr="17E2CEE5">
        <w:rPr>
          <w:rFonts w:ascii="Times New Roman" w:eastAsia="Times New Roman" w:hAnsi="Times New Roman" w:cs="Times New Roman"/>
          <w:sz w:val="24"/>
          <w:szCs w:val="24"/>
        </w:rPr>
        <w:t xml:space="preserve"> sites</w:t>
      </w:r>
      <w:r w:rsidR="00EB7F48" w:rsidRPr="17E2CEE5">
        <w:rPr>
          <w:rFonts w:ascii="Times New Roman" w:eastAsia="Times New Roman" w:hAnsi="Times New Roman" w:cs="Times New Roman"/>
          <w:sz w:val="24"/>
          <w:szCs w:val="24"/>
        </w:rPr>
        <w:t>, and Ni solely exists as</w:t>
      </w:r>
      <w:r w:rsidRPr="17E2CEE5">
        <w:rPr>
          <w:rFonts w:ascii="Times New Roman" w:eastAsia="Times New Roman" w:hAnsi="Times New Roman" w:cs="Times New Roman"/>
          <w:sz w:val="24"/>
          <w:szCs w:val="24"/>
        </w:rPr>
        <w:t xml:space="preserve"> Ni</w:t>
      </w:r>
      <w:r w:rsidRPr="00CE5189">
        <w:rPr>
          <w:rFonts w:ascii="Times New Roman" w:eastAsia="Times New Roman" w:hAnsi="Times New Roman" w:cs="Times New Roman"/>
          <w:sz w:val="24"/>
          <w:szCs w:val="24"/>
          <w:vertAlign w:val="superscript"/>
        </w:rPr>
        <w:t>2+</w:t>
      </w:r>
      <w:r w:rsidRPr="17E2CEE5">
        <w:rPr>
          <w:rFonts w:ascii="Times New Roman" w:eastAsia="Times New Roman" w:hAnsi="Times New Roman" w:cs="Times New Roman"/>
          <w:sz w:val="24"/>
          <w:szCs w:val="24"/>
        </w:rPr>
        <w:t>, suggesting that the extra electrons from the Mn are donated to the Ni, forming this Mn</w:t>
      </w:r>
      <w:r w:rsidRPr="00CE5189">
        <w:rPr>
          <w:rFonts w:ascii="Times New Roman" w:eastAsia="Times New Roman" w:hAnsi="Times New Roman" w:cs="Times New Roman"/>
          <w:sz w:val="24"/>
          <w:szCs w:val="24"/>
          <w:vertAlign w:val="superscript"/>
        </w:rPr>
        <w:t>4+</w:t>
      </w:r>
      <w:r w:rsidRPr="17E2CEE5">
        <w:rPr>
          <w:rFonts w:ascii="Times New Roman" w:eastAsia="Times New Roman" w:hAnsi="Times New Roman" w:cs="Times New Roman"/>
          <w:sz w:val="24"/>
          <w:szCs w:val="24"/>
        </w:rPr>
        <w:t>/Ni</w:t>
      </w:r>
      <w:r w:rsidRPr="00CE5189">
        <w:rPr>
          <w:rFonts w:ascii="Times New Roman" w:eastAsia="Times New Roman" w:hAnsi="Times New Roman" w:cs="Times New Roman"/>
          <w:sz w:val="24"/>
          <w:szCs w:val="24"/>
          <w:vertAlign w:val="superscript"/>
        </w:rPr>
        <w:t>2+</w:t>
      </w:r>
      <w:r w:rsidRPr="17E2CEE5">
        <w:rPr>
          <w:rFonts w:ascii="Times New Roman" w:eastAsia="Times New Roman" w:hAnsi="Times New Roman" w:cs="Times New Roman"/>
          <w:sz w:val="24"/>
          <w:szCs w:val="24"/>
        </w:rPr>
        <w:t xml:space="preserve"> coupling within this structure.</w:t>
      </w:r>
    </w:p>
    <w:p w14:paraId="55621F30" w14:textId="100803E6" w:rsidR="17E2CEE5" w:rsidRDefault="17E2CEE5" w:rsidP="17E2CEE5"/>
    <w:p w14:paraId="32AD352E" w14:textId="77777777" w:rsidR="00173A16" w:rsidRDefault="00173A16">
      <w:pPr>
        <w:spacing w:line="278" w:lineRule="auto"/>
        <w:jc w:val="center"/>
        <w:rPr>
          <w:rFonts w:ascii="Times New Roman" w:eastAsia="Times New Roman" w:hAnsi="Times New Roman" w:cs="Times New Roman"/>
          <w:b/>
          <w:sz w:val="24"/>
          <w:szCs w:val="24"/>
        </w:rPr>
      </w:pPr>
    </w:p>
    <w:p w14:paraId="14EC5289" w14:textId="77777777" w:rsidR="00173A16" w:rsidRDefault="00173A16">
      <w:pPr>
        <w:spacing w:line="278" w:lineRule="auto"/>
        <w:jc w:val="center"/>
        <w:rPr>
          <w:rFonts w:ascii="Times New Roman" w:eastAsia="Times New Roman" w:hAnsi="Times New Roman" w:cs="Times New Roman"/>
          <w:b/>
          <w:sz w:val="24"/>
          <w:szCs w:val="24"/>
        </w:rPr>
      </w:pPr>
    </w:p>
    <w:p w14:paraId="7A20869F" w14:textId="77777777" w:rsidR="00173A16" w:rsidRDefault="00173A16">
      <w:pPr>
        <w:spacing w:line="278" w:lineRule="auto"/>
        <w:jc w:val="center"/>
        <w:rPr>
          <w:rFonts w:ascii="Times New Roman" w:eastAsia="Times New Roman" w:hAnsi="Times New Roman" w:cs="Times New Roman"/>
          <w:b/>
          <w:sz w:val="24"/>
          <w:szCs w:val="24"/>
        </w:rPr>
      </w:pPr>
    </w:p>
    <w:p w14:paraId="50C5E22E" w14:textId="77777777" w:rsidR="00173A16" w:rsidRDefault="00173A16">
      <w:pPr>
        <w:spacing w:line="278" w:lineRule="auto"/>
        <w:jc w:val="center"/>
        <w:rPr>
          <w:rFonts w:ascii="Times New Roman" w:eastAsia="Times New Roman" w:hAnsi="Times New Roman" w:cs="Times New Roman"/>
          <w:b/>
          <w:sz w:val="24"/>
          <w:szCs w:val="24"/>
        </w:rPr>
      </w:pPr>
    </w:p>
    <w:p w14:paraId="0460A0DE" w14:textId="77777777" w:rsidR="00173A16" w:rsidRDefault="00173A16">
      <w:pPr>
        <w:spacing w:line="278" w:lineRule="auto"/>
        <w:jc w:val="center"/>
        <w:rPr>
          <w:rFonts w:ascii="Times New Roman" w:eastAsia="Times New Roman" w:hAnsi="Times New Roman" w:cs="Times New Roman"/>
          <w:b/>
          <w:sz w:val="24"/>
          <w:szCs w:val="24"/>
        </w:rPr>
      </w:pPr>
    </w:p>
    <w:p w14:paraId="74027040" w14:textId="77777777" w:rsidR="00173A16" w:rsidRDefault="00173A16">
      <w:pPr>
        <w:spacing w:line="278" w:lineRule="auto"/>
        <w:jc w:val="center"/>
        <w:rPr>
          <w:rFonts w:ascii="Times New Roman" w:eastAsia="Times New Roman" w:hAnsi="Times New Roman" w:cs="Times New Roman"/>
          <w:b/>
          <w:sz w:val="24"/>
          <w:szCs w:val="24"/>
        </w:rPr>
      </w:pPr>
    </w:p>
    <w:p w14:paraId="3E2EEC22" w14:textId="77777777" w:rsidR="00173A16" w:rsidRDefault="00173A16">
      <w:pPr>
        <w:spacing w:line="278" w:lineRule="auto"/>
        <w:jc w:val="center"/>
        <w:rPr>
          <w:rFonts w:ascii="Times New Roman" w:eastAsia="Times New Roman" w:hAnsi="Times New Roman" w:cs="Times New Roman"/>
          <w:b/>
          <w:sz w:val="24"/>
          <w:szCs w:val="24"/>
        </w:rPr>
      </w:pPr>
    </w:p>
    <w:p w14:paraId="25E5FBFC" w14:textId="77777777" w:rsidR="00173A16" w:rsidRDefault="00173A16">
      <w:pPr>
        <w:spacing w:line="278" w:lineRule="auto"/>
        <w:jc w:val="center"/>
        <w:rPr>
          <w:rFonts w:ascii="Times New Roman" w:eastAsia="Times New Roman" w:hAnsi="Times New Roman" w:cs="Times New Roman"/>
          <w:b/>
          <w:sz w:val="24"/>
          <w:szCs w:val="24"/>
        </w:rPr>
      </w:pPr>
    </w:p>
    <w:p w14:paraId="4B6F6008" w14:textId="77777777" w:rsidR="00173A16" w:rsidRDefault="00173A16">
      <w:pPr>
        <w:spacing w:line="278" w:lineRule="auto"/>
        <w:jc w:val="center"/>
        <w:rPr>
          <w:rFonts w:ascii="Times New Roman" w:eastAsia="Times New Roman" w:hAnsi="Times New Roman" w:cs="Times New Roman"/>
          <w:b/>
          <w:sz w:val="24"/>
          <w:szCs w:val="24"/>
        </w:rPr>
      </w:pPr>
    </w:p>
    <w:p w14:paraId="1A4159D9" w14:textId="77777777" w:rsidR="00173A16" w:rsidRDefault="00173A16">
      <w:pPr>
        <w:spacing w:line="278" w:lineRule="auto"/>
        <w:jc w:val="center"/>
        <w:rPr>
          <w:rFonts w:ascii="Times New Roman" w:eastAsia="Times New Roman" w:hAnsi="Times New Roman" w:cs="Times New Roman"/>
          <w:b/>
          <w:sz w:val="24"/>
          <w:szCs w:val="24"/>
        </w:rPr>
      </w:pPr>
    </w:p>
    <w:p w14:paraId="7560CFC8" w14:textId="77777777" w:rsidR="00173A16" w:rsidRDefault="00173A16">
      <w:pPr>
        <w:spacing w:line="278" w:lineRule="auto"/>
        <w:jc w:val="center"/>
        <w:rPr>
          <w:rFonts w:ascii="Times New Roman" w:eastAsia="Times New Roman" w:hAnsi="Times New Roman" w:cs="Times New Roman"/>
          <w:b/>
          <w:sz w:val="24"/>
          <w:szCs w:val="24"/>
        </w:rPr>
      </w:pPr>
    </w:p>
    <w:p w14:paraId="69DD51CB" w14:textId="77777777" w:rsidR="00173A16" w:rsidRDefault="00173A16">
      <w:pPr>
        <w:spacing w:line="278" w:lineRule="auto"/>
        <w:jc w:val="center"/>
        <w:rPr>
          <w:rFonts w:ascii="Times New Roman" w:eastAsia="Times New Roman" w:hAnsi="Times New Roman" w:cs="Times New Roman"/>
          <w:b/>
          <w:sz w:val="24"/>
          <w:szCs w:val="24"/>
        </w:rPr>
      </w:pPr>
    </w:p>
    <w:p w14:paraId="5A90C04F" w14:textId="77777777" w:rsidR="00173A16" w:rsidRDefault="00173A16">
      <w:pPr>
        <w:spacing w:line="278" w:lineRule="auto"/>
        <w:jc w:val="center"/>
        <w:rPr>
          <w:rFonts w:ascii="Times New Roman" w:eastAsia="Times New Roman" w:hAnsi="Times New Roman" w:cs="Times New Roman"/>
          <w:b/>
          <w:sz w:val="24"/>
          <w:szCs w:val="24"/>
        </w:rPr>
      </w:pPr>
    </w:p>
    <w:p w14:paraId="55ABDACC" w14:textId="77777777" w:rsidR="00173A16" w:rsidRDefault="00173A16">
      <w:pPr>
        <w:spacing w:line="278" w:lineRule="auto"/>
        <w:jc w:val="center"/>
        <w:rPr>
          <w:rFonts w:ascii="Times New Roman" w:eastAsia="Times New Roman" w:hAnsi="Times New Roman" w:cs="Times New Roman"/>
          <w:b/>
          <w:sz w:val="24"/>
          <w:szCs w:val="24"/>
        </w:rPr>
      </w:pPr>
    </w:p>
    <w:p w14:paraId="366B7CEF" w14:textId="77777777" w:rsidR="00173A16" w:rsidRDefault="00173A16">
      <w:pPr>
        <w:spacing w:line="278" w:lineRule="auto"/>
        <w:jc w:val="center"/>
        <w:rPr>
          <w:rFonts w:ascii="Times New Roman" w:eastAsia="Times New Roman" w:hAnsi="Times New Roman" w:cs="Times New Roman"/>
          <w:b/>
          <w:sz w:val="24"/>
          <w:szCs w:val="24"/>
        </w:rPr>
      </w:pPr>
    </w:p>
    <w:p w14:paraId="4A2395EB" w14:textId="77777777" w:rsidR="00173A16" w:rsidRDefault="00173A16">
      <w:pPr>
        <w:spacing w:line="278" w:lineRule="auto"/>
        <w:jc w:val="center"/>
        <w:rPr>
          <w:rFonts w:ascii="Times New Roman" w:eastAsia="Times New Roman" w:hAnsi="Times New Roman" w:cs="Times New Roman"/>
          <w:b/>
          <w:sz w:val="24"/>
          <w:szCs w:val="24"/>
        </w:rPr>
      </w:pPr>
    </w:p>
    <w:p w14:paraId="43ABD72B" w14:textId="77777777" w:rsidR="00173A16" w:rsidRDefault="00173A16">
      <w:pPr>
        <w:spacing w:line="278" w:lineRule="auto"/>
        <w:jc w:val="center"/>
        <w:rPr>
          <w:rFonts w:ascii="Times New Roman" w:eastAsia="Times New Roman" w:hAnsi="Times New Roman" w:cs="Times New Roman"/>
          <w:b/>
          <w:sz w:val="24"/>
          <w:szCs w:val="24"/>
        </w:rPr>
      </w:pPr>
    </w:p>
    <w:p w14:paraId="38200093" w14:textId="77777777" w:rsidR="00173A16" w:rsidRDefault="00173A16">
      <w:pPr>
        <w:spacing w:line="278" w:lineRule="auto"/>
        <w:jc w:val="center"/>
        <w:rPr>
          <w:rFonts w:ascii="Times New Roman" w:eastAsia="Times New Roman" w:hAnsi="Times New Roman" w:cs="Times New Roman"/>
          <w:b/>
          <w:sz w:val="24"/>
          <w:szCs w:val="24"/>
        </w:rPr>
      </w:pPr>
    </w:p>
    <w:p w14:paraId="51C141CE" w14:textId="77777777" w:rsidR="00173A16" w:rsidRDefault="00173A16">
      <w:pPr>
        <w:spacing w:line="278" w:lineRule="auto"/>
        <w:jc w:val="center"/>
        <w:rPr>
          <w:rFonts w:ascii="Times New Roman" w:eastAsia="Times New Roman" w:hAnsi="Times New Roman" w:cs="Times New Roman"/>
          <w:b/>
          <w:sz w:val="24"/>
          <w:szCs w:val="24"/>
        </w:rPr>
      </w:pPr>
    </w:p>
    <w:p w14:paraId="1DEBB286" w14:textId="77777777" w:rsidR="00173A16" w:rsidRDefault="00173A16" w:rsidP="00E37F59">
      <w:pPr>
        <w:spacing w:line="278" w:lineRule="auto"/>
        <w:rPr>
          <w:rFonts w:ascii="Times New Roman" w:eastAsia="Times New Roman" w:hAnsi="Times New Roman" w:cs="Times New Roman"/>
          <w:b/>
          <w:sz w:val="24"/>
          <w:szCs w:val="24"/>
        </w:rPr>
      </w:pPr>
    </w:p>
    <w:p w14:paraId="502D3D99" w14:textId="6FBCA259" w:rsidR="00F23661" w:rsidRPr="00620081" w:rsidRDefault="00686992">
      <w:pPr>
        <w:spacing w:line="278"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noProof/>
          <w:sz w:val="24"/>
          <w:szCs w:val="24"/>
        </w:rPr>
        <w:lastRenderedPageBreak/>
        <w:drawing>
          <wp:inline distT="114300" distB="114300" distL="114300" distR="114300" wp14:anchorId="79697EC1" wp14:editId="5F30ACD8">
            <wp:extent cx="5943600" cy="6705600"/>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5943600" cy="6705600"/>
                    </a:xfrm>
                    <a:prstGeom prst="rect">
                      <a:avLst/>
                    </a:prstGeom>
                    <a:ln/>
                  </pic:spPr>
                </pic:pic>
              </a:graphicData>
            </a:graphic>
          </wp:inline>
        </w:drawing>
      </w:r>
    </w:p>
    <w:p w14:paraId="72A10686" w14:textId="77777777" w:rsidR="00F23661" w:rsidRPr="00620081" w:rsidRDefault="00686992">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 1</w:t>
      </w:r>
      <w:r w:rsidRPr="10EBC15B">
        <w:rPr>
          <w:rFonts w:ascii="Times New Roman" w:eastAsia="Times New Roman" w:hAnsi="Times New Roman" w:cs="Times New Roman"/>
          <w:sz w:val="24"/>
          <w:szCs w:val="24"/>
        </w:rPr>
        <w:t xml:space="preserve"> </w:t>
      </w:r>
      <w:r w:rsidRPr="10EBC15B">
        <w:rPr>
          <w:rFonts w:ascii="Times New Roman" w:eastAsia="Times New Roman" w:hAnsi="Times New Roman" w:cs="Times New Roman"/>
          <w:b/>
          <w:bCs/>
          <w:sz w:val="24"/>
          <w:szCs w:val="24"/>
        </w:rPr>
        <w:t>a</w:t>
      </w:r>
      <w:r w:rsidRPr="10EBC15B">
        <w:rPr>
          <w:rFonts w:ascii="Times New Roman" w:eastAsia="Times New Roman" w:hAnsi="Times New Roman" w:cs="Times New Roman"/>
          <w:sz w:val="24"/>
          <w:szCs w:val="24"/>
        </w:rPr>
        <w:t xml:space="preserve"> Schematic of spinel oxide. </w:t>
      </w:r>
      <w:r w:rsidRPr="10EBC15B">
        <w:rPr>
          <w:rFonts w:ascii="Times New Roman" w:eastAsia="Times New Roman" w:hAnsi="Times New Roman" w:cs="Times New Roman"/>
          <w:b/>
          <w:bCs/>
          <w:sz w:val="24"/>
          <w:szCs w:val="24"/>
        </w:rPr>
        <w:t>b</w:t>
      </w:r>
      <w:r w:rsidRPr="10EBC15B">
        <w:rPr>
          <w:rFonts w:ascii="Times New Roman" w:eastAsia="Times New Roman" w:hAnsi="Times New Roman" w:cs="Times New Roman"/>
          <w:sz w:val="24"/>
          <w:szCs w:val="24"/>
        </w:rPr>
        <w:t xml:space="preserve"> Schematic of tetrahedral and octahedral site in spinel oxide. </w:t>
      </w:r>
      <w:r w:rsidRPr="10EBC15B">
        <w:rPr>
          <w:rFonts w:ascii="Times New Roman" w:eastAsia="Times New Roman" w:hAnsi="Times New Roman" w:cs="Times New Roman"/>
          <w:b/>
          <w:bCs/>
          <w:sz w:val="24"/>
          <w:szCs w:val="24"/>
        </w:rPr>
        <w:t>c-f</w:t>
      </w:r>
      <w:r w:rsidRPr="10EBC15B">
        <w:rPr>
          <w:rFonts w:ascii="Times New Roman" w:eastAsia="Times New Roman" w:hAnsi="Times New Roman" w:cs="Times New Roman"/>
          <w:sz w:val="24"/>
          <w:szCs w:val="24"/>
        </w:rPr>
        <w:t xml:space="preserve"> High angle annual dark-field STEM (HAADF-STEM) images of Zn-HESO along the [110] direction and the relative line intensity profiles among different atomic columns along the lines.</w:t>
      </w:r>
    </w:p>
    <w:p w14:paraId="0C647DC5" w14:textId="17FE1889" w:rsidR="10EBC15B" w:rsidRDefault="10EBC15B">
      <w:r>
        <w:br w:type="page"/>
      </w:r>
    </w:p>
    <w:p w14:paraId="12C14587" w14:textId="77777777" w:rsidR="5C3C69F9" w:rsidRDefault="5C3C69F9" w:rsidP="10EBC15B">
      <w:pPr>
        <w:spacing w:line="278" w:lineRule="auto"/>
        <w:jc w:val="center"/>
        <w:rPr>
          <w:rFonts w:ascii="Times New Roman" w:eastAsia="Times New Roman" w:hAnsi="Times New Roman" w:cs="Times New Roman"/>
          <w:sz w:val="24"/>
          <w:szCs w:val="24"/>
        </w:rPr>
      </w:pPr>
      <w:r>
        <w:rPr>
          <w:noProof/>
        </w:rPr>
        <w:lastRenderedPageBreak/>
        <w:drawing>
          <wp:inline distT="0" distB="0" distL="0" distR="0" wp14:anchorId="1A572D17" wp14:editId="07E5F436">
            <wp:extent cx="5694403" cy="2877621"/>
            <wp:effectExtent l="0" t="0" r="0" b="0"/>
            <wp:docPr id="1793911270" name="image26.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screenshot of a computer screen&#10;&#10;AI-generated content may be incorrect."/>
                    <pic:cNvPicPr preferRelativeResize="0"/>
                  </pic:nvPicPr>
                  <pic:blipFill>
                    <a:blip r:embed="rId7"/>
                    <a:srcRect/>
                    <a:stretch>
                      <a:fillRect/>
                    </a:stretch>
                  </pic:blipFill>
                  <pic:spPr>
                    <a:xfrm>
                      <a:off x="0" y="0"/>
                      <a:ext cx="5694403" cy="2877621"/>
                    </a:xfrm>
                    <a:prstGeom prst="rect">
                      <a:avLst/>
                    </a:prstGeom>
                    <a:ln/>
                  </pic:spPr>
                </pic:pic>
              </a:graphicData>
            </a:graphic>
          </wp:inline>
        </w:drawing>
      </w:r>
    </w:p>
    <w:p w14:paraId="09EA79A8" w14:textId="6EF65C1F" w:rsidR="5C3C69F9" w:rsidRDefault="5C3C69F9"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2 </w:t>
      </w:r>
      <w:r w:rsidRPr="10EBC15B">
        <w:rPr>
          <w:rFonts w:ascii="Times New Roman" w:eastAsia="Times New Roman" w:hAnsi="Times New Roman" w:cs="Times New Roman"/>
          <w:sz w:val="24"/>
          <w:szCs w:val="24"/>
        </w:rPr>
        <w:t>Energy dispersive X-ray spectroscopy mapping images of pure HESOs.</w:t>
      </w:r>
    </w:p>
    <w:p w14:paraId="53E3A012" w14:textId="731A1CD4" w:rsidR="10EBC15B" w:rsidRDefault="10EBC15B" w:rsidP="10EBC15B">
      <w:pPr>
        <w:spacing w:line="278" w:lineRule="auto"/>
        <w:jc w:val="both"/>
        <w:rPr>
          <w:rFonts w:ascii="Times New Roman" w:eastAsia="Times New Roman" w:hAnsi="Times New Roman" w:cs="Times New Roman"/>
          <w:sz w:val="24"/>
          <w:szCs w:val="24"/>
        </w:rPr>
      </w:pPr>
    </w:p>
    <w:p w14:paraId="26842AC2" w14:textId="77777777" w:rsidR="00F23661" w:rsidRPr="00620081" w:rsidRDefault="00F23661">
      <w:pPr>
        <w:spacing w:line="278" w:lineRule="auto"/>
        <w:jc w:val="both"/>
        <w:rPr>
          <w:rFonts w:ascii="Times New Roman" w:eastAsia="Times New Roman" w:hAnsi="Times New Roman" w:cs="Times New Roman"/>
          <w:sz w:val="24"/>
          <w:szCs w:val="24"/>
        </w:rPr>
      </w:pPr>
    </w:p>
    <w:p w14:paraId="3769137E" w14:textId="77777777" w:rsidR="00F23661" w:rsidRPr="00620081" w:rsidRDefault="00686992">
      <w:pPr>
        <w:spacing w:line="278"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noProof/>
          <w:sz w:val="24"/>
          <w:szCs w:val="24"/>
        </w:rPr>
        <w:lastRenderedPageBreak/>
        <w:drawing>
          <wp:inline distT="114300" distB="114300" distL="114300" distR="114300" wp14:anchorId="6963C8B0" wp14:editId="3416E932">
            <wp:extent cx="5395913" cy="7560552"/>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395913" cy="7560552"/>
                    </a:xfrm>
                    <a:prstGeom prst="rect">
                      <a:avLst/>
                    </a:prstGeom>
                    <a:ln/>
                  </pic:spPr>
                </pic:pic>
              </a:graphicData>
            </a:graphic>
          </wp:inline>
        </w:drawing>
      </w:r>
    </w:p>
    <w:p w14:paraId="551D9965" w14:textId="36118F66" w:rsidR="00F23661" w:rsidRPr="00620081" w:rsidRDefault="00686992">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w:t>
      </w:r>
      <w:r w:rsidR="479CEBE0" w:rsidRPr="10EBC15B">
        <w:rPr>
          <w:rFonts w:ascii="Times New Roman" w:eastAsia="Times New Roman" w:hAnsi="Times New Roman" w:cs="Times New Roman"/>
          <w:b/>
          <w:bCs/>
          <w:sz w:val="24"/>
          <w:szCs w:val="24"/>
        </w:rPr>
        <w:t>3</w:t>
      </w:r>
      <w:r w:rsidRPr="10EBC15B">
        <w:rPr>
          <w:rFonts w:ascii="Times New Roman" w:eastAsia="Times New Roman" w:hAnsi="Times New Roman" w:cs="Times New Roman"/>
          <w:sz w:val="24"/>
          <w:szCs w:val="24"/>
        </w:rPr>
        <w:t xml:space="preserve"> High-resolution transmission electron microscopy images for Ga-HESO.</w:t>
      </w:r>
    </w:p>
    <w:p w14:paraId="6B92A29D" w14:textId="77777777" w:rsidR="00F23661" w:rsidRPr="00620081" w:rsidRDefault="458766ED">
      <w:pPr>
        <w:spacing w:line="278" w:lineRule="auto"/>
        <w:jc w:val="center"/>
        <w:rPr>
          <w:rFonts w:ascii="Times New Roman" w:eastAsia="Times New Roman" w:hAnsi="Times New Roman" w:cs="Times New Roman"/>
          <w:sz w:val="24"/>
          <w:szCs w:val="24"/>
        </w:rPr>
      </w:pPr>
      <w:r>
        <w:rPr>
          <w:noProof/>
        </w:rPr>
        <w:lastRenderedPageBreak/>
        <w:drawing>
          <wp:inline distT="0" distB="0" distL="0" distR="0" wp14:anchorId="6DFCF429" wp14:editId="12EA682B">
            <wp:extent cx="4922497" cy="7548422"/>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4922497" cy="7548422"/>
                    </a:xfrm>
                    <a:prstGeom prst="rect">
                      <a:avLst/>
                    </a:prstGeom>
                    <a:ln/>
                  </pic:spPr>
                </pic:pic>
              </a:graphicData>
            </a:graphic>
          </wp:inline>
        </w:drawing>
      </w:r>
    </w:p>
    <w:p w14:paraId="73754297" w14:textId="0BCC453F" w:rsidR="00F23661" w:rsidRPr="00620081" w:rsidRDefault="00686992">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w:t>
      </w:r>
      <w:r w:rsidR="15F06BB6" w:rsidRPr="10EBC15B">
        <w:rPr>
          <w:rFonts w:ascii="Times New Roman" w:eastAsia="Times New Roman" w:hAnsi="Times New Roman" w:cs="Times New Roman"/>
          <w:b/>
          <w:bCs/>
          <w:sz w:val="24"/>
          <w:szCs w:val="24"/>
        </w:rPr>
        <w:t>4</w:t>
      </w:r>
      <w:r w:rsidRPr="10EBC15B">
        <w:rPr>
          <w:rFonts w:ascii="Times New Roman" w:eastAsia="Times New Roman" w:hAnsi="Times New Roman" w:cs="Times New Roman"/>
          <w:sz w:val="24"/>
          <w:szCs w:val="24"/>
        </w:rPr>
        <w:t xml:space="preserve"> High-resolution transmission electron microscopy images for Mg-HESO.</w:t>
      </w:r>
    </w:p>
    <w:p w14:paraId="748887E0"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0" distB="0" distL="0" distR="0" wp14:anchorId="6C8B208F" wp14:editId="306CFCB2">
            <wp:extent cx="4689415" cy="3422873"/>
            <wp:effectExtent l="0" t="0" r="0" b="0"/>
            <wp:docPr id="27" name="image23.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3.png" descr="A graph of different colored lines&#10;&#10;AI-generated content may be incorrect."/>
                    <pic:cNvPicPr preferRelativeResize="0"/>
                  </pic:nvPicPr>
                  <pic:blipFill>
                    <a:blip r:embed="rId10"/>
                    <a:srcRect/>
                    <a:stretch>
                      <a:fillRect/>
                    </a:stretch>
                  </pic:blipFill>
                  <pic:spPr>
                    <a:xfrm>
                      <a:off x="0" y="0"/>
                      <a:ext cx="4689415" cy="3422873"/>
                    </a:xfrm>
                    <a:prstGeom prst="rect">
                      <a:avLst/>
                    </a:prstGeom>
                    <a:ln/>
                  </pic:spPr>
                </pic:pic>
              </a:graphicData>
            </a:graphic>
          </wp:inline>
        </w:drawing>
      </w:r>
    </w:p>
    <w:p w14:paraId="34D1814E" w14:textId="44455AA5" w:rsidR="00F23661" w:rsidRPr="00620081" w:rsidRDefault="00686992">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w:t>
      </w:r>
      <w:r w:rsidR="16C7E48F" w:rsidRPr="10EBC15B">
        <w:rPr>
          <w:rFonts w:ascii="Times New Roman" w:eastAsia="Times New Roman" w:hAnsi="Times New Roman" w:cs="Times New Roman"/>
          <w:b/>
          <w:bCs/>
          <w:sz w:val="24"/>
          <w:szCs w:val="24"/>
        </w:rPr>
        <w:t>5</w:t>
      </w:r>
      <w:r w:rsidRPr="10EBC15B">
        <w:rPr>
          <w:rFonts w:ascii="Times New Roman" w:eastAsia="Times New Roman" w:hAnsi="Times New Roman" w:cs="Times New Roman"/>
          <w:sz w:val="24"/>
          <w:szCs w:val="24"/>
        </w:rPr>
        <w:t xml:space="preserve"> X-ray diffraction of different HESOs as well as CoFe</w:t>
      </w:r>
      <w:r w:rsidRPr="10EBC15B">
        <w:rPr>
          <w:rFonts w:ascii="Times New Roman" w:eastAsia="Times New Roman" w:hAnsi="Times New Roman" w:cs="Times New Roman"/>
          <w:sz w:val="24"/>
          <w:szCs w:val="24"/>
          <w:vertAlign w:val="subscript"/>
        </w:rPr>
        <w:t>2</w:t>
      </w:r>
      <w:r w:rsidRPr="10EBC15B">
        <w:rPr>
          <w:rFonts w:ascii="Times New Roman" w:eastAsia="Times New Roman" w:hAnsi="Times New Roman" w:cs="Times New Roman"/>
          <w:sz w:val="24"/>
          <w:szCs w:val="24"/>
        </w:rPr>
        <w:t>O</w:t>
      </w:r>
      <w:r w:rsidRPr="10EBC15B">
        <w:rPr>
          <w:rFonts w:ascii="Times New Roman" w:eastAsia="Times New Roman" w:hAnsi="Times New Roman" w:cs="Times New Roman"/>
          <w:sz w:val="24"/>
          <w:szCs w:val="24"/>
          <w:vertAlign w:val="subscript"/>
        </w:rPr>
        <w:t>4</w:t>
      </w:r>
      <w:r w:rsidRPr="10EBC15B">
        <w:rPr>
          <w:rFonts w:ascii="Times New Roman" w:eastAsia="Times New Roman" w:hAnsi="Times New Roman" w:cs="Times New Roman"/>
          <w:sz w:val="24"/>
          <w:szCs w:val="24"/>
        </w:rPr>
        <w:t xml:space="preserve"> and enlarged view of the (311) diffraction peaks.</w:t>
      </w:r>
    </w:p>
    <w:p w14:paraId="645A5A96" w14:textId="77777777" w:rsidR="00F23661" w:rsidRPr="00620081" w:rsidRDefault="00F23661">
      <w:pPr>
        <w:spacing w:line="278" w:lineRule="auto"/>
        <w:jc w:val="both"/>
        <w:rPr>
          <w:rFonts w:ascii="Times New Roman" w:eastAsia="Times New Roman" w:hAnsi="Times New Roman" w:cs="Times New Roman"/>
          <w:sz w:val="24"/>
          <w:szCs w:val="24"/>
        </w:rPr>
      </w:pPr>
    </w:p>
    <w:p w14:paraId="21930747" w14:textId="68920341" w:rsidR="00F23661" w:rsidRPr="00620081" w:rsidRDefault="00686992" w:rsidP="10EBC15B">
      <w:pPr>
        <w:spacing w:line="278" w:lineRule="auto"/>
        <w:rPr>
          <w:rFonts w:ascii="Times New Roman" w:eastAsia="Times New Roman" w:hAnsi="Times New Roman" w:cs="Times New Roman"/>
          <w:sz w:val="24"/>
          <w:szCs w:val="24"/>
        </w:rPr>
      </w:pPr>
      <w:r w:rsidRPr="10EBC15B">
        <w:rPr>
          <w:rFonts w:ascii="Times New Roman" w:hAnsi="Times New Roman" w:cs="Times New Roman"/>
        </w:rPr>
        <w:br w:type="page"/>
      </w:r>
      <w:r>
        <w:rPr>
          <w:noProof/>
        </w:rPr>
        <w:lastRenderedPageBreak/>
        <w:drawing>
          <wp:inline distT="0" distB="0" distL="0" distR="0" wp14:anchorId="5599CEE6" wp14:editId="437CB868">
            <wp:extent cx="5943600" cy="3616325"/>
            <wp:effectExtent l="0" t="0" r="0" b="0"/>
            <wp:docPr id="30" name="image27.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7.png" descr="A graph of different colored lines&#10;&#10;AI-generated content may be incorrect."/>
                    <pic:cNvPicPr preferRelativeResize="0"/>
                  </pic:nvPicPr>
                  <pic:blipFill>
                    <a:blip r:embed="rId11"/>
                    <a:srcRect/>
                    <a:stretch>
                      <a:fillRect/>
                    </a:stretch>
                  </pic:blipFill>
                  <pic:spPr>
                    <a:xfrm>
                      <a:off x="0" y="0"/>
                      <a:ext cx="5943600" cy="3616325"/>
                    </a:xfrm>
                    <a:prstGeom prst="rect">
                      <a:avLst/>
                    </a:prstGeom>
                    <a:ln/>
                  </pic:spPr>
                </pic:pic>
              </a:graphicData>
            </a:graphic>
          </wp:inline>
        </w:drawing>
      </w:r>
    </w:p>
    <w:p w14:paraId="208AE1E5"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t>Supplementary Fig. 6</w:t>
      </w:r>
      <w:r w:rsidRPr="00620081">
        <w:rPr>
          <w:rFonts w:ascii="Times New Roman" w:eastAsia="Times New Roman" w:hAnsi="Times New Roman" w:cs="Times New Roman"/>
          <w:sz w:val="24"/>
          <w:szCs w:val="24"/>
        </w:rPr>
        <w:t xml:space="preserve"> X-ray photoelectron spectroscopy survey and high-resolution elemental spectra for different HESOs.</w:t>
      </w:r>
    </w:p>
    <w:p w14:paraId="0B08E363" w14:textId="77777777" w:rsidR="00F23661" w:rsidRPr="00620081" w:rsidRDefault="00F23661">
      <w:pPr>
        <w:spacing w:line="278" w:lineRule="auto"/>
        <w:jc w:val="both"/>
        <w:rPr>
          <w:rFonts w:ascii="Times New Roman" w:eastAsia="Times New Roman" w:hAnsi="Times New Roman" w:cs="Times New Roman"/>
          <w:sz w:val="24"/>
          <w:szCs w:val="24"/>
        </w:rPr>
      </w:pPr>
    </w:p>
    <w:p w14:paraId="6F081498" w14:textId="77777777" w:rsidR="00F23661" w:rsidRPr="00620081" w:rsidRDefault="00686992">
      <w:pPr>
        <w:spacing w:line="278" w:lineRule="auto"/>
        <w:rPr>
          <w:rFonts w:ascii="Times New Roman" w:eastAsia="Times New Roman" w:hAnsi="Times New Roman" w:cs="Times New Roman"/>
          <w:sz w:val="24"/>
          <w:szCs w:val="24"/>
        </w:rPr>
      </w:pPr>
      <w:r w:rsidRPr="00620081">
        <w:rPr>
          <w:rFonts w:ascii="Times New Roman" w:hAnsi="Times New Roman" w:cs="Times New Roman"/>
        </w:rPr>
        <w:br w:type="page"/>
      </w:r>
    </w:p>
    <w:p w14:paraId="240AFDF0"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0" distB="0" distL="0" distR="0" wp14:anchorId="76677CA5" wp14:editId="7B25BBE0">
            <wp:extent cx="4386373" cy="3539091"/>
            <wp:effectExtent l="0" t="0" r="0" b="0"/>
            <wp:docPr id="29" name="image24.png" descr="A graph of different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4.png" descr="A graph of different colors&#10;&#10;AI-generated content may be incorrect."/>
                    <pic:cNvPicPr preferRelativeResize="0"/>
                  </pic:nvPicPr>
                  <pic:blipFill>
                    <a:blip r:embed="rId12"/>
                    <a:srcRect/>
                    <a:stretch>
                      <a:fillRect/>
                    </a:stretch>
                  </pic:blipFill>
                  <pic:spPr>
                    <a:xfrm>
                      <a:off x="0" y="0"/>
                      <a:ext cx="4386373" cy="3539091"/>
                    </a:xfrm>
                    <a:prstGeom prst="rect">
                      <a:avLst/>
                    </a:prstGeom>
                    <a:ln/>
                  </pic:spPr>
                </pic:pic>
              </a:graphicData>
            </a:graphic>
          </wp:inline>
        </w:drawing>
      </w:r>
    </w:p>
    <w:p w14:paraId="54BC9742"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t>Supplementary Fig. 7</w:t>
      </w:r>
      <w:r w:rsidRPr="00620081">
        <w:rPr>
          <w:rFonts w:ascii="Times New Roman" w:eastAsia="Times New Roman" w:hAnsi="Times New Roman" w:cs="Times New Roman"/>
          <w:sz w:val="24"/>
          <w:szCs w:val="24"/>
        </w:rPr>
        <w:t xml:space="preserve"> X-ray photoelectron spectroscopy high-resolution elemental spectra (Al for Al-HESO, Mg for Mg-HESO, Ga for Ga-HESO, and Zn for Zn-HESO).</w:t>
      </w:r>
    </w:p>
    <w:p w14:paraId="6203AC38" w14:textId="77777777" w:rsidR="00F23661" w:rsidRPr="00620081" w:rsidRDefault="00686992">
      <w:pPr>
        <w:spacing w:line="278" w:lineRule="auto"/>
        <w:rPr>
          <w:rFonts w:ascii="Times New Roman" w:eastAsia="Times New Roman" w:hAnsi="Times New Roman" w:cs="Times New Roman"/>
          <w:sz w:val="24"/>
          <w:szCs w:val="24"/>
        </w:rPr>
      </w:pPr>
      <w:r w:rsidRPr="00620081">
        <w:rPr>
          <w:rFonts w:ascii="Times New Roman" w:hAnsi="Times New Roman" w:cs="Times New Roman"/>
        </w:rPr>
        <w:br w:type="page"/>
      </w:r>
    </w:p>
    <w:p w14:paraId="41F2DA1A"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0" distB="0" distL="0" distR="0" wp14:anchorId="71A57CFA" wp14:editId="74B885B8">
            <wp:extent cx="3034764" cy="2232515"/>
            <wp:effectExtent l="0" t="0" r="0" b="0"/>
            <wp:docPr id="31" name="image25.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screenshot of a computer&#10;&#10;AI-generated content may be incorrect."/>
                    <pic:cNvPicPr preferRelativeResize="0"/>
                  </pic:nvPicPr>
                  <pic:blipFill>
                    <a:blip r:embed="rId13"/>
                    <a:srcRect l="45536"/>
                    <a:stretch>
                      <a:fillRect/>
                    </a:stretch>
                  </pic:blipFill>
                  <pic:spPr>
                    <a:xfrm>
                      <a:off x="0" y="0"/>
                      <a:ext cx="3034764" cy="2232515"/>
                    </a:xfrm>
                    <a:prstGeom prst="rect">
                      <a:avLst/>
                    </a:prstGeom>
                    <a:ln/>
                  </pic:spPr>
                </pic:pic>
              </a:graphicData>
            </a:graphic>
          </wp:inline>
        </w:drawing>
      </w:r>
    </w:p>
    <w:p w14:paraId="1CA5F7A8" w14:textId="4E28841B"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t>Supplementary Fig. 8</w:t>
      </w:r>
      <w:r w:rsidRPr="00620081">
        <w:rPr>
          <w:rFonts w:ascii="Times New Roman" w:eastAsia="Times New Roman" w:hAnsi="Times New Roman" w:cs="Times New Roman"/>
          <w:sz w:val="24"/>
          <w:szCs w:val="24"/>
        </w:rPr>
        <w:t xml:space="preserve"> Quantification of atomic percentage through X-ray photoelectron spectroscopy high-resolution elemental spectra for pristine and Zn-HESO.</w:t>
      </w:r>
    </w:p>
    <w:p w14:paraId="261AA433" w14:textId="77777777" w:rsidR="00F23661" w:rsidRPr="00620081" w:rsidRDefault="00686992">
      <w:pPr>
        <w:spacing w:line="278" w:lineRule="auto"/>
        <w:rPr>
          <w:rFonts w:ascii="Times New Roman" w:eastAsia="Times New Roman" w:hAnsi="Times New Roman" w:cs="Times New Roman"/>
          <w:sz w:val="24"/>
          <w:szCs w:val="24"/>
        </w:rPr>
      </w:pPr>
      <w:r w:rsidRPr="00620081">
        <w:rPr>
          <w:rFonts w:ascii="Times New Roman" w:hAnsi="Times New Roman" w:cs="Times New Roman"/>
        </w:rPr>
        <w:br w:type="page"/>
      </w:r>
    </w:p>
    <w:p w14:paraId="671A0CE5"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114300" distB="114300" distL="114300" distR="114300" wp14:anchorId="65EECA45" wp14:editId="14D29E99">
            <wp:extent cx="5943600" cy="48895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4889500"/>
                    </a:xfrm>
                    <a:prstGeom prst="rect">
                      <a:avLst/>
                    </a:prstGeom>
                    <a:ln/>
                  </pic:spPr>
                </pic:pic>
              </a:graphicData>
            </a:graphic>
          </wp:inline>
        </w:drawing>
      </w:r>
    </w:p>
    <w:p w14:paraId="6D6D9B42"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t>Supplementary Fig. 9</w:t>
      </w:r>
      <w:r w:rsidRPr="00620081">
        <w:rPr>
          <w:rFonts w:ascii="Times New Roman" w:eastAsia="Times New Roman" w:hAnsi="Times New Roman" w:cs="Times New Roman"/>
          <w:sz w:val="24"/>
          <w:szCs w:val="24"/>
        </w:rPr>
        <w:t xml:space="preserve"> Co K-edge XANES and EXAFS spectra for different HESOs.</w:t>
      </w:r>
    </w:p>
    <w:p w14:paraId="20EA2CAA" w14:textId="77777777" w:rsidR="00F23661" w:rsidRPr="00620081" w:rsidRDefault="00686992">
      <w:pPr>
        <w:spacing w:line="278" w:lineRule="auto"/>
        <w:rPr>
          <w:rFonts w:ascii="Times New Roman" w:eastAsia="Times New Roman" w:hAnsi="Times New Roman" w:cs="Times New Roman"/>
          <w:sz w:val="24"/>
          <w:szCs w:val="24"/>
        </w:rPr>
      </w:pPr>
      <w:r w:rsidRPr="00620081">
        <w:rPr>
          <w:rFonts w:ascii="Times New Roman" w:hAnsi="Times New Roman" w:cs="Times New Roman"/>
        </w:rPr>
        <w:br w:type="page"/>
      </w:r>
    </w:p>
    <w:p w14:paraId="52C028A2"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114300" distB="114300" distL="114300" distR="114300" wp14:anchorId="6F1B0BC7" wp14:editId="7B9FB3F8">
            <wp:extent cx="5943600" cy="49657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4965700"/>
                    </a:xfrm>
                    <a:prstGeom prst="rect">
                      <a:avLst/>
                    </a:prstGeom>
                    <a:ln/>
                  </pic:spPr>
                </pic:pic>
              </a:graphicData>
            </a:graphic>
          </wp:inline>
        </w:drawing>
      </w:r>
    </w:p>
    <w:p w14:paraId="30E3B581" w14:textId="77777777" w:rsidR="00F23661" w:rsidRPr="00620081" w:rsidRDefault="00686992">
      <w:pPr>
        <w:spacing w:line="278" w:lineRule="auto"/>
        <w:jc w:val="both"/>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Supplementary Fig. 10</w:t>
      </w:r>
      <w:r w:rsidRPr="00620081">
        <w:rPr>
          <w:rFonts w:ascii="Times New Roman" w:eastAsia="Times New Roman" w:hAnsi="Times New Roman" w:cs="Times New Roman"/>
          <w:sz w:val="24"/>
          <w:szCs w:val="24"/>
        </w:rPr>
        <w:t xml:space="preserve"> Fe K-edge XANES and EXAFS spectra for different HESOs.</w:t>
      </w:r>
    </w:p>
    <w:p w14:paraId="2AB6E9DC"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114300" distB="114300" distL="114300" distR="114300" wp14:anchorId="38C839D7" wp14:editId="745FB39C">
            <wp:extent cx="5943600" cy="51308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5130800"/>
                    </a:xfrm>
                    <a:prstGeom prst="rect">
                      <a:avLst/>
                    </a:prstGeom>
                    <a:ln/>
                  </pic:spPr>
                </pic:pic>
              </a:graphicData>
            </a:graphic>
          </wp:inline>
        </w:drawing>
      </w:r>
    </w:p>
    <w:p w14:paraId="46366826"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t>Supplementary Fig. 11</w:t>
      </w:r>
      <w:r w:rsidRPr="00620081">
        <w:rPr>
          <w:rFonts w:ascii="Times New Roman" w:eastAsia="Times New Roman" w:hAnsi="Times New Roman" w:cs="Times New Roman"/>
          <w:sz w:val="24"/>
          <w:szCs w:val="24"/>
        </w:rPr>
        <w:t xml:space="preserve"> Ni K-edge XANES and EXAFS spectra for different HESOs.</w:t>
      </w:r>
    </w:p>
    <w:p w14:paraId="304661BB" w14:textId="77777777" w:rsidR="00F23661" w:rsidRPr="00620081" w:rsidRDefault="00686992">
      <w:pPr>
        <w:spacing w:line="278" w:lineRule="auto"/>
        <w:rPr>
          <w:rFonts w:ascii="Times New Roman" w:eastAsia="Times New Roman" w:hAnsi="Times New Roman" w:cs="Times New Roman"/>
          <w:sz w:val="24"/>
          <w:szCs w:val="24"/>
        </w:rPr>
      </w:pPr>
      <w:r w:rsidRPr="00620081">
        <w:rPr>
          <w:rFonts w:ascii="Times New Roman" w:hAnsi="Times New Roman" w:cs="Times New Roman"/>
        </w:rPr>
        <w:br w:type="page"/>
      </w:r>
    </w:p>
    <w:p w14:paraId="17201A4E"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114300" distB="114300" distL="114300" distR="114300" wp14:anchorId="167A64F4" wp14:editId="707FB317">
            <wp:extent cx="5943600" cy="48768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4876800"/>
                    </a:xfrm>
                    <a:prstGeom prst="rect">
                      <a:avLst/>
                    </a:prstGeom>
                    <a:ln/>
                  </pic:spPr>
                </pic:pic>
              </a:graphicData>
            </a:graphic>
          </wp:inline>
        </w:drawing>
      </w:r>
    </w:p>
    <w:p w14:paraId="459DCDDF"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t>Supplementary Fig. 12</w:t>
      </w:r>
      <w:r w:rsidRPr="00620081">
        <w:rPr>
          <w:rFonts w:ascii="Times New Roman" w:eastAsia="Times New Roman" w:hAnsi="Times New Roman" w:cs="Times New Roman"/>
          <w:sz w:val="24"/>
          <w:szCs w:val="24"/>
        </w:rPr>
        <w:t xml:space="preserve"> Mn K-edge XANES and EXAFS spectra for different HESOs.</w:t>
      </w:r>
    </w:p>
    <w:p w14:paraId="51EFABF1" w14:textId="77777777" w:rsidR="00F23661" w:rsidRPr="00620081" w:rsidRDefault="00686992">
      <w:pPr>
        <w:spacing w:line="278" w:lineRule="auto"/>
        <w:rPr>
          <w:rFonts w:ascii="Times New Roman" w:eastAsia="Times New Roman" w:hAnsi="Times New Roman" w:cs="Times New Roman"/>
          <w:sz w:val="24"/>
          <w:szCs w:val="24"/>
        </w:rPr>
      </w:pPr>
      <w:r w:rsidRPr="00620081">
        <w:rPr>
          <w:rFonts w:ascii="Times New Roman" w:hAnsi="Times New Roman" w:cs="Times New Roman"/>
        </w:rPr>
        <w:br w:type="page"/>
      </w:r>
    </w:p>
    <w:p w14:paraId="72A424C6" w14:textId="77777777" w:rsidR="00F23661" w:rsidRPr="00620081" w:rsidRDefault="00686992">
      <w:pPr>
        <w:spacing w:line="278" w:lineRule="auto"/>
        <w:jc w:val="both"/>
        <w:rPr>
          <w:rFonts w:ascii="Times New Roman" w:eastAsia="Times New Roman" w:hAnsi="Times New Roman" w:cs="Times New Roman"/>
          <w:b/>
          <w:sz w:val="24"/>
          <w:szCs w:val="24"/>
        </w:rPr>
      </w:pPr>
      <w:r w:rsidRPr="00620081">
        <w:rPr>
          <w:rFonts w:ascii="Times New Roman" w:eastAsia="Times New Roman" w:hAnsi="Times New Roman" w:cs="Times New Roman"/>
          <w:b/>
          <w:noProof/>
          <w:sz w:val="24"/>
          <w:szCs w:val="24"/>
        </w:rPr>
        <w:lastRenderedPageBreak/>
        <w:drawing>
          <wp:inline distT="114300" distB="114300" distL="114300" distR="114300" wp14:anchorId="6E065A03" wp14:editId="04B80B39">
            <wp:extent cx="5943600" cy="50927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5092700"/>
                    </a:xfrm>
                    <a:prstGeom prst="rect">
                      <a:avLst/>
                    </a:prstGeom>
                    <a:ln/>
                  </pic:spPr>
                </pic:pic>
              </a:graphicData>
            </a:graphic>
          </wp:inline>
        </w:drawing>
      </w:r>
    </w:p>
    <w:p w14:paraId="1E23B32C"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t>Supplementary Fig. 1</w:t>
      </w:r>
      <w:r w:rsidRPr="00620081">
        <w:rPr>
          <w:rFonts w:ascii="Times New Roman" w:eastAsia="Times New Roman" w:hAnsi="Times New Roman" w:cs="Times New Roman"/>
          <w:sz w:val="24"/>
          <w:szCs w:val="24"/>
        </w:rPr>
        <w:t>3 Cr K-edge XANES and EXAFS spectra for different HESOs.</w:t>
      </w:r>
    </w:p>
    <w:p w14:paraId="5A9D608C" w14:textId="77777777" w:rsidR="00F23661" w:rsidRPr="00620081" w:rsidRDefault="00F23661">
      <w:pPr>
        <w:spacing w:line="278" w:lineRule="auto"/>
        <w:jc w:val="both"/>
        <w:rPr>
          <w:rFonts w:ascii="Times New Roman" w:eastAsia="Times New Roman" w:hAnsi="Times New Roman" w:cs="Times New Roman"/>
          <w:sz w:val="24"/>
          <w:szCs w:val="24"/>
        </w:rPr>
      </w:pPr>
    </w:p>
    <w:p w14:paraId="628DB239"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hAnsi="Times New Roman" w:cs="Times New Roman"/>
        </w:rPr>
        <w:br w:type="page"/>
      </w:r>
    </w:p>
    <w:p w14:paraId="70FB2CF7"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114300" distB="114300" distL="114300" distR="114300" wp14:anchorId="23932D00" wp14:editId="603221AE">
            <wp:extent cx="5738007" cy="2757488"/>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38007" cy="2757488"/>
                    </a:xfrm>
                    <a:prstGeom prst="rect">
                      <a:avLst/>
                    </a:prstGeom>
                    <a:ln/>
                  </pic:spPr>
                </pic:pic>
              </a:graphicData>
            </a:graphic>
          </wp:inline>
        </w:drawing>
      </w:r>
    </w:p>
    <w:p w14:paraId="6EF8EE06" w14:textId="77777777" w:rsidR="00F23661" w:rsidRPr="00620081" w:rsidRDefault="00686992">
      <w:pPr>
        <w:spacing w:line="278" w:lineRule="auto"/>
        <w:jc w:val="both"/>
        <w:rPr>
          <w:rFonts w:ascii="Times New Roman" w:eastAsia="Times New Roman" w:hAnsi="Times New Roman" w:cs="Times New Roman"/>
          <w:sz w:val="24"/>
          <w:szCs w:val="24"/>
        </w:rPr>
      </w:pPr>
      <w:proofErr w:type="gramStart"/>
      <w:r w:rsidRPr="00620081">
        <w:rPr>
          <w:rFonts w:ascii="Times New Roman" w:eastAsia="Times New Roman" w:hAnsi="Times New Roman" w:cs="Times New Roman"/>
          <w:sz w:val="24"/>
          <w:szCs w:val="24"/>
        </w:rPr>
        <w:t>a</w:t>
      </w:r>
      <w:proofErr w:type="gramEnd"/>
      <w:r w:rsidRPr="00620081">
        <w:rPr>
          <w:rFonts w:ascii="Times New Roman" w:eastAsia="Times New Roman" w:hAnsi="Times New Roman" w:cs="Times New Roman"/>
          <w:sz w:val="24"/>
          <w:szCs w:val="24"/>
        </w:rPr>
        <w:t xml:space="preserve"> Amplitude reduction factor. b Bond distance. c Debye-Waller factors. d Inner potential correction. e Goodness of fit. Coordination number was set to 4, according to the known crystallographic value. </w:t>
      </w:r>
    </w:p>
    <w:p w14:paraId="5ED04467"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drawing>
          <wp:inline distT="114300" distB="114300" distL="114300" distR="114300" wp14:anchorId="7E42F164" wp14:editId="693379B8">
            <wp:extent cx="5710238" cy="280800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10238" cy="2808005"/>
                    </a:xfrm>
                    <a:prstGeom prst="rect">
                      <a:avLst/>
                    </a:prstGeom>
                    <a:ln/>
                  </pic:spPr>
                </pic:pic>
              </a:graphicData>
            </a:graphic>
          </wp:inline>
        </w:drawing>
      </w:r>
    </w:p>
    <w:p w14:paraId="76DD16BB" w14:textId="6417BEE5" w:rsidR="00F23661" w:rsidRPr="00620081" w:rsidRDefault="00686992">
      <w:pPr>
        <w:spacing w:line="278" w:lineRule="auto"/>
        <w:jc w:val="both"/>
        <w:rPr>
          <w:rFonts w:ascii="Times New Roman" w:eastAsia="Times New Roman" w:hAnsi="Times New Roman" w:cs="Times New Roman"/>
          <w:sz w:val="24"/>
          <w:szCs w:val="24"/>
        </w:rPr>
      </w:pPr>
      <w:proofErr w:type="gramStart"/>
      <w:r w:rsidRPr="7F522613">
        <w:rPr>
          <w:rFonts w:ascii="Times New Roman" w:eastAsia="Times New Roman" w:hAnsi="Times New Roman" w:cs="Times New Roman"/>
          <w:sz w:val="24"/>
          <w:szCs w:val="24"/>
        </w:rPr>
        <w:t>a Coordination</w:t>
      </w:r>
      <w:proofErr w:type="gramEnd"/>
      <w:r w:rsidRPr="7F522613">
        <w:rPr>
          <w:rFonts w:ascii="Times New Roman" w:eastAsia="Times New Roman" w:hAnsi="Times New Roman" w:cs="Times New Roman"/>
          <w:sz w:val="24"/>
          <w:szCs w:val="24"/>
        </w:rPr>
        <w:t xml:space="preserve"> numbers. b Bond distance. c Debye-Waller factors. d Inner potential correction. e Goodness of fit. </w:t>
      </w:r>
      <w:r w:rsidR="6DAAEFDC" w:rsidRPr="7F522613">
        <w:rPr>
          <w:rFonts w:ascii="Times New Roman" w:eastAsia="Times New Roman" w:hAnsi="Times New Roman" w:cs="Times New Roman"/>
          <w:sz w:val="24"/>
          <w:szCs w:val="24"/>
        </w:rPr>
        <w:t>S</w:t>
      </w:r>
      <w:r w:rsidR="6DAAEFDC" w:rsidRPr="7F522613">
        <w:rPr>
          <w:rFonts w:ascii="Times New Roman" w:eastAsia="Times New Roman" w:hAnsi="Times New Roman" w:cs="Times New Roman"/>
          <w:sz w:val="24"/>
          <w:szCs w:val="24"/>
          <w:vertAlign w:val="subscript"/>
        </w:rPr>
        <w:t>o</w:t>
      </w:r>
      <w:r w:rsidR="6DAAEFDC" w:rsidRPr="7F522613">
        <w:rPr>
          <w:rFonts w:ascii="Times New Roman" w:eastAsia="Times New Roman" w:hAnsi="Times New Roman" w:cs="Times New Roman"/>
          <w:sz w:val="24"/>
          <w:szCs w:val="24"/>
          <w:vertAlign w:val="superscript"/>
        </w:rPr>
        <w:t>2</w:t>
      </w:r>
      <w:r w:rsidRPr="7F522613">
        <w:rPr>
          <w:rFonts w:ascii="Times New Roman" w:eastAsia="Times New Roman" w:hAnsi="Times New Roman" w:cs="Times New Roman"/>
          <w:sz w:val="24"/>
          <w:szCs w:val="24"/>
        </w:rPr>
        <w:t xml:space="preserve"> was set to 0.79, according to the experimental EXAFS fit of CoFe</w:t>
      </w:r>
      <w:r w:rsidRPr="7F522613">
        <w:rPr>
          <w:rFonts w:ascii="Times New Roman" w:eastAsia="Times New Roman" w:hAnsi="Times New Roman" w:cs="Times New Roman"/>
          <w:sz w:val="24"/>
          <w:szCs w:val="24"/>
          <w:vertAlign w:val="subscript"/>
        </w:rPr>
        <w:t>2</w:t>
      </w:r>
      <w:r w:rsidRPr="7F522613">
        <w:rPr>
          <w:rFonts w:ascii="Times New Roman" w:eastAsia="Times New Roman" w:hAnsi="Times New Roman" w:cs="Times New Roman"/>
          <w:sz w:val="24"/>
          <w:szCs w:val="24"/>
        </w:rPr>
        <w:t xml:space="preserve">O4 by fixing N as the known crystallographic value. </w:t>
      </w:r>
    </w:p>
    <w:p w14:paraId="1ABDF2AE"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b/>
          <w:sz w:val="24"/>
          <w:szCs w:val="24"/>
        </w:rPr>
        <w:t xml:space="preserve">Supplementary Fig. 14 </w:t>
      </w:r>
      <w:r w:rsidRPr="00620081">
        <w:rPr>
          <w:rFonts w:ascii="Times New Roman" w:eastAsia="Times New Roman" w:hAnsi="Times New Roman" w:cs="Times New Roman"/>
          <w:sz w:val="24"/>
          <w:szCs w:val="24"/>
        </w:rPr>
        <w:t>Extended X-ray absorption fine structure (EXAFS) Co spectra and corresponding fits for reference spinel oxides, HESO, and Zn-HESO.</w:t>
      </w:r>
      <w:r w:rsidRPr="00620081">
        <w:rPr>
          <w:rFonts w:ascii="Times New Roman" w:hAnsi="Times New Roman" w:cs="Times New Roman"/>
        </w:rPr>
        <w:br w:type="page"/>
      </w:r>
    </w:p>
    <w:p w14:paraId="0413C2AC"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114300" distB="114300" distL="114300" distR="114300" wp14:anchorId="76D1735D" wp14:editId="5C43A9B9">
            <wp:extent cx="5483318" cy="2519363"/>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483318" cy="2519363"/>
                    </a:xfrm>
                    <a:prstGeom prst="rect">
                      <a:avLst/>
                    </a:prstGeom>
                    <a:ln/>
                  </pic:spPr>
                </pic:pic>
              </a:graphicData>
            </a:graphic>
          </wp:inline>
        </w:drawing>
      </w:r>
    </w:p>
    <w:p w14:paraId="05200293" w14:textId="77777777" w:rsidR="00F23661" w:rsidRPr="00620081" w:rsidRDefault="00686992">
      <w:pPr>
        <w:spacing w:line="278" w:lineRule="auto"/>
        <w:jc w:val="both"/>
        <w:rPr>
          <w:rFonts w:ascii="Times New Roman" w:eastAsia="Times New Roman" w:hAnsi="Times New Roman" w:cs="Times New Roman"/>
          <w:sz w:val="24"/>
          <w:szCs w:val="24"/>
        </w:rPr>
      </w:pPr>
      <w:proofErr w:type="gramStart"/>
      <w:r w:rsidRPr="00620081">
        <w:rPr>
          <w:rFonts w:ascii="Times New Roman" w:eastAsia="Times New Roman" w:hAnsi="Times New Roman" w:cs="Times New Roman"/>
          <w:sz w:val="24"/>
          <w:szCs w:val="24"/>
        </w:rPr>
        <w:t>a</w:t>
      </w:r>
      <w:proofErr w:type="gramEnd"/>
      <w:r w:rsidRPr="00620081">
        <w:rPr>
          <w:rFonts w:ascii="Times New Roman" w:eastAsia="Times New Roman" w:hAnsi="Times New Roman" w:cs="Times New Roman"/>
          <w:sz w:val="24"/>
          <w:szCs w:val="24"/>
        </w:rPr>
        <w:t xml:space="preserve"> Amplitude reduction factor. b Bond distance. c Debye-Waller factors. d Inner potential correction. e Goodness of fit. Coordination number was set to 4, according to the known crystallographic value. </w:t>
      </w:r>
    </w:p>
    <w:p w14:paraId="380F7CD2"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drawing>
          <wp:inline distT="114300" distB="114300" distL="114300" distR="114300" wp14:anchorId="2AD310A0" wp14:editId="7E318B9C">
            <wp:extent cx="5612046" cy="262754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612046" cy="2627548"/>
                    </a:xfrm>
                    <a:prstGeom prst="rect">
                      <a:avLst/>
                    </a:prstGeom>
                    <a:ln/>
                  </pic:spPr>
                </pic:pic>
              </a:graphicData>
            </a:graphic>
          </wp:inline>
        </w:drawing>
      </w:r>
    </w:p>
    <w:p w14:paraId="45345FB4" w14:textId="4AA96699" w:rsidR="00F23661" w:rsidRPr="00620081" w:rsidRDefault="00686992">
      <w:pPr>
        <w:spacing w:line="278" w:lineRule="auto"/>
        <w:jc w:val="both"/>
        <w:rPr>
          <w:rFonts w:ascii="Times New Roman" w:eastAsia="Times New Roman" w:hAnsi="Times New Roman" w:cs="Times New Roman"/>
          <w:sz w:val="24"/>
          <w:szCs w:val="24"/>
        </w:rPr>
      </w:pPr>
      <w:proofErr w:type="gramStart"/>
      <w:r w:rsidRPr="7F522613">
        <w:rPr>
          <w:rFonts w:ascii="Times New Roman" w:eastAsia="Times New Roman" w:hAnsi="Times New Roman" w:cs="Times New Roman"/>
          <w:sz w:val="24"/>
          <w:szCs w:val="24"/>
        </w:rPr>
        <w:t>a Coordination</w:t>
      </w:r>
      <w:proofErr w:type="gramEnd"/>
      <w:r w:rsidRPr="7F522613">
        <w:rPr>
          <w:rFonts w:ascii="Times New Roman" w:eastAsia="Times New Roman" w:hAnsi="Times New Roman" w:cs="Times New Roman"/>
          <w:sz w:val="24"/>
          <w:szCs w:val="24"/>
        </w:rPr>
        <w:t xml:space="preserve"> numbers. b Bond distance. c Debye-Waller factors. d Inner potential correction. e Goodness of fit. </w:t>
      </w:r>
      <w:r w:rsidR="2D4DBC5E" w:rsidRPr="7F522613">
        <w:rPr>
          <w:rFonts w:ascii="Times New Roman" w:eastAsia="Times New Roman" w:hAnsi="Times New Roman" w:cs="Times New Roman"/>
          <w:sz w:val="24"/>
          <w:szCs w:val="24"/>
        </w:rPr>
        <w:t>S</w:t>
      </w:r>
      <w:r w:rsidR="2D4DBC5E" w:rsidRPr="7F522613">
        <w:rPr>
          <w:rFonts w:ascii="Times New Roman" w:eastAsia="Times New Roman" w:hAnsi="Times New Roman" w:cs="Times New Roman"/>
          <w:sz w:val="24"/>
          <w:szCs w:val="24"/>
          <w:vertAlign w:val="subscript"/>
        </w:rPr>
        <w:t>o</w:t>
      </w:r>
      <w:r w:rsidR="2D4DBC5E" w:rsidRPr="7F522613">
        <w:rPr>
          <w:rFonts w:ascii="Times New Roman" w:eastAsia="Times New Roman" w:hAnsi="Times New Roman" w:cs="Times New Roman"/>
          <w:sz w:val="24"/>
          <w:szCs w:val="24"/>
          <w:vertAlign w:val="superscript"/>
        </w:rPr>
        <w:t>2</w:t>
      </w:r>
      <w:r w:rsidRPr="7F522613">
        <w:rPr>
          <w:rFonts w:ascii="Times New Roman" w:eastAsia="Times New Roman" w:hAnsi="Times New Roman" w:cs="Times New Roman"/>
          <w:sz w:val="24"/>
          <w:szCs w:val="24"/>
        </w:rPr>
        <w:t xml:space="preserve"> was set to 0.79, according to the experimental EXAFS fit of CoFe</w:t>
      </w:r>
      <w:r w:rsidRPr="7F522613">
        <w:rPr>
          <w:rFonts w:ascii="Times New Roman" w:eastAsia="Times New Roman" w:hAnsi="Times New Roman" w:cs="Times New Roman"/>
          <w:sz w:val="24"/>
          <w:szCs w:val="24"/>
          <w:vertAlign w:val="subscript"/>
        </w:rPr>
        <w:t>2</w:t>
      </w:r>
      <w:r w:rsidRPr="7F522613">
        <w:rPr>
          <w:rFonts w:ascii="Times New Roman" w:eastAsia="Times New Roman" w:hAnsi="Times New Roman" w:cs="Times New Roman"/>
          <w:sz w:val="24"/>
          <w:szCs w:val="24"/>
        </w:rPr>
        <w:t xml:space="preserve">O4 by fixing N as the known crystallographic value. </w:t>
      </w:r>
    </w:p>
    <w:p w14:paraId="054846F3" w14:textId="77777777" w:rsidR="00F23661" w:rsidRPr="00620081" w:rsidRDefault="00686992">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15 </w:t>
      </w:r>
      <w:r w:rsidRPr="10EBC15B">
        <w:rPr>
          <w:rFonts w:ascii="Times New Roman" w:eastAsia="Times New Roman" w:hAnsi="Times New Roman" w:cs="Times New Roman"/>
          <w:sz w:val="24"/>
          <w:szCs w:val="24"/>
        </w:rPr>
        <w:t>Extended X-ray absorption fine structure (EXAFS) Fe spectra and corresponding fits for reference spinel oxides, HESO, and Zn-HESO.</w:t>
      </w:r>
    </w:p>
    <w:p w14:paraId="387594B8" w14:textId="67254385" w:rsidR="10EBC15B" w:rsidRDefault="10EBC15B">
      <w:r>
        <w:br w:type="page"/>
      </w:r>
    </w:p>
    <w:p w14:paraId="2FFEF164" w14:textId="77777777" w:rsidR="732D8934" w:rsidRDefault="732D8934" w:rsidP="10EBC15B">
      <w:pPr>
        <w:spacing w:line="278" w:lineRule="auto"/>
        <w:jc w:val="both"/>
        <w:rPr>
          <w:rFonts w:ascii="Times New Roman" w:eastAsia="Times New Roman" w:hAnsi="Times New Roman" w:cs="Times New Roman"/>
          <w:sz w:val="24"/>
          <w:szCs w:val="24"/>
        </w:rPr>
      </w:pPr>
      <w:r>
        <w:rPr>
          <w:noProof/>
        </w:rPr>
        <w:lastRenderedPageBreak/>
        <w:drawing>
          <wp:inline distT="0" distB="0" distL="0" distR="0" wp14:anchorId="05EE52DC" wp14:editId="17DE7BFB">
            <wp:extent cx="5343525" cy="2476500"/>
            <wp:effectExtent l="0" t="0" r="0" b="0"/>
            <wp:docPr id="1668500034" name="image5.png" descr="A graph of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graph of colored lines&#10;&#10;AI-generated content may be incorrect."/>
                    <pic:cNvPicPr preferRelativeResize="0"/>
                  </pic:nvPicPr>
                  <pic:blipFill>
                    <a:blip r:embed="rId23"/>
                    <a:srcRect l="4021" r="34615" b="3804"/>
                    <a:stretch>
                      <a:fillRect/>
                    </a:stretch>
                  </pic:blipFill>
                  <pic:spPr>
                    <a:xfrm>
                      <a:off x="0" y="0"/>
                      <a:ext cx="5343525" cy="2476500"/>
                    </a:xfrm>
                    <a:prstGeom prst="rect">
                      <a:avLst/>
                    </a:prstGeom>
                    <a:ln/>
                  </pic:spPr>
                </pic:pic>
              </a:graphicData>
            </a:graphic>
          </wp:inline>
        </w:drawing>
      </w:r>
    </w:p>
    <w:p w14:paraId="61C34990" w14:textId="77777777" w:rsidR="732D8934" w:rsidRDefault="732D8934" w:rsidP="10EBC15B">
      <w:pPr>
        <w:spacing w:line="278" w:lineRule="auto"/>
        <w:jc w:val="both"/>
        <w:rPr>
          <w:rFonts w:ascii="Times New Roman" w:eastAsia="Times New Roman" w:hAnsi="Times New Roman" w:cs="Times New Roman"/>
          <w:sz w:val="24"/>
          <w:szCs w:val="24"/>
        </w:rPr>
      </w:pPr>
      <w:r>
        <w:rPr>
          <w:noProof/>
        </w:rPr>
        <w:drawing>
          <wp:inline distT="0" distB="0" distL="0" distR="0" wp14:anchorId="47036499" wp14:editId="2C4BD413">
            <wp:extent cx="3043238" cy="2463573"/>
            <wp:effectExtent l="0" t="0" r="0" b="0"/>
            <wp:docPr id="640500759" name="image5.png" descr="A graph of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graph of colored lines&#10;&#10;AI-generated content may be incorrect."/>
                    <pic:cNvPicPr preferRelativeResize="0"/>
                  </pic:nvPicPr>
                  <pic:blipFill>
                    <a:blip r:embed="rId23"/>
                    <a:srcRect l="65326" t="4325"/>
                    <a:stretch>
                      <a:fillRect/>
                    </a:stretch>
                  </pic:blipFill>
                  <pic:spPr>
                    <a:xfrm>
                      <a:off x="0" y="0"/>
                      <a:ext cx="3043238" cy="2463573"/>
                    </a:xfrm>
                    <a:prstGeom prst="rect">
                      <a:avLst/>
                    </a:prstGeom>
                    <a:ln/>
                  </pic:spPr>
                </pic:pic>
              </a:graphicData>
            </a:graphic>
          </wp:inline>
        </w:drawing>
      </w:r>
    </w:p>
    <w:p w14:paraId="639DE4AB" w14:textId="16C3770E" w:rsidR="732D8934" w:rsidRDefault="7C3FEC39" w:rsidP="10EBC15B">
      <w:pPr>
        <w:spacing w:line="278" w:lineRule="auto"/>
        <w:jc w:val="both"/>
        <w:rPr>
          <w:rFonts w:ascii="Times New Roman" w:eastAsia="Times New Roman" w:hAnsi="Times New Roman" w:cs="Times New Roman"/>
          <w:sz w:val="24"/>
          <w:szCs w:val="24"/>
        </w:rPr>
      </w:pPr>
      <w:r w:rsidRPr="7F522613">
        <w:rPr>
          <w:rFonts w:ascii="Times New Roman" w:eastAsia="Times New Roman" w:hAnsi="Times New Roman" w:cs="Times New Roman"/>
          <w:b/>
          <w:bCs/>
          <w:sz w:val="24"/>
          <w:szCs w:val="24"/>
        </w:rPr>
        <w:t xml:space="preserve">Supplementary Fig. 16 </w:t>
      </w:r>
      <w:r w:rsidRPr="7F522613">
        <w:rPr>
          <w:rFonts w:ascii="Times New Roman" w:eastAsia="Times New Roman" w:hAnsi="Times New Roman" w:cs="Times New Roman"/>
          <w:sz w:val="24"/>
          <w:szCs w:val="24"/>
        </w:rPr>
        <w:t>Soft XAS spectra (Co and Fe L edge) to investigate the different valence states for Co and Fe in HESOs and references.</w:t>
      </w:r>
      <w:r w:rsidR="732D8934" w:rsidRPr="7F522613">
        <w:rPr>
          <w:rFonts w:ascii="Times New Roman" w:hAnsi="Times New Roman" w:cs="Times New Roman"/>
        </w:rPr>
        <w:br w:type="page"/>
      </w:r>
    </w:p>
    <w:p w14:paraId="66258402" w14:textId="53B8A671" w:rsidR="732D8934" w:rsidRDefault="0020003E" w:rsidP="10EBC15B">
      <w:pPr>
        <w:spacing w:line="278" w:lineRule="auto"/>
        <w:rPr>
          <w:rFonts w:ascii="Times New Roman" w:eastAsia="Times New Roman" w:hAnsi="Times New Roman" w:cs="Times New Roman"/>
          <w:sz w:val="24"/>
          <w:szCs w:val="24"/>
        </w:rPr>
      </w:pPr>
      <w:r w:rsidRPr="0020003E">
        <w:rPr>
          <w:rFonts w:ascii="Times New Roman" w:eastAsia="Times New Roman" w:hAnsi="Times New Roman" w:cs="Times New Roman"/>
          <w:sz w:val="24"/>
          <w:szCs w:val="24"/>
        </w:rPr>
        <w:lastRenderedPageBreak/>
        <w:drawing>
          <wp:inline distT="0" distB="0" distL="0" distR="0" wp14:anchorId="6DD6190F" wp14:editId="63F7DFC9">
            <wp:extent cx="5921366" cy="2286000"/>
            <wp:effectExtent l="0" t="0" r="3810" b="0"/>
            <wp:docPr id="967666122" name="Picture 30" descr="A screenshot of a computer generated image&#10;&#10;AI-generated content may be incorrect.">
              <a:extLst xmlns:a="http://schemas.openxmlformats.org/drawingml/2006/main">
                <a:ext uri="{FF2B5EF4-FFF2-40B4-BE49-F238E27FC236}">
                  <a16:creationId xmlns:a16="http://schemas.microsoft.com/office/drawing/2014/main" id="{C74AF9A4-379F-4CE4-34BD-30BCA764A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66122" name="Picture 30" descr="A screenshot of a computer generated image&#10;&#10;AI-generated content may be incorrect.">
                      <a:extLst>
                        <a:ext uri="{FF2B5EF4-FFF2-40B4-BE49-F238E27FC236}">
                          <a16:creationId xmlns:a16="http://schemas.microsoft.com/office/drawing/2014/main" id="{C74AF9A4-379F-4CE4-34BD-30BCA764A716}"/>
                        </a:ext>
                      </a:extLst>
                    </pic:cNvPr>
                    <pic:cNvPicPr>
                      <a:picLocks noChangeAspect="1"/>
                    </pic:cNvPicPr>
                  </pic:nvPicPr>
                  <pic:blipFill rotWithShape="1">
                    <a:blip r:embed="rId24"/>
                    <a:srcRect l="2404" r="2564"/>
                    <a:stretch>
                      <a:fillRect/>
                    </a:stretch>
                  </pic:blipFill>
                  <pic:spPr bwMode="auto">
                    <a:xfrm>
                      <a:off x="0" y="0"/>
                      <a:ext cx="5927791" cy="2288480"/>
                    </a:xfrm>
                    <a:prstGeom prst="rect">
                      <a:avLst/>
                    </a:prstGeom>
                    <a:ln>
                      <a:noFill/>
                    </a:ln>
                    <a:extLst>
                      <a:ext uri="{53640926-AAD7-44D8-BBD7-CCE9431645EC}">
                        <a14:shadowObscured xmlns:a14="http://schemas.microsoft.com/office/drawing/2010/main"/>
                      </a:ext>
                    </a:extLst>
                  </pic:spPr>
                </pic:pic>
              </a:graphicData>
            </a:graphic>
          </wp:inline>
        </w:drawing>
      </w:r>
    </w:p>
    <w:p w14:paraId="21A789B8" w14:textId="5C774C62" w:rsidR="00686992" w:rsidRDefault="732D8934" w:rsidP="10EBC15B">
      <w:pPr>
        <w:spacing w:line="278" w:lineRule="auto"/>
        <w:jc w:val="both"/>
        <w:rPr>
          <w:rFonts w:ascii="Times New Roman" w:eastAsia="Times New Roman" w:hAnsi="Times New Roman" w:cs="Times New Roman"/>
          <w:b/>
          <w:bCs/>
          <w:sz w:val="24"/>
          <w:szCs w:val="24"/>
        </w:rPr>
      </w:pPr>
      <w:r w:rsidRPr="1772F3A1">
        <w:rPr>
          <w:rFonts w:ascii="Times New Roman" w:eastAsia="Times New Roman" w:hAnsi="Times New Roman" w:cs="Times New Roman"/>
          <w:b/>
          <w:bCs/>
          <w:sz w:val="24"/>
          <w:szCs w:val="24"/>
        </w:rPr>
        <w:t xml:space="preserve">Supplementary Fig. 17 </w:t>
      </w:r>
      <w:r w:rsidRPr="1772F3A1">
        <w:rPr>
          <w:rFonts w:ascii="Times New Roman" w:eastAsia="Times New Roman" w:hAnsi="Times New Roman" w:cs="Times New Roman"/>
          <w:sz w:val="24"/>
          <w:szCs w:val="24"/>
        </w:rPr>
        <w:t xml:space="preserve">Quantification of elemental L-edge for different HESOs using different reference valence states. Here, we used linear fitting </w:t>
      </w:r>
      <w:r w:rsidR="1F4332BD" w:rsidRPr="1772F3A1">
        <w:rPr>
          <w:rFonts w:ascii="Times New Roman" w:eastAsia="Times New Roman" w:hAnsi="Times New Roman" w:cs="Times New Roman"/>
          <w:sz w:val="24"/>
          <w:szCs w:val="24"/>
        </w:rPr>
        <w:t xml:space="preserve">for the different </w:t>
      </w:r>
      <w:r w:rsidR="29F0F12C" w:rsidRPr="1772F3A1">
        <w:rPr>
          <w:rFonts w:ascii="Times New Roman" w:eastAsia="Times New Roman" w:hAnsi="Times New Roman" w:cs="Times New Roman"/>
          <w:sz w:val="24"/>
          <w:szCs w:val="24"/>
        </w:rPr>
        <w:t>metals</w:t>
      </w:r>
      <w:r w:rsidR="1F4332BD" w:rsidRPr="1772F3A1">
        <w:rPr>
          <w:rFonts w:ascii="Times New Roman" w:eastAsia="Times New Roman" w:hAnsi="Times New Roman" w:cs="Times New Roman"/>
          <w:sz w:val="24"/>
          <w:szCs w:val="24"/>
        </w:rPr>
        <w:t xml:space="preserve"> (Co, Fe) L-edge using reference with various oxidation states.</w:t>
      </w:r>
    </w:p>
    <w:p w14:paraId="399741DC" w14:textId="77777777" w:rsidR="732D8934" w:rsidRDefault="732D8934" w:rsidP="10EBC15B">
      <w:pPr>
        <w:spacing w:line="278" w:lineRule="auto"/>
        <w:rPr>
          <w:rFonts w:ascii="Times New Roman" w:eastAsia="Times New Roman" w:hAnsi="Times New Roman" w:cs="Times New Roman"/>
          <w:sz w:val="24"/>
          <w:szCs w:val="24"/>
        </w:rPr>
      </w:pPr>
      <w:r w:rsidRPr="10EBC15B">
        <w:rPr>
          <w:rFonts w:ascii="Times New Roman" w:hAnsi="Times New Roman" w:cs="Times New Roman"/>
        </w:rPr>
        <w:br w:type="page"/>
      </w:r>
    </w:p>
    <w:p w14:paraId="58D1A522" w14:textId="77777777" w:rsidR="732D8934" w:rsidRDefault="732D8934" w:rsidP="10EBC15B">
      <w:pPr>
        <w:spacing w:line="278" w:lineRule="auto"/>
        <w:jc w:val="both"/>
        <w:rPr>
          <w:rFonts w:ascii="Times New Roman" w:eastAsia="Times New Roman" w:hAnsi="Times New Roman" w:cs="Times New Roman"/>
          <w:sz w:val="24"/>
          <w:szCs w:val="24"/>
        </w:rPr>
      </w:pPr>
      <w:r>
        <w:rPr>
          <w:noProof/>
        </w:rPr>
        <w:lastRenderedPageBreak/>
        <w:drawing>
          <wp:inline distT="0" distB="0" distL="0" distR="0" wp14:anchorId="728ADC2D" wp14:editId="0EED3695">
            <wp:extent cx="5229225" cy="2533650"/>
            <wp:effectExtent l="0" t="0" r="0" b="0"/>
            <wp:docPr id="1907694975" name="image33.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3.png" descr="A screenshot of a computer screen&#10;&#10;AI-generated content may be incorrect."/>
                    <pic:cNvPicPr preferRelativeResize="0"/>
                  </pic:nvPicPr>
                  <pic:blipFill>
                    <a:blip r:embed="rId25"/>
                    <a:srcRect l="4326" r="33974" b="3623"/>
                    <a:stretch>
                      <a:fillRect/>
                    </a:stretch>
                  </pic:blipFill>
                  <pic:spPr>
                    <a:xfrm>
                      <a:off x="0" y="0"/>
                      <a:ext cx="5229225" cy="2533650"/>
                    </a:xfrm>
                    <a:prstGeom prst="rect">
                      <a:avLst/>
                    </a:prstGeom>
                    <a:ln/>
                  </pic:spPr>
                </pic:pic>
              </a:graphicData>
            </a:graphic>
          </wp:inline>
        </w:drawing>
      </w:r>
    </w:p>
    <w:p w14:paraId="2A8DD322" w14:textId="77777777" w:rsidR="732D8934" w:rsidRDefault="732D8934" w:rsidP="10EBC15B">
      <w:pPr>
        <w:spacing w:line="278" w:lineRule="auto"/>
        <w:jc w:val="both"/>
        <w:rPr>
          <w:rFonts w:ascii="Times New Roman" w:eastAsia="Times New Roman" w:hAnsi="Times New Roman" w:cs="Times New Roman"/>
          <w:sz w:val="24"/>
          <w:szCs w:val="24"/>
        </w:rPr>
      </w:pPr>
      <w:r>
        <w:rPr>
          <w:noProof/>
        </w:rPr>
        <w:drawing>
          <wp:inline distT="0" distB="0" distL="0" distR="0" wp14:anchorId="78127C95" wp14:editId="3F920C6D">
            <wp:extent cx="3095625" cy="2619763"/>
            <wp:effectExtent l="0" t="0" r="0" b="0"/>
            <wp:docPr id="1385992805" name="image33.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3.png" descr="A screenshot of a computer screen&#10;&#10;AI-generated content may be incorrect."/>
                    <pic:cNvPicPr preferRelativeResize="0"/>
                  </pic:nvPicPr>
                  <pic:blipFill>
                    <a:blip r:embed="rId25"/>
                    <a:srcRect l="66025" t="7393"/>
                    <a:stretch>
                      <a:fillRect/>
                    </a:stretch>
                  </pic:blipFill>
                  <pic:spPr>
                    <a:xfrm>
                      <a:off x="0" y="0"/>
                      <a:ext cx="3095625" cy="2619763"/>
                    </a:xfrm>
                    <a:prstGeom prst="rect">
                      <a:avLst/>
                    </a:prstGeom>
                    <a:ln/>
                  </pic:spPr>
                </pic:pic>
              </a:graphicData>
            </a:graphic>
          </wp:inline>
        </w:drawing>
      </w:r>
    </w:p>
    <w:p w14:paraId="3D82C089" w14:textId="3703FDC0" w:rsidR="732D8934" w:rsidRDefault="732D8934"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w:t>
      </w:r>
      <w:r w:rsidR="4D69DB46" w:rsidRPr="10EBC15B">
        <w:rPr>
          <w:rFonts w:ascii="Times New Roman" w:eastAsia="Times New Roman" w:hAnsi="Times New Roman" w:cs="Times New Roman"/>
          <w:b/>
          <w:bCs/>
          <w:sz w:val="24"/>
          <w:szCs w:val="24"/>
        </w:rPr>
        <w:t>18</w:t>
      </w:r>
      <w:r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sz w:val="24"/>
          <w:szCs w:val="24"/>
        </w:rPr>
        <w:t>Soft XAS spectra (Mn L edge) for different HESOs and the ratio of different Mn valence states.</w:t>
      </w:r>
    </w:p>
    <w:p w14:paraId="161CACF6" w14:textId="77777777" w:rsidR="732D8934" w:rsidRDefault="732D8934" w:rsidP="10EBC15B">
      <w:pPr>
        <w:spacing w:line="278" w:lineRule="auto"/>
        <w:rPr>
          <w:rFonts w:ascii="Times New Roman" w:eastAsia="Times New Roman" w:hAnsi="Times New Roman" w:cs="Times New Roman"/>
          <w:sz w:val="24"/>
          <w:szCs w:val="24"/>
        </w:rPr>
      </w:pPr>
      <w:r w:rsidRPr="10EBC15B">
        <w:rPr>
          <w:rFonts w:ascii="Times New Roman" w:hAnsi="Times New Roman" w:cs="Times New Roman"/>
        </w:rPr>
        <w:br w:type="page"/>
      </w:r>
    </w:p>
    <w:p w14:paraId="791694AD" w14:textId="77777777" w:rsidR="732D8934" w:rsidRDefault="732D8934" w:rsidP="10EBC15B">
      <w:pPr>
        <w:spacing w:line="278" w:lineRule="auto"/>
        <w:jc w:val="both"/>
        <w:rPr>
          <w:rFonts w:ascii="Times New Roman" w:eastAsia="Times New Roman" w:hAnsi="Times New Roman" w:cs="Times New Roman"/>
          <w:sz w:val="24"/>
          <w:szCs w:val="24"/>
        </w:rPr>
      </w:pPr>
      <w:r>
        <w:rPr>
          <w:noProof/>
        </w:rPr>
        <w:lastRenderedPageBreak/>
        <w:drawing>
          <wp:inline distT="0" distB="0" distL="0" distR="0" wp14:anchorId="215CBAE4" wp14:editId="511A4AE5">
            <wp:extent cx="5943600" cy="4897755"/>
            <wp:effectExtent l="0" t="0" r="0" b="0"/>
            <wp:docPr id="1653863124" name="image31.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1.png" descr="A screenshot of a computer screen&#10;&#10;AI-generated content may be incorrect."/>
                    <pic:cNvPicPr preferRelativeResize="0"/>
                  </pic:nvPicPr>
                  <pic:blipFill>
                    <a:blip r:embed="rId26"/>
                    <a:srcRect/>
                    <a:stretch>
                      <a:fillRect/>
                    </a:stretch>
                  </pic:blipFill>
                  <pic:spPr>
                    <a:xfrm>
                      <a:off x="0" y="0"/>
                      <a:ext cx="5943600" cy="4897755"/>
                    </a:xfrm>
                    <a:prstGeom prst="rect">
                      <a:avLst/>
                    </a:prstGeom>
                    <a:ln/>
                  </pic:spPr>
                </pic:pic>
              </a:graphicData>
            </a:graphic>
          </wp:inline>
        </w:drawing>
      </w:r>
    </w:p>
    <w:p w14:paraId="35E712BC" w14:textId="261DD518" w:rsidR="732D8934" w:rsidRDefault="732D8934"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w:t>
      </w:r>
      <w:r w:rsidR="221A9DBA" w:rsidRPr="10EBC15B">
        <w:rPr>
          <w:rFonts w:ascii="Times New Roman" w:eastAsia="Times New Roman" w:hAnsi="Times New Roman" w:cs="Times New Roman"/>
          <w:b/>
          <w:bCs/>
          <w:sz w:val="24"/>
          <w:szCs w:val="24"/>
        </w:rPr>
        <w:t>19</w:t>
      </w:r>
      <w:r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sz w:val="24"/>
          <w:szCs w:val="24"/>
        </w:rPr>
        <w:t>Soft XAS spectra (Ni and Cr L edge) for different HESOs.</w:t>
      </w:r>
      <w:r w:rsidRPr="10EBC15B">
        <w:rPr>
          <w:rFonts w:ascii="Times New Roman" w:hAnsi="Times New Roman" w:cs="Times New Roman"/>
        </w:rPr>
        <w:br w:type="page"/>
      </w:r>
    </w:p>
    <w:p w14:paraId="7DBADC8E" w14:textId="66088AC8" w:rsidR="77A9228B" w:rsidRDefault="77A9228B" w:rsidP="10EBC15B">
      <w:pPr>
        <w:spacing w:line="278" w:lineRule="auto"/>
        <w:jc w:val="center"/>
      </w:pPr>
      <w:r>
        <w:rPr>
          <w:noProof/>
        </w:rPr>
        <w:lastRenderedPageBreak/>
        <w:drawing>
          <wp:inline distT="0" distB="0" distL="0" distR="0" wp14:anchorId="6322B49D" wp14:editId="3BD5179F">
            <wp:extent cx="5044330" cy="3984815"/>
            <wp:effectExtent l="0" t="0" r="0" b="0"/>
            <wp:docPr id="590399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99743" name=""/>
                    <pic:cNvPicPr/>
                  </pic:nvPicPr>
                  <pic:blipFill>
                    <a:blip r:embed="rId27">
                      <a:extLst>
                        <a:ext uri="{28A0092B-C50C-407E-A947-70E740481C1C}">
                          <a14:useLocalDpi xmlns:a14="http://schemas.microsoft.com/office/drawing/2010/main"/>
                        </a:ext>
                      </a:extLst>
                    </a:blip>
                    <a:stretch>
                      <a:fillRect/>
                    </a:stretch>
                  </pic:blipFill>
                  <pic:spPr>
                    <a:xfrm>
                      <a:off x="0" y="0"/>
                      <a:ext cx="5044330" cy="3984815"/>
                    </a:xfrm>
                    <a:prstGeom prst="rect">
                      <a:avLst/>
                    </a:prstGeom>
                  </pic:spPr>
                </pic:pic>
              </a:graphicData>
            </a:graphic>
          </wp:inline>
        </w:drawing>
      </w:r>
    </w:p>
    <w:p w14:paraId="460E6E5F" w14:textId="43A17249" w:rsidR="732D8934" w:rsidRDefault="732D8934"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 2</w:t>
      </w:r>
      <w:r w:rsidR="18E00528" w:rsidRPr="10EBC15B">
        <w:rPr>
          <w:rFonts w:ascii="Times New Roman" w:eastAsia="Times New Roman" w:hAnsi="Times New Roman" w:cs="Times New Roman"/>
          <w:b/>
          <w:bCs/>
          <w:sz w:val="24"/>
          <w:szCs w:val="24"/>
        </w:rPr>
        <w:t>0</w:t>
      </w:r>
      <w:r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sz w:val="24"/>
          <w:szCs w:val="24"/>
        </w:rPr>
        <w:t>Soft XAS spectra for Zn-L, Ga-L, Al-K, and Mg-K</w:t>
      </w:r>
      <w:r w:rsidR="04CE16DC" w:rsidRPr="10EBC15B">
        <w:rPr>
          <w:rFonts w:ascii="Times New Roman" w:eastAsia="Times New Roman" w:hAnsi="Times New Roman" w:cs="Times New Roman"/>
          <w:sz w:val="24"/>
          <w:szCs w:val="24"/>
        </w:rPr>
        <w:t xml:space="preserve"> edge</w:t>
      </w:r>
      <w:r w:rsidRPr="10EBC15B">
        <w:rPr>
          <w:rFonts w:ascii="Times New Roman" w:eastAsia="Times New Roman" w:hAnsi="Times New Roman" w:cs="Times New Roman"/>
          <w:sz w:val="24"/>
          <w:szCs w:val="24"/>
        </w:rPr>
        <w:t xml:space="preserve"> in M-HESOs with </w:t>
      </w:r>
      <w:r w:rsidR="3F412618" w:rsidRPr="10EBC15B">
        <w:rPr>
          <w:rFonts w:ascii="Times New Roman" w:eastAsia="Times New Roman" w:hAnsi="Times New Roman" w:cs="Times New Roman"/>
          <w:sz w:val="24"/>
          <w:szCs w:val="24"/>
        </w:rPr>
        <w:t>reference</w:t>
      </w:r>
      <w:r w:rsidRPr="10EBC15B">
        <w:rPr>
          <w:rFonts w:ascii="Times New Roman" w:eastAsia="Times New Roman" w:hAnsi="Times New Roman" w:cs="Times New Roman"/>
          <w:sz w:val="24"/>
          <w:szCs w:val="24"/>
        </w:rPr>
        <w:t xml:space="preserve"> spinel oxides.</w:t>
      </w:r>
      <w:r w:rsidRPr="10EBC15B">
        <w:rPr>
          <w:rFonts w:ascii="Times New Roman" w:hAnsi="Times New Roman" w:cs="Times New Roman"/>
        </w:rPr>
        <w:br w:type="page"/>
      </w:r>
    </w:p>
    <w:p w14:paraId="2F1C5123" w14:textId="77777777" w:rsidR="10EBC15B" w:rsidRDefault="10EBC15B" w:rsidP="10EBC15B">
      <w:pPr>
        <w:spacing w:line="278" w:lineRule="auto"/>
        <w:jc w:val="both"/>
        <w:rPr>
          <w:rFonts w:ascii="Times New Roman" w:eastAsia="Times New Roman" w:hAnsi="Times New Roman" w:cs="Times New Roman"/>
          <w:sz w:val="24"/>
          <w:szCs w:val="24"/>
        </w:rPr>
      </w:pPr>
    </w:p>
    <w:p w14:paraId="4953FE65" w14:textId="77777777" w:rsidR="732D8934" w:rsidRDefault="732D8934" w:rsidP="10EBC15B">
      <w:pPr>
        <w:spacing w:line="278" w:lineRule="auto"/>
        <w:rPr>
          <w:rFonts w:ascii="Times New Roman" w:eastAsia="Times New Roman" w:hAnsi="Times New Roman" w:cs="Times New Roman"/>
          <w:sz w:val="24"/>
          <w:szCs w:val="24"/>
        </w:rPr>
      </w:pPr>
      <w:r>
        <w:rPr>
          <w:noProof/>
        </w:rPr>
        <w:drawing>
          <wp:inline distT="0" distB="0" distL="0" distR="0" wp14:anchorId="1DB0C281" wp14:editId="7BB69BBD">
            <wp:extent cx="5943600" cy="6324600"/>
            <wp:effectExtent l="0" t="0" r="0" b="0"/>
            <wp:docPr id="17242001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943600" cy="6324600"/>
                    </a:xfrm>
                    <a:prstGeom prst="rect">
                      <a:avLst/>
                    </a:prstGeom>
                    <a:ln/>
                  </pic:spPr>
                </pic:pic>
              </a:graphicData>
            </a:graphic>
          </wp:inline>
        </w:drawing>
      </w:r>
    </w:p>
    <w:p w14:paraId="7B91C02E" w14:textId="11CA1DA1" w:rsidR="732D8934" w:rsidRDefault="732D8934"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 2</w:t>
      </w:r>
      <w:r w:rsidR="34B576F7" w:rsidRPr="10EBC15B">
        <w:rPr>
          <w:rFonts w:ascii="Times New Roman" w:eastAsia="Times New Roman" w:hAnsi="Times New Roman" w:cs="Times New Roman"/>
          <w:b/>
          <w:bCs/>
          <w:sz w:val="24"/>
          <w:szCs w:val="24"/>
        </w:rPr>
        <w:t>1</w:t>
      </w:r>
      <w:r w:rsidRPr="10EBC15B">
        <w:rPr>
          <w:rFonts w:ascii="Times New Roman" w:eastAsia="Times New Roman" w:hAnsi="Times New Roman" w:cs="Times New Roman"/>
          <w:sz w:val="24"/>
          <w:szCs w:val="24"/>
        </w:rPr>
        <w:t xml:space="preserve"> Soft XAS spectra for 3d transition metal L-edge and O K-edge for different concentrations of Zn in Zn-HESO compared with different reference oxides.</w:t>
      </w:r>
    </w:p>
    <w:p w14:paraId="7293212A" w14:textId="77777777" w:rsidR="732D8934" w:rsidRDefault="732D8934" w:rsidP="10EBC15B">
      <w:pPr>
        <w:spacing w:line="278" w:lineRule="auto"/>
        <w:rPr>
          <w:rFonts w:ascii="Times New Roman" w:eastAsia="Times New Roman" w:hAnsi="Times New Roman" w:cs="Times New Roman"/>
          <w:sz w:val="24"/>
          <w:szCs w:val="24"/>
        </w:rPr>
      </w:pPr>
      <w:r w:rsidRPr="10EBC15B">
        <w:rPr>
          <w:rFonts w:ascii="Times New Roman" w:hAnsi="Times New Roman" w:cs="Times New Roman"/>
        </w:rPr>
        <w:br w:type="page"/>
      </w:r>
    </w:p>
    <w:p w14:paraId="42FBD4D7" w14:textId="77777777" w:rsidR="732D8934" w:rsidRDefault="732D8934" w:rsidP="10EBC15B">
      <w:pPr>
        <w:spacing w:line="278" w:lineRule="auto"/>
        <w:jc w:val="center"/>
        <w:rPr>
          <w:rFonts w:ascii="Times New Roman" w:eastAsia="Times New Roman" w:hAnsi="Times New Roman" w:cs="Times New Roman"/>
          <w:sz w:val="24"/>
          <w:szCs w:val="24"/>
        </w:rPr>
      </w:pPr>
      <w:r>
        <w:rPr>
          <w:noProof/>
        </w:rPr>
        <w:lastRenderedPageBreak/>
        <w:drawing>
          <wp:inline distT="0" distB="0" distL="0" distR="0" wp14:anchorId="135D715D" wp14:editId="32F3DE3C">
            <wp:extent cx="5943600" cy="6375400"/>
            <wp:effectExtent l="0" t="0" r="0" b="0"/>
            <wp:docPr id="154322238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5943600" cy="6375400"/>
                    </a:xfrm>
                    <a:prstGeom prst="rect">
                      <a:avLst/>
                    </a:prstGeom>
                    <a:ln/>
                  </pic:spPr>
                </pic:pic>
              </a:graphicData>
            </a:graphic>
          </wp:inline>
        </w:drawing>
      </w:r>
    </w:p>
    <w:p w14:paraId="61ADF96E" w14:textId="4CD6BF24" w:rsidR="732D8934" w:rsidRDefault="732D8934"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 2</w:t>
      </w:r>
      <w:r w:rsidR="6F97047F" w:rsidRPr="10EBC15B">
        <w:rPr>
          <w:rFonts w:ascii="Times New Roman" w:eastAsia="Times New Roman" w:hAnsi="Times New Roman" w:cs="Times New Roman"/>
          <w:b/>
          <w:bCs/>
          <w:sz w:val="24"/>
          <w:szCs w:val="24"/>
        </w:rPr>
        <w:t>2</w:t>
      </w:r>
      <w:r w:rsidRPr="10EBC15B">
        <w:rPr>
          <w:rFonts w:ascii="Times New Roman" w:eastAsia="Times New Roman" w:hAnsi="Times New Roman" w:cs="Times New Roman"/>
          <w:sz w:val="24"/>
          <w:szCs w:val="24"/>
        </w:rPr>
        <w:t xml:space="preserve"> Soft XAS spectra for 3d transition metal L-edge and O K-edge for different HESOs compared with different reference oxides.</w:t>
      </w:r>
    </w:p>
    <w:p w14:paraId="43BAA447" w14:textId="77777777" w:rsidR="732D8934" w:rsidRDefault="732D8934" w:rsidP="10EBC15B">
      <w:pPr>
        <w:spacing w:line="278" w:lineRule="auto"/>
        <w:jc w:val="center"/>
        <w:rPr>
          <w:rFonts w:ascii="Times New Roman" w:eastAsia="Times New Roman" w:hAnsi="Times New Roman" w:cs="Times New Roman"/>
          <w:sz w:val="24"/>
          <w:szCs w:val="24"/>
        </w:rPr>
      </w:pPr>
      <w:r w:rsidRPr="10EBC15B">
        <w:rPr>
          <w:rFonts w:ascii="Times New Roman" w:hAnsi="Times New Roman" w:cs="Times New Roman"/>
        </w:rPr>
        <w:br w:type="page"/>
      </w:r>
      <w:r>
        <w:rPr>
          <w:noProof/>
        </w:rPr>
        <w:lastRenderedPageBreak/>
        <w:drawing>
          <wp:inline distT="0" distB="0" distL="0" distR="0" wp14:anchorId="3DB5B630" wp14:editId="330CBD7F">
            <wp:extent cx="3206261" cy="3281363"/>
            <wp:effectExtent l="0" t="0" r="0" b="0"/>
            <wp:docPr id="7070855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3206261" cy="3281363"/>
                    </a:xfrm>
                    <a:prstGeom prst="rect">
                      <a:avLst/>
                    </a:prstGeom>
                    <a:ln/>
                  </pic:spPr>
                </pic:pic>
              </a:graphicData>
            </a:graphic>
          </wp:inline>
        </w:drawing>
      </w:r>
    </w:p>
    <w:p w14:paraId="3F1A3869" w14:textId="134098F5" w:rsidR="732D8934" w:rsidRDefault="732D8934"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 2</w:t>
      </w:r>
      <w:r w:rsidR="2ADB9E66" w:rsidRPr="10EBC15B">
        <w:rPr>
          <w:rFonts w:ascii="Times New Roman" w:eastAsia="Times New Roman" w:hAnsi="Times New Roman" w:cs="Times New Roman"/>
          <w:b/>
          <w:bCs/>
          <w:sz w:val="24"/>
          <w:szCs w:val="24"/>
        </w:rPr>
        <w:t>3</w:t>
      </w:r>
      <w:r w:rsidRPr="10EBC15B">
        <w:rPr>
          <w:rFonts w:ascii="Times New Roman" w:eastAsia="Times New Roman" w:hAnsi="Times New Roman" w:cs="Times New Roman"/>
          <w:sz w:val="24"/>
          <w:szCs w:val="24"/>
        </w:rPr>
        <w:t xml:space="preserve"> Configurational entropy calculation of pristine HESO and Zn-HESO.</w:t>
      </w:r>
    </w:p>
    <w:p w14:paraId="4CF46B30" w14:textId="728A55D9" w:rsidR="10EBC15B" w:rsidRDefault="10EBC15B">
      <w:r>
        <w:br w:type="page"/>
      </w:r>
    </w:p>
    <w:p w14:paraId="42AC7C64" w14:textId="77777777" w:rsidR="10EBC15B" w:rsidRDefault="10EBC15B" w:rsidP="10EBC15B">
      <w:pPr>
        <w:spacing w:line="278" w:lineRule="auto"/>
        <w:rPr>
          <w:rFonts w:ascii="Times New Roman" w:eastAsia="Times New Roman" w:hAnsi="Times New Roman" w:cs="Times New Roman"/>
          <w:sz w:val="24"/>
          <w:szCs w:val="24"/>
        </w:rPr>
      </w:pPr>
    </w:p>
    <w:p w14:paraId="576F1EEB" w14:textId="77777777" w:rsidR="5E477636" w:rsidRDefault="5E477636" w:rsidP="10EBC15B">
      <w:pPr>
        <w:spacing w:line="278" w:lineRule="auto"/>
        <w:rPr>
          <w:rFonts w:ascii="Times New Roman" w:eastAsia="Times New Roman" w:hAnsi="Times New Roman" w:cs="Times New Roman"/>
          <w:sz w:val="24"/>
          <w:szCs w:val="24"/>
        </w:rPr>
      </w:pPr>
      <w:r>
        <w:rPr>
          <w:noProof/>
        </w:rPr>
        <w:drawing>
          <wp:inline distT="0" distB="0" distL="0" distR="0" wp14:anchorId="3AC62581" wp14:editId="5B1765B0">
            <wp:extent cx="5943600" cy="2286000"/>
            <wp:effectExtent l="0" t="0" r="0" b="0"/>
            <wp:docPr id="16812236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943600" cy="2286000"/>
                    </a:xfrm>
                    <a:prstGeom prst="rect">
                      <a:avLst/>
                    </a:prstGeom>
                    <a:ln/>
                  </pic:spPr>
                </pic:pic>
              </a:graphicData>
            </a:graphic>
          </wp:inline>
        </w:drawing>
      </w:r>
    </w:p>
    <w:p w14:paraId="71356260" w14:textId="2CDA7130" w:rsidR="5E477636" w:rsidRDefault="5E477636"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24 </w:t>
      </w:r>
      <w:r w:rsidRPr="10EBC15B">
        <w:rPr>
          <w:rFonts w:ascii="Times New Roman" w:eastAsia="Times New Roman" w:hAnsi="Times New Roman" w:cs="Times New Roman"/>
          <w:sz w:val="24"/>
          <w:szCs w:val="24"/>
        </w:rPr>
        <w:t>Correlation between OH* and O* absorption energies for simple Zn-HESO compared to simple original HESO. The leftmost plot shows a relatively linear correlation between change in OH* and O* binding energies, which leads to no systematic shift in the descriptor energy of ΔG</w:t>
      </w:r>
      <w:r w:rsidRPr="10EBC15B">
        <w:rPr>
          <w:rFonts w:ascii="Times New Roman" w:eastAsia="Times New Roman" w:hAnsi="Times New Roman" w:cs="Times New Roman"/>
          <w:sz w:val="24"/>
          <w:szCs w:val="24"/>
          <w:vertAlign w:val="subscript"/>
        </w:rPr>
        <w:t>O*</w:t>
      </w:r>
      <w:r w:rsidRPr="10EBC15B">
        <w:rPr>
          <w:rFonts w:ascii="Times New Roman" w:eastAsia="Times New Roman" w:hAnsi="Times New Roman" w:cs="Times New Roman"/>
          <w:sz w:val="24"/>
          <w:szCs w:val="24"/>
        </w:rPr>
        <w:t xml:space="preserve"> - ΔG</w:t>
      </w:r>
      <w:r w:rsidRPr="10EBC15B">
        <w:rPr>
          <w:rFonts w:ascii="Times New Roman" w:eastAsia="Times New Roman" w:hAnsi="Times New Roman" w:cs="Times New Roman"/>
          <w:sz w:val="24"/>
          <w:szCs w:val="24"/>
          <w:vertAlign w:val="subscript"/>
        </w:rPr>
        <w:t>OH*</w:t>
      </w:r>
      <w:r w:rsidRPr="10EBC15B">
        <w:rPr>
          <w:rFonts w:ascii="Times New Roman" w:eastAsia="Times New Roman" w:hAnsi="Times New Roman" w:cs="Times New Roman"/>
          <w:sz w:val="24"/>
          <w:szCs w:val="24"/>
        </w:rPr>
        <w:t xml:space="preserve"> (right plot).</w:t>
      </w:r>
    </w:p>
    <w:p w14:paraId="2D8F7A60" w14:textId="77777777" w:rsidR="10EBC15B" w:rsidRDefault="10EBC15B" w:rsidP="10EBC15B">
      <w:pPr>
        <w:spacing w:line="278" w:lineRule="auto"/>
        <w:rPr>
          <w:rFonts w:ascii="Times New Roman" w:eastAsia="Times New Roman" w:hAnsi="Times New Roman" w:cs="Times New Roman"/>
          <w:sz w:val="24"/>
          <w:szCs w:val="24"/>
        </w:rPr>
      </w:pPr>
    </w:p>
    <w:p w14:paraId="71B15236" w14:textId="77777777" w:rsidR="10EBC15B" w:rsidRDefault="10EBC15B" w:rsidP="10EBC15B">
      <w:pPr>
        <w:spacing w:line="278" w:lineRule="auto"/>
        <w:rPr>
          <w:rFonts w:ascii="Times New Roman" w:eastAsia="Times New Roman" w:hAnsi="Times New Roman" w:cs="Times New Roman"/>
          <w:sz w:val="24"/>
          <w:szCs w:val="24"/>
        </w:rPr>
      </w:pPr>
    </w:p>
    <w:p w14:paraId="05EBC800" w14:textId="77777777" w:rsidR="10EBC15B" w:rsidRDefault="10EBC15B" w:rsidP="10EBC15B">
      <w:pPr>
        <w:spacing w:line="278" w:lineRule="auto"/>
        <w:rPr>
          <w:rFonts w:ascii="Times New Roman" w:eastAsia="Times New Roman" w:hAnsi="Times New Roman" w:cs="Times New Roman"/>
          <w:sz w:val="24"/>
          <w:szCs w:val="24"/>
        </w:rPr>
      </w:pPr>
    </w:p>
    <w:p w14:paraId="608F5864" w14:textId="77777777" w:rsidR="10EBC15B" w:rsidRDefault="10EBC15B" w:rsidP="10EBC15B">
      <w:pPr>
        <w:spacing w:line="278" w:lineRule="auto"/>
        <w:rPr>
          <w:rFonts w:ascii="Times New Roman" w:eastAsia="Times New Roman" w:hAnsi="Times New Roman" w:cs="Times New Roman"/>
          <w:sz w:val="24"/>
          <w:szCs w:val="24"/>
        </w:rPr>
      </w:pPr>
    </w:p>
    <w:p w14:paraId="40997DB1" w14:textId="77777777" w:rsidR="10EBC15B" w:rsidRDefault="10EBC15B" w:rsidP="10EBC15B">
      <w:pPr>
        <w:spacing w:line="278" w:lineRule="auto"/>
        <w:rPr>
          <w:rFonts w:ascii="Times New Roman" w:eastAsia="Times New Roman" w:hAnsi="Times New Roman" w:cs="Times New Roman"/>
          <w:sz w:val="24"/>
          <w:szCs w:val="24"/>
        </w:rPr>
      </w:pPr>
    </w:p>
    <w:p w14:paraId="5A185B17" w14:textId="77777777" w:rsidR="10EBC15B" w:rsidRDefault="10EBC15B" w:rsidP="10EBC15B">
      <w:pPr>
        <w:spacing w:line="278" w:lineRule="auto"/>
        <w:rPr>
          <w:rFonts w:ascii="Times New Roman" w:eastAsia="Times New Roman" w:hAnsi="Times New Roman" w:cs="Times New Roman"/>
          <w:sz w:val="24"/>
          <w:szCs w:val="24"/>
        </w:rPr>
      </w:pPr>
    </w:p>
    <w:p w14:paraId="5C1C5C97" w14:textId="77777777" w:rsidR="10EBC15B" w:rsidRDefault="10EBC15B" w:rsidP="10EBC15B">
      <w:pPr>
        <w:spacing w:line="278" w:lineRule="auto"/>
        <w:rPr>
          <w:rFonts w:ascii="Times New Roman" w:eastAsia="Times New Roman" w:hAnsi="Times New Roman" w:cs="Times New Roman"/>
          <w:sz w:val="24"/>
          <w:szCs w:val="24"/>
        </w:rPr>
      </w:pPr>
    </w:p>
    <w:p w14:paraId="7067D6A4" w14:textId="77777777" w:rsidR="10EBC15B" w:rsidRDefault="10EBC15B" w:rsidP="10EBC15B">
      <w:pPr>
        <w:spacing w:line="278" w:lineRule="auto"/>
        <w:rPr>
          <w:rFonts w:ascii="Times New Roman" w:eastAsia="Times New Roman" w:hAnsi="Times New Roman" w:cs="Times New Roman"/>
          <w:sz w:val="24"/>
          <w:szCs w:val="24"/>
        </w:rPr>
      </w:pPr>
    </w:p>
    <w:p w14:paraId="53F69846" w14:textId="77777777" w:rsidR="10EBC15B" w:rsidRDefault="10EBC15B" w:rsidP="10EBC15B">
      <w:pPr>
        <w:spacing w:line="278" w:lineRule="auto"/>
        <w:rPr>
          <w:rFonts w:ascii="Times New Roman" w:eastAsia="Times New Roman" w:hAnsi="Times New Roman" w:cs="Times New Roman"/>
          <w:sz w:val="24"/>
          <w:szCs w:val="24"/>
        </w:rPr>
      </w:pPr>
    </w:p>
    <w:p w14:paraId="5E559B96" w14:textId="77777777" w:rsidR="10EBC15B" w:rsidRDefault="10EBC15B" w:rsidP="10EBC15B">
      <w:pPr>
        <w:spacing w:line="278" w:lineRule="auto"/>
        <w:rPr>
          <w:rFonts w:ascii="Times New Roman" w:eastAsia="Times New Roman" w:hAnsi="Times New Roman" w:cs="Times New Roman"/>
          <w:sz w:val="24"/>
          <w:szCs w:val="24"/>
        </w:rPr>
      </w:pPr>
    </w:p>
    <w:p w14:paraId="760DCB16" w14:textId="77777777" w:rsidR="10EBC15B" w:rsidRDefault="10EBC15B" w:rsidP="10EBC15B">
      <w:pPr>
        <w:spacing w:line="278" w:lineRule="auto"/>
        <w:rPr>
          <w:rFonts w:ascii="Times New Roman" w:eastAsia="Times New Roman" w:hAnsi="Times New Roman" w:cs="Times New Roman"/>
          <w:sz w:val="24"/>
          <w:szCs w:val="24"/>
        </w:rPr>
      </w:pPr>
    </w:p>
    <w:p w14:paraId="67899770" w14:textId="77777777" w:rsidR="10EBC15B" w:rsidRDefault="10EBC15B" w:rsidP="10EBC15B">
      <w:pPr>
        <w:spacing w:line="278" w:lineRule="auto"/>
        <w:rPr>
          <w:rFonts w:ascii="Times New Roman" w:eastAsia="Times New Roman" w:hAnsi="Times New Roman" w:cs="Times New Roman"/>
          <w:sz w:val="24"/>
          <w:szCs w:val="24"/>
        </w:rPr>
      </w:pPr>
    </w:p>
    <w:p w14:paraId="2524CA73" w14:textId="77777777" w:rsidR="10EBC15B" w:rsidRDefault="10EBC15B" w:rsidP="10EBC15B">
      <w:pPr>
        <w:spacing w:line="278" w:lineRule="auto"/>
        <w:rPr>
          <w:rFonts w:ascii="Times New Roman" w:eastAsia="Times New Roman" w:hAnsi="Times New Roman" w:cs="Times New Roman"/>
          <w:sz w:val="24"/>
          <w:szCs w:val="24"/>
        </w:rPr>
      </w:pPr>
    </w:p>
    <w:p w14:paraId="296B25D4" w14:textId="77777777" w:rsidR="10EBC15B" w:rsidRDefault="10EBC15B" w:rsidP="10EBC15B">
      <w:pPr>
        <w:spacing w:line="278" w:lineRule="auto"/>
        <w:rPr>
          <w:rFonts w:ascii="Times New Roman" w:eastAsia="Times New Roman" w:hAnsi="Times New Roman" w:cs="Times New Roman"/>
          <w:sz w:val="24"/>
          <w:szCs w:val="24"/>
        </w:rPr>
      </w:pPr>
    </w:p>
    <w:p w14:paraId="20E751BF" w14:textId="77777777" w:rsidR="10EBC15B" w:rsidRDefault="10EBC15B" w:rsidP="10EBC15B">
      <w:pPr>
        <w:spacing w:line="278" w:lineRule="auto"/>
        <w:rPr>
          <w:rFonts w:ascii="Times New Roman" w:eastAsia="Times New Roman" w:hAnsi="Times New Roman" w:cs="Times New Roman"/>
          <w:sz w:val="24"/>
          <w:szCs w:val="24"/>
        </w:rPr>
      </w:pPr>
    </w:p>
    <w:p w14:paraId="61677943" w14:textId="1BBF1CA6" w:rsidR="5E477636" w:rsidRDefault="5E477636" w:rsidP="10EBC15B">
      <w:pPr>
        <w:spacing w:line="278" w:lineRule="auto"/>
        <w:rPr>
          <w:rFonts w:ascii="Times New Roman" w:eastAsia="Times New Roman" w:hAnsi="Times New Roman" w:cs="Times New Roman"/>
          <w:sz w:val="24"/>
          <w:szCs w:val="24"/>
        </w:rPr>
      </w:pPr>
      <w:r>
        <w:rPr>
          <w:noProof/>
        </w:rPr>
        <w:lastRenderedPageBreak/>
        <w:drawing>
          <wp:inline distT="0" distB="0" distL="0" distR="0" wp14:anchorId="71185587" wp14:editId="5ECE136F">
            <wp:extent cx="5943600" cy="3811270"/>
            <wp:effectExtent l="0" t="0" r="0" b="0"/>
            <wp:docPr id="896489776" name="Picture 1"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7294" name="Picture 1" descr="A graph of a graph with a line&#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43600" cy="3811270"/>
                    </a:xfrm>
                    <a:prstGeom prst="rect">
                      <a:avLst/>
                    </a:prstGeom>
                  </pic:spPr>
                </pic:pic>
              </a:graphicData>
            </a:graphic>
          </wp:inline>
        </w:drawing>
      </w:r>
    </w:p>
    <w:p w14:paraId="64600C60" w14:textId="3DB8EA61" w:rsidR="5E477636" w:rsidRDefault="5E477636"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w:t>
      </w:r>
      <w:r w:rsidR="658F107A" w:rsidRPr="10EBC15B">
        <w:rPr>
          <w:rFonts w:ascii="Times New Roman" w:eastAsia="Times New Roman" w:hAnsi="Times New Roman" w:cs="Times New Roman"/>
          <w:b/>
          <w:bCs/>
          <w:sz w:val="24"/>
          <w:szCs w:val="24"/>
        </w:rPr>
        <w:t>.</w:t>
      </w:r>
      <w:r w:rsidRPr="10EBC15B">
        <w:rPr>
          <w:rFonts w:ascii="Times New Roman" w:eastAsia="Times New Roman" w:hAnsi="Times New Roman" w:cs="Times New Roman"/>
          <w:b/>
          <w:bCs/>
          <w:sz w:val="24"/>
          <w:szCs w:val="24"/>
        </w:rPr>
        <w:t xml:space="preserve"> 25</w:t>
      </w:r>
      <w:r w:rsidRPr="10EBC15B">
        <w:rPr>
          <w:rFonts w:ascii="Times New Roman" w:eastAsia="Times New Roman" w:hAnsi="Times New Roman" w:cs="Times New Roman"/>
          <w:sz w:val="24"/>
          <w:szCs w:val="24"/>
        </w:rPr>
        <w:t xml:space="preserve"> One-dimensional volcano plot of the pristine local impurity HESO model (blue), local impurity Zn-HESO (pink), fully high-entropy Zn-HESO Co active sites (purple), and fully high-entropy Zn-HESO other element active sites (hollow). These data are shown in </w:t>
      </w:r>
      <w:r w:rsidRPr="10EBC15B">
        <w:rPr>
          <w:rFonts w:ascii="Times New Roman" w:eastAsia="Times New Roman" w:hAnsi="Times New Roman" w:cs="Times New Roman"/>
          <w:b/>
          <w:bCs/>
          <w:sz w:val="24"/>
          <w:szCs w:val="24"/>
        </w:rPr>
        <w:t>Fig</w:t>
      </w:r>
      <w:r w:rsidR="56BCD72B"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b/>
          <w:bCs/>
          <w:sz w:val="24"/>
          <w:szCs w:val="24"/>
        </w:rPr>
        <w:t>4c</w:t>
      </w:r>
      <w:r w:rsidRPr="10EBC15B">
        <w:rPr>
          <w:rFonts w:ascii="Times New Roman" w:eastAsia="Times New Roman" w:hAnsi="Times New Roman" w:cs="Times New Roman"/>
          <w:sz w:val="24"/>
          <w:szCs w:val="24"/>
        </w:rPr>
        <w:t>.</w:t>
      </w:r>
    </w:p>
    <w:p w14:paraId="027BBB33" w14:textId="77777777" w:rsidR="10EBC15B" w:rsidRDefault="10EBC15B" w:rsidP="10EBC15B">
      <w:pPr>
        <w:spacing w:line="278" w:lineRule="auto"/>
        <w:rPr>
          <w:rFonts w:ascii="Times New Roman" w:eastAsia="Times New Roman" w:hAnsi="Times New Roman" w:cs="Times New Roman"/>
          <w:sz w:val="24"/>
          <w:szCs w:val="24"/>
        </w:rPr>
      </w:pPr>
    </w:p>
    <w:p w14:paraId="1DE25499" w14:textId="77777777" w:rsidR="10EBC15B" w:rsidRDefault="10EBC15B" w:rsidP="10EBC15B">
      <w:pPr>
        <w:spacing w:line="278" w:lineRule="auto"/>
        <w:rPr>
          <w:rFonts w:ascii="Times New Roman" w:eastAsia="Times New Roman" w:hAnsi="Times New Roman" w:cs="Times New Roman"/>
          <w:sz w:val="24"/>
          <w:szCs w:val="24"/>
        </w:rPr>
      </w:pPr>
    </w:p>
    <w:p w14:paraId="119311CA" w14:textId="77777777" w:rsidR="10EBC15B" w:rsidRDefault="10EBC15B" w:rsidP="10EBC15B">
      <w:pPr>
        <w:spacing w:line="278" w:lineRule="auto"/>
        <w:rPr>
          <w:rFonts w:ascii="Times New Roman" w:eastAsia="Times New Roman" w:hAnsi="Times New Roman" w:cs="Times New Roman"/>
          <w:sz w:val="24"/>
          <w:szCs w:val="24"/>
        </w:rPr>
      </w:pPr>
    </w:p>
    <w:p w14:paraId="43D5FC1B" w14:textId="77777777" w:rsidR="10EBC15B" w:rsidRDefault="10EBC15B" w:rsidP="10EBC15B">
      <w:pPr>
        <w:spacing w:line="278" w:lineRule="auto"/>
        <w:rPr>
          <w:rFonts w:ascii="Times New Roman" w:eastAsia="Times New Roman" w:hAnsi="Times New Roman" w:cs="Times New Roman"/>
          <w:sz w:val="24"/>
          <w:szCs w:val="24"/>
        </w:rPr>
      </w:pPr>
    </w:p>
    <w:p w14:paraId="06BAC0D2" w14:textId="77777777" w:rsidR="10EBC15B" w:rsidRDefault="10EBC15B" w:rsidP="10EBC15B">
      <w:pPr>
        <w:spacing w:line="278" w:lineRule="auto"/>
        <w:rPr>
          <w:rFonts w:ascii="Times New Roman" w:eastAsia="Times New Roman" w:hAnsi="Times New Roman" w:cs="Times New Roman"/>
          <w:sz w:val="24"/>
          <w:szCs w:val="24"/>
        </w:rPr>
      </w:pPr>
    </w:p>
    <w:p w14:paraId="5A4980B2" w14:textId="77777777" w:rsidR="10EBC15B" w:rsidRDefault="10EBC15B" w:rsidP="10EBC15B">
      <w:pPr>
        <w:spacing w:line="278" w:lineRule="auto"/>
        <w:rPr>
          <w:rFonts w:ascii="Times New Roman" w:eastAsia="Times New Roman" w:hAnsi="Times New Roman" w:cs="Times New Roman"/>
          <w:sz w:val="24"/>
          <w:szCs w:val="24"/>
        </w:rPr>
      </w:pPr>
    </w:p>
    <w:p w14:paraId="4CA9D0F5" w14:textId="77777777" w:rsidR="10EBC15B" w:rsidRDefault="10EBC15B" w:rsidP="10EBC15B">
      <w:pPr>
        <w:spacing w:line="278" w:lineRule="auto"/>
        <w:rPr>
          <w:rFonts w:ascii="Times New Roman" w:eastAsia="Times New Roman" w:hAnsi="Times New Roman" w:cs="Times New Roman"/>
          <w:sz w:val="24"/>
          <w:szCs w:val="24"/>
        </w:rPr>
      </w:pPr>
    </w:p>
    <w:p w14:paraId="7B2C2F61" w14:textId="77777777" w:rsidR="10EBC15B" w:rsidRDefault="10EBC15B" w:rsidP="10EBC15B">
      <w:pPr>
        <w:spacing w:line="278" w:lineRule="auto"/>
        <w:rPr>
          <w:rFonts w:ascii="Times New Roman" w:eastAsia="Times New Roman" w:hAnsi="Times New Roman" w:cs="Times New Roman"/>
          <w:sz w:val="24"/>
          <w:szCs w:val="24"/>
        </w:rPr>
      </w:pPr>
    </w:p>
    <w:p w14:paraId="3664B81E" w14:textId="77777777" w:rsidR="10EBC15B" w:rsidRDefault="10EBC15B" w:rsidP="10EBC15B">
      <w:pPr>
        <w:spacing w:line="278" w:lineRule="auto"/>
        <w:rPr>
          <w:rFonts w:ascii="Times New Roman" w:eastAsia="Times New Roman" w:hAnsi="Times New Roman" w:cs="Times New Roman"/>
          <w:sz w:val="24"/>
          <w:szCs w:val="24"/>
        </w:rPr>
      </w:pPr>
    </w:p>
    <w:p w14:paraId="44853205" w14:textId="77777777" w:rsidR="10EBC15B" w:rsidRDefault="10EBC15B" w:rsidP="10EBC15B">
      <w:pPr>
        <w:spacing w:line="278" w:lineRule="auto"/>
        <w:rPr>
          <w:rFonts w:ascii="Times New Roman" w:eastAsia="Times New Roman" w:hAnsi="Times New Roman" w:cs="Times New Roman"/>
          <w:sz w:val="24"/>
          <w:szCs w:val="24"/>
        </w:rPr>
      </w:pPr>
    </w:p>
    <w:p w14:paraId="1D81AA4A" w14:textId="77777777" w:rsidR="10EBC15B" w:rsidRDefault="10EBC15B" w:rsidP="10EBC15B">
      <w:pPr>
        <w:spacing w:line="278" w:lineRule="auto"/>
        <w:rPr>
          <w:rFonts w:ascii="Times New Roman" w:eastAsia="Times New Roman" w:hAnsi="Times New Roman" w:cs="Times New Roman"/>
          <w:sz w:val="24"/>
          <w:szCs w:val="24"/>
        </w:rPr>
      </w:pPr>
    </w:p>
    <w:p w14:paraId="687FBFCC" w14:textId="77777777" w:rsidR="10EBC15B" w:rsidRDefault="10EBC15B" w:rsidP="10EBC15B">
      <w:pPr>
        <w:spacing w:line="278" w:lineRule="auto"/>
        <w:rPr>
          <w:rFonts w:ascii="Times New Roman" w:eastAsia="Times New Roman" w:hAnsi="Times New Roman" w:cs="Times New Roman"/>
          <w:sz w:val="24"/>
          <w:szCs w:val="24"/>
        </w:rPr>
      </w:pPr>
    </w:p>
    <w:p w14:paraId="7BBF5DF5" w14:textId="77777777" w:rsidR="10EBC15B" w:rsidRDefault="10EBC15B" w:rsidP="10EBC15B">
      <w:pPr>
        <w:spacing w:line="278" w:lineRule="auto"/>
        <w:rPr>
          <w:rFonts w:ascii="Times New Roman" w:eastAsia="Times New Roman" w:hAnsi="Times New Roman" w:cs="Times New Roman"/>
          <w:sz w:val="24"/>
          <w:szCs w:val="24"/>
        </w:rPr>
      </w:pPr>
    </w:p>
    <w:p w14:paraId="2384191E" w14:textId="67E74284" w:rsidR="5E477636" w:rsidRDefault="5E477636" w:rsidP="10EBC15B">
      <w:pPr>
        <w:spacing w:line="278" w:lineRule="auto"/>
        <w:rPr>
          <w:rFonts w:ascii="Times New Roman" w:eastAsia="Times New Roman" w:hAnsi="Times New Roman" w:cs="Times New Roman"/>
          <w:sz w:val="24"/>
          <w:szCs w:val="24"/>
        </w:rPr>
      </w:pPr>
      <w:r>
        <w:rPr>
          <w:noProof/>
        </w:rPr>
        <w:drawing>
          <wp:inline distT="0" distB="0" distL="0" distR="0" wp14:anchorId="6EDFF41D" wp14:editId="0D8A8A78">
            <wp:extent cx="5877249" cy="3898900"/>
            <wp:effectExtent l="0" t="0" r="9525" b="6350"/>
            <wp:docPr id="1362758393"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8054" name="Picture 2" descr="A diagram of a graph&#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897037" cy="3912027"/>
                    </a:xfrm>
                    <a:prstGeom prst="rect">
                      <a:avLst/>
                    </a:prstGeom>
                  </pic:spPr>
                </pic:pic>
              </a:graphicData>
            </a:graphic>
          </wp:inline>
        </w:drawing>
      </w:r>
    </w:p>
    <w:p w14:paraId="26E6542B" w14:textId="5CFC1788" w:rsidR="5E477636" w:rsidRDefault="5E477636"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w:t>
      </w:r>
      <w:r w:rsidR="6F5DF7FE"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b/>
          <w:bCs/>
          <w:sz w:val="24"/>
          <w:szCs w:val="24"/>
        </w:rPr>
        <w:t>26</w:t>
      </w:r>
      <w:r w:rsidRPr="10EBC15B">
        <w:rPr>
          <w:rFonts w:ascii="Times New Roman" w:eastAsia="Times New Roman" w:hAnsi="Times New Roman" w:cs="Times New Roman"/>
          <w:sz w:val="24"/>
          <w:szCs w:val="24"/>
        </w:rPr>
        <w:t xml:space="preserve"> Scaling plot showing the relationship between absorption energies for O and OH (red) and OOH and OH (black). All data from </w:t>
      </w:r>
      <w:r w:rsidRPr="10EBC15B">
        <w:rPr>
          <w:rFonts w:ascii="Times New Roman" w:eastAsia="Times New Roman" w:hAnsi="Times New Roman" w:cs="Times New Roman"/>
          <w:b/>
          <w:bCs/>
          <w:sz w:val="24"/>
          <w:szCs w:val="24"/>
        </w:rPr>
        <w:t>Fig</w:t>
      </w:r>
      <w:r w:rsidR="7DF5116B" w:rsidRPr="10EBC15B">
        <w:rPr>
          <w:rFonts w:ascii="Times New Roman" w:eastAsia="Times New Roman" w:hAnsi="Times New Roman" w:cs="Times New Roman"/>
          <w:b/>
          <w:bCs/>
          <w:sz w:val="24"/>
          <w:szCs w:val="24"/>
        </w:rPr>
        <w:t>.</w:t>
      </w:r>
      <w:r w:rsidRPr="10EBC15B">
        <w:rPr>
          <w:rFonts w:ascii="Times New Roman" w:eastAsia="Times New Roman" w:hAnsi="Times New Roman" w:cs="Times New Roman"/>
          <w:b/>
          <w:bCs/>
          <w:sz w:val="24"/>
          <w:szCs w:val="24"/>
        </w:rPr>
        <w:t xml:space="preserve"> 4c</w:t>
      </w:r>
      <w:r w:rsidRPr="10EBC15B">
        <w:rPr>
          <w:rFonts w:ascii="Times New Roman" w:eastAsia="Times New Roman" w:hAnsi="Times New Roman" w:cs="Times New Roman"/>
          <w:sz w:val="24"/>
          <w:szCs w:val="24"/>
        </w:rPr>
        <w:t xml:space="preserve"> is plotted here.</w:t>
      </w:r>
    </w:p>
    <w:p w14:paraId="6211FCE7" w14:textId="37832B09" w:rsidR="5E477636" w:rsidRDefault="001C14B9" w:rsidP="10EBC15B">
      <w:pPr>
        <w:spacing w:line="278"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E16C260" wp14:editId="06BF4BD1">
            <wp:extent cx="5819140" cy="7378700"/>
            <wp:effectExtent l="0" t="0" r="0" b="0"/>
            <wp:docPr id="56078771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87718" name="Picture 1" descr="A screenshot of a computer screen&#10;&#10;AI-generated content may be incorrect."/>
                    <pic:cNvPicPr/>
                  </pic:nvPicPr>
                  <pic:blipFill rotWithShape="1">
                    <a:blip r:embed="rId34" cstate="print">
                      <a:extLst>
                        <a:ext uri="{28A0092B-C50C-407E-A947-70E740481C1C}">
                          <a14:useLocalDpi xmlns:a14="http://schemas.microsoft.com/office/drawing/2010/main" val="0"/>
                        </a:ext>
                      </a:extLst>
                    </a:blip>
                    <a:srcRect b="10340"/>
                    <a:stretch>
                      <a:fillRect/>
                    </a:stretch>
                  </pic:blipFill>
                  <pic:spPr bwMode="auto">
                    <a:xfrm>
                      <a:off x="0" y="0"/>
                      <a:ext cx="5819140" cy="7378700"/>
                    </a:xfrm>
                    <a:prstGeom prst="rect">
                      <a:avLst/>
                    </a:prstGeom>
                    <a:ln>
                      <a:noFill/>
                    </a:ln>
                    <a:extLst>
                      <a:ext uri="{53640926-AAD7-44D8-BBD7-CCE9431645EC}">
                        <a14:shadowObscured xmlns:a14="http://schemas.microsoft.com/office/drawing/2010/main"/>
                      </a:ext>
                    </a:extLst>
                  </pic:spPr>
                </pic:pic>
              </a:graphicData>
            </a:graphic>
          </wp:inline>
        </w:drawing>
      </w:r>
    </w:p>
    <w:p w14:paraId="49BE9397" w14:textId="59831356" w:rsidR="5E477636" w:rsidRDefault="5E477636" w:rsidP="10EBC15B">
      <w:pPr>
        <w:spacing w:line="278" w:lineRule="auto"/>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w:t>
      </w:r>
      <w:r w:rsidR="584D3B54" w:rsidRPr="10EBC15B">
        <w:rPr>
          <w:rFonts w:ascii="Times New Roman" w:eastAsia="Times New Roman" w:hAnsi="Times New Roman" w:cs="Times New Roman"/>
          <w:b/>
          <w:bCs/>
          <w:sz w:val="24"/>
          <w:szCs w:val="24"/>
        </w:rPr>
        <w:t>.</w:t>
      </w:r>
      <w:r w:rsidRPr="10EBC15B">
        <w:rPr>
          <w:rFonts w:ascii="Times New Roman" w:eastAsia="Times New Roman" w:hAnsi="Times New Roman" w:cs="Times New Roman"/>
          <w:b/>
          <w:bCs/>
          <w:sz w:val="24"/>
          <w:szCs w:val="24"/>
        </w:rPr>
        <w:t xml:space="preserve"> 27</w:t>
      </w:r>
      <w:r w:rsidRPr="10EBC15B">
        <w:rPr>
          <w:rFonts w:ascii="Times New Roman" w:eastAsia="Times New Roman" w:hAnsi="Times New Roman" w:cs="Times New Roman"/>
          <w:sz w:val="24"/>
          <w:szCs w:val="24"/>
        </w:rPr>
        <w:t xml:space="preserve"> Projected density of states for the lowest energy </w:t>
      </w:r>
      <w:proofErr w:type="gramStart"/>
      <w:r w:rsidRPr="10EBC15B">
        <w:rPr>
          <w:rFonts w:ascii="Times New Roman" w:eastAsia="Times New Roman" w:hAnsi="Times New Roman" w:cs="Times New Roman"/>
          <w:sz w:val="24"/>
          <w:szCs w:val="24"/>
        </w:rPr>
        <w:t>complex bulk</w:t>
      </w:r>
      <w:proofErr w:type="gramEnd"/>
      <w:r w:rsidRPr="10EBC15B">
        <w:rPr>
          <w:rFonts w:ascii="Times New Roman" w:eastAsia="Times New Roman" w:hAnsi="Times New Roman" w:cs="Times New Roman"/>
          <w:sz w:val="24"/>
          <w:szCs w:val="24"/>
        </w:rPr>
        <w:t xml:space="preserve"> HESO </w:t>
      </w:r>
      <w:proofErr w:type="gramStart"/>
      <w:r w:rsidRPr="10EBC15B">
        <w:rPr>
          <w:rFonts w:ascii="Times New Roman" w:eastAsia="Times New Roman" w:hAnsi="Times New Roman" w:cs="Times New Roman"/>
          <w:sz w:val="24"/>
          <w:szCs w:val="24"/>
        </w:rPr>
        <w:t>structures ((</w:t>
      </w:r>
      <w:proofErr w:type="gramEnd"/>
      <w:r w:rsidRPr="10EBC15B">
        <w:rPr>
          <w:rFonts w:ascii="Times New Roman" w:eastAsia="Times New Roman" w:hAnsi="Times New Roman" w:cs="Times New Roman"/>
          <w:sz w:val="24"/>
          <w:szCs w:val="24"/>
        </w:rPr>
        <w:t>Co</w:t>
      </w:r>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Zn</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Td</w:t>
      </w:r>
      <w:proofErr w:type="gramEnd"/>
      <w:r w:rsidRPr="10EBC15B">
        <w:rPr>
          <w:rFonts w:ascii="Times New Roman" w:eastAsia="Times New Roman" w:hAnsi="Times New Roman" w:cs="Times New Roman"/>
          <w:sz w:val="24"/>
          <w:szCs w:val="24"/>
        </w:rPr>
        <w:t>(Cr</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Mn</w:t>
      </w:r>
      <w:r w:rsidRPr="10EBC15B">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Fe</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Ni</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Oh</w:t>
      </w:r>
      <w:proofErr w:type="gramEnd"/>
      <w:r w:rsidRPr="10EBC15B">
        <w:rPr>
          <w:rFonts w:ascii="Times New Roman" w:eastAsia="Times New Roman" w:hAnsi="Times New Roman" w:cs="Times New Roman"/>
          <w:sz w:val="24"/>
          <w:szCs w:val="24"/>
        </w:rPr>
        <w:t>, (Fe</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Zn</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Td</w:t>
      </w:r>
      <w:proofErr w:type="gramEnd"/>
      <w:r w:rsidRPr="10EBC15B">
        <w:rPr>
          <w:rFonts w:ascii="Times New Roman" w:eastAsia="Times New Roman" w:hAnsi="Times New Roman" w:cs="Times New Roman"/>
          <w:sz w:val="24"/>
          <w:szCs w:val="24"/>
        </w:rPr>
        <w:t>(Cr</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Mn</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Co</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Ni</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Oh</w:t>
      </w:r>
      <w:proofErr w:type="gramEnd"/>
      <w:r w:rsidRPr="10EBC15B">
        <w:rPr>
          <w:rFonts w:ascii="Times New Roman" w:eastAsia="Times New Roman" w:hAnsi="Times New Roman" w:cs="Times New Roman"/>
          <w:sz w:val="24"/>
          <w:szCs w:val="24"/>
        </w:rPr>
        <w:t xml:space="preserve">, </w:t>
      </w:r>
      <w:r w:rsidRPr="10EBC15B">
        <w:rPr>
          <w:rFonts w:ascii="Times New Roman" w:eastAsia="Times New Roman" w:hAnsi="Times New Roman" w:cs="Times New Roman"/>
          <w:sz w:val="24"/>
          <w:szCs w:val="24"/>
        </w:rPr>
        <w:lastRenderedPageBreak/>
        <w:t>(Fe</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Zn</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Td</w:t>
      </w:r>
      <w:proofErr w:type="gramEnd"/>
      <w:r w:rsidRPr="10EBC15B">
        <w:rPr>
          <w:rFonts w:ascii="Times New Roman" w:eastAsia="Times New Roman" w:hAnsi="Times New Roman" w:cs="Times New Roman"/>
          <w:sz w:val="24"/>
          <w:szCs w:val="24"/>
        </w:rPr>
        <w:t>(Cr</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Mn</w:t>
      </w:r>
      <w:r w:rsidRPr="10EBC15B">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Co</w:t>
      </w:r>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Ni</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Oh</w:t>
      </w:r>
      <w:proofErr w:type="gramEnd"/>
      <w:r w:rsidRPr="10EBC15B">
        <w:rPr>
          <w:rFonts w:ascii="Times New Roman" w:eastAsia="Times New Roman" w:hAnsi="Times New Roman" w:cs="Times New Roman"/>
          <w:sz w:val="24"/>
          <w:szCs w:val="24"/>
        </w:rPr>
        <w:t>, (Ni</w:t>
      </w:r>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Zn</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Td</w:t>
      </w:r>
      <w:proofErr w:type="gramEnd"/>
      <w:r w:rsidRPr="10EBC15B">
        <w:rPr>
          <w:rFonts w:ascii="Times New Roman" w:eastAsia="Times New Roman" w:hAnsi="Times New Roman" w:cs="Times New Roman"/>
          <w:sz w:val="24"/>
          <w:szCs w:val="24"/>
        </w:rPr>
        <w:t>(Cr</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Mn</w:t>
      </w:r>
      <w:r w:rsidRPr="10EBC15B">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Fe</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Co</w:t>
      </w:r>
      <w:proofErr w:type="gramStart"/>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Oh</w:t>
      </w:r>
      <w:proofErr w:type="gramEnd"/>
      <w:r w:rsidRPr="10EBC15B">
        <w:rPr>
          <w:rFonts w:ascii="Times New Roman" w:eastAsia="Times New Roman" w:hAnsi="Times New Roman" w:cs="Times New Roman"/>
          <w:sz w:val="24"/>
          <w:szCs w:val="24"/>
        </w:rPr>
        <w:t>, and (Fe</w:t>
      </w:r>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Zn</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Td</w:t>
      </w:r>
      <w:proofErr w:type="gramEnd"/>
      <w:r w:rsidRPr="10EBC15B">
        <w:rPr>
          <w:rFonts w:ascii="Times New Roman" w:eastAsia="Times New Roman" w:hAnsi="Times New Roman" w:cs="Times New Roman"/>
          <w:sz w:val="24"/>
          <w:szCs w:val="24"/>
        </w:rPr>
        <w:t>(Cr</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Mn</w:t>
      </w:r>
      <w:r w:rsidRPr="10EBC15B">
        <w:rPr>
          <w:rFonts w:ascii="Times New Roman" w:eastAsia="Times New Roman" w:hAnsi="Times New Roman" w:cs="Times New Roman"/>
          <w:sz w:val="24"/>
          <w:szCs w:val="24"/>
          <w:vertAlign w:val="superscript"/>
        </w:rPr>
        <w:t>4</w:t>
      </w:r>
      <w:r w:rsidRPr="10EBC15B">
        <w:rPr>
          <w:rFonts w:ascii="Times New Roman" w:eastAsia="Times New Roman" w:hAnsi="Times New Roman" w:cs="Times New Roman"/>
          <w:sz w:val="24"/>
          <w:szCs w:val="24"/>
        </w:rPr>
        <w:t>Co</w:t>
      </w:r>
      <w:r w:rsidRPr="10EBC15B">
        <w:rPr>
          <w:rFonts w:ascii="Times New Roman" w:eastAsia="Times New Roman" w:hAnsi="Times New Roman" w:cs="Times New Roman"/>
          <w:sz w:val="24"/>
          <w:szCs w:val="24"/>
          <w:vertAlign w:val="superscript"/>
        </w:rPr>
        <w:t>3</w:t>
      </w:r>
      <w:r w:rsidRPr="10EBC15B">
        <w:rPr>
          <w:rFonts w:ascii="Times New Roman" w:eastAsia="Times New Roman" w:hAnsi="Times New Roman" w:cs="Times New Roman"/>
          <w:sz w:val="24"/>
          <w:szCs w:val="24"/>
        </w:rPr>
        <w:t>Ni</w:t>
      </w:r>
      <w:proofErr w:type="gramStart"/>
      <w:r w:rsidRPr="10EBC15B">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r w:rsidRPr="10EBC15B">
        <w:rPr>
          <w:rFonts w:ascii="Times New Roman" w:eastAsia="Times New Roman" w:hAnsi="Times New Roman" w:cs="Times New Roman"/>
          <w:sz w:val="24"/>
          <w:szCs w:val="24"/>
          <w:vertAlign w:val="subscript"/>
        </w:rPr>
        <w:t>Oh</w:t>
      </w:r>
      <w:proofErr w:type="gramEnd"/>
      <w:r w:rsidRPr="10EBC15B">
        <w:rPr>
          <w:rFonts w:ascii="Times New Roman" w:eastAsia="Times New Roman" w:hAnsi="Times New Roman" w:cs="Times New Roman"/>
          <w:sz w:val="24"/>
          <w:szCs w:val="24"/>
        </w:rPr>
        <w:t>), listed here in order of increasing energy.</w:t>
      </w:r>
    </w:p>
    <w:p w14:paraId="75317A78" w14:textId="0E1FFD83" w:rsidR="10EBC15B" w:rsidRDefault="10EBC15B" w:rsidP="10EBC15B">
      <w:pPr>
        <w:spacing w:line="278" w:lineRule="auto"/>
        <w:jc w:val="both"/>
        <w:rPr>
          <w:rFonts w:ascii="Times New Roman" w:eastAsia="Times New Roman" w:hAnsi="Times New Roman" w:cs="Times New Roman"/>
          <w:sz w:val="24"/>
          <w:szCs w:val="24"/>
        </w:rPr>
      </w:pPr>
    </w:p>
    <w:p w14:paraId="0464923E" w14:textId="77777777" w:rsidR="732D8934" w:rsidRDefault="732D8934" w:rsidP="10EBC15B">
      <w:pPr>
        <w:spacing w:line="278" w:lineRule="auto"/>
        <w:jc w:val="both"/>
        <w:rPr>
          <w:rFonts w:ascii="Times New Roman" w:eastAsia="Times New Roman" w:hAnsi="Times New Roman" w:cs="Times New Roman"/>
          <w:sz w:val="24"/>
          <w:szCs w:val="24"/>
        </w:rPr>
      </w:pPr>
      <w:r w:rsidRPr="10EBC15B">
        <w:rPr>
          <w:rFonts w:ascii="Times New Roman" w:hAnsi="Times New Roman" w:cs="Times New Roman"/>
        </w:rPr>
        <w:br w:type="page"/>
      </w:r>
    </w:p>
    <w:p w14:paraId="2FC8D298"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0" distB="0" distL="0" distR="0" wp14:anchorId="4DC5D66F" wp14:editId="39C0366B">
            <wp:extent cx="4111320" cy="2871788"/>
            <wp:effectExtent l="0" t="0" r="0" b="0"/>
            <wp:docPr id="33" name="image30.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0.png" descr="A screenshot of a graph&#10;&#10;AI-generated content may be incorrect."/>
                    <pic:cNvPicPr preferRelativeResize="0"/>
                  </pic:nvPicPr>
                  <pic:blipFill>
                    <a:blip r:embed="rId35"/>
                    <a:srcRect b="10982"/>
                    <a:stretch>
                      <a:fillRect/>
                    </a:stretch>
                  </pic:blipFill>
                  <pic:spPr>
                    <a:xfrm>
                      <a:off x="0" y="0"/>
                      <a:ext cx="4111320" cy="2871788"/>
                    </a:xfrm>
                    <a:prstGeom prst="rect">
                      <a:avLst/>
                    </a:prstGeom>
                    <a:ln/>
                  </pic:spPr>
                </pic:pic>
              </a:graphicData>
            </a:graphic>
          </wp:inline>
        </w:drawing>
      </w:r>
    </w:p>
    <w:p w14:paraId="4643DB19" w14:textId="0D2F6B70" w:rsidR="00F23661" w:rsidRPr="00620081" w:rsidRDefault="00686992">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w:t>
      </w:r>
      <w:r w:rsidR="7C035BB5" w:rsidRPr="10EBC15B">
        <w:rPr>
          <w:rFonts w:ascii="Times New Roman" w:eastAsia="Times New Roman" w:hAnsi="Times New Roman" w:cs="Times New Roman"/>
          <w:b/>
          <w:bCs/>
          <w:sz w:val="24"/>
          <w:szCs w:val="24"/>
        </w:rPr>
        <w:t>2</w:t>
      </w:r>
      <w:r w:rsidR="53423203" w:rsidRPr="10EBC15B">
        <w:rPr>
          <w:rFonts w:ascii="Times New Roman" w:eastAsia="Times New Roman" w:hAnsi="Times New Roman" w:cs="Times New Roman"/>
          <w:b/>
          <w:bCs/>
          <w:sz w:val="24"/>
          <w:szCs w:val="24"/>
        </w:rPr>
        <w:t>8</w:t>
      </w:r>
      <w:r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sz w:val="24"/>
          <w:szCs w:val="24"/>
        </w:rPr>
        <w:t>Comparison of overpotentials at different current densities for different HESOs.</w:t>
      </w:r>
    </w:p>
    <w:p w14:paraId="34392BAB" w14:textId="77777777" w:rsidR="00F23661" w:rsidRPr="00620081" w:rsidRDefault="00686992">
      <w:pPr>
        <w:spacing w:line="278" w:lineRule="auto"/>
        <w:rPr>
          <w:rFonts w:ascii="Times New Roman" w:eastAsia="Times New Roman" w:hAnsi="Times New Roman" w:cs="Times New Roman"/>
          <w:sz w:val="24"/>
          <w:szCs w:val="24"/>
        </w:rPr>
      </w:pPr>
      <w:r w:rsidRPr="00620081">
        <w:rPr>
          <w:rFonts w:ascii="Times New Roman" w:hAnsi="Times New Roman" w:cs="Times New Roman"/>
        </w:rPr>
        <w:br w:type="page"/>
      </w:r>
    </w:p>
    <w:p w14:paraId="104D13F1" w14:textId="77777777" w:rsidR="00F23661" w:rsidRPr="00620081" w:rsidRDefault="00686992">
      <w:pPr>
        <w:spacing w:line="278" w:lineRule="auto"/>
        <w:jc w:val="both"/>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0" distB="0" distL="0" distR="0" wp14:anchorId="1DF47566" wp14:editId="46488B51">
            <wp:extent cx="5970079" cy="3352882"/>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a:stretch>
                      <a:fillRect/>
                    </a:stretch>
                  </pic:blipFill>
                  <pic:spPr>
                    <a:xfrm>
                      <a:off x="0" y="0"/>
                      <a:ext cx="5970079" cy="3352882"/>
                    </a:xfrm>
                    <a:prstGeom prst="rect">
                      <a:avLst/>
                    </a:prstGeom>
                    <a:ln/>
                  </pic:spPr>
                </pic:pic>
              </a:graphicData>
            </a:graphic>
          </wp:inline>
        </w:drawing>
      </w:r>
    </w:p>
    <w:p w14:paraId="7802CFB3" w14:textId="458C427D" w:rsidR="00F23661" w:rsidRPr="00620081" w:rsidRDefault="00686992">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w:t>
      </w:r>
      <w:r w:rsidR="4D3CC15F" w:rsidRPr="10EBC15B">
        <w:rPr>
          <w:rFonts w:ascii="Times New Roman" w:eastAsia="Times New Roman" w:hAnsi="Times New Roman" w:cs="Times New Roman"/>
          <w:b/>
          <w:bCs/>
          <w:sz w:val="24"/>
          <w:szCs w:val="24"/>
        </w:rPr>
        <w:t>2</w:t>
      </w:r>
      <w:r w:rsidR="048823D1" w:rsidRPr="10EBC15B">
        <w:rPr>
          <w:rFonts w:ascii="Times New Roman" w:eastAsia="Times New Roman" w:hAnsi="Times New Roman" w:cs="Times New Roman"/>
          <w:b/>
          <w:bCs/>
          <w:sz w:val="24"/>
          <w:szCs w:val="24"/>
        </w:rPr>
        <w:t>9</w:t>
      </w:r>
      <w:r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sz w:val="24"/>
          <w:szCs w:val="24"/>
        </w:rPr>
        <w:t xml:space="preserve">CV scans for different HESOs. </w:t>
      </w:r>
      <w:r w:rsidRPr="10EBC15B">
        <w:rPr>
          <w:rFonts w:ascii="Times New Roman" w:eastAsia="Times New Roman" w:hAnsi="Times New Roman" w:cs="Times New Roman"/>
          <w:b/>
          <w:bCs/>
          <w:sz w:val="24"/>
          <w:szCs w:val="24"/>
        </w:rPr>
        <w:t>a</w:t>
      </w:r>
      <w:r w:rsidRPr="10EBC15B">
        <w:rPr>
          <w:rFonts w:ascii="Times New Roman" w:eastAsia="Times New Roman" w:hAnsi="Times New Roman" w:cs="Times New Roman"/>
          <w:sz w:val="24"/>
          <w:szCs w:val="24"/>
        </w:rPr>
        <w:t xml:space="preserve"> HESO, </w:t>
      </w:r>
      <w:r w:rsidRPr="10EBC15B">
        <w:rPr>
          <w:rFonts w:ascii="Times New Roman" w:eastAsia="Times New Roman" w:hAnsi="Times New Roman" w:cs="Times New Roman"/>
          <w:b/>
          <w:bCs/>
          <w:sz w:val="24"/>
          <w:szCs w:val="24"/>
        </w:rPr>
        <w:t>b</w:t>
      </w:r>
      <w:r w:rsidRPr="10EBC15B">
        <w:rPr>
          <w:rFonts w:ascii="Times New Roman" w:eastAsia="Times New Roman" w:hAnsi="Times New Roman" w:cs="Times New Roman"/>
          <w:sz w:val="24"/>
          <w:szCs w:val="24"/>
        </w:rPr>
        <w:t xml:space="preserve"> Al-HESO, </w:t>
      </w:r>
      <w:r w:rsidRPr="10EBC15B">
        <w:rPr>
          <w:rFonts w:ascii="Times New Roman" w:eastAsia="Times New Roman" w:hAnsi="Times New Roman" w:cs="Times New Roman"/>
          <w:b/>
          <w:bCs/>
          <w:sz w:val="24"/>
          <w:szCs w:val="24"/>
        </w:rPr>
        <w:t>c</w:t>
      </w:r>
      <w:r w:rsidRPr="10EBC15B">
        <w:rPr>
          <w:rFonts w:ascii="Times New Roman" w:eastAsia="Times New Roman" w:hAnsi="Times New Roman" w:cs="Times New Roman"/>
          <w:sz w:val="24"/>
          <w:szCs w:val="24"/>
        </w:rPr>
        <w:t xml:space="preserve"> Mg-HESO, </w:t>
      </w:r>
      <w:r w:rsidRPr="10EBC15B">
        <w:rPr>
          <w:rFonts w:ascii="Times New Roman" w:eastAsia="Times New Roman" w:hAnsi="Times New Roman" w:cs="Times New Roman"/>
          <w:b/>
          <w:bCs/>
          <w:sz w:val="24"/>
          <w:szCs w:val="24"/>
        </w:rPr>
        <w:t>d</w:t>
      </w:r>
      <w:r w:rsidRPr="10EBC15B">
        <w:rPr>
          <w:rFonts w:ascii="Times New Roman" w:eastAsia="Times New Roman" w:hAnsi="Times New Roman" w:cs="Times New Roman"/>
          <w:sz w:val="24"/>
          <w:szCs w:val="24"/>
        </w:rPr>
        <w:t xml:space="preserve"> Ga-HESO, and </w:t>
      </w:r>
      <w:r w:rsidRPr="10EBC15B">
        <w:rPr>
          <w:rFonts w:ascii="Times New Roman" w:eastAsia="Times New Roman" w:hAnsi="Times New Roman" w:cs="Times New Roman"/>
          <w:b/>
          <w:bCs/>
          <w:sz w:val="24"/>
          <w:szCs w:val="24"/>
        </w:rPr>
        <w:t>e</w:t>
      </w:r>
      <w:r w:rsidRPr="10EBC15B">
        <w:rPr>
          <w:rFonts w:ascii="Times New Roman" w:eastAsia="Times New Roman" w:hAnsi="Times New Roman" w:cs="Times New Roman"/>
          <w:sz w:val="24"/>
          <w:szCs w:val="24"/>
        </w:rPr>
        <w:t xml:space="preserve"> Zn-HESO</w:t>
      </w:r>
      <w:r w:rsidRPr="10EBC15B">
        <w:rPr>
          <w:rFonts w:ascii="Times New Roman" w:hAnsi="Times New Roman" w:cs="Times New Roman"/>
        </w:rPr>
        <w:br w:type="page"/>
      </w:r>
    </w:p>
    <w:p w14:paraId="1EE70D5A" w14:textId="57BC0D29" w:rsidR="00F23661" w:rsidRPr="00620081" w:rsidRDefault="15544BFB">
      <w:pPr>
        <w:spacing w:line="278" w:lineRule="auto"/>
        <w:jc w:val="both"/>
      </w:pPr>
      <w:r>
        <w:rPr>
          <w:noProof/>
        </w:rPr>
        <w:lastRenderedPageBreak/>
        <w:drawing>
          <wp:inline distT="0" distB="0" distL="0" distR="0" wp14:anchorId="5BEAC86B" wp14:editId="682B64FD">
            <wp:extent cx="5943600" cy="2028825"/>
            <wp:effectExtent l="0" t="0" r="0" b="0"/>
            <wp:docPr id="14812348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3481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028825"/>
                    </a:xfrm>
                    <a:prstGeom prst="rect">
                      <a:avLst/>
                    </a:prstGeom>
                  </pic:spPr>
                </pic:pic>
              </a:graphicData>
            </a:graphic>
          </wp:inline>
        </w:drawing>
      </w:r>
    </w:p>
    <w:p w14:paraId="3A3EF63F" w14:textId="1094A0A0" w:rsidR="00F23661" w:rsidRPr="00620081" w:rsidRDefault="00686992" w:rsidP="10EBC15B">
      <w:pPr>
        <w:spacing w:line="278" w:lineRule="auto"/>
        <w:jc w:val="both"/>
        <w:rPr>
          <w:rFonts w:ascii="Times New Roman" w:eastAsia="Times New Roman" w:hAnsi="Times New Roman" w:cs="Times New Roman"/>
          <w:b/>
          <w:bCs/>
          <w:sz w:val="24"/>
          <w:szCs w:val="24"/>
        </w:rPr>
      </w:pPr>
      <w:r w:rsidRPr="10EBC15B">
        <w:rPr>
          <w:rFonts w:ascii="Times New Roman" w:eastAsia="Times New Roman" w:hAnsi="Times New Roman" w:cs="Times New Roman"/>
          <w:b/>
          <w:bCs/>
          <w:sz w:val="24"/>
          <w:szCs w:val="24"/>
        </w:rPr>
        <w:t xml:space="preserve">Supplementary Fig. </w:t>
      </w:r>
      <w:r w:rsidR="1123BEDE" w:rsidRPr="10EBC15B">
        <w:rPr>
          <w:rFonts w:ascii="Times New Roman" w:eastAsia="Times New Roman" w:hAnsi="Times New Roman" w:cs="Times New Roman"/>
          <w:b/>
          <w:bCs/>
          <w:sz w:val="24"/>
          <w:szCs w:val="24"/>
        </w:rPr>
        <w:t>30</w:t>
      </w:r>
      <w:r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sz w:val="24"/>
          <w:szCs w:val="24"/>
        </w:rPr>
        <w:t xml:space="preserve">ECSA and normalized current densities by ECSA for </w:t>
      </w:r>
      <w:r w:rsidR="7C7C515E" w:rsidRPr="10EBC15B">
        <w:rPr>
          <w:rFonts w:ascii="Times New Roman" w:eastAsia="Times New Roman" w:hAnsi="Times New Roman" w:cs="Times New Roman"/>
          <w:sz w:val="24"/>
          <w:szCs w:val="24"/>
        </w:rPr>
        <w:t>different</w:t>
      </w:r>
      <w:r w:rsidRPr="10EBC15B">
        <w:rPr>
          <w:rFonts w:ascii="Times New Roman" w:eastAsia="Times New Roman" w:hAnsi="Times New Roman" w:cs="Times New Roman"/>
          <w:sz w:val="24"/>
          <w:szCs w:val="24"/>
        </w:rPr>
        <w:t xml:space="preserve"> spinel oxides including pristine and M-HESOs.</w:t>
      </w:r>
    </w:p>
    <w:p w14:paraId="2977FC08" w14:textId="74C24F43" w:rsidR="00F23661" w:rsidRPr="00620081" w:rsidRDefault="00686992" w:rsidP="10EBC15B">
      <w:pPr>
        <w:spacing w:line="278" w:lineRule="auto"/>
      </w:pPr>
      <w:r>
        <w:br w:type="page"/>
      </w:r>
    </w:p>
    <w:p w14:paraId="78ADB716" w14:textId="77777777" w:rsidR="00EE1A48" w:rsidRDefault="54CF8A86" w:rsidP="00EE1A48">
      <w:pPr>
        <w:spacing w:line="278" w:lineRule="auto"/>
        <w:jc w:val="center"/>
        <w:rPr>
          <w:rFonts w:ascii="Times New Roman" w:eastAsia="Times New Roman" w:hAnsi="Times New Roman" w:cs="Times New Roman"/>
          <w:b/>
          <w:bCs/>
          <w:sz w:val="24"/>
          <w:szCs w:val="24"/>
        </w:rPr>
      </w:pPr>
      <w:r>
        <w:rPr>
          <w:noProof/>
        </w:rPr>
        <w:lastRenderedPageBreak/>
        <w:drawing>
          <wp:inline distT="0" distB="0" distL="0" distR="0" wp14:anchorId="570B4167" wp14:editId="0AC25EF8">
            <wp:extent cx="4686300" cy="3206811"/>
            <wp:effectExtent l="0" t="0" r="0" b="0"/>
            <wp:docPr id="572612274" name="Picture 15806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690519" cy="3209698"/>
                    </a:xfrm>
                    <a:prstGeom prst="rect">
                      <a:avLst/>
                    </a:prstGeom>
                  </pic:spPr>
                </pic:pic>
              </a:graphicData>
            </a:graphic>
          </wp:inline>
        </w:drawing>
      </w:r>
    </w:p>
    <w:p w14:paraId="4BF6036E" w14:textId="5DC20E5C" w:rsidR="00F23661" w:rsidRPr="00620081" w:rsidRDefault="54CF8A86" w:rsidP="00EE1A48">
      <w:pPr>
        <w:spacing w:line="278" w:lineRule="auto"/>
        <w:jc w:val="both"/>
        <w:rPr>
          <w:rFonts w:ascii="Times New Roman" w:eastAsia="Times New Roman" w:hAnsi="Times New Roman" w:cs="Times New Roman"/>
          <w:b/>
          <w:bCs/>
          <w:sz w:val="24"/>
          <w:szCs w:val="24"/>
        </w:rPr>
      </w:pPr>
      <w:r w:rsidRPr="10EBC15B">
        <w:rPr>
          <w:rFonts w:ascii="Times New Roman" w:eastAsia="Times New Roman" w:hAnsi="Times New Roman" w:cs="Times New Roman"/>
          <w:b/>
          <w:bCs/>
          <w:sz w:val="24"/>
          <w:szCs w:val="24"/>
        </w:rPr>
        <w:t xml:space="preserve">Supplementary Fig. 31 </w:t>
      </w:r>
      <w:r w:rsidRPr="10EBC15B">
        <w:rPr>
          <w:rFonts w:ascii="Times New Roman" w:eastAsia="Times New Roman" w:hAnsi="Times New Roman" w:cs="Times New Roman"/>
          <w:sz w:val="24"/>
          <w:szCs w:val="24"/>
        </w:rPr>
        <w:t>Correlation between Co valence states in the octahedral site and overpotentials at 10 mA cm</w:t>
      </w:r>
      <w:r w:rsidRPr="00810712">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p>
    <w:p w14:paraId="2132A2B3" w14:textId="6AE33721" w:rsidR="00F23661" w:rsidRPr="00620081" w:rsidRDefault="00686992" w:rsidP="10EBC15B">
      <w:pPr>
        <w:spacing w:line="278" w:lineRule="auto"/>
      </w:pPr>
      <w:r>
        <w:br w:type="page"/>
      </w:r>
    </w:p>
    <w:p w14:paraId="0E3A6716" w14:textId="77777777" w:rsidR="00F23661" w:rsidRPr="00620081" w:rsidRDefault="54CF8A86" w:rsidP="10EBC15B">
      <w:pPr>
        <w:spacing w:line="278" w:lineRule="auto"/>
        <w:rPr>
          <w:rFonts w:ascii="Times New Roman" w:eastAsia="Times New Roman" w:hAnsi="Times New Roman" w:cs="Times New Roman"/>
          <w:sz w:val="24"/>
          <w:szCs w:val="24"/>
        </w:rPr>
      </w:pPr>
      <w:r>
        <w:rPr>
          <w:noProof/>
        </w:rPr>
        <w:lastRenderedPageBreak/>
        <w:drawing>
          <wp:inline distT="0" distB="0" distL="0" distR="0" wp14:anchorId="78CC247F" wp14:editId="540E91AB">
            <wp:extent cx="5705475" cy="2495758"/>
            <wp:effectExtent l="0" t="0" r="0" b="0"/>
            <wp:docPr id="1211596245" name="image10.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screenshot of a video game&#10;&#10;AI-generated content may be incorrect."/>
                    <pic:cNvPicPr preferRelativeResize="0"/>
                  </pic:nvPicPr>
                  <pic:blipFill>
                    <a:blip r:embed="rId39"/>
                    <a:srcRect l="1282" r="35416" b="3312"/>
                    <a:stretch>
                      <a:fillRect/>
                    </a:stretch>
                  </pic:blipFill>
                  <pic:spPr>
                    <a:xfrm>
                      <a:off x="0" y="0"/>
                      <a:ext cx="5705475" cy="2495758"/>
                    </a:xfrm>
                    <a:prstGeom prst="rect">
                      <a:avLst/>
                    </a:prstGeom>
                    <a:ln/>
                  </pic:spPr>
                </pic:pic>
              </a:graphicData>
            </a:graphic>
          </wp:inline>
        </w:drawing>
      </w:r>
    </w:p>
    <w:p w14:paraId="126C16E7" w14:textId="77777777" w:rsidR="00F23661" w:rsidRPr="00620081" w:rsidRDefault="54CF8A86" w:rsidP="10EBC15B">
      <w:pPr>
        <w:spacing w:line="278" w:lineRule="auto"/>
        <w:rPr>
          <w:rFonts w:ascii="Times New Roman" w:eastAsia="Times New Roman" w:hAnsi="Times New Roman" w:cs="Times New Roman"/>
          <w:sz w:val="24"/>
          <w:szCs w:val="24"/>
        </w:rPr>
      </w:pPr>
      <w:r>
        <w:rPr>
          <w:noProof/>
        </w:rPr>
        <w:drawing>
          <wp:inline distT="0" distB="0" distL="0" distR="0" wp14:anchorId="2B1FA4E9" wp14:editId="03EBC688">
            <wp:extent cx="3143250" cy="2343330"/>
            <wp:effectExtent l="0" t="0" r="0" b="0"/>
            <wp:docPr id="179073754" name="image10.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screenshot of a video game&#10;&#10;AI-generated content may be incorrect."/>
                    <pic:cNvPicPr preferRelativeResize="0"/>
                  </pic:nvPicPr>
                  <pic:blipFill>
                    <a:blip r:embed="rId39"/>
                    <a:srcRect l="63782" t="5012"/>
                    <a:stretch>
                      <a:fillRect/>
                    </a:stretch>
                  </pic:blipFill>
                  <pic:spPr>
                    <a:xfrm>
                      <a:off x="0" y="0"/>
                      <a:ext cx="3143250" cy="2343330"/>
                    </a:xfrm>
                    <a:prstGeom prst="rect">
                      <a:avLst/>
                    </a:prstGeom>
                    <a:ln/>
                  </pic:spPr>
                </pic:pic>
              </a:graphicData>
            </a:graphic>
          </wp:inline>
        </w:drawing>
      </w:r>
    </w:p>
    <w:p w14:paraId="7A73AD93" w14:textId="0A76D4F3" w:rsidR="00F23661" w:rsidRPr="00620081" w:rsidRDefault="54CF8A86" w:rsidP="10EBC15B">
      <w:pPr>
        <w:spacing w:line="278" w:lineRule="auto"/>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32 </w:t>
      </w:r>
      <w:r w:rsidRPr="10EBC15B">
        <w:rPr>
          <w:rFonts w:ascii="Times New Roman" w:eastAsia="Times New Roman" w:hAnsi="Times New Roman" w:cs="Times New Roman"/>
          <w:sz w:val="24"/>
          <w:szCs w:val="24"/>
        </w:rPr>
        <w:t>Correlation between Fe valence states in each tetrahedral and octahedral site and overpotential values.</w:t>
      </w:r>
    </w:p>
    <w:p w14:paraId="61FE0B8D" w14:textId="0E040FC7" w:rsidR="00F23661" w:rsidRPr="00620081" w:rsidRDefault="00686992" w:rsidP="10EBC15B">
      <w:pPr>
        <w:spacing w:line="278" w:lineRule="auto"/>
        <w:jc w:val="both"/>
        <w:rPr>
          <w:rFonts w:ascii="Times New Roman" w:eastAsia="Times New Roman" w:hAnsi="Times New Roman" w:cs="Times New Roman"/>
          <w:b/>
          <w:bCs/>
          <w:sz w:val="24"/>
          <w:szCs w:val="24"/>
        </w:rPr>
      </w:pPr>
      <w:r>
        <w:br/>
      </w:r>
    </w:p>
    <w:p w14:paraId="6A0E09CB" w14:textId="77777777" w:rsidR="00F23661" w:rsidRPr="00620081" w:rsidRDefault="00686992">
      <w:pPr>
        <w:spacing w:line="278" w:lineRule="auto"/>
        <w:jc w:val="both"/>
        <w:rPr>
          <w:rFonts w:ascii="Times New Roman" w:eastAsia="Times New Roman" w:hAnsi="Times New Roman" w:cs="Times New Roman"/>
          <w:b/>
          <w:sz w:val="24"/>
          <w:szCs w:val="24"/>
        </w:rPr>
      </w:pPr>
      <w:r w:rsidRPr="00620081">
        <w:rPr>
          <w:rFonts w:ascii="Times New Roman" w:eastAsia="Times New Roman" w:hAnsi="Times New Roman" w:cs="Times New Roman"/>
          <w:b/>
          <w:noProof/>
          <w:sz w:val="24"/>
          <w:szCs w:val="24"/>
        </w:rPr>
        <w:lastRenderedPageBreak/>
        <w:drawing>
          <wp:inline distT="114300" distB="114300" distL="114300" distR="114300" wp14:anchorId="0D9B9492" wp14:editId="249F4EA0">
            <wp:extent cx="5943600" cy="25908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5943600" cy="2590800"/>
                    </a:xfrm>
                    <a:prstGeom prst="rect">
                      <a:avLst/>
                    </a:prstGeom>
                    <a:ln/>
                  </pic:spPr>
                </pic:pic>
              </a:graphicData>
            </a:graphic>
          </wp:inline>
        </w:drawing>
      </w:r>
    </w:p>
    <w:p w14:paraId="1F06D66E" w14:textId="77777777" w:rsidR="00F51500" w:rsidRDefault="00686992" w:rsidP="10EBC15B">
      <w:pPr>
        <w:spacing w:line="278" w:lineRule="auto"/>
        <w:jc w:val="both"/>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 xml:space="preserve">Supplementary Fig. </w:t>
      </w:r>
      <w:r w:rsidR="19DD381A" w:rsidRPr="10EBC15B">
        <w:rPr>
          <w:rFonts w:ascii="Times New Roman" w:eastAsia="Times New Roman" w:hAnsi="Times New Roman" w:cs="Times New Roman"/>
          <w:b/>
          <w:bCs/>
          <w:sz w:val="24"/>
          <w:szCs w:val="24"/>
        </w:rPr>
        <w:t>33</w:t>
      </w:r>
      <w:r w:rsidRPr="10EBC15B">
        <w:rPr>
          <w:rFonts w:ascii="Times New Roman" w:eastAsia="Times New Roman" w:hAnsi="Times New Roman" w:cs="Times New Roman"/>
          <w:b/>
          <w:bCs/>
          <w:sz w:val="24"/>
          <w:szCs w:val="24"/>
        </w:rPr>
        <w:t xml:space="preserve"> </w:t>
      </w:r>
      <w:r w:rsidRPr="10EBC15B">
        <w:rPr>
          <w:rFonts w:ascii="Times New Roman" w:eastAsia="Times New Roman" w:hAnsi="Times New Roman" w:cs="Times New Roman"/>
          <w:sz w:val="24"/>
          <w:szCs w:val="24"/>
        </w:rPr>
        <w:t>Chronopotentiometry plots for pristine HESO (black) and Zn-HESO (red) at 10 mA cm</w:t>
      </w:r>
      <w:r w:rsidRPr="00CE29CF">
        <w:rPr>
          <w:rFonts w:ascii="Times New Roman" w:eastAsia="Times New Roman" w:hAnsi="Times New Roman" w:cs="Times New Roman"/>
          <w:sz w:val="24"/>
          <w:szCs w:val="24"/>
          <w:vertAlign w:val="superscript"/>
        </w:rPr>
        <w:t>-2</w:t>
      </w:r>
      <w:r w:rsidRPr="10EBC15B">
        <w:rPr>
          <w:rFonts w:ascii="Times New Roman" w:eastAsia="Times New Roman" w:hAnsi="Times New Roman" w:cs="Times New Roman"/>
          <w:sz w:val="24"/>
          <w:szCs w:val="24"/>
        </w:rPr>
        <w:t>.</w:t>
      </w:r>
    </w:p>
    <w:p w14:paraId="56DC5485" w14:textId="5C9A1AE6" w:rsidR="00F23661" w:rsidRPr="00620081" w:rsidRDefault="4E71C508" w:rsidP="10EBC15B">
      <w:pPr>
        <w:spacing w:line="278" w:lineRule="auto"/>
        <w:jc w:val="both"/>
        <w:rPr>
          <w:rFonts w:ascii="Times New Roman" w:eastAsia="Times New Roman" w:hAnsi="Times New Roman" w:cs="Times New Roman"/>
          <w:b/>
          <w:bCs/>
          <w:sz w:val="24"/>
          <w:szCs w:val="24"/>
        </w:rPr>
      </w:pPr>
      <w:r>
        <w:br/>
      </w:r>
      <w:r w:rsidRPr="10EBC15B">
        <w:rPr>
          <w:rFonts w:ascii="Times New Roman" w:hAnsi="Times New Roman" w:cs="Times New Roman"/>
        </w:rPr>
        <w:br w:type="page"/>
      </w:r>
    </w:p>
    <w:p w14:paraId="784781CE" w14:textId="56A9015E" w:rsidR="00F23661" w:rsidRPr="00620081" w:rsidRDefault="00686992">
      <w:pPr>
        <w:spacing w:line="278" w:lineRule="auto"/>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lastRenderedPageBreak/>
        <w:t>Supplementary Table 1</w:t>
      </w:r>
      <w:r w:rsidR="009C258F">
        <w:rPr>
          <w:rFonts w:ascii="Times New Roman" w:eastAsia="Times New Roman" w:hAnsi="Times New Roman" w:cs="Times New Roman"/>
          <w:b/>
          <w:sz w:val="24"/>
          <w:szCs w:val="24"/>
        </w:rPr>
        <w:t xml:space="preserve">. </w:t>
      </w:r>
      <w:r w:rsidR="001C7EAA" w:rsidRPr="00904D59">
        <w:rPr>
          <w:rFonts w:ascii="Times New Roman" w:eastAsia="Times New Roman" w:hAnsi="Times New Roman" w:cs="Times New Roman"/>
          <w:bCs/>
          <w:sz w:val="24"/>
          <w:szCs w:val="24"/>
        </w:rPr>
        <w:t>Simple Zn-HESO energy distribution</w:t>
      </w:r>
      <w:r w:rsidR="00904D59" w:rsidRPr="00904D59">
        <w:rPr>
          <w:rFonts w:ascii="Times New Roman" w:eastAsia="Times New Roman" w:hAnsi="Times New Roman" w:cs="Times New Roman"/>
          <w:bCs/>
          <w:sz w:val="24"/>
          <w:szCs w:val="24"/>
        </w:rPr>
        <w:t xml:space="preserve"> parameters</w:t>
      </w:r>
      <w:r w:rsidR="001C7EAA" w:rsidRPr="00904D59">
        <w:rPr>
          <w:rFonts w:ascii="Times New Roman" w:eastAsia="Times New Roman" w:hAnsi="Times New Roman" w:cs="Times New Roman"/>
          <w:bCs/>
          <w:sz w:val="24"/>
          <w:szCs w:val="24"/>
        </w:rPr>
        <w:t xml:space="preserve"> by site replacement</w:t>
      </w:r>
      <w:r w:rsidR="00904D59" w:rsidRPr="00904D59">
        <w:rPr>
          <w:rFonts w:ascii="Times New Roman" w:eastAsia="Times New Roman" w:hAnsi="Times New Roman" w:cs="Times New Roman"/>
          <w:bCs/>
          <w:sz w:val="24"/>
          <w:szCs w:val="24"/>
        </w:rPr>
        <w:t>.</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23661" w:rsidRPr="00620081" w14:paraId="4D0B2413" w14:textId="77777777">
        <w:trPr>
          <w:jc w:val="center"/>
        </w:trPr>
        <w:tc>
          <w:tcPr>
            <w:tcW w:w="2340" w:type="dxa"/>
            <w:tcMar>
              <w:top w:w="100" w:type="dxa"/>
              <w:left w:w="100" w:type="dxa"/>
              <w:bottom w:w="100" w:type="dxa"/>
              <w:right w:w="100" w:type="dxa"/>
            </w:tcMar>
          </w:tcPr>
          <w:p w14:paraId="6A4BB046"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Site Zn replaces</w:t>
            </w:r>
          </w:p>
        </w:tc>
        <w:tc>
          <w:tcPr>
            <w:tcW w:w="2340" w:type="dxa"/>
            <w:tcMar>
              <w:top w:w="100" w:type="dxa"/>
              <w:left w:w="100" w:type="dxa"/>
              <w:bottom w:w="100" w:type="dxa"/>
              <w:right w:w="100" w:type="dxa"/>
            </w:tcMar>
          </w:tcPr>
          <w:p w14:paraId="74B651C1"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µ (eV)</w:t>
            </w:r>
          </w:p>
        </w:tc>
        <w:tc>
          <w:tcPr>
            <w:tcW w:w="2340" w:type="dxa"/>
            <w:tcMar>
              <w:top w:w="100" w:type="dxa"/>
              <w:left w:w="100" w:type="dxa"/>
              <w:bottom w:w="100" w:type="dxa"/>
              <w:right w:w="100" w:type="dxa"/>
            </w:tcMar>
          </w:tcPr>
          <w:p w14:paraId="116B61A3"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σ (eV)</w:t>
            </w:r>
          </w:p>
        </w:tc>
        <w:tc>
          <w:tcPr>
            <w:tcW w:w="2340" w:type="dxa"/>
            <w:tcMar>
              <w:top w:w="100" w:type="dxa"/>
              <w:left w:w="100" w:type="dxa"/>
              <w:bottom w:w="100" w:type="dxa"/>
              <w:right w:w="100" w:type="dxa"/>
            </w:tcMar>
          </w:tcPr>
          <w:p w14:paraId="5F8D5BE4"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vertAlign w:val="subscript"/>
              </w:rPr>
            </w:pPr>
            <w:r w:rsidRPr="00620081">
              <w:rPr>
                <w:rFonts w:ascii="Times New Roman" w:eastAsia="Times New Roman" w:hAnsi="Times New Roman" w:cs="Times New Roman"/>
                <w:b/>
                <w:sz w:val="24"/>
                <w:szCs w:val="24"/>
              </w:rPr>
              <w:t>µ</w:t>
            </w:r>
            <w:r w:rsidRPr="00620081">
              <w:rPr>
                <w:rFonts w:ascii="Times New Roman" w:eastAsia="Times New Roman" w:hAnsi="Times New Roman" w:cs="Times New Roman"/>
                <w:b/>
                <w:sz w:val="24"/>
                <w:szCs w:val="24"/>
                <w:vertAlign w:val="subscript"/>
              </w:rPr>
              <w:t>oct</w:t>
            </w:r>
            <w:r w:rsidRPr="00620081">
              <w:rPr>
                <w:rFonts w:ascii="Times New Roman" w:eastAsia="Times New Roman" w:hAnsi="Times New Roman" w:cs="Times New Roman"/>
                <w:b/>
                <w:sz w:val="24"/>
                <w:szCs w:val="24"/>
              </w:rPr>
              <w:t xml:space="preserve"> – µ</w:t>
            </w:r>
            <w:proofErr w:type="spellStart"/>
            <w:r w:rsidRPr="00620081">
              <w:rPr>
                <w:rFonts w:ascii="Times New Roman" w:eastAsia="Times New Roman" w:hAnsi="Times New Roman" w:cs="Times New Roman"/>
                <w:b/>
                <w:sz w:val="24"/>
                <w:szCs w:val="24"/>
                <w:vertAlign w:val="subscript"/>
              </w:rPr>
              <w:t>tet</w:t>
            </w:r>
            <w:proofErr w:type="spellEnd"/>
          </w:p>
        </w:tc>
      </w:tr>
      <w:tr w:rsidR="00F23661" w:rsidRPr="00620081" w14:paraId="0BC3FAD4" w14:textId="77777777">
        <w:trPr>
          <w:jc w:val="center"/>
        </w:trPr>
        <w:tc>
          <w:tcPr>
            <w:tcW w:w="2340" w:type="dxa"/>
            <w:tcMar>
              <w:top w:w="100" w:type="dxa"/>
              <w:left w:w="100" w:type="dxa"/>
              <w:bottom w:w="100" w:type="dxa"/>
              <w:right w:w="100" w:type="dxa"/>
            </w:tcMar>
          </w:tcPr>
          <w:p w14:paraId="3F73DC79"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Co Td</w:t>
            </w:r>
          </w:p>
        </w:tc>
        <w:tc>
          <w:tcPr>
            <w:tcW w:w="2340" w:type="dxa"/>
            <w:tcMar>
              <w:top w:w="100" w:type="dxa"/>
              <w:left w:w="100" w:type="dxa"/>
              <w:bottom w:w="100" w:type="dxa"/>
              <w:right w:w="100" w:type="dxa"/>
            </w:tcMar>
          </w:tcPr>
          <w:p w14:paraId="5ADDD331"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-221</w:t>
            </w:r>
          </w:p>
        </w:tc>
        <w:tc>
          <w:tcPr>
            <w:tcW w:w="2340" w:type="dxa"/>
            <w:tcMar>
              <w:top w:w="100" w:type="dxa"/>
              <w:left w:w="100" w:type="dxa"/>
              <w:bottom w:w="100" w:type="dxa"/>
              <w:right w:w="100" w:type="dxa"/>
            </w:tcMar>
          </w:tcPr>
          <w:p w14:paraId="0AFBD259"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0.496</w:t>
            </w:r>
          </w:p>
        </w:tc>
        <w:tc>
          <w:tcPr>
            <w:tcW w:w="2340" w:type="dxa"/>
            <w:vMerge w:val="restart"/>
            <w:tcMar>
              <w:top w:w="100" w:type="dxa"/>
              <w:left w:w="100" w:type="dxa"/>
              <w:bottom w:w="100" w:type="dxa"/>
              <w:right w:w="100" w:type="dxa"/>
            </w:tcMar>
          </w:tcPr>
          <w:p w14:paraId="79C1681C"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1.291</w:t>
            </w:r>
          </w:p>
        </w:tc>
      </w:tr>
      <w:tr w:rsidR="00F23661" w:rsidRPr="00620081" w14:paraId="73EFA8AF" w14:textId="77777777">
        <w:trPr>
          <w:jc w:val="center"/>
        </w:trPr>
        <w:tc>
          <w:tcPr>
            <w:tcW w:w="2340" w:type="dxa"/>
            <w:tcMar>
              <w:top w:w="100" w:type="dxa"/>
              <w:left w:w="100" w:type="dxa"/>
              <w:bottom w:w="100" w:type="dxa"/>
              <w:right w:w="100" w:type="dxa"/>
            </w:tcMar>
          </w:tcPr>
          <w:p w14:paraId="787A45D8"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Co Oh</w:t>
            </w:r>
          </w:p>
        </w:tc>
        <w:tc>
          <w:tcPr>
            <w:tcW w:w="2340" w:type="dxa"/>
            <w:tcMar>
              <w:top w:w="100" w:type="dxa"/>
              <w:left w:w="100" w:type="dxa"/>
              <w:bottom w:w="100" w:type="dxa"/>
              <w:right w:w="100" w:type="dxa"/>
            </w:tcMar>
          </w:tcPr>
          <w:p w14:paraId="05D65D78"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-219.709</w:t>
            </w:r>
          </w:p>
        </w:tc>
        <w:tc>
          <w:tcPr>
            <w:tcW w:w="2340" w:type="dxa"/>
            <w:tcMar>
              <w:top w:w="100" w:type="dxa"/>
              <w:left w:w="100" w:type="dxa"/>
              <w:bottom w:w="100" w:type="dxa"/>
              <w:right w:w="100" w:type="dxa"/>
            </w:tcMar>
          </w:tcPr>
          <w:p w14:paraId="0BCC6A96"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0.526</w:t>
            </w:r>
          </w:p>
        </w:tc>
        <w:tc>
          <w:tcPr>
            <w:tcW w:w="2340" w:type="dxa"/>
            <w:vMerge/>
            <w:tcMar>
              <w:top w:w="100" w:type="dxa"/>
              <w:left w:w="100" w:type="dxa"/>
              <w:bottom w:w="100" w:type="dxa"/>
              <w:right w:w="100" w:type="dxa"/>
            </w:tcMar>
          </w:tcPr>
          <w:p w14:paraId="3C21B37D" w14:textId="77777777" w:rsidR="00F23661" w:rsidRPr="00620081" w:rsidRDefault="00F236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23661" w:rsidRPr="00620081" w14:paraId="0EBDFEBA" w14:textId="77777777">
        <w:trPr>
          <w:jc w:val="center"/>
        </w:trPr>
        <w:tc>
          <w:tcPr>
            <w:tcW w:w="2340" w:type="dxa"/>
            <w:tcMar>
              <w:top w:w="100" w:type="dxa"/>
              <w:left w:w="100" w:type="dxa"/>
              <w:bottom w:w="100" w:type="dxa"/>
              <w:right w:w="100" w:type="dxa"/>
            </w:tcMar>
          </w:tcPr>
          <w:p w14:paraId="4C273F74"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Ni Td</w:t>
            </w:r>
          </w:p>
        </w:tc>
        <w:tc>
          <w:tcPr>
            <w:tcW w:w="2340" w:type="dxa"/>
            <w:tcMar>
              <w:top w:w="100" w:type="dxa"/>
              <w:left w:w="100" w:type="dxa"/>
              <w:bottom w:w="100" w:type="dxa"/>
              <w:right w:w="100" w:type="dxa"/>
            </w:tcMar>
          </w:tcPr>
          <w:p w14:paraId="18BA24FA"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-220.644</w:t>
            </w:r>
          </w:p>
        </w:tc>
        <w:tc>
          <w:tcPr>
            <w:tcW w:w="2340" w:type="dxa"/>
            <w:tcMar>
              <w:top w:w="100" w:type="dxa"/>
              <w:left w:w="100" w:type="dxa"/>
              <w:bottom w:w="100" w:type="dxa"/>
              <w:right w:w="100" w:type="dxa"/>
            </w:tcMar>
          </w:tcPr>
          <w:p w14:paraId="38294A83"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0.564</w:t>
            </w:r>
          </w:p>
        </w:tc>
        <w:tc>
          <w:tcPr>
            <w:tcW w:w="2340" w:type="dxa"/>
            <w:vMerge w:val="restart"/>
            <w:tcMar>
              <w:top w:w="100" w:type="dxa"/>
              <w:left w:w="100" w:type="dxa"/>
              <w:bottom w:w="100" w:type="dxa"/>
              <w:right w:w="100" w:type="dxa"/>
            </w:tcMar>
          </w:tcPr>
          <w:p w14:paraId="231C4634"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1.155</w:t>
            </w:r>
          </w:p>
        </w:tc>
      </w:tr>
      <w:tr w:rsidR="00F23661" w:rsidRPr="00620081" w14:paraId="4C86D81B" w14:textId="77777777">
        <w:trPr>
          <w:jc w:val="center"/>
        </w:trPr>
        <w:tc>
          <w:tcPr>
            <w:tcW w:w="2340" w:type="dxa"/>
            <w:tcMar>
              <w:top w:w="100" w:type="dxa"/>
              <w:left w:w="100" w:type="dxa"/>
              <w:bottom w:w="100" w:type="dxa"/>
              <w:right w:w="100" w:type="dxa"/>
            </w:tcMar>
          </w:tcPr>
          <w:p w14:paraId="29E1E423"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Ni Oh</w:t>
            </w:r>
          </w:p>
        </w:tc>
        <w:tc>
          <w:tcPr>
            <w:tcW w:w="2340" w:type="dxa"/>
            <w:tcMar>
              <w:top w:w="100" w:type="dxa"/>
              <w:left w:w="100" w:type="dxa"/>
              <w:bottom w:w="100" w:type="dxa"/>
              <w:right w:w="100" w:type="dxa"/>
            </w:tcMar>
          </w:tcPr>
          <w:p w14:paraId="59F9DFE4"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-219.489</w:t>
            </w:r>
          </w:p>
        </w:tc>
        <w:tc>
          <w:tcPr>
            <w:tcW w:w="2340" w:type="dxa"/>
            <w:tcMar>
              <w:top w:w="100" w:type="dxa"/>
              <w:left w:w="100" w:type="dxa"/>
              <w:bottom w:w="100" w:type="dxa"/>
              <w:right w:w="100" w:type="dxa"/>
            </w:tcMar>
          </w:tcPr>
          <w:p w14:paraId="620F0B1D"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0.471</w:t>
            </w:r>
          </w:p>
        </w:tc>
        <w:tc>
          <w:tcPr>
            <w:tcW w:w="2340" w:type="dxa"/>
            <w:vMerge/>
            <w:tcMar>
              <w:top w:w="100" w:type="dxa"/>
              <w:left w:w="100" w:type="dxa"/>
              <w:bottom w:w="100" w:type="dxa"/>
              <w:right w:w="100" w:type="dxa"/>
            </w:tcMar>
          </w:tcPr>
          <w:p w14:paraId="762A36D7" w14:textId="77777777" w:rsidR="00F23661" w:rsidRPr="00620081" w:rsidRDefault="00F236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23661" w:rsidRPr="00620081" w14:paraId="2108510C" w14:textId="77777777">
        <w:trPr>
          <w:jc w:val="center"/>
        </w:trPr>
        <w:tc>
          <w:tcPr>
            <w:tcW w:w="2340" w:type="dxa"/>
            <w:tcMar>
              <w:top w:w="100" w:type="dxa"/>
              <w:left w:w="100" w:type="dxa"/>
              <w:bottom w:w="100" w:type="dxa"/>
              <w:right w:w="100" w:type="dxa"/>
            </w:tcMar>
          </w:tcPr>
          <w:p w14:paraId="6C1D6357"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Mn Td</w:t>
            </w:r>
          </w:p>
        </w:tc>
        <w:tc>
          <w:tcPr>
            <w:tcW w:w="2340" w:type="dxa"/>
            <w:tcMar>
              <w:top w:w="100" w:type="dxa"/>
              <w:left w:w="100" w:type="dxa"/>
              <w:bottom w:w="100" w:type="dxa"/>
              <w:right w:w="100" w:type="dxa"/>
            </w:tcMar>
          </w:tcPr>
          <w:p w14:paraId="3E78F126"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-220.86</w:t>
            </w:r>
          </w:p>
        </w:tc>
        <w:tc>
          <w:tcPr>
            <w:tcW w:w="2340" w:type="dxa"/>
            <w:tcMar>
              <w:top w:w="100" w:type="dxa"/>
              <w:left w:w="100" w:type="dxa"/>
              <w:bottom w:w="100" w:type="dxa"/>
              <w:right w:w="100" w:type="dxa"/>
            </w:tcMar>
          </w:tcPr>
          <w:p w14:paraId="40C8120D"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0.309</w:t>
            </w:r>
          </w:p>
        </w:tc>
        <w:tc>
          <w:tcPr>
            <w:tcW w:w="2340" w:type="dxa"/>
            <w:vMerge w:val="restart"/>
            <w:tcMar>
              <w:top w:w="100" w:type="dxa"/>
              <w:left w:w="100" w:type="dxa"/>
              <w:bottom w:w="100" w:type="dxa"/>
              <w:right w:w="100" w:type="dxa"/>
            </w:tcMar>
          </w:tcPr>
          <w:p w14:paraId="56694EF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1.161</w:t>
            </w:r>
          </w:p>
        </w:tc>
      </w:tr>
      <w:tr w:rsidR="00F23661" w:rsidRPr="00620081" w14:paraId="5C11ACB5" w14:textId="77777777">
        <w:trPr>
          <w:jc w:val="center"/>
        </w:trPr>
        <w:tc>
          <w:tcPr>
            <w:tcW w:w="2340" w:type="dxa"/>
            <w:tcMar>
              <w:top w:w="100" w:type="dxa"/>
              <w:left w:w="100" w:type="dxa"/>
              <w:bottom w:w="100" w:type="dxa"/>
              <w:right w:w="100" w:type="dxa"/>
            </w:tcMar>
          </w:tcPr>
          <w:p w14:paraId="571A0CFA"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Mn Oh</w:t>
            </w:r>
          </w:p>
        </w:tc>
        <w:tc>
          <w:tcPr>
            <w:tcW w:w="2340" w:type="dxa"/>
            <w:tcMar>
              <w:top w:w="100" w:type="dxa"/>
              <w:left w:w="100" w:type="dxa"/>
              <w:bottom w:w="100" w:type="dxa"/>
              <w:right w:w="100" w:type="dxa"/>
            </w:tcMar>
          </w:tcPr>
          <w:p w14:paraId="1D70C7F0"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-219.699</w:t>
            </w:r>
          </w:p>
        </w:tc>
        <w:tc>
          <w:tcPr>
            <w:tcW w:w="2340" w:type="dxa"/>
            <w:tcMar>
              <w:top w:w="100" w:type="dxa"/>
              <w:left w:w="100" w:type="dxa"/>
              <w:bottom w:w="100" w:type="dxa"/>
              <w:right w:w="100" w:type="dxa"/>
            </w:tcMar>
          </w:tcPr>
          <w:p w14:paraId="0AB2F1FF"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0.559</w:t>
            </w:r>
          </w:p>
        </w:tc>
        <w:tc>
          <w:tcPr>
            <w:tcW w:w="2340" w:type="dxa"/>
            <w:vMerge/>
            <w:tcMar>
              <w:top w:w="100" w:type="dxa"/>
              <w:left w:w="100" w:type="dxa"/>
              <w:bottom w:w="100" w:type="dxa"/>
              <w:right w:w="100" w:type="dxa"/>
            </w:tcMar>
          </w:tcPr>
          <w:p w14:paraId="0DFA72C5" w14:textId="77777777" w:rsidR="00F23661" w:rsidRPr="00620081" w:rsidRDefault="00F236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23661" w:rsidRPr="00620081" w14:paraId="256DB11F" w14:textId="77777777">
        <w:trPr>
          <w:jc w:val="center"/>
        </w:trPr>
        <w:tc>
          <w:tcPr>
            <w:tcW w:w="2340" w:type="dxa"/>
            <w:tcMar>
              <w:top w:w="100" w:type="dxa"/>
              <w:left w:w="100" w:type="dxa"/>
              <w:bottom w:w="100" w:type="dxa"/>
              <w:right w:w="100" w:type="dxa"/>
            </w:tcMar>
          </w:tcPr>
          <w:p w14:paraId="2D1B7DFD"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Fe Td</w:t>
            </w:r>
          </w:p>
        </w:tc>
        <w:tc>
          <w:tcPr>
            <w:tcW w:w="2340" w:type="dxa"/>
            <w:tcMar>
              <w:top w:w="100" w:type="dxa"/>
              <w:left w:w="100" w:type="dxa"/>
              <w:bottom w:w="100" w:type="dxa"/>
              <w:right w:w="100" w:type="dxa"/>
            </w:tcMar>
          </w:tcPr>
          <w:p w14:paraId="12BD0B69"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-220.729</w:t>
            </w:r>
          </w:p>
        </w:tc>
        <w:tc>
          <w:tcPr>
            <w:tcW w:w="2340" w:type="dxa"/>
            <w:tcMar>
              <w:top w:w="100" w:type="dxa"/>
              <w:left w:w="100" w:type="dxa"/>
              <w:bottom w:w="100" w:type="dxa"/>
              <w:right w:w="100" w:type="dxa"/>
            </w:tcMar>
          </w:tcPr>
          <w:p w14:paraId="796B6CF8"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0.510</w:t>
            </w:r>
          </w:p>
        </w:tc>
        <w:tc>
          <w:tcPr>
            <w:tcW w:w="2340" w:type="dxa"/>
            <w:vMerge w:val="restart"/>
            <w:tcMar>
              <w:top w:w="100" w:type="dxa"/>
              <w:left w:w="100" w:type="dxa"/>
              <w:bottom w:w="100" w:type="dxa"/>
              <w:right w:w="100" w:type="dxa"/>
            </w:tcMar>
          </w:tcPr>
          <w:p w14:paraId="29405E48"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1.36</w:t>
            </w:r>
          </w:p>
        </w:tc>
      </w:tr>
      <w:tr w:rsidR="00F23661" w:rsidRPr="00620081" w14:paraId="3853BEE7" w14:textId="77777777">
        <w:trPr>
          <w:jc w:val="center"/>
        </w:trPr>
        <w:tc>
          <w:tcPr>
            <w:tcW w:w="2340" w:type="dxa"/>
            <w:tcMar>
              <w:top w:w="100" w:type="dxa"/>
              <w:left w:w="100" w:type="dxa"/>
              <w:bottom w:w="100" w:type="dxa"/>
              <w:right w:w="100" w:type="dxa"/>
            </w:tcMar>
          </w:tcPr>
          <w:p w14:paraId="7C30B83E"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Fe Oh</w:t>
            </w:r>
          </w:p>
        </w:tc>
        <w:tc>
          <w:tcPr>
            <w:tcW w:w="2340" w:type="dxa"/>
            <w:tcMar>
              <w:top w:w="100" w:type="dxa"/>
              <w:left w:w="100" w:type="dxa"/>
              <w:bottom w:w="100" w:type="dxa"/>
              <w:right w:w="100" w:type="dxa"/>
            </w:tcMar>
          </w:tcPr>
          <w:p w14:paraId="74191563"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-219.369</w:t>
            </w:r>
          </w:p>
        </w:tc>
        <w:tc>
          <w:tcPr>
            <w:tcW w:w="2340" w:type="dxa"/>
            <w:tcMar>
              <w:top w:w="100" w:type="dxa"/>
              <w:left w:w="100" w:type="dxa"/>
              <w:bottom w:w="100" w:type="dxa"/>
              <w:right w:w="100" w:type="dxa"/>
            </w:tcMar>
          </w:tcPr>
          <w:p w14:paraId="0156625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0.4725</w:t>
            </w:r>
          </w:p>
        </w:tc>
        <w:tc>
          <w:tcPr>
            <w:tcW w:w="2340" w:type="dxa"/>
            <w:vMerge/>
            <w:tcMar>
              <w:top w:w="100" w:type="dxa"/>
              <w:left w:w="100" w:type="dxa"/>
              <w:bottom w:w="100" w:type="dxa"/>
              <w:right w:w="100" w:type="dxa"/>
            </w:tcMar>
          </w:tcPr>
          <w:p w14:paraId="6A076251" w14:textId="77777777" w:rsidR="00F23661" w:rsidRPr="00620081" w:rsidRDefault="00F236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23661" w:rsidRPr="00620081" w14:paraId="79C451CF" w14:textId="77777777">
        <w:trPr>
          <w:jc w:val="center"/>
        </w:trPr>
        <w:tc>
          <w:tcPr>
            <w:tcW w:w="2340" w:type="dxa"/>
            <w:tcMar>
              <w:top w:w="100" w:type="dxa"/>
              <w:left w:w="100" w:type="dxa"/>
              <w:bottom w:w="100" w:type="dxa"/>
              <w:right w:w="100" w:type="dxa"/>
            </w:tcMar>
          </w:tcPr>
          <w:p w14:paraId="7FCF846C"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Cr Td</w:t>
            </w:r>
          </w:p>
        </w:tc>
        <w:tc>
          <w:tcPr>
            <w:tcW w:w="2340" w:type="dxa"/>
            <w:tcMar>
              <w:top w:w="100" w:type="dxa"/>
              <w:left w:w="100" w:type="dxa"/>
              <w:bottom w:w="100" w:type="dxa"/>
              <w:right w:w="100" w:type="dxa"/>
            </w:tcMar>
          </w:tcPr>
          <w:p w14:paraId="571821A3"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-220.76</w:t>
            </w:r>
          </w:p>
        </w:tc>
        <w:tc>
          <w:tcPr>
            <w:tcW w:w="2340" w:type="dxa"/>
            <w:tcMar>
              <w:top w:w="100" w:type="dxa"/>
              <w:left w:w="100" w:type="dxa"/>
              <w:bottom w:w="100" w:type="dxa"/>
              <w:right w:w="100" w:type="dxa"/>
            </w:tcMar>
          </w:tcPr>
          <w:p w14:paraId="53CF548A"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0.443</w:t>
            </w:r>
          </w:p>
        </w:tc>
        <w:tc>
          <w:tcPr>
            <w:tcW w:w="2340" w:type="dxa"/>
            <w:vMerge w:val="restart"/>
            <w:tcMar>
              <w:top w:w="100" w:type="dxa"/>
              <w:left w:w="100" w:type="dxa"/>
              <w:bottom w:w="100" w:type="dxa"/>
              <w:right w:w="100" w:type="dxa"/>
            </w:tcMar>
          </w:tcPr>
          <w:p w14:paraId="53EB024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1.224</w:t>
            </w:r>
          </w:p>
        </w:tc>
      </w:tr>
      <w:tr w:rsidR="00F23661" w:rsidRPr="00620081" w14:paraId="64B2F965" w14:textId="77777777">
        <w:trPr>
          <w:jc w:val="center"/>
        </w:trPr>
        <w:tc>
          <w:tcPr>
            <w:tcW w:w="2340" w:type="dxa"/>
            <w:tcMar>
              <w:top w:w="100" w:type="dxa"/>
              <w:left w:w="100" w:type="dxa"/>
              <w:bottom w:w="100" w:type="dxa"/>
              <w:right w:w="100" w:type="dxa"/>
            </w:tcMar>
          </w:tcPr>
          <w:p w14:paraId="7B836C7B"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Cr Oh</w:t>
            </w:r>
          </w:p>
        </w:tc>
        <w:tc>
          <w:tcPr>
            <w:tcW w:w="2340" w:type="dxa"/>
            <w:tcMar>
              <w:top w:w="100" w:type="dxa"/>
              <w:left w:w="100" w:type="dxa"/>
              <w:bottom w:w="100" w:type="dxa"/>
              <w:right w:w="100" w:type="dxa"/>
            </w:tcMar>
          </w:tcPr>
          <w:p w14:paraId="7BE5954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-219.536</w:t>
            </w:r>
          </w:p>
        </w:tc>
        <w:tc>
          <w:tcPr>
            <w:tcW w:w="2340" w:type="dxa"/>
            <w:tcMar>
              <w:top w:w="100" w:type="dxa"/>
              <w:left w:w="100" w:type="dxa"/>
              <w:bottom w:w="100" w:type="dxa"/>
              <w:right w:w="100" w:type="dxa"/>
            </w:tcMar>
          </w:tcPr>
          <w:p w14:paraId="319DBD75"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0.494</w:t>
            </w:r>
          </w:p>
        </w:tc>
        <w:tc>
          <w:tcPr>
            <w:tcW w:w="2340" w:type="dxa"/>
            <w:vMerge/>
            <w:tcMar>
              <w:top w:w="100" w:type="dxa"/>
              <w:left w:w="100" w:type="dxa"/>
              <w:bottom w:w="100" w:type="dxa"/>
              <w:right w:w="100" w:type="dxa"/>
            </w:tcMar>
          </w:tcPr>
          <w:p w14:paraId="0B7A0F8B" w14:textId="77777777" w:rsidR="00F23661" w:rsidRPr="00620081" w:rsidRDefault="00F236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411696D8" w14:textId="77777777" w:rsidR="00F23661" w:rsidRPr="00620081" w:rsidRDefault="00F23661">
      <w:pPr>
        <w:spacing w:line="278" w:lineRule="auto"/>
        <w:jc w:val="center"/>
        <w:rPr>
          <w:rFonts w:ascii="Times New Roman" w:eastAsia="Times New Roman" w:hAnsi="Times New Roman" w:cs="Times New Roman"/>
          <w:sz w:val="24"/>
          <w:szCs w:val="24"/>
        </w:rPr>
      </w:pPr>
    </w:p>
    <w:p w14:paraId="1AA5BFAD" w14:textId="77777777" w:rsidR="00F23661" w:rsidRPr="00620081" w:rsidRDefault="00F23661">
      <w:pPr>
        <w:spacing w:line="278" w:lineRule="auto"/>
        <w:rPr>
          <w:rFonts w:ascii="Times New Roman" w:eastAsia="Times New Roman" w:hAnsi="Times New Roman" w:cs="Times New Roman"/>
          <w:sz w:val="24"/>
          <w:szCs w:val="24"/>
        </w:rPr>
      </w:pPr>
    </w:p>
    <w:p w14:paraId="75308D02" w14:textId="5490907D" w:rsidR="008709D8" w:rsidRPr="001D57FC" w:rsidRDefault="00686992">
      <w:pPr>
        <w:spacing w:line="278" w:lineRule="auto"/>
        <w:rPr>
          <w:rFonts w:ascii="Times New Roman" w:hAnsi="Times New Roman" w:cs="Times New Roman"/>
        </w:rPr>
      </w:pPr>
      <w:r w:rsidRPr="00620081">
        <w:rPr>
          <w:rFonts w:ascii="Times New Roman" w:hAnsi="Times New Roman" w:cs="Times New Roman"/>
        </w:rPr>
        <w:br w:type="page"/>
      </w:r>
    </w:p>
    <w:p w14:paraId="01DBB83D" w14:textId="77777777" w:rsidR="00F23661" w:rsidRPr="00620081" w:rsidRDefault="00686992">
      <w:pPr>
        <w:spacing w:line="278"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noProof/>
          <w:sz w:val="24"/>
          <w:szCs w:val="24"/>
        </w:rPr>
        <w:lastRenderedPageBreak/>
        <w:drawing>
          <wp:inline distT="0" distB="0" distL="0" distR="0" wp14:anchorId="5C85E415" wp14:editId="178BD81E">
            <wp:extent cx="3415065" cy="2561299"/>
            <wp:effectExtent l="0" t="0" r="0" b="0"/>
            <wp:docPr id="21" name="image14.png" descr="A graph of energy distribu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graph of energy distribution&#10;&#10;Description automatically generated"/>
                    <pic:cNvPicPr preferRelativeResize="0"/>
                  </pic:nvPicPr>
                  <pic:blipFill>
                    <a:blip r:embed="rId41"/>
                    <a:srcRect/>
                    <a:stretch>
                      <a:fillRect/>
                    </a:stretch>
                  </pic:blipFill>
                  <pic:spPr>
                    <a:xfrm>
                      <a:off x="0" y="0"/>
                      <a:ext cx="3415065" cy="2561299"/>
                    </a:xfrm>
                    <a:prstGeom prst="rect">
                      <a:avLst/>
                    </a:prstGeom>
                    <a:ln/>
                  </pic:spPr>
                </pic:pic>
              </a:graphicData>
            </a:graphic>
          </wp:inline>
        </w:drawing>
      </w:r>
    </w:p>
    <w:p w14:paraId="6537AC7D" w14:textId="6CCCA523" w:rsidR="00F23661" w:rsidRPr="00D55994" w:rsidRDefault="00686992" w:rsidP="10EBC15B">
      <w:pPr>
        <w:spacing w:line="278" w:lineRule="auto"/>
        <w:rPr>
          <w:rFonts w:ascii="Times New Roman" w:eastAsia="Times New Roman" w:hAnsi="Times New Roman" w:cs="Times New Roman"/>
          <w:sz w:val="24"/>
          <w:szCs w:val="24"/>
        </w:rPr>
      </w:pPr>
      <w:r w:rsidRPr="7F522613">
        <w:rPr>
          <w:rFonts w:ascii="Times New Roman" w:eastAsia="Times New Roman" w:hAnsi="Times New Roman" w:cs="Times New Roman"/>
          <w:b/>
          <w:bCs/>
          <w:sz w:val="24"/>
          <w:szCs w:val="24"/>
        </w:rPr>
        <w:t xml:space="preserve">Supplementary Fig. </w:t>
      </w:r>
      <w:r w:rsidR="54ED175C" w:rsidRPr="7F522613">
        <w:rPr>
          <w:rFonts w:ascii="Times New Roman" w:eastAsia="Times New Roman" w:hAnsi="Times New Roman" w:cs="Times New Roman"/>
          <w:b/>
          <w:bCs/>
          <w:sz w:val="24"/>
          <w:szCs w:val="24"/>
        </w:rPr>
        <w:t>3</w:t>
      </w:r>
      <w:r w:rsidR="07953DD5" w:rsidRPr="7F522613">
        <w:rPr>
          <w:rFonts w:ascii="Times New Roman" w:eastAsia="Times New Roman" w:hAnsi="Times New Roman" w:cs="Times New Roman"/>
          <w:b/>
          <w:bCs/>
          <w:sz w:val="24"/>
          <w:szCs w:val="24"/>
        </w:rPr>
        <w:t>4</w:t>
      </w:r>
      <w:r w:rsidR="6EBB0282" w:rsidRPr="7F522613">
        <w:rPr>
          <w:rFonts w:ascii="Times New Roman" w:eastAsia="Times New Roman" w:hAnsi="Times New Roman" w:cs="Times New Roman"/>
          <w:b/>
          <w:bCs/>
          <w:sz w:val="24"/>
          <w:szCs w:val="24"/>
        </w:rPr>
        <w:t xml:space="preserve">. </w:t>
      </w:r>
      <w:r w:rsidR="15535D40" w:rsidRPr="7F522613">
        <w:rPr>
          <w:rFonts w:ascii="Times New Roman" w:eastAsia="Times New Roman" w:hAnsi="Times New Roman" w:cs="Times New Roman"/>
          <w:sz w:val="24"/>
          <w:szCs w:val="24"/>
        </w:rPr>
        <w:t xml:space="preserve">Crystal field theory energy distributions of </w:t>
      </w:r>
      <w:r w:rsidR="4E4E4F4E" w:rsidRPr="7F522613">
        <w:rPr>
          <w:rFonts w:ascii="Times New Roman" w:eastAsia="Times New Roman" w:hAnsi="Times New Roman" w:cs="Times New Roman"/>
          <w:sz w:val="24"/>
          <w:szCs w:val="24"/>
        </w:rPr>
        <w:t xml:space="preserve">primitive cell of Zn-HESO, containing </w:t>
      </w:r>
      <w:r w:rsidR="4675DD3C" w:rsidRPr="7F522613">
        <w:rPr>
          <w:rFonts w:ascii="Times New Roman" w:eastAsia="Times New Roman" w:hAnsi="Times New Roman" w:cs="Times New Roman"/>
          <w:sz w:val="24"/>
          <w:szCs w:val="24"/>
        </w:rPr>
        <w:t>two T</w:t>
      </w:r>
      <w:r w:rsidR="4675DD3C" w:rsidRPr="7F522613">
        <w:rPr>
          <w:rFonts w:ascii="Times New Roman" w:eastAsia="Times New Roman" w:hAnsi="Times New Roman" w:cs="Times New Roman"/>
          <w:sz w:val="24"/>
          <w:szCs w:val="24"/>
          <w:vertAlign w:val="subscript"/>
        </w:rPr>
        <w:t>d</w:t>
      </w:r>
      <w:r w:rsidR="4675DD3C" w:rsidRPr="7F522613">
        <w:rPr>
          <w:rFonts w:ascii="Times New Roman" w:eastAsia="Times New Roman" w:hAnsi="Times New Roman" w:cs="Times New Roman"/>
          <w:sz w:val="24"/>
          <w:szCs w:val="24"/>
        </w:rPr>
        <w:t xml:space="preserve"> sites and four O</w:t>
      </w:r>
      <w:r w:rsidR="4675DD3C" w:rsidRPr="7F522613">
        <w:rPr>
          <w:rFonts w:ascii="Times New Roman" w:eastAsia="Times New Roman" w:hAnsi="Times New Roman" w:cs="Times New Roman"/>
          <w:sz w:val="24"/>
          <w:szCs w:val="24"/>
          <w:vertAlign w:val="subscript"/>
        </w:rPr>
        <w:t>h</w:t>
      </w:r>
      <w:r w:rsidR="4675DD3C" w:rsidRPr="7F522613">
        <w:rPr>
          <w:rFonts w:ascii="Times New Roman" w:eastAsia="Times New Roman" w:hAnsi="Times New Roman" w:cs="Times New Roman"/>
          <w:sz w:val="24"/>
          <w:szCs w:val="24"/>
        </w:rPr>
        <w:t xml:space="preserve"> sites</w:t>
      </w:r>
      <w:r w:rsidR="7690E1DF" w:rsidRPr="7F522613">
        <w:rPr>
          <w:rFonts w:ascii="Times New Roman" w:eastAsia="Times New Roman" w:hAnsi="Times New Roman" w:cs="Times New Roman"/>
          <w:sz w:val="24"/>
          <w:szCs w:val="24"/>
        </w:rPr>
        <w:t xml:space="preserve">. </w:t>
      </w:r>
      <w:r w:rsidR="5AAE5986" w:rsidRPr="7F522613">
        <w:rPr>
          <w:rFonts w:ascii="Times New Roman" w:eastAsia="Times New Roman" w:hAnsi="Times New Roman" w:cs="Times New Roman"/>
          <w:sz w:val="24"/>
          <w:szCs w:val="24"/>
        </w:rPr>
        <w:t xml:space="preserve">The six elements Co, Cr, Mn, Fe, Ni, and Zn were permutated through each type of site and </w:t>
      </w:r>
      <w:r w:rsidR="395ACC9A" w:rsidRPr="7F522613">
        <w:rPr>
          <w:rFonts w:ascii="Times New Roman" w:eastAsia="Times New Roman" w:hAnsi="Times New Roman" w:cs="Times New Roman"/>
          <w:sz w:val="24"/>
          <w:szCs w:val="24"/>
        </w:rPr>
        <w:t xml:space="preserve">each coordination state (+2 or +3), keeping the total charge for each case conserved to two +2 and four +3 </w:t>
      </w:r>
      <w:r w:rsidR="1DE0F551" w:rsidRPr="7F522613">
        <w:rPr>
          <w:rFonts w:ascii="Times New Roman" w:eastAsia="Times New Roman" w:hAnsi="Times New Roman" w:cs="Times New Roman"/>
          <w:sz w:val="24"/>
          <w:szCs w:val="24"/>
        </w:rPr>
        <w:t>elements.</w:t>
      </w:r>
    </w:p>
    <w:p w14:paraId="23E11753" w14:textId="77777777" w:rsidR="00F23661" w:rsidRPr="00620081" w:rsidRDefault="00686992">
      <w:pPr>
        <w:spacing w:line="278" w:lineRule="auto"/>
        <w:rPr>
          <w:rFonts w:ascii="Times New Roman" w:eastAsia="Times New Roman" w:hAnsi="Times New Roman" w:cs="Times New Roman"/>
          <w:sz w:val="24"/>
          <w:szCs w:val="24"/>
        </w:rPr>
      </w:pPr>
      <w:r w:rsidRPr="00620081">
        <w:rPr>
          <w:rFonts w:ascii="Times New Roman" w:hAnsi="Times New Roman" w:cs="Times New Roman"/>
        </w:rPr>
        <w:br w:type="page"/>
      </w:r>
    </w:p>
    <w:p w14:paraId="31C15191" w14:textId="4071C465" w:rsidR="00F23661" w:rsidRPr="00620081" w:rsidRDefault="00E822E2">
      <w:pPr>
        <w:spacing w:line="278"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7881E05" wp14:editId="60AF781C">
            <wp:extent cx="5943600" cy="4457700"/>
            <wp:effectExtent l="0" t="0" r="0" b="0"/>
            <wp:docPr id="175212998" name="Picture 2" descr="A graph of energy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2998" name="Picture 2" descr="A graph of energy and number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062EEB5" w14:textId="26C693CE" w:rsidR="00F23661" w:rsidRPr="000801F7" w:rsidRDefault="00686992" w:rsidP="10EBC15B">
      <w:pPr>
        <w:spacing w:line="278" w:lineRule="auto"/>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t>Supplementary Figure 3</w:t>
      </w:r>
      <w:r w:rsidR="717508D1" w:rsidRPr="10EBC15B">
        <w:rPr>
          <w:rFonts w:ascii="Times New Roman" w:eastAsia="Times New Roman" w:hAnsi="Times New Roman" w:cs="Times New Roman"/>
          <w:b/>
          <w:bCs/>
          <w:sz w:val="24"/>
          <w:szCs w:val="24"/>
        </w:rPr>
        <w:t>5</w:t>
      </w:r>
      <w:r w:rsidR="00120A1B" w:rsidRPr="10EBC15B">
        <w:rPr>
          <w:rFonts w:ascii="Times New Roman" w:eastAsia="Times New Roman" w:hAnsi="Times New Roman" w:cs="Times New Roman"/>
          <w:b/>
          <w:bCs/>
          <w:sz w:val="24"/>
          <w:szCs w:val="24"/>
        </w:rPr>
        <w:t xml:space="preserve">. </w:t>
      </w:r>
      <w:r w:rsidR="000801F7" w:rsidRPr="10EBC15B">
        <w:rPr>
          <w:rFonts w:ascii="Times New Roman" w:eastAsia="Times New Roman" w:hAnsi="Times New Roman" w:cs="Times New Roman"/>
          <w:sz w:val="24"/>
          <w:szCs w:val="24"/>
        </w:rPr>
        <w:t xml:space="preserve">Crystal field theory energy vs. DFT energy for the </w:t>
      </w:r>
      <w:r w:rsidR="004C5327" w:rsidRPr="10EBC15B">
        <w:rPr>
          <w:rFonts w:ascii="Times New Roman" w:eastAsia="Times New Roman" w:hAnsi="Times New Roman" w:cs="Times New Roman"/>
          <w:sz w:val="24"/>
          <w:szCs w:val="24"/>
        </w:rPr>
        <w:t xml:space="preserve">complex Zn-HESO bulk structures. </w:t>
      </w:r>
    </w:p>
    <w:p w14:paraId="4E6C7716" w14:textId="77777777" w:rsidR="00F23661" w:rsidRPr="00620081" w:rsidRDefault="00F23661">
      <w:pPr>
        <w:spacing w:line="278" w:lineRule="auto"/>
        <w:rPr>
          <w:rFonts w:ascii="Times New Roman" w:eastAsia="Times New Roman" w:hAnsi="Times New Roman" w:cs="Times New Roman"/>
          <w:sz w:val="24"/>
          <w:szCs w:val="24"/>
        </w:rPr>
      </w:pPr>
    </w:p>
    <w:p w14:paraId="32215EF6" w14:textId="77777777" w:rsidR="00F23661" w:rsidRPr="00620081" w:rsidRDefault="00F23661">
      <w:pPr>
        <w:spacing w:line="278" w:lineRule="auto"/>
        <w:rPr>
          <w:rFonts w:ascii="Times New Roman" w:eastAsia="Times New Roman" w:hAnsi="Times New Roman" w:cs="Times New Roman"/>
          <w:sz w:val="24"/>
          <w:szCs w:val="24"/>
        </w:rPr>
      </w:pPr>
    </w:p>
    <w:p w14:paraId="4544C049" w14:textId="77777777" w:rsidR="00F23661" w:rsidRPr="00620081" w:rsidRDefault="00F23661">
      <w:pPr>
        <w:spacing w:line="278" w:lineRule="auto"/>
        <w:rPr>
          <w:rFonts w:ascii="Times New Roman" w:eastAsia="Times New Roman" w:hAnsi="Times New Roman" w:cs="Times New Roman"/>
          <w:sz w:val="24"/>
          <w:szCs w:val="24"/>
        </w:rPr>
      </w:pPr>
    </w:p>
    <w:p w14:paraId="79917DD8" w14:textId="77777777" w:rsidR="00F23661" w:rsidRPr="00620081" w:rsidRDefault="00F23661">
      <w:pPr>
        <w:spacing w:line="278" w:lineRule="auto"/>
        <w:rPr>
          <w:rFonts w:ascii="Times New Roman" w:eastAsia="Times New Roman" w:hAnsi="Times New Roman" w:cs="Times New Roman"/>
          <w:sz w:val="24"/>
          <w:szCs w:val="24"/>
        </w:rPr>
      </w:pPr>
    </w:p>
    <w:p w14:paraId="5D95B2B1" w14:textId="77777777" w:rsidR="00F23661" w:rsidRPr="00620081" w:rsidRDefault="00F23661">
      <w:pPr>
        <w:spacing w:line="278" w:lineRule="auto"/>
        <w:rPr>
          <w:rFonts w:ascii="Times New Roman" w:eastAsia="Times New Roman" w:hAnsi="Times New Roman" w:cs="Times New Roman"/>
          <w:sz w:val="24"/>
          <w:szCs w:val="24"/>
        </w:rPr>
      </w:pPr>
    </w:p>
    <w:p w14:paraId="52F50771" w14:textId="77777777" w:rsidR="00F23661" w:rsidRPr="00620081" w:rsidRDefault="00F23661">
      <w:pPr>
        <w:spacing w:line="278" w:lineRule="auto"/>
        <w:rPr>
          <w:rFonts w:ascii="Times New Roman" w:eastAsia="Times New Roman" w:hAnsi="Times New Roman" w:cs="Times New Roman"/>
          <w:sz w:val="24"/>
          <w:szCs w:val="24"/>
        </w:rPr>
      </w:pPr>
    </w:p>
    <w:p w14:paraId="1D2B5D68" w14:textId="77777777" w:rsidR="00F23661" w:rsidRPr="00620081" w:rsidRDefault="00F23661">
      <w:pPr>
        <w:spacing w:line="278" w:lineRule="auto"/>
        <w:rPr>
          <w:rFonts w:ascii="Times New Roman" w:eastAsia="Times New Roman" w:hAnsi="Times New Roman" w:cs="Times New Roman"/>
          <w:sz w:val="24"/>
          <w:szCs w:val="24"/>
        </w:rPr>
      </w:pPr>
    </w:p>
    <w:p w14:paraId="23AB3314" w14:textId="77777777" w:rsidR="00F23661" w:rsidRPr="00620081" w:rsidRDefault="00F23661">
      <w:pPr>
        <w:spacing w:line="278" w:lineRule="auto"/>
        <w:rPr>
          <w:rFonts w:ascii="Times New Roman" w:eastAsia="Times New Roman" w:hAnsi="Times New Roman" w:cs="Times New Roman"/>
          <w:sz w:val="24"/>
          <w:szCs w:val="24"/>
        </w:rPr>
      </w:pPr>
    </w:p>
    <w:p w14:paraId="79D34700" w14:textId="77777777" w:rsidR="00F23661" w:rsidRPr="00620081" w:rsidRDefault="00F23661">
      <w:pPr>
        <w:spacing w:line="278" w:lineRule="auto"/>
        <w:rPr>
          <w:rFonts w:ascii="Times New Roman" w:eastAsia="Times New Roman" w:hAnsi="Times New Roman" w:cs="Times New Roman"/>
          <w:sz w:val="24"/>
          <w:szCs w:val="24"/>
        </w:rPr>
      </w:pPr>
    </w:p>
    <w:p w14:paraId="3957C8CE" w14:textId="77777777" w:rsidR="00F23661" w:rsidRPr="00620081" w:rsidRDefault="00F23661">
      <w:pPr>
        <w:spacing w:line="278" w:lineRule="auto"/>
        <w:rPr>
          <w:rFonts w:ascii="Times New Roman" w:eastAsia="Times New Roman" w:hAnsi="Times New Roman" w:cs="Times New Roman"/>
          <w:sz w:val="24"/>
          <w:szCs w:val="24"/>
        </w:rPr>
      </w:pPr>
    </w:p>
    <w:p w14:paraId="77BF5FC6" w14:textId="2E6FCAE5" w:rsidR="00F23661" w:rsidRPr="00FF4F23" w:rsidRDefault="00686992">
      <w:pPr>
        <w:spacing w:line="278" w:lineRule="auto"/>
        <w:rPr>
          <w:rFonts w:ascii="Times New Roman" w:eastAsia="Times New Roman" w:hAnsi="Times New Roman" w:cs="Times New Roman"/>
          <w:bCs/>
          <w:sz w:val="24"/>
          <w:szCs w:val="24"/>
        </w:rPr>
      </w:pPr>
      <w:r w:rsidRPr="00620081">
        <w:rPr>
          <w:rFonts w:ascii="Times New Roman" w:eastAsia="Times New Roman" w:hAnsi="Times New Roman" w:cs="Times New Roman"/>
          <w:b/>
          <w:sz w:val="24"/>
          <w:szCs w:val="24"/>
        </w:rPr>
        <w:lastRenderedPageBreak/>
        <w:t>Supplementary Table 2</w:t>
      </w:r>
      <w:r w:rsidRPr="00FF4F23">
        <w:rPr>
          <w:rFonts w:ascii="Times New Roman" w:eastAsia="Times New Roman" w:hAnsi="Times New Roman" w:cs="Times New Roman"/>
          <w:bCs/>
          <w:sz w:val="24"/>
          <w:szCs w:val="24"/>
        </w:rPr>
        <w:t>. Bader Charges</w:t>
      </w:r>
      <w:r w:rsidR="00E822E2" w:rsidRPr="00FF4F23">
        <w:rPr>
          <w:rFonts w:ascii="Times New Roman" w:eastAsia="Times New Roman" w:hAnsi="Times New Roman" w:cs="Times New Roman"/>
          <w:bCs/>
          <w:sz w:val="24"/>
          <w:szCs w:val="24"/>
        </w:rPr>
        <w:t xml:space="preserve"> for </w:t>
      </w:r>
      <w:r w:rsidR="0062440D" w:rsidRPr="00FF4F23">
        <w:rPr>
          <w:rFonts w:ascii="Times New Roman" w:eastAsia="Times New Roman" w:hAnsi="Times New Roman" w:cs="Times New Roman"/>
          <w:bCs/>
          <w:sz w:val="24"/>
          <w:szCs w:val="24"/>
        </w:rPr>
        <w:t xml:space="preserve">Zn-HESOs </w:t>
      </w:r>
      <w:r w:rsidR="00FF4F23" w:rsidRPr="00FF4F23">
        <w:rPr>
          <w:rFonts w:ascii="Times New Roman" w:eastAsia="Times New Roman" w:hAnsi="Times New Roman" w:cs="Times New Roman"/>
          <w:bCs/>
          <w:sz w:val="24"/>
          <w:szCs w:val="24"/>
        </w:rPr>
        <w:t>used for OER activity calculations</w:t>
      </w:r>
      <w:r w:rsidR="00FF4F23">
        <w:rPr>
          <w:rFonts w:ascii="Times New Roman" w:eastAsia="Times New Roman" w:hAnsi="Times New Roman" w:cs="Times New Roman"/>
          <w:bCs/>
          <w:sz w:val="24"/>
          <w:szCs w:val="24"/>
        </w:rPr>
        <w:t>, compared with pure HESOs (Co</w:t>
      </w:r>
      <w:r w:rsidR="00FF4F23" w:rsidRPr="009325B0">
        <w:rPr>
          <w:rFonts w:ascii="Times New Roman" w:eastAsia="Times New Roman" w:hAnsi="Times New Roman" w:cs="Times New Roman"/>
          <w:bCs/>
          <w:sz w:val="24"/>
          <w:szCs w:val="24"/>
          <w:vertAlign w:val="subscript"/>
        </w:rPr>
        <w:t>3</w:t>
      </w:r>
      <w:r w:rsidR="00FF4F23">
        <w:rPr>
          <w:rFonts w:ascii="Times New Roman" w:eastAsia="Times New Roman" w:hAnsi="Times New Roman" w:cs="Times New Roman"/>
          <w:bCs/>
          <w:sz w:val="24"/>
          <w:szCs w:val="24"/>
        </w:rPr>
        <w:t>O</w:t>
      </w:r>
      <w:r w:rsidR="00FF4F23" w:rsidRPr="009325B0">
        <w:rPr>
          <w:rFonts w:ascii="Times New Roman" w:eastAsia="Times New Roman" w:hAnsi="Times New Roman" w:cs="Times New Roman"/>
          <w:bCs/>
          <w:sz w:val="24"/>
          <w:szCs w:val="24"/>
          <w:vertAlign w:val="subscript"/>
        </w:rPr>
        <w:t>4</w:t>
      </w:r>
      <w:r w:rsidR="00FF4F23">
        <w:rPr>
          <w:rFonts w:ascii="Times New Roman" w:eastAsia="Times New Roman" w:hAnsi="Times New Roman" w:cs="Times New Roman"/>
          <w:bCs/>
          <w:sz w:val="24"/>
          <w:szCs w:val="24"/>
        </w:rPr>
        <w:t>, Fe</w:t>
      </w:r>
      <w:r w:rsidR="00FF4F23" w:rsidRPr="009325B0">
        <w:rPr>
          <w:rFonts w:ascii="Times New Roman" w:eastAsia="Times New Roman" w:hAnsi="Times New Roman" w:cs="Times New Roman"/>
          <w:bCs/>
          <w:sz w:val="24"/>
          <w:szCs w:val="24"/>
          <w:vertAlign w:val="subscript"/>
        </w:rPr>
        <w:t>3</w:t>
      </w:r>
      <w:r w:rsidR="00FF4F23">
        <w:rPr>
          <w:rFonts w:ascii="Times New Roman" w:eastAsia="Times New Roman" w:hAnsi="Times New Roman" w:cs="Times New Roman"/>
          <w:bCs/>
          <w:sz w:val="24"/>
          <w:szCs w:val="24"/>
        </w:rPr>
        <w:t>O</w:t>
      </w:r>
      <w:r w:rsidR="00FF4F23" w:rsidRPr="009325B0">
        <w:rPr>
          <w:rFonts w:ascii="Times New Roman" w:eastAsia="Times New Roman" w:hAnsi="Times New Roman" w:cs="Times New Roman"/>
          <w:bCs/>
          <w:sz w:val="24"/>
          <w:szCs w:val="24"/>
          <w:vertAlign w:val="subscript"/>
        </w:rPr>
        <w:t>4</w:t>
      </w:r>
      <w:r w:rsidR="00FF4F23">
        <w:rPr>
          <w:rFonts w:ascii="Times New Roman" w:eastAsia="Times New Roman" w:hAnsi="Times New Roman" w:cs="Times New Roman"/>
          <w:bCs/>
          <w:sz w:val="24"/>
          <w:szCs w:val="24"/>
        </w:rPr>
        <w:t>, Mn</w:t>
      </w:r>
      <w:r w:rsidR="00FF4F23" w:rsidRPr="009325B0">
        <w:rPr>
          <w:rFonts w:ascii="Times New Roman" w:eastAsia="Times New Roman" w:hAnsi="Times New Roman" w:cs="Times New Roman"/>
          <w:bCs/>
          <w:sz w:val="24"/>
          <w:szCs w:val="24"/>
          <w:vertAlign w:val="subscript"/>
        </w:rPr>
        <w:t>3</w:t>
      </w:r>
      <w:r w:rsidR="00FF4F23">
        <w:rPr>
          <w:rFonts w:ascii="Times New Roman" w:eastAsia="Times New Roman" w:hAnsi="Times New Roman" w:cs="Times New Roman"/>
          <w:bCs/>
          <w:sz w:val="24"/>
          <w:szCs w:val="24"/>
        </w:rPr>
        <w:t>O</w:t>
      </w:r>
      <w:r w:rsidR="00FF4F23" w:rsidRPr="009325B0">
        <w:rPr>
          <w:rFonts w:ascii="Times New Roman" w:eastAsia="Times New Roman" w:hAnsi="Times New Roman" w:cs="Times New Roman"/>
          <w:bCs/>
          <w:sz w:val="24"/>
          <w:szCs w:val="24"/>
          <w:vertAlign w:val="subscript"/>
        </w:rPr>
        <w:t>4</w:t>
      </w:r>
      <w:r w:rsidR="00FF4F23">
        <w:rPr>
          <w:rFonts w:ascii="Times New Roman" w:eastAsia="Times New Roman" w:hAnsi="Times New Roman" w:cs="Times New Roman"/>
          <w:bCs/>
          <w:sz w:val="24"/>
          <w:szCs w:val="24"/>
        </w:rPr>
        <w:t>, Cr</w:t>
      </w:r>
      <w:r w:rsidR="00FF4F23" w:rsidRPr="00DC3D2A">
        <w:rPr>
          <w:rFonts w:ascii="Times New Roman" w:eastAsia="Times New Roman" w:hAnsi="Times New Roman" w:cs="Times New Roman"/>
          <w:bCs/>
          <w:sz w:val="24"/>
          <w:szCs w:val="24"/>
          <w:vertAlign w:val="subscript"/>
        </w:rPr>
        <w:t>3</w:t>
      </w:r>
      <w:r w:rsidR="00FF4F23">
        <w:rPr>
          <w:rFonts w:ascii="Times New Roman" w:eastAsia="Times New Roman" w:hAnsi="Times New Roman" w:cs="Times New Roman"/>
          <w:bCs/>
          <w:sz w:val="24"/>
          <w:szCs w:val="24"/>
        </w:rPr>
        <w:t>O</w:t>
      </w:r>
      <w:r w:rsidR="00FF4F23" w:rsidRPr="00DC3D2A">
        <w:rPr>
          <w:rFonts w:ascii="Times New Roman" w:eastAsia="Times New Roman" w:hAnsi="Times New Roman" w:cs="Times New Roman"/>
          <w:bCs/>
          <w:sz w:val="24"/>
          <w:szCs w:val="24"/>
          <w:vertAlign w:val="subscript"/>
        </w:rPr>
        <w:t>4</w:t>
      </w:r>
      <w:r w:rsidR="00FF4F23">
        <w:rPr>
          <w:rFonts w:ascii="Times New Roman" w:eastAsia="Times New Roman" w:hAnsi="Times New Roman" w:cs="Times New Roman"/>
          <w:bCs/>
          <w:sz w:val="24"/>
          <w:szCs w:val="24"/>
        </w:rPr>
        <w:t>, Ni</w:t>
      </w:r>
      <w:r w:rsidR="00FF4F23" w:rsidRPr="00DC3D2A">
        <w:rPr>
          <w:rFonts w:ascii="Times New Roman" w:eastAsia="Times New Roman" w:hAnsi="Times New Roman" w:cs="Times New Roman"/>
          <w:bCs/>
          <w:sz w:val="24"/>
          <w:szCs w:val="24"/>
          <w:vertAlign w:val="subscript"/>
        </w:rPr>
        <w:t>3</w:t>
      </w:r>
      <w:r w:rsidR="00FF4F23">
        <w:rPr>
          <w:rFonts w:ascii="Times New Roman" w:eastAsia="Times New Roman" w:hAnsi="Times New Roman" w:cs="Times New Roman"/>
          <w:bCs/>
          <w:sz w:val="24"/>
          <w:szCs w:val="24"/>
        </w:rPr>
        <w:t>O</w:t>
      </w:r>
      <w:r w:rsidR="00FF4F23" w:rsidRPr="00DC3D2A">
        <w:rPr>
          <w:rFonts w:ascii="Times New Roman" w:eastAsia="Times New Roman" w:hAnsi="Times New Roman" w:cs="Times New Roman"/>
          <w:bCs/>
          <w:sz w:val="24"/>
          <w:szCs w:val="24"/>
          <w:vertAlign w:val="subscript"/>
        </w:rPr>
        <w:t>4</w:t>
      </w:r>
      <w:r w:rsidR="00FF4F23">
        <w:rPr>
          <w:rFonts w:ascii="Times New Roman" w:eastAsia="Times New Roman" w:hAnsi="Times New Roman" w:cs="Times New Roman"/>
          <w:bCs/>
          <w:sz w:val="24"/>
          <w:szCs w:val="24"/>
        </w:rPr>
        <w:t xml:space="preserve">) and </w:t>
      </w:r>
      <w:proofErr w:type="spellStart"/>
      <w:r w:rsidR="00FF4F23">
        <w:rPr>
          <w:rFonts w:ascii="Times New Roman" w:eastAsia="Times New Roman" w:hAnsi="Times New Roman" w:cs="Times New Roman"/>
          <w:bCs/>
          <w:sz w:val="24"/>
          <w:szCs w:val="24"/>
        </w:rPr>
        <w:t>Zn</w:t>
      </w:r>
      <w:r w:rsidR="002865E3">
        <w:rPr>
          <w:rFonts w:ascii="Times New Roman" w:eastAsia="Times New Roman" w:hAnsi="Times New Roman" w:cs="Times New Roman"/>
          <w:bCs/>
          <w:sz w:val="24"/>
          <w:szCs w:val="24"/>
        </w:rPr>
        <w:t>O</w:t>
      </w:r>
      <w:proofErr w:type="spellEnd"/>
      <w:r w:rsidR="002865E3">
        <w:rPr>
          <w:rFonts w:ascii="Times New Roman" w:eastAsia="Times New Roman" w:hAnsi="Times New Roman" w:cs="Times New Roman"/>
          <w:bCs/>
          <w:sz w:val="24"/>
          <w:szCs w:val="24"/>
        </w:rPr>
        <w:t>.</w:t>
      </w:r>
    </w:p>
    <w:tbl>
      <w:tblPr>
        <w:tblStyle w:val="a0"/>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0"/>
        <w:gridCol w:w="990"/>
        <w:gridCol w:w="1170"/>
        <w:gridCol w:w="1135"/>
        <w:gridCol w:w="1155"/>
        <w:gridCol w:w="1065"/>
        <w:gridCol w:w="1035"/>
      </w:tblGrid>
      <w:tr w:rsidR="00F23661" w:rsidRPr="00620081" w14:paraId="252DF2B3" w14:textId="77777777" w:rsidTr="00212943">
        <w:tc>
          <w:tcPr>
            <w:tcW w:w="2690" w:type="dxa"/>
            <w:tcMar>
              <w:top w:w="100" w:type="dxa"/>
              <w:left w:w="100" w:type="dxa"/>
              <w:bottom w:w="100" w:type="dxa"/>
              <w:right w:w="100" w:type="dxa"/>
            </w:tcMar>
            <w:vAlign w:val="center"/>
          </w:tcPr>
          <w:p w14:paraId="03CA2013" w14:textId="77777777" w:rsidR="00F23661" w:rsidRPr="00620081" w:rsidRDefault="00F23661">
            <w:pPr>
              <w:widowControl w:val="0"/>
              <w:spacing w:after="0" w:line="276" w:lineRule="auto"/>
              <w:jc w:val="center"/>
              <w:rPr>
                <w:rFonts w:ascii="Times New Roman" w:eastAsia="Times New Roman" w:hAnsi="Times New Roman" w:cs="Times New Roman"/>
                <w:b/>
                <w:sz w:val="24"/>
                <w:szCs w:val="24"/>
              </w:rPr>
            </w:pPr>
          </w:p>
        </w:tc>
        <w:tc>
          <w:tcPr>
            <w:tcW w:w="990" w:type="dxa"/>
            <w:tcMar>
              <w:top w:w="100" w:type="dxa"/>
              <w:left w:w="100" w:type="dxa"/>
              <w:bottom w:w="100" w:type="dxa"/>
              <w:right w:w="100" w:type="dxa"/>
            </w:tcMar>
            <w:vAlign w:val="center"/>
          </w:tcPr>
          <w:p w14:paraId="7C3D372A"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Co</w:t>
            </w:r>
          </w:p>
        </w:tc>
        <w:tc>
          <w:tcPr>
            <w:tcW w:w="1170" w:type="dxa"/>
            <w:tcMar>
              <w:top w:w="100" w:type="dxa"/>
              <w:left w:w="100" w:type="dxa"/>
              <w:bottom w:w="100" w:type="dxa"/>
              <w:right w:w="100" w:type="dxa"/>
            </w:tcMar>
            <w:vAlign w:val="center"/>
          </w:tcPr>
          <w:p w14:paraId="537A4449"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Fe</w:t>
            </w:r>
          </w:p>
        </w:tc>
        <w:tc>
          <w:tcPr>
            <w:tcW w:w="1135" w:type="dxa"/>
            <w:tcMar>
              <w:top w:w="100" w:type="dxa"/>
              <w:left w:w="100" w:type="dxa"/>
              <w:bottom w:w="100" w:type="dxa"/>
              <w:right w:w="100" w:type="dxa"/>
            </w:tcMar>
            <w:vAlign w:val="center"/>
          </w:tcPr>
          <w:p w14:paraId="149A9271"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Mn</w:t>
            </w:r>
          </w:p>
        </w:tc>
        <w:tc>
          <w:tcPr>
            <w:tcW w:w="1155" w:type="dxa"/>
            <w:tcMar>
              <w:top w:w="100" w:type="dxa"/>
              <w:left w:w="100" w:type="dxa"/>
              <w:bottom w:w="100" w:type="dxa"/>
              <w:right w:w="100" w:type="dxa"/>
            </w:tcMar>
            <w:vAlign w:val="center"/>
          </w:tcPr>
          <w:p w14:paraId="08F0BE70"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Cr</w:t>
            </w:r>
          </w:p>
        </w:tc>
        <w:tc>
          <w:tcPr>
            <w:tcW w:w="1065" w:type="dxa"/>
            <w:tcMar>
              <w:top w:w="100" w:type="dxa"/>
              <w:left w:w="100" w:type="dxa"/>
              <w:bottom w:w="100" w:type="dxa"/>
              <w:right w:w="100" w:type="dxa"/>
            </w:tcMar>
            <w:vAlign w:val="center"/>
          </w:tcPr>
          <w:p w14:paraId="16C689CF"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Ni</w:t>
            </w:r>
          </w:p>
        </w:tc>
        <w:tc>
          <w:tcPr>
            <w:tcW w:w="1035" w:type="dxa"/>
            <w:tcMar>
              <w:top w:w="100" w:type="dxa"/>
              <w:left w:w="100" w:type="dxa"/>
              <w:bottom w:w="100" w:type="dxa"/>
              <w:right w:w="100" w:type="dxa"/>
            </w:tcMar>
            <w:vAlign w:val="center"/>
          </w:tcPr>
          <w:p w14:paraId="59A189BD"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Zn</w:t>
            </w:r>
          </w:p>
        </w:tc>
      </w:tr>
      <w:tr w:rsidR="00F23661" w:rsidRPr="00620081" w14:paraId="57684598" w14:textId="77777777" w:rsidTr="00212943">
        <w:tc>
          <w:tcPr>
            <w:tcW w:w="2690" w:type="dxa"/>
            <w:tcMar>
              <w:top w:w="100" w:type="dxa"/>
              <w:left w:w="100" w:type="dxa"/>
              <w:bottom w:w="100" w:type="dxa"/>
              <w:right w:w="100" w:type="dxa"/>
            </w:tcMar>
            <w:vAlign w:val="center"/>
          </w:tcPr>
          <w:p w14:paraId="6EC48B1A" w14:textId="77777777" w:rsidR="00F23661" w:rsidRPr="009325B0" w:rsidRDefault="00686992">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Pure spinel Td</w:t>
            </w:r>
          </w:p>
        </w:tc>
        <w:tc>
          <w:tcPr>
            <w:tcW w:w="990" w:type="dxa"/>
            <w:tcMar>
              <w:top w:w="100" w:type="dxa"/>
              <w:left w:w="100" w:type="dxa"/>
              <w:bottom w:w="100" w:type="dxa"/>
              <w:right w:w="100" w:type="dxa"/>
            </w:tcMar>
            <w:vAlign w:val="center"/>
          </w:tcPr>
          <w:p w14:paraId="051948A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1.33</w:t>
            </w:r>
          </w:p>
        </w:tc>
        <w:tc>
          <w:tcPr>
            <w:tcW w:w="1170" w:type="dxa"/>
            <w:tcMar>
              <w:top w:w="100" w:type="dxa"/>
              <w:left w:w="100" w:type="dxa"/>
              <w:bottom w:w="100" w:type="dxa"/>
              <w:right w:w="100" w:type="dxa"/>
            </w:tcMar>
            <w:vAlign w:val="center"/>
          </w:tcPr>
          <w:p w14:paraId="3603F66C"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1.63</w:t>
            </w:r>
          </w:p>
        </w:tc>
        <w:tc>
          <w:tcPr>
            <w:tcW w:w="1135" w:type="dxa"/>
            <w:tcMar>
              <w:top w:w="100" w:type="dxa"/>
              <w:left w:w="100" w:type="dxa"/>
              <w:bottom w:w="100" w:type="dxa"/>
              <w:right w:w="100" w:type="dxa"/>
            </w:tcMar>
            <w:vAlign w:val="center"/>
          </w:tcPr>
          <w:p w14:paraId="51114DF9"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1.43</w:t>
            </w:r>
          </w:p>
        </w:tc>
        <w:tc>
          <w:tcPr>
            <w:tcW w:w="1155" w:type="dxa"/>
            <w:tcMar>
              <w:top w:w="100" w:type="dxa"/>
              <w:left w:w="100" w:type="dxa"/>
              <w:bottom w:w="100" w:type="dxa"/>
              <w:right w:w="100" w:type="dxa"/>
            </w:tcMar>
            <w:vAlign w:val="center"/>
          </w:tcPr>
          <w:p w14:paraId="1FE920E7"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1.40</w:t>
            </w:r>
          </w:p>
        </w:tc>
        <w:tc>
          <w:tcPr>
            <w:tcW w:w="1065" w:type="dxa"/>
            <w:tcMar>
              <w:top w:w="100" w:type="dxa"/>
              <w:left w:w="100" w:type="dxa"/>
              <w:bottom w:w="100" w:type="dxa"/>
              <w:right w:w="100" w:type="dxa"/>
            </w:tcMar>
            <w:vAlign w:val="center"/>
          </w:tcPr>
          <w:p w14:paraId="4D9FF06B"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1.23</w:t>
            </w:r>
          </w:p>
        </w:tc>
        <w:tc>
          <w:tcPr>
            <w:tcW w:w="1035" w:type="dxa"/>
            <w:vMerge w:val="restart"/>
            <w:tcMar>
              <w:top w:w="100" w:type="dxa"/>
              <w:left w:w="100" w:type="dxa"/>
              <w:bottom w:w="100" w:type="dxa"/>
              <w:right w:w="100" w:type="dxa"/>
            </w:tcMar>
            <w:vAlign w:val="center"/>
          </w:tcPr>
          <w:p w14:paraId="0BD7230C"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1.184</w:t>
            </w:r>
          </w:p>
        </w:tc>
      </w:tr>
      <w:tr w:rsidR="00F23661" w:rsidRPr="00620081" w14:paraId="0EBCA730" w14:textId="77777777" w:rsidTr="00212943">
        <w:tc>
          <w:tcPr>
            <w:tcW w:w="2690" w:type="dxa"/>
            <w:tcMar>
              <w:top w:w="100" w:type="dxa"/>
              <w:left w:w="100" w:type="dxa"/>
              <w:bottom w:w="100" w:type="dxa"/>
              <w:right w:w="100" w:type="dxa"/>
            </w:tcMar>
            <w:vAlign w:val="center"/>
          </w:tcPr>
          <w:p w14:paraId="5642C7F0" w14:textId="77777777" w:rsidR="00F23661" w:rsidRPr="009325B0" w:rsidRDefault="00686992">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Pure spinel Oh</w:t>
            </w:r>
          </w:p>
        </w:tc>
        <w:tc>
          <w:tcPr>
            <w:tcW w:w="990" w:type="dxa"/>
            <w:tcMar>
              <w:top w:w="100" w:type="dxa"/>
              <w:left w:w="100" w:type="dxa"/>
              <w:bottom w:w="100" w:type="dxa"/>
              <w:right w:w="100" w:type="dxa"/>
            </w:tcMar>
            <w:vAlign w:val="center"/>
          </w:tcPr>
          <w:p w14:paraId="5AFD155B"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1.50</w:t>
            </w:r>
          </w:p>
        </w:tc>
        <w:tc>
          <w:tcPr>
            <w:tcW w:w="1170" w:type="dxa"/>
            <w:tcMar>
              <w:top w:w="100" w:type="dxa"/>
              <w:left w:w="100" w:type="dxa"/>
              <w:bottom w:w="100" w:type="dxa"/>
              <w:right w:w="100" w:type="dxa"/>
            </w:tcMar>
            <w:vAlign w:val="center"/>
          </w:tcPr>
          <w:p w14:paraId="3A2935BA"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1.37, 1.70</w:t>
            </w:r>
          </w:p>
        </w:tc>
        <w:tc>
          <w:tcPr>
            <w:tcW w:w="1135" w:type="dxa"/>
            <w:tcMar>
              <w:top w:w="100" w:type="dxa"/>
              <w:left w:w="100" w:type="dxa"/>
              <w:bottom w:w="100" w:type="dxa"/>
              <w:right w:w="100" w:type="dxa"/>
            </w:tcMar>
            <w:vAlign w:val="center"/>
          </w:tcPr>
          <w:p w14:paraId="59FEE91A"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1.65</w:t>
            </w:r>
          </w:p>
        </w:tc>
        <w:tc>
          <w:tcPr>
            <w:tcW w:w="1155" w:type="dxa"/>
            <w:tcMar>
              <w:top w:w="100" w:type="dxa"/>
              <w:left w:w="100" w:type="dxa"/>
              <w:bottom w:w="100" w:type="dxa"/>
              <w:right w:w="100" w:type="dxa"/>
            </w:tcMar>
            <w:vAlign w:val="center"/>
          </w:tcPr>
          <w:p w14:paraId="23415DB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1.65</w:t>
            </w:r>
          </w:p>
        </w:tc>
        <w:tc>
          <w:tcPr>
            <w:tcW w:w="1065" w:type="dxa"/>
            <w:tcMar>
              <w:top w:w="100" w:type="dxa"/>
              <w:left w:w="100" w:type="dxa"/>
              <w:bottom w:w="100" w:type="dxa"/>
              <w:right w:w="100" w:type="dxa"/>
            </w:tcMar>
            <w:vAlign w:val="center"/>
          </w:tcPr>
          <w:p w14:paraId="1DB42193"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1.31</w:t>
            </w:r>
          </w:p>
        </w:tc>
        <w:tc>
          <w:tcPr>
            <w:tcW w:w="1035" w:type="dxa"/>
            <w:vMerge/>
            <w:tcMar>
              <w:top w:w="100" w:type="dxa"/>
              <w:left w:w="100" w:type="dxa"/>
              <w:bottom w:w="100" w:type="dxa"/>
              <w:right w:w="100" w:type="dxa"/>
            </w:tcMar>
            <w:vAlign w:val="center"/>
          </w:tcPr>
          <w:p w14:paraId="2278C8D0" w14:textId="77777777" w:rsidR="00F23661" w:rsidRPr="00620081" w:rsidRDefault="00F23661">
            <w:pPr>
              <w:widowControl w:val="0"/>
              <w:spacing w:after="0" w:line="240" w:lineRule="auto"/>
              <w:rPr>
                <w:rFonts w:ascii="Times New Roman" w:eastAsia="Times New Roman" w:hAnsi="Times New Roman" w:cs="Times New Roman"/>
                <w:b/>
                <w:sz w:val="24"/>
                <w:szCs w:val="24"/>
              </w:rPr>
            </w:pPr>
          </w:p>
        </w:tc>
      </w:tr>
      <w:tr w:rsidR="00F23661" w:rsidRPr="00620081" w14:paraId="3FC9088E" w14:textId="77777777" w:rsidTr="00212943">
        <w:tc>
          <w:tcPr>
            <w:tcW w:w="2690" w:type="dxa"/>
            <w:tcMar>
              <w:top w:w="100" w:type="dxa"/>
              <w:left w:w="100" w:type="dxa"/>
              <w:bottom w:w="100" w:type="dxa"/>
              <w:right w:w="100" w:type="dxa"/>
            </w:tcMar>
            <w:vAlign w:val="center"/>
          </w:tcPr>
          <w:p w14:paraId="766684D2" w14:textId="4AA6F07F" w:rsidR="00F23661" w:rsidRPr="009325B0" w:rsidRDefault="00D66055">
            <w:pPr>
              <w:widowControl w:val="0"/>
              <w:spacing w:after="0" w:line="276" w:lineRule="auto"/>
              <w:jc w:val="center"/>
              <w:rPr>
                <w:rFonts w:ascii="Times New Roman" w:eastAsia="Times New Roman" w:hAnsi="Times New Roman" w:cs="Times New Roman"/>
                <w:bCs/>
                <w:sz w:val="20"/>
                <w:szCs w:val="20"/>
                <w:vertAlign w:val="subscript"/>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Co</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00212943" w:rsidRPr="009325B0">
              <w:rPr>
                <w:rFonts w:ascii="Times New Roman" w:eastAsia="Times New Roman" w:hAnsi="Times New Roman" w:cs="Times New Roman"/>
                <w:bCs/>
                <w:sz w:val="20"/>
                <w:szCs w:val="20"/>
              </w:rPr>
              <w:t>)</w:t>
            </w:r>
            <w:r w:rsidR="00212943" w:rsidRPr="009325B0">
              <w:rPr>
                <w:rFonts w:ascii="Times New Roman" w:eastAsia="Times New Roman" w:hAnsi="Times New Roman" w:cs="Times New Roman"/>
                <w:bCs/>
                <w:sz w:val="20"/>
                <w:szCs w:val="20"/>
                <w:vertAlign w:val="subscript"/>
              </w:rPr>
              <w:t>Td</w:t>
            </w:r>
            <w:proofErr w:type="gramEnd"/>
            <w:r w:rsidR="00212943"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4</w:t>
            </w:r>
            <w:r w:rsidR="00686992" w:rsidRPr="009325B0">
              <w:rPr>
                <w:rFonts w:ascii="Times New Roman" w:eastAsia="Times New Roman" w:hAnsi="Times New Roman" w:cs="Times New Roman"/>
                <w:bCs/>
                <w:sz w:val="20"/>
                <w:szCs w:val="20"/>
              </w:rPr>
              <w:t>Fe</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Ni</w:t>
            </w:r>
            <w:proofErr w:type="gramStart"/>
            <w:r w:rsidR="00686992" w:rsidRPr="009325B0">
              <w:rPr>
                <w:rFonts w:ascii="Times New Roman" w:eastAsia="Times New Roman" w:hAnsi="Times New Roman" w:cs="Times New Roman"/>
                <w:bCs/>
                <w:sz w:val="20"/>
                <w:szCs w:val="20"/>
                <w:vertAlign w:val="superscript"/>
              </w:rPr>
              <w:t>2</w:t>
            </w:r>
            <w:r w:rsidR="00212943" w:rsidRPr="009325B0">
              <w:rPr>
                <w:rFonts w:ascii="Times New Roman" w:eastAsia="Times New Roman" w:hAnsi="Times New Roman" w:cs="Times New Roman"/>
                <w:bCs/>
                <w:sz w:val="20"/>
                <w:szCs w:val="20"/>
              </w:rPr>
              <w:t>)</w:t>
            </w:r>
            <w:r w:rsidR="00212943"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560268D2"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1.4239</w:t>
            </w:r>
          </w:p>
        </w:tc>
        <w:tc>
          <w:tcPr>
            <w:tcW w:w="1170" w:type="dxa"/>
            <w:tcMar>
              <w:top w:w="100" w:type="dxa"/>
              <w:left w:w="100" w:type="dxa"/>
              <w:bottom w:w="100" w:type="dxa"/>
              <w:right w:w="100" w:type="dxa"/>
            </w:tcMar>
            <w:vAlign w:val="center"/>
          </w:tcPr>
          <w:p w14:paraId="357C15EF"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1.7231</w:t>
            </w:r>
          </w:p>
        </w:tc>
        <w:tc>
          <w:tcPr>
            <w:tcW w:w="1135" w:type="dxa"/>
            <w:tcMar>
              <w:top w:w="100" w:type="dxa"/>
              <w:left w:w="100" w:type="dxa"/>
              <w:bottom w:w="100" w:type="dxa"/>
              <w:right w:w="100" w:type="dxa"/>
            </w:tcMar>
            <w:vAlign w:val="center"/>
          </w:tcPr>
          <w:p w14:paraId="74623CE6"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1.7637</w:t>
            </w:r>
          </w:p>
        </w:tc>
        <w:tc>
          <w:tcPr>
            <w:tcW w:w="1155" w:type="dxa"/>
            <w:tcMar>
              <w:top w:w="100" w:type="dxa"/>
              <w:left w:w="100" w:type="dxa"/>
              <w:bottom w:w="100" w:type="dxa"/>
              <w:right w:w="100" w:type="dxa"/>
            </w:tcMar>
            <w:vAlign w:val="center"/>
          </w:tcPr>
          <w:p w14:paraId="77C743E7"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1.6779</w:t>
            </w:r>
          </w:p>
        </w:tc>
        <w:tc>
          <w:tcPr>
            <w:tcW w:w="1065" w:type="dxa"/>
            <w:tcMar>
              <w:top w:w="100" w:type="dxa"/>
              <w:left w:w="100" w:type="dxa"/>
              <w:bottom w:w="100" w:type="dxa"/>
              <w:right w:w="100" w:type="dxa"/>
            </w:tcMar>
            <w:vAlign w:val="center"/>
          </w:tcPr>
          <w:p w14:paraId="3284FAF7"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1.2179</w:t>
            </w:r>
          </w:p>
        </w:tc>
        <w:tc>
          <w:tcPr>
            <w:tcW w:w="1035" w:type="dxa"/>
            <w:tcMar>
              <w:top w:w="100" w:type="dxa"/>
              <w:left w:w="100" w:type="dxa"/>
              <w:bottom w:w="100" w:type="dxa"/>
              <w:right w:w="100" w:type="dxa"/>
            </w:tcMar>
            <w:vAlign w:val="center"/>
          </w:tcPr>
          <w:p w14:paraId="329CADEC"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1.218</w:t>
            </w:r>
          </w:p>
        </w:tc>
      </w:tr>
      <w:tr w:rsidR="00F23661" w:rsidRPr="00620081" w14:paraId="0B5D1B88" w14:textId="77777777" w:rsidTr="00212943">
        <w:tc>
          <w:tcPr>
            <w:tcW w:w="2690" w:type="dxa"/>
            <w:tcMar>
              <w:top w:w="100" w:type="dxa"/>
              <w:left w:w="100" w:type="dxa"/>
              <w:bottom w:w="100" w:type="dxa"/>
              <w:right w:w="100" w:type="dxa"/>
            </w:tcMar>
            <w:vAlign w:val="center"/>
          </w:tcPr>
          <w:p w14:paraId="1E5A16EA" w14:textId="030568B2" w:rsidR="00F23661" w:rsidRPr="009325B0" w:rsidRDefault="003614E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Fe</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007C2703" w:rsidRPr="009325B0">
              <w:rPr>
                <w:rFonts w:ascii="Times New Roman" w:eastAsia="Times New Roman" w:hAnsi="Times New Roman" w:cs="Times New Roman"/>
                <w:bCs/>
                <w:sz w:val="20"/>
                <w:szCs w:val="20"/>
              </w:rPr>
              <w:t>)</w:t>
            </w:r>
            <w:r w:rsidR="007C2703" w:rsidRPr="009325B0">
              <w:rPr>
                <w:rFonts w:ascii="Times New Roman" w:eastAsia="Times New Roman" w:hAnsi="Times New Roman" w:cs="Times New Roman"/>
                <w:bCs/>
                <w:sz w:val="20"/>
                <w:szCs w:val="20"/>
                <w:vertAlign w:val="subscript"/>
              </w:rPr>
              <w:t>Td</w:t>
            </w:r>
            <w:proofErr w:type="gramEnd"/>
            <w:r w:rsidR="007C2703"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4</w:t>
            </w:r>
            <w:r w:rsidR="00686992" w:rsidRPr="009325B0">
              <w:rPr>
                <w:rFonts w:ascii="Times New Roman" w:eastAsia="Times New Roman" w:hAnsi="Times New Roman" w:cs="Times New Roman"/>
                <w:bCs/>
                <w:sz w:val="20"/>
                <w:szCs w:val="20"/>
              </w:rPr>
              <w:t>Co</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Ni</w:t>
            </w:r>
            <w:proofErr w:type="gramStart"/>
            <w:r w:rsidR="00686992" w:rsidRPr="009325B0">
              <w:rPr>
                <w:rFonts w:ascii="Times New Roman" w:eastAsia="Times New Roman" w:hAnsi="Times New Roman" w:cs="Times New Roman"/>
                <w:bCs/>
                <w:sz w:val="20"/>
                <w:szCs w:val="20"/>
                <w:vertAlign w:val="superscript"/>
              </w:rPr>
              <w:t>2</w:t>
            </w:r>
            <w:r w:rsidR="007C2703" w:rsidRPr="009325B0">
              <w:rPr>
                <w:rFonts w:ascii="Times New Roman" w:eastAsia="Times New Roman" w:hAnsi="Times New Roman" w:cs="Times New Roman"/>
                <w:bCs/>
                <w:sz w:val="20"/>
                <w:szCs w:val="20"/>
              </w:rPr>
              <w:t>)</w:t>
            </w:r>
            <w:r w:rsidR="007C2703"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012DD4FF"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1.4023</w:t>
            </w:r>
          </w:p>
        </w:tc>
        <w:tc>
          <w:tcPr>
            <w:tcW w:w="1170" w:type="dxa"/>
            <w:tcMar>
              <w:top w:w="100" w:type="dxa"/>
              <w:left w:w="100" w:type="dxa"/>
              <w:bottom w:w="100" w:type="dxa"/>
              <w:right w:w="100" w:type="dxa"/>
            </w:tcMar>
            <w:vAlign w:val="center"/>
          </w:tcPr>
          <w:p w14:paraId="5650E0C6"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1.6372</w:t>
            </w:r>
          </w:p>
        </w:tc>
        <w:tc>
          <w:tcPr>
            <w:tcW w:w="1135" w:type="dxa"/>
            <w:tcMar>
              <w:top w:w="100" w:type="dxa"/>
              <w:left w:w="100" w:type="dxa"/>
              <w:bottom w:w="100" w:type="dxa"/>
              <w:right w:w="100" w:type="dxa"/>
            </w:tcMar>
            <w:vAlign w:val="center"/>
          </w:tcPr>
          <w:p w14:paraId="77CBF73A"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1.7701</w:t>
            </w:r>
          </w:p>
        </w:tc>
        <w:tc>
          <w:tcPr>
            <w:tcW w:w="1155" w:type="dxa"/>
            <w:tcMar>
              <w:top w:w="100" w:type="dxa"/>
              <w:left w:w="100" w:type="dxa"/>
              <w:bottom w:w="100" w:type="dxa"/>
              <w:right w:w="100" w:type="dxa"/>
            </w:tcMar>
            <w:vAlign w:val="center"/>
          </w:tcPr>
          <w:p w14:paraId="66D8559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1.676</w:t>
            </w:r>
          </w:p>
        </w:tc>
        <w:tc>
          <w:tcPr>
            <w:tcW w:w="1065" w:type="dxa"/>
            <w:tcMar>
              <w:top w:w="100" w:type="dxa"/>
              <w:left w:w="100" w:type="dxa"/>
              <w:bottom w:w="100" w:type="dxa"/>
              <w:right w:w="100" w:type="dxa"/>
            </w:tcMar>
            <w:vAlign w:val="center"/>
          </w:tcPr>
          <w:p w14:paraId="1457924A"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1.2199</w:t>
            </w:r>
          </w:p>
        </w:tc>
        <w:tc>
          <w:tcPr>
            <w:tcW w:w="1035" w:type="dxa"/>
            <w:tcMar>
              <w:top w:w="100" w:type="dxa"/>
              <w:left w:w="100" w:type="dxa"/>
              <w:bottom w:w="100" w:type="dxa"/>
              <w:right w:w="100" w:type="dxa"/>
            </w:tcMar>
            <w:vAlign w:val="center"/>
          </w:tcPr>
          <w:p w14:paraId="7E93E8F6"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1.260</w:t>
            </w:r>
          </w:p>
        </w:tc>
      </w:tr>
      <w:tr w:rsidR="00F23661" w:rsidRPr="00620081" w14:paraId="7383F941" w14:textId="77777777" w:rsidTr="00212943">
        <w:tc>
          <w:tcPr>
            <w:tcW w:w="2690" w:type="dxa"/>
            <w:tcMar>
              <w:top w:w="100" w:type="dxa"/>
              <w:left w:w="100" w:type="dxa"/>
              <w:bottom w:w="100" w:type="dxa"/>
              <w:right w:w="100" w:type="dxa"/>
            </w:tcMar>
            <w:vAlign w:val="center"/>
          </w:tcPr>
          <w:p w14:paraId="0DF5F51E" w14:textId="64A5AA36" w:rsidR="00F23661" w:rsidRPr="009325B0" w:rsidRDefault="008E1F0A">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Fe</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4</w:t>
            </w:r>
            <w:r w:rsidR="00686992" w:rsidRPr="009325B0">
              <w:rPr>
                <w:rFonts w:ascii="Times New Roman" w:eastAsia="Times New Roman" w:hAnsi="Times New Roman" w:cs="Times New Roman"/>
                <w:bCs/>
                <w:sz w:val="20"/>
                <w:szCs w:val="20"/>
              </w:rPr>
              <w:t>Co</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Ni</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2FC94908"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1.5096</w:t>
            </w:r>
          </w:p>
        </w:tc>
        <w:tc>
          <w:tcPr>
            <w:tcW w:w="1170" w:type="dxa"/>
            <w:tcMar>
              <w:top w:w="100" w:type="dxa"/>
              <w:left w:w="100" w:type="dxa"/>
              <w:bottom w:w="100" w:type="dxa"/>
              <w:right w:w="100" w:type="dxa"/>
            </w:tcMar>
            <w:vAlign w:val="center"/>
          </w:tcPr>
          <w:p w14:paraId="5803762C"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1.3579</w:t>
            </w:r>
          </w:p>
        </w:tc>
        <w:tc>
          <w:tcPr>
            <w:tcW w:w="1135" w:type="dxa"/>
            <w:tcMar>
              <w:top w:w="100" w:type="dxa"/>
              <w:left w:w="100" w:type="dxa"/>
              <w:bottom w:w="100" w:type="dxa"/>
              <w:right w:w="100" w:type="dxa"/>
            </w:tcMar>
            <w:vAlign w:val="center"/>
          </w:tcPr>
          <w:p w14:paraId="17D94DA7"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1.7481</w:t>
            </w:r>
          </w:p>
        </w:tc>
        <w:tc>
          <w:tcPr>
            <w:tcW w:w="1155" w:type="dxa"/>
            <w:tcMar>
              <w:top w:w="100" w:type="dxa"/>
              <w:left w:w="100" w:type="dxa"/>
              <w:bottom w:w="100" w:type="dxa"/>
              <w:right w:w="100" w:type="dxa"/>
            </w:tcMar>
            <w:vAlign w:val="center"/>
          </w:tcPr>
          <w:p w14:paraId="0684C714"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1.6349</w:t>
            </w:r>
          </w:p>
        </w:tc>
        <w:tc>
          <w:tcPr>
            <w:tcW w:w="1065" w:type="dxa"/>
            <w:tcMar>
              <w:top w:w="100" w:type="dxa"/>
              <w:left w:w="100" w:type="dxa"/>
              <w:bottom w:w="100" w:type="dxa"/>
              <w:right w:w="100" w:type="dxa"/>
            </w:tcMar>
            <w:vAlign w:val="center"/>
          </w:tcPr>
          <w:p w14:paraId="2ED601B7"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1.1944</w:t>
            </w:r>
          </w:p>
        </w:tc>
        <w:tc>
          <w:tcPr>
            <w:tcW w:w="1035" w:type="dxa"/>
            <w:tcMar>
              <w:top w:w="100" w:type="dxa"/>
              <w:left w:w="100" w:type="dxa"/>
              <w:bottom w:w="100" w:type="dxa"/>
              <w:right w:w="100" w:type="dxa"/>
            </w:tcMar>
            <w:vAlign w:val="center"/>
          </w:tcPr>
          <w:p w14:paraId="630C8CD7"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1.2315</w:t>
            </w:r>
          </w:p>
        </w:tc>
      </w:tr>
      <w:tr w:rsidR="00F23661" w:rsidRPr="00620081" w14:paraId="45C9E53F" w14:textId="77777777" w:rsidTr="00212943">
        <w:tc>
          <w:tcPr>
            <w:tcW w:w="2690" w:type="dxa"/>
            <w:tcMar>
              <w:top w:w="100" w:type="dxa"/>
              <w:left w:w="100" w:type="dxa"/>
              <w:bottom w:w="100" w:type="dxa"/>
              <w:right w:w="100" w:type="dxa"/>
            </w:tcMar>
            <w:vAlign w:val="center"/>
          </w:tcPr>
          <w:p w14:paraId="28FE3B0F" w14:textId="6D658E8C" w:rsidR="00F23661" w:rsidRPr="009325B0" w:rsidRDefault="008E1F0A">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Ni</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4</w:t>
            </w:r>
            <w:r w:rsidR="00686992" w:rsidRPr="009325B0">
              <w:rPr>
                <w:rFonts w:ascii="Times New Roman" w:eastAsia="Times New Roman" w:hAnsi="Times New Roman" w:cs="Times New Roman"/>
                <w:bCs/>
                <w:sz w:val="20"/>
                <w:szCs w:val="20"/>
              </w:rPr>
              <w:t>Fe</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Co</w:t>
            </w:r>
            <w:proofErr w:type="gramStart"/>
            <w:r w:rsidR="00686992"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3C2C7F72"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1.5004</w:t>
            </w:r>
          </w:p>
        </w:tc>
        <w:tc>
          <w:tcPr>
            <w:tcW w:w="1170" w:type="dxa"/>
            <w:tcMar>
              <w:top w:w="100" w:type="dxa"/>
              <w:left w:w="100" w:type="dxa"/>
              <w:bottom w:w="100" w:type="dxa"/>
              <w:right w:w="100" w:type="dxa"/>
            </w:tcMar>
            <w:vAlign w:val="center"/>
          </w:tcPr>
          <w:p w14:paraId="12221FD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1.6841</w:t>
            </w:r>
          </w:p>
        </w:tc>
        <w:tc>
          <w:tcPr>
            <w:tcW w:w="1135" w:type="dxa"/>
            <w:tcMar>
              <w:top w:w="100" w:type="dxa"/>
              <w:left w:w="100" w:type="dxa"/>
              <w:bottom w:w="100" w:type="dxa"/>
              <w:right w:w="100" w:type="dxa"/>
            </w:tcMar>
            <w:vAlign w:val="center"/>
          </w:tcPr>
          <w:p w14:paraId="422B61E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1.6265</w:t>
            </w:r>
          </w:p>
        </w:tc>
        <w:tc>
          <w:tcPr>
            <w:tcW w:w="1155" w:type="dxa"/>
            <w:tcMar>
              <w:top w:w="100" w:type="dxa"/>
              <w:left w:w="100" w:type="dxa"/>
              <w:bottom w:w="100" w:type="dxa"/>
              <w:right w:w="100" w:type="dxa"/>
            </w:tcMar>
            <w:vAlign w:val="center"/>
          </w:tcPr>
          <w:p w14:paraId="1556BD1F"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1.633</w:t>
            </w:r>
          </w:p>
        </w:tc>
        <w:tc>
          <w:tcPr>
            <w:tcW w:w="1065" w:type="dxa"/>
            <w:tcMar>
              <w:top w:w="100" w:type="dxa"/>
              <w:left w:w="100" w:type="dxa"/>
              <w:bottom w:w="100" w:type="dxa"/>
              <w:right w:w="100" w:type="dxa"/>
            </w:tcMar>
            <w:vAlign w:val="center"/>
          </w:tcPr>
          <w:p w14:paraId="3BA21392"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1.2406</w:t>
            </w:r>
          </w:p>
        </w:tc>
        <w:tc>
          <w:tcPr>
            <w:tcW w:w="1035" w:type="dxa"/>
            <w:tcMar>
              <w:top w:w="100" w:type="dxa"/>
              <w:left w:w="100" w:type="dxa"/>
              <w:bottom w:w="100" w:type="dxa"/>
              <w:right w:w="100" w:type="dxa"/>
            </w:tcMar>
            <w:vAlign w:val="center"/>
          </w:tcPr>
          <w:p w14:paraId="53D5A28D"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1.2501</w:t>
            </w:r>
          </w:p>
        </w:tc>
      </w:tr>
      <w:tr w:rsidR="00F23661" w:rsidRPr="00620081" w14:paraId="7DB84217" w14:textId="77777777" w:rsidTr="00212943">
        <w:tc>
          <w:tcPr>
            <w:tcW w:w="2690" w:type="dxa"/>
            <w:tcMar>
              <w:top w:w="100" w:type="dxa"/>
              <w:left w:w="100" w:type="dxa"/>
              <w:bottom w:w="100" w:type="dxa"/>
              <w:right w:w="100" w:type="dxa"/>
            </w:tcMar>
            <w:vAlign w:val="center"/>
          </w:tcPr>
          <w:p w14:paraId="6D6C7C8C" w14:textId="36C4ACFF" w:rsidR="00F23661" w:rsidRPr="009325B0" w:rsidRDefault="008E1F0A">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Fe</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Co</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Ni</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75F2FED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1.5233</w:t>
            </w:r>
          </w:p>
        </w:tc>
        <w:tc>
          <w:tcPr>
            <w:tcW w:w="1170" w:type="dxa"/>
            <w:tcMar>
              <w:top w:w="100" w:type="dxa"/>
              <w:left w:w="100" w:type="dxa"/>
              <w:bottom w:w="100" w:type="dxa"/>
              <w:right w:w="100" w:type="dxa"/>
            </w:tcMar>
            <w:vAlign w:val="center"/>
          </w:tcPr>
          <w:p w14:paraId="062690CA"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1.7039</w:t>
            </w:r>
          </w:p>
        </w:tc>
        <w:tc>
          <w:tcPr>
            <w:tcW w:w="1135" w:type="dxa"/>
            <w:tcMar>
              <w:top w:w="100" w:type="dxa"/>
              <w:left w:w="100" w:type="dxa"/>
              <w:bottom w:w="100" w:type="dxa"/>
              <w:right w:w="100" w:type="dxa"/>
            </w:tcMar>
            <w:vAlign w:val="center"/>
          </w:tcPr>
          <w:p w14:paraId="108D486A"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1.4722</w:t>
            </w:r>
          </w:p>
        </w:tc>
        <w:tc>
          <w:tcPr>
            <w:tcW w:w="1155" w:type="dxa"/>
            <w:tcMar>
              <w:top w:w="100" w:type="dxa"/>
              <w:left w:w="100" w:type="dxa"/>
              <w:bottom w:w="100" w:type="dxa"/>
              <w:right w:w="100" w:type="dxa"/>
            </w:tcMar>
            <w:vAlign w:val="center"/>
          </w:tcPr>
          <w:p w14:paraId="171FB25F"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1.6283</w:t>
            </w:r>
          </w:p>
        </w:tc>
        <w:tc>
          <w:tcPr>
            <w:tcW w:w="1065" w:type="dxa"/>
            <w:tcMar>
              <w:top w:w="100" w:type="dxa"/>
              <w:left w:w="100" w:type="dxa"/>
              <w:bottom w:w="100" w:type="dxa"/>
              <w:right w:w="100" w:type="dxa"/>
            </w:tcMar>
            <w:vAlign w:val="center"/>
          </w:tcPr>
          <w:p w14:paraId="360AB244"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1.1921</w:t>
            </w:r>
          </w:p>
        </w:tc>
        <w:tc>
          <w:tcPr>
            <w:tcW w:w="1035" w:type="dxa"/>
            <w:tcMar>
              <w:top w:w="100" w:type="dxa"/>
              <w:left w:w="100" w:type="dxa"/>
              <w:bottom w:w="100" w:type="dxa"/>
              <w:right w:w="100" w:type="dxa"/>
            </w:tcMar>
            <w:vAlign w:val="center"/>
          </w:tcPr>
          <w:p w14:paraId="5365A6AE"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1.2569</w:t>
            </w:r>
          </w:p>
        </w:tc>
      </w:tr>
      <w:tr w:rsidR="00F23661" w:rsidRPr="00620081" w14:paraId="7D5C4098" w14:textId="77777777" w:rsidTr="00212943">
        <w:tc>
          <w:tcPr>
            <w:tcW w:w="2690" w:type="dxa"/>
            <w:tcMar>
              <w:top w:w="100" w:type="dxa"/>
              <w:left w:w="100" w:type="dxa"/>
              <w:bottom w:w="100" w:type="dxa"/>
              <w:right w:w="100" w:type="dxa"/>
            </w:tcMar>
            <w:vAlign w:val="center"/>
          </w:tcPr>
          <w:p w14:paraId="20CC673D" w14:textId="0C3DE792" w:rsidR="00F23661" w:rsidRPr="009325B0" w:rsidRDefault="000C1447">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Fe</w:t>
            </w:r>
            <w:proofErr w:type="gramStart"/>
            <w:r w:rsidR="00686992"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Co</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Ni</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5CA164CD"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1.6879</w:t>
            </w:r>
          </w:p>
        </w:tc>
        <w:tc>
          <w:tcPr>
            <w:tcW w:w="1170" w:type="dxa"/>
            <w:tcMar>
              <w:top w:w="100" w:type="dxa"/>
              <w:left w:w="100" w:type="dxa"/>
              <w:bottom w:w="100" w:type="dxa"/>
              <w:right w:w="100" w:type="dxa"/>
            </w:tcMar>
            <w:vAlign w:val="center"/>
          </w:tcPr>
          <w:p w14:paraId="36A4FDEA"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1.6405</w:t>
            </w:r>
          </w:p>
        </w:tc>
        <w:tc>
          <w:tcPr>
            <w:tcW w:w="1135" w:type="dxa"/>
            <w:tcMar>
              <w:top w:w="100" w:type="dxa"/>
              <w:left w:w="100" w:type="dxa"/>
              <w:bottom w:w="100" w:type="dxa"/>
              <w:right w:w="100" w:type="dxa"/>
            </w:tcMar>
            <w:vAlign w:val="center"/>
          </w:tcPr>
          <w:p w14:paraId="72ADD3FE"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1.5612</w:t>
            </w:r>
          </w:p>
        </w:tc>
        <w:tc>
          <w:tcPr>
            <w:tcW w:w="1155" w:type="dxa"/>
            <w:tcMar>
              <w:top w:w="100" w:type="dxa"/>
              <w:left w:w="100" w:type="dxa"/>
              <w:bottom w:w="100" w:type="dxa"/>
              <w:right w:w="100" w:type="dxa"/>
            </w:tcMar>
            <w:vAlign w:val="center"/>
          </w:tcPr>
          <w:p w14:paraId="11AABD40"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1.7151</w:t>
            </w:r>
          </w:p>
        </w:tc>
        <w:tc>
          <w:tcPr>
            <w:tcW w:w="1065" w:type="dxa"/>
            <w:tcMar>
              <w:top w:w="100" w:type="dxa"/>
              <w:left w:w="100" w:type="dxa"/>
              <w:bottom w:w="100" w:type="dxa"/>
              <w:right w:w="100" w:type="dxa"/>
            </w:tcMar>
            <w:vAlign w:val="center"/>
          </w:tcPr>
          <w:p w14:paraId="5E2AEB08"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1.2401</w:t>
            </w:r>
          </w:p>
        </w:tc>
        <w:tc>
          <w:tcPr>
            <w:tcW w:w="1035" w:type="dxa"/>
            <w:tcMar>
              <w:top w:w="100" w:type="dxa"/>
              <w:left w:w="100" w:type="dxa"/>
              <w:bottom w:w="100" w:type="dxa"/>
              <w:right w:w="100" w:type="dxa"/>
            </w:tcMar>
            <w:vAlign w:val="center"/>
          </w:tcPr>
          <w:p w14:paraId="2F87873F"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1.3091</w:t>
            </w:r>
          </w:p>
        </w:tc>
      </w:tr>
      <w:tr w:rsidR="00F23661" w:rsidRPr="00620081" w14:paraId="2AC95B49" w14:textId="77777777" w:rsidTr="00212943">
        <w:tc>
          <w:tcPr>
            <w:tcW w:w="2690" w:type="dxa"/>
            <w:tcMar>
              <w:top w:w="100" w:type="dxa"/>
              <w:left w:w="100" w:type="dxa"/>
              <w:bottom w:w="100" w:type="dxa"/>
              <w:right w:w="100" w:type="dxa"/>
            </w:tcMar>
            <w:vAlign w:val="center"/>
          </w:tcPr>
          <w:p w14:paraId="5726F6B6" w14:textId="2E6BD481" w:rsidR="00F23661" w:rsidRPr="009325B0" w:rsidRDefault="000C1447">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Ni</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4</w:t>
            </w:r>
            <w:r w:rsidR="00686992" w:rsidRPr="009325B0">
              <w:rPr>
                <w:rFonts w:ascii="Times New Roman" w:eastAsia="Times New Roman" w:hAnsi="Times New Roman" w:cs="Times New Roman"/>
                <w:bCs/>
                <w:sz w:val="20"/>
                <w:szCs w:val="20"/>
              </w:rPr>
              <w:t>Fe</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Co</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0CD388C0"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1.3892</w:t>
            </w:r>
          </w:p>
        </w:tc>
        <w:tc>
          <w:tcPr>
            <w:tcW w:w="1170" w:type="dxa"/>
            <w:tcMar>
              <w:top w:w="100" w:type="dxa"/>
              <w:left w:w="100" w:type="dxa"/>
              <w:bottom w:w="100" w:type="dxa"/>
              <w:right w:w="100" w:type="dxa"/>
            </w:tcMar>
            <w:vAlign w:val="center"/>
          </w:tcPr>
          <w:p w14:paraId="2A31DF0E"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 xml:space="preserve"> 1.6609</w:t>
            </w:r>
          </w:p>
        </w:tc>
        <w:tc>
          <w:tcPr>
            <w:tcW w:w="1135" w:type="dxa"/>
            <w:tcMar>
              <w:top w:w="100" w:type="dxa"/>
              <w:left w:w="100" w:type="dxa"/>
              <w:bottom w:w="100" w:type="dxa"/>
              <w:right w:w="100" w:type="dxa"/>
            </w:tcMar>
            <w:vAlign w:val="center"/>
          </w:tcPr>
          <w:p w14:paraId="5646E37E"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 xml:space="preserve"> 1.7239</w:t>
            </w:r>
          </w:p>
        </w:tc>
        <w:tc>
          <w:tcPr>
            <w:tcW w:w="1155" w:type="dxa"/>
            <w:tcMar>
              <w:top w:w="100" w:type="dxa"/>
              <w:left w:w="100" w:type="dxa"/>
              <w:bottom w:w="100" w:type="dxa"/>
              <w:right w:w="100" w:type="dxa"/>
            </w:tcMar>
            <w:vAlign w:val="center"/>
          </w:tcPr>
          <w:p w14:paraId="78923695"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1.6113</w:t>
            </w:r>
          </w:p>
        </w:tc>
        <w:tc>
          <w:tcPr>
            <w:tcW w:w="1065" w:type="dxa"/>
            <w:tcMar>
              <w:top w:w="100" w:type="dxa"/>
              <w:left w:w="100" w:type="dxa"/>
              <w:bottom w:w="100" w:type="dxa"/>
              <w:right w:w="100" w:type="dxa"/>
            </w:tcMar>
            <w:vAlign w:val="center"/>
          </w:tcPr>
          <w:p w14:paraId="1C44DBDB"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 xml:space="preserve"> 1.2403</w:t>
            </w:r>
          </w:p>
        </w:tc>
        <w:tc>
          <w:tcPr>
            <w:tcW w:w="1035" w:type="dxa"/>
            <w:tcMar>
              <w:top w:w="100" w:type="dxa"/>
              <w:left w:w="100" w:type="dxa"/>
              <w:bottom w:w="100" w:type="dxa"/>
              <w:right w:w="100" w:type="dxa"/>
            </w:tcMar>
            <w:vAlign w:val="center"/>
          </w:tcPr>
          <w:p w14:paraId="18B31F6D"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1.2236</w:t>
            </w:r>
          </w:p>
        </w:tc>
      </w:tr>
      <w:tr w:rsidR="00F23661" w:rsidRPr="00620081" w14:paraId="4018DD55" w14:textId="77777777" w:rsidTr="00212943">
        <w:tc>
          <w:tcPr>
            <w:tcW w:w="2690" w:type="dxa"/>
            <w:tcMar>
              <w:top w:w="100" w:type="dxa"/>
              <w:left w:w="100" w:type="dxa"/>
              <w:bottom w:w="100" w:type="dxa"/>
              <w:right w:w="100" w:type="dxa"/>
            </w:tcMar>
            <w:vAlign w:val="center"/>
          </w:tcPr>
          <w:p w14:paraId="09BFCC53" w14:textId="6573BD02" w:rsidR="00F23661" w:rsidRPr="009325B0" w:rsidRDefault="00097A4F">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Fe</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Co</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Ni</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1E0E4699"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1.5085</w:t>
            </w:r>
          </w:p>
        </w:tc>
        <w:tc>
          <w:tcPr>
            <w:tcW w:w="1170" w:type="dxa"/>
            <w:tcMar>
              <w:top w:w="100" w:type="dxa"/>
              <w:left w:w="100" w:type="dxa"/>
              <w:bottom w:w="100" w:type="dxa"/>
              <w:right w:w="100" w:type="dxa"/>
            </w:tcMar>
            <w:vAlign w:val="center"/>
          </w:tcPr>
          <w:p w14:paraId="24B72923"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 xml:space="preserve"> 1.6384</w:t>
            </w:r>
          </w:p>
        </w:tc>
        <w:tc>
          <w:tcPr>
            <w:tcW w:w="1135" w:type="dxa"/>
            <w:tcMar>
              <w:top w:w="100" w:type="dxa"/>
              <w:left w:w="100" w:type="dxa"/>
              <w:bottom w:w="100" w:type="dxa"/>
              <w:right w:w="100" w:type="dxa"/>
            </w:tcMar>
            <w:vAlign w:val="center"/>
          </w:tcPr>
          <w:p w14:paraId="21B1D71E"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1.6335</w:t>
            </w:r>
          </w:p>
        </w:tc>
        <w:tc>
          <w:tcPr>
            <w:tcW w:w="1155" w:type="dxa"/>
            <w:tcMar>
              <w:top w:w="100" w:type="dxa"/>
              <w:left w:w="100" w:type="dxa"/>
              <w:bottom w:w="100" w:type="dxa"/>
              <w:right w:w="100" w:type="dxa"/>
            </w:tcMar>
            <w:vAlign w:val="center"/>
          </w:tcPr>
          <w:p w14:paraId="3E96649A"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1.6347</w:t>
            </w:r>
          </w:p>
        </w:tc>
        <w:tc>
          <w:tcPr>
            <w:tcW w:w="1065" w:type="dxa"/>
            <w:tcMar>
              <w:top w:w="100" w:type="dxa"/>
              <w:left w:w="100" w:type="dxa"/>
              <w:bottom w:w="100" w:type="dxa"/>
              <w:right w:w="100" w:type="dxa"/>
            </w:tcMar>
            <w:vAlign w:val="center"/>
          </w:tcPr>
          <w:p w14:paraId="2A9E4575"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1.1894</w:t>
            </w:r>
          </w:p>
        </w:tc>
        <w:tc>
          <w:tcPr>
            <w:tcW w:w="1035" w:type="dxa"/>
            <w:tcMar>
              <w:top w:w="100" w:type="dxa"/>
              <w:left w:w="100" w:type="dxa"/>
              <w:bottom w:w="100" w:type="dxa"/>
              <w:right w:w="100" w:type="dxa"/>
            </w:tcMar>
            <w:vAlign w:val="center"/>
          </w:tcPr>
          <w:p w14:paraId="14DB675B"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1.2492</w:t>
            </w:r>
          </w:p>
        </w:tc>
      </w:tr>
      <w:tr w:rsidR="00F23661" w:rsidRPr="00620081" w14:paraId="4F2A1A94" w14:textId="77777777" w:rsidTr="00212943">
        <w:tc>
          <w:tcPr>
            <w:tcW w:w="2690" w:type="dxa"/>
            <w:tcMar>
              <w:top w:w="100" w:type="dxa"/>
              <w:left w:w="100" w:type="dxa"/>
              <w:bottom w:w="100" w:type="dxa"/>
              <w:right w:w="100" w:type="dxa"/>
            </w:tcMar>
            <w:vAlign w:val="center"/>
          </w:tcPr>
          <w:p w14:paraId="14EFE677" w14:textId="42F705C6" w:rsidR="00F23661" w:rsidRPr="009325B0" w:rsidRDefault="00097A4F">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Fe</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Ni</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w:t>
            </w:r>
            <w:r w:rsidR="00686992" w:rsidRPr="009325B0">
              <w:rPr>
                <w:rFonts w:ascii="Times New Roman" w:eastAsia="Times New Roman" w:hAnsi="Times New Roman" w:cs="Times New Roman"/>
                <w:bCs/>
                <w:sz w:val="20"/>
                <w:szCs w:val="20"/>
              </w:rPr>
              <w:t>Cr</w:t>
            </w:r>
            <w:r w:rsidR="00686992" w:rsidRPr="009325B0">
              <w:rPr>
                <w:rFonts w:ascii="Times New Roman" w:eastAsia="Times New Roman" w:hAnsi="Times New Roman" w:cs="Times New Roman"/>
                <w:bCs/>
                <w:sz w:val="20"/>
                <w:szCs w:val="20"/>
                <w:vertAlign w:val="superscript"/>
              </w:rPr>
              <w:t>3</w:t>
            </w:r>
            <w:r w:rsidR="00686992" w:rsidRPr="009325B0">
              <w:rPr>
                <w:rFonts w:ascii="Times New Roman" w:eastAsia="Times New Roman" w:hAnsi="Times New Roman" w:cs="Times New Roman"/>
                <w:bCs/>
                <w:sz w:val="20"/>
                <w:szCs w:val="20"/>
              </w:rPr>
              <w:t>Mn</w:t>
            </w:r>
            <w:r w:rsidR="00686992" w:rsidRPr="009325B0">
              <w:rPr>
                <w:rFonts w:ascii="Times New Roman" w:eastAsia="Times New Roman" w:hAnsi="Times New Roman" w:cs="Times New Roman"/>
                <w:bCs/>
                <w:sz w:val="20"/>
                <w:szCs w:val="20"/>
                <w:vertAlign w:val="superscript"/>
              </w:rPr>
              <w:t>4</w:t>
            </w:r>
            <w:r w:rsidR="00686992" w:rsidRPr="009325B0">
              <w:rPr>
                <w:rFonts w:ascii="Times New Roman" w:eastAsia="Times New Roman" w:hAnsi="Times New Roman" w:cs="Times New Roman"/>
                <w:bCs/>
                <w:sz w:val="20"/>
                <w:szCs w:val="20"/>
              </w:rPr>
              <w:t>Co</w:t>
            </w:r>
            <w:r w:rsidR="00686992" w:rsidRPr="009325B0">
              <w:rPr>
                <w:rFonts w:ascii="Times New Roman" w:eastAsia="Times New Roman" w:hAnsi="Times New Roman" w:cs="Times New Roman"/>
                <w:bCs/>
                <w:sz w:val="20"/>
                <w:szCs w:val="20"/>
                <w:vertAlign w:val="superscript"/>
              </w:rPr>
              <w:t>2</w:t>
            </w:r>
            <w:r w:rsidR="00686992" w:rsidRPr="009325B0">
              <w:rPr>
                <w:rFonts w:ascii="Times New Roman" w:eastAsia="Times New Roman" w:hAnsi="Times New Roman" w:cs="Times New Roman"/>
                <w:bCs/>
                <w:sz w:val="20"/>
                <w:szCs w:val="20"/>
              </w:rPr>
              <w:t>Zn</w:t>
            </w:r>
            <w:proofErr w:type="gramStart"/>
            <w:r w:rsidR="00686992"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990" w:type="dxa"/>
            <w:tcMar>
              <w:top w:w="100" w:type="dxa"/>
              <w:left w:w="100" w:type="dxa"/>
              <w:bottom w:w="100" w:type="dxa"/>
              <w:right w:w="100" w:type="dxa"/>
            </w:tcMar>
            <w:vAlign w:val="center"/>
          </w:tcPr>
          <w:p w14:paraId="52691BE0"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1.3883</w:t>
            </w:r>
          </w:p>
        </w:tc>
        <w:tc>
          <w:tcPr>
            <w:tcW w:w="1170" w:type="dxa"/>
            <w:tcMar>
              <w:top w:w="100" w:type="dxa"/>
              <w:left w:w="100" w:type="dxa"/>
              <w:bottom w:w="100" w:type="dxa"/>
              <w:right w:w="100" w:type="dxa"/>
            </w:tcMar>
            <w:vAlign w:val="center"/>
          </w:tcPr>
          <w:p w14:paraId="255F468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1.6231</w:t>
            </w:r>
          </w:p>
        </w:tc>
        <w:tc>
          <w:tcPr>
            <w:tcW w:w="1135" w:type="dxa"/>
            <w:tcMar>
              <w:top w:w="100" w:type="dxa"/>
              <w:left w:w="100" w:type="dxa"/>
              <w:bottom w:w="100" w:type="dxa"/>
              <w:right w:w="100" w:type="dxa"/>
            </w:tcMar>
            <w:vAlign w:val="center"/>
          </w:tcPr>
          <w:p w14:paraId="53208C7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1.7508</w:t>
            </w:r>
          </w:p>
        </w:tc>
        <w:tc>
          <w:tcPr>
            <w:tcW w:w="1155" w:type="dxa"/>
            <w:tcMar>
              <w:top w:w="100" w:type="dxa"/>
              <w:left w:w="100" w:type="dxa"/>
              <w:bottom w:w="100" w:type="dxa"/>
              <w:right w:w="100" w:type="dxa"/>
            </w:tcMar>
            <w:vAlign w:val="center"/>
          </w:tcPr>
          <w:p w14:paraId="22B8B32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1.6820</w:t>
            </w:r>
          </w:p>
        </w:tc>
        <w:tc>
          <w:tcPr>
            <w:tcW w:w="1065" w:type="dxa"/>
            <w:tcMar>
              <w:top w:w="100" w:type="dxa"/>
              <w:left w:w="100" w:type="dxa"/>
              <w:bottom w:w="100" w:type="dxa"/>
              <w:right w:w="100" w:type="dxa"/>
            </w:tcMar>
            <w:vAlign w:val="center"/>
          </w:tcPr>
          <w:p w14:paraId="22BCB7EE"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1.2281</w:t>
            </w:r>
          </w:p>
        </w:tc>
        <w:tc>
          <w:tcPr>
            <w:tcW w:w="1035" w:type="dxa"/>
            <w:tcMar>
              <w:top w:w="100" w:type="dxa"/>
              <w:left w:w="100" w:type="dxa"/>
              <w:bottom w:w="100" w:type="dxa"/>
              <w:right w:w="100" w:type="dxa"/>
            </w:tcMar>
            <w:vAlign w:val="center"/>
          </w:tcPr>
          <w:p w14:paraId="3CE8EF1E"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1.2939</w:t>
            </w:r>
          </w:p>
        </w:tc>
      </w:tr>
    </w:tbl>
    <w:p w14:paraId="1D4A80F3" w14:textId="77777777" w:rsidR="00F23661" w:rsidRPr="00620081" w:rsidRDefault="00F23661">
      <w:pPr>
        <w:spacing w:line="278" w:lineRule="auto"/>
        <w:rPr>
          <w:rFonts w:ascii="Times New Roman" w:eastAsia="Times New Roman" w:hAnsi="Times New Roman" w:cs="Times New Roman"/>
          <w:b/>
          <w:sz w:val="24"/>
          <w:szCs w:val="24"/>
        </w:rPr>
      </w:pPr>
    </w:p>
    <w:p w14:paraId="08E6A09D" w14:textId="6BD16D6D" w:rsidR="10EBC15B" w:rsidRDefault="10EBC15B" w:rsidP="10EBC15B">
      <w:pPr>
        <w:spacing w:line="278" w:lineRule="auto"/>
        <w:rPr>
          <w:rFonts w:ascii="Times New Roman" w:eastAsia="Times New Roman" w:hAnsi="Times New Roman" w:cs="Times New Roman"/>
          <w:sz w:val="24"/>
          <w:szCs w:val="24"/>
        </w:rPr>
      </w:pPr>
    </w:p>
    <w:p w14:paraId="61BDC2AD" w14:textId="2FCE2EF0" w:rsidR="10EBC15B" w:rsidRDefault="10EBC15B">
      <w:r>
        <w:br w:type="page"/>
      </w:r>
    </w:p>
    <w:p w14:paraId="5819BDCE" w14:textId="41C39E39" w:rsidR="00F23661" w:rsidRPr="002865E3" w:rsidRDefault="00686992" w:rsidP="10EBC15B">
      <w:pPr>
        <w:spacing w:line="278" w:lineRule="auto"/>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lastRenderedPageBreak/>
        <w:t xml:space="preserve">Supplementary Table 3. </w:t>
      </w:r>
      <w:r w:rsidRPr="10EBC15B">
        <w:rPr>
          <w:rFonts w:ascii="Times New Roman" w:eastAsia="Times New Roman" w:hAnsi="Times New Roman" w:cs="Times New Roman"/>
          <w:sz w:val="24"/>
          <w:szCs w:val="24"/>
        </w:rPr>
        <w:t>Magnetic Moments</w:t>
      </w:r>
      <w:r w:rsidR="002865E3" w:rsidRPr="10EBC15B">
        <w:rPr>
          <w:rFonts w:ascii="Times New Roman" w:eastAsia="Times New Roman" w:hAnsi="Times New Roman" w:cs="Times New Roman"/>
          <w:sz w:val="24"/>
          <w:szCs w:val="24"/>
        </w:rPr>
        <w:t xml:space="preserve"> for Zn-HESOs used for OER activity calculations, compared with pure HESOs (Co</w:t>
      </w:r>
      <w:r w:rsidR="002865E3" w:rsidRPr="10EBC15B">
        <w:rPr>
          <w:rFonts w:ascii="Times New Roman" w:eastAsia="Times New Roman" w:hAnsi="Times New Roman" w:cs="Times New Roman"/>
          <w:sz w:val="24"/>
          <w:szCs w:val="24"/>
          <w:vertAlign w:val="subscript"/>
        </w:rPr>
        <w:t>3</w:t>
      </w:r>
      <w:r w:rsidR="002865E3" w:rsidRPr="10EBC15B">
        <w:rPr>
          <w:rFonts w:ascii="Times New Roman" w:eastAsia="Times New Roman" w:hAnsi="Times New Roman" w:cs="Times New Roman"/>
          <w:sz w:val="24"/>
          <w:szCs w:val="24"/>
        </w:rPr>
        <w:t>O</w:t>
      </w:r>
      <w:r w:rsidR="002865E3" w:rsidRPr="10EBC15B">
        <w:rPr>
          <w:rFonts w:ascii="Times New Roman" w:eastAsia="Times New Roman" w:hAnsi="Times New Roman" w:cs="Times New Roman"/>
          <w:sz w:val="24"/>
          <w:szCs w:val="24"/>
          <w:vertAlign w:val="subscript"/>
        </w:rPr>
        <w:t>4</w:t>
      </w:r>
      <w:r w:rsidR="002865E3" w:rsidRPr="10EBC15B">
        <w:rPr>
          <w:rFonts w:ascii="Times New Roman" w:eastAsia="Times New Roman" w:hAnsi="Times New Roman" w:cs="Times New Roman"/>
          <w:sz w:val="24"/>
          <w:szCs w:val="24"/>
        </w:rPr>
        <w:t>, Fe</w:t>
      </w:r>
      <w:r w:rsidR="002865E3" w:rsidRPr="10EBC15B">
        <w:rPr>
          <w:rFonts w:ascii="Times New Roman" w:eastAsia="Times New Roman" w:hAnsi="Times New Roman" w:cs="Times New Roman"/>
          <w:sz w:val="24"/>
          <w:szCs w:val="24"/>
          <w:vertAlign w:val="subscript"/>
        </w:rPr>
        <w:t>3</w:t>
      </w:r>
      <w:r w:rsidR="002865E3" w:rsidRPr="10EBC15B">
        <w:rPr>
          <w:rFonts w:ascii="Times New Roman" w:eastAsia="Times New Roman" w:hAnsi="Times New Roman" w:cs="Times New Roman"/>
          <w:sz w:val="24"/>
          <w:szCs w:val="24"/>
        </w:rPr>
        <w:t>O</w:t>
      </w:r>
      <w:r w:rsidR="002865E3" w:rsidRPr="10EBC15B">
        <w:rPr>
          <w:rFonts w:ascii="Times New Roman" w:eastAsia="Times New Roman" w:hAnsi="Times New Roman" w:cs="Times New Roman"/>
          <w:sz w:val="24"/>
          <w:szCs w:val="24"/>
          <w:vertAlign w:val="subscript"/>
        </w:rPr>
        <w:t>4</w:t>
      </w:r>
      <w:r w:rsidR="002865E3" w:rsidRPr="10EBC15B">
        <w:rPr>
          <w:rFonts w:ascii="Times New Roman" w:eastAsia="Times New Roman" w:hAnsi="Times New Roman" w:cs="Times New Roman"/>
          <w:sz w:val="24"/>
          <w:szCs w:val="24"/>
        </w:rPr>
        <w:t>, Mn</w:t>
      </w:r>
      <w:r w:rsidR="002865E3" w:rsidRPr="10EBC15B">
        <w:rPr>
          <w:rFonts w:ascii="Times New Roman" w:eastAsia="Times New Roman" w:hAnsi="Times New Roman" w:cs="Times New Roman"/>
          <w:sz w:val="24"/>
          <w:szCs w:val="24"/>
          <w:vertAlign w:val="subscript"/>
        </w:rPr>
        <w:t>3</w:t>
      </w:r>
      <w:r w:rsidR="002865E3" w:rsidRPr="10EBC15B">
        <w:rPr>
          <w:rFonts w:ascii="Times New Roman" w:eastAsia="Times New Roman" w:hAnsi="Times New Roman" w:cs="Times New Roman"/>
          <w:sz w:val="24"/>
          <w:szCs w:val="24"/>
        </w:rPr>
        <w:t>O</w:t>
      </w:r>
      <w:r w:rsidR="002865E3" w:rsidRPr="10EBC15B">
        <w:rPr>
          <w:rFonts w:ascii="Times New Roman" w:eastAsia="Times New Roman" w:hAnsi="Times New Roman" w:cs="Times New Roman"/>
          <w:sz w:val="24"/>
          <w:szCs w:val="24"/>
          <w:vertAlign w:val="subscript"/>
        </w:rPr>
        <w:t>4</w:t>
      </w:r>
      <w:r w:rsidR="002865E3" w:rsidRPr="10EBC15B">
        <w:rPr>
          <w:rFonts w:ascii="Times New Roman" w:eastAsia="Times New Roman" w:hAnsi="Times New Roman" w:cs="Times New Roman"/>
          <w:sz w:val="24"/>
          <w:szCs w:val="24"/>
        </w:rPr>
        <w:t>, Cr</w:t>
      </w:r>
      <w:r w:rsidR="002865E3" w:rsidRPr="10EBC15B">
        <w:rPr>
          <w:rFonts w:ascii="Times New Roman" w:eastAsia="Times New Roman" w:hAnsi="Times New Roman" w:cs="Times New Roman"/>
          <w:sz w:val="24"/>
          <w:szCs w:val="24"/>
          <w:vertAlign w:val="subscript"/>
        </w:rPr>
        <w:t>3</w:t>
      </w:r>
      <w:r w:rsidR="002865E3" w:rsidRPr="10EBC15B">
        <w:rPr>
          <w:rFonts w:ascii="Times New Roman" w:eastAsia="Times New Roman" w:hAnsi="Times New Roman" w:cs="Times New Roman"/>
          <w:sz w:val="24"/>
          <w:szCs w:val="24"/>
        </w:rPr>
        <w:t>O</w:t>
      </w:r>
      <w:r w:rsidR="002865E3" w:rsidRPr="10EBC15B">
        <w:rPr>
          <w:rFonts w:ascii="Times New Roman" w:eastAsia="Times New Roman" w:hAnsi="Times New Roman" w:cs="Times New Roman"/>
          <w:sz w:val="24"/>
          <w:szCs w:val="24"/>
          <w:vertAlign w:val="subscript"/>
        </w:rPr>
        <w:t>4</w:t>
      </w:r>
      <w:r w:rsidR="002865E3" w:rsidRPr="10EBC15B">
        <w:rPr>
          <w:rFonts w:ascii="Times New Roman" w:eastAsia="Times New Roman" w:hAnsi="Times New Roman" w:cs="Times New Roman"/>
          <w:sz w:val="24"/>
          <w:szCs w:val="24"/>
        </w:rPr>
        <w:t>, Ni</w:t>
      </w:r>
      <w:r w:rsidR="002865E3" w:rsidRPr="10EBC15B">
        <w:rPr>
          <w:rFonts w:ascii="Times New Roman" w:eastAsia="Times New Roman" w:hAnsi="Times New Roman" w:cs="Times New Roman"/>
          <w:sz w:val="24"/>
          <w:szCs w:val="24"/>
          <w:vertAlign w:val="subscript"/>
        </w:rPr>
        <w:t>3</w:t>
      </w:r>
      <w:r w:rsidR="002865E3" w:rsidRPr="10EBC15B">
        <w:rPr>
          <w:rFonts w:ascii="Times New Roman" w:eastAsia="Times New Roman" w:hAnsi="Times New Roman" w:cs="Times New Roman"/>
          <w:sz w:val="24"/>
          <w:szCs w:val="24"/>
        </w:rPr>
        <w:t>O</w:t>
      </w:r>
      <w:r w:rsidR="002865E3" w:rsidRPr="10EBC15B">
        <w:rPr>
          <w:rFonts w:ascii="Times New Roman" w:eastAsia="Times New Roman" w:hAnsi="Times New Roman" w:cs="Times New Roman"/>
          <w:sz w:val="24"/>
          <w:szCs w:val="24"/>
          <w:vertAlign w:val="subscript"/>
        </w:rPr>
        <w:t>4</w:t>
      </w:r>
      <w:r w:rsidR="002865E3" w:rsidRPr="10EBC15B">
        <w:rPr>
          <w:rFonts w:ascii="Times New Roman" w:eastAsia="Times New Roman" w:hAnsi="Times New Roman" w:cs="Times New Roman"/>
          <w:sz w:val="24"/>
          <w:szCs w:val="24"/>
        </w:rPr>
        <w:t xml:space="preserve">) and </w:t>
      </w:r>
      <w:proofErr w:type="spellStart"/>
      <w:r w:rsidR="002865E3" w:rsidRPr="10EBC15B">
        <w:rPr>
          <w:rFonts w:ascii="Times New Roman" w:eastAsia="Times New Roman" w:hAnsi="Times New Roman" w:cs="Times New Roman"/>
          <w:sz w:val="24"/>
          <w:szCs w:val="24"/>
        </w:rPr>
        <w:t>ZnO</w:t>
      </w:r>
      <w:proofErr w:type="spellEnd"/>
      <w:r w:rsidR="002865E3" w:rsidRPr="10EBC15B">
        <w:rPr>
          <w:rFonts w:ascii="Times New Roman" w:eastAsia="Times New Roman" w:hAnsi="Times New Roman" w:cs="Times New Roman"/>
          <w:sz w:val="24"/>
          <w:szCs w:val="24"/>
        </w:rPr>
        <w:t>.</w:t>
      </w:r>
    </w:p>
    <w:tbl>
      <w:tblPr>
        <w:tblStyle w:val="a1"/>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0"/>
        <w:gridCol w:w="1080"/>
        <w:gridCol w:w="1170"/>
        <w:gridCol w:w="1170"/>
        <w:gridCol w:w="1080"/>
        <w:gridCol w:w="1015"/>
        <w:gridCol w:w="1035"/>
      </w:tblGrid>
      <w:tr w:rsidR="00F23661" w:rsidRPr="00620081" w14:paraId="635B05E3" w14:textId="77777777" w:rsidTr="00AC7015">
        <w:tc>
          <w:tcPr>
            <w:tcW w:w="2690" w:type="dxa"/>
            <w:tcMar>
              <w:top w:w="100" w:type="dxa"/>
              <w:left w:w="100" w:type="dxa"/>
              <w:bottom w:w="100" w:type="dxa"/>
              <w:right w:w="100" w:type="dxa"/>
            </w:tcMar>
            <w:vAlign w:val="center"/>
          </w:tcPr>
          <w:p w14:paraId="6E93633F" w14:textId="77777777" w:rsidR="00F23661" w:rsidRPr="00620081" w:rsidRDefault="00F23661">
            <w:pPr>
              <w:widowControl w:val="0"/>
              <w:spacing w:after="0" w:line="276" w:lineRule="auto"/>
              <w:jc w:val="center"/>
              <w:rPr>
                <w:rFonts w:ascii="Times New Roman" w:eastAsia="Times New Roman" w:hAnsi="Times New Roman" w:cs="Times New Roman"/>
                <w:b/>
                <w:sz w:val="24"/>
                <w:szCs w:val="24"/>
              </w:rPr>
            </w:pPr>
          </w:p>
        </w:tc>
        <w:tc>
          <w:tcPr>
            <w:tcW w:w="1080" w:type="dxa"/>
            <w:tcMar>
              <w:top w:w="100" w:type="dxa"/>
              <w:left w:w="100" w:type="dxa"/>
              <w:bottom w:w="100" w:type="dxa"/>
              <w:right w:w="100" w:type="dxa"/>
            </w:tcMar>
            <w:vAlign w:val="center"/>
          </w:tcPr>
          <w:p w14:paraId="275358CE"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Co</w:t>
            </w:r>
          </w:p>
        </w:tc>
        <w:tc>
          <w:tcPr>
            <w:tcW w:w="1170" w:type="dxa"/>
            <w:tcMar>
              <w:top w:w="100" w:type="dxa"/>
              <w:left w:w="100" w:type="dxa"/>
              <w:bottom w:w="100" w:type="dxa"/>
              <w:right w:w="100" w:type="dxa"/>
            </w:tcMar>
            <w:vAlign w:val="center"/>
          </w:tcPr>
          <w:p w14:paraId="4382A67C"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Fe</w:t>
            </w:r>
          </w:p>
        </w:tc>
        <w:tc>
          <w:tcPr>
            <w:tcW w:w="1170" w:type="dxa"/>
            <w:tcMar>
              <w:top w:w="100" w:type="dxa"/>
              <w:left w:w="100" w:type="dxa"/>
              <w:bottom w:w="100" w:type="dxa"/>
              <w:right w:w="100" w:type="dxa"/>
            </w:tcMar>
            <w:vAlign w:val="center"/>
          </w:tcPr>
          <w:p w14:paraId="0639C01D"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Mn</w:t>
            </w:r>
          </w:p>
        </w:tc>
        <w:tc>
          <w:tcPr>
            <w:tcW w:w="1080" w:type="dxa"/>
            <w:tcMar>
              <w:top w:w="100" w:type="dxa"/>
              <w:left w:w="100" w:type="dxa"/>
              <w:bottom w:w="100" w:type="dxa"/>
              <w:right w:w="100" w:type="dxa"/>
            </w:tcMar>
            <w:vAlign w:val="center"/>
          </w:tcPr>
          <w:p w14:paraId="708BBC93"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Cr</w:t>
            </w:r>
          </w:p>
        </w:tc>
        <w:tc>
          <w:tcPr>
            <w:tcW w:w="1015" w:type="dxa"/>
            <w:tcMar>
              <w:top w:w="100" w:type="dxa"/>
              <w:left w:w="100" w:type="dxa"/>
              <w:bottom w:w="100" w:type="dxa"/>
              <w:right w:w="100" w:type="dxa"/>
            </w:tcMar>
            <w:vAlign w:val="center"/>
          </w:tcPr>
          <w:p w14:paraId="3BCE3B67"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Ni</w:t>
            </w:r>
          </w:p>
        </w:tc>
        <w:tc>
          <w:tcPr>
            <w:tcW w:w="1035" w:type="dxa"/>
            <w:tcMar>
              <w:top w:w="100" w:type="dxa"/>
              <w:left w:w="100" w:type="dxa"/>
              <w:bottom w:w="100" w:type="dxa"/>
              <w:right w:w="100" w:type="dxa"/>
            </w:tcMar>
            <w:vAlign w:val="center"/>
          </w:tcPr>
          <w:p w14:paraId="71C9BCC0" w14:textId="77777777" w:rsidR="00F23661" w:rsidRPr="00620081" w:rsidRDefault="00686992">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Zn</w:t>
            </w:r>
          </w:p>
        </w:tc>
      </w:tr>
      <w:tr w:rsidR="00F23661" w:rsidRPr="00620081" w14:paraId="4EFDC346" w14:textId="77777777" w:rsidTr="00AC7015">
        <w:tc>
          <w:tcPr>
            <w:tcW w:w="2690" w:type="dxa"/>
            <w:tcMar>
              <w:top w:w="100" w:type="dxa"/>
              <w:left w:w="100" w:type="dxa"/>
              <w:bottom w:w="100" w:type="dxa"/>
              <w:right w:w="100" w:type="dxa"/>
            </w:tcMar>
            <w:vAlign w:val="center"/>
          </w:tcPr>
          <w:p w14:paraId="35FDC449" w14:textId="77777777" w:rsidR="00F23661" w:rsidRPr="009325B0" w:rsidRDefault="00686992">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Pure spinel Td</w:t>
            </w:r>
          </w:p>
        </w:tc>
        <w:tc>
          <w:tcPr>
            <w:tcW w:w="1080" w:type="dxa"/>
            <w:tcMar>
              <w:top w:w="100" w:type="dxa"/>
              <w:left w:w="100" w:type="dxa"/>
              <w:bottom w:w="100" w:type="dxa"/>
              <w:right w:w="100" w:type="dxa"/>
            </w:tcMar>
            <w:vAlign w:val="center"/>
          </w:tcPr>
          <w:p w14:paraId="635FF0CB"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2.646</w:t>
            </w:r>
          </w:p>
        </w:tc>
        <w:tc>
          <w:tcPr>
            <w:tcW w:w="1170" w:type="dxa"/>
            <w:tcMar>
              <w:top w:w="100" w:type="dxa"/>
              <w:left w:w="100" w:type="dxa"/>
              <w:bottom w:w="100" w:type="dxa"/>
              <w:right w:w="100" w:type="dxa"/>
            </w:tcMar>
            <w:vAlign w:val="center"/>
          </w:tcPr>
          <w:p w14:paraId="72A59880"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4.182</w:t>
            </w:r>
          </w:p>
        </w:tc>
        <w:tc>
          <w:tcPr>
            <w:tcW w:w="1170" w:type="dxa"/>
            <w:tcMar>
              <w:top w:w="100" w:type="dxa"/>
              <w:left w:w="100" w:type="dxa"/>
              <w:bottom w:w="100" w:type="dxa"/>
              <w:right w:w="100" w:type="dxa"/>
            </w:tcMar>
            <w:vAlign w:val="center"/>
          </w:tcPr>
          <w:p w14:paraId="55D850E6"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4.564</w:t>
            </w:r>
          </w:p>
        </w:tc>
        <w:tc>
          <w:tcPr>
            <w:tcW w:w="1080" w:type="dxa"/>
            <w:tcMar>
              <w:top w:w="100" w:type="dxa"/>
              <w:left w:w="100" w:type="dxa"/>
              <w:bottom w:w="100" w:type="dxa"/>
              <w:right w:w="100" w:type="dxa"/>
            </w:tcMar>
            <w:vAlign w:val="center"/>
          </w:tcPr>
          <w:p w14:paraId="66A45EB2"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3.762</w:t>
            </w:r>
          </w:p>
        </w:tc>
        <w:tc>
          <w:tcPr>
            <w:tcW w:w="1015" w:type="dxa"/>
            <w:tcMar>
              <w:top w:w="100" w:type="dxa"/>
              <w:left w:w="100" w:type="dxa"/>
              <w:bottom w:w="100" w:type="dxa"/>
              <w:right w:w="100" w:type="dxa"/>
            </w:tcMar>
            <w:vAlign w:val="center"/>
          </w:tcPr>
          <w:p w14:paraId="4AD1B605"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1.845</w:t>
            </w:r>
          </w:p>
        </w:tc>
        <w:tc>
          <w:tcPr>
            <w:tcW w:w="1035" w:type="dxa"/>
            <w:vMerge w:val="restart"/>
            <w:tcMar>
              <w:top w:w="100" w:type="dxa"/>
              <w:left w:w="100" w:type="dxa"/>
              <w:bottom w:w="100" w:type="dxa"/>
              <w:right w:w="100" w:type="dxa"/>
            </w:tcMar>
            <w:vAlign w:val="center"/>
          </w:tcPr>
          <w:p w14:paraId="6A40B21C"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w:t>
            </w:r>
          </w:p>
        </w:tc>
      </w:tr>
      <w:tr w:rsidR="00F23661" w:rsidRPr="00620081" w14:paraId="3A3F2C57" w14:textId="77777777" w:rsidTr="00AC7015">
        <w:tc>
          <w:tcPr>
            <w:tcW w:w="2690" w:type="dxa"/>
            <w:tcMar>
              <w:top w:w="100" w:type="dxa"/>
              <w:left w:w="100" w:type="dxa"/>
              <w:bottom w:w="100" w:type="dxa"/>
              <w:right w:w="100" w:type="dxa"/>
            </w:tcMar>
            <w:vAlign w:val="center"/>
          </w:tcPr>
          <w:p w14:paraId="78392BDE" w14:textId="77777777" w:rsidR="00F23661" w:rsidRPr="009325B0" w:rsidRDefault="00686992">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Pure spinel Oh</w:t>
            </w:r>
          </w:p>
        </w:tc>
        <w:tc>
          <w:tcPr>
            <w:tcW w:w="1080" w:type="dxa"/>
            <w:tcMar>
              <w:top w:w="100" w:type="dxa"/>
              <w:left w:w="100" w:type="dxa"/>
              <w:bottom w:w="100" w:type="dxa"/>
              <w:right w:w="100" w:type="dxa"/>
            </w:tcMar>
            <w:vAlign w:val="center"/>
          </w:tcPr>
          <w:p w14:paraId="4454E2E0"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w:t>
            </w:r>
          </w:p>
        </w:tc>
        <w:tc>
          <w:tcPr>
            <w:tcW w:w="1170" w:type="dxa"/>
            <w:tcMar>
              <w:top w:w="100" w:type="dxa"/>
              <w:left w:w="100" w:type="dxa"/>
              <w:bottom w:w="100" w:type="dxa"/>
              <w:right w:w="100" w:type="dxa"/>
            </w:tcMar>
            <w:vAlign w:val="center"/>
          </w:tcPr>
          <w:p w14:paraId="079095B4"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3.739, 4.252</w:t>
            </w:r>
          </w:p>
        </w:tc>
        <w:tc>
          <w:tcPr>
            <w:tcW w:w="1170" w:type="dxa"/>
            <w:tcMar>
              <w:top w:w="100" w:type="dxa"/>
              <w:left w:w="100" w:type="dxa"/>
              <w:bottom w:w="100" w:type="dxa"/>
              <w:right w:w="100" w:type="dxa"/>
            </w:tcMar>
            <w:vAlign w:val="center"/>
          </w:tcPr>
          <w:p w14:paraId="50CBC433"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3.863</w:t>
            </w:r>
          </w:p>
        </w:tc>
        <w:tc>
          <w:tcPr>
            <w:tcW w:w="1080" w:type="dxa"/>
            <w:tcMar>
              <w:top w:w="100" w:type="dxa"/>
              <w:left w:w="100" w:type="dxa"/>
              <w:bottom w:w="100" w:type="dxa"/>
              <w:right w:w="100" w:type="dxa"/>
            </w:tcMar>
            <w:vAlign w:val="center"/>
          </w:tcPr>
          <w:p w14:paraId="3432C001"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3.004</w:t>
            </w:r>
          </w:p>
        </w:tc>
        <w:tc>
          <w:tcPr>
            <w:tcW w:w="1015" w:type="dxa"/>
            <w:tcMar>
              <w:top w:w="100" w:type="dxa"/>
              <w:left w:w="100" w:type="dxa"/>
              <w:bottom w:w="100" w:type="dxa"/>
              <w:right w:w="100" w:type="dxa"/>
            </w:tcMar>
            <w:vAlign w:val="center"/>
          </w:tcPr>
          <w:p w14:paraId="19FCBA49" w14:textId="77777777" w:rsidR="00F23661" w:rsidRPr="00620081" w:rsidRDefault="00686992">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1.243</w:t>
            </w:r>
          </w:p>
        </w:tc>
        <w:tc>
          <w:tcPr>
            <w:tcW w:w="1035" w:type="dxa"/>
            <w:vMerge/>
            <w:tcMar>
              <w:top w:w="100" w:type="dxa"/>
              <w:left w:w="100" w:type="dxa"/>
              <w:bottom w:w="100" w:type="dxa"/>
              <w:right w:w="100" w:type="dxa"/>
            </w:tcMar>
            <w:vAlign w:val="center"/>
          </w:tcPr>
          <w:p w14:paraId="0F8346C8" w14:textId="77777777" w:rsidR="00F23661" w:rsidRPr="00620081" w:rsidRDefault="00F23661">
            <w:pPr>
              <w:widowControl w:val="0"/>
              <w:spacing w:after="0" w:line="240" w:lineRule="auto"/>
              <w:rPr>
                <w:rFonts w:ascii="Times New Roman" w:eastAsia="Times New Roman" w:hAnsi="Times New Roman" w:cs="Times New Roman"/>
                <w:b/>
                <w:sz w:val="24"/>
                <w:szCs w:val="24"/>
              </w:rPr>
            </w:pPr>
          </w:p>
        </w:tc>
      </w:tr>
      <w:tr w:rsidR="00AC7015" w:rsidRPr="00620081" w14:paraId="2867DC0D" w14:textId="77777777" w:rsidTr="00AC7015">
        <w:tc>
          <w:tcPr>
            <w:tcW w:w="2690" w:type="dxa"/>
            <w:tcMar>
              <w:top w:w="100" w:type="dxa"/>
              <w:left w:w="100" w:type="dxa"/>
              <w:bottom w:w="100" w:type="dxa"/>
              <w:right w:w="100" w:type="dxa"/>
            </w:tcMar>
            <w:vAlign w:val="center"/>
          </w:tcPr>
          <w:p w14:paraId="2494DC99" w14:textId="58C0E2ED"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(Co</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4</w:t>
            </w:r>
            <w:r w:rsidRPr="009325B0">
              <w:rPr>
                <w:rFonts w:ascii="Times New Roman" w:eastAsia="Times New Roman" w:hAnsi="Times New Roman" w:cs="Times New Roman"/>
                <w:bCs/>
                <w:sz w:val="20"/>
                <w:szCs w:val="20"/>
              </w:rPr>
              <w:t>Fe</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Ni</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7DDFAEFF"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2.888</w:t>
            </w:r>
          </w:p>
        </w:tc>
        <w:tc>
          <w:tcPr>
            <w:tcW w:w="1170" w:type="dxa"/>
            <w:tcMar>
              <w:top w:w="100" w:type="dxa"/>
              <w:left w:w="100" w:type="dxa"/>
              <w:bottom w:w="100" w:type="dxa"/>
              <w:right w:w="100" w:type="dxa"/>
            </w:tcMar>
            <w:vAlign w:val="center"/>
          </w:tcPr>
          <w:p w14:paraId="09496F8A"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4.297</w:t>
            </w:r>
          </w:p>
        </w:tc>
        <w:tc>
          <w:tcPr>
            <w:tcW w:w="1170" w:type="dxa"/>
            <w:tcMar>
              <w:top w:w="100" w:type="dxa"/>
              <w:left w:w="100" w:type="dxa"/>
              <w:bottom w:w="100" w:type="dxa"/>
              <w:right w:w="100" w:type="dxa"/>
            </w:tcMar>
            <w:vAlign w:val="center"/>
          </w:tcPr>
          <w:p w14:paraId="6148C132"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3.191</w:t>
            </w:r>
          </w:p>
        </w:tc>
        <w:tc>
          <w:tcPr>
            <w:tcW w:w="1080" w:type="dxa"/>
            <w:tcMar>
              <w:top w:w="100" w:type="dxa"/>
              <w:left w:w="100" w:type="dxa"/>
              <w:bottom w:w="100" w:type="dxa"/>
              <w:right w:w="100" w:type="dxa"/>
            </w:tcMar>
            <w:vAlign w:val="center"/>
          </w:tcPr>
          <w:p w14:paraId="3F28809E"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2.957</w:t>
            </w:r>
          </w:p>
        </w:tc>
        <w:tc>
          <w:tcPr>
            <w:tcW w:w="1015" w:type="dxa"/>
            <w:tcMar>
              <w:top w:w="100" w:type="dxa"/>
              <w:left w:w="100" w:type="dxa"/>
              <w:bottom w:w="100" w:type="dxa"/>
              <w:right w:w="100" w:type="dxa"/>
            </w:tcMar>
            <w:vAlign w:val="center"/>
          </w:tcPr>
          <w:p w14:paraId="0FDB04FE"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1.776</w:t>
            </w:r>
          </w:p>
        </w:tc>
        <w:tc>
          <w:tcPr>
            <w:tcW w:w="1035" w:type="dxa"/>
            <w:tcMar>
              <w:top w:w="100" w:type="dxa"/>
              <w:left w:w="100" w:type="dxa"/>
              <w:bottom w:w="100" w:type="dxa"/>
              <w:right w:w="100" w:type="dxa"/>
            </w:tcMar>
            <w:vAlign w:val="center"/>
          </w:tcPr>
          <w:p w14:paraId="605B44B6"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0.009</w:t>
            </w:r>
          </w:p>
        </w:tc>
      </w:tr>
      <w:tr w:rsidR="00AC7015" w:rsidRPr="00620081" w14:paraId="148BBBAD" w14:textId="77777777" w:rsidTr="00AC7015">
        <w:tc>
          <w:tcPr>
            <w:tcW w:w="2690" w:type="dxa"/>
            <w:tcMar>
              <w:top w:w="100" w:type="dxa"/>
              <w:left w:w="100" w:type="dxa"/>
              <w:bottom w:w="100" w:type="dxa"/>
              <w:right w:w="100" w:type="dxa"/>
            </w:tcMar>
            <w:vAlign w:val="center"/>
          </w:tcPr>
          <w:p w14:paraId="3371A1B6" w14:textId="5FE72C52"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(Fe</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4</w:t>
            </w:r>
            <w:r w:rsidRPr="009325B0">
              <w:rPr>
                <w:rFonts w:ascii="Times New Roman" w:eastAsia="Times New Roman" w:hAnsi="Times New Roman" w:cs="Times New Roman"/>
                <w:bCs/>
                <w:sz w:val="20"/>
                <w:szCs w:val="20"/>
              </w:rPr>
              <w:t>Co</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Ni</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2955856E"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2.728</w:t>
            </w:r>
          </w:p>
        </w:tc>
        <w:tc>
          <w:tcPr>
            <w:tcW w:w="1170" w:type="dxa"/>
            <w:tcMar>
              <w:top w:w="100" w:type="dxa"/>
              <w:left w:w="100" w:type="dxa"/>
              <w:bottom w:w="100" w:type="dxa"/>
              <w:right w:w="100" w:type="dxa"/>
            </w:tcMar>
            <w:vAlign w:val="center"/>
          </w:tcPr>
          <w:p w14:paraId="50EC9D49"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4.199</w:t>
            </w:r>
          </w:p>
        </w:tc>
        <w:tc>
          <w:tcPr>
            <w:tcW w:w="1170" w:type="dxa"/>
            <w:tcMar>
              <w:top w:w="100" w:type="dxa"/>
              <w:left w:w="100" w:type="dxa"/>
              <w:bottom w:w="100" w:type="dxa"/>
              <w:right w:w="100" w:type="dxa"/>
            </w:tcMar>
            <w:vAlign w:val="center"/>
          </w:tcPr>
          <w:p w14:paraId="205AC892"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3.192</w:t>
            </w:r>
          </w:p>
        </w:tc>
        <w:tc>
          <w:tcPr>
            <w:tcW w:w="1080" w:type="dxa"/>
            <w:tcMar>
              <w:top w:w="100" w:type="dxa"/>
              <w:left w:w="100" w:type="dxa"/>
              <w:bottom w:w="100" w:type="dxa"/>
              <w:right w:w="100" w:type="dxa"/>
            </w:tcMar>
            <w:vAlign w:val="center"/>
          </w:tcPr>
          <w:p w14:paraId="55CD54B7"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2.934</w:t>
            </w:r>
          </w:p>
        </w:tc>
        <w:tc>
          <w:tcPr>
            <w:tcW w:w="1015" w:type="dxa"/>
            <w:tcMar>
              <w:top w:w="100" w:type="dxa"/>
              <w:left w:w="100" w:type="dxa"/>
              <w:bottom w:w="100" w:type="dxa"/>
              <w:right w:w="100" w:type="dxa"/>
            </w:tcMar>
            <w:vAlign w:val="center"/>
          </w:tcPr>
          <w:p w14:paraId="4137DBDA"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1.758</w:t>
            </w:r>
          </w:p>
        </w:tc>
        <w:tc>
          <w:tcPr>
            <w:tcW w:w="1035" w:type="dxa"/>
            <w:tcMar>
              <w:top w:w="100" w:type="dxa"/>
              <w:left w:w="100" w:type="dxa"/>
              <w:bottom w:w="100" w:type="dxa"/>
              <w:right w:w="100" w:type="dxa"/>
            </w:tcMar>
            <w:vAlign w:val="center"/>
          </w:tcPr>
          <w:p w14:paraId="16FA1F34"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0.001</w:t>
            </w:r>
          </w:p>
        </w:tc>
      </w:tr>
      <w:tr w:rsidR="00AC7015" w:rsidRPr="00620081" w14:paraId="253077E9" w14:textId="77777777" w:rsidTr="00AC7015">
        <w:tc>
          <w:tcPr>
            <w:tcW w:w="2690" w:type="dxa"/>
            <w:tcMar>
              <w:top w:w="100" w:type="dxa"/>
              <w:left w:w="100" w:type="dxa"/>
              <w:bottom w:w="100" w:type="dxa"/>
              <w:right w:w="100" w:type="dxa"/>
            </w:tcMar>
            <w:vAlign w:val="center"/>
          </w:tcPr>
          <w:p w14:paraId="4FAB8EA6" w14:textId="7CFA1830"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(Fe</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4</w:t>
            </w:r>
            <w:r w:rsidRPr="009325B0">
              <w:rPr>
                <w:rFonts w:ascii="Times New Roman" w:eastAsia="Times New Roman" w:hAnsi="Times New Roman" w:cs="Times New Roman"/>
                <w:bCs/>
                <w:sz w:val="20"/>
                <w:szCs w:val="20"/>
              </w:rPr>
              <w:t>Co</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Ni</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038C55FE"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0.002</w:t>
            </w:r>
          </w:p>
        </w:tc>
        <w:tc>
          <w:tcPr>
            <w:tcW w:w="1170" w:type="dxa"/>
            <w:tcMar>
              <w:top w:w="100" w:type="dxa"/>
              <w:left w:w="100" w:type="dxa"/>
              <w:bottom w:w="100" w:type="dxa"/>
              <w:right w:w="100" w:type="dxa"/>
            </w:tcMar>
            <w:vAlign w:val="center"/>
          </w:tcPr>
          <w:p w14:paraId="39CBA307"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3.69</w:t>
            </w:r>
          </w:p>
        </w:tc>
        <w:tc>
          <w:tcPr>
            <w:tcW w:w="1170" w:type="dxa"/>
            <w:tcMar>
              <w:top w:w="100" w:type="dxa"/>
              <w:left w:w="100" w:type="dxa"/>
              <w:bottom w:w="100" w:type="dxa"/>
              <w:right w:w="100" w:type="dxa"/>
            </w:tcMar>
            <w:vAlign w:val="center"/>
          </w:tcPr>
          <w:p w14:paraId="543A0E65"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3.195</w:t>
            </w:r>
          </w:p>
        </w:tc>
        <w:tc>
          <w:tcPr>
            <w:tcW w:w="1080" w:type="dxa"/>
            <w:tcMar>
              <w:top w:w="100" w:type="dxa"/>
              <w:left w:w="100" w:type="dxa"/>
              <w:bottom w:w="100" w:type="dxa"/>
              <w:right w:w="100" w:type="dxa"/>
            </w:tcMar>
            <w:vAlign w:val="center"/>
          </w:tcPr>
          <w:p w14:paraId="52472423"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2.862</w:t>
            </w:r>
          </w:p>
        </w:tc>
        <w:tc>
          <w:tcPr>
            <w:tcW w:w="1015" w:type="dxa"/>
            <w:tcMar>
              <w:top w:w="100" w:type="dxa"/>
              <w:left w:w="100" w:type="dxa"/>
              <w:bottom w:w="100" w:type="dxa"/>
              <w:right w:w="100" w:type="dxa"/>
            </w:tcMar>
            <w:vAlign w:val="center"/>
          </w:tcPr>
          <w:p w14:paraId="0E423EB1"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1.78</w:t>
            </w:r>
          </w:p>
        </w:tc>
        <w:tc>
          <w:tcPr>
            <w:tcW w:w="1035" w:type="dxa"/>
            <w:tcMar>
              <w:top w:w="100" w:type="dxa"/>
              <w:left w:w="100" w:type="dxa"/>
              <w:bottom w:w="100" w:type="dxa"/>
              <w:right w:w="100" w:type="dxa"/>
            </w:tcMar>
            <w:vAlign w:val="center"/>
          </w:tcPr>
          <w:p w14:paraId="1E6BB5F7"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0.007</w:t>
            </w:r>
          </w:p>
        </w:tc>
      </w:tr>
      <w:tr w:rsidR="00AC7015" w:rsidRPr="00620081" w14:paraId="7C82189A" w14:textId="77777777" w:rsidTr="00AC7015">
        <w:tc>
          <w:tcPr>
            <w:tcW w:w="2690" w:type="dxa"/>
            <w:tcMar>
              <w:top w:w="100" w:type="dxa"/>
              <w:left w:w="100" w:type="dxa"/>
              <w:bottom w:w="100" w:type="dxa"/>
              <w:right w:w="100" w:type="dxa"/>
            </w:tcMar>
            <w:vAlign w:val="center"/>
          </w:tcPr>
          <w:p w14:paraId="4F74DB71" w14:textId="1C68CF3E"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(Ni</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4</w:t>
            </w:r>
            <w:r w:rsidRPr="009325B0">
              <w:rPr>
                <w:rFonts w:ascii="Times New Roman" w:eastAsia="Times New Roman" w:hAnsi="Times New Roman" w:cs="Times New Roman"/>
                <w:bCs/>
                <w:sz w:val="20"/>
                <w:szCs w:val="20"/>
              </w:rPr>
              <w:t>Fe</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Co</w:t>
            </w:r>
            <w:proofErr w:type="gramStart"/>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511367EC"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0.009</w:t>
            </w:r>
          </w:p>
        </w:tc>
        <w:tc>
          <w:tcPr>
            <w:tcW w:w="1170" w:type="dxa"/>
            <w:tcMar>
              <w:top w:w="100" w:type="dxa"/>
              <w:left w:w="100" w:type="dxa"/>
              <w:bottom w:w="100" w:type="dxa"/>
              <w:right w:w="100" w:type="dxa"/>
            </w:tcMar>
            <w:vAlign w:val="center"/>
          </w:tcPr>
          <w:p w14:paraId="7086BBD2"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4.295</w:t>
            </w:r>
          </w:p>
        </w:tc>
        <w:tc>
          <w:tcPr>
            <w:tcW w:w="1170" w:type="dxa"/>
            <w:tcMar>
              <w:top w:w="100" w:type="dxa"/>
              <w:left w:w="100" w:type="dxa"/>
              <w:bottom w:w="100" w:type="dxa"/>
              <w:right w:w="100" w:type="dxa"/>
            </w:tcMar>
            <w:vAlign w:val="center"/>
          </w:tcPr>
          <w:p w14:paraId="7BE0677D"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3.857</w:t>
            </w:r>
          </w:p>
        </w:tc>
        <w:tc>
          <w:tcPr>
            <w:tcW w:w="1080" w:type="dxa"/>
            <w:tcMar>
              <w:top w:w="100" w:type="dxa"/>
              <w:left w:w="100" w:type="dxa"/>
              <w:bottom w:w="100" w:type="dxa"/>
              <w:right w:w="100" w:type="dxa"/>
            </w:tcMar>
            <w:vAlign w:val="center"/>
          </w:tcPr>
          <w:p w14:paraId="6AEF1E85"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2.862</w:t>
            </w:r>
          </w:p>
        </w:tc>
        <w:tc>
          <w:tcPr>
            <w:tcW w:w="1015" w:type="dxa"/>
            <w:tcMar>
              <w:top w:w="100" w:type="dxa"/>
              <w:left w:w="100" w:type="dxa"/>
              <w:bottom w:w="100" w:type="dxa"/>
              <w:right w:w="100" w:type="dxa"/>
            </w:tcMar>
            <w:vAlign w:val="center"/>
          </w:tcPr>
          <w:p w14:paraId="7272B4BF"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1.863</w:t>
            </w:r>
          </w:p>
        </w:tc>
        <w:tc>
          <w:tcPr>
            <w:tcW w:w="1035" w:type="dxa"/>
            <w:tcMar>
              <w:top w:w="100" w:type="dxa"/>
              <w:left w:w="100" w:type="dxa"/>
              <w:bottom w:w="100" w:type="dxa"/>
              <w:right w:w="100" w:type="dxa"/>
            </w:tcMar>
            <w:vAlign w:val="center"/>
          </w:tcPr>
          <w:p w14:paraId="358CFAE6"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0.017</w:t>
            </w:r>
          </w:p>
        </w:tc>
      </w:tr>
      <w:tr w:rsidR="00AC7015" w:rsidRPr="00620081" w14:paraId="5811CC91" w14:textId="77777777" w:rsidTr="00AC7015">
        <w:tc>
          <w:tcPr>
            <w:tcW w:w="2690" w:type="dxa"/>
            <w:tcMar>
              <w:top w:w="100" w:type="dxa"/>
              <w:left w:w="100" w:type="dxa"/>
              <w:bottom w:w="100" w:type="dxa"/>
              <w:right w:w="100" w:type="dxa"/>
            </w:tcMar>
            <w:vAlign w:val="center"/>
          </w:tcPr>
          <w:p w14:paraId="25F6BDFD" w14:textId="574E6DFD"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Fe</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Co</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Ni</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05E35813"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0.013</w:t>
            </w:r>
          </w:p>
        </w:tc>
        <w:tc>
          <w:tcPr>
            <w:tcW w:w="1170" w:type="dxa"/>
            <w:tcMar>
              <w:top w:w="100" w:type="dxa"/>
              <w:left w:w="100" w:type="dxa"/>
              <w:bottom w:w="100" w:type="dxa"/>
              <w:right w:w="100" w:type="dxa"/>
            </w:tcMar>
            <w:vAlign w:val="center"/>
          </w:tcPr>
          <w:p w14:paraId="7DB6771D"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4.118</w:t>
            </w:r>
          </w:p>
        </w:tc>
        <w:tc>
          <w:tcPr>
            <w:tcW w:w="1170" w:type="dxa"/>
            <w:tcMar>
              <w:top w:w="100" w:type="dxa"/>
              <w:left w:w="100" w:type="dxa"/>
              <w:bottom w:w="100" w:type="dxa"/>
              <w:right w:w="100" w:type="dxa"/>
            </w:tcMar>
            <w:vAlign w:val="center"/>
          </w:tcPr>
          <w:p w14:paraId="5C0485CD"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4.329</w:t>
            </w:r>
          </w:p>
        </w:tc>
        <w:tc>
          <w:tcPr>
            <w:tcW w:w="1080" w:type="dxa"/>
            <w:tcMar>
              <w:top w:w="100" w:type="dxa"/>
              <w:left w:w="100" w:type="dxa"/>
              <w:bottom w:w="100" w:type="dxa"/>
              <w:right w:w="100" w:type="dxa"/>
            </w:tcMar>
            <w:vAlign w:val="center"/>
          </w:tcPr>
          <w:p w14:paraId="348DE376"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2.943</w:t>
            </w:r>
          </w:p>
        </w:tc>
        <w:tc>
          <w:tcPr>
            <w:tcW w:w="1015" w:type="dxa"/>
            <w:tcMar>
              <w:top w:w="100" w:type="dxa"/>
              <w:left w:w="100" w:type="dxa"/>
              <w:bottom w:w="100" w:type="dxa"/>
              <w:right w:w="100" w:type="dxa"/>
            </w:tcMar>
            <w:vAlign w:val="center"/>
          </w:tcPr>
          <w:p w14:paraId="425C057A"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1.77</w:t>
            </w:r>
          </w:p>
        </w:tc>
        <w:tc>
          <w:tcPr>
            <w:tcW w:w="1035" w:type="dxa"/>
            <w:tcMar>
              <w:top w:w="100" w:type="dxa"/>
              <w:left w:w="100" w:type="dxa"/>
              <w:bottom w:w="100" w:type="dxa"/>
              <w:right w:w="100" w:type="dxa"/>
            </w:tcMar>
            <w:vAlign w:val="center"/>
          </w:tcPr>
          <w:p w14:paraId="5F4AEA77"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0.004</w:t>
            </w:r>
          </w:p>
        </w:tc>
      </w:tr>
      <w:tr w:rsidR="00AC7015" w:rsidRPr="00620081" w14:paraId="6ABAFCCE" w14:textId="77777777" w:rsidTr="00AC7015">
        <w:tc>
          <w:tcPr>
            <w:tcW w:w="2690" w:type="dxa"/>
            <w:tcMar>
              <w:top w:w="100" w:type="dxa"/>
              <w:left w:w="100" w:type="dxa"/>
              <w:bottom w:w="100" w:type="dxa"/>
              <w:right w:w="100" w:type="dxa"/>
            </w:tcMar>
            <w:vAlign w:val="center"/>
          </w:tcPr>
          <w:p w14:paraId="3DE1C1C0" w14:textId="4C5C7AA1"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Fe</w:t>
            </w:r>
            <w:proofErr w:type="gramStart"/>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Co</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Ni</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18D2ABE2"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3.028</w:t>
            </w:r>
          </w:p>
        </w:tc>
        <w:tc>
          <w:tcPr>
            <w:tcW w:w="1170" w:type="dxa"/>
            <w:tcMar>
              <w:top w:w="100" w:type="dxa"/>
              <w:left w:w="100" w:type="dxa"/>
              <w:bottom w:w="100" w:type="dxa"/>
              <w:right w:w="100" w:type="dxa"/>
            </w:tcMar>
            <w:vAlign w:val="center"/>
          </w:tcPr>
          <w:p w14:paraId="6518BB5D"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4.172</w:t>
            </w:r>
          </w:p>
        </w:tc>
        <w:tc>
          <w:tcPr>
            <w:tcW w:w="1170" w:type="dxa"/>
            <w:tcMar>
              <w:top w:w="100" w:type="dxa"/>
              <w:left w:w="100" w:type="dxa"/>
              <w:bottom w:w="100" w:type="dxa"/>
              <w:right w:w="100" w:type="dxa"/>
            </w:tcMar>
            <w:vAlign w:val="center"/>
          </w:tcPr>
          <w:p w14:paraId="00D8DCD2"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4.095</w:t>
            </w:r>
          </w:p>
        </w:tc>
        <w:tc>
          <w:tcPr>
            <w:tcW w:w="1080" w:type="dxa"/>
            <w:tcMar>
              <w:top w:w="100" w:type="dxa"/>
              <w:left w:w="100" w:type="dxa"/>
              <w:bottom w:w="100" w:type="dxa"/>
              <w:right w:w="100" w:type="dxa"/>
            </w:tcMar>
            <w:vAlign w:val="center"/>
          </w:tcPr>
          <w:p w14:paraId="1A9C0556"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2.986</w:t>
            </w:r>
          </w:p>
        </w:tc>
        <w:tc>
          <w:tcPr>
            <w:tcW w:w="1015" w:type="dxa"/>
            <w:tcMar>
              <w:top w:w="100" w:type="dxa"/>
              <w:left w:w="100" w:type="dxa"/>
              <w:bottom w:w="100" w:type="dxa"/>
              <w:right w:w="100" w:type="dxa"/>
            </w:tcMar>
            <w:vAlign w:val="center"/>
          </w:tcPr>
          <w:p w14:paraId="6E856BB0"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1.763</w:t>
            </w:r>
          </w:p>
        </w:tc>
        <w:tc>
          <w:tcPr>
            <w:tcW w:w="1035" w:type="dxa"/>
            <w:tcMar>
              <w:top w:w="100" w:type="dxa"/>
              <w:left w:w="100" w:type="dxa"/>
              <w:bottom w:w="100" w:type="dxa"/>
              <w:right w:w="100" w:type="dxa"/>
            </w:tcMar>
            <w:vAlign w:val="center"/>
          </w:tcPr>
          <w:p w14:paraId="0F81342B"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0.021</w:t>
            </w:r>
          </w:p>
        </w:tc>
      </w:tr>
      <w:tr w:rsidR="00AC7015" w:rsidRPr="00620081" w14:paraId="72865E4D" w14:textId="77777777" w:rsidTr="00AC7015">
        <w:tc>
          <w:tcPr>
            <w:tcW w:w="2690" w:type="dxa"/>
            <w:tcMar>
              <w:top w:w="100" w:type="dxa"/>
              <w:left w:w="100" w:type="dxa"/>
              <w:bottom w:w="100" w:type="dxa"/>
              <w:right w:w="100" w:type="dxa"/>
            </w:tcMar>
            <w:vAlign w:val="center"/>
          </w:tcPr>
          <w:p w14:paraId="22816AF7" w14:textId="338618E1"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(Ni</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4</w:t>
            </w:r>
            <w:r w:rsidRPr="009325B0">
              <w:rPr>
                <w:rFonts w:ascii="Times New Roman" w:eastAsia="Times New Roman" w:hAnsi="Times New Roman" w:cs="Times New Roman"/>
                <w:bCs/>
                <w:sz w:val="20"/>
                <w:szCs w:val="20"/>
              </w:rPr>
              <w:t>Fe</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Co</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59F1506F"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2.695</w:t>
            </w:r>
          </w:p>
        </w:tc>
        <w:tc>
          <w:tcPr>
            <w:tcW w:w="1170" w:type="dxa"/>
            <w:tcMar>
              <w:top w:w="100" w:type="dxa"/>
              <w:left w:w="100" w:type="dxa"/>
              <w:bottom w:w="100" w:type="dxa"/>
              <w:right w:w="100" w:type="dxa"/>
            </w:tcMar>
            <w:vAlign w:val="center"/>
          </w:tcPr>
          <w:p w14:paraId="19A78FD6"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4.285</w:t>
            </w:r>
          </w:p>
        </w:tc>
        <w:tc>
          <w:tcPr>
            <w:tcW w:w="1170" w:type="dxa"/>
            <w:tcMar>
              <w:top w:w="100" w:type="dxa"/>
              <w:left w:w="100" w:type="dxa"/>
              <w:bottom w:w="100" w:type="dxa"/>
              <w:right w:w="100" w:type="dxa"/>
            </w:tcMar>
            <w:vAlign w:val="center"/>
          </w:tcPr>
          <w:p w14:paraId="4C45D298"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3.181</w:t>
            </w:r>
          </w:p>
        </w:tc>
        <w:tc>
          <w:tcPr>
            <w:tcW w:w="1080" w:type="dxa"/>
            <w:tcMar>
              <w:top w:w="100" w:type="dxa"/>
              <w:left w:w="100" w:type="dxa"/>
              <w:bottom w:w="100" w:type="dxa"/>
              <w:right w:w="100" w:type="dxa"/>
            </w:tcMar>
            <w:vAlign w:val="center"/>
          </w:tcPr>
          <w:p w14:paraId="2DACE07F"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2.969</w:t>
            </w:r>
          </w:p>
        </w:tc>
        <w:tc>
          <w:tcPr>
            <w:tcW w:w="1015" w:type="dxa"/>
            <w:tcMar>
              <w:top w:w="100" w:type="dxa"/>
              <w:left w:w="100" w:type="dxa"/>
              <w:bottom w:w="100" w:type="dxa"/>
              <w:right w:w="100" w:type="dxa"/>
            </w:tcMar>
            <w:vAlign w:val="center"/>
          </w:tcPr>
          <w:p w14:paraId="5C2D225B"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1.840</w:t>
            </w:r>
          </w:p>
        </w:tc>
        <w:tc>
          <w:tcPr>
            <w:tcW w:w="1035" w:type="dxa"/>
            <w:tcMar>
              <w:top w:w="100" w:type="dxa"/>
              <w:left w:w="100" w:type="dxa"/>
              <w:bottom w:w="100" w:type="dxa"/>
              <w:right w:w="100" w:type="dxa"/>
            </w:tcMar>
            <w:vAlign w:val="center"/>
          </w:tcPr>
          <w:p w14:paraId="4A8BDC11"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0.008</w:t>
            </w:r>
          </w:p>
        </w:tc>
      </w:tr>
      <w:tr w:rsidR="00AC7015" w:rsidRPr="00620081" w14:paraId="5AC87017" w14:textId="77777777" w:rsidTr="00AC7015">
        <w:tc>
          <w:tcPr>
            <w:tcW w:w="2690" w:type="dxa"/>
            <w:tcMar>
              <w:top w:w="100" w:type="dxa"/>
              <w:left w:w="100" w:type="dxa"/>
              <w:bottom w:w="100" w:type="dxa"/>
              <w:right w:w="100" w:type="dxa"/>
            </w:tcMar>
            <w:vAlign w:val="center"/>
          </w:tcPr>
          <w:p w14:paraId="27DC9FEB" w14:textId="419738CC"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(Fe</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Co</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Ni</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55EFBC3B"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0.050</w:t>
            </w:r>
          </w:p>
        </w:tc>
        <w:tc>
          <w:tcPr>
            <w:tcW w:w="1170" w:type="dxa"/>
            <w:tcMar>
              <w:top w:w="100" w:type="dxa"/>
              <w:left w:w="100" w:type="dxa"/>
              <w:bottom w:w="100" w:type="dxa"/>
              <w:right w:w="100" w:type="dxa"/>
            </w:tcMar>
            <w:vAlign w:val="center"/>
          </w:tcPr>
          <w:p w14:paraId="691516AC"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4.201</w:t>
            </w:r>
          </w:p>
        </w:tc>
        <w:tc>
          <w:tcPr>
            <w:tcW w:w="1170" w:type="dxa"/>
            <w:tcMar>
              <w:top w:w="100" w:type="dxa"/>
              <w:left w:w="100" w:type="dxa"/>
              <w:bottom w:w="100" w:type="dxa"/>
              <w:right w:w="100" w:type="dxa"/>
            </w:tcMar>
            <w:vAlign w:val="center"/>
          </w:tcPr>
          <w:p w14:paraId="6913AC42"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3.887</w:t>
            </w:r>
          </w:p>
        </w:tc>
        <w:tc>
          <w:tcPr>
            <w:tcW w:w="1080" w:type="dxa"/>
            <w:tcMar>
              <w:top w:w="100" w:type="dxa"/>
              <w:left w:w="100" w:type="dxa"/>
              <w:bottom w:w="100" w:type="dxa"/>
              <w:right w:w="100" w:type="dxa"/>
            </w:tcMar>
            <w:vAlign w:val="center"/>
          </w:tcPr>
          <w:p w14:paraId="32C44FC5"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2.932</w:t>
            </w:r>
          </w:p>
        </w:tc>
        <w:tc>
          <w:tcPr>
            <w:tcW w:w="1015" w:type="dxa"/>
            <w:tcMar>
              <w:top w:w="100" w:type="dxa"/>
              <w:left w:w="100" w:type="dxa"/>
              <w:bottom w:w="100" w:type="dxa"/>
              <w:right w:w="100" w:type="dxa"/>
            </w:tcMar>
            <w:vAlign w:val="center"/>
          </w:tcPr>
          <w:p w14:paraId="303512B5"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1.761</w:t>
            </w:r>
          </w:p>
        </w:tc>
        <w:tc>
          <w:tcPr>
            <w:tcW w:w="1035" w:type="dxa"/>
            <w:tcMar>
              <w:top w:w="100" w:type="dxa"/>
              <w:left w:w="100" w:type="dxa"/>
              <w:bottom w:w="100" w:type="dxa"/>
              <w:right w:w="100" w:type="dxa"/>
            </w:tcMar>
            <w:vAlign w:val="center"/>
          </w:tcPr>
          <w:p w14:paraId="7F1B70EF"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0.002</w:t>
            </w:r>
          </w:p>
        </w:tc>
      </w:tr>
      <w:tr w:rsidR="00AC7015" w:rsidRPr="00620081" w14:paraId="371640D9" w14:textId="77777777" w:rsidTr="00AC7015">
        <w:tc>
          <w:tcPr>
            <w:tcW w:w="2690" w:type="dxa"/>
            <w:tcMar>
              <w:top w:w="100" w:type="dxa"/>
              <w:left w:w="100" w:type="dxa"/>
              <w:bottom w:w="100" w:type="dxa"/>
              <w:right w:w="100" w:type="dxa"/>
            </w:tcMar>
            <w:vAlign w:val="center"/>
          </w:tcPr>
          <w:p w14:paraId="56811884" w14:textId="59C37DBD" w:rsidR="00AC7015" w:rsidRPr="009325B0" w:rsidRDefault="00AC7015" w:rsidP="00AC7015">
            <w:pPr>
              <w:widowControl w:val="0"/>
              <w:spacing w:after="0" w:line="276" w:lineRule="auto"/>
              <w:jc w:val="center"/>
              <w:rPr>
                <w:rFonts w:ascii="Times New Roman" w:eastAsia="Times New Roman" w:hAnsi="Times New Roman" w:cs="Times New Roman"/>
                <w:bCs/>
                <w:sz w:val="20"/>
                <w:szCs w:val="20"/>
              </w:rPr>
            </w:pPr>
            <w:r w:rsidRPr="009325B0">
              <w:rPr>
                <w:rFonts w:ascii="Times New Roman" w:eastAsia="Times New Roman" w:hAnsi="Times New Roman" w:cs="Times New Roman"/>
                <w:bCs/>
                <w:sz w:val="20"/>
                <w:szCs w:val="20"/>
              </w:rPr>
              <w:t>(Fe</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Ni</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Td</w:t>
            </w:r>
            <w:proofErr w:type="gramEnd"/>
            <w:r w:rsidRPr="009325B0">
              <w:rPr>
                <w:rFonts w:ascii="Times New Roman" w:eastAsia="Times New Roman" w:hAnsi="Times New Roman" w:cs="Times New Roman"/>
                <w:bCs/>
                <w:sz w:val="20"/>
                <w:szCs w:val="20"/>
              </w:rPr>
              <w:t>(Cr</w:t>
            </w:r>
            <w:r w:rsidRPr="009325B0">
              <w:rPr>
                <w:rFonts w:ascii="Times New Roman" w:eastAsia="Times New Roman" w:hAnsi="Times New Roman" w:cs="Times New Roman"/>
                <w:bCs/>
                <w:sz w:val="20"/>
                <w:szCs w:val="20"/>
                <w:vertAlign w:val="superscript"/>
              </w:rPr>
              <w:t>3</w:t>
            </w:r>
            <w:r w:rsidRPr="009325B0">
              <w:rPr>
                <w:rFonts w:ascii="Times New Roman" w:eastAsia="Times New Roman" w:hAnsi="Times New Roman" w:cs="Times New Roman"/>
                <w:bCs/>
                <w:sz w:val="20"/>
                <w:szCs w:val="20"/>
              </w:rPr>
              <w:t>Mn</w:t>
            </w:r>
            <w:r w:rsidRPr="009325B0">
              <w:rPr>
                <w:rFonts w:ascii="Times New Roman" w:eastAsia="Times New Roman" w:hAnsi="Times New Roman" w:cs="Times New Roman"/>
                <w:bCs/>
                <w:sz w:val="20"/>
                <w:szCs w:val="20"/>
                <w:vertAlign w:val="superscript"/>
              </w:rPr>
              <w:t>4</w:t>
            </w:r>
            <w:r w:rsidRPr="009325B0">
              <w:rPr>
                <w:rFonts w:ascii="Times New Roman" w:eastAsia="Times New Roman" w:hAnsi="Times New Roman" w:cs="Times New Roman"/>
                <w:bCs/>
                <w:sz w:val="20"/>
                <w:szCs w:val="20"/>
              </w:rPr>
              <w:t>Co</w:t>
            </w:r>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Zn</w:t>
            </w:r>
            <w:proofErr w:type="gramStart"/>
            <w:r w:rsidRPr="009325B0">
              <w:rPr>
                <w:rFonts w:ascii="Times New Roman" w:eastAsia="Times New Roman" w:hAnsi="Times New Roman" w:cs="Times New Roman"/>
                <w:bCs/>
                <w:sz w:val="20"/>
                <w:szCs w:val="20"/>
                <w:vertAlign w:val="superscript"/>
              </w:rPr>
              <w:t>2</w:t>
            </w:r>
            <w:r w:rsidRPr="009325B0">
              <w:rPr>
                <w:rFonts w:ascii="Times New Roman" w:eastAsia="Times New Roman" w:hAnsi="Times New Roman" w:cs="Times New Roman"/>
                <w:bCs/>
                <w:sz w:val="20"/>
                <w:szCs w:val="20"/>
              </w:rPr>
              <w:t>)</w:t>
            </w:r>
            <w:r w:rsidRPr="009325B0">
              <w:rPr>
                <w:rFonts w:ascii="Times New Roman" w:eastAsia="Times New Roman" w:hAnsi="Times New Roman" w:cs="Times New Roman"/>
                <w:bCs/>
                <w:sz w:val="20"/>
                <w:szCs w:val="20"/>
                <w:vertAlign w:val="subscript"/>
              </w:rPr>
              <w:t>Oh</w:t>
            </w:r>
            <w:proofErr w:type="gramEnd"/>
          </w:p>
        </w:tc>
        <w:tc>
          <w:tcPr>
            <w:tcW w:w="1080" w:type="dxa"/>
            <w:tcMar>
              <w:top w:w="100" w:type="dxa"/>
              <w:left w:w="100" w:type="dxa"/>
              <w:bottom w:w="100" w:type="dxa"/>
              <w:right w:w="100" w:type="dxa"/>
            </w:tcMar>
            <w:vAlign w:val="center"/>
          </w:tcPr>
          <w:p w14:paraId="31966AF4"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2.718</w:t>
            </w:r>
          </w:p>
        </w:tc>
        <w:tc>
          <w:tcPr>
            <w:tcW w:w="1170" w:type="dxa"/>
            <w:tcMar>
              <w:top w:w="100" w:type="dxa"/>
              <w:left w:w="100" w:type="dxa"/>
              <w:bottom w:w="100" w:type="dxa"/>
              <w:right w:w="100" w:type="dxa"/>
            </w:tcMar>
            <w:vAlign w:val="center"/>
          </w:tcPr>
          <w:p w14:paraId="7291D4CD"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4.208</w:t>
            </w:r>
          </w:p>
        </w:tc>
        <w:tc>
          <w:tcPr>
            <w:tcW w:w="1170" w:type="dxa"/>
            <w:tcMar>
              <w:top w:w="100" w:type="dxa"/>
              <w:left w:w="100" w:type="dxa"/>
              <w:bottom w:w="100" w:type="dxa"/>
              <w:right w:w="100" w:type="dxa"/>
            </w:tcMar>
            <w:vAlign w:val="center"/>
          </w:tcPr>
          <w:p w14:paraId="5F9DA539"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3.190</w:t>
            </w:r>
          </w:p>
        </w:tc>
        <w:tc>
          <w:tcPr>
            <w:tcW w:w="1080" w:type="dxa"/>
            <w:tcMar>
              <w:top w:w="100" w:type="dxa"/>
              <w:left w:w="100" w:type="dxa"/>
              <w:bottom w:w="100" w:type="dxa"/>
              <w:right w:w="100" w:type="dxa"/>
            </w:tcMar>
            <w:vAlign w:val="center"/>
          </w:tcPr>
          <w:p w14:paraId="3DD85326"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2.944</w:t>
            </w:r>
          </w:p>
        </w:tc>
        <w:tc>
          <w:tcPr>
            <w:tcW w:w="1015" w:type="dxa"/>
            <w:tcMar>
              <w:top w:w="100" w:type="dxa"/>
              <w:left w:w="100" w:type="dxa"/>
              <w:bottom w:w="100" w:type="dxa"/>
              <w:right w:w="100" w:type="dxa"/>
            </w:tcMar>
            <w:vAlign w:val="center"/>
          </w:tcPr>
          <w:p w14:paraId="2EFAB1AC"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1.817</w:t>
            </w:r>
          </w:p>
        </w:tc>
        <w:tc>
          <w:tcPr>
            <w:tcW w:w="1035" w:type="dxa"/>
            <w:tcMar>
              <w:top w:w="100" w:type="dxa"/>
              <w:left w:w="100" w:type="dxa"/>
              <w:bottom w:w="100" w:type="dxa"/>
              <w:right w:w="100" w:type="dxa"/>
            </w:tcMar>
            <w:vAlign w:val="center"/>
          </w:tcPr>
          <w:p w14:paraId="627ED74B" w14:textId="77777777" w:rsidR="00AC7015" w:rsidRPr="00620081" w:rsidRDefault="00AC7015" w:rsidP="00AC7015">
            <w:pPr>
              <w:widowControl w:val="0"/>
              <w:spacing w:after="0" w:line="276" w:lineRule="auto"/>
              <w:jc w:val="center"/>
              <w:rPr>
                <w:rFonts w:ascii="Times New Roman" w:eastAsia="Times New Roman" w:hAnsi="Times New Roman" w:cs="Times New Roman"/>
              </w:rPr>
            </w:pPr>
            <w:r w:rsidRPr="00620081">
              <w:rPr>
                <w:rFonts w:ascii="Times New Roman" w:eastAsia="Times New Roman" w:hAnsi="Times New Roman" w:cs="Times New Roman"/>
              </w:rPr>
              <w:t>0.021</w:t>
            </w:r>
          </w:p>
        </w:tc>
      </w:tr>
    </w:tbl>
    <w:p w14:paraId="6BC28E2F" w14:textId="77777777" w:rsidR="00F23661" w:rsidRPr="00620081" w:rsidRDefault="00F23661">
      <w:pPr>
        <w:spacing w:line="278" w:lineRule="auto"/>
        <w:rPr>
          <w:rFonts w:ascii="Times New Roman" w:eastAsia="Times New Roman" w:hAnsi="Times New Roman" w:cs="Times New Roman"/>
          <w:b/>
          <w:sz w:val="24"/>
          <w:szCs w:val="24"/>
        </w:rPr>
      </w:pPr>
    </w:p>
    <w:p w14:paraId="21D59A9C" w14:textId="77777777" w:rsidR="00F23661" w:rsidRPr="00620081" w:rsidRDefault="00F23661">
      <w:pPr>
        <w:spacing w:line="278" w:lineRule="auto"/>
        <w:rPr>
          <w:rFonts w:ascii="Times New Roman" w:eastAsia="Times New Roman" w:hAnsi="Times New Roman" w:cs="Times New Roman"/>
          <w:sz w:val="24"/>
          <w:szCs w:val="24"/>
        </w:rPr>
      </w:pPr>
    </w:p>
    <w:p w14:paraId="1A991E21" w14:textId="77777777" w:rsidR="00F23661" w:rsidRPr="00620081" w:rsidRDefault="00F23661">
      <w:pPr>
        <w:spacing w:line="278" w:lineRule="auto"/>
        <w:rPr>
          <w:rFonts w:ascii="Times New Roman" w:eastAsia="Times New Roman" w:hAnsi="Times New Roman" w:cs="Times New Roman"/>
          <w:sz w:val="24"/>
          <w:szCs w:val="24"/>
        </w:rPr>
      </w:pPr>
    </w:p>
    <w:p w14:paraId="7F258817" w14:textId="77777777" w:rsidR="00F23661" w:rsidRDefault="00F23661">
      <w:pPr>
        <w:spacing w:line="278" w:lineRule="auto"/>
        <w:rPr>
          <w:rFonts w:ascii="Times New Roman" w:eastAsia="Times New Roman" w:hAnsi="Times New Roman" w:cs="Times New Roman"/>
          <w:sz w:val="24"/>
          <w:szCs w:val="24"/>
        </w:rPr>
      </w:pPr>
    </w:p>
    <w:p w14:paraId="4CBFE998" w14:textId="77777777" w:rsidR="00B17DC7" w:rsidRDefault="00B17DC7">
      <w:pPr>
        <w:spacing w:line="278" w:lineRule="auto"/>
        <w:rPr>
          <w:rFonts w:ascii="Times New Roman" w:eastAsia="Times New Roman" w:hAnsi="Times New Roman" w:cs="Times New Roman"/>
          <w:sz w:val="24"/>
          <w:szCs w:val="24"/>
        </w:rPr>
      </w:pPr>
    </w:p>
    <w:p w14:paraId="0C14C28B" w14:textId="77777777" w:rsidR="00B17DC7" w:rsidRDefault="00B17DC7">
      <w:pPr>
        <w:spacing w:line="278" w:lineRule="auto"/>
        <w:rPr>
          <w:rFonts w:ascii="Times New Roman" w:eastAsia="Times New Roman" w:hAnsi="Times New Roman" w:cs="Times New Roman"/>
          <w:sz w:val="24"/>
          <w:szCs w:val="24"/>
        </w:rPr>
      </w:pPr>
    </w:p>
    <w:p w14:paraId="7F606E92" w14:textId="77777777" w:rsidR="00B17DC7" w:rsidRDefault="00B17DC7">
      <w:pPr>
        <w:spacing w:line="278" w:lineRule="auto"/>
        <w:rPr>
          <w:rFonts w:ascii="Times New Roman" w:eastAsia="Times New Roman" w:hAnsi="Times New Roman" w:cs="Times New Roman"/>
          <w:sz w:val="24"/>
          <w:szCs w:val="24"/>
        </w:rPr>
      </w:pPr>
    </w:p>
    <w:p w14:paraId="6B72E77D" w14:textId="77777777" w:rsidR="00B17DC7" w:rsidRDefault="00B17DC7">
      <w:pPr>
        <w:spacing w:line="278" w:lineRule="auto"/>
        <w:rPr>
          <w:rFonts w:ascii="Times New Roman" w:eastAsia="Times New Roman" w:hAnsi="Times New Roman" w:cs="Times New Roman"/>
          <w:sz w:val="24"/>
          <w:szCs w:val="24"/>
        </w:rPr>
      </w:pPr>
    </w:p>
    <w:p w14:paraId="368E8271" w14:textId="77777777" w:rsidR="00B17DC7" w:rsidRDefault="00B17DC7">
      <w:pPr>
        <w:spacing w:line="278" w:lineRule="auto"/>
        <w:rPr>
          <w:rFonts w:ascii="Times New Roman" w:eastAsia="Times New Roman" w:hAnsi="Times New Roman" w:cs="Times New Roman"/>
          <w:sz w:val="24"/>
          <w:szCs w:val="24"/>
        </w:rPr>
      </w:pPr>
    </w:p>
    <w:p w14:paraId="675B7B5B" w14:textId="77777777" w:rsidR="00B17DC7" w:rsidRPr="00620081" w:rsidRDefault="00B17DC7">
      <w:pPr>
        <w:spacing w:line="278" w:lineRule="auto"/>
        <w:rPr>
          <w:rFonts w:ascii="Times New Roman" w:eastAsia="Times New Roman" w:hAnsi="Times New Roman" w:cs="Times New Roman"/>
          <w:sz w:val="24"/>
          <w:szCs w:val="24"/>
        </w:rPr>
      </w:pPr>
    </w:p>
    <w:p w14:paraId="5DE2CBB8" w14:textId="77777777" w:rsidR="00F23661" w:rsidRPr="00620081" w:rsidRDefault="00F23661">
      <w:pPr>
        <w:spacing w:line="278" w:lineRule="auto"/>
        <w:rPr>
          <w:rFonts w:ascii="Times New Roman" w:eastAsia="Times New Roman" w:hAnsi="Times New Roman" w:cs="Times New Roman"/>
          <w:sz w:val="24"/>
          <w:szCs w:val="24"/>
        </w:rPr>
      </w:pPr>
    </w:p>
    <w:p w14:paraId="2A761D63" w14:textId="7DD003B9" w:rsidR="00F23661" w:rsidRPr="002865E3" w:rsidRDefault="00686992" w:rsidP="10EBC15B">
      <w:pPr>
        <w:spacing w:line="278" w:lineRule="auto"/>
        <w:rPr>
          <w:rFonts w:ascii="Times New Roman" w:eastAsia="Times New Roman" w:hAnsi="Times New Roman" w:cs="Times New Roman"/>
          <w:sz w:val="24"/>
          <w:szCs w:val="24"/>
        </w:rPr>
      </w:pPr>
      <w:r w:rsidRPr="10EBC15B">
        <w:rPr>
          <w:rFonts w:ascii="Times New Roman" w:eastAsia="Times New Roman" w:hAnsi="Times New Roman" w:cs="Times New Roman"/>
          <w:b/>
          <w:bCs/>
          <w:sz w:val="24"/>
          <w:szCs w:val="24"/>
        </w:rPr>
        <w:lastRenderedPageBreak/>
        <w:t>Supplementary Table 4</w:t>
      </w:r>
      <w:r w:rsidR="002865E3" w:rsidRPr="10EBC15B">
        <w:rPr>
          <w:rFonts w:ascii="Times New Roman" w:eastAsia="Times New Roman" w:hAnsi="Times New Roman" w:cs="Times New Roman"/>
          <w:b/>
          <w:bCs/>
          <w:sz w:val="24"/>
          <w:szCs w:val="24"/>
        </w:rPr>
        <w:t xml:space="preserve">. </w:t>
      </w:r>
      <w:r w:rsidR="00CD47DC" w:rsidRPr="10EBC15B">
        <w:rPr>
          <w:rFonts w:ascii="Times New Roman" w:eastAsia="Times New Roman" w:hAnsi="Times New Roman" w:cs="Times New Roman"/>
          <w:sz w:val="24"/>
          <w:szCs w:val="24"/>
        </w:rPr>
        <w:t xml:space="preserve">Bulk Zn-HESO converged structures with their spinel types (normal, mixed </w:t>
      </w:r>
      <w:r w:rsidR="00E514F9" w:rsidRPr="10EBC15B">
        <w:rPr>
          <w:rFonts w:ascii="Times New Roman" w:eastAsia="Times New Roman" w:hAnsi="Times New Roman" w:cs="Times New Roman"/>
          <w:sz w:val="24"/>
          <w:szCs w:val="24"/>
        </w:rPr>
        <w:t>normal/inverse, or inverse), and their CFT and DFT energies.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40"/>
        <w:gridCol w:w="1540"/>
        <w:gridCol w:w="2340"/>
        <w:gridCol w:w="2340"/>
      </w:tblGrid>
      <w:tr w:rsidR="00F23661" w:rsidRPr="00620081" w14:paraId="2D2A7CB0" w14:textId="77777777" w:rsidTr="00E200B5">
        <w:tc>
          <w:tcPr>
            <w:tcW w:w="3140" w:type="dxa"/>
            <w:tcMar>
              <w:top w:w="100" w:type="dxa"/>
              <w:left w:w="100" w:type="dxa"/>
              <w:bottom w:w="100" w:type="dxa"/>
              <w:right w:w="100" w:type="dxa"/>
            </w:tcMar>
          </w:tcPr>
          <w:p w14:paraId="10523B34" w14:textId="77777777" w:rsidR="00F23661" w:rsidRPr="00620081" w:rsidRDefault="00686992" w:rsidP="00E200B5">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Converged structure</w:t>
            </w:r>
          </w:p>
        </w:tc>
        <w:tc>
          <w:tcPr>
            <w:tcW w:w="1540" w:type="dxa"/>
            <w:tcMar>
              <w:top w:w="100" w:type="dxa"/>
              <w:left w:w="100" w:type="dxa"/>
              <w:bottom w:w="100" w:type="dxa"/>
              <w:right w:w="100" w:type="dxa"/>
            </w:tcMar>
          </w:tcPr>
          <w:p w14:paraId="3DB6045F" w14:textId="77777777" w:rsidR="00F23661" w:rsidRPr="00620081" w:rsidRDefault="00686992" w:rsidP="00E200B5">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Spinel Type</w:t>
            </w:r>
          </w:p>
        </w:tc>
        <w:tc>
          <w:tcPr>
            <w:tcW w:w="2340" w:type="dxa"/>
            <w:tcMar>
              <w:top w:w="100" w:type="dxa"/>
              <w:left w:w="100" w:type="dxa"/>
              <w:bottom w:w="100" w:type="dxa"/>
              <w:right w:w="100" w:type="dxa"/>
            </w:tcMar>
          </w:tcPr>
          <w:p w14:paraId="0AD2791F" w14:textId="0B5EA89F" w:rsidR="00F23661" w:rsidRPr="00620081" w:rsidRDefault="00686992" w:rsidP="00E200B5">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CF</w:t>
            </w:r>
            <w:r w:rsidR="00E514F9">
              <w:rPr>
                <w:rFonts w:ascii="Times New Roman" w:eastAsia="Times New Roman" w:hAnsi="Times New Roman" w:cs="Times New Roman"/>
                <w:b/>
                <w:sz w:val="24"/>
                <w:szCs w:val="24"/>
              </w:rPr>
              <w:t>T</w:t>
            </w:r>
            <w:r w:rsidRPr="00620081">
              <w:rPr>
                <w:rFonts w:ascii="Times New Roman" w:eastAsia="Times New Roman" w:hAnsi="Times New Roman" w:cs="Times New Roman"/>
                <w:b/>
                <w:sz w:val="24"/>
                <w:szCs w:val="24"/>
              </w:rPr>
              <w:t xml:space="preserve"> Energy (eV)</w:t>
            </w:r>
          </w:p>
        </w:tc>
        <w:tc>
          <w:tcPr>
            <w:tcW w:w="2340" w:type="dxa"/>
            <w:tcMar>
              <w:top w:w="100" w:type="dxa"/>
              <w:left w:w="100" w:type="dxa"/>
              <w:bottom w:w="100" w:type="dxa"/>
              <w:right w:w="100" w:type="dxa"/>
            </w:tcMar>
          </w:tcPr>
          <w:p w14:paraId="477D4E1D" w14:textId="77777777" w:rsidR="00F23661" w:rsidRPr="00620081" w:rsidRDefault="00686992" w:rsidP="00E200B5">
            <w:pPr>
              <w:widowControl w:val="0"/>
              <w:spacing w:after="0" w:line="276" w:lineRule="auto"/>
              <w:jc w:val="center"/>
              <w:rPr>
                <w:rFonts w:ascii="Times New Roman" w:eastAsia="Times New Roman" w:hAnsi="Times New Roman" w:cs="Times New Roman"/>
                <w:b/>
                <w:sz w:val="24"/>
                <w:szCs w:val="24"/>
              </w:rPr>
            </w:pPr>
            <w:r w:rsidRPr="00620081">
              <w:rPr>
                <w:rFonts w:ascii="Times New Roman" w:eastAsia="Times New Roman" w:hAnsi="Times New Roman" w:cs="Times New Roman"/>
                <w:b/>
                <w:sz w:val="24"/>
                <w:szCs w:val="24"/>
              </w:rPr>
              <w:t>DFT Energy (eV)</w:t>
            </w:r>
          </w:p>
        </w:tc>
      </w:tr>
      <w:tr w:rsidR="00F23661" w:rsidRPr="00620081" w14:paraId="5CD1F079" w14:textId="77777777" w:rsidTr="00E200B5">
        <w:tc>
          <w:tcPr>
            <w:tcW w:w="3140" w:type="dxa"/>
            <w:tcMar>
              <w:top w:w="100" w:type="dxa"/>
              <w:left w:w="100" w:type="dxa"/>
              <w:bottom w:w="100" w:type="dxa"/>
              <w:right w:w="100" w:type="dxa"/>
            </w:tcMar>
          </w:tcPr>
          <w:p w14:paraId="51FE30B9" w14:textId="62392BD3" w:rsidR="00F23661" w:rsidRPr="00620081" w:rsidRDefault="009325B0">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Co</w:t>
            </w:r>
            <w:r w:rsidR="00686992" w:rsidRPr="00E200B5">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E200B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E200B5">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E200B5">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E200B5">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Fe</w:t>
            </w:r>
            <w:r w:rsidR="00686992" w:rsidRPr="00E200B5">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proofErr w:type="gramStart"/>
            <w:r w:rsidR="00686992" w:rsidRPr="00E200B5">
              <w:rPr>
                <w:rFonts w:ascii="Times New Roman" w:eastAsia="Times New Roman" w:hAnsi="Times New Roman" w:cs="Times New Roman"/>
                <w:sz w:val="24"/>
                <w:szCs w:val="24"/>
                <w:vertAlign w:val="superscript"/>
              </w:rPr>
              <w:t>2</w:t>
            </w:r>
            <w:r w:rsidR="00DC3D2A">
              <w:rPr>
                <w:rFonts w:ascii="Times New Roman" w:eastAsia="Times New Roman" w:hAnsi="Times New Roman" w:cs="Times New Roman"/>
                <w:sz w:val="24"/>
                <w:szCs w:val="24"/>
              </w:rPr>
              <w:t>)</w:t>
            </w:r>
            <w:r w:rsidR="00E200B5" w:rsidRPr="00E200B5">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1F9FF94F"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572C05D8"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-91.92102</w:t>
            </w:r>
          </w:p>
        </w:tc>
        <w:tc>
          <w:tcPr>
            <w:tcW w:w="2340" w:type="dxa"/>
            <w:tcMar>
              <w:top w:w="100" w:type="dxa"/>
              <w:left w:w="100" w:type="dxa"/>
              <w:bottom w:w="100" w:type="dxa"/>
              <w:right w:w="100" w:type="dxa"/>
            </w:tcMar>
          </w:tcPr>
          <w:p w14:paraId="4EE90782"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-90.2699</w:t>
            </w:r>
          </w:p>
        </w:tc>
      </w:tr>
      <w:tr w:rsidR="00F23661" w:rsidRPr="00620081" w14:paraId="783E28B7" w14:textId="77777777" w:rsidTr="00E200B5">
        <w:tc>
          <w:tcPr>
            <w:tcW w:w="3140" w:type="dxa"/>
            <w:tcMar>
              <w:top w:w="100" w:type="dxa"/>
              <w:left w:w="100" w:type="dxa"/>
              <w:bottom w:w="100" w:type="dxa"/>
              <w:right w:w="100" w:type="dxa"/>
            </w:tcMar>
          </w:tcPr>
          <w:p w14:paraId="7D034186" w14:textId="446868C8" w:rsidR="00F23661" w:rsidRPr="00620081" w:rsidRDefault="005F35E0">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Fe</w:t>
            </w:r>
            <w:r w:rsidR="00686992" w:rsidRPr="005F35E0">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Zn</w:t>
            </w:r>
            <w:proofErr w:type="gramStart"/>
            <w:r w:rsidR="00686992" w:rsidRPr="005F35E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5F35E0">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5F35E0">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5F35E0">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5F35E0">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proofErr w:type="gramStart"/>
            <w:r w:rsidR="00686992" w:rsidRPr="005F35E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5F35E0">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00F59D48"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699F8056"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-97.33333</w:t>
            </w:r>
          </w:p>
        </w:tc>
        <w:tc>
          <w:tcPr>
            <w:tcW w:w="2340" w:type="dxa"/>
            <w:tcMar>
              <w:top w:w="100" w:type="dxa"/>
              <w:left w:w="100" w:type="dxa"/>
              <w:bottom w:w="100" w:type="dxa"/>
              <w:right w:w="100" w:type="dxa"/>
            </w:tcMar>
          </w:tcPr>
          <w:p w14:paraId="270B5164"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-90.01562751</w:t>
            </w:r>
          </w:p>
        </w:tc>
      </w:tr>
      <w:tr w:rsidR="00F23661" w:rsidRPr="00620081" w14:paraId="28D7C60B" w14:textId="77777777" w:rsidTr="00E200B5">
        <w:tc>
          <w:tcPr>
            <w:tcW w:w="3140" w:type="dxa"/>
            <w:tcMar>
              <w:top w:w="100" w:type="dxa"/>
              <w:left w:w="100" w:type="dxa"/>
              <w:bottom w:w="100" w:type="dxa"/>
              <w:right w:w="100" w:type="dxa"/>
            </w:tcMar>
          </w:tcPr>
          <w:p w14:paraId="03ACE7F3" w14:textId="79862997" w:rsidR="00F23661" w:rsidRPr="00620081" w:rsidRDefault="005F35E0">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Fe</w:t>
            </w:r>
            <w:r w:rsidR="00686992" w:rsidRPr="005F35E0">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Zn</w:t>
            </w:r>
            <w:proofErr w:type="gramStart"/>
            <w:r w:rsidR="00686992" w:rsidRPr="005F35E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5F35E0">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5F35E0">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5F35E0">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Co</w:t>
            </w:r>
            <w:r w:rsidR="00686992" w:rsidRPr="005F35E0">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Ni</w:t>
            </w:r>
            <w:proofErr w:type="gramStart"/>
            <w:r w:rsidR="00686992" w:rsidRPr="005F35E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5F35E0">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1B4B054F"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28176BBC"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-96.41913</w:t>
            </w:r>
          </w:p>
        </w:tc>
        <w:tc>
          <w:tcPr>
            <w:tcW w:w="2340" w:type="dxa"/>
            <w:tcMar>
              <w:top w:w="100" w:type="dxa"/>
              <w:left w:w="100" w:type="dxa"/>
              <w:bottom w:w="100" w:type="dxa"/>
              <w:right w:w="100" w:type="dxa"/>
            </w:tcMar>
          </w:tcPr>
          <w:p w14:paraId="258CE271"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-89.88347</w:t>
            </w:r>
          </w:p>
        </w:tc>
      </w:tr>
      <w:tr w:rsidR="00F23661" w:rsidRPr="00620081" w14:paraId="7105D31A" w14:textId="77777777" w:rsidTr="00E200B5">
        <w:tc>
          <w:tcPr>
            <w:tcW w:w="3140" w:type="dxa"/>
            <w:tcMar>
              <w:top w:w="100" w:type="dxa"/>
              <w:left w:w="100" w:type="dxa"/>
              <w:bottom w:w="100" w:type="dxa"/>
              <w:right w:w="100" w:type="dxa"/>
            </w:tcMar>
          </w:tcPr>
          <w:p w14:paraId="78D5684A" w14:textId="758112A9" w:rsidR="00F23661" w:rsidRPr="00620081" w:rsidRDefault="005F35E0">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Ni</w:t>
            </w:r>
            <w:r w:rsidR="00686992" w:rsidRPr="005F35E0">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0501E2" w:rsidRPr="000501E2">
              <w:rPr>
                <w:rFonts w:ascii="Times New Roman" w:eastAsia="Times New Roman" w:hAnsi="Times New Roman" w:cs="Times New Roman"/>
                <w:sz w:val="24"/>
                <w:szCs w:val="24"/>
                <w:vertAlign w:val="superscript"/>
              </w:rPr>
              <w:t>2</w:t>
            </w:r>
            <w:r w:rsidR="000501E2">
              <w:rPr>
                <w:rFonts w:ascii="Times New Roman" w:eastAsia="Times New Roman" w:hAnsi="Times New Roman" w:cs="Times New Roman"/>
                <w:sz w:val="24"/>
                <w:szCs w:val="24"/>
              </w:rPr>
              <w:t>)</w:t>
            </w:r>
            <w:r w:rsidR="000501E2" w:rsidRPr="000501E2">
              <w:rPr>
                <w:rFonts w:ascii="Times New Roman" w:eastAsia="Times New Roman" w:hAnsi="Times New Roman" w:cs="Times New Roman"/>
                <w:sz w:val="24"/>
                <w:szCs w:val="24"/>
                <w:vertAlign w:val="subscript"/>
              </w:rPr>
              <w:t>Td</w:t>
            </w:r>
            <w:proofErr w:type="gramEnd"/>
            <w:r w:rsidR="000501E2">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0501E2">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Fe</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proofErr w:type="gramStart"/>
            <w:r w:rsidR="00686992" w:rsidRPr="000501E2">
              <w:rPr>
                <w:rFonts w:ascii="Times New Roman" w:eastAsia="Times New Roman" w:hAnsi="Times New Roman" w:cs="Times New Roman"/>
                <w:sz w:val="24"/>
                <w:szCs w:val="24"/>
                <w:vertAlign w:val="superscript"/>
              </w:rPr>
              <w:t>3</w:t>
            </w:r>
            <w:r w:rsidR="000501E2">
              <w:rPr>
                <w:rFonts w:ascii="Times New Roman" w:eastAsia="Times New Roman" w:hAnsi="Times New Roman" w:cs="Times New Roman"/>
                <w:sz w:val="24"/>
                <w:szCs w:val="24"/>
              </w:rPr>
              <w:t>)</w:t>
            </w:r>
            <w:r w:rsidR="000501E2" w:rsidRPr="000501E2">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2E0EC5FC"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07CE2BF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-97.75406</w:t>
            </w:r>
          </w:p>
        </w:tc>
        <w:tc>
          <w:tcPr>
            <w:tcW w:w="2340" w:type="dxa"/>
            <w:tcMar>
              <w:top w:w="100" w:type="dxa"/>
              <w:left w:w="100" w:type="dxa"/>
              <w:bottom w:w="100" w:type="dxa"/>
              <w:right w:w="100" w:type="dxa"/>
            </w:tcMar>
          </w:tcPr>
          <w:p w14:paraId="0B7A61C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-89.70446117</w:t>
            </w:r>
          </w:p>
        </w:tc>
      </w:tr>
      <w:tr w:rsidR="00F23661" w:rsidRPr="00620081" w14:paraId="48B4EAFD" w14:textId="77777777" w:rsidTr="00E200B5">
        <w:tc>
          <w:tcPr>
            <w:tcW w:w="3140" w:type="dxa"/>
            <w:tcMar>
              <w:top w:w="100" w:type="dxa"/>
              <w:left w:w="100" w:type="dxa"/>
              <w:bottom w:w="100" w:type="dxa"/>
              <w:right w:w="100" w:type="dxa"/>
            </w:tcMar>
          </w:tcPr>
          <w:p w14:paraId="0780750D" w14:textId="77043AE7" w:rsidR="00F23661" w:rsidRPr="00620081" w:rsidRDefault="000501E2">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Fe</w:t>
            </w:r>
            <w:r w:rsidR="00686992" w:rsidRPr="000501E2">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0501E2">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Co</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661716B6"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1ECF3DA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-115.0645</w:t>
            </w:r>
          </w:p>
        </w:tc>
        <w:tc>
          <w:tcPr>
            <w:tcW w:w="2340" w:type="dxa"/>
            <w:tcMar>
              <w:top w:w="100" w:type="dxa"/>
              <w:left w:w="100" w:type="dxa"/>
              <w:bottom w:w="100" w:type="dxa"/>
              <w:right w:w="100" w:type="dxa"/>
            </w:tcMar>
          </w:tcPr>
          <w:p w14:paraId="0F7CFAF9"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-89.67629</w:t>
            </w:r>
          </w:p>
        </w:tc>
      </w:tr>
      <w:tr w:rsidR="00F23661" w:rsidRPr="00620081" w14:paraId="0992F7FB" w14:textId="77777777" w:rsidTr="00E200B5">
        <w:tc>
          <w:tcPr>
            <w:tcW w:w="3140" w:type="dxa"/>
            <w:tcMar>
              <w:top w:w="100" w:type="dxa"/>
              <w:left w:w="100" w:type="dxa"/>
              <w:bottom w:w="100" w:type="dxa"/>
              <w:right w:w="100" w:type="dxa"/>
            </w:tcMar>
          </w:tcPr>
          <w:p w14:paraId="5FA7BF27" w14:textId="3065BC9F" w:rsidR="00F23661" w:rsidRPr="00620081" w:rsidRDefault="000501E2">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Fe</w:t>
            </w:r>
            <w:r w:rsidR="00686992" w:rsidRPr="000501E2">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Co</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0501E2">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Ni</w:t>
            </w:r>
            <w:r w:rsidR="00686992" w:rsidRPr="000501E2">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415D33C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2F992A3F"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-96.72384</w:t>
            </w:r>
          </w:p>
        </w:tc>
        <w:tc>
          <w:tcPr>
            <w:tcW w:w="2340" w:type="dxa"/>
            <w:tcMar>
              <w:top w:w="100" w:type="dxa"/>
              <w:left w:w="100" w:type="dxa"/>
              <w:bottom w:w="100" w:type="dxa"/>
              <w:right w:w="100" w:type="dxa"/>
            </w:tcMar>
          </w:tcPr>
          <w:p w14:paraId="21F68682"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-89.57138</w:t>
            </w:r>
          </w:p>
        </w:tc>
      </w:tr>
      <w:tr w:rsidR="00F23661" w:rsidRPr="00620081" w14:paraId="3C259997" w14:textId="77777777" w:rsidTr="00E200B5">
        <w:tc>
          <w:tcPr>
            <w:tcW w:w="3140" w:type="dxa"/>
            <w:tcMar>
              <w:top w:w="100" w:type="dxa"/>
              <w:left w:w="100" w:type="dxa"/>
              <w:bottom w:w="100" w:type="dxa"/>
              <w:right w:w="100" w:type="dxa"/>
            </w:tcMar>
          </w:tcPr>
          <w:p w14:paraId="664007FC" w14:textId="57C6B956" w:rsidR="00F23661" w:rsidRPr="00620081" w:rsidRDefault="000501E2">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Fe</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0501E2">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Ni</w:t>
            </w:r>
            <w:r w:rsidR="00686992" w:rsidRPr="000501E2">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417F4A6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4B5634EC"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-91.92102</w:t>
            </w:r>
          </w:p>
        </w:tc>
        <w:tc>
          <w:tcPr>
            <w:tcW w:w="2340" w:type="dxa"/>
            <w:tcMar>
              <w:top w:w="100" w:type="dxa"/>
              <w:left w:w="100" w:type="dxa"/>
              <w:bottom w:w="100" w:type="dxa"/>
              <w:right w:w="100" w:type="dxa"/>
            </w:tcMar>
          </w:tcPr>
          <w:p w14:paraId="453923F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-89.53889</w:t>
            </w:r>
          </w:p>
        </w:tc>
      </w:tr>
      <w:tr w:rsidR="00F23661" w:rsidRPr="00620081" w14:paraId="25413AE7" w14:textId="77777777" w:rsidTr="00E200B5">
        <w:tc>
          <w:tcPr>
            <w:tcW w:w="3140" w:type="dxa"/>
            <w:tcMar>
              <w:top w:w="100" w:type="dxa"/>
              <w:left w:w="100" w:type="dxa"/>
              <w:bottom w:w="100" w:type="dxa"/>
              <w:right w:w="100" w:type="dxa"/>
            </w:tcMar>
          </w:tcPr>
          <w:p w14:paraId="09820E0D" w14:textId="3A6482AB" w:rsidR="00F23661" w:rsidRPr="00620081" w:rsidRDefault="000501E2">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501E2">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Fe</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5D61B42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084A300A"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-77.65767</w:t>
            </w:r>
          </w:p>
        </w:tc>
        <w:tc>
          <w:tcPr>
            <w:tcW w:w="2340" w:type="dxa"/>
            <w:tcMar>
              <w:top w:w="100" w:type="dxa"/>
              <w:left w:w="100" w:type="dxa"/>
              <w:bottom w:w="100" w:type="dxa"/>
              <w:right w:w="100" w:type="dxa"/>
            </w:tcMar>
          </w:tcPr>
          <w:p w14:paraId="2121B59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-89.37232</w:t>
            </w:r>
          </w:p>
        </w:tc>
      </w:tr>
      <w:tr w:rsidR="00F23661" w:rsidRPr="00620081" w14:paraId="0B341C22" w14:textId="77777777" w:rsidTr="00E200B5">
        <w:tc>
          <w:tcPr>
            <w:tcW w:w="3140" w:type="dxa"/>
            <w:tcMar>
              <w:top w:w="100" w:type="dxa"/>
              <w:left w:w="100" w:type="dxa"/>
              <w:bottom w:w="100" w:type="dxa"/>
              <w:right w:w="100" w:type="dxa"/>
            </w:tcMar>
          </w:tcPr>
          <w:p w14:paraId="527D74DA" w14:textId="450E16E3" w:rsidR="00F23661" w:rsidRPr="00620081" w:rsidRDefault="000501E2">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Co</w:t>
            </w:r>
            <w:r w:rsidR="00686992" w:rsidRPr="000501E2">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Ni</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0501E2">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Fe</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Zn</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31F8AD3B"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2C1A88B3"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-79.41338</w:t>
            </w:r>
          </w:p>
        </w:tc>
        <w:tc>
          <w:tcPr>
            <w:tcW w:w="2340" w:type="dxa"/>
            <w:tcMar>
              <w:top w:w="100" w:type="dxa"/>
              <w:left w:w="100" w:type="dxa"/>
              <w:bottom w:w="100" w:type="dxa"/>
              <w:right w:w="100" w:type="dxa"/>
            </w:tcMar>
          </w:tcPr>
          <w:p w14:paraId="10FB13D2"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-89.3607506</w:t>
            </w:r>
          </w:p>
        </w:tc>
      </w:tr>
      <w:tr w:rsidR="00F23661" w:rsidRPr="00620081" w14:paraId="597FEFC3" w14:textId="77777777" w:rsidTr="00E200B5">
        <w:tc>
          <w:tcPr>
            <w:tcW w:w="3140" w:type="dxa"/>
            <w:tcMar>
              <w:top w:w="100" w:type="dxa"/>
              <w:left w:w="100" w:type="dxa"/>
              <w:bottom w:w="100" w:type="dxa"/>
              <w:right w:w="100" w:type="dxa"/>
            </w:tcMar>
          </w:tcPr>
          <w:p w14:paraId="69280AB5" w14:textId="29938CF5" w:rsidR="00F23661" w:rsidRPr="00620081" w:rsidRDefault="000501E2">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Fe</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Zn</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0501E2">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proofErr w:type="gramStart"/>
            <w:r w:rsidR="00686992" w:rsidRPr="000501E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501E2">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402FB119"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00A9E2C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-97.33326</w:t>
            </w:r>
          </w:p>
        </w:tc>
        <w:tc>
          <w:tcPr>
            <w:tcW w:w="2340" w:type="dxa"/>
            <w:tcMar>
              <w:top w:w="100" w:type="dxa"/>
              <w:left w:w="100" w:type="dxa"/>
              <w:bottom w:w="100" w:type="dxa"/>
              <w:right w:w="100" w:type="dxa"/>
            </w:tcMar>
          </w:tcPr>
          <w:p w14:paraId="106DA5D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-89.23163</w:t>
            </w:r>
          </w:p>
        </w:tc>
      </w:tr>
      <w:tr w:rsidR="00F23661" w:rsidRPr="00620081" w14:paraId="7F0C7A08" w14:textId="77777777" w:rsidTr="00E200B5">
        <w:tc>
          <w:tcPr>
            <w:tcW w:w="3140" w:type="dxa"/>
            <w:tcMar>
              <w:top w:w="100" w:type="dxa"/>
              <w:left w:w="100" w:type="dxa"/>
              <w:bottom w:w="100" w:type="dxa"/>
              <w:right w:w="100" w:type="dxa"/>
            </w:tcMar>
          </w:tcPr>
          <w:p w14:paraId="1C1DFC33" w14:textId="5EACF5C5" w:rsidR="00F23661" w:rsidRPr="00620081" w:rsidRDefault="00411158">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411158">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Fe</w:t>
            </w:r>
            <w:proofErr w:type="gramStart"/>
            <w:r w:rsidR="00686992" w:rsidRPr="00411158">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r w:rsidRPr="00411158">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411158">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411158">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r w:rsidR="00686992" w:rsidRPr="00411158">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411158">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411158">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4560DEFC"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305734B4"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-77.65767</w:t>
            </w:r>
          </w:p>
        </w:tc>
        <w:tc>
          <w:tcPr>
            <w:tcW w:w="2340" w:type="dxa"/>
            <w:tcMar>
              <w:top w:w="100" w:type="dxa"/>
              <w:left w:w="100" w:type="dxa"/>
              <w:bottom w:w="100" w:type="dxa"/>
              <w:right w:w="100" w:type="dxa"/>
            </w:tcMar>
          </w:tcPr>
          <w:p w14:paraId="1C8D97FD"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-88.9035</w:t>
            </w:r>
          </w:p>
        </w:tc>
      </w:tr>
      <w:tr w:rsidR="00F23661" w:rsidRPr="00620081" w14:paraId="5363DC99" w14:textId="77777777" w:rsidTr="00E200B5">
        <w:tc>
          <w:tcPr>
            <w:tcW w:w="3140" w:type="dxa"/>
            <w:tcMar>
              <w:top w:w="100" w:type="dxa"/>
              <w:left w:w="100" w:type="dxa"/>
              <w:bottom w:w="100" w:type="dxa"/>
              <w:right w:w="100" w:type="dxa"/>
            </w:tcMar>
          </w:tcPr>
          <w:p w14:paraId="1CB27CCB" w14:textId="00761F92" w:rsidR="00F23661" w:rsidRPr="00620081" w:rsidRDefault="00411158">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Fe</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Ni</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Co</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066A4334"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35A0D1FF"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-102.5569</w:t>
            </w:r>
          </w:p>
        </w:tc>
        <w:tc>
          <w:tcPr>
            <w:tcW w:w="2340" w:type="dxa"/>
            <w:tcMar>
              <w:top w:w="100" w:type="dxa"/>
              <w:left w:w="100" w:type="dxa"/>
              <w:bottom w:w="100" w:type="dxa"/>
              <w:right w:w="100" w:type="dxa"/>
            </w:tcMar>
          </w:tcPr>
          <w:p w14:paraId="75A4EEA3"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-88.81025</w:t>
            </w:r>
          </w:p>
        </w:tc>
      </w:tr>
      <w:tr w:rsidR="00F23661" w:rsidRPr="00620081" w14:paraId="6D384A93" w14:textId="77777777" w:rsidTr="00E200B5">
        <w:tc>
          <w:tcPr>
            <w:tcW w:w="3140" w:type="dxa"/>
            <w:tcMar>
              <w:top w:w="100" w:type="dxa"/>
              <w:left w:w="100" w:type="dxa"/>
              <w:bottom w:w="100" w:type="dxa"/>
              <w:right w:w="100" w:type="dxa"/>
            </w:tcMar>
          </w:tcPr>
          <w:p w14:paraId="3912BD50" w14:textId="1D9F7C6B" w:rsidR="00F23661" w:rsidRPr="00620081" w:rsidRDefault="00411158">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Fe</w:t>
            </w:r>
            <w:proofErr w:type="gramStart"/>
            <w:r w:rsidR="00686992" w:rsidRPr="000D365A">
              <w:rPr>
                <w:rFonts w:ascii="Times New Roman" w:eastAsia="Times New Roman" w:hAnsi="Times New Roman" w:cs="Times New Roman"/>
                <w:sz w:val="24"/>
                <w:szCs w:val="24"/>
                <w:vertAlign w:val="superscript"/>
              </w:rPr>
              <w:t>3</w:t>
            </w:r>
            <w:r w:rsidR="000D365A">
              <w:rPr>
                <w:rFonts w:ascii="Times New Roman" w:eastAsia="Times New Roman" w:hAnsi="Times New Roman" w:cs="Times New Roman"/>
                <w:sz w:val="24"/>
                <w:szCs w:val="24"/>
              </w:rPr>
              <w:t>)</w:t>
            </w:r>
            <w:r w:rsidR="000D365A" w:rsidRPr="000D365A">
              <w:rPr>
                <w:rFonts w:ascii="Times New Roman" w:eastAsia="Times New Roman" w:hAnsi="Times New Roman" w:cs="Times New Roman"/>
                <w:sz w:val="24"/>
                <w:szCs w:val="24"/>
                <w:vertAlign w:val="subscript"/>
              </w:rPr>
              <w:t>Td</w:t>
            </w:r>
            <w:proofErr w:type="gramEnd"/>
            <w:r w:rsidR="000D365A">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Ni</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sidR="000D365A">
              <w:rPr>
                <w:rFonts w:ascii="Times New Roman" w:eastAsia="Times New Roman" w:hAnsi="Times New Roman" w:cs="Times New Roman"/>
                <w:sz w:val="24"/>
                <w:szCs w:val="24"/>
              </w:rPr>
              <w:t>)</w:t>
            </w:r>
            <w:r w:rsidR="000D365A"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1EF576D6"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49DCC23D"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-63.8151</w:t>
            </w:r>
          </w:p>
        </w:tc>
        <w:tc>
          <w:tcPr>
            <w:tcW w:w="2340" w:type="dxa"/>
            <w:tcMar>
              <w:top w:w="100" w:type="dxa"/>
              <w:left w:w="100" w:type="dxa"/>
              <w:bottom w:w="100" w:type="dxa"/>
              <w:right w:w="100" w:type="dxa"/>
            </w:tcMar>
          </w:tcPr>
          <w:p w14:paraId="3514777A"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-88.65948</w:t>
            </w:r>
          </w:p>
        </w:tc>
      </w:tr>
      <w:tr w:rsidR="00F23661" w:rsidRPr="00620081" w14:paraId="7D5A1F91" w14:textId="77777777" w:rsidTr="00E200B5">
        <w:tc>
          <w:tcPr>
            <w:tcW w:w="3140" w:type="dxa"/>
            <w:tcMar>
              <w:top w:w="100" w:type="dxa"/>
              <w:left w:w="100" w:type="dxa"/>
              <w:bottom w:w="100" w:type="dxa"/>
              <w:right w:w="100" w:type="dxa"/>
            </w:tcMar>
          </w:tcPr>
          <w:p w14:paraId="2391DFA4" w14:textId="436147AD" w:rsidR="00F23661" w:rsidRPr="00620081" w:rsidRDefault="00411158">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sidR="000D365A">
              <w:rPr>
                <w:rFonts w:ascii="Times New Roman" w:eastAsia="Times New Roman" w:hAnsi="Times New Roman" w:cs="Times New Roman"/>
                <w:sz w:val="24"/>
                <w:szCs w:val="24"/>
              </w:rPr>
              <w:t>)</w:t>
            </w:r>
            <w:r w:rsidR="000D365A" w:rsidRPr="000D365A">
              <w:rPr>
                <w:rFonts w:ascii="Times New Roman" w:eastAsia="Times New Roman" w:hAnsi="Times New Roman" w:cs="Times New Roman"/>
                <w:sz w:val="24"/>
                <w:szCs w:val="24"/>
                <w:vertAlign w:val="subscript"/>
              </w:rPr>
              <w:t>Td</w:t>
            </w:r>
            <w:proofErr w:type="gramEnd"/>
            <w:r w:rsidR="000D365A">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Fe</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proofErr w:type="gramStart"/>
            <w:r w:rsidR="00686992" w:rsidRPr="000D365A">
              <w:rPr>
                <w:rFonts w:ascii="Times New Roman" w:eastAsia="Times New Roman" w:hAnsi="Times New Roman" w:cs="Times New Roman"/>
                <w:sz w:val="24"/>
                <w:szCs w:val="24"/>
                <w:vertAlign w:val="superscript"/>
              </w:rPr>
              <w:t>2</w:t>
            </w:r>
            <w:r w:rsidR="000D365A">
              <w:rPr>
                <w:rFonts w:ascii="Times New Roman" w:eastAsia="Times New Roman" w:hAnsi="Times New Roman" w:cs="Times New Roman"/>
                <w:sz w:val="24"/>
                <w:szCs w:val="24"/>
              </w:rPr>
              <w:t>)</w:t>
            </w:r>
            <w:r w:rsidR="000D365A"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2E3D6255"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03F222DC"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-87.36488</w:t>
            </w:r>
          </w:p>
        </w:tc>
        <w:tc>
          <w:tcPr>
            <w:tcW w:w="2340" w:type="dxa"/>
            <w:tcMar>
              <w:top w:w="100" w:type="dxa"/>
              <w:left w:w="100" w:type="dxa"/>
              <w:bottom w:w="100" w:type="dxa"/>
              <w:right w:w="100" w:type="dxa"/>
            </w:tcMar>
          </w:tcPr>
          <w:p w14:paraId="7B300C70"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-88.61379561</w:t>
            </w:r>
          </w:p>
        </w:tc>
      </w:tr>
      <w:tr w:rsidR="00F23661" w:rsidRPr="00620081" w14:paraId="02CF4DEF" w14:textId="77777777" w:rsidTr="00E200B5">
        <w:tc>
          <w:tcPr>
            <w:tcW w:w="3140" w:type="dxa"/>
            <w:tcMar>
              <w:top w:w="100" w:type="dxa"/>
              <w:left w:w="100" w:type="dxa"/>
              <w:bottom w:w="100" w:type="dxa"/>
              <w:right w:w="100" w:type="dxa"/>
            </w:tcMar>
          </w:tcPr>
          <w:p w14:paraId="0579F9B0" w14:textId="09981CC0" w:rsidR="00F23661" w:rsidRPr="00620081" w:rsidRDefault="00411158" w:rsidP="00411158">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Co</w:t>
            </w:r>
            <w:proofErr w:type="gramStart"/>
            <w:r w:rsidR="00686992" w:rsidRPr="000D365A">
              <w:rPr>
                <w:rFonts w:ascii="Times New Roman" w:eastAsia="Times New Roman" w:hAnsi="Times New Roman" w:cs="Times New Roman"/>
                <w:sz w:val="24"/>
                <w:szCs w:val="24"/>
                <w:vertAlign w:val="superscript"/>
              </w:rPr>
              <w:t>2</w:t>
            </w:r>
            <w:r w:rsidR="000D365A">
              <w:rPr>
                <w:rFonts w:ascii="Times New Roman" w:eastAsia="Times New Roman" w:hAnsi="Times New Roman" w:cs="Times New Roman"/>
                <w:sz w:val="24"/>
                <w:szCs w:val="24"/>
              </w:rPr>
              <w:t>)</w:t>
            </w:r>
            <w:r w:rsidR="000D365A" w:rsidRPr="000D365A">
              <w:rPr>
                <w:rFonts w:ascii="Times New Roman" w:eastAsia="Times New Roman" w:hAnsi="Times New Roman" w:cs="Times New Roman"/>
                <w:sz w:val="24"/>
                <w:szCs w:val="24"/>
                <w:vertAlign w:val="subscript"/>
              </w:rPr>
              <w:t>Td</w:t>
            </w:r>
            <w:proofErr w:type="gramEnd"/>
            <w:r w:rsidR="000D365A">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Fe</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sidR="000D365A">
              <w:rPr>
                <w:rFonts w:ascii="Times New Roman" w:eastAsia="Times New Roman" w:hAnsi="Times New Roman" w:cs="Times New Roman"/>
                <w:sz w:val="24"/>
                <w:szCs w:val="24"/>
              </w:rPr>
              <w:t>)</w:t>
            </w:r>
            <w:r w:rsidR="000D365A"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336C79BA"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6386B58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-59.31699</w:t>
            </w:r>
          </w:p>
        </w:tc>
        <w:tc>
          <w:tcPr>
            <w:tcW w:w="2340" w:type="dxa"/>
            <w:tcMar>
              <w:top w:w="100" w:type="dxa"/>
              <w:left w:w="100" w:type="dxa"/>
              <w:bottom w:w="100" w:type="dxa"/>
              <w:right w:w="100" w:type="dxa"/>
            </w:tcMar>
          </w:tcPr>
          <w:p w14:paraId="41EED788"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-88.56317739</w:t>
            </w:r>
          </w:p>
        </w:tc>
      </w:tr>
      <w:tr w:rsidR="00F23661" w:rsidRPr="00620081" w14:paraId="32910B39" w14:textId="77777777" w:rsidTr="00E200B5">
        <w:tc>
          <w:tcPr>
            <w:tcW w:w="3140" w:type="dxa"/>
            <w:tcMar>
              <w:top w:w="100" w:type="dxa"/>
              <w:left w:w="100" w:type="dxa"/>
              <w:bottom w:w="100" w:type="dxa"/>
              <w:right w:w="100" w:type="dxa"/>
            </w:tcMar>
          </w:tcPr>
          <w:p w14:paraId="65ED6EE9" w14:textId="6671F814" w:rsidR="00F23661" w:rsidRPr="00620081" w:rsidRDefault="000D365A">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Co</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Fe</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60C4DD7A"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7B717353"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-63.56843</w:t>
            </w:r>
          </w:p>
        </w:tc>
        <w:tc>
          <w:tcPr>
            <w:tcW w:w="2340" w:type="dxa"/>
            <w:tcMar>
              <w:top w:w="100" w:type="dxa"/>
              <w:left w:w="100" w:type="dxa"/>
              <w:bottom w:w="100" w:type="dxa"/>
              <w:right w:w="100" w:type="dxa"/>
            </w:tcMar>
          </w:tcPr>
          <w:p w14:paraId="4A622778"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-88.23739067</w:t>
            </w:r>
          </w:p>
        </w:tc>
      </w:tr>
      <w:tr w:rsidR="00F23661" w:rsidRPr="00620081" w14:paraId="5F9BBE71" w14:textId="77777777" w:rsidTr="00E200B5">
        <w:tc>
          <w:tcPr>
            <w:tcW w:w="3140" w:type="dxa"/>
            <w:tcMar>
              <w:top w:w="100" w:type="dxa"/>
              <w:left w:w="100" w:type="dxa"/>
              <w:bottom w:w="100" w:type="dxa"/>
              <w:right w:w="100" w:type="dxa"/>
            </w:tcMar>
          </w:tcPr>
          <w:p w14:paraId="01686161" w14:textId="3AF64A86" w:rsidR="00F23661" w:rsidRPr="00620081" w:rsidRDefault="000D365A">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Fe</w:t>
            </w:r>
            <w:proofErr w:type="gramStart"/>
            <w:r w:rsidR="00686992" w:rsidRPr="000D365A">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Co</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1C6C6749"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I</w:t>
            </w:r>
          </w:p>
        </w:tc>
        <w:tc>
          <w:tcPr>
            <w:tcW w:w="2340" w:type="dxa"/>
            <w:tcMar>
              <w:top w:w="100" w:type="dxa"/>
              <w:left w:w="100" w:type="dxa"/>
              <w:bottom w:w="100" w:type="dxa"/>
              <w:right w:w="100" w:type="dxa"/>
            </w:tcMar>
          </w:tcPr>
          <w:p w14:paraId="05C312F9"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-87.36488</w:t>
            </w:r>
          </w:p>
        </w:tc>
        <w:tc>
          <w:tcPr>
            <w:tcW w:w="2340" w:type="dxa"/>
            <w:tcMar>
              <w:top w:w="100" w:type="dxa"/>
              <w:left w:w="100" w:type="dxa"/>
              <w:bottom w:w="100" w:type="dxa"/>
              <w:right w:w="100" w:type="dxa"/>
            </w:tcMar>
          </w:tcPr>
          <w:p w14:paraId="27BB82F5"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-88.14383254</w:t>
            </w:r>
          </w:p>
        </w:tc>
      </w:tr>
      <w:tr w:rsidR="00F23661" w:rsidRPr="00620081" w14:paraId="73E7460E" w14:textId="77777777" w:rsidTr="00E200B5">
        <w:tc>
          <w:tcPr>
            <w:tcW w:w="3140" w:type="dxa"/>
            <w:tcMar>
              <w:top w:w="100" w:type="dxa"/>
              <w:left w:w="100" w:type="dxa"/>
              <w:bottom w:w="100" w:type="dxa"/>
              <w:right w:w="100" w:type="dxa"/>
            </w:tcMar>
          </w:tcPr>
          <w:p w14:paraId="74E5D78B" w14:textId="13FE42B4" w:rsidR="00F23661" w:rsidRPr="00620081" w:rsidRDefault="000D365A">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Fe</w:t>
            </w:r>
            <w:proofErr w:type="gramStart"/>
            <w:r w:rsidR="00686992" w:rsidRPr="000D365A">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Co</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308AD39A"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58E48832"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-81.90911</w:t>
            </w:r>
          </w:p>
        </w:tc>
        <w:tc>
          <w:tcPr>
            <w:tcW w:w="2340" w:type="dxa"/>
            <w:tcMar>
              <w:top w:w="100" w:type="dxa"/>
              <w:left w:w="100" w:type="dxa"/>
              <w:bottom w:w="100" w:type="dxa"/>
              <w:right w:w="100" w:type="dxa"/>
            </w:tcMar>
          </w:tcPr>
          <w:p w14:paraId="5249CA6B"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-88.14319</w:t>
            </w:r>
          </w:p>
        </w:tc>
      </w:tr>
      <w:tr w:rsidR="00F23661" w:rsidRPr="00620081" w14:paraId="01D0EDD1" w14:textId="77777777" w:rsidTr="00E200B5">
        <w:tc>
          <w:tcPr>
            <w:tcW w:w="3140" w:type="dxa"/>
            <w:tcMar>
              <w:top w:w="100" w:type="dxa"/>
              <w:left w:w="100" w:type="dxa"/>
              <w:bottom w:w="100" w:type="dxa"/>
              <w:right w:w="100" w:type="dxa"/>
            </w:tcMar>
          </w:tcPr>
          <w:p w14:paraId="0A778977" w14:textId="711E06D5" w:rsidR="00F23661" w:rsidRPr="00620081" w:rsidRDefault="000D365A">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Ni</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Fe</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26E14FC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w:t>
            </w:r>
          </w:p>
        </w:tc>
        <w:tc>
          <w:tcPr>
            <w:tcW w:w="2340" w:type="dxa"/>
            <w:tcMar>
              <w:top w:w="100" w:type="dxa"/>
              <w:left w:w="100" w:type="dxa"/>
              <w:bottom w:w="100" w:type="dxa"/>
              <w:right w:w="100" w:type="dxa"/>
            </w:tcMar>
          </w:tcPr>
          <w:p w14:paraId="2CBF66C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-65.15002</w:t>
            </w:r>
          </w:p>
        </w:tc>
        <w:tc>
          <w:tcPr>
            <w:tcW w:w="2340" w:type="dxa"/>
            <w:tcMar>
              <w:top w:w="100" w:type="dxa"/>
              <w:left w:w="100" w:type="dxa"/>
              <w:bottom w:w="100" w:type="dxa"/>
              <w:right w:w="100" w:type="dxa"/>
            </w:tcMar>
          </w:tcPr>
          <w:p w14:paraId="45D7C5ED"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-87.82260271</w:t>
            </w:r>
          </w:p>
        </w:tc>
      </w:tr>
      <w:tr w:rsidR="00F23661" w:rsidRPr="00620081" w14:paraId="52D49108" w14:textId="77777777" w:rsidTr="00E200B5">
        <w:tc>
          <w:tcPr>
            <w:tcW w:w="3140" w:type="dxa"/>
            <w:tcMar>
              <w:top w:w="100" w:type="dxa"/>
              <w:left w:w="100" w:type="dxa"/>
              <w:bottom w:w="100" w:type="dxa"/>
              <w:right w:w="100" w:type="dxa"/>
            </w:tcMar>
          </w:tcPr>
          <w:p w14:paraId="474020CD" w14:textId="441531BA" w:rsidR="00F23661" w:rsidRPr="00620081" w:rsidRDefault="000D365A">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Mn</w:t>
            </w:r>
            <w:r w:rsidR="00686992" w:rsidRPr="000D365A">
              <w:rPr>
                <w:rFonts w:ascii="Times New Roman" w:eastAsia="Times New Roman" w:hAnsi="Times New Roman" w:cs="Times New Roman"/>
                <w:sz w:val="24"/>
                <w:szCs w:val="24"/>
                <w:vertAlign w:val="superscript"/>
              </w:rPr>
              <w:t>4</w:t>
            </w:r>
            <w:r w:rsidR="00686992" w:rsidRPr="00620081">
              <w:rPr>
                <w:rFonts w:ascii="Times New Roman" w:eastAsia="Times New Roman" w:hAnsi="Times New Roman" w:cs="Times New Roman"/>
                <w:sz w:val="24"/>
                <w:szCs w:val="24"/>
              </w:rPr>
              <w:t>Fe</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023722F5"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1844CA40"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-74.85723</w:t>
            </w:r>
          </w:p>
        </w:tc>
        <w:tc>
          <w:tcPr>
            <w:tcW w:w="2340" w:type="dxa"/>
            <w:tcMar>
              <w:top w:w="100" w:type="dxa"/>
              <w:left w:w="100" w:type="dxa"/>
              <w:bottom w:w="100" w:type="dxa"/>
              <w:right w:w="100" w:type="dxa"/>
            </w:tcMar>
          </w:tcPr>
          <w:p w14:paraId="220FCA6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-87.80701939</w:t>
            </w:r>
          </w:p>
        </w:tc>
      </w:tr>
      <w:tr w:rsidR="00F23661" w:rsidRPr="00620081" w14:paraId="670F7FDA" w14:textId="77777777" w:rsidTr="00E200B5">
        <w:tc>
          <w:tcPr>
            <w:tcW w:w="3140" w:type="dxa"/>
            <w:tcMar>
              <w:top w:w="100" w:type="dxa"/>
              <w:left w:w="100" w:type="dxa"/>
              <w:bottom w:w="100" w:type="dxa"/>
              <w:right w:w="100" w:type="dxa"/>
            </w:tcMar>
          </w:tcPr>
          <w:p w14:paraId="3FCCC1EA" w14:textId="692C31B6" w:rsidR="00F23661" w:rsidRPr="00620081" w:rsidRDefault="000D365A">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Cr</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Mn</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Td</w:t>
            </w:r>
            <w:proofErr w:type="gramEnd"/>
            <w:r>
              <w:rPr>
                <w:rFonts w:ascii="Times New Roman" w:eastAsia="Times New Roman" w:hAnsi="Times New Roman" w:cs="Times New Roman"/>
                <w:sz w:val="24"/>
                <w:szCs w:val="24"/>
              </w:rPr>
              <w:t>(</w:t>
            </w:r>
            <w:r w:rsidR="00686992" w:rsidRPr="00620081">
              <w:rPr>
                <w:rFonts w:ascii="Times New Roman" w:eastAsia="Times New Roman" w:hAnsi="Times New Roman" w:cs="Times New Roman"/>
                <w:sz w:val="24"/>
                <w:szCs w:val="24"/>
              </w:rPr>
              <w:t>Fe</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Co</w:t>
            </w:r>
            <w:r w:rsidR="00686992" w:rsidRPr="000D365A">
              <w:rPr>
                <w:rFonts w:ascii="Times New Roman" w:eastAsia="Times New Roman" w:hAnsi="Times New Roman" w:cs="Times New Roman"/>
                <w:sz w:val="24"/>
                <w:szCs w:val="24"/>
                <w:vertAlign w:val="superscript"/>
              </w:rPr>
              <w:t>3</w:t>
            </w:r>
            <w:r w:rsidR="00686992" w:rsidRPr="00620081">
              <w:rPr>
                <w:rFonts w:ascii="Times New Roman" w:eastAsia="Times New Roman" w:hAnsi="Times New Roman" w:cs="Times New Roman"/>
                <w:sz w:val="24"/>
                <w:szCs w:val="24"/>
              </w:rPr>
              <w:t>Ni</w:t>
            </w:r>
            <w:r w:rsidR="00686992" w:rsidRPr="000D365A">
              <w:rPr>
                <w:rFonts w:ascii="Times New Roman" w:eastAsia="Times New Roman" w:hAnsi="Times New Roman" w:cs="Times New Roman"/>
                <w:sz w:val="24"/>
                <w:szCs w:val="24"/>
                <w:vertAlign w:val="superscript"/>
              </w:rPr>
              <w:t>2</w:t>
            </w:r>
            <w:r w:rsidR="00686992" w:rsidRPr="00620081">
              <w:rPr>
                <w:rFonts w:ascii="Times New Roman" w:eastAsia="Times New Roman" w:hAnsi="Times New Roman" w:cs="Times New Roman"/>
                <w:sz w:val="24"/>
                <w:szCs w:val="24"/>
              </w:rPr>
              <w:t>Zn</w:t>
            </w:r>
            <w:proofErr w:type="gramStart"/>
            <w:r w:rsidR="00686992" w:rsidRPr="000D365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0D365A">
              <w:rPr>
                <w:rFonts w:ascii="Times New Roman" w:eastAsia="Times New Roman" w:hAnsi="Times New Roman" w:cs="Times New Roman"/>
                <w:sz w:val="24"/>
                <w:szCs w:val="24"/>
                <w:vertAlign w:val="subscript"/>
              </w:rPr>
              <w:t>Oh</w:t>
            </w:r>
            <w:proofErr w:type="gramEnd"/>
          </w:p>
        </w:tc>
        <w:tc>
          <w:tcPr>
            <w:tcW w:w="1540" w:type="dxa"/>
            <w:tcMar>
              <w:top w:w="100" w:type="dxa"/>
              <w:left w:w="100" w:type="dxa"/>
              <w:bottom w:w="100" w:type="dxa"/>
              <w:right w:w="100" w:type="dxa"/>
            </w:tcMar>
          </w:tcPr>
          <w:p w14:paraId="2D37F7F7"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N+I</w:t>
            </w:r>
          </w:p>
        </w:tc>
        <w:tc>
          <w:tcPr>
            <w:tcW w:w="2340" w:type="dxa"/>
            <w:tcMar>
              <w:top w:w="100" w:type="dxa"/>
              <w:left w:w="100" w:type="dxa"/>
              <w:bottom w:w="100" w:type="dxa"/>
              <w:right w:w="100" w:type="dxa"/>
            </w:tcMar>
          </w:tcPr>
          <w:p w14:paraId="57307CEB"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-54.76084</w:t>
            </w:r>
          </w:p>
        </w:tc>
        <w:tc>
          <w:tcPr>
            <w:tcW w:w="2340" w:type="dxa"/>
            <w:tcMar>
              <w:top w:w="100" w:type="dxa"/>
              <w:left w:w="100" w:type="dxa"/>
              <w:bottom w:w="100" w:type="dxa"/>
              <w:right w:w="100" w:type="dxa"/>
            </w:tcMar>
          </w:tcPr>
          <w:p w14:paraId="7A353A6E" w14:textId="77777777" w:rsidR="00F23661" w:rsidRPr="00620081" w:rsidRDefault="00686992">
            <w:pPr>
              <w:widowControl w:val="0"/>
              <w:spacing w:after="0" w:line="276" w:lineRule="auto"/>
              <w:jc w:val="center"/>
              <w:rPr>
                <w:rFonts w:ascii="Times New Roman" w:eastAsia="Times New Roman" w:hAnsi="Times New Roman" w:cs="Times New Roman"/>
                <w:sz w:val="24"/>
                <w:szCs w:val="24"/>
              </w:rPr>
            </w:pPr>
            <w:r w:rsidRPr="00620081">
              <w:rPr>
                <w:rFonts w:ascii="Times New Roman" w:eastAsia="Times New Roman" w:hAnsi="Times New Roman" w:cs="Times New Roman"/>
                <w:sz w:val="24"/>
                <w:szCs w:val="24"/>
              </w:rPr>
              <w:t>-87.62053829</w:t>
            </w:r>
          </w:p>
        </w:tc>
      </w:tr>
    </w:tbl>
    <w:p w14:paraId="59CD2CBC" w14:textId="77777777" w:rsidR="00F23661" w:rsidRPr="00620081" w:rsidRDefault="00F23661">
      <w:pPr>
        <w:spacing w:line="278" w:lineRule="auto"/>
        <w:rPr>
          <w:rFonts w:ascii="Times New Roman" w:eastAsia="Times New Roman" w:hAnsi="Times New Roman" w:cs="Times New Roman"/>
          <w:sz w:val="24"/>
          <w:szCs w:val="24"/>
        </w:rPr>
      </w:pPr>
    </w:p>
    <w:sectPr w:rsidR="00F23661" w:rsidRPr="0062008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A747DA6-A505-4264-AD22-D6BE4F508A86}"/>
    <w:embedItalic r:id="rId2" w:fontKey="{7F5C12CE-3720-47D8-B541-0E92679DC415}"/>
  </w:font>
  <w:font w:name="Malgun Gothic">
    <w:altName w:val="맑은 고딕"/>
    <w:panose1 w:val="020B0503020000020004"/>
    <w:charset w:val="81"/>
    <w:family w:val="swiss"/>
    <w:pitch w:val="variable"/>
    <w:sig w:usb0="9000002F" w:usb1="29D77CFB" w:usb2="00000012" w:usb3="00000000" w:csb0="00080001" w:csb1="0000000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3" w:fontKey="{0DBD8F6C-FCC8-44CD-9E13-B2A983595576}"/>
  </w:font>
  <w:font w:name="Cambria">
    <w:panose1 w:val="02040503050406030204"/>
    <w:charset w:val="00"/>
    <w:family w:val="roman"/>
    <w:pitch w:val="variable"/>
    <w:sig w:usb0="E00006FF" w:usb1="420024FF" w:usb2="02000000" w:usb3="00000000" w:csb0="0000019F" w:csb1="00000000"/>
    <w:embedRegular r:id="rId4" w:fontKey="{5733A5D6-E8E9-4915-913B-7FE563476A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61"/>
    <w:rsid w:val="00035F30"/>
    <w:rsid w:val="000501E2"/>
    <w:rsid w:val="00050790"/>
    <w:rsid w:val="000618CE"/>
    <w:rsid w:val="000801F7"/>
    <w:rsid w:val="00081A49"/>
    <w:rsid w:val="00097A4F"/>
    <w:rsid w:val="000B39E5"/>
    <w:rsid w:val="000C1447"/>
    <w:rsid w:val="000D365A"/>
    <w:rsid w:val="00120A1B"/>
    <w:rsid w:val="00154BE4"/>
    <w:rsid w:val="00162BFA"/>
    <w:rsid w:val="00173A16"/>
    <w:rsid w:val="001B20D0"/>
    <w:rsid w:val="001B7A56"/>
    <w:rsid w:val="001C14B9"/>
    <w:rsid w:val="001C70B8"/>
    <w:rsid w:val="001C7EAA"/>
    <w:rsid w:val="001D57FC"/>
    <w:rsid w:val="001F519D"/>
    <w:rsid w:val="0020003E"/>
    <w:rsid w:val="00211835"/>
    <w:rsid w:val="00212943"/>
    <w:rsid w:val="00214E52"/>
    <w:rsid w:val="00250377"/>
    <w:rsid w:val="00271BE4"/>
    <w:rsid w:val="002865E3"/>
    <w:rsid w:val="002D03BF"/>
    <w:rsid w:val="00304035"/>
    <w:rsid w:val="0032645A"/>
    <w:rsid w:val="00330364"/>
    <w:rsid w:val="0035081C"/>
    <w:rsid w:val="003614E5"/>
    <w:rsid w:val="00391519"/>
    <w:rsid w:val="003915C5"/>
    <w:rsid w:val="003A5F57"/>
    <w:rsid w:val="003C2FEB"/>
    <w:rsid w:val="003E5066"/>
    <w:rsid w:val="003F7B52"/>
    <w:rsid w:val="00411158"/>
    <w:rsid w:val="004126A2"/>
    <w:rsid w:val="004328F8"/>
    <w:rsid w:val="00434360"/>
    <w:rsid w:val="0046110E"/>
    <w:rsid w:val="004A4C7A"/>
    <w:rsid w:val="004C3EC0"/>
    <w:rsid w:val="004C5327"/>
    <w:rsid w:val="00503E34"/>
    <w:rsid w:val="0054477F"/>
    <w:rsid w:val="00596EA2"/>
    <w:rsid w:val="005B2AC9"/>
    <w:rsid w:val="005E25CC"/>
    <w:rsid w:val="005F154E"/>
    <w:rsid w:val="005F35E0"/>
    <w:rsid w:val="00620081"/>
    <w:rsid w:val="0062440D"/>
    <w:rsid w:val="00686992"/>
    <w:rsid w:val="006B012D"/>
    <w:rsid w:val="006F320F"/>
    <w:rsid w:val="007116E7"/>
    <w:rsid w:val="00737B3E"/>
    <w:rsid w:val="007841A9"/>
    <w:rsid w:val="007A5F5C"/>
    <w:rsid w:val="007C2703"/>
    <w:rsid w:val="007E35C2"/>
    <w:rsid w:val="0080389C"/>
    <w:rsid w:val="00810712"/>
    <w:rsid w:val="0082710A"/>
    <w:rsid w:val="008577DD"/>
    <w:rsid w:val="008600F6"/>
    <w:rsid w:val="008709D8"/>
    <w:rsid w:val="008A0C9A"/>
    <w:rsid w:val="008E1F0A"/>
    <w:rsid w:val="008F6C4E"/>
    <w:rsid w:val="00904D59"/>
    <w:rsid w:val="00932067"/>
    <w:rsid w:val="009325B0"/>
    <w:rsid w:val="009614DD"/>
    <w:rsid w:val="00995093"/>
    <w:rsid w:val="00996E55"/>
    <w:rsid w:val="009C0345"/>
    <w:rsid w:val="009C258F"/>
    <w:rsid w:val="00A03EE4"/>
    <w:rsid w:val="00A22940"/>
    <w:rsid w:val="00A25D37"/>
    <w:rsid w:val="00A801C3"/>
    <w:rsid w:val="00AC7015"/>
    <w:rsid w:val="00AD0E45"/>
    <w:rsid w:val="00AE2EC9"/>
    <w:rsid w:val="00AE444D"/>
    <w:rsid w:val="00AE59E7"/>
    <w:rsid w:val="00AF1495"/>
    <w:rsid w:val="00B17DC7"/>
    <w:rsid w:val="00B32BAC"/>
    <w:rsid w:val="00B33A72"/>
    <w:rsid w:val="00B35964"/>
    <w:rsid w:val="00B75CAE"/>
    <w:rsid w:val="00B821DE"/>
    <w:rsid w:val="00B877F3"/>
    <w:rsid w:val="00BA245F"/>
    <w:rsid w:val="00BA5475"/>
    <w:rsid w:val="00BB4409"/>
    <w:rsid w:val="00BE1446"/>
    <w:rsid w:val="00C163DD"/>
    <w:rsid w:val="00C26E9F"/>
    <w:rsid w:val="00C54B8C"/>
    <w:rsid w:val="00C54E84"/>
    <w:rsid w:val="00C63CB5"/>
    <w:rsid w:val="00C8789E"/>
    <w:rsid w:val="00C938E2"/>
    <w:rsid w:val="00C95A36"/>
    <w:rsid w:val="00C95FE1"/>
    <w:rsid w:val="00CB05AE"/>
    <w:rsid w:val="00CB178B"/>
    <w:rsid w:val="00CB3696"/>
    <w:rsid w:val="00CC36F3"/>
    <w:rsid w:val="00CC7CEA"/>
    <w:rsid w:val="00CD47DC"/>
    <w:rsid w:val="00CE29CF"/>
    <w:rsid w:val="00CE5189"/>
    <w:rsid w:val="00CE66B6"/>
    <w:rsid w:val="00D148BA"/>
    <w:rsid w:val="00D203DA"/>
    <w:rsid w:val="00D31ACD"/>
    <w:rsid w:val="00D55994"/>
    <w:rsid w:val="00D66055"/>
    <w:rsid w:val="00D663B5"/>
    <w:rsid w:val="00DC3D2A"/>
    <w:rsid w:val="00DC3DB9"/>
    <w:rsid w:val="00DE05E0"/>
    <w:rsid w:val="00DE3550"/>
    <w:rsid w:val="00E04402"/>
    <w:rsid w:val="00E200B5"/>
    <w:rsid w:val="00E3382D"/>
    <w:rsid w:val="00E37F59"/>
    <w:rsid w:val="00E514F9"/>
    <w:rsid w:val="00E52EC0"/>
    <w:rsid w:val="00E822E2"/>
    <w:rsid w:val="00E96EB7"/>
    <w:rsid w:val="00EA521D"/>
    <w:rsid w:val="00EB7F48"/>
    <w:rsid w:val="00EC5B60"/>
    <w:rsid w:val="00EE1A48"/>
    <w:rsid w:val="00EE6E0D"/>
    <w:rsid w:val="00EF554E"/>
    <w:rsid w:val="00F00069"/>
    <w:rsid w:val="00F041B5"/>
    <w:rsid w:val="00F16851"/>
    <w:rsid w:val="00F23661"/>
    <w:rsid w:val="00F25234"/>
    <w:rsid w:val="00F262B8"/>
    <w:rsid w:val="00F279B0"/>
    <w:rsid w:val="00F51500"/>
    <w:rsid w:val="00F5365F"/>
    <w:rsid w:val="00F80AC5"/>
    <w:rsid w:val="00F87C1E"/>
    <w:rsid w:val="00FA59E8"/>
    <w:rsid w:val="00FA6239"/>
    <w:rsid w:val="00FA7E53"/>
    <w:rsid w:val="00FE0560"/>
    <w:rsid w:val="00FF4933"/>
    <w:rsid w:val="00FF4F23"/>
    <w:rsid w:val="0369F446"/>
    <w:rsid w:val="03C7F30A"/>
    <w:rsid w:val="048823D1"/>
    <w:rsid w:val="04CE16DC"/>
    <w:rsid w:val="05902AAB"/>
    <w:rsid w:val="0754AB6A"/>
    <w:rsid w:val="07953DD5"/>
    <w:rsid w:val="093CA602"/>
    <w:rsid w:val="0C7F04B4"/>
    <w:rsid w:val="0CAAB648"/>
    <w:rsid w:val="0D6C48AC"/>
    <w:rsid w:val="0E549620"/>
    <w:rsid w:val="0ECB5A96"/>
    <w:rsid w:val="0F729CBD"/>
    <w:rsid w:val="10732416"/>
    <w:rsid w:val="10776A46"/>
    <w:rsid w:val="10EBC15B"/>
    <w:rsid w:val="1123BEDE"/>
    <w:rsid w:val="13046299"/>
    <w:rsid w:val="138CFDA3"/>
    <w:rsid w:val="15535D40"/>
    <w:rsid w:val="15544BFB"/>
    <w:rsid w:val="15F06BB6"/>
    <w:rsid w:val="1633187B"/>
    <w:rsid w:val="16C7E48F"/>
    <w:rsid w:val="1772F3A1"/>
    <w:rsid w:val="17D3116B"/>
    <w:rsid w:val="17E2CEE5"/>
    <w:rsid w:val="18E00528"/>
    <w:rsid w:val="19DD381A"/>
    <w:rsid w:val="1B20CF16"/>
    <w:rsid w:val="1CA718E6"/>
    <w:rsid w:val="1CDA20C2"/>
    <w:rsid w:val="1DE0F551"/>
    <w:rsid w:val="1ED66E28"/>
    <w:rsid w:val="1F4332BD"/>
    <w:rsid w:val="1F64E841"/>
    <w:rsid w:val="1FD0FAB3"/>
    <w:rsid w:val="2030C91E"/>
    <w:rsid w:val="20EA650C"/>
    <w:rsid w:val="221A9DBA"/>
    <w:rsid w:val="22A30554"/>
    <w:rsid w:val="23AA172F"/>
    <w:rsid w:val="25AD3629"/>
    <w:rsid w:val="2662C7F5"/>
    <w:rsid w:val="26F0BEA2"/>
    <w:rsid w:val="28DBA43B"/>
    <w:rsid w:val="29F0F12C"/>
    <w:rsid w:val="2ADB9E66"/>
    <w:rsid w:val="2B9BAFF8"/>
    <w:rsid w:val="2D4DBC5E"/>
    <w:rsid w:val="2D8EF364"/>
    <w:rsid w:val="2ED9AB35"/>
    <w:rsid w:val="31D2F818"/>
    <w:rsid w:val="324E579F"/>
    <w:rsid w:val="33FB7D13"/>
    <w:rsid w:val="34B576F7"/>
    <w:rsid w:val="35A1A8AB"/>
    <w:rsid w:val="36226A5E"/>
    <w:rsid w:val="384F86ED"/>
    <w:rsid w:val="38968F10"/>
    <w:rsid w:val="38A3A10C"/>
    <w:rsid w:val="395ACC9A"/>
    <w:rsid w:val="39697310"/>
    <w:rsid w:val="3A72159F"/>
    <w:rsid w:val="3D99B956"/>
    <w:rsid w:val="3F412618"/>
    <w:rsid w:val="3FE2D055"/>
    <w:rsid w:val="40DA546A"/>
    <w:rsid w:val="418EF7C8"/>
    <w:rsid w:val="41AC32EF"/>
    <w:rsid w:val="42E90F06"/>
    <w:rsid w:val="43CE4208"/>
    <w:rsid w:val="458766ED"/>
    <w:rsid w:val="45D19BFB"/>
    <w:rsid w:val="45F85A31"/>
    <w:rsid w:val="4675DD3C"/>
    <w:rsid w:val="47562F8C"/>
    <w:rsid w:val="479CEBE0"/>
    <w:rsid w:val="480D1E6F"/>
    <w:rsid w:val="49F556B5"/>
    <w:rsid w:val="4B4AFEDF"/>
    <w:rsid w:val="4C11BCDF"/>
    <w:rsid w:val="4D3CC15F"/>
    <w:rsid w:val="4D57D92D"/>
    <w:rsid w:val="4D683E8F"/>
    <w:rsid w:val="4D69DB46"/>
    <w:rsid w:val="4E480794"/>
    <w:rsid w:val="4E4E4F4E"/>
    <w:rsid w:val="4E71C508"/>
    <w:rsid w:val="5070BE6F"/>
    <w:rsid w:val="50835D06"/>
    <w:rsid w:val="50C2C7A9"/>
    <w:rsid w:val="532F1DA5"/>
    <w:rsid w:val="53423203"/>
    <w:rsid w:val="534AA3EA"/>
    <w:rsid w:val="54CF8A86"/>
    <w:rsid w:val="54ED175C"/>
    <w:rsid w:val="55DD594E"/>
    <w:rsid w:val="56BCD72B"/>
    <w:rsid w:val="572B0D2E"/>
    <w:rsid w:val="57DD5D7D"/>
    <w:rsid w:val="584D3B54"/>
    <w:rsid w:val="58AE41CA"/>
    <w:rsid w:val="5945794D"/>
    <w:rsid w:val="59B8C687"/>
    <w:rsid w:val="5AAE5986"/>
    <w:rsid w:val="5C1103B1"/>
    <w:rsid w:val="5C3C69F9"/>
    <w:rsid w:val="5E477636"/>
    <w:rsid w:val="60FDE03E"/>
    <w:rsid w:val="658F107A"/>
    <w:rsid w:val="66432824"/>
    <w:rsid w:val="670CB0BA"/>
    <w:rsid w:val="6844B90F"/>
    <w:rsid w:val="6980C773"/>
    <w:rsid w:val="69ABCC34"/>
    <w:rsid w:val="6BA99DCD"/>
    <w:rsid w:val="6BFD2874"/>
    <w:rsid w:val="6D0502ED"/>
    <w:rsid w:val="6DAAEFDC"/>
    <w:rsid w:val="6EB4A3F3"/>
    <w:rsid w:val="6EBB0282"/>
    <w:rsid w:val="6F5DF7FE"/>
    <w:rsid w:val="6F97047F"/>
    <w:rsid w:val="717508D1"/>
    <w:rsid w:val="732D8934"/>
    <w:rsid w:val="73B2CB04"/>
    <w:rsid w:val="7520EAEA"/>
    <w:rsid w:val="7564CF9D"/>
    <w:rsid w:val="75CD693A"/>
    <w:rsid w:val="7638D2DD"/>
    <w:rsid w:val="7690E1DF"/>
    <w:rsid w:val="772BB75E"/>
    <w:rsid w:val="77A9228B"/>
    <w:rsid w:val="77DCE8C2"/>
    <w:rsid w:val="791506CE"/>
    <w:rsid w:val="7966EB17"/>
    <w:rsid w:val="7990EDE8"/>
    <w:rsid w:val="79E7EA3D"/>
    <w:rsid w:val="7A62B200"/>
    <w:rsid w:val="7C035BB5"/>
    <w:rsid w:val="7C3FEC39"/>
    <w:rsid w:val="7C545F2E"/>
    <w:rsid w:val="7C7C515E"/>
    <w:rsid w:val="7D49B5A1"/>
    <w:rsid w:val="7D8BB9B3"/>
    <w:rsid w:val="7DF5116B"/>
    <w:rsid w:val="7F522613"/>
    <w:rsid w:val="7F80B1BF"/>
    <w:rsid w:val="7FB2589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05ED43"/>
  <w15:docId w15:val="{EB80E874-12ED-4E46-8312-8A73D7AE4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96EA2"/>
    <w:rPr>
      <w:color w:val="0000FF" w:themeColor="hyperlink"/>
      <w:u w:val="single"/>
    </w:rPr>
  </w:style>
  <w:style w:type="character" w:styleId="UnresolvedMention">
    <w:name w:val="Unresolved Mention"/>
    <w:basedOn w:val="DefaultParagraphFont"/>
    <w:uiPriority w:val="99"/>
    <w:semiHidden/>
    <w:unhideWhenUsed/>
    <w:rsid w:val="00596EA2"/>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C54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hyperlink" Target="mailto:xlzheng@stanford.ed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hyperlink" Target="mailto:jguo@lbl.gov"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46</Pages>
  <Words>3290</Words>
  <Characters>18755</Characters>
  <Application>Microsoft Office Word</Application>
  <DocSecurity>0</DocSecurity>
  <Lines>156</Lines>
  <Paragraphs>44</Paragraphs>
  <ScaleCrop>false</ScaleCrop>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Xiaolin Zheng</dc:creator>
  <cp:keywords/>
  <cp:lastModifiedBy>Jihyun Baek</cp:lastModifiedBy>
  <cp:revision>44</cp:revision>
  <dcterms:created xsi:type="dcterms:W3CDTF">2025-07-12T04:40:00Z</dcterms:created>
  <dcterms:modified xsi:type="dcterms:W3CDTF">2025-09-23T01:14:00Z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ece775da-ca11-48e3-ba5b-e5dc34724fb5</vt:lpwstr>
  </property>
</Properties>
</file>