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9658BE" w14:textId="77777777" w:rsidR="00455E37" w:rsidRPr="005D6ED0" w:rsidRDefault="00455E37" w:rsidP="00455E3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D6E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 1 Patients’ characteristics in RPL and Normal pregnancy</w:t>
      </w:r>
    </w:p>
    <w:tbl>
      <w:tblPr>
        <w:tblW w:w="0" w:type="auto"/>
        <w:tblInd w:w="13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116"/>
      </w:tblGrid>
      <w:tr w:rsidR="00455E37" w:rsidRPr="005D6ED0" w14:paraId="68C4EFF5" w14:textId="77777777" w:rsidTr="00EF03C0">
        <w:trPr>
          <w:trHeight w:val="100"/>
        </w:trPr>
        <w:tc>
          <w:tcPr>
            <w:tcW w:w="8116" w:type="dxa"/>
          </w:tcPr>
          <w:p w14:paraId="71D7397A" w14:textId="77777777" w:rsidR="00455E37" w:rsidRPr="005D6ED0" w:rsidRDefault="00455E37" w:rsidP="00EF03C0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D6ED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Item                      RPL              </w:t>
            </w:r>
            <w:bookmarkStart w:id="0" w:name="OLE_LINK4"/>
            <w:r w:rsidRPr="005D6ED0">
              <w:rPr>
                <w:rFonts w:ascii="Times New Roman" w:hAnsi="Times New Roman" w:cs="Times New Roman"/>
                <w:color w:val="000000" w:themeColor="text1"/>
                <w:szCs w:val="21"/>
              </w:rPr>
              <w:t>Normal pregnancy</w:t>
            </w:r>
            <w:bookmarkEnd w:id="0"/>
            <w:r w:rsidRPr="005D6ED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      P value</w:t>
            </w:r>
          </w:p>
        </w:tc>
      </w:tr>
    </w:tbl>
    <w:p w14:paraId="663686E8" w14:textId="77777777" w:rsidR="00455E37" w:rsidRPr="005D6ED0" w:rsidRDefault="00455E37" w:rsidP="00455E37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5D6ED0">
        <w:rPr>
          <w:rFonts w:ascii="Times New Roman" w:hAnsi="Times New Roman" w:cs="Times New Roman"/>
          <w:color w:val="000000" w:themeColor="text1"/>
          <w:szCs w:val="21"/>
        </w:rPr>
        <w:t xml:space="preserve">NO. </w:t>
      </w:r>
      <w:bookmarkStart w:id="1" w:name="OLE_LINK2"/>
      <w:bookmarkStart w:id="2" w:name="OLE_LINK3"/>
      <w:r w:rsidRPr="005D6ED0">
        <w:rPr>
          <w:rFonts w:ascii="Times New Roman" w:hAnsi="Times New Roman" w:cs="Times New Roman"/>
          <w:color w:val="000000" w:themeColor="text1"/>
          <w:szCs w:val="21"/>
        </w:rPr>
        <w:t>of ca</w:t>
      </w:r>
      <w:bookmarkEnd w:id="1"/>
      <w:bookmarkEnd w:id="2"/>
      <w:r w:rsidRPr="005D6ED0">
        <w:rPr>
          <w:rFonts w:ascii="Times New Roman" w:hAnsi="Times New Roman" w:cs="Times New Roman"/>
          <w:color w:val="000000" w:themeColor="text1"/>
          <w:szCs w:val="21"/>
        </w:rPr>
        <w:t>ses                 652                   432</w:t>
      </w:r>
    </w:p>
    <w:p w14:paraId="54E26A9D" w14:textId="77777777" w:rsidR="00455E37" w:rsidRPr="005D6ED0" w:rsidRDefault="00455E37" w:rsidP="00455E37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5D6ED0">
        <w:rPr>
          <w:rFonts w:ascii="Times New Roman" w:hAnsi="Times New Roman" w:cs="Times New Roman"/>
          <w:color w:val="000000" w:themeColor="text1"/>
          <w:szCs w:val="21"/>
        </w:rPr>
        <w:t>Age</w:t>
      </w:r>
      <w:r w:rsidRPr="005D6ED0">
        <w:rPr>
          <w:rFonts w:ascii="Times New Roman" w:hAnsi="Times New Roman" w:cs="Times New Roman"/>
          <w:color w:val="000000" w:themeColor="text1"/>
          <w:szCs w:val="21"/>
        </w:rPr>
        <w:t>（</w:t>
      </w:r>
      <w:r w:rsidRPr="005D6ED0">
        <w:rPr>
          <w:rFonts w:ascii="Times New Roman" w:hAnsi="Times New Roman" w:cs="Times New Roman"/>
          <w:color w:val="000000" w:themeColor="text1"/>
          <w:szCs w:val="21"/>
        </w:rPr>
        <w:t>year</w:t>
      </w:r>
      <w:r w:rsidRPr="005D6ED0">
        <w:rPr>
          <w:rFonts w:ascii="Times New Roman" w:hAnsi="Times New Roman" w:cs="Times New Roman"/>
          <w:color w:val="000000" w:themeColor="text1"/>
          <w:szCs w:val="21"/>
        </w:rPr>
        <w:t>）</w:t>
      </w:r>
      <w:r w:rsidRPr="005D6ED0">
        <w:rPr>
          <w:rFonts w:ascii="Times New Roman" w:hAnsi="Times New Roman" w:cs="Times New Roman"/>
          <w:color w:val="000000" w:themeColor="text1"/>
          <w:szCs w:val="21"/>
        </w:rPr>
        <w:t xml:space="preserve">               33.11</w:t>
      </w:r>
      <w:bookmarkStart w:id="3" w:name="OLE_LINK5"/>
      <w:bookmarkStart w:id="4" w:name="OLE_LINK6"/>
      <w:r w:rsidRPr="005D6ED0">
        <w:rPr>
          <w:rFonts w:ascii="Times New Roman" w:hAnsi="Times New Roman" w:cs="Times New Roman"/>
          <w:color w:val="000000" w:themeColor="text1"/>
          <w:szCs w:val="21"/>
        </w:rPr>
        <w:t>±</w:t>
      </w:r>
      <w:bookmarkEnd w:id="3"/>
      <w:bookmarkEnd w:id="4"/>
      <w:r w:rsidRPr="005D6ED0">
        <w:rPr>
          <w:rFonts w:ascii="Times New Roman" w:hAnsi="Times New Roman" w:cs="Times New Roman"/>
          <w:color w:val="000000" w:themeColor="text1"/>
          <w:szCs w:val="21"/>
        </w:rPr>
        <w:t>4.805        31.99</w:t>
      </w:r>
      <w:bookmarkStart w:id="5" w:name="OLE_LINK7"/>
      <w:r w:rsidRPr="005D6ED0">
        <w:rPr>
          <w:rFonts w:ascii="Times New Roman" w:hAnsi="Times New Roman" w:cs="Times New Roman"/>
          <w:color w:val="000000" w:themeColor="text1"/>
          <w:szCs w:val="21"/>
        </w:rPr>
        <w:t>±</w:t>
      </w:r>
      <w:bookmarkEnd w:id="5"/>
      <w:r w:rsidRPr="005D6ED0">
        <w:rPr>
          <w:rFonts w:ascii="Times New Roman" w:hAnsi="Times New Roman" w:cs="Times New Roman"/>
          <w:color w:val="000000" w:themeColor="text1"/>
          <w:szCs w:val="21"/>
        </w:rPr>
        <w:t>4.280             0.0099</w:t>
      </w:r>
    </w:p>
    <w:p w14:paraId="0D20FE4D" w14:textId="77777777" w:rsidR="00455E37" w:rsidRPr="005D6ED0" w:rsidRDefault="00455E37" w:rsidP="00455E37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5D6ED0">
        <w:rPr>
          <w:rFonts w:ascii="Times New Roman" w:hAnsi="Times New Roman" w:cs="Times New Roman"/>
          <w:color w:val="000000" w:themeColor="text1"/>
          <w:szCs w:val="21"/>
        </w:rPr>
        <w:t>BMI (kg/m2)               21.80</w:t>
      </w:r>
      <w:bookmarkStart w:id="6" w:name="OLE_LINK8"/>
      <w:bookmarkStart w:id="7" w:name="OLE_LINK14"/>
      <w:r w:rsidRPr="005D6ED0">
        <w:rPr>
          <w:rFonts w:ascii="Times New Roman" w:hAnsi="Times New Roman" w:cs="Times New Roman"/>
          <w:color w:val="000000" w:themeColor="text1"/>
          <w:szCs w:val="21"/>
        </w:rPr>
        <w:t>±</w:t>
      </w:r>
      <w:bookmarkEnd w:id="6"/>
      <w:bookmarkEnd w:id="7"/>
      <w:r w:rsidRPr="005D6ED0">
        <w:rPr>
          <w:rFonts w:ascii="Times New Roman" w:hAnsi="Times New Roman" w:cs="Times New Roman"/>
          <w:color w:val="000000" w:themeColor="text1"/>
          <w:szCs w:val="21"/>
        </w:rPr>
        <w:t>2.945        22.43±3.148             0.0689</w:t>
      </w:r>
    </w:p>
    <w:p w14:paraId="45C88DB7" w14:textId="77777777" w:rsidR="00455E37" w:rsidRPr="005D6ED0" w:rsidRDefault="00455E37" w:rsidP="00455E37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5D6ED0">
        <w:rPr>
          <w:rFonts w:ascii="Times New Roman" w:hAnsi="Times New Roman" w:cs="Times New Roman"/>
          <w:color w:val="000000" w:themeColor="text1"/>
          <w:szCs w:val="21"/>
        </w:rPr>
        <w:t xml:space="preserve">No. of </w:t>
      </w:r>
      <w:proofErr w:type="spellStart"/>
      <w:r w:rsidRPr="005D6ED0">
        <w:rPr>
          <w:rFonts w:ascii="Times New Roman" w:hAnsi="Times New Roman" w:cs="Times New Roman"/>
          <w:color w:val="000000" w:themeColor="text1"/>
          <w:szCs w:val="21"/>
        </w:rPr>
        <w:t>previsous</w:t>
      </w:r>
      <w:proofErr w:type="spellEnd"/>
      <w:r w:rsidRPr="005D6ED0">
        <w:rPr>
          <w:rFonts w:ascii="Times New Roman" w:hAnsi="Times New Roman" w:cs="Times New Roman"/>
          <w:color w:val="000000" w:themeColor="text1"/>
          <w:szCs w:val="21"/>
        </w:rPr>
        <w:t xml:space="preserve"> miscarriages 2.5475±0.9542       0.5276±0.5001           &lt;0.0001</w:t>
      </w:r>
    </w:p>
    <w:tbl>
      <w:tblPr>
        <w:tblW w:w="0" w:type="auto"/>
        <w:tblInd w:w="108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8198"/>
      </w:tblGrid>
      <w:tr w:rsidR="00455E37" w:rsidRPr="005D6ED0" w14:paraId="7ECB542F" w14:textId="77777777" w:rsidTr="00EF03C0">
        <w:trPr>
          <w:trHeight w:val="100"/>
        </w:trPr>
        <w:tc>
          <w:tcPr>
            <w:tcW w:w="8215" w:type="dxa"/>
          </w:tcPr>
          <w:p w14:paraId="39F172BB" w14:textId="77777777" w:rsidR="00455E37" w:rsidRPr="005D6ED0" w:rsidRDefault="00455E37" w:rsidP="00EF03C0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</w:p>
        </w:tc>
      </w:tr>
    </w:tbl>
    <w:p w14:paraId="3FC52540" w14:textId="77777777" w:rsidR="00E90FAF" w:rsidRPr="00455E37" w:rsidRDefault="00E90FAF">
      <w:pPr>
        <w:rPr>
          <w:rFonts w:hint="eastAsia"/>
        </w:rPr>
      </w:pPr>
    </w:p>
    <w:sectPr w:rsidR="00E90FAF" w:rsidRPr="00455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E37"/>
    <w:rsid w:val="000115FD"/>
    <w:rsid w:val="0009402D"/>
    <w:rsid w:val="000E327A"/>
    <w:rsid w:val="00106C30"/>
    <w:rsid w:val="0012416E"/>
    <w:rsid w:val="00157BA7"/>
    <w:rsid w:val="00173FFF"/>
    <w:rsid w:val="0017461D"/>
    <w:rsid w:val="0018528E"/>
    <w:rsid w:val="001D38AE"/>
    <w:rsid w:val="00204D01"/>
    <w:rsid w:val="002115B8"/>
    <w:rsid w:val="00221E06"/>
    <w:rsid w:val="002239E9"/>
    <w:rsid w:val="00226B13"/>
    <w:rsid w:val="002C465C"/>
    <w:rsid w:val="00395DD1"/>
    <w:rsid w:val="003C0798"/>
    <w:rsid w:val="00422BE2"/>
    <w:rsid w:val="00433F25"/>
    <w:rsid w:val="00455016"/>
    <w:rsid w:val="00455E37"/>
    <w:rsid w:val="00466E95"/>
    <w:rsid w:val="004C1418"/>
    <w:rsid w:val="004C5D4D"/>
    <w:rsid w:val="005761B1"/>
    <w:rsid w:val="005776D0"/>
    <w:rsid w:val="005E624F"/>
    <w:rsid w:val="0061575F"/>
    <w:rsid w:val="00633D2B"/>
    <w:rsid w:val="006822BA"/>
    <w:rsid w:val="006B1E74"/>
    <w:rsid w:val="006F26A0"/>
    <w:rsid w:val="00743ACF"/>
    <w:rsid w:val="007822AB"/>
    <w:rsid w:val="00787BD6"/>
    <w:rsid w:val="00824849"/>
    <w:rsid w:val="008354C5"/>
    <w:rsid w:val="00836460"/>
    <w:rsid w:val="00843716"/>
    <w:rsid w:val="0084774D"/>
    <w:rsid w:val="008738D7"/>
    <w:rsid w:val="008A3005"/>
    <w:rsid w:val="00912F8D"/>
    <w:rsid w:val="00944BCF"/>
    <w:rsid w:val="009461F7"/>
    <w:rsid w:val="00963E3A"/>
    <w:rsid w:val="009A5AC5"/>
    <w:rsid w:val="009C397E"/>
    <w:rsid w:val="009F3588"/>
    <w:rsid w:val="00A178B4"/>
    <w:rsid w:val="00A21393"/>
    <w:rsid w:val="00A276EE"/>
    <w:rsid w:val="00A32EC0"/>
    <w:rsid w:val="00A462E9"/>
    <w:rsid w:val="00A6743B"/>
    <w:rsid w:val="00A727E0"/>
    <w:rsid w:val="00A820BE"/>
    <w:rsid w:val="00AC0B78"/>
    <w:rsid w:val="00AC7D9D"/>
    <w:rsid w:val="00AD72F9"/>
    <w:rsid w:val="00B02DAD"/>
    <w:rsid w:val="00B15833"/>
    <w:rsid w:val="00B709CD"/>
    <w:rsid w:val="00B8227A"/>
    <w:rsid w:val="00B93255"/>
    <w:rsid w:val="00C52379"/>
    <w:rsid w:val="00C74097"/>
    <w:rsid w:val="00CB0080"/>
    <w:rsid w:val="00CB4488"/>
    <w:rsid w:val="00CC3F76"/>
    <w:rsid w:val="00D02CC4"/>
    <w:rsid w:val="00D45175"/>
    <w:rsid w:val="00D5578D"/>
    <w:rsid w:val="00DD1B1C"/>
    <w:rsid w:val="00E02F57"/>
    <w:rsid w:val="00E3084E"/>
    <w:rsid w:val="00E573BB"/>
    <w:rsid w:val="00E9062A"/>
    <w:rsid w:val="00E90FAF"/>
    <w:rsid w:val="00EF097A"/>
    <w:rsid w:val="00F455B0"/>
    <w:rsid w:val="00F64D3D"/>
    <w:rsid w:val="00F65E31"/>
    <w:rsid w:val="00FD6FAF"/>
    <w:rsid w:val="00FF1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54644C"/>
  <w15:chartTrackingRefBased/>
  <w15:docId w15:val="{0EBFC3AF-0BBD-7E47-BDAE-DF42FA217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E3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366</Characters>
  <Application>Microsoft Office Word</Application>
  <DocSecurity>0</DocSecurity>
  <Lines>6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2025-08-29T04:14:00Z</dcterms:created>
  <dcterms:modified xsi:type="dcterms:W3CDTF">2025-08-29T04:15:00Z</dcterms:modified>
</cp:coreProperties>
</file>