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FC925" w14:textId="77777777" w:rsidR="007971E1" w:rsidRPr="007971E1" w:rsidRDefault="007971E1" w:rsidP="007971E1">
      <w:pPr>
        <w:rPr>
          <w:lang w:val="en-US"/>
        </w:rPr>
      </w:pPr>
      <w:r w:rsidRPr="007971E1">
        <w:rPr>
          <w:lang w:val="en-US"/>
        </w:rPr>
        <w:t>Supplementary Table 1. Pathological characteristics of the GC patients based on TCGA</w:t>
      </w:r>
    </w:p>
    <w:tbl>
      <w:tblPr>
        <w:tblpPr w:leftFromText="180" w:rightFromText="180" w:vertAnchor="page" w:horzAnchor="page" w:tblpX="1770" w:tblpY="1951"/>
        <w:tblOverlap w:val="never"/>
        <w:tblW w:w="8415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7"/>
        <w:gridCol w:w="1246"/>
        <w:gridCol w:w="2514"/>
        <w:gridCol w:w="2478"/>
        <w:gridCol w:w="600"/>
      </w:tblGrid>
      <w:tr w:rsidR="007971E1" w:rsidRPr="007971E1" w14:paraId="67AB8998" w14:textId="77777777" w:rsidTr="007971E1">
        <w:trPr>
          <w:cantSplit/>
          <w:trHeight w:val="365"/>
        </w:trPr>
        <w:tc>
          <w:tcPr>
            <w:tcW w:w="157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FE4500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Characteristics</w:t>
            </w:r>
          </w:p>
        </w:tc>
        <w:tc>
          <w:tcPr>
            <w:tcW w:w="124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4E00B1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Cases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21661A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Low expression of P4HA3</w:t>
            </w:r>
          </w:p>
          <w:p w14:paraId="3FADE81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n=187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DAE783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Low expression of P4HA3</w:t>
            </w:r>
          </w:p>
          <w:p w14:paraId="79462A4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n=188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3D1836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i/>
                <w:iCs/>
                <w:lang w:val="en-US"/>
              </w:rPr>
              <w:t>P</w:t>
            </w:r>
          </w:p>
        </w:tc>
      </w:tr>
      <w:tr w:rsidR="007971E1" w:rsidRPr="007971E1" w14:paraId="4F32EBC3" w14:textId="77777777" w:rsidTr="007971E1">
        <w:trPr>
          <w:cantSplit/>
          <w:trHeight w:val="90"/>
        </w:trPr>
        <w:tc>
          <w:tcPr>
            <w:tcW w:w="15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ACA715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Gender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36C2B99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7D13724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03D4082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8E0B2A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0.564</w:t>
            </w:r>
          </w:p>
        </w:tc>
      </w:tr>
      <w:tr w:rsidR="007971E1" w:rsidRPr="007971E1" w14:paraId="1858C7B5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6F8B870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Male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6C82D0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241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64.3%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874276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117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B188DA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7FF4DCE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9F4E274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0F2259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Female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498426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134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35.7%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6039617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70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45D9EA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64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69B2C06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349E41E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2A07B2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Age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1A10FB7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AE487DD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C3D25D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0E0989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0.438</w:t>
            </w:r>
          </w:p>
        </w:tc>
      </w:tr>
      <w:tr w:rsidR="007971E1" w:rsidRPr="007971E1" w14:paraId="75961BAE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4C12CE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hint="eastAsia"/>
                <w:lang w:val="en-US"/>
              </w:rPr>
              <w:t>≤</w:t>
            </w:r>
            <w:r w:rsidRPr="007971E1">
              <w:rPr>
                <w:lang w:val="en-US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1E3E01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164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44.2%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E180A0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86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B4663C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78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66E6E9C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1E6EA12E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0C73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＞</w:t>
            </w:r>
            <w:r w:rsidRPr="007971E1">
              <w:rPr>
                <w:lang w:val="en-US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75D2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207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55.8%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C6DC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99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ACBE1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108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2046A4C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7E33CBF2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A24B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 Stage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14:paraId="0CCEA958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14:paraId="6F433EED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01D1FF84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4105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0.003*</w:t>
            </w:r>
          </w:p>
        </w:tc>
      </w:tr>
      <w:tr w:rsidR="007971E1" w:rsidRPr="007971E1" w14:paraId="6C10F770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3FAE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C35E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19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5.2%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8B855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17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6AEC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BEBB1CF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039388CC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F1681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3237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80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21.8%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4F97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41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2B3D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5F999F0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BC33981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3B04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BEA08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168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45.8%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079B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85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A16D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83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B7AA971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2435DB32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1E17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B305F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27.2%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7D07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43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5E80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1A363BA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F08B082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6D41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 Stage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14:paraId="09A483A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14:paraId="075A6D37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331C9386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44C8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0.887</w:t>
            </w:r>
          </w:p>
        </w:tc>
      </w:tr>
      <w:tr w:rsidR="007971E1" w:rsidRPr="007971E1" w14:paraId="67AC976F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8406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C36D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111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31.1%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51AF0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55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B3707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BED3F92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04E1B5F0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A5D8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30CF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97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27.2%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4278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51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5E60A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9AEE05A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2B42A64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D787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lastRenderedPageBreak/>
              <w:t>N2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D3B45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75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21.0%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952A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35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A4B89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B4A7696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73E2722C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B064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BFA3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74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20.7%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A69C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38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386BF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393459C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5E304203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42EF9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 Stage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14:paraId="0FEEDD43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14:paraId="59AAFF8C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101A7E25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66149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0.988</w:t>
            </w:r>
          </w:p>
        </w:tc>
      </w:tr>
      <w:tr w:rsidR="007971E1" w:rsidRPr="007971E1" w14:paraId="606B96E3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15B8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01669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330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93.0%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C8B3B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166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495E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164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116BD5F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1C172342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88773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1EB0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25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7.0%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2E71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12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7BB3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BB50F41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5764683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04B2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Pathological Stage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14:paraId="0C400F82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</w:tcPr>
          <w:p w14:paraId="109F96C4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</w:tcPr>
          <w:p w14:paraId="55679AF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B0032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0.155</w:t>
            </w:r>
          </w:p>
        </w:tc>
      </w:tr>
      <w:tr w:rsidR="007971E1" w:rsidRPr="007971E1" w14:paraId="6156D270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BEAC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EAC74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53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15.1%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CF49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34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F5AD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25FC7665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AC3CED9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3F30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1FDD7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111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31.5%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FEA5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50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E93E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61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488BEB04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B0BFA76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E31ED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III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401C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150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42.6%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585B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76 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877F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74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0AAEB2BF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5F79C767" w14:textId="77777777" w:rsidTr="007971E1">
        <w:trPr>
          <w:cantSplit/>
        </w:trPr>
        <w:tc>
          <w:tcPr>
            <w:tcW w:w="15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594801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IV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D03030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38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10.8%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7988D2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19 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26C924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19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335CBE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</w:tbl>
    <w:p w14:paraId="5DE3A736" w14:textId="77777777" w:rsidR="007971E1" w:rsidRPr="007971E1" w:rsidRDefault="007971E1" w:rsidP="007971E1">
      <w:pPr>
        <w:rPr>
          <w:lang w:val="en-US"/>
        </w:rPr>
      </w:pPr>
      <w:r w:rsidRPr="007971E1">
        <w:rPr>
          <w:lang w:val="en-US"/>
        </w:rPr>
        <w:t>p &lt; 0.05, *; p &lt; 0.01, **; p &lt; 0.001, **</w:t>
      </w:r>
      <w:proofErr w:type="gramStart"/>
      <w:r w:rsidRPr="007971E1">
        <w:rPr>
          <w:lang w:val="en-US"/>
        </w:rPr>
        <w:t>*,p</w:t>
      </w:r>
      <w:proofErr w:type="gramEnd"/>
      <w:r w:rsidRPr="007971E1">
        <w:rPr>
          <w:lang w:val="en-US"/>
        </w:rPr>
        <w:t xml:space="preserve"> &lt; 0.0001, ****</w:t>
      </w:r>
    </w:p>
    <w:p w14:paraId="0192B8EF" w14:textId="77777777" w:rsidR="007971E1" w:rsidRPr="007971E1" w:rsidRDefault="007971E1" w:rsidP="007971E1">
      <w:pPr>
        <w:rPr>
          <w:lang w:val="en-US"/>
        </w:rPr>
      </w:pPr>
    </w:p>
    <w:p w14:paraId="74CD5507" w14:textId="77777777" w:rsidR="007971E1" w:rsidRPr="007971E1" w:rsidRDefault="007971E1" w:rsidP="007971E1">
      <w:pPr>
        <w:rPr>
          <w:lang w:val="en-US"/>
        </w:rPr>
      </w:pPr>
    </w:p>
    <w:p w14:paraId="0443F432" w14:textId="77777777" w:rsidR="007971E1" w:rsidRPr="007971E1" w:rsidRDefault="007971E1" w:rsidP="007971E1">
      <w:pPr>
        <w:rPr>
          <w:lang w:val="en-US"/>
        </w:rPr>
      </w:pPr>
    </w:p>
    <w:p w14:paraId="3DFBCA8D" w14:textId="77777777" w:rsidR="007971E1" w:rsidRPr="007971E1" w:rsidRDefault="007971E1" w:rsidP="007971E1">
      <w:pPr>
        <w:rPr>
          <w:lang w:val="en-US"/>
        </w:rPr>
      </w:pPr>
    </w:p>
    <w:p w14:paraId="7F965963" w14:textId="77777777" w:rsidR="007971E1" w:rsidRPr="007971E1" w:rsidRDefault="007971E1" w:rsidP="007971E1">
      <w:pPr>
        <w:rPr>
          <w:lang w:val="en-US"/>
        </w:rPr>
      </w:pPr>
    </w:p>
    <w:p w14:paraId="45F026D2" w14:textId="77777777" w:rsidR="007971E1" w:rsidRPr="007971E1" w:rsidRDefault="007971E1" w:rsidP="007971E1">
      <w:pPr>
        <w:rPr>
          <w:lang w:val="en-US"/>
        </w:rPr>
      </w:pPr>
    </w:p>
    <w:p w14:paraId="290E29DF" w14:textId="77777777" w:rsidR="007971E1" w:rsidRPr="007971E1" w:rsidRDefault="007971E1" w:rsidP="007971E1">
      <w:pPr>
        <w:rPr>
          <w:lang w:val="en-US"/>
        </w:rPr>
      </w:pPr>
    </w:p>
    <w:p w14:paraId="1F6912DA" w14:textId="77777777" w:rsidR="007971E1" w:rsidRPr="007971E1" w:rsidRDefault="007971E1" w:rsidP="007971E1">
      <w:pPr>
        <w:rPr>
          <w:lang w:val="en-US"/>
        </w:rPr>
      </w:pPr>
    </w:p>
    <w:p w14:paraId="1D04E993" w14:textId="77777777" w:rsidR="007971E1" w:rsidRPr="007971E1" w:rsidRDefault="007971E1" w:rsidP="007971E1">
      <w:pPr>
        <w:rPr>
          <w:lang w:val="en-US"/>
        </w:rPr>
      </w:pPr>
    </w:p>
    <w:p w14:paraId="60815E9A" w14:textId="77777777" w:rsidR="007971E1" w:rsidRPr="007971E1" w:rsidRDefault="007971E1" w:rsidP="007971E1">
      <w:pPr>
        <w:rPr>
          <w:lang w:val="en-US"/>
        </w:rPr>
      </w:pPr>
    </w:p>
    <w:p w14:paraId="5E172E9B" w14:textId="77777777" w:rsidR="007971E1" w:rsidRPr="007971E1" w:rsidRDefault="007971E1" w:rsidP="007971E1">
      <w:pPr>
        <w:rPr>
          <w:lang w:val="en-US"/>
        </w:rPr>
      </w:pPr>
    </w:p>
    <w:p w14:paraId="3A63E965" w14:textId="77777777" w:rsidR="007971E1" w:rsidRPr="007971E1" w:rsidRDefault="007971E1" w:rsidP="007971E1">
      <w:pPr>
        <w:rPr>
          <w:lang w:val="en-US"/>
        </w:rPr>
      </w:pPr>
      <w:r w:rsidRPr="007971E1">
        <w:rPr>
          <w:lang w:val="en-US"/>
        </w:rPr>
        <w:t>Supplementary Table 2. Analysis of clinical characteristics of exosome between GC and normal patients</w:t>
      </w:r>
    </w:p>
    <w:tbl>
      <w:tblPr>
        <w:tblStyle w:val="TableGrid"/>
        <w:tblW w:w="831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6"/>
        <w:gridCol w:w="1331"/>
        <w:gridCol w:w="1720"/>
        <w:gridCol w:w="1730"/>
        <w:gridCol w:w="1522"/>
      </w:tblGrid>
      <w:tr w:rsidR="007971E1" w:rsidRPr="007971E1" w14:paraId="3E5BA65E" w14:textId="77777777" w:rsidTr="007971E1">
        <w:tc>
          <w:tcPr>
            <w:tcW w:w="20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5FD8F8D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Characteristics</w:t>
            </w:r>
          </w:p>
        </w:tc>
        <w:tc>
          <w:tcPr>
            <w:tcW w:w="13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B78CF1F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Cases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4AE82E6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proofErr w:type="spellStart"/>
            <w:r w:rsidRPr="007971E1">
              <w:rPr>
                <w:lang w:val="en-US"/>
              </w:rPr>
              <w:t>Tumor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N</w:t>
            </w:r>
            <w:proofErr w:type="spellEnd"/>
            <w:r w:rsidRPr="007971E1">
              <w:rPr>
                <w:lang w:val="en-US"/>
              </w:rPr>
              <w:t>=50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5E07298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proofErr w:type="spellStart"/>
            <w:r w:rsidRPr="007971E1">
              <w:rPr>
                <w:lang w:val="en-US"/>
              </w:rPr>
              <w:t>Normal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N</w:t>
            </w:r>
            <w:proofErr w:type="spellEnd"/>
            <w:r w:rsidRPr="007971E1">
              <w:rPr>
                <w:lang w:val="en-US"/>
              </w:rPr>
              <w:t>=50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52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E98FE2C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i/>
                <w:iCs/>
                <w:lang w:val="en-US"/>
              </w:rPr>
              <w:t>P</w:t>
            </w:r>
          </w:p>
        </w:tc>
      </w:tr>
      <w:tr w:rsidR="007971E1" w:rsidRPr="007971E1" w14:paraId="66DF87DC" w14:textId="77777777" w:rsidTr="007971E1"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D0A2975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Gender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E54804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C08AB7B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3A741FD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29B3226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0.109</w:t>
            </w:r>
          </w:p>
        </w:tc>
      </w:tr>
      <w:tr w:rsidR="007971E1" w:rsidRPr="007971E1" w14:paraId="137436FD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86BFBA2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Male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1A1413B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59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59%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25043EF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4AF6F3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22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2F09AEC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58390977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6E4713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Female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DA98276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41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41%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FECBB2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BD95BE8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28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CA7B0DE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11ADB81B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F2D0BC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Age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E287F59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2AA2E76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5C51007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404A80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0.124</w:t>
            </w:r>
          </w:p>
        </w:tc>
      </w:tr>
      <w:tr w:rsidR="007971E1" w:rsidRPr="007971E1" w14:paraId="09D9B036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7CAED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≤65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A4B3495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30%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22D1BDD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79297B1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DD25A28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4C6729AC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9CEDF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＞</w:t>
            </w:r>
            <w:r w:rsidRPr="007971E1">
              <w:rPr>
                <w:lang w:val="en-US"/>
              </w:rPr>
              <w:t>65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92374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70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70%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5E5E0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491858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7A2A4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799F5E6A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678E3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BMI/kg·m</w:t>
            </w:r>
            <w:r w:rsidRPr="007971E1">
              <w:rPr>
                <w:vertAlign w:val="superscript"/>
                <w:lang w:val="en-US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48684A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D5D831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3ACA2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2C513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0.677</w:t>
            </w:r>
          </w:p>
        </w:tc>
      </w:tr>
      <w:tr w:rsidR="007971E1" w:rsidRPr="007971E1" w14:paraId="468FFB78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5F3A7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≤25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14449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66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66%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F5464F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9741D5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32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5490A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09500623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AF0795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&gt;25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C2A292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34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34%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E35A7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1324A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C302D2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4127FB1D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082A01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Biomarkers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05887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13007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EC2F2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8830A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 </w:t>
            </w:r>
          </w:p>
        </w:tc>
      </w:tr>
      <w:tr w:rsidR="007971E1" w:rsidRPr="007971E1" w14:paraId="79083DC6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95144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AFP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F6D59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2F2C3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50.76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87C708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11.06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EB4D7B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0.244</w:t>
            </w:r>
          </w:p>
        </w:tc>
      </w:tr>
      <w:tr w:rsidR="007971E1" w:rsidRPr="007971E1" w14:paraId="57FB9A8A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6C9D1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CEA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93E8D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18914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7.97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C4A6CB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1.468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FB47A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0.024*</w:t>
            </w:r>
          </w:p>
        </w:tc>
      </w:tr>
      <w:tr w:rsidR="007971E1" w:rsidRPr="007971E1" w14:paraId="45BD9C43" w14:textId="77777777" w:rsidTr="007971E1"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648163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CA125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C4AA54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C7198F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14.93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C2989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8.04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425B84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0.020*</w:t>
            </w:r>
          </w:p>
        </w:tc>
      </w:tr>
      <w:tr w:rsidR="007971E1" w:rsidRPr="007971E1" w14:paraId="58CC6587" w14:textId="77777777" w:rsidTr="007971E1">
        <w:tc>
          <w:tcPr>
            <w:tcW w:w="201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62090DB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CA199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A61E537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A37002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16.37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10CCE79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8.86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359D850" w14:textId="77777777" w:rsidR="007971E1" w:rsidRPr="007971E1" w:rsidRDefault="007971E1" w:rsidP="007971E1">
            <w:pPr>
              <w:spacing w:after="160" w:line="278" w:lineRule="auto"/>
              <w:rPr>
                <w:lang w:val="en-US"/>
              </w:rPr>
            </w:pPr>
            <w:r w:rsidRPr="007971E1">
              <w:rPr>
                <w:lang w:val="en-US"/>
              </w:rPr>
              <w:t>0.020*</w:t>
            </w:r>
          </w:p>
        </w:tc>
      </w:tr>
    </w:tbl>
    <w:p w14:paraId="345FDE9C" w14:textId="77777777" w:rsidR="007971E1" w:rsidRPr="007971E1" w:rsidRDefault="007971E1" w:rsidP="007971E1">
      <w:pPr>
        <w:rPr>
          <w:lang w:val="en-US"/>
        </w:rPr>
      </w:pPr>
      <w:r w:rsidRPr="007971E1">
        <w:rPr>
          <w:lang w:val="en-US"/>
        </w:rPr>
        <w:t>p &lt; 0.05, *; p &lt; 0.01, **; p &lt; 0.001, **</w:t>
      </w:r>
      <w:proofErr w:type="gramStart"/>
      <w:r w:rsidRPr="007971E1">
        <w:rPr>
          <w:lang w:val="en-US"/>
        </w:rPr>
        <w:t>*,p</w:t>
      </w:r>
      <w:proofErr w:type="gramEnd"/>
      <w:r w:rsidRPr="007971E1">
        <w:rPr>
          <w:lang w:val="en-US"/>
        </w:rPr>
        <w:t xml:space="preserve"> &lt; 0.0001, ****</w:t>
      </w:r>
    </w:p>
    <w:p w14:paraId="5CEBD618" w14:textId="77777777" w:rsidR="007971E1" w:rsidRPr="007971E1" w:rsidRDefault="007971E1" w:rsidP="007971E1">
      <w:pPr>
        <w:rPr>
          <w:lang w:val="en-US"/>
        </w:rPr>
      </w:pPr>
    </w:p>
    <w:p w14:paraId="5E81453D" w14:textId="77777777" w:rsidR="007971E1" w:rsidRPr="007971E1" w:rsidRDefault="007971E1" w:rsidP="007971E1">
      <w:pPr>
        <w:rPr>
          <w:lang w:val="en-US"/>
        </w:rPr>
      </w:pPr>
    </w:p>
    <w:p w14:paraId="204A0BEE" w14:textId="77777777" w:rsidR="007971E1" w:rsidRPr="007971E1" w:rsidRDefault="007971E1" w:rsidP="007971E1">
      <w:pPr>
        <w:rPr>
          <w:lang w:val="en-US"/>
        </w:rPr>
      </w:pPr>
    </w:p>
    <w:p w14:paraId="53B869F9" w14:textId="77777777" w:rsidR="007971E1" w:rsidRPr="007971E1" w:rsidRDefault="007971E1" w:rsidP="007971E1">
      <w:pPr>
        <w:rPr>
          <w:lang w:val="en-US"/>
        </w:rPr>
      </w:pPr>
    </w:p>
    <w:p w14:paraId="64C65E5B" w14:textId="77777777" w:rsidR="007971E1" w:rsidRPr="007971E1" w:rsidRDefault="007971E1" w:rsidP="007971E1">
      <w:pPr>
        <w:rPr>
          <w:lang w:val="en-US"/>
        </w:rPr>
      </w:pPr>
    </w:p>
    <w:p w14:paraId="291EAE4A" w14:textId="77777777" w:rsidR="007971E1" w:rsidRPr="007971E1" w:rsidRDefault="007971E1" w:rsidP="007971E1">
      <w:pPr>
        <w:rPr>
          <w:lang w:val="en-US"/>
        </w:rPr>
      </w:pPr>
    </w:p>
    <w:p w14:paraId="19110F92" w14:textId="77777777" w:rsidR="007971E1" w:rsidRPr="007971E1" w:rsidRDefault="007971E1" w:rsidP="007971E1">
      <w:pPr>
        <w:rPr>
          <w:lang w:val="en-US"/>
        </w:rPr>
      </w:pPr>
    </w:p>
    <w:p w14:paraId="3E8F20D7" w14:textId="77777777" w:rsidR="007971E1" w:rsidRPr="007971E1" w:rsidRDefault="007971E1" w:rsidP="007971E1">
      <w:pPr>
        <w:rPr>
          <w:lang w:val="en-US"/>
        </w:rPr>
      </w:pPr>
    </w:p>
    <w:p w14:paraId="13EBB8EA" w14:textId="77777777" w:rsidR="007971E1" w:rsidRPr="007971E1" w:rsidRDefault="007971E1" w:rsidP="007971E1">
      <w:pPr>
        <w:rPr>
          <w:lang w:val="en-US"/>
        </w:rPr>
      </w:pPr>
    </w:p>
    <w:p w14:paraId="5521B68F" w14:textId="77777777" w:rsidR="007971E1" w:rsidRPr="007971E1" w:rsidRDefault="007971E1" w:rsidP="007971E1">
      <w:pPr>
        <w:rPr>
          <w:lang w:val="en-US"/>
        </w:rPr>
      </w:pPr>
    </w:p>
    <w:p w14:paraId="096565B8" w14:textId="77777777" w:rsidR="007971E1" w:rsidRPr="007971E1" w:rsidRDefault="007971E1" w:rsidP="007971E1">
      <w:pPr>
        <w:rPr>
          <w:lang w:val="en-US"/>
        </w:rPr>
      </w:pPr>
    </w:p>
    <w:p w14:paraId="11FBE830" w14:textId="77777777" w:rsidR="007971E1" w:rsidRPr="007971E1" w:rsidRDefault="007971E1" w:rsidP="007971E1">
      <w:pPr>
        <w:rPr>
          <w:lang w:val="en-US"/>
        </w:rPr>
      </w:pPr>
    </w:p>
    <w:p w14:paraId="08073097" w14:textId="77777777" w:rsidR="007971E1" w:rsidRPr="007971E1" w:rsidRDefault="007971E1" w:rsidP="007971E1">
      <w:pPr>
        <w:rPr>
          <w:lang w:val="en-US"/>
        </w:rPr>
      </w:pPr>
    </w:p>
    <w:p w14:paraId="16DFB858" w14:textId="77777777" w:rsidR="007971E1" w:rsidRPr="007971E1" w:rsidRDefault="007971E1" w:rsidP="007971E1">
      <w:pPr>
        <w:rPr>
          <w:lang w:val="en-US"/>
        </w:rPr>
      </w:pPr>
    </w:p>
    <w:p w14:paraId="1FAFD73F" w14:textId="77777777" w:rsidR="007971E1" w:rsidRPr="007971E1" w:rsidRDefault="007971E1" w:rsidP="007971E1">
      <w:pPr>
        <w:rPr>
          <w:lang w:val="en-US"/>
        </w:rPr>
      </w:pPr>
    </w:p>
    <w:p w14:paraId="37E1461B" w14:textId="77777777" w:rsidR="007971E1" w:rsidRPr="007971E1" w:rsidRDefault="007971E1" w:rsidP="007971E1">
      <w:pPr>
        <w:rPr>
          <w:lang w:val="en-US"/>
        </w:rPr>
      </w:pPr>
    </w:p>
    <w:p w14:paraId="584B58D1" w14:textId="77777777" w:rsidR="007971E1" w:rsidRPr="007971E1" w:rsidRDefault="007971E1" w:rsidP="007971E1">
      <w:pPr>
        <w:rPr>
          <w:lang w:val="en-US"/>
        </w:rPr>
      </w:pPr>
    </w:p>
    <w:p w14:paraId="5D9B300D" w14:textId="77777777" w:rsidR="007971E1" w:rsidRPr="007971E1" w:rsidRDefault="007971E1" w:rsidP="007971E1">
      <w:pPr>
        <w:rPr>
          <w:lang w:val="en-US"/>
        </w:rPr>
      </w:pPr>
    </w:p>
    <w:p w14:paraId="258F52AB" w14:textId="77777777" w:rsidR="007971E1" w:rsidRPr="007971E1" w:rsidRDefault="007971E1" w:rsidP="007971E1">
      <w:pPr>
        <w:rPr>
          <w:lang w:val="en-US"/>
        </w:rPr>
      </w:pPr>
    </w:p>
    <w:p w14:paraId="06632BD6" w14:textId="77777777" w:rsidR="007971E1" w:rsidRPr="007971E1" w:rsidRDefault="007971E1" w:rsidP="007971E1">
      <w:pPr>
        <w:rPr>
          <w:lang w:val="en-US"/>
        </w:rPr>
      </w:pPr>
    </w:p>
    <w:p w14:paraId="25956FAF" w14:textId="77777777" w:rsidR="007971E1" w:rsidRPr="007971E1" w:rsidRDefault="007971E1" w:rsidP="007971E1">
      <w:pPr>
        <w:rPr>
          <w:lang w:val="en-US"/>
        </w:rPr>
      </w:pPr>
    </w:p>
    <w:p w14:paraId="70EA563A" w14:textId="77777777" w:rsidR="007971E1" w:rsidRPr="007971E1" w:rsidRDefault="007971E1" w:rsidP="007971E1">
      <w:pPr>
        <w:rPr>
          <w:lang w:val="en-US"/>
        </w:rPr>
      </w:pPr>
    </w:p>
    <w:p w14:paraId="68FADE1D" w14:textId="77777777" w:rsidR="007971E1" w:rsidRPr="007971E1" w:rsidRDefault="007971E1" w:rsidP="007971E1">
      <w:pPr>
        <w:rPr>
          <w:lang w:val="en-US"/>
        </w:rPr>
      </w:pPr>
    </w:p>
    <w:p w14:paraId="7B27DFDD" w14:textId="77777777" w:rsidR="007971E1" w:rsidRPr="007971E1" w:rsidRDefault="007971E1" w:rsidP="007971E1">
      <w:pPr>
        <w:rPr>
          <w:lang w:val="en-US"/>
        </w:rPr>
      </w:pPr>
    </w:p>
    <w:p w14:paraId="43C41F9D" w14:textId="77777777" w:rsidR="007971E1" w:rsidRPr="007971E1" w:rsidRDefault="007971E1" w:rsidP="007971E1">
      <w:pPr>
        <w:rPr>
          <w:lang w:val="en-US"/>
        </w:rPr>
      </w:pPr>
    </w:p>
    <w:tbl>
      <w:tblPr>
        <w:tblpPr w:leftFromText="180" w:rightFromText="180" w:vertAnchor="page" w:horzAnchor="page" w:tblpX="1740" w:tblpY="2132"/>
        <w:tblOverlap w:val="never"/>
        <w:tblW w:w="8445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149"/>
        <w:gridCol w:w="2408"/>
        <w:gridCol w:w="2498"/>
        <w:gridCol w:w="771"/>
      </w:tblGrid>
      <w:tr w:rsidR="007971E1" w:rsidRPr="007971E1" w14:paraId="0BC80C50" w14:textId="77777777" w:rsidTr="007971E1">
        <w:trPr>
          <w:cantSplit/>
          <w:trHeight w:val="365"/>
        </w:trPr>
        <w:tc>
          <w:tcPr>
            <w:tcW w:w="162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5FDAD7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lastRenderedPageBreak/>
              <w:t>Characteristics</w:t>
            </w: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FF4897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Cases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634B89C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Low expression of P4HA3</w:t>
            </w:r>
          </w:p>
          <w:p w14:paraId="63F0890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n=24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50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DC4C7A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Low expression of P4HA3</w:t>
            </w:r>
          </w:p>
          <w:p w14:paraId="212D094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n=26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77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7CA6D1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i/>
                <w:iCs/>
                <w:lang w:val="en-US"/>
              </w:rPr>
              <w:t>P</w:t>
            </w:r>
          </w:p>
        </w:tc>
      </w:tr>
      <w:tr w:rsidR="007971E1" w:rsidRPr="007971E1" w14:paraId="7C67AE88" w14:textId="77777777" w:rsidTr="007971E1">
        <w:trPr>
          <w:cantSplit/>
          <w:trHeight w:val="90"/>
        </w:trPr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48CFD5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Gender</w:t>
            </w:r>
          </w:p>
        </w:tc>
        <w:tc>
          <w:tcPr>
            <w:tcW w:w="11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FDF560E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5F54F6C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EF4B149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C42093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0.632</w:t>
            </w:r>
          </w:p>
        </w:tc>
      </w:tr>
      <w:tr w:rsidR="007971E1" w:rsidRPr="007971E1" w14:paraId="3C8BA545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09FA2C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Male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7345A1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37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74%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E70641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17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8BBC00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20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5C1F2C7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57A07D8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4500DE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Female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E32157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13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26F033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7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7DB7EF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6 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AA3B596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5CA61D3E" w14:textId="77777777" w:rsidTr="007971E1">
        <w:trPr>
          <w:cantSplit/>
          <w:trHeight w:val="9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58BC6D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E57994A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1A0A9C4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B9D7DAD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3EB158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0.275</w:t>
            </w:r>
          </w:p>
        </w:tc>
      </w:tr>
      <w:tr w:rsidR="007971E1" w:rsidRPr="007971E1" w14:paraId="2D3474B5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6BBCCE5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hint="eastAsia"/>
                <w:lang w:val="en-US"/>
              </w:rPr>
              <w:t>≤</w:t>
            </w:r>
            <w:r w:rsidRPr="007971E1">
              <w:rPr>
                <w:lang w:val="en-US"/>
              </w:rPr>
              <w:t>65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545D17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28%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28118CC" w14:textId="77777777" w:rsidR="007971E1" w:rsidRPr="007971E1" w:rsidRDefault="007971E1" w:rsidP="007971E1">
            <w:pPr>
              <w:rPr>
                <w:rFonts w:hint="eastAsia"/>
                <w:lang w:val="en-US"/>
              </w:rPr>
            </w:pPr>
            <w:r w:rsidRPr="007971E1">
              <w:rPr>
                <w:lang w:val="en-US"/>
              </w:rPr>
              <w:t xml:space="preserve">8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DA112C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6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75AB091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5818D88B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E08E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rFonts w:ascii="MS Gothic" w:eastAsia="MS Gothic" w:hAnsi="MS Gothic" w:cs="MS Gothic" w:hint="eastAsia"/>
                <w:lang w:val="en-US"/>
              </w:rPr>
              <w:t>＞</w:t>
            </w:r>
            <w:r w:rsidRPr="007971E1">
              <w:rPr>
                <w:lang w:val="en-US"/>
              </w:rPr>
              <w:t>65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8C59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36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72%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0D764" w14:textId="77777777" w:rsidR="007971E1" w:rsidRPr="007971E1" w:rsidRDefault="007971E1" w:rsidP="007971E1">
            <w:pPr>
              <w:rPr>
                <w:rFonts w:hint="eastAsia"/>
                <w:lang w:val="en-US"/>
              </w:rPr>
            </w:pPr>
            <w:r w:rsidRPr="007971E1">
              <w:rPr>
                <w:lang w:val="en-US"/>
              </w:rPr>
              <w:t xml:space="preserve">16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4179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20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31BA6DF3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E8D36D3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84175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534141A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F3E0D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14:paraId="7C0494AE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C8C07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0.038*</w:t>
            </w:r>
          </w:p>
        </w:tc>
      </w:tr>
      <w:tr w:rsidR="007971E1" w:rsidRPr="007971E1" w14:paraId="40CB5070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7D3E6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0CC8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6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42B38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E184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6026850E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17879430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9B72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4EEB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13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6091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8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79CC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323788CB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F906788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CB10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F5CB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24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48%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49AC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8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B32E1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7BFB3796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03B17A67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0B7E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T4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CF21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7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14%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E1156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FF0CB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0A97FC29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5CE592CD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17C2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5F51A52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FF851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14:paraId="43A0CFBE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E7B8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0.091</w:t>
            </w:r>
          </w:p>
        </w:tc>
      </w:tr>
      <w:tr w:rsidR="007971E1" w:rsidRPr="007971E1" w14:paraId="6655C48D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DBB7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4E44E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16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32%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76A5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10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7DD4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3E6FE94B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69B17D8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23B0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8035C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6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12%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C7EF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EC75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72F2C5CC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45E69321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EB9A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5CD2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40%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C50E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7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A93C0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13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6170F7FD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61D9302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73A3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N3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7253E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8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08EC8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5DDD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2BFB634F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0354DA68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9D8E3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266A430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6B579BE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14:paraId="7B0C194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31CB6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0.904</w:t>
            </w:r>
          </w:p>
        </w:tc>
      </w:tr>
      <w:tr w:rsidR="007971E1" w:rsidRPr="007971E1" w14:paraId="2F09466A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B6CC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lastRenderedPageBreak/>
              <w:t>M0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99D9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42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84%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04FC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20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2350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22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6DFA1BCC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1745119C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F1A2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M1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B85F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8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E295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5EB8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3979F8A8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3F2A60AF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1599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Pathological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7963651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8AE9A10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14:paraId="0D595373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30B0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0.477</w:t>
            </w:r>
          </w:p>
        </w:tc>
      </w:tr>
      <w:tr w:rsidR="007971E1" w:rsidRPr="007971E1" w14:paraId="7CBFBD45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BF74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B747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7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14%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F6F6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2173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3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47B16D6D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73259BAF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CCF5A1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F7FB2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20%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BD77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6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5120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3E0223D6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03CE9954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D28BB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III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6271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25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50%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5BD9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10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76B2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15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72B779F5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4A6F057B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DCDF98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IV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7A86E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8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16%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6776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70882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 xml:space="preserve">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6D254904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440795A9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2103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Biomarkers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BA58B63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E13AA4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</w:tcPr>
          <w:p w14:paraId="53939213" w14:textId="77777777" w:rsidR="007971E1" w:rsidRPr="007971E1" w:rsidRDefault="007971E1" w:rsidP="007971E1">
            <w:pPr>
              <w:rPr>
                <w:lang w:val="en-US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14:paraId="5F57BD57" w14:textId="77777777" w:rsidR="007971E1" w:rsidRPr="007971E1" w:rsidRDefault="007971E1" w:rsidP="007971E1">
            <w:pPr>
              <w:rPr>
                <w:lang w:val="en-US"/>
              </w:rPr>
            </w:pPr>
          </w:p>
        </w:tc>
      </w:tr>
      <w:tr w:rsidR="007971E1" w:rsidRPr="007971E1" w14:paraId="64DEB260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05532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AFP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4DCEF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C92C4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103.1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75027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2.44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AD80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0.138</w:t>
            </w:r>
          </w:p>
        </w:tc>
      </w:tr>
      <w:tr w:rsidR="007971E1" w:rsidRPr="007971E1" w14:paraId="3747B6DB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DF64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CEA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8EB14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2D6D0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6.43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67DF6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9.40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F327B9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0.553</w:t>
            </w:r>
          </w:p>
        </w:tc>
      </w:tr>
      <w:tr w:rsidR="007971E1" w:rsidRPr="007971E1" w14:paraId="00B52877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3EB072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CA125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3EAC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33E5E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16.07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8C8713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13.89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269F2C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0.717</w:t>
            </w:r>
          </w:p>
        </w:tc>
      </w:tr>
      <w:tr w:rsidR="007971E1" w:rsidRPr="007971E1" w14:paraId="324BB664" w14:textId="77777777" w:rsidTr="007971E1">
        <w:trPr>
          <w:cantSplit/>
        </w:trPr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0DE09A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CA199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1258D96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100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7971E1">
              <w:rPr>
                <w:lang w:val="en-US"/>
              </w:rPr>
              <w:t>100%</w:t>
            </w:r>
            <w:r w:rsidRPr="007971E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8B575BB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15.10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472504A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17.54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07EFA0D" w14:textId="77777777" w:rsidR="007971E1" w:rsidRPr="007971E1" w:rsidRDefault="007971E1" w:rsidP="007971E1">
            <w:pPr>
              <w:rPr>
                <w:lang w:val="en-US"/>
              </w:rPr>
            </w:pPr>
            <w:r w:rsidRPr="007971E1">
              <w:rPr>
                <w:lang w:val="en-US"/>
              </w:rPr>
              <w:t>0.668</w:t>
            </w:r>
          </w:p>
        </w:tc>
      </w:tr>
    </w:tbl>
    <w:p w14:paraId="1DA0E2DC" w14:textId="77777777" w:rsidR="007971E1" w:rsidRPr="007971E1" w:rsidRDefault="007971E1" w:rsidP="007971E1">
      <w:pPr>
        <w:rPr>
          <w:lang w:val="en-US"/>
        </w:rPr>
      </w:pPr>
      <w:r w:rsidRPr="007971E1">
        <w:rPr>
          <w:lang w:val="en-US"/>
        </w:rPr>
        <w:t xml:space="preserve">Supplementary Table </w:t>
      </w:r>
      <w:proofErr w:type="spellStart"/>
      <w:r w:rsidRPr="007971E1">
        <w:rPr>
          <w:lang w:val="en-US"/>
        </w:rPr>
        <w:t>Table</w:t>
      </w:r>
      <w:proofErr w:type="spellEnd"/>
      <w:r w:rsidRPr="007971E1">
        <w:rPr>
          <w:lang w:val="en-US"/>
        </w:rPr>
        <w:t xml:space="preserve"> 3. Pathologic characteristics of different expression levels of P4HA3 in plasma exosome</w:t>
      </w:r>
    </w:p>
    <w:p w14:paraId="402BE52B" w14:textId="77777777" w:rsidR="007971E1" w:rsidRPr="007971E1" w:rsidRDefault="007971E1" w:rsidP="007971E1">
      <w:pPr>
        <w:rPr>
          <w:lang w:val="en-US"/>
        </w:rPr>
      </w:pPr>
      <w:r w:rsidRPr="007971E1">
        <w:rPr>
          <w:lang w:val="en-US"/>
        </w:rPr>
        <w:t>p &lt; 0.05, *; p &lt; 0.01, **; p &lt; 0.001, **</w:t>
      </w:r>
      <w:proofErr w:type="gramStart"/>
      <w:r w:rsidRPr="007971E1">
        <w:rPr>
          <w:lang w:val="en-US"/>
        </w:rPr>
        <w:t>*,p</w:t>
      </w:r>
      <w:proofErr w:type="gramEnd"/>
      <w:r w:rsidRPr="007971E1">
        <w:rPr>
          <w:lang w:val="en-US"/>
        </w:rPr>
        <w:t xml:space="preserve"> &lt; 0.0001, ****</w:t>
      </w:r>
    </w:p>
    <w:p w14:paraId="0B79A80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1E1"/>
    <w:rsid w:val="00767E38"/>
    <w:rsid w:val="007971E1"/>
    <w:rsid w:val="00866F7D"/>
    <w:rsid w:val="00EC760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2EF50"/>
  <w15:chartTrackingRefBased/>
  <w15:docId w15:val="{761247BC-84E0-4FC4-BD4B-DCBBDF412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71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1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1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1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1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1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1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1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1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1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1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1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1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1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1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1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1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1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1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1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1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1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1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1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1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1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1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1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1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7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6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2025-11-03T03:43:00Z</dcterms:created>
  <dcterms:modified xsi:type="dcterms:W3CDTF">2025-11-03T03:43:00Z</dcterms:modified>
</cp:coreProperties>
</file>