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8F26" w14:textId="2370CCCF" w:rsidR="006E10FD" w:rsidRDefault="0054781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Table 2: </w:t>
      </w:r>
      <w:r w:rsidR="00C971AC">
        <w:rPr>
          <w:rFonts w:ascii="Arial" w:hAnsi="Arial" w:cs="Arial"/>
          <w:lang w:val="en-US"/>
        </w:rPr>
        <w:t>Mixed effects logistic r</w:t>
      </w:r>
      <w:r>
        <w:rPr>
          <w:rFonts w:ascii="Arial" w:hAnsi="Arial" w:cs="Arial"/>
          <w:lang w:val="en-US"/>
        </w:rPr>
        <w:t xml:space="preserve">egression analysis evaluating factors associated with use of </w:t>
      </w:r>
      <w:r w:rsidR="00AA43EA">
        <w:rPr>
          <w:rFonts w:ascii="Arial" w:hAnsi="Arial" w:cs="Arial"/>
          <w:lang w:val="en-US"/>
        </w:rPr>
        <w:t xml:space="preserve">adequately </w:t>
      </w:r>
      <w:r>
        <w:rPr>
          <w:rFonts w:ascii="Arial" w:hAnsi="Arial" w:cs="Arial"/>
          <w:lang w:val="en-US"/>
        </w:rPr>
        <w:t>iodized salt</w:t>
      </w:r>
    </w:p>
    <w:tbl>
      <w:tblPr>
        <w:tblStyle w:val="TableGrid"/>
        <w:tblW w:w="10448" w:type="dxa"/>
        <w:tblLook w:val="04A0" w:firstRow="1" w:lastRow="0" w:firstColumn="1" w:lastColumn="0" w:noHBand="0" w:noVBand="1"/>
      </w:tblPr>
      <w:tblGrid>
        <w:gridCol w:w="3256"/>
        <w:gridCol w:w="2409"/>
        <w:gridCol w:w="1134"/>
        <w:gridCol w:w="2410"/>
        <w:gridCol w:w="1239"/>
      </w:tblGrid>
      <w:tr w:rsidR="00547815" w14:paraId="0E375D9D" w14:textId="77777777" w:rsidTr="00846FC4">
        <w:trPr>
          <w:trHeight w:val="494"/>
        </w:trPr>
        <w:tc>
          <w:tcPr>
            <w:tcW w:w="3256" w:type="dxa"/>
          </w:tcPr>
          <w:p w14:paraId="5FF46923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Characteristic</w:t>
            </w:r>
          </w:p>
        </w:tc>
        <w:tc>
          <w:tcPr>
            <w:tcW w:w="2409" w:type="dxa"/>
          </w:tcPr>
          <w:p w14:paraId="3E7256BB" w14:textId="77777777" w:rsidR="00547815" w:rsidRDefault="00547815" w:rsidP="002D259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Crude OR (95% CI)</w:t>
            </w:r>
          </w:p>
        </w:tc>
        <w:tc>
          <w:tcPr>
            <w:tcW w:w="1134" w:type="dxa"/>
          </w:tcPr>
          <w:p w14:paraId="437616CE" w14:textId="77777777" w:rsidR="00547815" w:rsidRDefault="00547815" w:rsidP="005478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– value </w:t>
            </w:r>
          </w:p>
        </w:tc>
        <w:tc>
          <w:tcPr>
            <w:tcW w:w="2410" w:type="dxa"/>
          </w:tcPr>
          <w:p w14:paraId="2455B2A1" w14:textId="77777777" w:rsidR="00547815" w:rsidRDefault="00547815" w:rsidP="002D259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Adjusted OR (95% CI)</w:t>
            </w:r>
          </w:p>
        </w:tc>
        <w:tc>
          <w:tcPr>
            <w:tcW w:w="1239" w:type="dxa"/>
          </w:tcPr>
          <w:p w14:paraId="06B2A382" w14:textId="77777777" w:rsidR="00547815" w:rsidRDefault="00547815" w:rsidP="002D259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 – value </w:t>
            </w:r>
          </w:p>
        </w:tc>
      </w:tr>
      <w:tr w:rsidR="00547815" w14:paraId="26E1F4D9" w14:textId="77777777" w:rsidTr="00846FC4">
        <w:trPr>
          <w:trHeight w:val="494"/>
        </w:trPr>
        <w:tc>
          <w:tcPr>
            <w:tcW w:w="3256" w:type="dxa"/>
          </w:tcPr>
          <w:p w14:paraId="7D0F0A07" w14:textId="77777777" w:rsidR="00547815" w:rsidRPr="003904DF" w:rsidRDefault="00547815" w:rsidP="003904D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Age of household head</w:t>
            </w:r>
          </w:p>
        </w:tc>
        <w:tc>
          <w:tcPr>
            <w:tcW w:w="2409" w:type="dxa"/>
          </w:tcPr>
          <w:p w14:paraId="43E1024B" w14:textId="3A4B83A5" w:rsidR="003904DF" w:rsidRPr="00422B68" w:rsidRDefault="00C971AC" w:rsidP="00422B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1.00</w:t>
            </w:r>
            <w:r w:rsidR="00DD25E3">
              <w:rPr>
                <w:rFonts w:ascii="Arial" w:hAnsi="Arial" w:cs="Arial"/>
                <w:lang w:val="en-US"/>
              </w:rPr>
              <w:t xml:space="preserve"> (</w:t>
            </w:r>
            <w:r w:rsidR="00C267B0">
              <w:rPr>
                <w:rFonts w:ascii="Arial" w:hAnsi="Arial" w:cs="Arial"/>
                <w:lang w:val="en-US"/>
              </w:rPr>
              <w:t>0.99</w:t>
            </w:r>
            <w:r w:rsidR="00DD25E3">
              <w:rPr>
                <w:rFonts w:ascii="Arial" w:hAnsi="Arial" w:cs="Arial"/>
                <w:lang w:val="en-US"/>
              </w:rPr>
              <w:t xml:space="preserve"> – 1.0)</w:t>
            </w:r>
          </w:p>
        </w:tc>
        <w:tc>
          <w:tcPr>
            <w:tcW w:w="1134" w:type="dxa"/>
          </w:tcPr>
          <w:p w14:paraId="2A21C6AC" w14:textId="1ED2019A" w:rsidR="00547815" w:rsidRDefault="00DD25E3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</w:t>
            </w:r>
            <w:r w:rsidR="00C971AC">
              <w:rPr>
                <w:rFonts w:ascii="Arial" w:hAnsi="Arial" w:cs="Arial"/>
                <w:lang w:val="en-US"/>
              </w:rPr>
              <w:t>492</w:t>
            </w:r>
          </w:p>
        </w:tc>
        <w:tc>
          <w:tcPr>
            <w:tcW w:w="2410" w:type="dxa"/>
          </w:tcPr>
          <w:p w14:paraId="6CCF7CA3" w14:textId="7E5D362D" w:rsidR="00547815" w:rsidRDefault="00547815" w:rsidP="0078367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39" w:type="dxa"/>
          </w:tcPr>
          <w:p w14:paraId="6EED7658" w14:textId="58F46145" w:rsidR="00547815" w:rsidRDefault="00547815" w:rsidP="0078367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47815" w14:paraId="35911AA7" w14:textId="77777777" w:rsidTr="00846FC4">
        <w:trPr>
          <w:trHeight w:val="494"/>
        </w:trPr>
        <w:tc>
          <w:tcPr>
            <w:tcW w:w="3256" w:type="dxa"/>
          </w:tcPr>
          <w:p w14:paraId="457AEB71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Sex of household head</w:t>
            </w:r>
          </w:p>
          <w:p w14:paraId="057267D2" w14:textId="77777777" w:rsidR="00547815" w:rsidRPr="00840285" w:rsidRDefault="00547815" w:rsidP="002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2409" w:type="dxa"/>
          </w:tcPr>
          <w:p w14:paraId="11058A1B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5746B93E" w14:textId="0A0994A3" w:rsidR="003904DF" w:rsidRDefault="00DD25E3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0.9</w:t>
            </w:r>
            <w:r w:rsidR="00C971AC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  <w:lang w:val="en-US"/>
              </w:rPr>
              <w:t xml:space="preserve"> (0.8</w:t>
            </w:r>
            <w:r w:rsidR="00C971AC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  <w:lang w:val="en-US"/>
              </w:rPr>
              <w:t xml:space="preserve"> – </w:t>
            </w:r>
            <w:r w:rsidR="00C971AC">
              <w:rPr>
                <w:rFonts w:ascii="Arial" w:hAnsi="Arial" w:cs="Arial"/>
                <w:lang w:val="en-US"/>
              </w:rPr>
              <w:t>1.1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34" w:type="dxa"/>
          </w:tcPr>
          <w:p w14:paraId="4F3D5B29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7FDF1359" w14:textId="6E6DDC62" w:rsidR="003904DF" w:rsidRPr="00C971AC" w:rsidRDefault="00DD25E3" w:rsidP="002D259D">
            <w:pPr>
              <w:rPr>
                <w:rFonts w:ascii="Arial" w:hAnsi="Arial" w:cs="Arial"/>
                <w:lang w:val="en-US"/>
              </w:rPr>
            </w:pPr>
            <w:r w:rsidRPr="00C971AC">
              <w:rPr>
                <w:rFonts w:ascii="Arial" w:hAnsi="Arial" w:cs="Arial"/>
                <w:lang w:val="en-US"/>
              </w:rPr>
              <w:t>0.</w:t>
            </w:r>
            <w:r w:rsidR="00C971AC" w:rsidRPr="00C971AC">
              <w:rPr>
                <w:rFonts w:ascii="Arial" w:hAnsi="Arial" w:cs="Arial"/>
                <w:lang w:val="en-US"/>
              </w:rPr>
              <w:t>409</w:t>
            </w:r>
          </w:p>
          <w:p w14:paraId="2BF64D45" w14:textId="3BD4F9D6" w:rsidR="003904DF" w:rsidRDefault="003904DF" w:rsidP="002D25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22FF275C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58DAABBF" w14:textId="69445AD3" w:rsidR="0078367F" w:rsidRDefault="0078367F" w:rsidP="00324DC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9" w:type="dxa"/>
          </w:tcPr>
          <w:p w14:paraId="57FBA63C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6C773DF7" w14:textId="3D5E648D" w:rsidR="0078367F" w:rsidRDefault="0078367F" w:rsidP="00324DC1">
            <w:pPr>
              <w:rPr>
                <w:rFonts w:ascii="Arial" w:hAnsi="Arial" w:cs="Arial"/>
                <w:lang w:val="en-US"/>
              </w:rPr>
            </w:pPr>
          </w:p>
        </w:tc>
      </w:tr>
      <w:tr w:rsidR="00547815" w14:paraId="5460E856" w14:textId="77777777" w:rsidTr="00846FC4">
        <w:trPr>
          <w:trHeight w:val="494"/>
        </w:trPr>
        <w:tc>
          <w:tcPr>
            <w:tcW w:w="3256" w:type="dxa"/>
          </w:tcPr>
          <w:p w14:paraId="1AB83E21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Region of residence</w:t>
            </w:r>
          </w:p>
          <w:p w14:paraId="53A4CCAF" w14:textId="77777777" w:rsidR="00547815" w:rsidRDefault="00547815" w:rsidP="002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Central</w:t>
            </w:r>
          </w:p>
          <w:p w14:paraId="744D30FC" w14:textId="77777777" w:rsidR="00547815" w:rsidRPr="00840285" w:rsidRDefault="00547815" w:rsidP="002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South </w:t>
            </w:r>
          </w:p>
        </w:tc>
        <w:tc>
          <w:tcPr>
            <w:tcW w:w="2409" w:type="dxa"/>
          </w:tcPr>
          <w:p w14:paraId="505D2477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02A0F3B1" w14:textId="38D9452E" w:rsidR="00DD25E3" w:rsidRDefault="00DD25E3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</w:t>
            </w:r>
            <w:r w:rsidR="00C971AC">
              <w:rPr>
                <w:rFonts w:ascii="Arial" w:hAnsi="Arial" w:cs="Arial"/>
                <w:lang w:val="en-US"/>
              </w:rPr>
              <w:t>66</w:t>
            </w:r>
            <w:r>
              <w:rPr>
                <w:rFonts w:ascii="Arial" w:hAnsi="Arial" w:cs="Arial"/>
                <w:lang w:val="en-US"/>
              </w:rPr>
              <w:t xml:space="preserve"> (0.</w:t>
            </w:r>
            <w:r w:rsidR="00C971AC">
              <w:rPr>
                <w:rFonts w:ascii="Arial" w:hAnsi="Arial" w:cs="Arial"/>
                <w:lang w:val="en-US"/>
              </w:rPr>
              <w:t>31</w:t>
            </w:r>
            <w:r>
              <w:rPr>
                <w:rFonts w:ascii="Arial" w:hAnsi="Arial" w:cs="Arial"/>
                <w:lang w:val="en-US"/>
              </w:rPr>
              <w:t xml:space="preserve"> – </w:t>
            </w:r>
            <w:r w:rsidR="00C971AC">
              <w:rPr>
                <w:rFonts w:ascii="Arial" w:hAnsi="Arial" w:cs="Arial"/>
                <w:lang w:val="en-US"/>
              </w:rPr>
              <w:t>1.40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2D23BEE1" w14:textId="56F1ACC1" w:rsidR="0078367F" w:rsidRDefault="00DD25E3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</w:t>
            </w:r>
            <w:r w:rsidR="00C971AC">
              <w:rPr>
                <w:rFonts w:ascii="Arial" w:hAnsi="Arial" w:cs="Arial"/>
                <w:lang w:val="en-US"/>
              </w:rPr>
              <w:t>48</w:t>
            </w:r>
            <w:r>
              <w:rPr>
                <w:rFonts w:ascii="Arial" w:hAnsi="Arial" w:cs="Arial"/>
                <w:lang w:val="en-US"/>
              </w:rPr>
              <w:t xml:space="preserve"> (0.</w:t>
            </w:r>
            <w:r w:rsidR="00C971AC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4 – 0.</w:t>
            </w:r>
            <w:r w:rsidR="00C971AC">
              <w:rPr>
                <w:rFonts w:ascii="Arial" w:hAnsi="Arial" w:cs="Arial"/>
                <w:lang w:val="en-US"/>
              </w:rPr>
              <w:t>98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34" w:type="dxa"/>
          </w:tcPr>
          <w:p w14:paraId="4F5E7F60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77496435" w14:textId="6EF83F76" w:rsidR="00B440CF" w:rsidRPr="00C971AC" w:rsidRDefault="00C971AC" w:rsidP="002D259D">
            <w:pPr>
              <w:rPr>
                <w:rFonts w:ascii="Arial" w:hAnsi="Arial" w:cs="Arial"/>
                <w:lang w:val="en-US"/>
              </w:rPr>
            </w:pPr>
            <w:r w:rsidRPr="00C971AC">
              <w:rPr>
                <w:rFonts w:ascii="Arial" w:hAnsi="Arial" w:cs="Arial"/>
                <w:lang w:val="en-US"/>
              </w:rPr>
              <w:t>0.284</w:t>
            </w:r>
          </w:p>
          <w:p w14:paraId="7F249FFE" w14:textId="636017F0" w:rsidR="00B440CF" w:rsidRPr="00C971AC" w:rsidRDefault="00C971AC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971AC">
              <w:rPr>
                <w:rFonts w:ascii="Arial" w:hAnsi="Arial" w:cs="Arial"/>
                <w:b/>
                <w:bCs/>
                <w:lang w:val="en-US"/>
              </w:rPr>
              <w:t>0.043</w:t>
            </w:r>
          </w:p>
        </w:tc>
        <w:tc>
          <w:tcPr>
            <w:tcW w:w="2410" w:type="dxa"/>
          </w:tcPr>
          <w:p w14:paraId="3B1ADE57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7F70D1AA" w14:textId="65C790F9" w:rsidR="00A07D32" w:rsidRDefault="005D4C9E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</w:t>
            </w:r>
            <w:r w:rsidR="00324DC1">
              <w:rPr>
                <w:rFonts w:ascii="Arial" w:hAnsi="Arial" w:cs="Arial"/>
                <w:lang w:val="en-US"/>
              </w:rPr>
              <w:t>78</w:t>
            </w:r>
            <w:r w:rsidR="00A07D32">
              <w:rPr>
                <w:rFonts w:ascii="Arial" w:hAnsi="Arial" w:cs="Arial"/>
                <w:lang w:val="en-US"/>
              </w:rPr>
              <w:t xml:space="preserve"> (0.</w:t>
            </w:r>
            <w:r w:rsidR="00324DC1">
              <w:rPr>
                <w:rFonts w:ascii="Arial" w:hAnsi="Arial" w:cs="Arial"/>
                <w:lang w:val="en-US"/>
              </w:rPr>
              <w:t>44</w:t>
            </w:r>
            <w:r w:rsidR="00A07D32">
              <w:rPr>
                <w:rFonts w:ascii="Arial" w:hAnsi="Arial" w:cs="Arial"/>
                <w:lang w:val="en-US"/>
              </w:rPr>
              <w:t xml:space="preserve"> – </w:t>
            </w:r>
            <w:r w:rsidR="00324DC1">
              <w:rPr>
                <w:rFonts w:ascii="Arial" w:hAnsi="Arial" w:cs="Arial"/>
                <w:lang w:val="en-US"/>
              </w:rPr>
              <w:t>1.40</w:t>
            </w:r>
            <w:r w:rsidR="00A07D32">
              <w:rPr>
                <w:rFonts w:ascii="Arial" w:hAnsi="Arial" w:cs="Arial"/>
                <w:lang w:val="en-US"/>
              </w:rPr>
              <w:t>)</w:t>
            </w:r>
          </w:p>
          <w:p w14:paraId="2BEDA3D0" w14:textId="59317BA1" w:rsidR="00846FC4" w:rsidRDefault="00A07D32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</w:t>
            </w:r>
            <w:r w:rsidR="00324DC1">
              <w:rPr>
                <w:rFonts w:ascii="Arial" w:hAnsi="Arial" w:cs="Arial"/>
                <w:lang w:val="en-US"/>
              </w:rPr>
              <w:t>57</w:t>
            </w:r>
            <w:r>
              <w:rPr>
                <w:rFonts w:ascii="Arial" w:hAnsi="Arial" w:cs="Arial"/>
                <w:lang w:val="en-US"/>
              </w:rPr>
              <w:t xml:space="preserve"> (0.</w:t>
            </w:r>
            <w:r w:rsidR="00324DC1"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  <w:lang w:val="en-US"/>
              </w:rPr>
              <w:t xml:space="preserve"> – 0.</w:t>
            </w:r>
            <w:r w:rsidR="00324DC1">
              <w:rPr>
                <w:rFonts w:ascii="Arial" w:hAnsi="Arial" w:cs="Arial"/>
                <w:lang w:val="en-US"/>
              </w:rPr>
              <w:t>98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56B21A62" w14:textId="75E0D68E" w:rsidR="00846FC4" w:rsidRDefault="00846FC4" w:rsidP="002D25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9" w:type="dxa"/>
          </w:tcPr>
          <w:p w14:paraId="09AB07CF" w14:textId="77777777" w:rsidR="00547815" w:rsidRDefault="00547815" w:rsidP="002D259D">
            <w:pPr>
              <w:rPr>
                <w:rFonts w:ascii="Arial" w:hAnsi="Arial" w:cs="Arial"/>
                <w:b/>
                <w:lang w:val="en-US"/>
              </w:rPr>
            </w:pPr>
          </w:p>
          <w:p w14:paraId="01573A63" w14:textId="707E5B23" w:rsidR="00846FC4" w:rsidRPr="00324DC1" w:rsidRDefault="00324DC1" w:rsidP="002D259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0.416</w:t>
            </w:r>
          </w:p>
          <w:p w14:paraId="0A67A58F" w14:textId="0732B592" w:rsidR="00846FC4" w:rsidRDefault="00324DC1" w:rsidP="002D259D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0.042</w:t>
            </w:r>
          </w:p>
          <w:p w14:paraId="45471E44" w14:textId="1D703CFF" w:rsidR="00846FC4" w:rsidRPr="00743DD0" w:rsidRDefault="00846FC4" w:rsidP="002D259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47815" w14:paraId="090AFC83" w14:textId="77777777" w:rsidTr="00846FC4">
        <w:trPr>
          <w:trHeight w:val="494"/>
        </w:trPr>
        <w:tc>
          <w:tcPr>
            <w:tcW w:w="3256" w:type="dxa"/>
          </w:tcPr>
          <w:p w14:paraId="2B202DEB" w14:textId="38E225FB" w:rsidR="00547815" w:rsidRPr="00DD25E3" w:rsidRDefault="00547815" w:rsidP="00DD25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Area of residence</w:t>
            </w:r>
          </w:p>
          <w:p w14:paraId="0C8E6D10" w14:textId="77777777" w:rsidR="00547815" w:rsidRPr="00840285" w:rsidRDefault="00547815" w:rsidP="002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Rural</w:t>
            </w:r>
          </w:p>
        </w:tc>
        <w:tc>
          <w:tcPr>
            <w:tcW w:w="2409" w:type="dxa"/>
          </w:tcPr>
          <w:p w14:paraId="4EFAA660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33070A33" w14:textId="5F881F29" w:rsidR="00DD25E3" w:rsidRDefault="00DD25E3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0.2</w:t>
            </w:r>
            <w:r w:rsidR="00C971AC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 xml:space="preserve"> (0.</w:t>
            </w:r>
            <w:r w:rsidR="00C971AC">
              <w:rPr>
                <w:rFonts w:ascii="Arial" w:hAnsi="Arial" w:cs="Arial"/>
                <w:lang w:val="en-US"/>
              </w:rPr>
              <w:t>17</w:t>
            </w:r>
            <w:r>
              <w:rPr>
                <w:rFonts w:ascii="Arial" w:hAnsi="Arial" w:cs="Arial"/>
                <w:lang w:val="en-US"/>
              </w:rPr>
              <w:t xml:space="preserve"> – 0.</w:t>
            </w:r>
            <w:r w:rsidR="00C971AC">
              <w:rPr>
                <w:rFonts w:ascii="Arial" w:hAnsi="Arial" w:cs="Arial"/>
                <w:lang w:val="en-US"/>
              </w:rPr>
              <w:t>39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00CD871F" w14:textId="77777777" w:rsidR="00D37FC6" w:rsidRDefault="00D37FC6" w:rsidP="002D259D">
            <w:pPr>
              <w:rPr>
                <w:rFonts w:ascii="Arial" w:hAnsi="Arial" w:cs="Arial"/>
                <w:lang w:val="en-US"/>
              </w:rPr>
            </w:pPr>
          </w:p>
          <w:p w14:paraId="67C5665C" w14:textId="4EEA3778" w:rsidR="00D37FC6" w:rsidRDefault="00D37FC6" w:rsidP="002D25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1AF4B6CF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3915EAE8" w14:textId="04204E67" w:rsidR="00D37FC6" w:rsidRPr="00DD25E3" w:rsidRDefault="00FD51C7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&lt;0.001</w:t>
            </w:r>
          </w:p>
          <w:p w14:paraId="18E1999B" w14:textId="0A5EE4D1" w:rsidR="00D37FC6" w:rsidRDefault="00D37FC6" w:rsidP="002D25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21CE8230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0A652BBB" w14:textId="1F90BB88" w:rsidR="00846FC4" w:rsidRDefault="00A07D32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</w:t>
            </w:r>
            <w:r w:rsidR="00324DC1">
              <w:rPr>
                <w:rFonts w:ascii="Arial" w:hAnsi="Arial" w:cs="Arial"/>
                <w:lang w:val="en-US"/>
              </w:rPr>
              <w:t>42</w:t>
            </w:r>
            <w:r>
              <w:rPr>
                <w:rFonts w:ascii="Arial" w:hAnsi="Arial" w:cs="Arial"/>
                <w:lang w:val="en-US"/>
              </w:rPr>
              <w:t xml:space="preserve"> (0.</w:t>
            </w:r>
            <w:r w:rsidR="00324DC1">
              <w:rPr>
                <w:rFonts w:ascii="Arial" w:hAnsi="Arial" w:cs="Arial"/>
                <w:lang w:val="en-US"/>
              </w:rPr>
              <w:t>28</w:t>
            </w:r>
            <w:r>
              <w:rPr>
                <w:rFonts w:ascii="Arial" w:hAnsi="Arial" w:cs="Arial"/>
                <w:lang w:val="en-US"/>
              </w:rPr>
              <w:t xml:space="preserve"> – 0.</w:t>
            </w:r>
            <w:r w:rsidR="00324DC1">
              <w:rPr>
                <w:rFonts w:ascii="Arial" w:hAnsi="Arial" w:cs="Arial"/>
                <w:lang w:val="en-US"/>
              </w:rPr>
              <w:t>65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664B5290" w14:textId="757CE0D1" w:rsidR="00846FC4" w:rsidRDefault="00846FC4" w:rsidP="002D25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9" w:type="dxa"/>
          </w:tcPr>
          <w:p w14:paraId="72AB4FE7" w14:textId="77777777" w:rsidR="00547815" w:rsidRDefault="00547815" w:rsidP="002D259D">
            <w:pPr>
              <w:rPr>
                <w:rFonts w:ascii="Arial" w:hAnsi="Arial" w:cs="Arial"/>
                <w:b/>
                <w:lang w:val="en-US"/>
              </w:rPr>
            </w:pPr>
          </w:p>
          <w:p w14:paraId="2EAC7510" w14:textId="0E770323" w:rsidR="00A07D32" w:rsidRDefault="00FD51C7" w:rsidP="002D259D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&lt;0.001</w:t>
            </w:r>
          </w:p>
          <w:p w14:paraId="312538D8" w14:textId="77777777" w:rsidR="00846FC4" w:rsidRDefault="00846FC4" w:rsidP="002D259D">
            <w:pPr>
              <w:rPr>
                <w:rFonts w:ascii="Arial" w:hAnsi="Arial" w:cs="Arial"/>
                <w:b/>
                <w:lang w:val="en-US"/>
              </w:rPr>
            </w:pPr>
          </w:p>
          <w:p w14:paraId="7C028DE8" w14:textId="52C9A949" w:rsidR="00846FC4" w:rsidRPr="00743DD0" w:rsidRDefault="00846FC4" w:rsidP="002D259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47815" w14:paraId="65953960" w14:textId="77777777" w:rsidTr="00846FC4">
        <w:trPr>
          <w:trHeight w:val="494"/>
        </w:trPr>
        <w:tc>
          <w:tcPr>
            <w:tcW w:w="3256" w:type="dxa"/>
          </w:tcPr>
          <w:p w14:paraId="0585F167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Education of household head</w:t>
            </w:r>
          </w:p>
          <w:p w14:paraId="2BC0FC63" w14:textId="77777777" w:rsidR="00547815" w:rsidRDefault="00547815" w:rsidP="002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Primary</w:t>
            </w:r>
          </w:p>
          <w:p w14:paraId="259F3536" w14:textId="77777777" w:rsidR="00547815" w:rsidRDefault="00547815" w:rsidP="002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Lower secondary</w:t>
            </w:r>
          </w:p>
          <w:p w14:paraId="67C92AE3" w14:textId="77777777" w:rsidR="00547815" w:rsidRDefault="00547815" w:rsidP="002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Upper secondary</w:t>
            </w:r>
          </w:p>
          <w:p w14:paraId="2B7F313D" w14:textId="77777777" w:rsidR="00547815" w:rsidRDefault="00547815" w:rsidP="002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Higher</w:t>
            </w:r>
          </w:p>
          <w:p w14:paraId="51D9FB68" w14:textId="4362599E" w:rsidR="00547815" w:rsidRPr="0047079B" w:rsidRDefault="00547815" w:rsidP="004707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Vocational training</w:t>
            </w:r>
          </w:p>
        </w:tc>
        <w:tc>
          <w:tcPr>
            <w:tcW w:w="2409" w:type="dxa"/>
          </w:tcPr>
          <w:p w14:paraId="328E9AF3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23DB31C6" w14:textId="2CF817C4" w:rsidR="006F38D2" w:rsidRDefault="00DD25E3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1.1</w:t>
            </w:r>
            <w:r w:rsidR="00C971AC">
              <w:rPr>
                <w:rFonts w:ascii="Arial" w:hAnsi="Arial" w:cs="Arial"/>
                <w:lang w:val="en-US"/>
              </w:rPr>
              <w:t>2</w:t>
            </w:r>
            <w:r w:rsidR="0047079B">
              <w:rPr>
                <w:rFonts w:ascii="Arial" w:hAnsi="Arial" w:cs="Arial"/>
                <w:lang w:val="en-US"/>
              </w:rPr>
              <w:t xml:space="preserve"> (</w:t>
            </w:r>
            <w:r w:rsidR="00C971AC">
              <w:rPr>
                <w:rFonts w:ascii="Arial" w:hAnsi="Arial" w:cs="Arial"/>
                <w:lang w:val="en-US"/>
              </w:rPr>
              <w:t>0.98</w:t>
            </w:r>
            <w:r w:rsidR="0047079B">
              <w:rPr>
                <w:rFonts w:ascii="Arial" w:hAnsi="Arial" w:cs="Arial"/>
                <w:lang w:val="en-US"/>
              </w:rPr>
              <w:t xml:space="preserve"> – 1.</w:t>
            </w:r>
            <w:r w:rsidR="00C971AC">
              <w:rPr>
                <w:rFonts w:ascii="Arial" w:hAnsi="Arial" w:cs="Arial"/>
                <w:lang w:val="en-US"/>
              </w:rPr>
              <w:t>28</w:t>
            </w:r>
            <w:r w:rsidR="0047079B">
              <w:rPr>
                <w:rFonts w:ascii="Arial" w:hAnsi="Arial" w:cs="Arial"/>
                <w:lang w:val="en-US"/>
              </w:rPr>
              <w:t>)</w:t>
            </w:r>
          </w:p>
          <w:p w14:paraId="424875FA" w14:textId="67CEE293" w:rsidR="00DD25E3" w:rsidRDefault="00DD25E3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C971AC">
              <w:rPr>
                <w:rFonts w:ascii="Arial" w:hAnsi="Arial" w:cs="Arial"/>
                <w:lang w:val="en-US"/>
              </w:rPr>
              <w:t>4</w:t>
            </w:r>
            <w:r w:rsidR="00A07D32">
              <w:rPr>
                <w:rFonts w:ascii="Arial" w:hAnsi="Arial" w:cs="Arial"/>
                <w:lang w:val="en-US"/>
              </w:rPr>
              <w:t>1</w:t>
            </w:r>
            <w:r w:rsidR="0047079B">
              <w:rPr>
                <w:rFonts w:ascii="Arial" w:hAnsi="Arial" w:cs="Arial"/>
                <w:lang w:val="en-US"/>
              </w:rPr>
              <w:t xml:space="preserve"> (1.</w:t>
            </w:r>
            <w:r w:rsidR="00C971AC">
              <w:rPr>
                <w:rFonts w:ascii="Arial" w:hAnsi="Arial" w:cs="Arial"/>
                <w:lang w:val="en-US"/>
              </w:rPr>
              <w:t>18</w:t>
            </w:r>
            <w:r w:rsidR="0047079B">
              <w:rPr>
                <w:rFonts w:ascii="Arial" w:hAnsi="Arial" w:cs="Arial"/>
                <w:lang w:val="en-US"/>
              </w:rPr>
              <w:t xml:space="preserve"> – 1.</w:t>
            </w:r>
            <w:r w:rsidR="00C971AC">
              <w:rPr>
                <w:rFonts w:ascii="Arial" w:hAnsi="Arial" w:cs="Arial"/>
                <w:lang w:val="en-US"/>
              </w:rPr>
              <w:t>68</w:t>
            </w:r>
            <w:r w:rsidR="0047079B">
              <w:rPr>
                <w:rFonts w:ascii="Arial" w:hAnsi="Arial" w:cs="Arial"/>
                <w:lang w:val="en-US"/>
              </w:rPr>
              <w:t>)</w:t>
            </w:r>
          </w:p>
          <w:p w14:paraId="216DB273" w14:textId="10B7A61C" w:rsidR="00DD25E3" w:rsidRDefault="00C971AC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1.67</w:t>
            </w:r>
            <w:r w:rsidR="0047079B">
              <w:rPr>
                <w:rFonts w:ascii="Arial" w:hAnsi="Arial" w:cs="Arial"/>
                <w:lang w:val="en-US"/>
              </w:rPr>
              <w:t xml:space="preserve"> (1.</w:t>
            </w:r>
            <w:r>
              <w:rPr>
                <w:rFonts w:ascii="Arial" w:hAnsi="Arial" w:cs="Arial"/>
                <w:lang w:val="en-US"/>
              </w:rPr>
              <w:t>41</w:t>
            </w:r>
            <w:r w:rsidR="0047079B">
              <w:rPr>
                <w:rFonts w:ascii="Arial" w:hAnsi="Arial" w:cs="Arial"/>
                <w:lang w:val="en-US"/>
              </w:rPr>
              <w:t xml:space="preserve"> – </w:t>
            </w:r>
            <w:r>
              <w:rPr>
                <w:rFonts w:ascii="Arial" w:hAnsi="Arial" w:cs="Arial"/>
                <w:lang w:val="en-US"/>
              </w:rPr>
              <w:t>1.99</w:t>
            </w:r>
            <w:r w:rsidR="0047079B">
              <w:rPr>
                <w:rFonts w:ascii="Arial" w:hAnsi="Arial" w:cs="Arial"/>
                <w:lang w:val="en-US"/>
              </w:rPr>
              <w:t>)</w:t>
            </w:r>
          </w:p>
          <w:p w14:paraId="43188390" w14:textId="06FCABDB" w:rsidR="00DD25E3" w:rsidRDefault="00C971AC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A07D32">
              <w:rPr>
                <w:rFonts w:ascii="Arial" w:hAnsi="Arial" w:cs="Arial"/>
                <w:lang w:val="en-US"/>
              </w:rPr>
              <w:t>3</w:t>
            </w:r>
            <w:r w:rsidR="0047079B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2.29</w:t>
            </w:r>
            <w:r w:rsidR="0047079B">
              <w:rPr>
                <w:rFonts w:ascii="Arial" w:hAnsi="Arial" w:cs="Arial"/>
                <w:lang w:val="en-US"/>
              </w:rPr>
              <w:t xml:space="preserve"> – </w:t>
            </w:r>
            <w:r>
              <w:rPr>
                <w:rFonts w:ascii="Arial" w:hAnsi="Arial" w:cs="Arial"/>
                <w:lang w:val="en-US"/>
              </w:rPr>
              <w:t>4.30</w:t>
            </w:r>
            <w:r w:rsidR="0047079B">
              <w:rPr>
                <w:rFonts w:ascii="Arial" w:hAnsi="Arial" w:cs="Arial"/>
                <w:lang w:val="en-US"/>
              </w:rPr>
              <w:t>)</w:t>
            </w:r>
          </w:p>
          <w:p w14:paraId="6B162837" w14:textId="380BD056" w:rsidR="00303897" w:rsidRDefault="00C971AC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DD25E3">
              <w:rPr>
                <w:rFonts w:ascii="Arial" w:hAnsi="Arial" w:cs="Arial"/>
                <w:lang w:val="en-US"/>
              </w:rPr>
              <w:t>.</w:t>
            </w:r>
            <w:r w:rsidR="00A07D32">
              <w:rPr>
                <w:rFonts w:ascii="Arial" w:hAnsi="Arial" w:cs="Arial"/>
                <w:lang w:val="en-US"/>
              </w:rPr>
              <w:t>05</w:t>
            </w:r>
            <w:r w:rsidR="0047079B">
              <w:rPr>
                <w:rFonts w:ascii="Arial" w:hAnsi="Arial" w:cs="Arial"/>
                <w:lang w:val="en-US"/>
              </w:rPr>
              <w:t xml:space="preserve"> (1.</w:t>
            </w:r>
            <w:r>
              <w:rPr>
                <w:rFonts w:ascii="Arial" w:hAnsi="Arial" w:cs="Arial"/>
                <w:lang w:val="en-US"/>
              </w:rPr>
              <w:t>09</w:t>
            </w:r>
            <w:r w:rsidR="0047079B">
              <w:rPr>
                <w:rFonts w:ascii="Arial" w:hAnsi="Arial" w:cs="Arial"/>
                <w:lang w:val="en-US"/>
              </w:rPr>
              <w:t xml:space="preserve"> – </w:t>
            </w:r>
            <w:r>
              <w:rPr>
                <w:rFonts w:ascii="Arial" w:hAnsi="Arial" w:cs="Arial"/>
                <w:lang w:val="en-US"/>
              </w:rPr>
              <w:t>3.86</w:t>
            </w:r>
            <w:r w:rsidR="0047079B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34" w:type="dxa"/>
          </w:tcPr>
          <w:p w14:paraId="4C11B254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01ECBDC3" w14:textId="5B5974BB" w:rsidR="0047079B" w:rsidRPr="00C971AC" w:rsidRDefault="0047079B" w:rsidP="002D259D">
            <w:pPr>
              <w:rPr>
                <w:rFonts w:ascii="Arial" w:hAnsi="Arial" w:cs="Arial"/>
                <w:lang w:val="en-US"/>
              </w:rPr>
            </w:pPr>
            <w:r w:rsidRPr="00C971AC">
              <w:rPr>
                <w:rFonts w:ascii="Arial" w:hAnsi="Arial" w:cs="Arial"/>
                <w:lang w:val="en-US"/>
              </w:rPr>
              <w:t>0.</w:t>
            </w:r>
            <w:r w:rsidR="00C971AC" w:rsidRPr="00C971AC">
              <w:rPr>
                <w:rFonts w:ascii="Arial" w:hAnsi="Arial" w:cs="Arial"/>
                <w:lang w:val="en-US"/>
              </w:rPr>
              <w:t>100</w:t>
            </w:r>
          </w:p>
          <w:p w14:paraId="5DF30D04" w14:textId="06D71924" w:rsidR="00303897" w:rsidRPr="0047079B" w:rsidRDefault="00FD51C7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&lt;0.001</w:t>
            </w:r>
          </w:p>
          <w:p w14:paraId="5DD995D5" w14:textId="706C30DF" w:rsidR="00303897" w:rsidRPr="0047079B" w:rsidRDefault="00FD51C7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&lt;0.001</w:t>
            </w:r>
          </w:p>
          <w:p w14:paraId="4BD14E35" w14:textId="2659AED3" w:rsidR="0047079B" w:rsidRPr="0047079B" w:rsidRDefault="00FD51C7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&lt;0.001</w:t>
            </w:r>
          </w:p>
          <w:p w14:paraId="7ED3EFA3" w14:textId="3E66531C" w:rsidR="0047079B" w:rsidRPr="00C971AC" w:rsidRDefault="00C971AC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971AC">
              <w:rPr>
                <w:rFonts w:ascii="Arial" w:hAnsi="Arial" w:cs="Arial"/>
                <w:b/>
                <w:bCs/>
                <w:lang w:val="en-US"/>
              </w:rPr>
              <w:t>0.026</w:t>
            </w:r>
          </w:p>
        </w:tc>
        <w:tc>
          <w:tcPr>
            <w:tcW w:w="2410" w:type="dxa"/>
          </w:tcPr>
          <w:p w14:paraId="239D2F8F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6B11AD28" w14:textId="0AE30EDD" w:rsidR="00A07D32" w:rsidRDefault="00A07D32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</w:t>
            </w:r>
            <w:r w:rsidR="00D43F56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  <w:lang w:val="en-US"/>
              </w:rPr>
              <w:t xml:space="preserve"> (0.9</w:t>
            </w:r>
            <w:r w:rsidR="00D43F56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 xml:space="preserve"> – 1.</w:t>
            </w:r>
            <w:r w:rsidR="00D43F56">
              <w:rPr>
                <w:rFonts w:ascii="Arial" w:hAnsi="Arial" w:cs="Arial"/>
                <w:lang w:val="en-US"/>
              </w:rPr>
              <w:t>24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603657A4" w14:textId="41DB99BE" w:rsidR="00F03944" w:rsidRDefault="00A07D32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1.2</w:t>
            </w:r>
            <w:r w:rsidR="00D43F56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 xml:space="preserve"> (1.0</w:t>
            </w:r>
            <w:r w:rsidR="00D43F56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  <w:lang w:val="en-US"/>
              </w:rPr>
              <w:t xml:space="preserve"> – 1.</w:t>
            </w:r>
            <w:r w:rsidR="00D43F56">
              <w:rPr>
                <w:rFonts w:ascii="Arial" w:hAnsi="Arial" w:cs="Arial"/>
                <w:lang w:val="en-US"/>
              </w:rPr>
              <w:t>54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1FCD0E7D" w14:textId="2062B193" w:rsidR="00F03944" w:rsidRDefault="00A07D32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1.3</w:t>
            </w:r>
            <w:r w:rsidR="00D43F56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 xml:space="preserve"> (1.</w:t>
            </w:r>
            <w:r w:rsidR="00D43F56">
              <w:rPr>
                <w:rFonts w:ascii="Arial" w:hAnsi="Arial" w:cs="Arial"/>
                <w:lang w:val="en-US"/>
              </w:rPr>
              <w:t>13</w:t>
            </w:r>
            <w:r>
              <w:rPr>
                <w:rFonts w:ascii="Arial" w:hAnsi="Arial" w:cs="Arial"/>
                <w:lang w:val="en-US"/>
              </w:rPr>
              <w:t xml:space="preserve"> – 1.</w:t>
            </w:r>
            <w:r w:rsidR="00D43F56">
              <w:rPr>
                <w:rFonts w:ascii="Arial" w:hAnsi="Arial" w:cs="Arial"/>
                <w:lang w:val="en-US"/>
              </w:rPr>
              <w:t>61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18B19812" w14:textId="64F12037" w:rsidR="00F03944" w:rsidRDefault="00A07D32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D43F56">
              <w:rPr>
                <w:rFonts w:ascii="Arial" w:hAnsi="Arial" w:cs="Arial"/>
                <w:lang w:val="en-US"/>
              </w:rPr>
              <w:t>63</w:t>
            </w:r>
            <w:r>
              <w:rPr>
                <w:rFonts w:ascii="Arial" w:hAnsi="Arial" w:cs="Arial"/>
                <w:lang w:val="en-US"/>
              </w:rPr>
              <w:t xml:space="preserve"> (1.1</w:t>
            </w:r>
            <w:r w:rsidR="00D43F56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  <w:lang w:val="en-US"/>
              </w:rPr>
              <w:t xml:space="preserve"> – 2.</w:t>
            </w:r>
            <w:r w:rsidR="00D43F56">
              <w:rPr>
                <w:rFonts w:ascii="Arial" w:hAnsi="Arial" w:cs="Arial"/>
                <w:lang w:val="en-US"/>
              </w:rPr>
              <w:t>30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7023A907" w14:textId="71005F06" w:rsidR="00F03944" w:rsidRDefault="00A07D32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D43F56">
              <w:rPr>
                <w:rFonts w:ascii="Arial" w:hAnsi="Arial" w:cs="Arial"/>
                <w:lang w:val="en-US"/>
              </w:rPr>
              <w:t>22</w:t>
            </w:r>
            <w:r>
              <w:rPr>
                <w:rFonts w:ascii="Arial" w:hAnsi="Arial" w:cs="Arial"/>
                <w:lang w:val="en-US"/>
              </w:rPr>
              <w:t xml:space="preserve"> (0.6</w:t>
            </w:r>
            <w:r w:rsidR="00D43F56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 xml:space="preserve"> – 2.</w:t>
            </w:r>
            <w:r w:rsidR="00D43F56">
              <w:rPr>
                <w:rFonts w:ascii="Arial" w:hAnsi="Arial" w:cs="Arial"/>
                <w:lang w:val="en-US"/>
              </w:rPr>
              <w:t>33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23185E1E" w14:textId="459B2898" w:rsidR="00F03944" w:rsidRDefault="00F03944" w:rsidP="002D25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9" w:type="dxa"/>
          </w:tcPr>
          <w:p w14:paraId="78DF6004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2C735F5B" w14:textId="0D848A1B" w:rsidR="00F03944" w:rsidRDefault="00A07D32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</w:t>
            </w:r>
            <w:r w:rsidR="00D43F56">
              <w:rPr>
                <w:rFonts w:ascii="Arial" w:hAnsi="Arial" w:cs="Arial"/>
                <w:lang w:val="en-US"/>
              </w:rPr>
              <w:t>238</w:t>
            </w:r>
          </w:p>
          <w:p w14:paraId="611E0118" w14:textId="17A0614D" w:rsidR="00F03944" w:rsidRPr="00A07D32" w:rsidRDefault="00A07D32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07D32">
              <w:rPr>
                <w:rFonts w:ascii="Arial" w:hAnsi="Arial" w:cs="Arial"/>
                <w:b/>
                <w:bCs/>
                <w:lang w:val="en-US"/>
              </w:rPr>
              <w:t>0.0</w:t>
            </w:r>
            <w:r w:rsidR="00D43F56">
              <w:rPr>
                <w:rFonts w:ascii="Arial" w:hAnsi="Arial" w:cs="Arial"/>
                <w:b/>
                <w:bCs/>
                <w:lang w:val="en-US"/>
              </w:rPr>
              <w:t>05</w:t>
            </w:r>
          </w:p>
          <w:p w14:paraId="571CEA28" w14:textId="539A1D01" w:rsidR="00F03944" w:rsidRPr="00A07D32" w:rsidRDefault="00A07D32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07D32">
              <w:rPr>
                <w:rFonts w:ascii="Arial" w:hAnsi="Arial" w:cs="Arial"/>
                <w:b/>
                <w:bCs/>
                <w:lang w:val="en-US"/>
              </w:rPr>
              <w:t>0.00</w:t>
            </w:r>
            <w:r w:rsidR="00D43F56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  <w:p w14:paraId="0B4FE4B7" w14:textId="2534E534" w:rsidR="00F03944" w:rsidRPr="00A07D32" w:rsidRDefault="00A07D32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07D32">
              <w:rPr>
                <w:rFonts w:ascii="Arial" w:hAnsi="Arial" w:cs="Arial"/>
                <w:b/>
                <w:bCs/>
                <w:lang w:val="en-US"/>
              </w:rPr>
              <w:t>0.00</w:t>
            </w:r>
            <w:r w:rsidR="00D43F56">
              <w:rPr>
                <w:rFonts w:ascii="Arial" w:hAnsi="Arial" w:cs="Arial"/>
                <w:b/>
                <w:bCs/>
                <w:lang w:val="en-US"/>
              </w:rPr>
              <w:t>4</w:t>
            </w:r>
          </w:p>
          <w:p w14:paraId="1305EE57" w14:textId="6615BC4B" w:rsidR="00F03944" w:rsidRPr="00A07D32" w:rsidRDefault="00A07D32" w:rsidP="002D259D">
            <w:pPr>
              <w:rPr>
                <w:rFonts w:ascii="Arial" w:hAnsi="Arial" w:cs="Arial"/>
                <w:bCs/>
                <w:lang w:val="en-US"/>
              </w:rPr>
            </w:pPr>
            <w:r w:rsidRPr="00A07D32">
              <w:rPr>
                <w:rFonts w:ascii="Arial" w:hAnsi="Arial" w:cs="Arial"/>
                <w:bCs/>
                <w:lang w:val="en-US"/>
              </w:rPr>
              <w:t>0.5</w:t>
            </w:r>
            <w:r w:rsidR="00D43F56">
              <w:rPr>
                <w:rFonts w:ascii="Arial" w:hAnsi="Arial" w:cs="Arial"/>
                <w:bCs/>
                <w:lang w:val="en-US"/>
              </w:rPr>
              <w:t>31</w:t>
            </w:r>
          </w:p>
        </w:tc>
      </w:tr>
      <w:tr w:rsidR="00547815" w14:paraId="48F22309" w14:textId="77777777" w:rsidTr="00846FC4">
        <w:trPr>
          <w:trHeight w:val="494"/>
        </w:trPr>
        <w:tc>
          <w:tcPr>
            <w:tcW w:w="3256" w:type="dxa"/>
          </w:tcPr>
          <w:p w14:paraId="28C6F370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Income of household head</w:t>
            </w:r>
          </w:p>
          <w:p w14:paraId="7375E82D" w14:textId="02CC20DE" w:rsidR="00547815" w:rsidRPr="00840285" w:rsidRDefault="00547815" w:rsidP="002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Mean wealth score </w:t>
            </w:r>
          </w:p>
        </w:tc>
        <w:tc>
          <w:tcPr>
            <w:tcW w:w="2409" w:type="dxa"/>
          </w:tcPr>
          <w:p w14:paraId="0D58F40C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289720D7" w14:textId="3AD0386C" w:rsidR="00F50ACA" w:rsidRPr="00F448EA" w:rsidRDefault="0047079B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324DC1">
              <w:rPr>
                <w:rFonts w:ascii="Arial" w:hAnsi="Arial" w:cs="Arial"/>
                <w:lang w:val="en-US"/>
              </w:rPr>
              <w:t>5</w:t>
            </w:r>
            <w:r w:rsidR="00A07D32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 xml:space="preserve"> (1.</w:t>
            </w:r>
            <w:r w:rsidR="00324DC1">
              <w:rPr>
                <w:rFonts w:ascii="Arial" w:hAnsi="Arial" w:cs="Arial"/>
                <w:lang w:val="en-US"/>
              </w:rPr>
              <w:t>45</w:t>
            </w:r>
            <w:r>
              <w:rPr>
                <w:rFonts w:ascii="Arial" w:hAnsi="Arial" w:cs="Arial"/>
                <w:lang w:val="en-US"/>
              </w:rPr>
              <w:t xml:space="preserve"> – 1.</w:t>
            </w:r>
            <w:r w:rsidR="00324DC1">
              <w:rPr>
                <w:rFonts w:ascii="Arial" w:hAnsi="Arial" w:cs="Arial"/>
                <w:lang w:val="en-US"/>
              </w:rPr>
              <w:t>65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34" w:type="dxa"/>
          </w:tcPr>
          <w:p w14:paraId="4BB96F6A" w14:textId="77777777" w:rsidR="0047079B" w:rsidRDefault="0047079B" w:rsidP="002D259D">
            <w:pPr>
              <w:rPr>
                <w:rFonts w:ascii="Arial" w:hAnsi="Arial" w:cs="Arial"/>
                <w:lang w:val="en-US"/>
              </w:rPr>
            </w:pPr>
          </w:p>
          <w:p w14:paraId="48D39F96" w14:textId="6111602C" w:rsidR="00547815" w:rsidRPr="0047079B" w:rsidRDefault="00FD51C7" w:rsidP="002D259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&lt;0.001</w:t>
            </w:r>
          </w:p>
          <w:p w14:paraId="799E2244" w14:textId="6E50DC00" w:rsidR="00F50ACA" w:rsidRPr="00F50ACA" w:rsidRDefault="00F50ACA" w:rsidP="002D259D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10" w:type="dxa"/>
          </w:tcPr>
          <w:p w14:paraId="429596AB" w14:textId="77777777" w:rsidR="00547815" w:rsidRDefault="00547815" w:rsidP="002D259D">
            <w:pPr>
              <w:rPr>
                <w:rFonts w:ascii="Arial" w:hAnsi="Arial" w:cs="Arial"/>
                <w:lang w:val="en-US"/>
              </w:rPr>
            </w:pPr>
          </w:p>
          <w:p w14:paraId="62D9E3D2" w14:textId="7EE5DFD7" w:rsidR="006D6F8E" w:rsidRDefault="00A07D32" w:rsidP="002D259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1.42 (1.33 – 1.5</w:t>
            </w:r>
            <w:r w:rsidR="00D43F56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7FC203A5" w14:textId="2F14ED67" w:rsidR="00422B68" w:rsidRDefault="00422B68" w:rsidP="002D25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9" w:type="dxa"/>
          </w:tcPr>
          <w:p w14:paraId="5112D5DD" w14:textId="77777777" w:rsidR="00547815" w:rsidRDefault="00547815" w:rsidP="002D259D">
            <w:pPr>
              <w:rPr>
                <w:rFonts w:ascii="Arial" w:hAnsi="Arial" w:cs="Arial"/>
                <w:b/>
                <w:lang w:val="en-US"/>
              </w:rPr>
            </w:pPr>
          </w:p>
          <w:p w14:paraId="5AA361F7" w14:textId="53C92F9E" w:rsidR="006D6F8E" w:rsidRPr="00BC4214" w:rsidRDefault="00FD51C7" w:rsidP="002D259D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&lt;0.001</w:t>
            </w:r>
          </w:p>
        </w:tc>
      </w:tr>
    </w:tbl>
    <w:p w14:paraId="6F52D1FE" w14:textId="77777777" w:rsidR="00547815" w:rsidRDefault="00547815">
      <w:pPr>
        <w:rPr>
          <w:rFonts w:ascii="Arial" w:hAnsi="Arial" w:cs="Arial"/>
          <w:lang w:val="en-US"/>
        </w:rPr>
      </w:pPr>
    </w:p>
    <w:p w14:paraId="574EFD8D" w14:textId="2C407285" w:rsidR="00D32988" w:rsidRPr="00547815" w:rsidRDefault="00C40B3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ICC for the household was 0.134 (95% CI 0.09 – 0.20). The ICC for </w:t>
      </w:r>
      <w:r w:rsidR="00D41B78">
        <w:rPr>
          <w:rFonts w:ascii="Arial" w:hAnsi="Arial" w:cs="Arial"/>
          <w:lang w:val="en-US"/>
        </w:rPr>
        <w:t>district strata</w:t>
      </w:r>
      <w:r>
        <w:rPr>
          <w:rFonts w:ascii="Arial" w:hAnsi="Arial" w:cs="Arial"/>
          <w:lang w:val="en-US"/>
        </w:rPr>
        <w:t xml:space="preserve"> was 0.132 (95% CI 0.09 – 0.20). The likelihood ratio test vs. the logistic model had a chi-square statistic of 645.90, and the p-value was &lt;0.001. </w:t>
      </w:r>
      <w:r w:rsidR="00BC2C0E">
        <w:rPr>
          <w:rFonts w:ascii="Arial" w:hAnsi="Arial" w:cs="Arial"/>
          <w:lang w:val="en-US"/>
        </w:rPr>
        <w:t xml:space="preserve">The multilevel logistic model showed good discriminative ability, with an approximate C-statistic </w:t>
      </w:r>
      <w:r w:rsidR="00D41B78">
        <w:rPr>
          <w:rFonts w:ascii="Arial" w:hAnsi="Arial" w:cs="Arial"/>
          <w:lang w:val="en-US"/>
        </w:rPr>
        <w:t xml:space="preserve">(ROC) </w:t>
      </w:r>
      <w:r w:rsidR="00BC2C0E">
        <w:rPr>
          <w:rFonts w:ascii="Arial" w:hAnsi="Arial" w:cs="Arial"/>
          <w:lang w:val="en-US"/>
        </w:rPr>
        <w:t>of 0.72 (95% CI 0.71 – 0.73).</w:t>
      </w:r>
    </w:p>
    <w:sectPr w:rsidR="00D32988" w:rsidRPr="005478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343B"/>
    <w:multiLevelType w:val="hybridMultilevel"/>
    <w:tmpl w:val="83446198"/>
    <w:lvl w:ilvl="0" w:tplc="086C9A9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831A7"/>
    <w:multiLevelType w:val="hybridMultilevel"/>
    <w:tmpl w:val="0F4E6602"/>
    <w:lvl w:ilvl="0" w:tplc="7CF0A76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30A2E"/>
    <w:multiLevelType w:val="multilevel"/>
    <w:tmpl w:val="4B0C6BC6"/>
    <w:lvl w:ilvl="0">
      <w:start w:val="1"/>
      <w:numFmt w:val="decimal"/>
      <w:lvlText w:val="%1.0"/>
      <w:lvlJc w:val="left"/>
      <w:pPr>
        <w:ind w:left="610" w:hanging="6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0" w:hanging="6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5271121">
    <w:abstractNumId w:val="0"/>
  </w:num>
  <w:num w:numId="2" w16cid:durableId="1166819228">
    <w:abstractNumId w:val="1"/>
  </w:num>
  <w:num w:numId="3" w16cid:durableId="118286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15"/>
    <w:rsid w:val="000E7F71"/>
    <w:rsid w:val="00107E5E"/>
    <w:rsid w:val="00111A72"/>
    <w:rsid w:val="001712C3"/>
    <w:rsid w:val="001776EC"/>
    <w:rsid w:val="001D3145"/>
    <w:rsid w:val="00281C53"/>
    <w:rsid w:val="00303897"/>
    <w:rsid w:val="00324DC1"/>
    <w:rsid w:val="003904DF"/>
    <w:rsid w:val="00422B68"/>
    <w:rsid w:val="0047079B"/>
    <w:rsid w:val="0049194F"/>
    <w:rsid w:val="00547815"/>
    <w:rsid w:val="005D4C9E"/>
    <w:rsid w:val="00655FA9"/>
    <w:rsid w:val="006D469F"/>
    <w:rsid w:val="006D6F8E"/>
    <w:rsid w:val="006E10FD"/>
    <w:rsid w:val="006F38D2"/>
    <w:rsid w:val="00754346"/>
    <w:rsid w:val="0078367F"/>
    <w:rsid w:val="00846FC4"/>
    <w:rsid w:val="008C4E44"/>
    <w:rsid w:val="008D4944"/>
    <w:rsid w:val="00A07D32"/>
    <w:rsid w:val="00AA43EA"/>
    <w:rsid w:val="00B440CF"/>
    <w:rsid w:val="00BC2C0E"/>
    <w:rsid w:val="00BC430F"/>
    <w:rsid w:val="00C267B0"/>
    <w:rsid w:val="00C40B3D"/>
    <w:rsid w:val="00C971AC"/>
    <w:rsid w:val="00D32988"/>
    <w:rsid w:val="00D37FC6"/>
    <w:rsid w:val="00D41B78"/>
    <w:rsid w:val="00D43F56"/>
    <w:rsid w:val="00DD25E3"/>
    <w:rsid w:val="00E53882"/>
    <w:rsid w:val="00F03944"/>
    <w:rsid w:val="00F50ACA"/>
    <w:rsid w:val="00F95190"/>
    <w:rsid w:val="00F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CF2F"/>
  <w15:chartTrackingRefBased/>
  <w15:docId w15:val="{5C608A8C-CE21-4F4B-A6A3-78A133E8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Wongani Nyangulu</dc:creator>
  <cp:keywords/>
  <dc:description/>
  <cp:lastModifiedBy>Wongani Nyangulu</cp:lastModifiedBy>
  <cp:revision>31</cp:revision>
  <dcterms:created xsi:type="dcterms:W3CDTF">2024-05-11T12:14:00Z</dcterms:created>
  <dcterms:modified xsi:type="dcterms:W3CDTF">2025-09-21T17:03:00Z</dcterms:modified>
</cp:coreProperties>
</file>