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1EF2" w:rsidRPr="00826F91" w:rsidRDefault="00241EF2" w:rsidP="00241EF2">
      <w:pPr>
        <w:pStyle w:val="Caption"/>
        <w:rPr>
          <w:rFonts w:asciiTheme="majorBidi" w:hAnsiTheme="majorBidi" w:cstheme="majorBidi"/>
          <w:b w:val="0"/>
          <w:bCs/>
          <w:szCs w:val="22"/>
        </w:rPr>
      </w:pPr>
    </w:p>
    <w:p w:rsidR="00241EF2" w:rsidRPr="00826F91" w:rsidRDefault="00241EF2" w:rsidP="00241EF2">
      <w:pPr>
        <w:pStyle w:val="Caption"/>
        <w:rPr>
          <w:rFonts w:asciiTheme="majorBidi" w:hAnsiTheme="majorBidi" w:cstheme="majorBidi"/>
          <w:b w:val="0"/>
          <w:bCs/>
          <w:szCs w:val="22"/>
        </w:rPr>
      </w:pPr>
      <w:r w:rsidRPr="00826F91">
        <w:rPr>
          <w:rFonts w:asciiTheme="majorBidi" w:hAnsiTheme="majorBidi" w:cstheme="majorBidi"/>
          <w:b w:val="0"/>
          <w:bCs/>
          <w:szCs w:val="22"/>
        </w:rPr>
        <w:t xml:space="preserve">Simple and multiple logistic regressions describing the association between increased food intake and </w:t>
      </w:r>
      <w:proofErr w:type="spellStart"/>
      <w:r w:rsidRPr="00826F91">
        <w:rPr>
          <w:rFonts w:asciiTheme="majorBidi" w:hAnsiTheme="majorBidi" w:cstheme="majorBidi"/>
          <w:b w:val="0"/>
          <w:bCs/>
          <w:szCs w:val="22"/>
        </w:rPr>
        <w:t>sociodemographic</w:t>
      </w:r>
      <w:proofErr w:type="spellEnd"/>
      <w:r w:rsidRPr="00826F91">
        <w:rPr>
          <w:rFonts w:asciiTheme="majorBidi" w:hAnsiTheme="majorBidi" w:cstheme="majorBidi"/>
          <w:b w:val="0"/>
          <w:bCs/>
          <w:szCs w:val="22"/>
        </w:rPr>
        <w:t xml:space="preserve"> characteristics in the study population (n=2060).</w:t>
      </w:r>
    </w:p>
    <w:p w:rsidR="006221D6" w:rsidRDefault="006221D6" w:rsidP="006221D6">
      <w:pPr>
        <w:rPr>
          <w:rFonts w:asciiTheme="majorBidi" w:hAnsiTheme="majorBidi" w:cstheme="majorBidi"/>
          <w:b/>
          <w:bCs/>
        </w:rPr>
      </w:pPr>
    </w:p>
    <w:p w:rsidR="00241EF2" w:rsidRDefault="00241EF2" w:rsidP="006221D6">
      <w:pPr>
        <w:rPr>
          <w:rFonts w:asciiTheme="majorBidi" w:hAnsiTheme="majorBidi" w:cstheme="majorBidi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31"/>
        <w:gridCol w:w="902"/>
        <w:gridCol w:w="1071"/>
        <w:gridCol w:w="745"/>
        <w:gridCol w:w="1071"/>
      </w:tblGrid>
      <w:tr w:rsidR="008B098C" w:rsidRPr="00405DE8" w:rsidTr="001E450B">
        <w:trPr>
          <w:trHeight w:val="414"/>
        </w:trPr>
        <w:tc>
          <w:tcPr>
            <w:tcW w:w="0" w:type="auto"/>
            <w:noWrap/>
            <w:hideMark/>
          </w:tcPr>
          <w:p w:rsidR="008B098C" w:rsidRPr="00405DE8" w:rsidRDefault="008B098C" w:rsidP="003A6267">
            <w:pP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4"/>
            <w:hideMark/>
          </w:tcPr>
          <w:p w:rsidR="008B098C" w:rsidRPr="00405DE8" w:rsidRDefault="008B098C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Increased Food intake (n=655)</w:t>
            </w:r>
          </w:p>
          <w:p w:rsidR="008B098C" w:rsidRPr="00405DE8" w:rsidRDefault="008B098C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</w:tr>
      <w:tr w:rsidR="00241EF2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ind w:left="-110" w:right="-110"/>
              <w:jc w:val="center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Crude OR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95% CI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ind w:left="-127" w:right="-104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proofErr w:type="spellStart"/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adj</w:t>
            </w:r>
            <w:proofErr w:type="spellEnd"/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 xml:space="preserve"> OR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95% CI</w:t>
            </w:r>
          </w:p>
        </w:tc>
      </w:tr>
      <w:tr w:rsidR="00241EF2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Sex (ref: males)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241EF2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Female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1.68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(1.34; 2.11)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1.87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(1.47; 2.39)</w:t>
            </w:r>
          </w:p>
        </w:tc>
      </w:tr>
      <w:tr w:rsidR="00241EF2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Age (ref 18-30)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241EF2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31-40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0.95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(0.76; 1.18)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0.86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(0.67; 1.09)</w:t>
            </w:r>
          </w:p>
        </w:tc>
      </w:tr>
      <w:tr w:rsidR="00241EF2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&gt;40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0.68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(0.53; 0.86)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0.57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(0.43; 0.76)</w:t>
            </w:r>
          </w:p>
        </w:tc>
      </w:tr>
      <w:tr w:rsidR="00241EF2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Marital status (ref: Single)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241EF2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Married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0.95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(0.78; 1.17)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241EF2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Ever married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1.07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(0.69; 1.66)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241EF2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Education (ref: up to high school)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241EF2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University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1.13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(0.91; 1.41)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241EF2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Nationality (ref: Emirati)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241EF2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Arabic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1.24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(1.01; 1.53)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1.35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(1.02; 1.79)</w:t>
            </w:r>
          </w:p>
        </w:tc>
      </w:tr>
      <w:tr w:rsidR="00241EF2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Western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1.37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(0.76; 2.49)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1.5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(0.78; 2.87)</w:t>
            </w:r>
          </w:p>
        </w:tc>
      </w:tr>
      <w:tr w:rsidR="00241EF2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Asian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1.16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(0.86; 1.55)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1.3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(0.89; 1.91)</w:t>
            </w:r>
          </w:p>
        </w:tc>
      </w:tr>
      <w:tr w:rsidR="00241EF2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Other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0.89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(0.34; 2.29)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0.83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(0.31; 2.23)</w:t>
            </w:r>
          </w:p>
        </w:tc>
      </w:tr>
      <w:tr w:rsidR="00241EF2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Type of living (ref: house with a garden or yard)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241EF2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An apartment/house with no garden or yard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1.22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(1.01; 1.48)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1.16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(0.88; 1.52)</w:t>
            </w:r>
          </w:p>
        </w:tc>
      </w:tr>
      <w:tr w:rsidR="00241EF2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Working Status (ref: Not working)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241EF2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Working from home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(0.72; 1.13)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241EF2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Working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0.93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(0.71; 1.23)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241EF2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Number of Children (ref: 0)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241EF2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1-2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1.28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(1.02; 1.6)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1.33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(1.05; 1.68)</w:t>
            </w:r>
          </w:p>
        </w:tc>
      </w:tr>
      <w:tr w:rsidR="00241EF2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≥3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1.03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(0.83; 1.3)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1.25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(0.95; 1.64)</w:t>
            </w:r>
          </w:p>
        </w:tc>
      </w:tr>
      <w:tr w:rsidR="00241EF2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BMI (kg/m</w:t>
            </w: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vertAlign w:val="superscript"/>
              </w:rPr>
              <w:t>2</w:t>
            </w: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) (ref: &lt;25)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241EF2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≥25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1.26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(1.04; 1.54)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1.47</w:t>
            </w:r>
          </w:p>
        </w:tc>
        <w:tc>
          <w:tcPr>
            <w:tcW w:w="0" w:type="auto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(1.19; 1.82)</w:t>
            </w:r>
          </w:p>
        </w:tc>
      </w:tr>
    </w:tbl>
    <w:p w:rsidR="00241EF2" w:rsidRPr="00405DE8" w:rsidRDefault="00241EF2" w:rsidP="006221D6">
      <w:pPr>
        <w:rPr>
          <w:rFonts w:asciiTheme="majorBidi" w:hAnsiTheme="majorBidi" w:cstheme="majorBidi"/>
          <w:b/>
          <w:bCs/>
        </w:rPr>
      </w:pPr>
    </w:p>
    <w:p w:rsidR="006221D6" w:rsidRDefault="006221D6" w:rsidP="006221D6">
      <w:pPr>
        <w:rPr>
          <w:rFonts w:asciiTheme="majorBidi" w:hAnsiTheme="majorBidi" w:cstheme="majorBidi"/>
          <w:b/>
          <w:bCs/>
        </w:rPr>
      </w:pPr>
    </w:p>
    <w:p w:rsidR="00241EF2" w:rsidRDefault="00241EF2">
      <w:p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br w:type="page"/>
      </w:r>
    </w:p>
    <w:p w:rsidR="00241EF2" w:rsidRPr="00826F91" w:rsidRDefault="00241EF2" w:rsidP="00241EF2">
      <w:pPr>
        <w:pStyle w:val="Caption"/>
        <w:rPr>
          <w:rFonts w:asciiTheme="majorBidi" w:hAnsiTheme="majorBidi" w:cstheme="majorBidi"/>
          <w:b w:val="0"/>
          <w:bCs/>
          <w:szCs w:val="22"/>
        </w:rPr>
      </w:pPr>
      <w:r w:rsidRPr="00826F91">
        <w:rPr>
          <w:rFonts w:asciiTheme="majorBidi" w:hAnsiTheme="majorBidi" w:cstheme="majorBidi"/>
          <w:b w:val="0"/>
          <w:bCs/>
          <w:szCs w:val="22"/>
        </w:rPr>
        <w:lastRenderedPageBreak/>
        <w:t xml:space="preserve">Simple and multiple logistic regressions describing the association between increased </w:t>
      </w:r>
      <w:proofErr w:type="gramStart"/>
      <w:r w:rsidRPr="00826F91">
        <w:rPr>
          <w:rFonts w:asciiTheme="majorBidi" w:hAnsiTheme="majorBidi" w:cstheme="majorBidi"/>
          <w:b w:val="0"/>
          <w:bCs/>
          <w:szCs w:val="22"/>
        </w:rPr>
        <w:t>weight  and</w:t>
      </w:r>
      <w:proofErr w:type="gramEnd"/>
      <w:r w:rsidRPr="00826F91">
        <w:rPr>
          <w:rFonts w:asciiTheme="majorBidi" w:hAnsiTheme="majorBidi" w:cstheme="majorBidi"/>
          <w:b w:val="0"/>
          <w:bCs/>
          <w:szCs w:val="22"/>
        </w:rPr>
        <w:t xml:space="preserve"> </w:t>
      </w:r>
      <w:proofErr w:type="spellStart"/>
      <w:r w:rsidRPr="00826F91">
        <w:rPr>
          <w:rFonts w:asciiTheme="majorBidi" w:hAnsiTheme="majorBidi" w:cstheme="majorBidi"/>
          <w:b w:val="0"/>
          <w:bCs/>
          <w:szCs w:val="22"/>
        </w:rPr>
        <w:t>sociodemographic</w:t>
      </w:r>
      <w:proofErr w:type="spellEnd"/>
      <w:r w:rsidRPr="00826F91">
        <w:rPr>
          <w:rFonts w:asciiTheme="majorBidi" w:hAnsiTheme="majorBidi" w:cstheme="majorBidi"/>
          <w:b w:val="0"/>
          <w:bCs/>
          <w:szCs w:val="22"/>
        </w:rPr>
        <w:t xml:space="preserve"> characteristics in the study population (n=2060).</w:t>
      </w:r>
    </w:p>
    <w:p w:rsidR="00241EF2" w:rsidRDefault="00241EF2" w:rsidP="006221D6">
      <w:pPr>
        <w:rPr>
          <w:rFonts w:asciiTheme="majorBidi" w:hAnsiTheme="majorBidi" w:cstheme="majorBidi"/>
          <w:b/>
          <w:bCs/>
        </w:rPr>
      </w:pPr>
    </w:p>
    <w:tbl>
      <w:tblPr>
        <w:tblStyle w:val="TableGrid"/>
        <w:tblW w:w="7434" w:type="dxa"/>
        <w:tblLook w:val="04A0" w:firstRow="1" w:lastRow="0" w:firstColumn="1" w:lastColumn="0" w:noHBand="0" w:noVBand="1"/>
      </w:tblPr>
      <w:tblGrid>
        <w:gridCol w:w="3870"/>
        <w:gridCol w:w="686"/>
        <w:gridCol w:w="1104"/>
        <w:gridCol w:w="662"/>
        <w:gridCol w:w="1106"/>
        <w:gridCol w:w="6"/>
      </w:tblGrid>
      <w:tr w:rsidR="008B098C" w:rsidRPr="00405DE8" w:rsidTr="009420A2">
        <w:trPr>
          <w:trHeight w:val="360"/>
        </w:trPr>
        <w:tc>
          <w:tcPr>
            <w:tcW w:w="3870" w:type="dxa"/>
            <w:noWrap/>
            <w:hideMark/>
          </w:tcPr>
          <w:p w:rsidR="008B098C" w:rsidRPr="00405DE8" w:rsidRDefault="008B098C" w:rsidP="003A6267">
            <w:pP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564" w:type="dxa"/>
            <w:gridSpan w:val="5"/>
            <w:hideMark/>
          </w:tcPr>
          <w:p w:rsidR="008B098C" w:rsidRPr="00405DE8" w:rsidRDefault="008B098C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Increased Weight (n=606)</w:t>
            </w:r>
          </w:p>
        </w:tc>
      </w:tr>
      <w:tr w:rsidR="00241EF2" w:rsidRPr="00405DE8" w:rsidTr="008B098C">
        <w:trPr>
          <w:gridAfter w:val="1"/>
          <w:wAfter w:w="6" w:type="dxa"/>
          <w:trHeight w:val="240"/>
        </w:trPr>
        <w:tc>
          <w:tcPr>
            <w:tcW w:w="3870" w:type="dxa"/>
            <w:noWrap/>
            <w:hideMark/>
          </w:tcPr>
          <w:p w:rsidR="00241EF2" w:rsidRPr="00405DE8" w:rsidRDefault="00241EF2" w:rsidP="003A6267">
            <w:pP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686" w:type="dxa"/>
            <w:noWrap/>
            <w:hideMark/>
          </w:tcPr>
          <w:p w:rsidR="00241EF2" w:rsidRPr="00405DE8" w:rsidRDefault="00241EF2" w:rsidP="003A6267">
            <w:pPr>
              <w:ind w:left="-140" w:right="-90"/>
              <w:jc w:val="center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Crude OR</w:t>
            </w:r>
          </w:p>
        </w:tc>
        <w:tc>
          <w:tcPr>
            <w:tcW w:w="1104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95% CI</w:t>
            </w:r>
          </w:p>
        </w:tc>
        <w:tc>
          <w:tcPr>
            <w:tcW w:w="662" w:type="dxa"/>
            <w:noWrap/>
            <w:hideMark/>
          </w:tcPr>
          <w:p w:rsidR="00241EF2" w:rsidRPr="00405DE8" w:rsidRDefault="00241EF2" w:rsidP="003A6267">
            <w:pPr>
              <w:ind w:left="-164" w:right="-105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proofErr w:type="spellStart"/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adj</w:t>
            </w:r>
            <w:proofErr w:type="spellEnd"/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 xml:space="preserve"> OR</w:t>
            </w:r>
          </w:p>
        </w:tc>
        <w:tc>
          <w:tcPr>
            <w:tcW w:w="1106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95% CI</w:t>
            </w:r>
          </w:p>
        </w:tc>
      </w:tr>
      <w:tr w:rsidR="00241EF2" w:rsidRPr="00405DE8" w:rsidTr="008B098C">
        <w:trPr>
          <w:gridAfter w:val="1"/>
          <w:wAfter w:w="6" w:type="dxa"/>
          <w:trHeight w:val="240"/>
        </w:trPr>
        <w:tc>
          <w:tcPr>
            <w:tcW w:w="3870" w:type="dxa"/>
            <w:noWrap/>
            <w:hideMark/>
          </w:tcPr>
          <w:p w:rsidR="00241EF2" w:rsidRPr="00405DE8" w:rsidRDefault="00241EF2" w:rsidP="003A6267">
            <w:pP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Sex (ref: males)</w:t>
            </w:r>
          </w:p>
        </w:tc>
        <w:tc>
          <w:tcPr>
            <w:tcW w:w="686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1104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662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1106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241EF2" w:rsidRPr="00405DE8" w:rsidTr="008B098C">
        <w:trPr>
          <w:gridAfter w:val="1"/>
          <w:wAfter w:w="6" w:type="dxa"/>
          <w:trHeight w:val="240"/>
        </w:trPr>
        <w:tc>
          <w:tcPr>
            <w:tcW w:w="3870" w:type="dxa"/>
            <w:noWrap/>
            <w:hideMark/>
          </w:tcPr>
          <w:p w:rsidR="00241EF2" w:rsidRPr="00405DE8" w:rsidRDefault="00241EF2" w:rsidP="003A6267">
            <w:pPr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Female</w:t>
            </w:r>
          </w:p>
        </w:tc>
        <w:tc>
          <w:tcPr>
            <w:tcW w:w="686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1.41</w:t>
            </w:r>
          </w:p>
        </w:tc>
        <w:tc>
          <w:tcPr>
            <w:tcW w:w="1104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(1.13; 1.78)</w:t>
            </w:r>
          </w:p>
        </w:tc>
        <w:tc>
          <w:tcPr>
            <w:tcW w:w="662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1.89</w:t>
            </w:r>
          </w:p>
        </w:tc>
        <w:tc>
          <w:tcPr>
            <w:tcW w:w="1106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(1.47; 2.41)</w:t>
            </w:r>
          </w:p>
        </w:tc>
      </w:tr>
      <w:tr w:rsidR="00241EF2" w:rsidRPr="00405DE8" w:rsidTr="008B098C">
        <w:trPr>
          <w:gridAfter w:val="1"/>
          <w:wAfter w:w="6" w:type="dxa"/>
          <w:trHeight w:val="240"/>
        </w:trPr>
        <w:tc>
          <w:tcPr>
            <w:tcW w:w="3870" w:type="dxa"/>
            <w:noWrap/>
            <w:hideMark/>
          </w:tcPr>
          <w:p w:rsidR="00241EF2" w:rsidRPr="00405DE8" w:rsidRDefault="00241EF2" w:rsidP="003A6267">
            <w:pP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Age (ref 18-30)</w:t>
            </w:r>
          </w:p>
        </w:tc>
        <w:tc>
          <w:tcPr>
            <w:tcW w:w="686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1104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662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06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 </w:t>
            </w:r>
          </w:p>
        </w:tc>
      </w:tr>
      <w:tr w:rsidR="00241EF2" w:rsidRPr="00405DE8" w:rsidTr="008B098C">
        <w:trPr>
          <w:gridAfter w:val="1"/>
          <w:wAfter w:w="6" w:type="dxa"/>
          <w:trHeight w:val="240"/>
        </w:trPr>
        <w:tc>
          <w:tcPr>
            <w:tcW w:w="3870" w:type="dxa"/>
            <w:noWrap/>
            <w:hideMark/>
          </w:tcPr>
          <w:p w:rsidR="00241EF2" w:rsidRPr="00405DE8" w:rsidRDefault="00241EF2" w:rsidP="003A6267">
            <w:pPr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31-40</w:t>
            </w:r>
          </w:p>
        </w:tc>
        <w:tc>
          <w:tcPr>
            <w:tcW w:w="686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0.76</w:t>
            </w:r>
          </w:p>
        </w:tc>
        <w:tc>
          <w:tcPr>
            <w:tcW w:w="1104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(0.61; 0.95)</w:t>
            </w:r>
          </w:p>
        </w:tc>
        <w:tc>
          <w:tcPr>
            <w:tcW w:w="662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0.69</w:t>
            </w:r>
          </w:p>
        </w:tc>
        <w:tc>
          <w:tcPr>
            <w:tcW w:w="1106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(0.53; 0.89)</w:t>
            </w:r>
          </w:p>
        </w:tc>
      </w:tr>
      <w:tr w:rsidR="00241EF2" w:rsidRPr="00405DE8" w:rsidTr="008B098C">
        <w:trPr>
          <w:gridAfter w:val="1"/>
          <w:wAfter w:w="6" w:type="dxa"/>
          <w:trHeight w:val="240"/>
        </w:trPr>
        <w:tc>
          <w:tcPr>
            <w:tcW w:w="3870" w:type="dxa"/>
            <w:noWrap/>
            <w:hideMark/>
          </w:tcPr>
          <w:p w:rsidR="00241EF2" w:rsidRPr="00405DE8" w:rsidRDefault="00241EF2" w:rsidP="003A6267">
            <w:pPr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&gt;40</w:t>
            </w:r>
          </w:p>
        </w:tc>
        <w:tc>
          <w:tcPr>
            <w:tcW w:w="686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0.66</w:t>
            </w:r>
          </w:p>
        </w:tc>
        <w:tc>
          <w:tcPr>
            <w:tcW w:w="1104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(0.52; 0.85)</w:t>
            </w:r>
          </w:p>
        </w:tc>
        <w:tc>
          <w:tcPr>
            <w:tcW w:w="662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0.55</w:t>
            </w:r>
          </w:p>
        </w:tc>
        <w:tc>
          <w:tcPr>
            <w:tcW w:w="1106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(0.41; 0.73)</w:t>
            </w:r>
          </w:p>
        </w:tc>
      </w:tr>
      <w:tr w:rsidR="00241EF2" w:rsidRPr="00405DE8" w:rsidTr="008B098C">
        <w:trPr>
          <w:gridAfter w:val="1"/>
          <w:wAfter w:w="6" w:type="dxa"/>
          <w:trHeight w:val="240"/>
        </w:trPr>
        <w:tc>
          <w:tcPr>
            <w:tcW w:w="3870" w:type="dxa"/>
            <w:noWrap/>
            <w:hideMark/>
          </w:tcPr>
          <w:p w:rsidR="00241EF2" w:rsidRPr="00405DE8" w:rsidRDefault="00241EF2" w:rsidP="003A6267">
            <w:pP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Marital status (ref: Single)</w:t>
            </w:r>
          </w:p>
        </w:tc>
        <w:tc>
          <w:tcPr>
            <w:tcW w:w="686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1104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662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1106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241EF2" w:rsidRPr="00405DE8" w:rsidTr="008B098C">
        <w:trPr>
          <w:gridAfter w:val="1"/>
          <w:wAfter w:w="6" w:type="dxa"/>
          <w:trHeight w:val="240"/>
        </w:trPr>
        <w:tc>
          <w:tcPr>
            <w:tcW w:w="3870" w:type="dxa"/>
            <w:noWrap/>
            <w:hideMark/>
          </w:tcPr>
          <w:p w:rsidR="00241EF2" w:rsidRPr="00405DE8" w:rsidRDefault="00241EF2" w:rsidP="003A6267">
            <w:pPr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Married</w:t>
            </w:r>
          </w:p>
        </w:tc>
        <w:tc>
          <w:tcPr>
            <w:tcW w:w="686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0.91</w:t>
            </w:r>
          </w:p>
        </w:tc>
        <w:tc>
          <w:tcPr>
            <w:tcW w:w="1104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(0.74; 1.12)</w:t>
            </w:r>
          </w:p>
        </w:tc>
        <w:tc>
          <w:tcPr>
            <w:tcW w:w="662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1106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241EF2" w:rsidRPr="00405DE8" w:rsidTr="008B098C">
        <w:trPr>
          <w:gridAfter w:val="1"/>
          <w:wAfter w:w="6" w:type="dxa"/>
          <w:trHeight w:val="240"/>
        </w:trPr>
        <w:tc>
          <w:tcPr>
            <w:tcW w:w="3870" w:type="dxa"/>
            <w:noWrap/>
            <w:hideMark/>
          </w:tcPr>
          <w:p w:rsidR="00241EF2" w:rsidRPr="00405DE8" w:rsidRDefault="00241EF2" w:rsidP="003A6267">
            <w:pPr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Ever married</w:t>
            </w:r>
          </w:p>
        </w:tc>
        <w:tc>
          <w:tcPr>
            <w:tcW w:w="686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1.02</w:t>
            </w:r>
          </w:p>
        </w:tc>
        <w:tc>
          <w:tcPr>
            <w:tcW w:w="1104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(0.66; 1.59)</w:t>
            </w:r>
          </w:p>
        </w:tc>
        <w:tc>
          <w:tcPr>
            <w:tcW w:w="662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1106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241EF2" w:rsidRPr="00405DE8" w:rsidTr="008B098C">
        <w:trPr>
          <w:gridAfter w:val="1"/>
          <w:wAfter w:w="6" w:type="dxa"/>
          <w:trHeight w:val="240"/>
        </w:trPr>
        <w:tc>
          <w:tcPr>
            <w:tcW w:w="3870" w:type="dxa"/>
            <w:noWrap/>
            <w:hideMark/>
          </w:tcPr>
          <w:p w:rsidR="00241EF2" w:rsidRPr="00405DE8" w:rsidRDefault="00241EF2" w:rsidP="003A6267">
            <w:pP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Education (ref: up to high school)</w:t>
            </w:r>
          </w:p>
        </w:tc>
        <w:tc>
          <w:tcPr>
            <w:tcW w:w="686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1104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662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1106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241EF2" w:rsidRPr="00405DE8" w:rsidTr="008B098C">
        <w:trPr>
          <w:gridAfter w:val="1"/>
          <w:wAfter w:w="6" w:type="dxa"/>
          <w:trHeight w:val="240"/>
        </w:trPr>
        <w:tc>
          <w:tcPr>
            <w:tcW w:w="3870" w:type="dxa"/>
            <w:noWrap/>
            <w:hideMark/>
          </w:tcPr>
          <w:p w:rsidR="00241EF2" w:rsidRPr="00405DE8" w:rsidRDefault="00241EF2" w:rsidP="003A6267">
            <w:pPr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University</w:t>
            </w:r>
          </w:p>
        </w:tc>
        <w:tc>
          <w:tcPr>
            <w:tcW w:w="686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0.87</w:t>
            </w:r>
          </w:p>
        </w:tc>
        <w:tc>
          <w:tcPr>
            <w:tcW w:w="1104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(0.7; 1.09)</w:t>
            </w:r>
          </w:p>
        </w:tc>
        <w:tc>
          <w:tcPr>
            <w:tcW w:w="662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1106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241EF2" w:rsidRPr="00405DE8" w:rsidTr="008B098C">
        <w:trPr>
          <w:gridAfter w:val="1"/>
          <w:wAfter w:w="6" w:type="dxa"/>
          <w:trHeight w:val="240"/>
        </w:trPr>
        <w:tc>
          <w:tcPr>
            <w:tcW w:w="3870" w:type="dxa"/>
            <w:noWrap/>
            <w:hideMark/>
          </w:tcPr>
          <w:p w:rsidR="00241EF2" w:rsidRPr="00405DE8" w:rsidRDefault="00241EF2" w:rsidP="003A6267">
            <w:pP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Nationality (ref: Emirati)</w:t>
            </w:r>
          </w:p>
        </w:tc>
        <w:tc>
          <w:tcPr>
            <w:tcW w:w="686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1104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662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1106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241EF2" w:rsidRPr="00405DE8" w:rsidTr="008B098C">
        <w:trPr>
          <w:gridAfter w:val="1"/>
          <w:wAfter w:w="6" w:type="dxa"/>
          <w:trHeight w:val="240"/>
        </w:trPr>
        <w:tc>
          <w:tcPr>
            <w:tcW w:w="3870" w:type="dxa"/>
            <w:noWrap/>
            <w:hideMark/>
          </w:tcPr>
          <w:p w:rsidR="00241EF2" w:rsidRPr="00405DE8" w:rsidRDefault="00241EF2" w:rsidP="003A6267">
            <w:pPr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Arabic</w:t>
            </w:r>
          </w:p>
        </w:tc>
        <w:tc>
          <w:tcPr>
            <w:tcW w:w="686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1.92</w:t>
            </w:r>
          </w:p>
        </w:tc>
        <w:tc>
          <w:tcPr>
            <w:tcW w:w="1104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(1.56; 2.38)</w:t>
            </w:r>
          </w:p>
        </w:tc>
        <w:tc>
          <w:tcPr>
            <w:tcW w:w="662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1.62</w:t>
            </w:r>
          </w:p>
        </w:tc>
        <w:tc>
          <w:tcPr>
            <w:tcW w:w="1106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(1.22; 2.17)</w:t>
            </w:r>
          </w:p>
        </w:tc>
      </w:tr>
      <w:tr w:rsidR="00241EF2" w:rsidRPr="00405DE8" w:rsidTr="008B098C">
        <w:trPr>
          <w:gridAfter w:val="1"/>
          <w:wAfter w:w="6" w:type="dxa"/>
          <w:trHeight w:val="240"/>
        </w:trPr>
        <w:tc>
          <w:tcPr>
            <w:tcW w:w="3870" w:type="dxa"/>
            <w:noWrap/>
            <w:hideMark/>
          </w:tcPr>
          <w:p w:rsidR="00241EF2" w:rsidRPr="00405DE8" w:rsidRDefault="00241EF2" w:rsidP="003A6267">
            <w:pPr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Western</w:t>
            </w:r>
          </w:p>
        </w:tc>
        <w:tc>
          <w:tcPr>
            <w:tcW w:w="686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2.13</w:t>
            </w:r>
          </w:p>
        </w:tc>
        <w:tc>
          <w:tcPr>
            <w:tcW w:w="1104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(1.18; 3.86)</w:t>
            </w:r>
          </w:p>
        </w:tc>
        <w:tc>
          <w:tcPr>
            <w:tcW w:w="662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2.06</w:t>
            </w:r>
          </w:p>
        </w:tc>
        <w:tc>
          <w:tcPr>
            <w:tcW w:w="1106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(1.08; 3.93)</w:t>
            </w:r>
          </w:p>
        </w:tc>
      </w:tr>
      <w:tr w:rsidR="00241EF2" w:rsidRPr="00405DE8" w:rsidTr="008B098C">
        <w:trPr>
          <w:gridAfter w:val="1"/>
          <w:wAfter w:w="6" w:type="dxa"/>
          <w:trHeight w:val="240"/>
        </w:trPr>
        <w:tc>
          <w:tcPr>
            <w:tcW w:w="3870" w:type="dxa"/>
            <w:noWrap/>
            <w:hideMark/>
          </w:tcPr>
          <w:p w:rsidR="00241EF2" w:rsidRPr="00405DE8" w:rsidRDefault="00241EF2" w:rsidP="003A6267">
            <w:pPr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Asian</w:t>
            </w:r>
          </w:p>
        </w:tc>
        <w:tc>
          <w:tcPr>
            <w:tcW w:w="686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1.83</w:t>
            </w:r>
          </w:p>
        </w:tc>
        <w:tc>
          <w:tcPr>
            <w:tcW w:w="1104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(1.36; 2.45)</w:t>
            </w:r>
          </w:p>
        </w:tc>
        <w:tc>
          <w:tcPr>
            <w:tcW w:w="662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1.7</w:t>
            </w:r>
          </w:p>
        </w:tc>
        <w:tc>
          <w:tcPr>
            <w:tcW w:w="1106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(1.15; 2.5)</w:t>
            </w:r>
          </w:p>
        </w:tc>
      </w:tr>
      <w:tr w:rsidR="00241EF2" w:rsidRPr="00405DE8" w:rsidTr="008B098C">
        <w:trPr>
          <w:gridAfter w:val="1"/>
          <w:wAfter w:w="6" w:type="dxa"/>
          <w:trHeight w:val="240"/>
        </w:trPr>
        <w:tc>
          <w:tcPr>
            <w:tcW w:w="3870" w:type="dxa"/>
            <w:noWrap/>
            <w:hideMark/>
          </w:tcPr>
          <w:p w:rsidR="00241EF2" w:rsidRPr="00405DE8" w:rsidRDefault="00241EF2" w:rsidP="003A6267">
            <w:pPr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Other</w:t>
            </w:r>
          </w:p>
        </w:tc>
        <w:tc>
          <w:tcPr>
            <w:tcW w:w="686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1.92</w:t>
            </w:r>
          </w:p>
        </w:tc>
        <w:tc>
          <w:tcPr>
            <w:tcW w:w="1104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(0.8; 4.64)</w:t>
            </w:r>
          </w:p>
        </w:tc>
        <w:tc>
          <w:tcPr>
            <w:tcW w:w="662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1.48</w:t>
            </w:r>
          </w:p>
        </w:tc>
        <w:tc>
          <w:tcPr>
            <w:tcW w:w="1106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(0.6; 3.69)</w:t>
            </w:r>
          </w:p>
        </w:tc>
      </w:tr>
      <w:tr w:rsidR="00241EF2" w:rsidRPr="00405DE8" w:rsidTr="008B098C">
        <w:trPr>
          <w:gridAfter w:val="1"/>
          <w:wAfter w:w="6" w:type="dxa"/>
          <w:trHeight w:val="240"/>
        </w:trPr>
        <w:tc>
          <w:tcPr>
            <w:tcW w:w="3870" w:type="dxa"/>
            <w:noWrap/>
            <w:hideMark/>
          </w:tcPr>
          <w:p w:rsidR="00241EF2" w:rsidRPr="00405DE8" w:rsidRDefault="00241EF2" w:rsidP="003A6267">
            <w:pP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Type of living (ref: house with a garden or yard)</w:t>
            </w:r>
          </w:p>
        </w:tc>
        <w:tc>
          <w:tcPr>
            <w:tcW w:w="686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1104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662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1106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241EF2" w:rsidRPr="00405DE8" w:rsidTr="008B098C">
        <w:trPr>
          <w:gridAfter w:val="1"/>
          <w:wAfter w:w="6" w:type="dxa"/>
          <w:trHeight w:val="240"/>
        </w:trPr>
        <w:tc>
          <w:tcPr>
            <w:tcW w:w="3870" w:type="dxa"/>
            <w:noWrap/>
            <w:hideMark/>
          </w:tcPr>
          <w:p w:rsidR="00241EF2" w:rsidRPr="00405DE8" w:rsidRDefault="00241EF2" w:rsidP="003A6267">
            <w:pPr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An apartment/house with no garden or yard</w:t>
            </w:r>
          </w:p>
        </w:tc>
        <w:tc>
          <w:tcPr>
            <w:tcW w:w="686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1.94</w:t>
            </w:r>
          </w:p>
        </w:tc>
        <w:tc>
          <w:tcPr>
            <w:tcW w:w="1104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(1.6; 2.35)</w:t>
            </w:r>
          </w:p>
        </w:tc>
        <w:tc>
          <w:tcPr>
            <w:tcW w:w="662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1.51</w:t>
            </w:r>
          </w:p>
        </w:tc>
        <w:tc>
          <w:tcPr>
            <w:tcW w:w="1106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(1.15; 1.98)</w:t>
            </w:r>
          </w:p>
        </w:tc>
      </w:tr>
      <w:tr w:rsidR="00241EF2" w:rsidRPr="00405DE8" w:rsidTr="008B098C">
        <w:trPr>
          <w:gridAfter w:val="1"/>
          <w:wAfter w:w="6" w:type="dxa"/>
          <w:trHeight w:val="240"/>
        </w:trPr>
        <w:tc>
          <w:tcPr>
            <w:tcW w:w="3870" w:type="dxa"/>
            <w:noWrap/>
            <w:hideMark/>
          </w:tcPr>
          <w:p w:rsidR="00241EF2" w:rsidRPr="00405DE8" w:rsidRDefault="00241EF2" w:rsidP="003A6267">
            <w:pP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Working Status (ref: Not working)</w:t>
            </w:r>
          </w:p>
        </w:tc>
        <w:tc>
          <w:tcPr>
            <w:tcW w:w="686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1104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662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1106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241EF2" w:rsidRPr="00405DE8" w:rsidTr="008B098C">
        <w:trPr>
          <w:gridAfter w:val="1"/>
          <w:wAfter w:w="6" w:type="dxa"/>
          <w:trHeight w:val="240"/>
        </w:trPr>
        <w:tc>
          <w:tcPr>
            <w:tcW w:w="3870" w:type="dxa"/>
            <w:noWrap/>
            <w:hideMark/>
          </w:tcPr>
          <w:p w:rsidR="00241EF2" w:rsidRPr="00405DE8" w:rsidRDefault="00241EF2" w:rsidP="003A6267">
            <w:pPr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Working from home</w:t>
            </w:r>
          </w:p>
        </w:tc>
        <w:tc>
          <w:tcPr>
            <w:tcW w:w="686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0.83</w:t>
            </w:r>
          </w:p>
        </w:tc>
        <w:tc>
          <w:tcPr>
            <w:tcW w:w="1104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(0.67; 1.04)</w:t>
            </w:r>
          </w:p>
        </w:tc>
        <w:tc>
          <w:tcPr>
            <w:tcW w:w="662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1106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241EF2" w:rsidRPr="00405DE8" w:rsidTr="008B098C">
        <w:trPr>
          <w:gridAfter w:val="1"/>
          <w:wAfter w:w="6" w:type="dxa"/>
          <w:trHeight w:val="240"/>
        </w:trPr>
        <w:tc>
          <w:tcPr>
            <w:tcW w:w="3870" w:type="dxa"/>
            <w:noWrap/>
            <w:hideMark/>
          </w:tcPr>
          <w:p w:rsidR="00241EF2" w:rsidRPr="00405DE8" w:rsidRDefault="00241EF2" w:rsidP="003A6267">
            <w:pPr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Working</w:t>
            </w:r>
          </w:p>
        </w:tc>
        <w:tc>
          <w:tcPr>
            <w:tcW w:w="686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0.89</w:t>
            </w:r>
          </w:p>
        </w:tc>
        <w:tc>
          <w:tcPr>
            <w:tcW w:w="1104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(0.67; 1.18)</w:t>
            </w:r>
          </w:p>
        </w:tc>
        <w:tc>
          <w:tcPr>
            <w:tcW w:w="662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1106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241EF2" w:rsidRPr="00405DE8" w:rsidTr="008B098C">
        <w:trPr>
          <w:gridAfter w:val="1"/>
          <w:wAfter w:w="6" w:type="dxa"/>
          <w:trHeight w:val="240"/>
        </w:trPr>
        <w:tc>
          <w:tcPr>
            <w:tcW w:w="3870" w:type="dxa"/>
            <w:noWrap/>
            <w:hideMark/>
          </w:tcPr>
          <w:p w:rsidR="00241EF2" w:rsidRPr="00405DE8" w:rsidRDefault="00241EF2" w:rsidP="003A6267">
            <w:pP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Number of Children (ref: 0)</w:t>
            </w:r>
          </w:p>
        </w:tc>
        <w:tc>
          <w:tcPr>
            <w:tcW w:w="686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1104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662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1106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241EF2" w:rsidRPr="00405DE8" w:rsidTr="008B098C">
        <w:trPr>
          <w:gridAfter w:val="1"/>
          <w:wAfter w:w="6" w:type="dxa"/>
          <w:trHeight w:val="240"/>
        </w:trPr>
        <w:tc>
          <w:tcPr>
            <w:tcW w:w="3870" w:type="dxa"/>
            <w:noWrap/>
            <w:hideMark/>
          </w:tcPr>
          <w:p w:rsidR="00241EF2" w:rsidRPr="00405DE8" w:rsidRDefault="00241EF2" w:rsidP="003A6267">
            <w:pPr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1-2</w:t>
            </w:r>
          </w:p>
        </w:tc>
        <w:tc>
          <w:tcPr>
            <w:tcW w:w="686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1.14</w:t>
            </w:r>
          </w:p>
        </w:tc>
        <w:tc>
          <w:tcPr>
            <w:tcW w:w="1104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(0.91; 1.43)</w:t>
            </w:r>
          </w:p>
        </w:tc>
        <w:tc>
          <w:tcPr>
            <w:tcW w:w="662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1.12</w:t>
            </w:r>
          </w:p>
        </w:tc>
        <w:tc>
          <w:tcPr>
            <w:tcW w:w="1106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(0.88; 1.43)</w:t>
            </w:r>
          </w:p>
        </w:tc>
      </w:tr>
      <w:tr w:rsidR="00241EF2" w:rsidRPr="00405DE8" w:rsidTr="008B098C">
        <w:trPr>
          <w:gridAfter w:val="1"/>
          <w:wAfter w:w="6" w:type="dxa"/>
          <w:trHeight w:val="240"/>
        </w:trPr>
        <w:tc>
          <w:tcPr>
            <w:tcW w:w="3870" w:type="dxa"/>
            <w:noWrap/>
            <w:hideMark/>
          </w:tcPr>
          <w:p w:rsidR="00241EF2" w:rsidRPr="00405DE8" w:rsidRDefault="00241EF2" w:rsidP="003A6267">
            <w:pPr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≥3</w:t>
            </w:r>
          </w:p>
        </w:tc>
        <w:tc>
          <w:tcPr>
            <w:tcW w:w="686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0.75</w:t>
            </w:r>
          </w:p>
        </w:tc>
        <w:tc>
          <w:tcPr>
            <w:tcW w:w="1104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(0.6; 0.95)</w:t>
            </w:r>
          </w:p>
        </w:tc>
        <w:tc>
          <w:tcPr>
            <w:tcW w:w="662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0.95</w:t>
            </w:r>
          </w:p>
        </w:tc>
        <w:tc>
          <w:tcPr>
            <w:tcW w:w="1106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(0.71; 1.26)</w:t>
            </w:r>
          </w:p>
        </w:tc>
      </w:tr>
      <w:tr w:rsidR="00241EF2" w:rsidRPr="00405DE8" w:rsidTr="008B098C">
        <w:trPr>
          <w:gridAfter w:val="1"/>
          <w:wAfter w:w="6" w:type="dxa"/>
          <w:trHeight w:val="240"/>
        </w:trPr>
        <w:tc>
          <w:tcPr>
            <w:tcW w:w="3870" w:type="dxa"/>
            <w:noWrap/>
            <w:hideMark/>
          </w:tcPr>
          <w:p w:rsidR="00241EF2" w:rsidRPr="00405DE8" w:rsidRDefault="00241EF2" w:rsidP="003A6267">
            <w:pP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BMI (kg/m</w:t>
            </w: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vertAlign w:val="superscript"/>
              </w:rPr>
              <w:t>2</w:t>
            </w: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) (ref: &lt;25)</w:t>
            </w:r>
          </w:p>
        </w:tc>
        <w:tc>
          <w:tcPr>
            <w:tcW w:w="686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1104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662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1106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241EF2" w:rsidRPr="00405DE8" w:rsidTr="008B098C">
        <w:trPr>
          <w:gridAfter w:val="1"/>
          <w:wAfter w:w="6" w:type="dxa"/>
          <w:trHeight w:val="240"/>
        </w:trPr>
        <w:tc>
          <w:tcPr>
            <w:tcW w:w="3870" w:type="dxa"/>
            <w:noWrap/>
            <w:hideMark/>
          </w:tcPr>
          <w:p w:rsidR="00241EF2" w:rsidRPr="00405DE8" w:rsidRDefault="00241EF2" w:rsidP="003A6267">
            <w:pPr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≥25</w:t>
            </w:r>
          </w:p>
        </w:tc>
        <w:tc>
          <w:tcPr>
            <w:tcW w:w="686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1.77</w:t>
            </w:r>
          </w:p>
        </w:tc>
        <w:tc>
          <w:tcPr>
            <w:tcW w:w="1104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(1.43; 2.18)</w:t>
            </w:r>
          </w:p>
        </w:tc>
        <w:tc>
          <w:tcPr>
            <w:tcW w:w="662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2.25</w:t>
            </w:r>
          </w:p>
        </w:tc>
        <w:tc>
          <w:tcPr>
            <w:tcW w:w="1106" w:type="dxa"/>
            <w:noWrap/>
            <w:hideMark/>
          </w:tcPr>
          <w:p w:rsidR="00241EF2" w:rsidRPr="00405DE8" w:rsidRDefault="00241EF2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(1.79; 2.83)</w:t>
            </w:r>
          </w:p>
        </w:tc>
      </w:tr>
    </w:tbl>
    <w:p w:rsidR="000D5D76" w:rsidRDefault="000D5D76" w:rsidP="006221D6">
      <w:pPr>
        <w:rPr>
          <w:rFonts w:asciiTheme="majorBidi" w:hAnsiTheme="majorBidi" w:cstheme="majorBidi"/>
          <w:b/>
          <w:bCs/>
        </w:rPr>
      </w:pPr>
    </w:p>
    <w:p w:rsidR="000D5D76" w:rsidRDefault="000D5D76" w:rsidP="000D5D76">
      <w:r>
        <w:br w:type="page"/>
      </w:r>
    </w:p>
    <w:p w:rsidR="000D5D76" w:rsidRPr="00826F91" w:rsidRDefault="000D5D76" w:rsidP="000D5D76">
      <w:pPr>
        <w:pStyle w:val="Caption"/>
        <w:rPr>
          <w:rFonts w:asciiTheme="majorBidi" w:hAnsiTheme="majorBidi" w:cstheme="majorBidi"/>
          <w:b w:val="0"/>
          <w:bCs/>
          <w:szCs w:val="22"/>
        </w:rPr>
      </w:pPr>
      <w:r w:rsidRPr="00826F91">
        <w:rPr>
          <w:rFonts w:asciiTheme="majorBidi" w:hAnsiTheme="majorBidi" w:cstheme="majorBidi"/>
          <w:b w:val="0"/>
          <w:bCs/>
          <w:szCs w:val="22"/>
        </w:rPr>
        <w:lastRenderedPageBreak/>
        <w:t xml:space="preserve">Simple and multiple logistic regressions describing the association between decreased physical </w:t>
      </w:r>
      <w:proofErr w:type="gramStart"/>
      <w:r w:rsidRPr="00826F91">
        <w:rPr>
          <w:rFonts w:asciiTheme="majorBidi" w:hAnsiTheme="majorBidi" w:cstheme="majorBidi"/>
          <w:b w:val="0"/>
          <w:bCs/>
          <w:szCs w:val="22"/>
        </w:rPr>
        <w:t>activity  and</w:t>
      </w:r>
      <w:proofErr w:type="gramEnd"/>
      <w:r w:rsidRPr="00826F91">
        <w:rPr>
          <w:rFonts w:asciiTheme="majorBidi" w:hAnsiTheme="majorBidi" w:cstheme="majorBidi"/>
          <w:b w:val="0"/>
          <w:bCs/>
          <w:szCs w:val="22"/>
        </w:rPr>
        <w:t xml:space="preserve"> </w:t>
      </w:r>
      <w:proofErr w:type="spellStart"/>
      <w:r w:rsidRPr="00826F91">
        <w:rPr>
          <w:rFonts w:asciiTheme="majorBidi" w:hAnsiTheme="majorBidi" w:cstheme="majorBidi"/>
          <w:b w:val="0"/>
          <w:bCs/>
          <w:szCs w:val="22"/>
        </w:rPr>
        <w:t>sociodemographic</w:t>
      </w:r>
      <w:proofErr w:type="spellEnd"/>
      <w:r w:rsidRPr="00826F91">
        <w:rPr>
          <w:rFonts w:asciiTheme="majorBidi" w:hAnsiTheme="majorBidi" w:cstheme="majorBidi"/>
          <w:b w:val="0"/>
          <w:bCs/>
          <w:szCs w:val="22"/>
        </w:rPr>
        <w:t xml:space="preserve"> characteristics in the study population (n=2060).</w:t>
      </w:r>
    </w:p>
    <w:p w:rsidR="00241EF2" w:rsidRDefault="00241EF2" w:rsidP="006221D6">
      <w:pPr>
        <w:rPr>
          <w:rFonts w:asciiTheme="majorBidi" w:hAnsiTheme="majorBidi" w:cstheme="majorBidi"/>
          <w:b/>
          <w:bCs/>
        </w:rPr>
      </w:pPr>
    </w:p>
    <w:tbl>
      <w:tblPr>
        <w:tblStyle w:val="TableGrid"/>
        <w:tblpPr w:leftFromText="180" w:rightFromText="180" w:vertAnchor="text" w:horzAnchor="margin" w:tblpXSpec="center" w:tblpY="243"/>
        <w:tblW w:w="0" w:type="auto"/>
        <w:tblLook w:val="04A0" w:firstRow="1" w:lastRow="0" w:firstColumn="1" w:lastColumn="0" w:noHBand="0" w:noVBand="1"/>
      </w:tblPr>
      <w:tblGrid>
        <w:gridCol w:w="3971"/>
        <w:gridCol w:w="902"/>
        <w:gridCol w:w="1116"/>
        <w:gridCol w:w="709"/>
        <w:gridCol w:w="1071"/>
      </w:tblGrid>
      <w:tr w:rsidR="008B098C" w:rsidRPr="00405DE8" w:rsidTr="0078146E">
        <w:trPr>
          <w:trHeight w:val="360"/>
        </w:trPr>
        <w:tc>
          <w:tcPr>
            <w:tcW w:w="0" w:type="auto"/>
            <w:noWrap/>
            <w:hideMark/>
          </w:tcPr>
          <w:p w:rsidR="008B098C" w:rsidRPr="00405DE8" w:rsidRDefault="008B098C" w:rsidP="000D5D76">
            <w:pP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4"/>
            <w:hideMark/>
          </w:tcPr>
          <w:p w:rsidR="008B098C" w:rsidRPr="00405DE8" w:rsidRDefault="008B098C" w:rsidP="000D5D76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Decreased Physical Activity</w:t>
            </w:r>
          </w:p>
        </w:tc>
      </w:tr>
      <w:tr w:rsidR="000D5D76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ind w:left="-110" w:right="-130"/>
              <w:jc w:val="center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Crude OR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95% CI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ind w:left="-90" w:right="-110"/>
              <w:jc w:val="center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proofErr w:type="spellStart"/>
            <w:r w:rsidRPr="00405DE8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adj</w:t>
            </w:r>
            <w:proofErr w:type="spellEnd"/>
            <w:r w:rsidRPr="00405DE8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 xml:space="preserve"> OR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95% CI</w:t>
            </w:r>
          </w:p>
        </w:tc>
      </w:tr>
      <w:tr w:rsidR="000D5D76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Sex (ref: males)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0D5D76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Female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1.25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(1; 1.56)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1.12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(0.88; 1.43)</w:t>
            </w:r>
          </w:p>
        </w:tc>
      </w:tr>
      <w:tr w:rsidR="000D5D76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Age (ref 18-30)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0D5D76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31-40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1.13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(0.9; 1.42)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1.24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(0.98; 1.59)</w:t>
            </w:r>
          </w:p>
        </w:tc>
      </w:tr>
      <w:tr w:rsidR="000D5D76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&gt;40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1.34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(1.05; 1.7)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1.61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(1.25; 2.08)</w:t>
            </w:r>
          </w:p>
        </w:tc>
      </w:tr>
      <w:tr w:rsidR="000D5D76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Marital status (ref: Single)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0D5D76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Married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1.01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(0.82; 1.24)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0D5D76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Ever married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0.84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(0.53; 1.33)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0D5D76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Education (ref: up to high school)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0D5D76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University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0.76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(0.62; 0.95)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0.84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(0.67; 1.05)</w:t>
            </w:r>
          </w:p>
        </w:tc>
      </w:tr>
      <w:tr w:rsidR="000D5D76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Nationality (ref: Emirati)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0D5D76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Arabic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0.61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(0.49; 0.76)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0.7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(0.53; 0.93)</w:t>
            </w:r>
          </w:p>
        </w:tc>
      </w:tr>
      <w:tr w:rsidR="000D5D76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Western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0.62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(0.32; 1.2)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0.73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(0.36; 1.46)</w:t>
            </w:r>
          </w:p>
        </w:tc>
      </w:tr>
      <w:tr w:rsidR="000D5D76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Asian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0.76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(0.56; 1.03)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0.79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(0.54; 1.15)</w:t>
            </w:r>
          </w:p>
        </w:tc>
      </w:tr>
      <w:tr w:rsidR="000D5D76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Other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0.72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(0.28; 1.84)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0.74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(0.28; 1.96)</w:t>
            </w:r>
          </w:p>
        </w:tc>
      </w:tr>
      <w:tr w:rsidR="000D5D76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Ajman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1.24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(0.8; 1.92)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1.49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(0.94; 2.36)</w:t>
            </w:r>
          </w:p>
        </w:tc>
      </w:tr>
      <w:tr w:rsidR="000D5D76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Type of living (ref: House with a garden or yard)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0D5D76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ind w:left="34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An apartment/house with no garden or yard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1.50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(1.22; 1.81)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1.25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(0.94; 1.66)</w:t>
            </w:r>
          </w:p>
        </w:tc>
      </w:tr>
      <w:tr w:rsidR="000D5D76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Working Status (ref: Not working)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0D5D76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Working from home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0.72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(0.58; 0.9)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0.7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(0.55; 0.89)</w:t>
            </w:r>
          </w:p>
        </w:tc>
      </w:tr>
      <w:tr w:rsidR="000D5D76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Working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1.1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(0.84; 1.44)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1.06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(0.8; 1.42)</w:t>
            </w:r>
          </w:p>
        </w:tc>
      </w:tr>
      <w:tr w:rsidR="000D5D76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Number of Children (ref: 0)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0D5D76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1-2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0.85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(0.68; 1.08)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0D5D76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≥3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1.08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(0.86; 1.35)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0D5D76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BMI (kg/m</w:t>
            </w: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vertAlign w:val="superscript"/>
              </w:rPr>
              <w:t>2</w:t>
            </w: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) (ref: &lt;25)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0D5D76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&gt;or=25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1.32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(1.08; 1.61 )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1.38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0D5D76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(1.13; 1.72)</w:t>
            </w:r>
          </w:p>
        </w:tc>
      </w:tr>
    </w:tbl>
    <w:p w:rsidR="00241EF2" w:rsidRDefault="00241EF2" w:rsidP="006221D6">
      <w:pPr>
        <w:rPr>
          <w:rFonts w:asciiTheme="majorBidi" w:hAnsiTheme="majorBidi" w:cstheme="majorBidi"/>
          <w:b/>
          <w:bCs/>
        </w:rPr>
      </w:pPr>
    </w:p>
    <w:p w:rsidR="00241EF2" w:rsidRDefault="00241EF2" w:rsidP="006221D6">
      <w:pPr>
        <w:rPr>
          <w:rFonts w:asciiTheme="majorBidi" w:hAnsiTheme="majorBidi" w:cstheme="majorBidi"/>
          <w:b/>
          <w:bCs/>
        </w:rPr>
      </w:pPr>
    </w:p>
    <w:p w:rsidR="00241EF2" w:rsidRDefault="00241EF2" w:rsidP="006221D6">
      <w:pPr>
        <w:rPr>
          <w:rFonts w:asciiTheme="majorBidi" w:hAnsiTheme="majorBidi" w:cstheme="majorBidi"/>
          <w:b/>
          <w:bCs/>
        </w:rPr>
      </w:pPr>
    </w:p>
    <w:p w:rsidR="00241EF2" w:rsidRDefault="00241EF2">
      <w:p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br w:type="page"/>
      </w:r>
    </w:p>
    <w:p w:rsidR="000D5D76" w:rsidRPr="00826F91" w:rsidRDefault="000D5D76" w:rsidP="000D5D76">
      <w:pPr>
        <w:pStyle w:val="Caption"/>
        <w:rPr>
          <w:rFonts w:asciiTheme="majorBidi" w:hAnsiTheme="majorBidi" w:cstheme="majorBidi"/>
          <w:b w:val="0"/>
          <w:bCs/>
          <w:szCs w:val="22"/>
        </w:rPr>
      </w:pPr>
      <w:r w:rsidRPr="00826F91">
        <w:rPr>
          <w:rFonts w:asciiTheme="majorBidi" w:hAnsiTheme="majorBidi" w:cstheme="majorBidi"/>
          <w:b w:val="0"/>
          <w:bCs/>
          <w:szCs w:val="22"/>
        </w:rPr>
        <w:lastRenderedPageBreak/>
        <w:t xml:space="preserve">Simple and multiple logistic regressions describing the association between decreased </w:t>
      </w:r>
      <w:proofErr w:type="gramStart"/>
      <w:r w:rsidRPr="00826F91">
        <w:rPr>
          <w:rFonts w:asciiTheme="majorBidi" w:hAnsiTheme="majorBidi" w:cstheme="majorBidi"/>
          <w:b w:val="0"/>
          <w:bCs/>
          <w:szCs w:val="22"/>
        </w:rPr>
        <w:t>sleep  and</w:t>
      </w:r>
      <w:proofErr w:type="gramEnd"/>
      <w:r w:rsidRPr="00826F91">
        <w:rPr>
          <w:rFonts w:asciiTheme="majorBidi" w:hAnsiTheme="majorBidi" w:cstheme="majorBidi"/>
          <w:b w:val="0"/>
          <w:bCs/>
          <w:szCs w:val="22"/>
        </w:rPr>
        <w:t xml:space="preserve"> </w:t>
      </w:r>
      <w:proofErr w:type="spellStart"/>
      <w:r w:rsidRPr="00826F91">
        <w:rPr>
          <w:rFonts w:asciiTheme="majorBidi" w:hAnsiTheme="majorBidi" w:cstheme="majorBidi"/>
          <w:b w:val="0"/>
          <w:bCs/>
          <w:szCs w:val="22"/>
        </w:rPr>
        <w:t>sociodemographic</w:t>
      </w:r>
      <w:proofErr w:type="spellEnd"/>
      <w:r w:rsidRPr="00826F91">
        <w:rPr>
          <w:rFonts w:asciiTheme="majorBidi" w:hAnsiTheme="majorBidi" w:cstheme="majorBidi"/>
          <w:b w:val="0"/>
          <w:bCs/>
          <w:szCs w:val="22"/>
        </w:rPr>
        <w:t xml:space="preserve"> characteristics in the study population (n=2060).</w:t>
      </w:r>
    </w:p>
    <w:p w:rsidR="000D5D76" w:rsidRDefault="000D5D76" w:rsidP="000D5D76"/>
    <w:p w:rsidR="000D5D76" w:rsidRPr="000D5D76" w:rsidRDefault="000D5D76" w:rsidP="000D5D7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71"/>
        <w:gridCol w:w="882"/>
        <w:gridCol w:w="1071"/>
        <w:gridCol w:w="639"/>
        <w:gridCol w:w="1071"/>
      </w:tblGrid>
      <w:tr w:rsidR="008B098C" w:rsidRPr="00405DE8" w:rsidTr="00213BBE">
        <w:trPr>
          <w:trHeight w:val="360"/>
        </w:trPr>
        <w:tc>
          <w:tcPr>
            <w:tcW w:w="0" w:type="auto"/>
            <w:noWrap/>
            <w:hideMark/>
          </w:tcPr>
          <w:p w:rsidR="008B098C" w:rsidRPr="00405DE8" w:rsidRDefault="008B098C" w:rsidP="003A6267">
            <w:pP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4"/>
            <w:hideMark/>
          </w:tcPr>
          <w:p w:rsidR="008B098C" w:rsidRPr="00405DE8" w:rsidRDefault="008B098C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 xml:space="preserve">Decreased Sleep </w:t>
            </w:r>
          </w:p>
        </w:tc>
      </w:tr>
      <w:tr w:rsidR="000D5D76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ind w:left="-130" w:right="-100"/>
              <w:jc w:val="center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Crude OR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95% CI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ind w:left="-160" w:right="-130"/>
              <w:jc w:val="center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proofErr w:type="spellStart"/>
            <w:r w:rsidRPr="00405DE8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adj</w:t>
            </w:r>
            <w:proofErr w:type="spellEnd"/>
            <w:r w:rsidRPr="00405DE8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 xml:space="preserve"> OR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95% CI</w:t>
            </w:r>
          </w:p>
        </w:tc>
      </w:tr>
      <w:tr w:rsidR="000D5D76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Sex (ref: males)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0D5D76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Female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1.69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(1.29; 2.21)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1.61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(1.22; 2.12)</w:t>
            </w:r>
          </w:p>
        </w:tc>
      </w:tr>
      <w:tr w:rsidR="000D5D76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Age (ref 18-30)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0D5D76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31-40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0.8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(0.63; 1.03)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0.85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(0.66; 1.1)</w:t>
            </w:r>
          </w:p>
        </w:tc>
      </w:tr>
      <w:tr w:rsidR="000D5D76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&gt;40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0.66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(0.5; 0.86)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0.71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(0.54; 0.94)</w:t>
            </w:r>
          </w:p>
        </w:tc>
      </w:tr>
      <w:tr w:rsidR="000D5D76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Marital status (ref: Single)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0D5D76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Married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0.89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(0.71; 1.12)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0D5D76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Ever married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0.81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(0.48; 1.37)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0D5D76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Education (ref: up to high school)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0D5D76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University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0.92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(0.72; 1.17)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0D5D76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Nationality (ref: Emirati)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0D5D76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Arabic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0.89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(0.71; 1.13)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0.99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(0.77; 1.26)</w:t>
            </w:r>
          </w:p>
        </w:tc>
      </w:tr>
      <w:tr w:rsidR="000D5D76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Western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0.58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(0.26; 1.32)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0.68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(0.3; 1.55)</w:t>
            </w:r>
          </w:p>
        </w:tc>
      </w:tr>
      <w:tr w:rsidR="000D5D76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Asian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0.69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(0.48; 0.99)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0.74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(0.51; 1.07)</w:t>
            </w:r>
          </w:p>
        </w:tc>
      </w:tr>
      <w:tr w:rsidR="000D5D76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Other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1.63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(0.66; 4.05)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1.56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(0.62; 3.92)</w:t>
            </w:r>
          </w:p>
        </w:tc>
      </w:tr>
      <w:tr w:rsidR="000D5D76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Ajman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(0.55; 1.47)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0.92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(0.56; 1.52)</w:t>
            </w:r>
          </w:p>
        </w:tc>
      </w:tr>
      <w:tr w:rsidR="000D5D76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Type of living (ref: House with a garden or yard)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0D5D76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ind w:left="34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An apartment/house with no garden or yard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0.95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(0.76; 1.18)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0D5D76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Working Status (ref: Not working)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0D5D76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Working from home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1.16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(0.9; 1.5)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0D5D76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Working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0.87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(0.63; 1.22)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0D5D76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Number of Children (ref: 0)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0D5D76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1-2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1.05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(0.81; 1.36)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0D5D76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≥3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1.14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(0.89; 1.48)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0D5D76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BMI (kg/m</w:t>
            </w: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vertAlign w:val="superscript"/>
              </w:rPr>
              <w:t>2</w:t>
            </w: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) (ref: &lt;25)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0D5D76" w:rsidRPr="00405DE8" w:rsidTr="008B098C">
        <w:trPr>
          <w:trHeight w:val="240"/>
        </w:trPr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&gt;or=25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1.22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(0.97; 1.53)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0D5D76" w:rsidRPr="00405DE8" w:rsidRDefault="000D5D76" w:rsidP="003A6267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 </w:t>
            </w:r>
          </w:p>
        </w:tc>
      </w:tr>
    </w:tbl>
    <w:p w:rsidR="00241EF2" w:rsidRDefault="00241EF2" w:rsidP="000D5D76">
      <w:p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br w:type="page"/>
      </w:r>
    </w:p>
    <w:p w:rsidR="000D5D76" w:rsidRPr="00826F91" w:rsidRDefault="000D5D76" w:rsidP="000D5D76">
      <w:pPr>
        <w:pStyle w:val="Caption"/>
        <w:rPr>
          <w:rFonts w:asciiTheme="majorBidi" w:hAnsiTheme="majorBidi" w:cstheme="majorBidi"/>
          <w:b w:val="0"/>
          <w:bCs/>
          <w:szCs w:val="22"/>
        </w:rPr>
      </w:pPr>
      <w:r w:rsidRPr="00826F91">
        <w:rPr>
          <w:rFonts w:asciiTheme="majorBidi" w:hAnsiTheme="majorBidi" w:cstheme="majorBidi"/>
          <w:b w:val="0"/>
          <w:bCs/>
          <w:szCs w:val="22"/>
        </w:rPr>
        <w:lastRenderedPageBreak/>
        <w:t xml:space="preserve">Simple and multiple logistic regressions describing the association between increased </w:t>
      </w:r>
      <w:proofErr w:type="gramStart"/>
      <w:r w:rsidRPr="00826F91">
        <w:rPr>
          <w:rFonts w:asciiTheme="majorBidi" w:hAnsiTheme="majorBidi" w:cstheme="majorBidi"/>
          <w:b w:val="0"/>
          <w:bCs/>
          <w:szCs w:val="22"/>
        </w:rPr>
        <w:t>smoking  and</w:t>
      </w:r>
      <w:proofErr w:type="gramEnd"/>
      <w:r w:rsidRPr="00826F91">
        <w:rPr>
          <w:rFonts w:asciiTheme="majorBidi" w:hAnsiTheme="majorBidi" w:cstheme="majorBidi"/>
          <w:b w:val="0"/>
          <w:bCs/>
          <w:szCs w:val="22"/>
        </w:rPr>
        <w:t xml:space="preserve"> </w:t>
      </w:r>
      <w:proofErr w:type="spellStart"/>
      <w:r w:rsidRPr="00826F91">
        <w:rPr>
          <w:rFonts w:asciiTheme="majorBidi" w:hAnsiTheme="majorBidi" w:cstheme="majorBidi"/>
          <w:b w:val="0"/>
          <w:bCs/>
          <w:szCs w:val="22"/>
        </w:rPr>
        <w:t>sociodemographic</w:t>
      </w:r>
      <w:bookmarkStart w:id="0" w:name="_GoBack"/>
      <w:bookmarkEnd w:id="0"/>
      <w:proofErr w:type="spellEnd"/>
      <w:r w:rsidRPr="00826F91">
        <w:rPr>
          <w:rFonts w:asciiTheme="majorBidi" w:hAnsiTheme="majorBidi" w:cstheme="majorBidi"/>
          <w:b w:val="0"/>
          <w:bCs/>
          <w:szCs w:val="22"/>
        </w:rPr>
        <w:t xml:space="preserve"> characteristics in the study population (n=2060).</w:t>
      </w:r>
    </w:p>
    <w:p w:rsidR="000D5D76" w:rsidRDefault="000D5D76" w:rsidP="000D5D76">
      <w:pPr>
        <w:rPr>
          <w:rFonts w:asciiTheme="majorBidi" w:hAnsiTheme="majorBidi" w:cstheme="majorBidi"/>
          <w:b/>
          <w:bCs/>
        </w:rPr>
      </w:pPr>
    </w:p>
    <w:tbl>
      <w:tblPr>
        <w:tblpPr w:leftFromText="180" w:rightFromText="180" w:vertAnchor="text" w:horzAnchor="margin" w:tblpXSpec="center" w:tblpY="198"/>
        <w:tblW w:w="0" w:type="auto"/>
        <w:tblLook w:val="04A0" w:firstRow="1" w:lastRow="0" w:firstColumn="1" w:lastColumn="0" w:noHBand="0" w:noVBand="1"/>
      </w:tblPr>
      <w:tblGrid>
        <w:gridCol w:w="3971"/>
        <w:gridCol w:w="922"/>
        <w:gridCol w:w="1161"/>
        <w:gridCol w:w="649"/>
        <w:gridCol w:w="1151"/>
      </w:tblGrid>
      <w:tr w:rsidR="000D5D76" w:rsidRPr="00405DE8" w:rsidTr="000D5D76">
        <w:trPr>
          <w:trHeight w:val="29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Increased smoking</w:t>
            </w:r>
          </w:p>
        </w:tc>
      </w:tr>
      <w:tr w:rsidR="000D5D76" w:rsidRPr="00405DE8" w:rsidTr="000D5D76">
        <w:trPr>
          <w:trHeight w:val="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gridSpan w:val="4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</w:p>
        </w:tc>
      </w:tr>
      <w:tr w:rsidR="000D5D76" w:rsidRPr="00405DE8" w:rsidTr="000D5D76">
        <w:trPr>
          <w:trHeight w:val="24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ind w:left="-90" w:right="-110"/>
              <w:jc w:val="center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Crude OR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95% CI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ind w:left="-150" w:right="-80"/>
              <w:jc w:val="center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proofErr w:type="spellStart"/>
            <w:r w:rsidRPr="00405DE8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adj</w:t>
            </w:r>
            <w:proofErr w:type="spellEnd"/>
            <w:r w:rsidRPr="00405DE8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 xml:space="preserve"> OR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6"/>
                <w:szCs w:val="16"/>
              </w:rPr>
              <w:t>95% CI</w:t>
            </w:r>
          </w:p>
        </w:tc>
      </w:tr>
      <w:tr w:rsidR="000D5D76" w:rsidRPr="00405DE8" w:rsidTr="000D5D76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Sex (ref: males)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0D5D76" w:rsidRPr="00405DE8" w:rsidTr="000D5D76">
        <w:trPr>
          <w:trHeight w:val="24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Female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(0.14; 0.44)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0.27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(0.15; 0.49)</w:t>
            </w:r>
          </w:p>
        </w:tc>
      </w:tr>
      <w:tr w:rsidR="000D5D76" w:rsidRPr="00405DE8" w:rsidTr="000D5D76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Age (ref 18-30)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0D5D76" w:rsidRPr="00405DE8" w:rsidTr="000D5D76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31-40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0.78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(0.42; 1.46)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(0.31; 1.15)</w:t>
            </w:r>
          </w:p>
        </w:tc>
      </w:tr>
      <w:tr w:rsidR="000D5D76" w:rsidRPr="00405DE8" w:rsidTr="000D5D76">
        <w:trPr>
          <w:trHeight w:val="24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&gt;40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0.45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(0.2; 0.99)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(0.11; 0.57)</w:t>
            </w:r>
          </w:p>
        </w:tc>
      </w:tr>
      <w:tr w:rsidR="000D5D76" w:rsidRPr="00405DE8" w:rsidTr="000D5D76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Marital status (ref: Single)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0D5D76" w:rsidRPr="00405DE8" w:rsidTr="000D5D76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Married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(0.39; 1.24)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0D5D76" w:rsidRPr="00405DE8" w:rsidTr="000D5D76">
        <w:trPr>
          <w:trHeight w:val="24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Ever married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0.29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(0.04; 2.22)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0D5D76" w:rsidRPr="00405DE8" w:rsidTr="000D5D76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Education (ref: up to high school)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0D5D76" w:rsidRPr="00405DE8" w:rsidTr="000D5D76">
        <w:trPr>
          <w:trHeight w:val="24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University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1.45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(0.7; 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0D5D76" w:rsidRPr="00405DE8" w:rsidTr="000D5D76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Nationality (ref: Emirati)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0D5D76" w:rsidRPr="00405DE8" w:rsidTr="000D5D76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Arabic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4.06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(2.07; 7.96)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2.25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(0.95; 5.37)</w:t>
            </w:r>
          </w:p>
        </w:tc>
      </w:tr>
      <w:tr w:rsidR="000D5D76" w:rsidRPr="00405DE8" w:rsidTr="000D5D76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Western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5.61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(1.53; 20.56)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4.15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(0.98; 17.56)</w:t>
            </w:r>
          </w:p>
        </w:tc>
      </w:tr>
      <w:tr w:rsidR="000D5D76" w:rsidRPr="00405DE8" w:rsidTr="000D5D76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Asian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0.68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(0.15; 3.04)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(0.06; 1.69)</w:t>
            </w:r>
          </w:p>
        </w:tc>
      </w:tr>
      <w:tr w:rsidR="000D5D76" w:rsidRPr="00405DE8" w:rsidTr="000D5D76">
        <w:trPr>
          <w:trHeight w:val="24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Other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(1.81; 40.97)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5.17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(0.99; 26.9)</w:t>
            </w:r>
          </w:p>
        </w:tc>
      </w:tr>
      <w:tr w:rsidR="000D5D76" w:rsidRPr="00405DE8" w:rsidTr="000D5D76">
        <w:trPr>
          <w:trHeight w:val="24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Ajman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1.58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(0.52; 4.78)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0D5D76" w:rsidRPr="00405DE8" w:rsidTr="000D5D76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Type of living (ref: House with a garden or yard)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0D5D76" w:rsidRPr="00405DE8" w:rsidTr="000D5D76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ind w:left="34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An apartment/house with no garden or yard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2.82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(1.57; 5.05)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1.84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(0.86; 3.94)</w:t>
            </w:r>
          </w:p>
        </w:tc>
      </w:tr>
      <w:tr w:rsidR="000D5D76" w:rsidRPr="00405DE8" w:rsidTr="000D5D76">
        <w:trPr>
          <w:trHeight w:val="24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Working Status (ref: Not working)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0D5D76" w:rsidRPr="00405DE8" w:rsidTr="000D5D76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Working from home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0.97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(0.47; 2.01)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0D5D76" w:rsidRPr="00405DE8" w:rsidTr="000D5D76">
        <w:trPr>
          <w:trHeight w:val="24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Working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1.92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(0.88; 4.18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0D5D76" w:rsidRPr="00405DE8" w:rsidTr="000D5D76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Number of Children (ref: 0)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0D5D76" w:rsidRPr="00405DE8" w:rsidTr="000D5D76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1-2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1.81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(0.98; 3.36)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0D5D76" w:rsidRPr="00405DE8" w:rsidTr="000D5D76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≥3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(0.19; 1.12)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0D5D76" w:rsidRPr="00405DE8" w:rsidTr="000D5D76">
        <w:trPr>
          <w:trHeight w:val="24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BMI (kg/m</w:t>
            </w: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vertAlign w:val="superscript"/>
              </w:rPr>
              <w:t>2</w:t>
            </w: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) (ref: &lt;25)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 </w:t>
            </w:r>
          </w:p>
        </w:tc>
      </w:tr>
      <w:tr w:rsidR="000D5D76" w:rsidRPr="00405DE8" w:rsidTr="000D5D76">
        <w:trPr>
          <w:trHeight w:val="24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ind w:firstLineChars="200" w:firstLine="360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&gt;or=25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1.97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(1; 3.86)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1.9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5D76" w:rsidRPr="00405DE8" w:rsidRDefault="000D5D76" w:rsidP="000D5D7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05DE8">
              <w:rPr>
                <w:rFonts w:asciiTheme="majorBidi" w:eastAsia="Times New Roman" w:hAnsiTheme="majorBidi" w:cstheme="majorBidi"/>
                <w:sz w:val="18"/>
                <w:szCs w:val="18"/>
              </w:rPr>
              <w:t>(0.93; 3.88)</w:t>
            </w:r>
          </w:p>
        </w:tc>
      </w:tr>
    </w:tbl>
    <w:p w:rsidR="000D5D76" w:rsidRDefault="000D5D76" w:rsidP="000D5D76">
      <w:pPr>
        <w:rPr>
          <w:rFonts w:asciiTheme="majorBidi" w:hAnsiTheme="majorBidi" w:cstheme="majorBidi"/>
          <w:b/>
          <w:bCs/>
        </w:rPr>
      </w:pPr>
    </w:p>
    <w:p w:rsidR="004B068A" w:rsidRDefault="004B068A"/>
    <w:sectPr w:rsidR="004B068A" w:rsidSect="00241E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344B"/>
    <w:rsid w:val="000D5D76"/>
    <w:rsid w:val="00241EF2"/>
    <w:rsid w:val="0047344B"/>
    <w:rsid w:val="004B068A"/>
    <w:rsid w:val="006221D6"/>
    <w:rsid w:val="00826F91"/>
    <w:rsid w:val="008B098C"/>
    <w:rsid w:val="00FA6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C495188-CD4E-4F01-A59F-AC18DE30D6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21D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6221D6"/>
    <w:pPr>
      <w:spacing w:after="200" w:line="240" w:lineRule="auto"/>
    </w:pPr>
    <w:rPr>
      <w:b/>
      <w:iCs/>
      <w:szCs w:val="18"/>
    </w:rPr>
  </w:style>
  <w:style w:type="table" w:styleId="TableGrid">
    <w:name w:val="Table Grid"/>
    <w:basedOn w:val="TableNormal"/>
    <w:uiPriority w:val="39"/>
    <w:rsid w:val="008B09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B09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098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5</Pages>
  <Words>932</Words>
  <Characters>5315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American University of Beirut</Company>
  <LinksUpToDate>false</LinksUpToDate>
  <CharactersWithSpaces>6235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Farah Naja</dc:creator>
  <cp:keywords/>
  <dc:description/>
  <cp:lastModifiedBy>Farah Naja</cp:lastModifiedBy>
  <cp:revision>5</cp:revision>
  <dcterms:created xsi:type="dcterms:W3CDTF">2020-07-07T09:03:00Z</dcterms:created>
  <dcterms:modified xsi:type="dcterms:W3CDTF">2020-07-27T11:35:00Z</dcterms:modified>
</cp:coreProperties>
</file>