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965694" w14:textId="644A987B" w:rsidR="005853C6" w:rsidRPr="005F6728" w:rsidRDefault="00885E1E" w:rsidP="00885E1E">
      <w:pPr>
        <w:jc w:val="center"/>
        <w:rPr>
          <w:b/>
          <w:bCs/>
          <w:lang w:val="en-GB"/>
        </w:rPr>
      </w:pPr>
      <w:r w:rsidRPr="005F6728">
        <w:rPr>
          <w:b/>
          <w:bCs/>
          <w:lang w:val="en-GB"/>
        </w:rPr>
        <w:t xml:space="preserve">Supplementary </w:t>
      </w:r>
      <w:r w:rsidR="002F1BB0">
        <w:rPr>
          <w:b/>
          <w:bCs/>
          <w:lang w:val="en-GB"/>
        </w:rPr>
        <w:t>Materials</w:t>
      </w:r>
    </w:p>
    <w:p w14:paraId="01C8FE66" w14:textId="77777777" w:rsidR="00885E1E" w:rsidRPr="005F6728" w:rsidRDefault="00885E1E" w:rsidP="00885E1E">
      <w:pPr>
        <w:rPr>
          <w:b/>
          <w:bCs/>
          <w:lang w:val="en-GB"/>
        </w:rPr>
      </w:pPr>
    </w:p>
    <w:p w14:paraId="5F4D1316" w14:textId="77777777" w:rsidR="002F1BB0" w:rsidRPr="0047068F" w:rsidRDefault="002F1BB0" w:rsidP="002F1BB0">
      <w:pPr>
        <w:spacing w:line="276" w:lineRule="auto"/>
        <w:jc w:val="both"/>
        <w:rPr>
          <w:rFonts w:ascii="Arial" w:eastAsia="Arial" w:hAnsi="Arial" w:cs="Arial"/>
          <w:b/>
          <w:sz w:val="28"/>
          <w:szCs w:val="28"/>
        </w:rPr>
      </w:pPr>
      <w:r w:rsidRPr="0047068F">
        <w:rPr>
          <w:rFonts w:ascii="Arial" w:eastAsia="Arial" w:hAnsi="Arial" w:cs="Arial"/>
          <w:b/>
          <w:sz w:val="28"/>
          <w:szCs w:val="28"/>
        </w:rPr>
        <w:t>GDF-11, GDF-15, Jag-1, and Leptin in Neuronal-Derived Extracellular Vesicles as an Aging-Related Biomarkers Panel to Identify Individuals at Risk of Alzheimer’s Dementia: A Pilot Study</w:t>
      </w:r>
    </w:p>
    <w:p w14:paraId="2AE21B12" w14:textId="77777777" w:rsidR="002F1BB0" w:rsidRPr="0047068F" w:rsidRDefault="002F1BB0" w:rsidP="002F1BB0">
      <w:pPr>
        <w:spacing w:line="360" w:lineRule="auto"/>
        <w:jc w:val="both"/>
        <w:rPr>
          <w:rFonts w:ascii="Arial" w:eastAsia="Arial" w:hAnsi="Arial" w:cs="Arial"/>
          <w:b/>
          <w:bCs/>
          <w:color w:val="000000"/>
          <w:sz w:val="22"/>
          <w:szCs w:val="22"/>
        </w:rPr>
      </w:pPr>
    </w:p>
    <w:p w14:paraId="3F35407B" w14:textId="77777777" w:rsidR="002F1BB0" w:rsidRPr="0047068F" w:rsidRDefault="002F1BB0" w:rsidP="002F1BB0">
      <w:pPr>
        <w:spacing w:line="360" w:lineRule="auto"/>
        <w:jc w:val="both"/>
        <w:rPr>
          <w:rFonts w:ascii="Arial" w:eastAsia="Arial" w:hAnsi="Arial" w:cs="Arial"/>
          <w:bCs/>
          <w:sz w:val="22"/>
          <w:szCs w:val="22"/>
          <w:vertAlign w:val="superscript"/>
          <w:lang w:val="it-IT"/>
        </w:rPr>
      </w:pPr>
      <w:r w:rsidRPr="0047068F">
        <w:rPr>
          <w:rFonts w:ascii="Arial" w:eastAsia="Arial" w:hAnsi="Arial" w:cs="Arial"/>
          <w:bCs/>
          <w:sz w:val="22"/>
          <w:szCs w:val="22"/>
          <w:lang w:val="it-IT"/>
        </w:rPr>
        <w:t>Simona Lanzillotta</w:t>
      </w:r>
      <w:proofErr w:type="gramStart"/>
      <w:r w:rsidRPr="0047068F">
        <w:rPr>
          <w:rFonts w:ascii="Arial" w:eastAsia="Arial" w:hAnsi="Arial" w:cs="Arial"/>
          <w:bCs/>
          <w:sz w:val="22"/>
          <w:szCs w:val="22"/>
          <w:vertAlign w:val="superscript"/>
          <w:lang w:val="it-IT"/>
        </w:rPr>
        <w:t>1,§</w:t>
      </w:r>
      <w:proofErr w:type="gramEnd"/>
      <w:r w:rsidRPr="0047068F">
        <w:rPr>
          <w:rFonts w:ascii="Arial" w:eastAsia="Arial" w:hAnsi="Arial" w:cs="Arial"/>
          <w:bCs/>
          <w:sz w:val="22"/>
          <w:szCs w:val="22"/>
          <w:lang w:val="it-IT"/>
        </w:rPr>
        <w:t>, Virginia Boccardi</w:t>
      </w:r>
      <w:proofErr w:type="gramStart"/>
      <w:r w:rsidRPr="0047068F">
        <w:rPr>
          <w:rFonts w:ascii="Arial" w:eastAsia="Arial" w:hAnsi="Arial" w:cs="Arial"/>
          <w:bCs/>
          <w:sz w:val="22"/>
          <w:szCs w:val="22"/>
          <w:vertAlign w:val="superscript"/>
          <w:lang w:val="it-IT"/>
        </w:rPr>
        <w:t>2,§</w:t>
      </w:r>
      <w:proofErr w:type="gramEnd"/>
      <w:r w:rsidRPr="0047068F">
        <w:rPr>
          <w:rFonts w:ascii="Arial" w:eastAsia="Arial" w:hAnsi="Arial" w:cs="Arial"/>
          <w:bCs/>
          <w:sz w:val="22"/>
          <w:szCs w:val="22"/>
          <w:lang w:val="it-IT"/>
        </w:rPr>
        <w:t>, Barbara Zulli</w:t>
      </w:r>
      <w:r w:rsidRPr="0047068F">
        <w:rPr>
          <w:rFonts w:ascii="Arial" w:eastAsia="Arial" w:hAnsi="Arial" w:cs="Arial"/>
          <w:bCs/>
          <w:sz w:val="22"/>
          <w:szCs w:val="22"/>
          <w:vertAlign w:val="superscript"/>
          <w:lang w:val="it-IT"/>
        </w:rPr>
        <w:t>1</w:t>
      </w:r>
      <w:r w:rsidRPr="0047068F">
        <w:rPr>
          <w:rFonts w:ascii="Arial" w:eastAsia="Arial" w:hAnsi="Arial" w:cs="Arial"/>
          <w:bCs/>
          <w:sz w:val="22"/>
          <w:szCs w:val="22"/>
          <w:lang w:val="it-IT"/>
        </w:rPr>
        <w:t>, Alessandro Napoli</w:t>
      </w:r>
      <w:r w:rsidRPr="0047068F">
        <w:rPr>
          <w:rFonts w:ascii="Arial" w:eastAsia="Arial" w:hAnsi="Arial" w:cs="Arial"/>
          <w:bCs/>
          <w:sz w:val="22"/>
          <w:szCs w:val="22"/>
          <w:vertAlign w:val="superscript"/>
          <w:lang w:val="it-IT"/>
        </w:rPr>
        <w:t>3</w:t>
      </w:r>
      <w:r w:rsidRPr="0047068F">
        <w:rPr>
          <w:rFonts w:ascii="Arial" w:eastAsia="Arial" w:hAnsi="Arial" w:cs="Arial"/>
          <w:bCs/>
          <w:sz w:val="22"/>
          <w:szCs w:val="22"/>
          <w:lang w:val="it-IT"/>
        </w:rPr>
        <w:t>, Gabriele Paolozzi</w:t>
      </w:r>
      <w:r w:rsidRPr="0047068F">
        <w:rPr>
          <w:rFonts w:ascii="Arial" w:eastAsia="Arial" w:hAnsi="Arial" w:cs="Arial"/>
          <w:bCs/>
          <w:sz w:val="22"/>
          <w:szCs w:val="22"/>
          <w:vertAlign w:val="superscript"/>
          <w:lang w:val="it-IT"/>
        </w:rPr>
        <w:t>1</w:t>
      </w:r>
      <w:r w:rsidRPr="0047068F">
        <w:rPr>
          <w:rFonts w:ascii="Arial" w:eastAsia="Arial" w:hAnsi="Arial" w:cs="Arial"/>
          <w:bCs/>
          <w:sz w:val="22"/>
          <w:szCs w:val="22"/>
          <w:lang w:val="it-IT"/>
        </w:rPr>
        <w:t>, Roberta Angelini</w:t>
      </w:r>
      <w:r w:rsidRPr="0047068F">
        <w:rPr>
          <w:rFonts w:ascii="Arial" w:eastAsia="Arial" w:hAnsi="Arial" w:cs="Arial"/>
          <w:bCs/>
          <w:sz w:val="22"/>
          <w:szCs w:val="22"/>
          <w:vertAlign w:val="superscript"/>
          <w:lang w:val="it-IT"/>
        </w:rPr>
        <w:t>4</w:t>
      </w:r>
      <w:r w:rsidRPr="0047068F">
        <w:rPr>
          <w:rFonts w:ascii="Arial" w:eastAsia="Arial" w:hAnsi="Arial" w:cs="Arial"/>
          <w:bCs/>
          <w:sz w:val="22"/>
          <w:szCs w:val="22"/>
          <w:lang w:val="it-IT"/>
        </w:rPr>
        <w:t>, Barbara Ruzicka</w:t>
      </w:r>
      <w:r w:rsidRPr="0047068F">
        <w:rPr>
          <w:rFonts w:ascii="Arial" w:eastAsia="Arial" w:hAnsi="Arial" w:cs="Arial"/>
          <w:bCs/>
          <w:sz w:val="22"/>
          <w:szCs w:val="22"/>
          <w:vertAlign w:val="superscript"/>
          <w:lang w:val="it-IT"/>
        </w:rPr>
        <w:t>4</w:t>
      </w:r>
      <w:r w:rsidRPr="0047068F">
        <w:rPr>
          <w:rFonts w:ascii="Arial" w:eastAsia="Arial" w:hAnsi="Arial" w:cs="Arial"/>
          <w:bCs/>
          <w:sz w:val="22"/>
          <w:szCs w:val="22"/>
          <w:lang w:val="it-IT"/>
        </w:rPr>
        <w:t>, Federica Fratini</w:t>
      </w:r>
      <w:r w:rsidRPr="0047068F">
        <w:rPr>
          <w:rFonts w:ascii="Arial" w:eastAsia="Arial" w:hAnsi="Arial" w:cs="Arial"/>
          <w:bCs/>
          <w:sz w:val="22"/>
          <w:szCs w:val="22"/>
          <w:vertAlign w:val="superscript"/>
          <w:lang w:val="it-IT"/>
        </w:rPr>
        <w:t>5</w:t>
      </w:r>
      <w:r w:rsidRPr="0047068F">
        <w:rPr>
          <w:rFonts w:ascii="Arial" w:eastAsia="Arial" w:hAnsi="Arial" w:cs="Arial"/>
          <w:bCs/>
          <w:sz w:val="22"/>
          <w:szCs w:val="22"/>
          <w:lang w:val="it-IT"/>
        </w:rPr>
        <w:t>, Anna Giulia Guazzarini</w:t>
      </w:r>
      <w:r w:rsidRPr="0047068F">
        <w:rPr>
          <w:rFonts w:ascii="Arial" w:eastAsia="Arial" w:hAnsi="Arial" w:cs="Arial"/>
          <w:bCs/>
          <w:sz w:val="22"/>
          <w:szCs w:val="22"/>
          <w:vertAlign w:val="superscript"/>
          <w:lang w:val="it-IT"/>
        </w:rPr>
        <w:t>2,6</w:t>
      </w:r>
      <w:r w:rsidRPr="0047068F">
        <w:rPr>
          <w:rFonts w:ascii="Arial" w:eastAsia="Arial" w:hAnsi="Arial" w:cs="Arial"/>
          <w:bCs/>
          <w:sz w:val="22"/>
          <w:szCs w:val="22"/>
          <w:lang w:val="it-IT"/>
        </w:rPr>
        <w:t>, Michela Scamosci</w:t>
      </w:r>
      <w:r w:rsidRPr="0047068F">
        <w:rPr>
          <w:rFonts w:ascii="Arial" w:eastAsia="Arial" w:hAnsi="Arial" w:cs="Arial"/>
          <w:bCs/>
          <w:sz w:val="22"/>
          <w:szCs w:val="22"/>
          <w:vertAlign w:val="superscript"/>
          <w:lang w:val="it-IT"/>
        </w:rPr>
        <w:t>2</w:t>
      </w:r>
      <w:r w:rsidRPr="0047068F">
        <w:rPr>
          <w:rFonts w:ascii="Arial" w:eastAsia="Arial" w:hAnsi="Arial" w:cs="Arial"/>
          <w:bCs/>
          <w:sz w:val="22"/>
          <w:szCs w:val="22"/>
          <w:lang w:val="it-IT"/>
        </w:rPr>
        <w:t xml:space="preserve">, </w:t>
      </w:r>
      <w:r w:rsidRPr="0047068F">
        <w:rPr>
          <w:rFonts w:ascii="Arial" w:hAnsi="Arial" w:cs="Arial"/>
          <w:sz w:val="22"/>
          <w:szCs w:val="22"/>
          <w:lang w:val="it-IT"/>
        </w:rPr>
        <w:t>Patrizia Bastiani</w:t>
      </w:r>
      <w:r w:rsidRPr="0047068F">
        <w:rPr>
          <w:rFonts w:ascii="Arial" w:hAnsi="Arial" w:cs="Arial"/>
          <w:sz w:val="22"/>
          <w:szCs w:val="22"/>
          <w:vertAlign w:val="superscript"/>
          <w:lang w:val="it-IT"/>
        </w:rPr>
        <w:t>2</w:t>
      </w:r>
      <w:r w:rsidRPr="0047068F">
        <w:rPr>
          <w:rFonts w:ascii="Arial" w:hAnsi="Arial" w:cs="Arial"/>
          <w:sz w:val="22"/>
          <w:szCs w:val="22"/>
          <w:lang w:val="it-IT"/>
        </w:rPr>
        <w:t>, Martina Alunno</w:t>
      </w:r>
      <w:r w:rsidRPr="0047068F">
        <w:rPr>
          <w:rFonts w:ascii="Arial" w:hAnsi="Arial" w:cs="Arial"/>
          <w:sz w:val="22"/>
          <w:szCs w:val="22"/>
          <w:vertAlign w:val="superscript"/>
          <w:lang w:val="it-IT"/>
        </w:rPr>
        <w:t>2</w:t>
      </w:r>
      <w:r w:rsidRPr="0047068F">
        <w:rPr>
          <w:rFonts w:ascii="Arial" w:hAnsi="Arial" w:cs="Arial"/>
          <w:sz w:val="22"/>
          <w:szCs w:val="22"/>
          <w:lang w:val="it-IT"/>
        </w:rPr>
        <w:t>, Eric Westman</w:t>
      </w:r>
      <w:r w:rsidRPr="0047068F">
        <w:rPr>
          <w:rFonts w:ascii="Arial" w:hAnsi="Arial" w:cs="Arial"/>
          <w:sz w:val="22"/>
          <w:szCs w:val="22"/>
          <w:vertAlign w:val="superscript"/>
          <w:lang w:val="it-IT"/>
        </w:rPr>
        <w:t>6,7</w:t>
      </w:r>
      <w:r w:rsidRPr="0047068F">
        <w:rPr>
          <w:rFonts w:ascii="Arial" w:hAnsi="Arial" w:cs="Arial"/>
          <w:sz w:val="22"/>
          <w:szCs w:val="22"/>
          <w:lang w:val="it-IT"/>
        </w:rPr>
        <w:t xml:space="preserve">, </w:t>
      </w:r>
      <w:r w:rsidRPr="0047068F">
        <w:rPr>
          <w:rFonts w:ascii="Arial" w:eastAsia="Arial" w:hAnsi="Arial" w:cs="Arial"/>
          <w:bCs/>
          <w:sz w:val="22"/>
          <w:szCs w:val="22"/>
          <w:lang w:val="it-IT"/>
        </w:rPr>
        <w:t>Fabio Di Domenico</w:t>
      </w:r>
      <w:r w:rsidRPr="0047068F">
        <w:rPr>
          <w:rFonts w:ascii="Arial" w:eastAsia="Arial" w:hAnsi="Arial" w:cs="Arial"/>
          <w:bCs/>
          <w:sz w:val="22"/>
          <w:szCs w:val="22"/>
          <w:vertAlign w:val="superscript"/>
          <w:lang w:val="it-IT"/>
        </w:rPr>
        <w:t>1</w:t>
      </w:r>
      <w:r w:rsidRPr="0047068F">
        <w:rPr>
          <w:rFonts w:ascii="Arial" w:eastAsia="Arial" w:hAnsi="Arial" w:cs="Arial"/>
          <w:bCs/>
          <w:sz w:val="22"/>
          <w:szCs w:val="22"/>
          <w:lang w:val="it-IT"/>
        </w:rPr>
        <w:t>, Marzia Perluigi</w:t>
      </w:r>
      <w:r w:rsidRPr="0047068F">
        <w:rPr>
          <w:rFonts w:ascii="Arial" w:eastAsia="Arial" w:hAnsi="Arial" w:cs="Arial"/>
          <w:bCs/>
          <w:sz w:val="22"/>
          <w:szCs w:val="22"/>
          <w:vertAlign w:val="superscript"/>
          <w:lang w:val="it-IT"/>
        </w:rPr>
        <w:t>1</w:t>
      </w:r>
      <w:r w:rsidRPr="0047068F">
        <w:rPr>
          <w:rFonts w:ascii="Arial" w:eastAsia="Arial" w:hAnsi="Arial" w:cs="Arial"/>
          <w:bCs/>
          <w:sz w:val="22"/>
          <w:szCs w:val="22"/>
          <w:lang w:val="it-IT"/>
        </w:rPr>
        <w:t>, Antonella Tramutola</w:t>
      </w:r>
      <w:r w:rsidRPr="0047068F">
        <w:rPr>
          <w:rFonts w:ascii="Arial" w:eastAsia="Arial" w:hAnsi="Arial" w:cs="Arial"/>
          <w:bCs/>
          <w:sz w:val="22"/>
          <w:szCs w:val="22"/>
          <w:vertAlign w:val="superscript"/>
          <w:lang w:val="it-IT"/>
        </w:rPr>
        <w:t>1</w:t>
      </w:r>
      <w:r w:rsidRPr="0047068F">
        <w:rPr>
          <w:rFonts w:ascii="Arial" w:eastAsia="Arial" w:hAnsi="Arial" w:cs="Arial"/>
          <w:bCs/>
          <w:sz w:val="22"/>
          <w:szCs w:val="22"/>
          <w:lang w:val="it-IT"/>
        </w:rPr>
        <w:t>, Roberta Cecchetti</w:t>
      </w:r>
      <w:r w:rsidRPr="0047068F">
        <w:rPr>
          <w:rFonts w:ascii="Arial" w:eastAsia="Arial" w:hAnsi="Arial" w:cs="Arial"/>
          <w:bCs/>
          <w:sz w:val="22"/>
          <w:szCs w:val="22"/>
          <w:vertAlign w:val="superscript"/>
          <w:lang w:val="it-IT"/>
        </w:rPr>
        <w:t>2</w:t>
      </w:r>
      <w:r w:rsidRPr="0047068F">
        <w:rPr>
          <w:rFonts w:ascii="Arial" w:eastAsia="Arial" w:hAnsi="Arial" w:cs="Arial"/>
          <w:bCs/>
          <w:sz w:val="22"/>
          <w:szCs w:val="22"/>
          <w:lang w:val="it-IT"/>
        </w:rPr>
        <w:t>, Tommaso Mazza</w:t>
      </w:r>
      <w:r w:rsidRPr="0047068F">
        <w:rPr>
          <w:rFonts w:ascii="Arial" w:eastAsia="Arial" w:hAnsi="Arial" w:cs="Arial"/>
          <w:bCs/>
          <w:sz w:val="22"/>
          <w:szCs w:val="22"/>
          <w:vertAlign w:val="superscript"/>
          <w:lang w:val="it-IT"/>
        </w:rPr>
        <w:t>3</w:t>
      </w:r>
      <w:r w:rsidRPr="0047068F">
        <w:rPr>
          <w:rFonts w:ascii="Arial" w:eastAsia="Arial" w:hAnsi="Arial" w:cs="Arial"/>
          <w:bCs/>
          <w:sz w:val="22"/>
          <w:szCs w:val="22"/>
          <w:lang w:val="it-IT"/>
        </w:rPr>
        <w:t>, D. Allan Butterfield</w:t>
      </w:r>
      <w:r w:rsidRPr="0047068F">
        <w:rPr>
          <w:rFonts w:ascii="Arial" w:eastAsia="Arial" w:hAnsi="Arial" w:cs="Arial"/>
          <w:bCs/>
          <w:sz w:val="22"/>
          <w:szCs w:val="22"/>
          <w:vertAlign w:val="superscript"/>
          <w:lang w:val="it-IT"/>
        </w:rPr>
        <w:t>8</w:t>
      </w:r>
      <w:r w:rsidRPr="0047068F">
        <w:rPr>
          <w:rFonts w:ascii="Arial" w:eastAsia="Arial" w:hAnsi="Arial" w:cs="Arial"/>
          <w:bCs/>
          <w:sz w:val="22"/>
          <w:szCs w:val="22"/>
          <w:lang w:val="it-IT"/>
        </w:rPr>
        <w:t>, Patrizia Mecocci</w:t>
      </w:r>
      <w:r w:rsidRPr="0047068F">
        <w:rPr>
          <w:rFonts w:ascii="Arial" w:eastAsia="Arial" w:hAnsi="Arial" w:cs="Arial"/>
          <w:bCs/>
          <w:sz w:val="22"/>
          <w:szCs w:val="22"/>
          <w:vertAlign w:val="superscript"/>
          <w:lang w:val="it-IT"/>
        </w:rPr>
        <w:t>2,6*</w:t>
      </w:r>
      <w:r w:rsidRPr="0047068F">
        <w:rPr>
          <w:rFonts w:ascii="Arial" w:eastAsia="Arial" w:hAnsi="Arial" w:cs="Arial"/>
          <w:bCs/>
          <w:sz w:val="22"/>
          <w:szCs w:val="22"/>
          <w:lang w:val="it-IT"/>
        </w:rPr>
        <w:t>, Eugenio Barone</w:t>
      </w:r>
      <w:proofErr w:type="gramStart"/>
      <w:r w:rsidRPr="0047068F">
        <w:rPr>
          <w:rFonts w:ascii="Arial" w:eastAsia="Arial" w:hAnsi="Arial" w:cs="Arial"/>
          <w:bCs/>
          <w:sz w:val="22"/>
          <w:szCs w:val="22"/>
          <w:vertAlign w:val="superscript"/>
          <w:lang w:val="it-IT"/>
        </w:rPr>
        <w:t>1,*</w:t>
      </w:r>
      <w:proofErr w:type="gramEnd"/>
    </w:p>
    <w:p w14:paraId="78F77856" w14:textId="77777777" w:rsidR="002F1BB0" w:rsidRPr="0047068F" w:rsidRDefault="002F1BB0" w:rsidP="002F1BB0">
      <w:pPr>
        <w:spacing w:line="360" w:lineRule="auto"/>
        <w:jc w:val="both"/>
        <w:rPr>
          <w:rFonts w:ascii="Arial" w:eastAsia="Arial" w:hAnsi="Arial" w:cs="Arial"/>
          <w:bCs/>
          <w:sz w:val="22"/>
          <w:szCs w:val="22"/>
          <w:lang w:val="it-IT"/>
        </w:rPr>
      </w:pPr>
    </w:p>
    <w:p w14:paraId="48D06A49" w14:textId="77777777" w:rsidR="002F1BB0" w:rsidRPr="0047068F" w:rsidRDefault="002F1BB0" w:rsidP="002F1BB0">
      <w:pPr>
        <w:spacing w:line="276" w:lineRule="auto"/>
        <w:jc w:val="both"/>
      </w:pPr>
      <w:r w:rsidRPr="0047068F">
        <w:rPr>
          <w:rFonts w:ascii="Arial" w:hAnsi="Arial" w:cs="Arial"/>
          <w:i/>
          <w:color w:val="000000" w:themeColor="text1"/>
          <w:sz w:val="22"/>
          <w:szCs w:val="22"/>
          <w:vertAlign w:val="superscript"/>
        </w:rPr>
        <w:t>1</w:t>
      </w:r>
      <w:r w:rsidRPr="0047068F">
        <w:rPr>
          <w:rFonts w:ascii="Arial" w:hAnsi="Arial" w:cs="Arial"/>
          <w:i/>
          <w:color w:val="000000" w:themeColor="text1"/>
          <w:sz w:val="22"/>
          <w:szCs w:val="22"/>
        </w:rPr>
        <w:t>Department of Biochemical Sciences “A. Rossi-Fanelli”, Sapienza University of Rome, Piazzale A. Moro 5, 00185 Rome, Italy;</w:t>
      </w:r>
      <w:r w:rsidRPr="0047068F">
        <w:t xml:space="preserve"> </w:t>
      </w:r>
    </w:p>
    <w:p w14:paraId="7E8A53D9" w14:textId="77777777" w:rsidR="002F1BB0" w:rsidRPr="0047068F" w:rsidRDefault="002F1BB0" w:rsidP="002F1BB0">
      <w:pPr>
        <w:spacing w:line="276" w:lineRule="auto"/>
        <w:jc w:val="both"/>
        <w:rPr>
          <w:rFonts w:ascii="Arial" w:hAnsi="Arial" w:cs="Arial"/>
          <w:i/>
          <w:color w:val="000000" w:themeColor="text1"/>
          <w:sz w:val="22"/>
          <w:szCs w:val="22"/>
        </w:rPr>
      </w:pPr>
      <w:r w:rsidRPr="0047068F">
        <w:rPr>
          <w:vertAlign w:val="superscript"/>
        </w:rPr>
        <w:t>2</w:t>
      </w:r>
      <w:r w:rsidRPr="0047068F">
        <w:rPr>
          <w:rFonts w:ascii="Arial" w:hAnsi="Arial" w:cs="Arial"/>
          <w:i/>
          <w:color w:val="000000" w:themeColor="text1"/>
          <w:sz w:val="22"/>
          <w:szCs w:val="22"/>
        </w:rPr>
        <w:t>Division of Gerontology and Geriatrics, Department of Medicine and Surgery, University of Perugia, Santa Maria della Misericordia Hospital, Piazzale Gambuli 1, 06132, Perugia, Italy;</w:t>
      </w:r>
    </w:p>
    <w:p w14:paraId="1BBFAA2A" w14:textId="77777777" w:rsidR="002F1BB0" w:rsidRPr="0047068F" w:rsidRDefault="002F1BB0" w:rsidP="002F1BB0">
      <w:pPr>
        <w:spacing w:line="276" w:lineRule="auto"/>
        <w:jc w:val="both"/>
        <w:rPr>
          <w:rFonts w:ascii="Arial" w:hAnsi="Arial" w:cs="Arial"/>
          <w:i/>
          <w:iCs/>
          <w:color w:val="000000" w:themeColor="text1"/>
          <w:sz w:val="22"/>
          <w:szCs w:val="22"/>
          <w:lang w:val="it-IT"/>
        </w:rPr>
      </w:pPr>
      <w:r w:rsidRPr="0047068F">
        <w:rPr>
          <w:rFonts w:ascii="Arial" w:hAnsi="Arial" w:cs="Arial"/>
          <w:i/>
          <w:iCs/>
          <w:color w:val="000000" w:themeColor="text1"/>
          <w:sz w:val="22"/>
          <w:szCs w:val="22"/>
          <w:vertAlign w:val="superscript"/>
          <w:lang w:val="it-IT"/>
        </w:rPr>
        <w:t>3</w:t>
      </w:r>
      <w:r w:rsidRPr="0047068F">
        <w:rPr>
          <w:rFonts w:ascii="Arial" w:hAnsi="Arial" w:cs="Arial"/>
          <w:i/>
          <w:iCs/>
          <w:color w:val="000000" w:themeColor="text1"/>
          <w:sz w:val="22"/>
          <w:szCs w:val="22"/>
          <w:lang w:val="it-IT"/>
        </w:rPr>
        <w:t xml:space="preserve">Computational </w:t>
      </w:r>
      <w:proofErr w:type="spellStart"/>
      <w:r w:rsidRPr="0047068F">
        <w:rPr>
          <w:rFonts w:ascii="Arial" w:hAnsi="Arial" w:cs="Arial"/>
          <w:i/>
          <w:iCs/>
          <w:color w:val="000000" w:themeColor="text1"/>
          <w:sz w:val="22"/>
          <w:szCs w:val="22"/>
          <w:lang w:val="it-IT"/>
        </w:rPr>
        <w:t>Biology</w:t>
      </w:r>
      <w:proofErr w:type="spellEnd"/>
      <w:r w:rsidRPr="0047068F">
        <w:rPr>
          <w:rFonts w:ascii="Arial" w:hAnsi="Arial" w:cs="Arial"/>
          <w:i/>
          <w:iCs/>
          <w:color w:val="000000" w:themeColor="text1"/>
          <w:sz w:val="22"/>
          <w:szCs w:val="22"/>
          <w:lang w:val="it-IT"/>
        </w:rPr>
        <w:t xml:space="preserve"> and </w:t>
      </w:r>
      <w:proofErr w:type="spellStart"/>
      <w:r w:rsidRPr="0047068F">
        <w:rPr>
          <w:rFonts w:ascii="Arial" w:hAnsi="Arial" w:cs="Arial"/>
          <w:i/>
          <w:iCs/>
          <w:color w:val="000000" w:themeColor="text1"/>
          <w:sz w:val="22"/>
          <w:szCs w:val="22"/>
          <w:lang w:val="it-IT"/>
        </w:rPr>
        <w:t>Bioinformatics</w:t>
      </w:r>
      <w:proofErr w:type="spellEnd"/>
      <w:r w:rsidRPr="0047068F">
        <w:rPr>
          <w:rFonts w:ascii="Arial" w:hAnsi="Arial" w:cs="Arial"/>
          <w:i/>
          <w:iCs/>
          <w:color w:val="000000" w:themeColor="text1"/>
          <w:sz w:val="22"/>
          <w:szCs w:val="22"/>
          <w:lang w:val="it-IT"/>
        </w:rPr>
        <w:t xml:space="preserve"> UOS, Fondazione Policlinico Universitario Agostino Gemelli IRCCS. Largo Agostino Gemelli, 8, 00168 Roma, </w:t>
      </w:r>
      <w:proofErr w:type="spellStart"/>
      <w:r w:rsidRPr="0047068F">
        <w:rPr>
          <w:rFonts w:ascii="Arial" w:hAnsi="Arial" w:cs="Arial"/>
          <w:i/>
          <w:iCs/>
          <w:color w:val="000000" w:themeColor="text1"/>
          <w:sz w:val="22"/>
          <w:szCs w:val="22"/>
          <w:lang w:val="it-IT"/>
        </w:rPr>
        <w:t>Italy</w:t>
      </w:r>
      <w:proofErr w:type="spellEnd"/>
      <w:r w:rsidRPr="0047068F">
        <w:rPr>
          <w:rFonts w:ascii="Arial" w:hAnsi="Arial" w:cs="Arial"/>
          <w:i/>
          <w:iCs/>
          <w:color w:val="000000" w:themeColor="text1"/>
          <w:sz w:val="22"/>
          <w:szCs w:val="22"/>
          <w:lang w:val="it-IT"/>
        </w:rPr>
        <w:t xml:space="preserve">; </w:t>
      </w:r>
    </w:p>
    <w:p w14:paraId="22EFCA54" w14:textId="77777777" w:rsidR="002F1BB0" w:rsidRPr="0047068F" w:rsidRDefault="002F1BB0" w:rsidP="002F1BB0">
      <w:pPr>
        <w:spacing w:line="276" w:lineRule="auto"/>
        <w:jc w:val="both"/>
        <w:rPr>
          <w:rFonts w:ascii="Arial" w:hAnsi="Arial" w:cs="Arial"/>
          <w:i/>
          <w:color w:val="000000" w:themeColor="text1"/>
          <w:sz w:val="22"/>
          <w:szCs w:val="22"/>
          <w:lang w:val="it-IT"/>
        </w:rPr>
      </w:pPr>
      <w:r w:rsidRPr="0047068F">
        <w:rPr>
          <w:rFonts w:ascii="Arial" w:hAnsi="Arial" w:cs="Arial"/>
          <w:i/>
          <w:color w:val="000000" w:themeColor="text1"/>
          <w:sz w:val="22"/>
          <w:szCs w:val="22"/>
          <w:vertAlign w:val="superscript"/>
          <w:lang w:val="it-IT"/>
        </w:rPr>
        <w:t>4</w:t>
      </w:r>
      <w:r w:rsidRPr="0047068F">
        <w:rPr>
          <w:rFonts w:ascii="Arial" w:hAnsi="Arial" w:cs="Arial"/>
          <w:i/>
          <w:color w:val="000000" w:themeColor="text1"/>
          <w:sz w:val="22"/>
          <w:szCs w:val="22"/>
          <w:lang w:val="it-IT"/>
        </w:rPr>
        <w:t xml:space="preserve">Institute for </w:t>
      </w:r>
      <w:proofErr w:type="spellStart"/>
      <w:r w:rsidRPr="0047068F">
        <w:rPr>
          <w:rFonts w:ascii="Arial" w:hAnsi="Arial" w:cs="Arial"/>
          <w:i/>
          <w:color w:val="000000" w:themeColor="text1"/>
          <w:sz w:val="22"/>
          <w:szCs w:val="22"/>
          <w:lang w:val="it-IT"/>
        </w:rPr>
        <w:t>Complex</w:t>
      </w:r>
      <w:proofErr w:type="spellEnd"/>
      <w:r w:rsidRPr="0047068F">
        <w:rPr>
          <w:rFonts w:ascii="Arial" w:hAnsi="Arial" w:cs="Arial"/>
          <w:i/>
          <w:color w:val="000000" w:themeColor="text1"/>
          <w:sz w:val="22"/>
          <w:szCs w:val="22"/>
          <w:lang w:val="it-IT"/>
        </w:rPr>
        <w:t xml:space="preserve"> Systems National </w:t>
      </w:r>
      <w:proofErr w:type="spellStart"/>
      <w:r w:rsidRPr="0047068F">
        <w:rPr>
          <w:rFonts w:ascii="Arial" w:hAnsi="Arial" w:cs="Arial"/>
          <w:i/>
          <w:color w:val="000000" w:themeColor="text1"/>
          <w:sz w:val="22"/>
          <w:szCs w:val="22"/>
          <w:lang w:val="it-IT"/>
        </w:rPr>
        <w:t>Research</w:t>
      </w:r>
      <w:proofErr w:type="spellEnd"/>
      <w:r w:rsidRPr="0047068F">
        <w:rPr>
          <w:rFonts w:ascii="Arial" w:hAnsi="Arial" w:cs="Arial"/>
          <w:i/>
          <w:color w:val="000000" w:themeColor="text1"/>
          <w:sz w:val="22"/>
          <w:szCs w:val="22"/>
          <w:lang w:val="it-IT"/>
        </w:rPr>
        <w:t xml:space="preserve"> </w:t>
      </w:r>
      <w:proofErr w:type="spellStart"/>
      <w:r w:rsidRPr="0047068F">
        <w:rPr>
          <w:rFonts w:ascii="Arial" w:hAnsi="Arial" w:cs="Arial"/>
          <w:i/>
          <w:color w:val="000000" w:themeColor="text1"/>
          <w:sz w:val="22"/>
          <w:szCs w:val="22"/>
          <w:lang w:val="it-IT"/>
        </w:rPr>
        <w:t>Council</w:t>
      </w:r>
      <w:proofErr w:type="spellEnd"/>
      <w:r w:rsidRPr="0047068F">
        <w:rPr>
          <w:rFonts w:ascii="Arial" w:hAnsi="Arial" w:cs="Arial"/>
          <w:i/>
          <w:color w:val="000000" w:themeColor="text1"/>
          <w:sz w:val="22"/>
          <w:szCs w:val="22"/>
          <w:lang w:val="it-IT"/>
        </w:rPr>
        <w:t xml:space="preserve"> (ISC-CNR), Sede Sapienza, and </w:t>
      </w:r>
      <w:proofErr w:type="spellStart"/>
      <w:r w:rsidRPr="0047068F">
        <w:rPr>
          <w:rFonts w:ascii="Arial" w:hAnsi="Arial" w:cs="Arial"/>
          <w:i/>
          <w:color w:val="000000" w:themeColor="text1"/>
          <w:sz w:val="22"/>
          <w:szCs w:val="22"/>
          <w:lang w:val="it-IT"/>
        </w:rPr>
        <w:t>Physics</w:t>
      </w:r>
      <w:proofErr w:type="spellEnd"/>
      <w:r w:rsidRPr="0047068F">
        <w:rPr>
          <w:rFonts w:ascii="Arial" w:hAnsi="Arial" w:cs="Arial"/>
          <w:i/>
          <w:color w:val="000000" w:themeColor="text1"/>
          <w:sz w:val="22"/>
          <w:szCs w:val="22"/>
          <w:lang w:val="it-IT"/>
        </w:rPr>
        <w:t xml:space="preserve"> Department, Sapienza University, Piazzale Aldo Moro 5, 00185 Rome, </w:t>
      </w:r>
      <w:proofErr w:type="spellStart"/>
      <w:r w:rsidRPr="0047068F">
        <w:rPr>
          <w:rFonts w:ascii="Arial" w:hAnsi="Arial" w:cs="Arial"/>
          <w:i/>
          <w:color w:val="000000" w:themeColor="text1"/>
          <w:sz w:val="22"/>
          <w:szCs w:val="22"/>
          <w:lang w:val="it-IT"/>
        </w:rPr>
        <w:t>Italy</w:t>
      </w:r>
      <w:proofErr w:type="spellEnd"/>
      <w:r w:rsidRPr="0047068F">
        <w:rPr>
          <w:rFonts w:ascii="Arial" w:hAnsi="Arial" w:cs="Arial"/>
          <w:i/>
          <w:color w:val="000000" w:themeColor="text1"/>
          <w:sz w:val="22"/>
          <w:szCs w:val="22"/>
          <w:lang w:val="it-IT"/>
        </w:rPr>
        <w:t xml:space="preserve">; </w:t>
      </w:r>
    </w:p>
    <w:p w14:paraId="6431AD6A" w14:textId="77777777" w:rsidR="002F1BB0" w:rsidRPr="0047068F" w:rsidRDefault="002F1BB0" w:rsidP="002F1BB0">
      <w:pPr>
        <w:spacing w:line="276" w:lineRule="auto"/>
        <w:jc w:val="both"/>
        <w:rPr>
          <w:rFonts w:ascii="Arial" w:hAnsi="Arial" w:cs="Arial"/>
          <w:i/>
          <w:color w:val="000000" w:themeColor="text1"/>
          <w:sz w:val="22"/>
          <w:szCs w:val="22"/>
        </w:rPr>
      </w:pPr>
      <w:r w:rsidRPr="0047068F">
        <w:rPr>
          <w:rFonts w:ascii="Arial" w:hAnsi="Arial" w:cs="Arial"/>
          <w:i/>
          <w:color w:val="000000" w:themeColor="text1"/>
          <w:sz w:val="22"/>
          <w:szCs w:val="22"/>
          <w:vertAlign w:val="superscript"/>
        </w:rPr>
        <w:t>5</w:t>
      </w:r>
      <w:r w:rsidRPr="0047068F">
        <w:rPr>
          <w:rFonts w:ascii="Arial" w:hAnsi="Arial" w:cs="Arial"/>
          <w:i/>
          <w:color w:val="000000" w:themeColor="text1"/>
          <w:sz w:val="22"/>
          <w:szCs w:val="22"/>
        </w:rPr>
        <w:t xml:space="preserve">Department of Neuroscience, Italian National Health Institute (ISS), Viale Regina Elena, 299, 00161 Rome, Italy; </w:t>
      </w:r>
    </w:p>
    <w:p w14:paraId="60D69E7D" w14:textId="77777777" w:rsidR="002F1BB0" w:rsidRPr="0047068F" w:rsidRDefault="002F1BB0" w:rsidP="002F1BB0">
      <w:pPr>
        <w:spacing w:line="276" w:lineRule="auto"/>
        <w:jc w:val="both"/>
        <w:rPr>
          <w:rFonts w:ascii="Arial" w:hAnsi="Arial" w:cs="Arial"/>
          <w:i/>
          <w:color w:val="000000" w:themeColor="text1"/>
          <w:sz w:val="22"/>
          <w:szCs w:val="22"/>
        </w:rPr>
      </w:pPr>
      <w:r w:rsidRPr="0047068F">
        <w:rPr>
          <w:rFonts w:ascii="Arial" w:hAnsi="Arial" w:cs="Arial"/>
          <w:i/>
          <w:color w:val="000000" w:themeColor="text1"/>
          <w:sz w:val="22"/>
          <w:szCs w:val="22"/>
          <w:vertAlign w:val="superscript"/>
        </w:rPr>
        <w:t>6</w:t>
      </w:r>
      <w:r w:rsidRPr="0047068F">
        <w:rPr>
          <w:rFonts w:ascii="Arial" w:hAnsi="Arial" w:cs="Arial"/>
          <w:i/>
          <w:color w:val="000000" w:themeColor="text1"/>
          <w:sz w:val="22"/>
          <w:szCs w:val="22"/>
        </w:rPr>
        <w:t>Division of Clinical Geriatrics, Department of Neurobiology, Care Sciences and Society, Karolinska Institute, Stockholm, Sweden</w:t>
      </w:r>
      <w:r>
        <w:rPr>
          <w:rFonts w:ascii="Arial" w:hAnsi="Arial" w:cs="Arial"/>
          <w:i/>
          <w:color w:val="000000" w:themeColor="text1"/>
          <w:sz w:val="22"/>
          <w:szCs w:val="22"/>
        </w:rPr>
        <w:t>;</w:t>
      </w:r>
    </w:p>
    <w:p w14:paraId="248AF93A" w14:textId="77777777" w:rsidR="002F1BB0" w:rsidRPr="0047068F" w:rsidRDefault="002F1BB0" w:rsidP="002F1BB0">
      <w:pPr>
        <w:spacing w:line="276" w:lineRule="auto"/>
        <w:jc w:val="both"/>
        <w:rPr>
          <w:rFonts w:ascii="Arial" w:hAnsi="Arial" w:cs="Arial"/>
          <w:i/>
          <w:color w:val="000000" w:themeColor="text1"/>
          <w:sz w:val="22"/>
          <w:szCs w:val="22"/>
        </w:rPr>
      </w:pPr>
      <w:r w:rsidRPr="0047068F">
        <w:rPr>
          <w:rFonts w:ascii="Arial" w:hAnsi="Arial" w:cs="Arial"/>
          <w:i/>
          <w:color w:val="000000" w:themeColor="text1"/>
          <w:sz w:val="22"/>
          <w:szCs w:val="22"/>
          <w:vertAlign w:val="superscript"/>
        </w:rPr>
        <w:t>7</w:t>
      </w:r>
      <w:r w:rsidRPr="0047068F">
        <w:rPr>
          <w:rFonts w:ascii="Arial" w:hAnsi="Arial" w:cs="Arial"/>
          <w:i/>
          <w:color w:val="000000" w:themeColor="text1"/>
          <w:sz w:val="22"/>
          <w:szCs w:val="22"/>
        </w:rPr>
        <w:t>The Ageing Epidemiology Research Unit, School of Public Health, Imperial College London, London, UK</w:t>
      </w:r>
      <w:r>
        <w:rPr>
          <w:rFonts w:ascii="Arial" w:hAnsi="Arial" w:cs="Arial"/>
          <w:i/>
          <w:color w:val="000000" w:themeColor="text1"/>
          <w:sz w:val="22"/>
          <w:szCs w:val="22"/>
        </w:rPr>
        <w:t>;</w:t>
      </w:r>
    </w:p>
    <w:p w14:paraId="0287FB6B" w14:textId="77777777" w:rsidR="002F1BB0" w:rsidRPr="0047068F" w:rsidRDefault="002F1BB0" w:rsidP="002F1BB0">
      <w:pPr>
        <w:spacing w:line="276" w:lineRule="auto"/>
        <w:jc w:val="both"/>
        <w:rPr>
          <w:rFonts w:ascii="Arial" w:hAnsi="Arial" w:cs="Arial"/>
          <w:i/>
          <w:color w:val="000000" w:themeColor="text1"/>
          <w:sz w:val="22"/>
          <w:szCs w:val="22"/>
        </w:rPr>
      </w:pPr>
      <w:r w:rsidRPr="0047068F">
        <w:rPr>
          <w:rFonts w:ascii="Arial" w:hAnsi="Arial" w:cs="Arial"/>
          <w:i/>
          <w:color w:val="000000" w:themeColor="text1"/>
          <w:sz w:val="22"/>
          <w:szCs w:val="22"/>
          <w:vertAlign w:val="superscript"/>
        </w:rPr>
        <w:t>8</w:t>
      </w:r>
      <w:r w:rsidRPr="0047068F">
        <w:rPr>
          <w:rFonts w:ascii="Arial" w:hAnsi="Arial" w:cs="Arial"/>
          <w:i/>
          <w:color w:val="000000" w:themeColor="text1"/>
          <w:sz w:val="22"/>
          <w:szCs w:val="22"/>
        </w:rPr>
        <w:t>Sanders-Brown Center On Aging, Department of Chemistry, University of Kentucky, 249 Chemistry-Physics Building, Lexington, KY, 40506-0055, USA</w:t>
      </w:r>
    </w:p>
    <w:p w14:paraId="35C4E714" w14:textId="77777777" w:rsidR="002F1BB0" w:rsidRPr="0047068F" w:rsidRDefault="002F1BB0" w:rsidP="002F1BB0">
      <w:pPr>
        <w:spacing w:line="360" w:lineRule="auto"/>
        <w:jc w:val="both"/>
        <w:rPr>
          <w:rFonts w:ascii="Arial" w:eastAsia="Arial" w:hAnsi="Arial" w:cs="Arial"/>
          <w:b/>
          <w:sz w:val="22"/>
          <w:szCs w:val="22"/>
        </w:rPr>
      </w:pPr>
    </w:p>
    <w:p w14:paraId="5DE1AE60" w14:textId="77777777" w:rsidR="002F1BB0" w:rsidRPr="0047068F" w:rsidRDefault="002F1BB0" w:rsidP="002F1BB0">
      <w:pPr>
        <w:spacing w:line="480" w:lineRule="auto"/>
        <w:jc w:val="both"/>
        <w:rPr>
          <w:rFonts w:ascii="Arial" w:hAnsi="Arial" w:cs="Arial"/>
          <w:color w:val="000000" w:themeColor="text1"/>
          <w:sz w:val="22"/>
          <w:szCs w:val="22"/>
        </w:rPr>
      </w:pPr>
      <w:r w:rsidRPr="0047068F">
        <w:rPr>
          <w:rFonts w:ascii="Arial" w:hAnsi="Arial" w:cs="Arial"/>
          <w:color w:val="000000" w:themeColor="text1"/>
          <w:sz w:val="22"/>
          <w:szCs w:val="22"/>
        </w:rPr>
        <w:t>*Correspondence to:</w:t>
      </w:r>
    </w:p>
    <w:p w14:paraId="35EB8DFD" w14:textId="77777777" w:rsidR="002F1BB0" w:rsidRPr="00500518" w:rsidRDefault="002F1BB0" w:rsidP="002F1BB0">
      <w:pPr>
        <w:spacing w:line="360" w:lineRule="auto"/>
        <w:jc w:val="both"/>
        <w:rPr>
          <w:rFonts w:ascii="Arial" w:hAnsi="Arial" w:cs="Arial"/>
          <w:iCs/>
          <w:color w:val="000000" w:themeColor="text1"/>
          <w:sz w:val="22"/>
          <w:szCs w:val="22"/>
        </w:rPr>
      </w:pPr>
      <w:r w:rsidRPr="0047068F">
        <w:rPr>
          <w:rFonts w:ascii="Arial" w:hAnsi="Arial" w:cs="Arial"/>
          <w:color w:val="000000" w:themeColor="text1"/>
          <w:sz w:val="22"/>
          <w:szCs w:val="22"/>
        </w:rPr>
        <w:t xml:space="preserve">Eugenio Barone, </w:t>
      </w:r>
      <w:r w:rsidRPr="0047068F">
        <w:rPr>
          <w:rFonts w:ascii="Arial" w:hAnsi="Arial" w:cs="Arial"/>
          <w:iCs/>
          <w:color w:val="000000" w:themeColor="text1"/>
          <w:sz w:val="22"/>
          <w:szCs w:val="22"/>
        </w:rPr>
        <w:t>Department of Biochemical Sciences “A. Rossi-Fanelli”, Sapienza University of Rome, Piazzale A. Moro 5, 00185 Rome, Italy,</w:t>
      </w:r>
      <w:r w:rsidRPr="0047068F">
        <w:rPr>
          <w:rFonts w:ascii="Arial" w:hAnsi="Arial" w:cs="Arial"/>
          <w:color w:val="000000" w:themeColor="text1"/>
          <w:sz w:val="22"/>
          <w:szCs w:val="22"/>
        </w:rPr>
        <w:t xml:space="preserve"> </w:t>
      </w:r>
      <w:hyperlink r:id="rId4" w:history="1">
        <w:r w:rsidRPr="0047068F">
          <w:rPr>
            <w:rStyle w:val="Hyperlink"/>
            <w:rFonts w:ascii="Arial" w:hAnsi="Arial" w:cs="Arial"/>
            <w:color w:val="000000" w:themeColor="text1"/>
            <w:sz w:val="22"/>
            <w:szCs w:val="22"/>
          </w:rPr>
          <w:t>eugenio.barone@uniroma1.it</w:t>
        </w:r>
      </w:hyperlink>
      <w:r>
        <w:t xml:space="preserve">, </w:t>
      </w:r>
      <w:r w:rsidRPr="00500518">
        <w:rPr>
          <w:rFonts w:ascii="Arial" w:hAnsi="Arial" w:cs="Arial"/>
          <w:iCs/>
          <w:color w:val="000000" w:themeColor="text1"/>
          <w:sz w:val="22"/>
          <w:szCs w:val="22"/>
        </w:rPr>
        <w:t>ORCID: 0000-0002-7028-4251</w:t>
      </w:r>
    </w:p>
    <w:p w14:paraId="28B2F914" w14:textId="77777777" w:rsidR="002F1BB0" w:rsidRPr="0047068F" w:rsidRDefault="002F1BB0" w:rsidP="002F1BB0">
      <w:pPr>
        <w:spacing w:line="360" w:lineRule="auto"/>
        <w:jc w:val="both"/>
        <w:rPr>
          <w:rFonts w:ascii="Arial" w:hAnsi="Arial" w:cs="Arial"/>
          <w:color w:val="000000" w:themeColor="text1"/>
          <w:sz w:val="22"/>
          <w:szCs w:val="22"/>
        </w:rPr>
      </w:pPr>
    </w:p>
    <w:p w14:paraId="750A49C2" w14:textId="77777777" w:rsidR="002F1BB0" w:rsidRDefault="002F1BB0" w:rsidP="002F1BB0">
      <w:pPr>
        <w:spacing w:line="360" w:lineRule="auto"/>
        <w:jc w:val="both"/>
        <w:rPr>
          <w:rFonts w:ascii="Arial" w:hAnsi="Arial" w:cs="Arial"/>
          <w:i/>
          <w:color w:val="000000" w:themeColor="text1"/>
          <w:sz w:val="22"/>
          <w:szCs w:val="22"/>
        </w:rPr>
      </w:pPr>
      <w:r w:rsidRPr="0047068F">
        <w:rPr>
          <w:rFonts w:ascii="Arial" w:hAnsi="Arial" w:cs="Arial"/>
          <w:color w:val="000000" w:themeColor="text1"/>
          <w:sz w:val="22"/>
          <w:szCs w:val="22"/>
        </w:rPr>
        <w:t>Patrizia Mecocci,</w:t>
      </w:r>
      <w:r w:rsidRPr="0047068F">
        <w:rPr>
          <w:vertAlign w:val="superscript"/>
        </w:rPr>
        <w:t xml:space="preserve"> </w:t>
      </w:r>
      <w:r w:rsidRPr="0047068F">
        <w:rPr>
          <w:rFonts w:ascii="Arial" w:hAnsi="Arial" w:cs="Arial"/>
          <w:iCs/>
          <w:color w:val="000000" w:themeColor="text1"/>
          <w:sz w:val="22"/>
          <w:szCs w:val="22"/>
        </w:rPr>
        <w:t>Division of Gerontology and Geriatrics, Department of Medicine and Surgery, University of Perugia, Santa Maria della Misericordia Hospital, Piazzale Gambuli 1, 06132, Perugia, Italy,</w:t>
      </w:r>
      <w:r w:rsidRPr="0047068F">
        <w:rPr>
          <w:rFonts w:ascii="Arial" w:hAnsi="Arial" w:cs="Arial"/>
          <w:i/>
          <w:color w:val="000000" w:themeColor="text1"/>
          <w:sz w:val="22"/>
          <w:szCs w:val="22"/>
        </w:rPr>
        <w:t xml:space="preserve"> </w:t>
      </w:r>
      <w:hyperlink r:id="rId5" w:history="1">
        <w:r w:rsidRPr="0047068F">
          <w:rPr>
            <w:rStyle w:val="Hyperlink"/>
            <w:rFonts w:ascii="Arial" w:hAnsi="Arial" w:cs="Arial"/>
            <w:iCs/>
            <w:sz w:val="22"/>
            <w:szCs w:val="22"/>
          </w:rPr>
          <w:t>patrizia.mecocci@unipg.it</w:t>
        </w:r>
      </w:hyperlink>
      <w:r>
        <w:t xml:space="preserve"> , </w:t>
      </w:r>
      <w:r w:rsidRPr="00500518">
        <w:rPr>
          <w:rFonts w:ascii="Arial" w:hAnsi="Arial" w:cs="Arial"/>
          <w:iCs/>
          <w:color w:val="000000" w:themeColor="text1"/>
          <w:sz w:val="22"/>
          <w:szCs w:val="22"/>
        </w:rPr>
        <w:t>ORCID:</w:t>
      </w:r>
      <w:r>
        <w:rPr>
          <w:rFonts w:ascii="Arial" w:hAnsi="Arial" w:cs="Arial"/>
          <w:iCs/>
          <w:color w:val="000000" w:themeColor="text1"/>
          <w:sz w:val="22"/>
          <w:szCs w:val="22"/>
        </w:rPr>
        <w:t xml:space="preserve"> </w:t>
      </w:r>
      <w:r w:rsidRPr="00500518">
        <w:rPr>
          <w:rFonts w:ascii="Arial" w:hAnsi="Arial" w:cs="Arial"/>
          <w:iCs/>
          <w:color w:val="000000" w:themeColor="text1"/>
          <w:sz w:val="22"/>
          <w:szCs w:val="22"/>
        </w:rPr>
        <w:t>0000-0003-0729-5246</w:t>
      </w:r>
    </w:p>
    <w:p w14:paraId="26BC7AFC" w14:textId="77777777" w:rsidR="002F1BB0" w:rsidRPr="00500518" w:rsidRDefault="002F1BB0" w:rsidP="002F1BB0">
      <w:pPr>
        <w:spacing w:line="360" w:lineRule="auto"/>
        <w:jc w:val="both"/>
        <w:rPr>
          <w:rFonts w:ascii="Arial" w:hAnsi="Arial" w:cs="Arial"/>
          <w:i/>
          <w:color w:val="000000" w:themeColor="text1"/>
          <w:sz w:val="22"/>
          <w:szCs w:val="22"/>
        </w:rPr>
      </w:pPr>
    </w:p>
    <w:p w14:paraId="27C6D16B" w14:textId="77777777" w:rsidR="002F1BB0" w:rsidRPr="0047068F" w:rsidRDefault="002F1BB0" w:rsidP="002F1BB0">
      <w:pPr>
        <w:spacing w:line="480" w:lineRule="auto"/>
        <w:jc w:val="both"/>
        <w:rPr>
          <w:rFonts w:ascii="Arial" w:hAnsi="Arial" w:cs="Arial"/>
          <w:color w:val="000000" w:themeColor="text1"/>
          <w:sz w:val="22"/>
          <w:szCs w:val="22"/>
        </w:rPr>
      </w:pPr>
      <w:r w:rsidRPr="0047068F">
        <w:rPr>
          <w:rFonts w:ascii="Arial" w:eastAsia="Arial" w:hAnsi="Arial" w:cs="Arial"/>
          <w:bCs/>
          <w:sz w:val="22"/>
          <w:szCs w:val="22"/>
          <w:vertAlign w:val="superscript"/>
        </w:rPr>
        <w:t>§</w:t>
      </w:r>
      <w:r w:rsidRPr="0047068F">
        <w:rPr>
          <w:rFonts w:ascii="Arial" w:eastAsia="Arial" w:hAnsi="Arial" w:cs="Arial"/>
          <w:bCs/>
          <w:sz w:val="22"/>
          <w:szCs w:val="22"/>
        </w:rPr>
        <w:t xml:space="preserve"> Simona Lanzillotta and Virginia Boccardi equally contributed to this work</w:t>
      </w:r>
    </w:p>
    <w:p w14:paraId="556F5DEC" w14:textId="206305AF" w:rsidR="00885E1E" w:rsidRPr="005F6728" w:rsidRDefault="00885E1E" w:rsidP="00885E1E">
      <w:pPr>
        <w:spacing w:line="360" w:lineRule="auto"/>
        <w:jc w:val="both"/>
        <w:rPr>
          <w:rFonts w:ascii="Arial" w:eastAsia="Arial" w:hAnsi="Arial" w:cs="Arial"/>
          <w:bCs/>
          <w:sz w:val="22"/>
          <w:szCs w:val="22"/>
          <w:lang w:val="en-GB"/>
        </w:rPr>
      </w:pPr>
      <w:r w:rsidRPr="005F6728">
        <w:rPr>
          <w:rFonts w:ascii="Arial" w:eastAsia="Arial" w:hAnsi="Arial" w:cs="Arial"/>
          <w:b/>
          <w:sz w:val="22"/>
          <w:szCs w:val="22"/>
          <w:lang w:val="en-GB"/>
        </w:rPr>
        <w:lastRenderedPageBreak/>
        <w:t xml:space="preserve">Supplementary Table </w:t>
      </w:r>
      <w:r w:rsidR="00AB2D2A" w:rsidRPr="005F6728">
        <w:rPr>
          <w:rFonts w:ascii="Arial" w:eastAsia="Arial" w:hAnsi="Arial" w:cs="Arial"/>
          <w:b/>
          <w:sz w:val="22"/>
          <w:szCs w:val="22"/>
          <w:lang w:val="en-GB"/>
        </w:rPr>
        <w:t>1</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Demographic, clinical, and biochemical characteristics of cognitively normal controls (</w:t>
      </w:r>
      <w:proofErr w:type="spellStart"/>
      <w:r w:rsidRPr="005F6728">
        <w:rPr>
          <w:rFonts w:ascii="Arial" w:eastAsia="Arial" w:hAnsi="Arial" w:cs="Arial"/>
          <w:bCs/>
          <w:sz w:val="22"/>
          <w:szCs w:val="22"/>
          <w:lang w:val="en-GB"/>
        </w:rPr>
        <w:t>Ctr</w:t>
      </w:r>
      <w:proofErr w:type="spellEnd"/>
      <w:r w:rsidRPr="005F6728">
        <w:rPr>
          <w:rFonts w:ascii="Arial" w:eastAsia="Arial" w:hAnsi="Arial" w:cs="Arial"/>
          <w:bCs/>
          <w:sz w:val="22"/>
          <w:szCs w:val="22"/>
          <w:lang w:val="en-GB"/>
        </w:rPr>
        <w:t>) and Alzheimer’s disease (AD) participants.</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Values are reported as mean ± standard deviation (SD). Units of measurement are indicated for each variable.</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P-values refer to between-group comparisons performed using unpaired two-tailed t-tests for continuous variables and chi-square test for sex distribution.</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Bold values indicate statistically significant differences (p &lt; 0.05).</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ADL, Activities of Daily Living (/6);</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IADL, Instrumental Activities of Daily Living (/8);</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MMSE, Mini-Mental State Examination (/30);</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CLEAR_CREAT, creatinine clearance (ml/min);</w:t>
      </w:r>
      <w:r w:rsidRPr="005F6728">
        <w:rPr>
          <w:rFonts w:ascii="Arial" w:eastAsia="Arial" w:hAnsi="Arial" w:cs="Arial"/>
          <w:b/>
          <w:sz w:val="22"/>
          <w:szCs w:val="22"/>
          <w:lang w:val="en-GB"/>
        </w:rPr>
        <w:t xml:space="preserve"> </w:t>
      </w:r>
      <w:r w:rsidRPr="005F6728">
        <w:rPr>
          <w:rFonts w:ascii="Arial" w:eastAsia="Arial" w:hAnsi="Arial" w:cs="Arial"/>
          <w:bCs/>
          <w:sz w:val="22"/>
          <w:szCs w:val="22"/>
        </w:rPr>
        <w:t>B12, vitamin B12 (pg/mL);</w:t>
      </w:r>
      <w:r w:rsidRPr="005F6728">
        <w:rPr>
          <w:rFonts w:ascii="Arial" w:eastAsia="Arial" w:hAnsi="Arial" w:cs="Arial"/>
          <w:b/>
          <w:sz w:val="22"/>
          <w:szCs w:val="22"/>
          <w:lang w:val="en-GB"/>
        </w:rPr>
        <w:t xml:space="preserve"> </w:t>
      </w:r>
      <w:r w:rsidRPr="005F6728">
        <w:rPr>
          <w:rFonts w:ascii="Arial" w:eastAsia="Arial" w:hAnsi="Arial" w:cs="Arial"/>
          <w:bCs/>
          <w:sz w:val="22"/>
          <w:szCs w:val="22"/>
          <w:lang w:val="en-GB"/>
        </w:rPr>
        <w:t xml:space="preserve">FOLATE, folic acid (ng/mL); </w:t>
      </w:r>
      <w:r w:rsidR="006F61BE" w:rsidRPr="005F6728">
        <w:rPr>
          <w:rFonts w:ascii="Arial" w:eastAsia="Arial" w:hAnsi="Arial" w:cs="Arial"/>
          <w:bCs/>
          <w:sz w:val="22"/>
          <w:szCs w:val="22"/>
          <w:lang w:val="en-GB"/>
        </w:rPr>
        <w:t>ESR</w:t>
      </w:r>
      <w:r w:rsidRPr="005F6728">
        <w:rPr>
          <w:rFonts w:ascii="Arial" w:eastAsia="Arial" w:hAnsi="Arial" w:cs="Arial"/>
          <w:bCs/>
          <w:sz w:val="22"/>
          <w:szCs w:val="22"/>
          <w:lang w:val="en-GB"/>
        </w:rPr>
        <w:t>, erythrocyte sedimentation rate (mm/h); PCR, C-reactive protein (mg/L).</w:t>
      </w:r>
    </w:p>
    <w:p w14:paraId="2C730346" w14:textId="77777777" w:rsidR="00885E1E" w:rsidRPr="005F6728" w:rsidRDefault="00885E1E" w:rsidP="00885E1E">
      <w:pPr>
        <w:spacing w:line="360" w:lineRule="auto"/>
        <w:jc w:val="both"/>
        <w:rPr>
          <w:rFonts w:ascii="Arial" w:eastAsia="Arial" w:hAnsi="Arial" w:cs="Arial"/>
          <w:bCs/>
          <w:sz w:val="22"/>
          <w:szCs w:val="22"/>
          <w:lang w:val="en-GB"/>
        </w:rPr>
      </w:pPr>
    </w:p>
    <w:tbl>
      <w:tblPr>
        <w:tblW w:w="9309" w:type="dxa"/>
        <w:jc w:val="center"/>
        <w:tblLook w:val="04A0" w:firstRow="1" w:lastRow="0" w:firstColumn="1" w:lastColumn="0" w:noHBand="0" w:noVBand="1"/>
      </w:tblPr>
      <w:tblGrid>
        <w:gridCol w:w="2193"/>
        <w:gridCol w:w="1553"/>
        <w:gridCol w:w="1233"/>
        <w:gridCol w:w="1022"/>
        <w:gridCol w:w="1175"/>
        <w:gridCol w:w="887"/>
        <w:gridCol w:w="1246"/>
      </w:tblGrid>
      <w:tr w:rsidR="00885E1E" w:rsidRPr="005F6728" w14:paraId="58057998" w14:textId="77777777" w:rsidTr="00EA39C6">
        <w:trPr>
          <w:trHeight w:val="315"/>
          <w:jc w:val="center"/>
        </w:trPr>
        <w:tc>
          <w:tcPr>
            <w:tcW w:w="2193" w:type="dxa"/>
            <w:tcBorders>
              <w:top w:val="single" w:sz="4" w:space="0" w:color="auto"/>
              <w:left w:val="single" w:sz="4" w:space="0" w:color="auto"/>
              <w:bottom w:val="single" w:sz="4" w:space="0" w:color="auto"/>
              <w:right w:val="single" w:sz="4" w:space="0" w:color="auto"/>
            </w:tcBorders>
            <w:noWrap/>
            <w:vAlign w:val="bottom"/>
            <w:hideMark/>
          </w:tcPr>
          <w:p w14:paraId="5351546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 </w:t>
            </w:r>
          </w:p>
        </w:tc>
        <w:tc>
          <w:tcPr>
            <w:tcW w:w="1553" w:type="dxa"/>
            <w:tcBorders>
              <w:top w:val="single" w:sz="4" w:space="0" w:color="auto"/>
              <w:left w:val="nil"/>
              <w:bottom w:val="single" w:sz="4" w:space="0" w:color="auto"/>
              <w:right w:val="single" w:sz="4" w:space="0" w:color="auto"/>
            </w:tcBorders>
            <w:noWrap/>
            <w:hideMark/>
          </w:tcPr>
          <w:p w14:paraId="72206B5A"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Unit</w:t>
            </w:r>
          </w:p>
        </w:tc>
        <w:tc>
          <w:tcPr>
            <w:tcW w:w="1233" w:type="dxa"/>
            <w:tcBorders>
              <w:top w:val="single" w:sz="4" w:space="0" w:color="auto"/>
              <w:left w:val="nil"/>
              <w:bottom w:val="single" w:sz="4" w:space="0" w:color="auto"/>
              <w:right w:val="single" w:sz="4" w:space="0" w:color="auto"/>
            </w:tcBorders>
            <w:noWrap/>
            <w:hideMark/>
          </w:tcPr>
          <w:p w14:paraId="60C35DC5"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 xml:space="preserve">Ctr </w:t>
            </w:r>
          </w:p>
        </w:tc>
        <w:tc>
          <w:tcPr>
            <w:tcW w:w="1022" w:type="dxa"/>
            <w:tcBorders>
              <w:top w:val="single" w:sz="4" w:space="0" w:color="auto"/>
              <w:left w:val="nil"/>
              <w:bottom w:val="single" w:sz="4" w:space="0" w:color="auto"/>
              <w:right w:val="single" w:sz="4" w:space="0" w:color="auto"/>
            </w:tcBorders>
            <w:noWrap/>
            <w:hideMark/>
          </w:tcPr>
          <w:p w14:paraId="41F134FE" w14:textId="77777777" w:rsidR="00885E1E" w:rsidRPr="005F6728" w:rsidRDefault="00885E1E" w:rsidP="0010719F">
            <w:pPr>
              <w:jc w:val="center"/>
              <w:rPr>
                <w:rFonts w:ascii="Aptos Narrow" w:eastAsia="Times New Roman" w:hAnsi="Aptos Narrow" w:cs="Times New Roman"/>
                <w:color w:val="000000"/>
                <w:sz w:val="22"/>
                <w:szCs w:val="22"/>
              </w:rPr>
            </w:pPr>
            <w:r w:rsidRPr="005F6728">
              <w:rPr>
                <w:rFonts w:ascii="Aptos Narrow" w:eastAsia="Times New Roman" w:hAnsi="Aptos Narrow" w:cs="Times New Roman"/>
                <w:color w:val="000000"/>
                <w:sz w:val="22"/>
                <w:szCs w:val="22"/>
              </w:rPr>
              <w:t xml:space="preserve"> SD</w:t>
            </w:r>
          </w:p>
        </w:tc>
        <w:tc>
          <w:tcPr>
            <w:tcW w:w="1175" w:type="dxa"/>
            <w:tcBorders>
              <w:top w:val="single" w:sz="4" w:space="0" w:color="auto"/>
              <w:left w:val="nil"/>
              <w:bottom w:val="single" w:sz="4" w:space="0" w:color="auto"/>
              <w:right w:val="single" w:sz="4" w:space="0" w:color="auto"/>
            </w:tcBorders>
            <w:noWrap/>
            <w:hideMark/>
          </w:tcPr>
          <w:p w14:paraId="5D8AD9BA"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 xml:space="preserve">AD </w:t>
            </w:r>
          </w:p>
        </w:tc>
        <w:tc>
          <w:tcPr>
            <w:tcW w:w="887" w:type="dxa"/>
            <w:tcBorders>
              <w:top w:val="single" w:sz="4" w:space="0" w:color="auto"/>
              <w:left w:val="nil"/>
              <w:bottom w:val="single" w:sz="4" w:space="0" w:color="auto"/>
              <w:right w:val="single" w:sz="4" w:space="0" w:color="auto"/>
            </w:tcBorders>
            <w:noWrap/>
            <w:hideMark/>
          </w:tcPr>
          <w:p w14:paraId="32CF8C2A" w14:textId="77777777" w:rsidR="00885E1E" w:rsidRPr="005F6728" w:rsidRDefault="00885E1E" w:rsidP="0010719F">
            <w:pPr>
              <w:jc w:val="center"/>
              <w:rPr>
                <w:rFonts w:ascii="Aptos Narrow" w:eastAsia="Times New Roman" w:hAnsi="Aptos Narrow" w:cs="Times New Roman"/>
                <w:color w:val="000000"/>
                <w:sz w:val="22"/>
                <w:szCs w:val="22"/>
              </w:rPr>
            </w:pPr>
            <w:r w:rsidRPr="005F6728">
              <w:rPr>
                <w:rFonts w:ascii="Aptos Narrow" w:eastAsia="Times New Roman" w:hAnsi="Aptos Narrow" w:cs="Times New Roman"/>
                <w:b/>
                <w:bCs/>
                <w:color w:val="000000"/>
                <w:sz w:val="22"/>
                <w:szCs w:val="22"/>
              </w:rPr>
              <w:t xml:space="preserve"> </w:t>
            </w:r>
            <w:r w:rsidRPr="005F6728">
              <w:rPr>
                <w:rFonts w:ascii="Aptos Narrow" w:eastAsia="Times New Roman" w:hAnsi="Aptos Narrow" w:cs="Times New Roman"/>
                <w:color w:val="000000"/>
                <w:sz w:val="22"/>
                <w:szCs w:val="22"/>
              </w:rPr>
              <w:t>SD</w:t>
            </w:r>
          </w:p>
        </w:tc>
        <w:tc>
          <w:tcPr>
            <w:tcW w:w="1246" w:type="dxa"/>
            <w:tcBorders>
              <w:top w:val="single" w:sz="4" w:space="0" w:color="auto"/>
              <w:left w:val="nil"/>
              <w:bottom w:val="single" w:sz="4" w:space="0" w:color="auto"/>
              <w:right w:val="single" w:sz="4" w:space="0" w:color="auto"/>
            </w:tcBorders>
            <w:noWrap/>
            <w:hideMark/>
          </w:tcPr>
          <w:p w14:paraId="5F40E7B2"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p-value</w:t>
            </w:r>
          </w:p>
        </w:tc>
      </w:tr>
      <w:tr w:rsidR="00885E1E" w:rsidRPr="005F6728" w14:paraId="40B86904"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6516A591"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n (M/F)</w:t>
            </w:r>
          </w:p>
        </w:tc>
        <w:tc>
          <w:tcPr>
            <w:tcW w:w="1553" w:type="dxa"/>
            <w:tcBorders>
              <w:top w:val="nil"/>
              <w:left w:val="nil"/>
              <w:bottom w:val="single" w:sz="4" w:space="0" w:color="auto"/>
              <w:right w:val="single" w:sz="4" w:space="0" w:color="auto"/>
            </w:tcBorders>
            <w:noWrap/>
            <w:vAlign w:val="bottom"/>
            <w:hideMark/>
          </w:tcPr>
          <w:p w14:paraId="30DA945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 </w:t>
            </w:r>
          </w:p>
        </w:tc>
        <w:tc>
          <w:tcPr>
            <w:tcW w:w="1233" w:type="dxa"/>
            <w:tcBorders>
              <w:top w:val="nil"/>
              <w:left w:val="nil"/>
              <w:bottom w:val="single" w:sz="4" w:space="0" w:color="auto"/>
              <w:right w:val="single" w:sz="4" w:space="0" w:color="auto"/>
            </w:tcBorders>
            <w:noWrap/>
            <w:vAlign w:val="bottom"/>
            <w:hideMark/>
          </w:tcPr>
          <w:p w14:paraId="4C7A110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14 (8/6)</w:t>
            </w:r>
          </w:p>
        </w:tc>
        <w:tc>
          <w:tcPr>
            <w:tcW w:w="1022" w:type="dxa"/>
            <w:tcBorders>
              <w:top w:val="nil"/>
              <w:left w:val="nil"/>
              <w:bottom w:val="single" w:sz="4" w:space="0" w:color="auto"/>
              <w:right w:val="single" w:sz="4" w:space="0" w:color="auto"/>
            </w:tcBorders>
            <w:noWrap/>
            <w:vAlign w:val="bottom"/>
            <w:hideMark/>
          </w:tcPr>
          <w:p w14:paraId="01EBBBD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 </w:t>
            </w:r>
          </w:p>
        </w:tc>
        <w:tc>
          <w:tcPr>
            <w:tcW w:w="1175" w:type="dxa"/>
            <w:tcBorders>
              <w:top w:val="nil"/>
              <w:left w:val="nil"/>
              <w:bottom w:val="single" w:sz="4" w:space="0" w:color="auto"/>
              <w:right w:val="single" w:sz="4" w:space="0" w:color="auto"/>
            </w:tcBorders>
            <w:noWrap/>
            <w:vAlign w:val="bottom"/>
            <w:hideMark/>
          </w:tcPr>
          <w:p w14:paraId="4B92FF5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14 (4/10)</w:t>
            </w:r>
          </w:p>
        </w:tc>
        <w:tc>
          <w:tcPr>
            <w:tcW w:w="887" w:type="dxa"/>
            <w:tcBorders>
              <w:top w:val="nil"/>
              <w:left w:val="nil"/>
              <w:bottom w:val="single" w:sz="4" w:space="0" w:color="auto"/>
              <w:right w:val="single" w:sz="4" w:space="0" w:color="auto"/>
            </w:tcBorders>
            <w:noWrap/>
            <w:vAlign w:val="bottom"/>
            <w:hideMark/>
          </w:tcPr>
          <w:p w14:paraId="6159FE86"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 </w:t>
            </w:r>
          </w:p>
        </w:tc>
        <w:tc>
          <w:tcPr>
            <w:tcW w:w="1246" w:type="dxa"/>
            <w:tcBorders>
              <w:top w:val="nil"/>
              <w:left w:val="nil"/>
              <w:bottom w:val="single" w:sz="4" w:space="0" w:color="auto"/>
              <w:right w:val="single" w:sz="4" w:space="0" w:color="auto"/>
            </w:tcBorders>
            <w:noWrap/>
            <w:vAlign w:val="bottom"/>
            <w:hideMark/>
          </w:tcPr>
          <w:p w14:paraId="548656A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 </w:t>
            </w:r>
          </w:p>
        </w:tc>
      </w:tr>
      <w:tr w:rsidR="00885E1E" w:rsidRPr="005F6728" w14:paraId="44D02A7B"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7DA19870"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Age</w:t>
            </w:r>
          </w:p>
        </w:tc>
        <w:tc>
          <w:tcPr>
            <w:tcW w:w="1553" w:type="dxa"/>
            <w:tcBorders>
              <w:top w:val="nil"/>
              <w:left w:val="nil"/>
              <w:bottom w:val="single" w:sz="4" w:space="0" w:color="auto"/>
              <w:right w:val="single" w:sz="4" w:space="0" w:color="auto"/>
            </w:tcBorders>
            <w:noWrap/>
            <w:vAlign w:val="bottom"/>
            <w:hideMark/>
          </w:tcPr>
          <w:p w14:paraId="3B6206A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years</w:t>
            </w:r>
          </w:p>
        </w:tc>
        <w:tc>
          <w:tcPr>
            <w:tcW w:w="1233" w:type="dxa"/>
            <w:tcBorders>
              <w:top w:val="nil"/>
              <w:left w:val="nil"/>
              <w:bottom w:val="single" w:sz="4" w:space="0" w:color="auto"/>
              <w:right w:val="single" w:sz="4" w:space="0" w:color="auto"/>
            </w:tcBorders>
            <w:noWrap/>
            <w:vAlign w:val="bottom"/>
            <w:hideMark/>
          </w:tcPr>
          <w:p w14:paraId="3AA6528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75.79</w:t>
            </w:r>
          </w:p>
        </w:tc>
        <w:tc>
          <w:tcPr>
            <w:tcW w:w="1022" w:type="dxa"/>
            <w:tcBorders>
              <w:top w:val="nil"/>
              <w:left w:val="nil"/>
              <w:bottom w:val="single" w:sz="4" w:space="0" w:color="auto"/>
              <w:right w:val="single" w:sz="4" w:space="0" w:color="auto"/>
            </w:tcBorders>
            <w:noWrap/>
            <w:vAlign w:val="bottom"/>
            <w:hideMark/>
          </w:tcPr>
          <w:p w14:paraId="19B96D79" w14:textId="655F9C7B"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10.45</w:t>
            </w:r>
          </w:p>
        </w:tc>
        <w:tc>
          <w:tcPr>
            <w:tcW w:w="1175" w:type="dxa"/>
            <w:tcBorders>
              <w:top w:val="nil"/>
              <w:left w:val="nil"/>
              <w:bottom w:val="single" w:sz="4" w:space="0" w:color="auto"/>
              <w:right w:val="single" w:sz="4" w:space="0" w:color="auto"/>
            </w:tcBorders>
            <w:noWrap/>
            <w:vAlign w:val="bottom"/>
            <w:hideMark/>
          </w:tcPr>
          <w:p w14:paraId="79A97FA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81.07</w:t>
            </w:r>
          </w:p>
        </w:tc>
        <w:tc>
          <w:tcPr>
            <w:tcW w:w="887" w:type="dxa"/>
            <w:tcBorders>
              <w:top w:val="nil"/>
              <w:left w:val="nil"/>
              <w:bottom w:val="single" w:sz="4" w:space="0" w:color="auto"/>
              <w:right w:val="single" w:sz="4" w:space="0" w:color="auto"/>
            </w:tcBorders>
            <w:noWrap/>
            <w:vAlign w:val="bottom"/>
            <w:hideMark/>
          </w:tcPr>
          <w:p w14:paraId="76938C40"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3.54</w:t>
            </w:r>
          </w:p>
        </w:tc>
        <w:tc>
          <w:tcPr>
            <w:tcW w:w="1246" w:type="dxa"/>
            <w:tcBorders>
              <w:top w:val="nil"/>
              <w:left w:val="nil"/>
              <w:bottom w:val="single" w:sz="4" w:space="0" w:color="auto"/>
              <w:right w:val="single" w:sz="4" w:space="0" w:color="auto"/>
            </w:tcBorders>
            <w:noWrap/>
            <w:vAlign w:val="bottom"/>
            <w:hideMark/>
          </w:tcPr>
          <w:p w14:paraId="157857E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0.0921</w:t>
            </w:r>
          </w:p>
        </w:tc>
      </w:tr>
      <w:tr w:rsidR="00885E1E" w:rsidRPr="005F6728" w14:paraId="15511E3E"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00FA7F10"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ADL</w:t>
            </w:r>
          </w:p>
        </w:tc>
        <w:tc>
          <w:tcPr>
            <w:tcW w:w="1553" w:type="dxa"/>
            <w:tcBorders>
              <w:top w:val="nil"/>
              <w:left w:val="nil"/>
              <w:bottom w:val="single" w:sz="4" w:space="0" w:color="auto"/>
              <w:right w:val="single" w:sz="4" w:space="0" w:color="auto"/>
            </w:tcBorders>
            <w:noWrap/>
            <w:vAlign w:val="bottom"/>
            <w:hideMark/>
          </w:tcPr>
          <w:p w14:paraId="24E93C24"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/6</w:t>
            </w:r>
          </w:p>
        </w:tc>
        <w:tc>
          <w:tcPr>
            <w:tcW w:w="1233" w:type="dxa"/>
            <w:tcBorders>
              <w:top w:val="nil"/>
              <w:left w:val="nil"/>
              <w:bottom w:val="single" w:sz="4" w:space="0" w:color="auto"/>
              <w:right w:val="single" w:sz="4" w:space="0" w:color="auto"/>
            </w:tcBorders>
            <w:noWrap/>
            <w:vAlign w:val="bottom"/>
            <w:hideMark/>
          </w:tcPr>
          <w:p w14:paraId="22B4F4D1"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5.38</w:t>
            </w:r>
          </w:p>
        </w:tc>
        <w:tc>
          <w:tcPr>
            <w:tcW w:w="1022" w:type="dxa"/>
            <w:tcBorders>
              <w:top w:val="nil"/>
              <w:left w:val="nil"/>
              <w:bottom w:val="single" w:sz="4" w:space="0" w:color="auto"/>
              <w:right w:val="single" w:sz="4" w:space="0" w:color="auto"/>
            </w:tcBorders>
            <w:noWrap/>
            <w:vAlign w:val="bottom"/>
            <w:hideMark/>
          </w:tcPr>
          <w:p w14:paraId="1320BCB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0.65</w:t>
            </w:r>
          </w:p>
        </w:tc>
        <w:tc>
          <w:tcPr>
            <w:tcW w:w="1175" w:type="dxa"/>
            <w:tcBorders>
              <w:top w:val="nil"/>
              <w:left w:val="nil"/>
              <w:bottom w:val="single" w:sz="4" w:space="0" w:color="auto"/>
              <w:right w:val="single" w:sz="4" w:space="0" w:color="auto"/>
            </w:tcBorders>
            <w:noWrap/>
            <w:vAlign w:val="bottom"/>
            <w:hideMark/>
          </w:tcPr>
          <w:p w14:paraId="69F3D4C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4</w:t>
            </w:r>
          </w:p>
        </w:tc>
        <w:tc>
          <w:tcPr>
            <w:tcW w:w="887" w:type="dxa"/>
            <w:tcBorders>
              <w:top w:val="nil"/>
              <w:left w:val="nil"/>
              <w:bottom w:val="single" w:sz="4" w:space="0" w:color="auto"/>
              <w:right w:val="single" w:sz="4" w:space="0" w:color="auto"/>
            </w:tcBorders>
            <w:noWrap/>
            <w:vAlign w:val="bottom"/>
            <w:hideMark/>
          </w:tcPr>
          <w:p w14:paraId="4A371C97"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1.29</w:t>
            </w:r>
          </w:p>
        </w:tc>
        <w:tc>
          <w:tcPr>
            <w:tcW w:w="1246" w:type="dxa"/>
            <w:tcBorders>
              <w:top w:val="nil"/>
              <w:left w:val="nil"/>
              <w:bottom w:val="single" w:sz="4" w:space="0" w:color="auto"/>
              <w:right w:val="single" w:sz="4" w:space="0" w:color="auto"/>
            </w:tcBorders>
            <w:noWrap/>
            <w:vAlign w:val="bottom"/>
            <w:hideMark/>
          </w:tcPr>
          <w:p w14:paraId="3F50AEDD" w14:textId="77777777" w:rsidR="00885E1E" w:rsidRPr="005F6728" w:rsidRDefault="00885E1E" w:rsidP="0010719F">
            <w:pPr>
              <w:jc w:val="center"/>
              <w:rPr>
                <w:rFonts w:ascii="Aptos Narrow" w:eastAsia="Times New Roman" w:hAnsi="Aptos Narrow" w:cs="Times New Roman"/>
                <w:b/>
                <w:bCs/>
                <w:color w:val="000000"/>
              </w:rPr>
            </w:pPr>
            <w:r w:rsidRPr="005F6728">
              <w:rPr>
                <w:rFonts w:ascii="Aptos Narrow" w:eastAsia="Times New Roman" w:hAnsi="Aptos Narrow" w:cs="Times New Roman"/>
                <w:b/>
                <w:bCs/>
                <w:color w:val="000000"/>
              </w:rPr>
              <w:t>0.0029</w:t>
            </w:r>
          </w:p>
        </w:tc>
      </w:tr>
      <w:tr w:rsidR="00885E1E" w:rsidRPr="005F6728" w14:paraId="1481C99E"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6401EEB6"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IADL</w:t>
            </w:r>
          </w:p>
        </w:tc>
        <w:tc>
          <w:tcPr>
            <w:tcW w:w="1553" w:type="dxa"/>
            <w:tcBorders>
              <w:top w:val="nil"/>
              <w:left w:val="nil"/>
              <w:bottom w:val="single" w:sz="4" w:space="0" w:color="auto"/>
              <w:right w:val="single" w:sz="4" w:space="0" w:color="auto"/>
            </w:tcBorders>
            <w:noWrap/>
            <w:vAlign w:val="bottom"/>
            <w:hideMark/>
          </w:tcPr>
          <w:p w14:paraId="392FB32E"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/8</w:t>
            </w:r>
          </w:p>
        </w:tc>
        <w:tc>
          <w:tcPr>
            <w:tcW w:w="1233" w:type="dxa"/>
            <w:tcBorders>
              <w:top w:val="nil"/>
              <w:left w:val="nil"/>
              <w:bottom w:val="single" w:sz="4" w:space="0" w:color="auto"/>
              <w:right w:val="single" w:sz="4" w:space="0" w:color="auto"/>
            </w:tcBorders>
            <w:noWrap/>
            <w:vAlign w:val="bottom"/>
            <w:hideMark/>
          </w:tcPr>
          <w:p w14:paraId="75F9B73C"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5.46</w:t>
            </w:r>
          </w:p>
        </w:tc>
        <w:tc>
          <w:tcPr>
            <w:tcW w:w="1022" w:type="dxa"/>
            <w:tcBorders>
              <w:top w:val="nil"/>
              <w:left w:val="nil"/>
              <w:bottom w:val="single" w:sz="4" w:space="0" w:color="auto"/>
              <w:right w:val="single" w:sz="4" w:space="0" w:color="auto"/>
            </w:tcBorders>
            <w:noWrap/>
            <w:vAlign w:val="bottom"/>
            <w:hideMark/>
          </w:tcPr>
          <w:p w14:paraId="07F77C9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2.15</w:t>
            </w:r>
          </w:p>
        </w:tc>
        <w:tc>
          <w:tcPr>
            <w:tcW w:w="1175" w:type="dxa"/>
            <w:tcBorders>
              <w:top w:val="nil"/>
              <w:left w:val="nil"/>
              <w:bottom w:val="single" w:sz="4" w:space="0" w:color="auto"/>
              <w:right w:val="single" w:sz="4" w:space="0" w:color="auto"/>
            </w:tcBorders>
            <w:noWrap/>
            <w:vAlign w:val="bottom"/>
            <w:hideMark/>
          </w:tcPr>
          <w:p w14:paraId="3C73C08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2.77</w:t>
            </w:r>
          </w:p>
        </w:tc>
        <w:tc>
          <w:tcPr>
            <w:tcW w:w="887" w:type="dxa"/>
            <w:tcBorders>
              <w:top w:val="nil"/>
              <w:left w:val="nil"/>
              <w:bottom w:val="single" w:sz="4" w:space="0" w:color="auto"/>
              <w:right w:val="single" w:sz="4" w:space="0" w:color="auto"/>
            </w:tcBorders>
            <w:noWrap/>
            <w:vAlign w:val="bottom"/>
            <w:hideMark/>
          </w:tcPr>
          <w:p w14:paraId="3FAE487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1.92</w:t>
            </w:r>
          </w:p>
        </w:tc>
        <w:tc>
          <w:tcPr>
            <w:tcW w:w="1246" w:type="dxa"/>
            <w:tcBorders>
              <w:top w:val="nil"/>
              <w:left w:val="nil"/>
              <w:bottom w:val="single" w:sz="4" w:space="0" w:color="auto"/>
              <w:right w:val="single" w:sz="4" w:space="0" w:color="auto"/>
            </w:tcBorders>
            <w:noWrap/>
            <w:vAlign w:val="bottom"/>
            <w:hideMark/>
          </w:tcPr>
          <w:p w14:paraId="1C200C3A" w14:textId="77777777" w:rsidR="00885E1E" w:rsidRPr="005F6728" w:rsidRDefault="00885E1E" w:rsidP="0010719F">
            <w:pPr>
              <w:jc w:val="center"/>
              <w:rPr>
                <w:rFonts w:ascii="Aptos Narrow" w:eastAsia="Times New Roman" w:hAnsi="Aptos Narrow" w:cs="Times New Roman"/>
                <w:b/>
                <w:bCs/>
                <w:color w:val="000000"/>
              </w:rPr>
            </w:pPr>
            <w:r w:rsidRPr="005F6728">
              <w:rPr>
                <w:rFonts w:ascii="Aptos Narrow" w:eastAsia="Times New Roman" w:hAnsi="Aptos Narrow" w:cs="Times New Roman"/>
                <w:b/>
                <w:bCs/>
                <w:color w:val="000000"/>
              </w:rPr>
              <w:t>0.0026</w:t>
            </w:r>
          </w:p>
        </w:tc>
      </w:tr>
      <w:tr w:rsidR="00885E1E" w:rsidRPr="005F6728" w14:paraId="36AF9A02"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52205CE2"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MMSE</w:t>
            </w:r>
          </w:p>
        </w:tc>
        <w:tc>
          <w:tcPr>
            <w:tcW w:w="1553" w:type="dxa"/>
            <w:tcBorders>
              <w:top w:val="nil"/>
              <w:left w:val="nil"/>
              <w:bottom w:val="single" w:sz="4" w:space="0" w:color="auto"/>
              <w:right w:val="single" w:sz="4" w:space="0" w:color="auto"/>
            </w:tcBorders>
            <w:noWrap/>
            <w:vAlign w:val="bottom"/>
            <w:hideMark/>
          </w:tcPr>
          <w:p w14:paraId="3E982391"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/30</w:t>
            </w:r>
          </w:p>
        </w:tc>
        <w:tc>
          <w:tcPr>
            <w:tcW w:w="1233" w:type="dxa"/>
            <w:tcBorders>
              <w:top w:val="nil"/>
              <w:left w:val="nil"/>
              <w:bottom w:val="single" w:sz="4" w:space="0" w:color="auto"/>
              <w:right w:val="single" w:sz="4" w:space="0" w:color="auto"/>
            </w:tcBorders>
            <w:noWrap/>
            <w:vAlign w:val="bottom"/>
            <w:hideMark/>
          </w:tcPr>
          <w:p w14:paraId="6D9946DE"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26.57</w:t>
            </w:r>
          </w:p>
        </w:tc>
        <w:tc>
          <w:tcPr>
            <w:tcW w:w="1022" w:type="dxa"/>
            <w:tcBorders>
              <w:top w:val="nil"/>
              <w:left w:val="nil"/>
              <w:bottom w:val="single" w:sz="4" w:space="0" w:color="auto"/>
              <w:right w:val="single" w:sz="4" w:space="0" w:color="auto"/>
            </w:tcBorders>
            <w:noWrap/>
            <w:vAlign w:val="bottom"/>
            <w:hideMark/>
          </w:tcPr>
          <w:p w14:paraId="2C40A0A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3.76</w:t>
            </w:r>
          </w:p>
        </w:tc>
        <w:tc>
          <w:tcPr>
            <w:tcW w:w="1175" w:type="dxa"/>
            <w:tcBorders>
              <w:top w:val="nil"/>
              <w:left w:val="nil"/>
              <w:bottom w:val="single" w:sz="4" w:space="0" w:color="auto"/>
              <w:right w:val="single" w:sz="4" w:space="0" w:color="auto"/>
            </w:tcBorders>
            <w:noWrap/>
            <w:vAlign w:val="bottom"/>
            <w:hideMark/>
          </w:tcPr>
          <w:p w14:paraId="465FA64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17.42</w:t>
            </w:r>
          </w:p>
        </w:tc>
        <w:tc>
          <w:tcPr>
            <w:tcW w:w="887" w:type="dxa"/>
            <w:tcBorders>
              <w:top w:val="nil"/>
              <w:left w:val="nil"/>
              <w:bottom w:val="single" w:sz="4" w:space="0" w:color="auto"/>
              <w:right w:val="single" w:sz="4" w:space="0" w:color="auto"/>
            </w:tcBorders>
            <w:noWrap/>
            <w:vAlign w:val="bottom"/>
            <w:hideMark/>
          </w:tcPr>
          <w:p w14:paraId="5E7B689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4.64</w:t>
            </w:r>
          </w:p>
        </w:tc>
        <w:tc>
          <w:tcPr>
            <w:tcW w:w="1246" w:type="dxa"/>
            <w:tcBorders>
              <w:top w:val="nil"/>
              <w:left w:val="nil"/>
              <w:bottom w:val="single" w:sz="4" w:space="0" w:color="auto"/>
              <w:right w:val="single" w:sz="4" w:space="0" w:color="auto"/>
            </w:tcBorders>
            <w:noWrap/>
            <w:vAlign w:val="bottom"/>
            <w:hideMark/>
          </w:tcPr>
          <w:p w14:paraId="3F68E896" w14:textId="77777777" w:rsidR="00885E1E" w:rsidRPr="005F6728" w:rsidRDefault="00885E1E" w:rsidP="0010719F">
            <w:pPr>
              <w:jc w:val="center"/>
              <w:rPr>
                <w:rFonts w:ascii="Aptos Narrow" w:eastAsia="Times New Roman" w:hAnsi="Aptos Narrow" w:cs="Times New Roman"/>
                <w:b/>
                <w:bCs/>
                <w:color w:val="000000"/>
              </w:rPr>
            </w:pPr>
            <w:r w:rsidRPr="005F6728">
              <w:rPr>
                <w:rFonts w:ascii="Aptos Narrow" w:eastAsia="Times New Roman" w:hAnsi="Aptos Narrow" w:cs="Times New Roman"/>
                <w:b/>
                <w:bCs/>
                <w:color w:val="000000"/>
              </w:rPr>
              <w:t>&lt;0.0001</w:t>
            </w:r>
          </w:p>
        </w:tc>
      </w:tr>
      <w:tr w:rsidR="00885E1E" w:rsidRPr="005F6728" w14:paraId="2FB0FA26"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09B41E90" w14:textId="4B87D6BC"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GL</w:t>
            </w:r>
            <w:r w:rsidR="006F61BE" w:rsidRPr="005F6728">
              <w:rPr>
                <w:rFonts w:ascii="Aptos Narrow" w:eastAsia="Times New Roman" w:hAnsi="Aptos Narrow" w:cs="Times New Roman"/>
                <w:b/>
                <w:bCs/>
                <w:color w:val="000000"/>
                <w:sz w:val="22"/>
                <w:szCs w:val="22"/>
              </w:rPr>
              <w:t>Y</w:t>
            </w:r>
            <w:r w:rsidRPr="005F6728">
              <w:rPr>
                <w:rFonts w:ascii="Aptos Narrow" w:eastAsia="Times New Roman" w:hAnsi="Aptos Narrow" w:cs="Times New Roman"/>
                <w:b/>
                <w:bCs/>
                <w:color w:val="000000"/>
                <w:sz w:val="22"/>
                <w:szCs w:val="22"/>
              </w:rPr>
              <w:t>CEMIA</w:t>
            </w:r>
          </w:p>
        </w:tc>
        <w:tc>
          <w:tcPr>
            <w:tcW w:w="1553" w:type="dxa"/>
            <w:tcBorders>
              <w:top w:val="nil"/>
              <w:left w:val="nil"/>
              <w:bottom w:val="single" w:sz="4" w:space="0" w:color="auto"/>
              <w:right w:val="single" w:sz="4" w:space="0" w:color="auto"/>
            </w:tcBorders>
            <w:noWrap/>
            <w:vAlign w:val="bottom"/>
            <w:hideMark/>
          </w:tcPr>
          <w:p w14:paraId="5E053A00"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098EFAF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98.54</w:t>
            </w:r>
          </w:p>
        </w:tc>
        <w:tc>
          <w:tcPr>
            <w:tcW w:w="1022" w:type="dxa"/>
            <w:tcBorders>
              <w:top w:val="nil"/>
              <w:left w:val="nil"/>
              <w:bottom w:val="single" w:sz="4" w:space="0" w:color="auto"/>
              <w:right w:val="single" w:sz="4" w:space="0" w:color="auto"/>
            </w:tcBorders>
            <w:noWrap/>
            <w:vAlign w:val="bottom"/>
            <w:hideMark/>
          </w:tcPr>
          <w:p w14:paraId="4D3F0EA7"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18.95</w:t>
            </w:r>
          </w:p>
        </w:tc>
        <w:tc>
          <w:tcPr>
            <w:tcW w:w="1175" w:type="dxa"/>
            <w:tcBorders>
              <w:top w:val="nil"/>
              <w:left w:val="nil"/>
              <w:bottom w:val="single" w:sz="4" w:space="0" w:color="auto"/>
              <w:right w:val="single" w:sz="4" w:space="0" w:color="auto"/>
            </w:tcBorders>
            <w:noWrap/>
            <w:vAlign w:val="bottom"/>
            <w:hideMark/>
          </w:tcPr>
          <w:p w14:paraId="0722019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98.92</w:t>
            </w:r>
          </w:p>
        </w:tc>
        <w:tc>
          <w:tcPr>
            <w:tcW w:w="887" w:type="dxa"/>
            <w:tcBorders>
              <w:top w:val="nil"/>
              <w:left w:val="nil"/>
              <w:bottom w:val="single" w:sz="4" w:space="0" w:color="auto"/>
              <w:right w:val="single" w:sz="4" w:space="0" w:color="auto"/>
            </w:tcBorders>
            <w:noWrap/>
            <w:vAlign w:val="bottom"/>
            <w:hideMark/>
          </w:tcPr>
          <w:p w14:paraId="3EA417C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19.65</w:t>
            </w:r>
          </w:p>
        </w:tc>
        <w:tc>
          <w:tcPr>
            <w:tcW w:w="1246" w:type="dxa"/>
            <w:tcBorders>
              <w:top w:val="nil"/>
              <w:left w:val="nil"/>
              <w:bottom w:val="single" w:sz="4" w:space="0" w:color="auto"/>
              <w:right w:val="single" w:sz="4" w:space="0" w:color="auto"/>
            </w:tcBorders>
            <w:noWrap/>
            <w:vAlign w:val="bottom"/>
            <w:hideMark/>
          </w:tcPr>
          <w:p w14:paraId="38304AC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0.9614</w:t>
            </w:r>
          </w:p>
        </w:tc>
      </w:tr>
      <w:tr w:rsidR="00885E1E" w:rsidRPr="005F6728" w14:paraId="4FC2FD2B"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33795F71"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AZOTEMIA</w:t>
            </w:r>
          </w:p>
        </w:tc>
        <w:tc>
          <w:tcPr>
            <w:tcW w:w="1553" w:type="dxa"/>
            <w:tcBorders>
              <w:top w:val="nil"/>
              <w:left w:val="nil"/>
              <w:bottom w:val="single" w:sz="4" w:space="0" w:color="auto"/>
              <w:right w:val="single" w:sz="4" w:space="0" w:color="auto"/>
            </w:tcBorders>
            <w:noWrap/>
            <w:vAlign w:val="bottom"/>
            <w:hideMark/>
          </w:tcPr>
          <w:p w14:paraId="524F518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47F6D1CD"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56.5</w:t>
            </w:r>
          </w:p>
        </w:tc>
        <w:tc>
          <w:tcPr>
            <w:tcW w:w="1022" w:type="dxa"/>
            <w:tcBorders>
              <w:top w:val="nil"/>
              <w:left w:val="nil"/>
              <w:bottom w:val="single" w:sz="4" w:space="0" w:color="auto"/>
              <w:right w:val="single" w:sz="4" w:space="0" w:color="auto"/>
            </w:tcBorders>
            <w:noWrap/>
            <w:vAlign w:val="bottom"/>
            <w:hideMark/>
          </w:tcPr>
          <w:p w14:paraId="62DB7CB0"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13.45</w:t>
            </w:r>
          </w:p>
        </w:tc>
        <w:tc>
          <w:tcPr>
            <w:tcW w:w="1175" w:type="dxa"/>
            <w:tcBorders>
              <w:top w:val="nil"/>
              <w:left w:val="nil"/>
              <w:bottom w:val="single" w:sz="4" w:space="0" w:color="auto"/>
              <w:right w:val="single" w:sz="4" w:space="0" w:color="auto"/>
            </w:tcBorders>
            <w:noWrap/>
            <w:vAlign w:val="bottom"/>
            <w:hideMark/>
          </w:tcPr>
          <w:p w14:paraId="194B564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79</w:t>
            </w:r>
          </w:p>
        </w:tc>
        <w:tc>
          <w:tcPr>
            <w:tcW w:w="887" w:type="dxa"/>
            <w:tcBorders>
              <w:top w:val="nil"/>
              <w:left w:val="nil"/>
              <w:bottom w:val="single" w:sz="4" w:space="0" w:color="auto"/>
              <w:right w:val="single" w:sz="4" w:space="0" w:color="auto"/>
            </w:tcBorders>
            <w:noWrap/>
            <w:vAlign w:val="bottom"/>
            <w:hideMark/>
          </w:tcPr>
          <w:p w14:paraId="7A39188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110.86</w:t>
            </w:r>
          </w:p>
        </w:tc>
        <w:tc>
          <w:tcPr>
            <w:tcW w:w="1246" w:type="dxa"/>
            <w:tcBorders>
              <w:top w:val="nil"/>
              <w:left w:val="nil"/>
              <w:bottom w:val="single" w:sz="4" w:space="0" w:color="auto"/>
              <w:right w:val="single" w:sz="4" w:space="0" w:color="auto"/>
            </w:tcBorders>
            <w:noWrap/>
            <w:vAlign w:val="bottom"/>
            <w:hideMark/>
          </w:tcPr>
          <w:p w14:paraId="7B6E4110"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0.4813</w:t>
            </w:r>
          </w:p>
        </w:tc>
      </w:tr>
      <w:tr w:rsidR="00885E1E" w:rsidRPr="005F6728" w14:paraId="77A9FC77"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06774C4B" w14:textId="4BB385ED" w:rsidR="00885E1E" w:rsidRPr="005F6728" w:rsidRDefault="00885E1E" w:rsidP="0010719F">
            <w:pPr>
              <w:jc w:val="center"/>
              <w:rPr>
                <w:rFonts w:ascii="Aptos Narrow" w:eastAsia="Times New Roman" w:hAnsi="Aptos Narrow" w:cs="Times New Roman"/>
                <w:b/>
                <w:bCs/>
                <w:color w:val="000000"/>
                <w:sz w:val="22"/>
                <w:szCs w:val="22"/>
                <w:lang w:val="it-IT"/>
              </w:rPr>
            </w:pPr>
            <w:r w:rsidRPr="005F6728">
              <w:rPr>
                <w:rFonts w:ascii="Aptos Narrow" w:eastAsia="Times New Roman" w:hAnsi="Aptos Narrow" w:cs="Times New Roman"/>
                <w:b/>
                <w:bCs/>
                <w:color w:val="000000"/>
                <w:sz w:val="22"/>
                <w:szCs w:val="22"/>
              </w:rPr>
              <w:t>CREATIN</w:t>
            </w:r>
            <w:r w:rsidR="006F61BE" w:rsidRPr="005F6728">
              <w:rPr>
                <w:rFonts w:ascii="Aptos Narrow" w:eastAsia="Times New Roman" w:hAnsi="Aptos Narrow" w:cs="Times New Roman"/>
                <w:b/>
                <w:bCs/>
                <w:color w:val="000000"/>
                <w:sz w:val="22"/>
                <w:szCs w:val="22"/>
                <w:lang w:val="it-IT"/>
              </w:rPr>
              <w:t>INE</w:t>
            </w:r>
          </w:p>
        </w:tc>
        <w:tc>
          <w:tcPr>
            <w:tcW w:w="1553" w:type="dxa"/>
            <w:tcBorders>
              <w:top w:val="nil"/>
              <w:left w:val="nil"/>
              <w:bottom w:val="single" w:sz="4" w:space="0" w:color="auto"/>
              <w:right w:val="single" w:sz="4" w:space="0" w:color="auto"/>
            </w:tcBorders>
            <w:noWrap/>
            <w:vAlign w:val="bottom"/>
            <w:hideMark/>
          </w:tcPr>
          <w:p w14:paraId="29B67B6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58A964C1"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0.9</w:t>
            </w:r>
          </w:p>
        </w:tc>
        <w:tc>
          <w:tcPr>
            <w:tcW w:w="1022" w:type="dxa"/>
            <w:tcBorders>
              <w:top w:val="nil"/>
              <w:left w:val="nil"/>
              <w:bottom w:val="single" w:sz="4" w:space="0" w:color="auto"/>
              <w:right w:val="single" w:sz="4" w:space="0" w:color="auto"/>
            </w:tcBorders>
            <w:noWrap/>
            <w:vAlign w:val="bottom"/>
            <w:hideMark/>
          </w:tcPr>
          <w:p w14:paraId="758B126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0.2</w:t>
            </w:r>
          </w:p>
        </w:tc>
        <w:tc>
          <w:tcPr>
            <w:tcW w:w="1175" w:type="dxa"/>
            <w:tcBorders>
              <w:top w:val="nil"/>
              <w:left w:val="nil"/>
              <w:bottom w:val="single" w:sz="4" w:space="0" w:color="auto"/>
              <w:right w:val="single" w:sz="4" w:space="0" w:color="auto"/>
            </w:tcBorders>
            <w:noWrap/>
            <w:vAlign w:val="bottom"/>
            <w:hideMark/>
          </w:tcPr>
          <w:p w14:paraId="734D245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1.04</w:t>
            </w:r>
          </w:p>
        </w:tc>
        <w:tc>
          <w:tcPr>
            <w:tcW w:w="887" w:type="dxa"/>
            <w:tcBorders>
              <w:top w:val="nil"/>
              <w:left w:val="nil"/>
              <w:bottom w:val="single" w:sz="4" w:space="0" w:color="auto"/>
              <w:right w:val="single" w:sz="4" w:space="0" w:color="auto"/>
            </w:tcBorders>
            <w:noWrap/>
            <w:vAlign w:val="bottom"/>
            <w:hideMark/>
          </w:tcPr>
          <w:p w14:paraId="71794A91"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0.29</w:t>
            </w:r>
          </w:p>
        </w:tc>
        <w:tc>
          <w:tcPr>
            <w:tcW w:w="1246" w:type="dxa"/>
            <w:tcBorders>
              <w:top w:val="nil"/>
              <w:left w:val="nil"/>
              <w:bottom w:val="single" w:sz="4" w:space="0" w:color="auto"/>
              <w:right w:val="single" w:sz="4" w:space="0" w:color="auto"/>
            </w:tcBorders>
            <w:noWrap/>
            <w:vAlign w:val="bottom"/>
            <w:hideMark/>
          </w:tcPr>
          <w:p w14:paraId="552E98D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0.1710</w:t>
            </w:r>
          </w:p>
        </w:tc>
      </w:tr>
      <w:tr w:rsidR="00885E1E" w:rsidRPr="005F6728" w14:paraId="73B05177"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4F47604F"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CLEAR_CREAT</w:t>
            </w:r>
          </w:p>
        </w:tc>
        <w:tc>
          <w:tcPr>
            <w:tcW w:w="1553" w:type="dxa"/>
            <w:tcBorders>
              <w:top w:val="nil"/>
              <w:left w:val="nil"/>
              <w:bottom w:val="single" w:sz="4" w:space="0" w:color="auto"/>
              <w:right w:val="single" w:sz="4" w:space="0" w:color="auto"/>
            </w:tcBorders>
            <w:noWrap/>
            <w:vAlign w:val="bottom"/>
            <w:hideMark/>
          </w:tcPr>
          <w:p w14:paraId="004692F1"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ml/min</w:t>
            </w:r>
          </w:p>
        </w:tc>
        <w:tc>
          <w:tcPr>
            <w:tcW w:w="1233" w:type="dxa"/>
            <w:tcBorders>
              <w:top w:val="nil"/>
              <w:left w:val="nil"/>
              <w:bottom w:val="single" w:sz="4" w:space="0" w:color="auto"/>
              <w:right w:val="single" w:sz="4" w:space="0" w:color="auto"/>
            </w:tcBorders>
            <w:noWrap/>
            <w:vAlign w:val="bottom"/>
            <w:hideMark/>
          </w:tcPr>
          <w:p w14:paraId="2E7FCBA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65.67</w:t>
            </w:r>
          </w:p>
        </w:tc>
        <w:tc>
          <w:tcPr>
            <w:tcW w:w="1022" w:type="dxa"/>
            <w:tcBorders>
              <w:top w:val="nil"/>
              <w:left w:val="nil"/>
              <w:bottom w:val="single" w:sz="4" w:space="0" w:color="auto"/>
              <w:right w:val="single" w:sz="4" w:space="0" w:color="auto"/>
            </w:tcBorders>
            <w:noWrap/>
            <w:vAlign w:val="bottom"/>
            <w:hideMark/>
          </w:tcPr>
          <w:p w14:paraId="77B527B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22.28</w:t>
            </w:r>
          </w:p>
        </w:tc>
        <w:tc>
          <w:tcPr>
            <w:tcW w:w="1175" w:type="dxa"/>
            <w:tcBorders>
              <w:top w:val="nil"/>
              <w:left w:val="nil"/>
              <w:bottom w:val="single" w:sz="4" w:space="0" w:color="auto"/>
              <w:right w:val="single" w:sz="4" w:space="0" w:color="auto"/>
            </w:tcBorders>
            <w:noWrap/>
            <w:vAlign w:val="bottom"/>
            <w:hideMark/>
          </w:tcPr>
          <w:p w14:paraId="7BC1F32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51.08</w:t>
            </w:r>
          </w:p>
        </w:tc>
        <w:tc>
          <w:tcPr>
            <w:tcW w:w="887" w:type="dxa"/>
            <w:tcBorders>
              <w:top w:val="nil"/>
              <w:left w:val="nil"/>
              <w:bottom w:val="single" w:sz="4" w:space="0" w:color="auto"/>
              <w:right w:val="single" w:sz="4" w:space="0" w:color="auto"/>
            </w:tcBorders>
            <w:noWrap/>
            <w:vAlign w:val="bottom"/>
            <w:hideMark/>
          </w:tcPr>
          <w:p w14:paraId="5A9AA856"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11.25</w:t>
            </w:r>
          </w:p>
        </w:tc>
        <w:tc>
          <w:tcPr>
            <w:tcW w:w="1246" w:type="dxa"/>
            <w:tcBorders>
              <w:top w:val="nil"/>
              <w:left w:val="nil"/>
              <w:bottom w:val="single" w:sz="4" w:space="0" w:color="auto"/>
              <w:right w:val="single" w:sz="4" w:space="0" w:color="auto"/>
            </w:tcBorders>
            <w:noWrap/>
            <w:vAlign w:val="bottom"/>
            <w:hideMark/>
          </w:tcPr>
          <w:p w14:paraId="7A38E4D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0.0596</w:t>
            </w:r>
          </w:p>
        </w:tc>
      </w:tr>
      <w:tr w:rsidR="00885E1E" w:rsidRPr="005F6728" w14:paraId="08027A3F"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4E322D27"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URIC_ACID</w:t>
            </w:r>
          </w:p>
        </w:tc>
        <w:tc>
          <w:tcPr>
            <w:tcW w:w="1553" w:type="dxa"/>
            <w:tcBorders>
              <w:top w:val="nil"/>
              <w:left w:val="nil"/>
              <w:bottom w:val="single" w:sz="4" w:space="0" w:color="auto"/>
              <w:right w:val="single" w:sz="4" w:space="0" w:color="auto"/>
            </w:tcBorders>
            <w:noWrap/>
            <w:vAlign w:val="bottom"/>
            <w:hideMark/>
          </w:tcPr>
          <w:p w14:paraId="75FB12CC"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3C0D0FF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5.35</w:t>
            </w:r>
          </w:p>
        </w:tc>
        <w:tc>
          <w:tcPr>
            <w:tcW w:w="1022" w:type="dxa"/>
            <w:tcBorders>
              <w:top w:val="nil"/>
              <w:left w:val="nil"/>
              <w:bottom w:val="single" w:sz="4" w:space="0" w:color="auto"/>
              <w:right w:val="single" w:sz="4" w:space="0" w:color="auto"/>
            </w:tcBorders>
            <w:noWrap/>
            <w:vAlign w:val="bottom"/>
            <w:hideMark/>
          </w:tcPr>
          <w:p w14:paraId="5C29B03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1.2</w:t>
            </w:r>
          </w:p>
        </w:tc>
        <w:tc>
          <w:tcPr>
            <w:tcW w:w="1175" w:type="dxa"/>
            <w:tcBorders>
              <w:top w:val="nil"/>
              <w:left w:val="nil"/>
              <w:bottom w:val="single" w:sz="4" w:space="0" w:color="auto"/>
              <w:right w:val="single" w:sz="4" w:space="0" w:color="auto"/>
            </w:tcBorders>
            <w:noWrap/>
            <w:vAlign w:val="bottom"/>
            <w:hideMark/>
          </w:tcPr>
          <w:p w14:paraId="465A5778"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5.87</w:t>
            </w:r>
          </w:p>
        </w:tc>
        <w:tc>
          <w:tcPr>
            <w:tcW w:w="887" w:type="dxa"/>
            <w:tcBorders>
              <w:top w:val="nil"/>
              <w:left w:val="nil"/>
              <w:bottom w:val="single" w:sz="4" w:space="0" w:color="auto"/>
              <w:right w:val="single" w:sz="4" w:space="0" w:color="auto"/>
            </w:tcBorders>
            <w:noWrap/>
            <w:vAlign w:val="bottom"/>
            <w:hideMark/>
          </w:tcPr>
          <w:p w14:paraId="12DA6B7E"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1.38</w:t>
            </w:r>
          </w:p>
        </w:tc>
        <w:tc>
          <w:tcPr>
            <w:tcW w:w="1246" w:type="dxa"/>
            <w:tcBorders>
              <w:top w:val="nil"/>
              <w:left w:val="nil"/>
              <w:bottom w:val="single" w:sz="4" w:space="0" w:color="auto"/>
              <w:right w:val="single" w:sz="4" w:space="0" w:color="auto"/>
            </w:tcBorders>
            <w:noWrap/>
            <w:vAlign w:val="bottom"/>
            <w:hideMark/>
          </w:tcPr>
          <w:p w14:paraId="605A6C88"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0.3867</w:t>
            </w:r>
          </w:p>
        </w:tc>
      </w:tr>
      <w:tr w:rsidR="00885E1E" w:rsidRPr="005F6728" w14:paraId="70A2B2D4"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62187862"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CHOLESTEROL_TOTAL</w:t>
            </w:r>
          </w:p>
        </w:tc>
        <w:tc>
          <w:tcPr>
            <w:tcW w:w="1553" w:type="dxa"/>
            <w:tcBorders>
              <w:top w:val="nil"/>
              <w:left w:val="nil"/>
              <w:bottom w:val="single" w:sz="4" w:space="0" w:color="auto"/>
              <w:right w:val="single" w:sz="4" w:space="0" w:color="auto"/>
            </w:tcBorders>
            <w:noWrap/>
            <w:vAlign w:val="bottom"/>
            <w:hideMark/>
          </w:tcPr>
          <w:p w14:paraId="5FCF3BF7"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2C3C4FF1"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186.33</w:t>
            </w:r>
          </w:p>
        </w:tc>
        <w:tc>
          <w:tcPr>
            <w:tcW w:w="1022" w:type="dxa"/>
            <w:tcBorders>
              <w:top w:val="nil"/>
              <w:left w:val="nil"/>
              <w:bottom w:val="single" w:sz="4" w:space="0" w:color="auto"/>
              <w:right w:val="single" w:sz="4" w:space="0" w:color="auto"/>
            </w:tcBorders>
            <w:noWrap/>
            <w:vAlign w:val="bottom"/>
            <w:hideMark/>
          </w:tcPr>
          <w:p w14:paraId="20D3A8E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40.5</w:t>
            </w:r>
          </w:p>
        </w:tc>
        <w:tc>
          <w:tcPr>
            <w:tcW w:w="1175" w:type="dxa"/>
            <w:tcBorders>
              <w:top w:val="nil"/>
              <w:left w:val="nil"/>
              <w:bottom w:val="single" w:sz="4" w:space="0" w:color="auto"/>
              <w:right w:val="single" w:sz="4" w:space="0" w:color="auto"/>
            </w:tcBorders>
            <w:noWrap/>
            <w:vAlign w:val="bottom"/>
            <w:hideMark/>
          </w:tcPr>
          <w:p w14:paraId="7303129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179.77</w:t>
            </w:r>
          </w:p>
        </w:tc>
        <w:tc>
          <w:tcPr>
            <w:tcW w:w="887" w:type="dxa"/>
            <w:tcBorders>
              <w:top w:val="nil"/>
              <w:left w:val="nil"/>
              <w:bottom w:val="single" w:sz="4" w:space="0" w:color="auto"/>
              <w:right w:val="single" w:sz="4" w:space="0" w:color="auto"/>
            </w:tcBorders>
            <w:noWrap/>
            <w:vAlign w:val="bottom"/>
            <w:hideMark/>
          </w:tcPr>
          <w:p w14:paraId="57ECE39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41.03</w:t>
            </w:r>
          </w:p>
        </w:tc>
        <w:tc>
          <w:tcPr>
            <w:tcW w:w="1246" w:type="dxa"/>
            <w:tcBorders>
              <w:top w:val="nil"/>
              <w:left w:val="nil"/>
              <w:bottom w:val="single" w:sz="4" w:space="0" w:color="auto"/>
              <w:right w:val="single" w:sz="4" w:space="0" w:color="auto"/>
            </w:tcBorders>
            <w:noWrap/>
            <w:vAlign w:val="bottom"/>
            <w:hideMark/>
          </w:tcPr>
          <w:p w14:paraId="35E36B9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0.6912</w:t>
            </w:r>
          </w:p>
        </w:tc>
      </w:tr>
      <w:tr w:rsidR="00885E1E" w:rsidRPr="005F6728" w14:paraId="6D8C9C5E"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2CB35359"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CHOLESTEROL_HDL</w:t>
            </w:r>
          </w:p>
        </w:tc>
        <w:tc>
          <w:tcPr>
            <w:tcW w:w="1553" w:type="dxa"/>
            <w:tcBorders>
              <w:top w:val="nil"/>
              <w:left w:val="nil"/>
              <w:bottom w:val="single" w:sz="4" w:space="0" w:color="auto"/>
              <w:right w:val="single" w:sz="4" w:space="0" w:color="auto"/>
            </w:tcBorders>
            <w:noWrap/>
            <w:vAlign w:val="bottom"/>
            <w:hideMark/>
          </w:tcPr>
          <w:p w14:paraId="7691393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3C4C386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58.82</w:t>
            </w:r>
          </w:p>
        </w:tc>
        <w:tc>
          <w:tcPr>
            <w:tcW w:w="1022" w:type="dxa"/>
            <w:tcBorders>
              <w:top w:val="nil"/>
              <w:left w:val="nil"/>
              <w:bottom w:val="single" w:sz="4" w:space="0" w:color="auto"/>
              <w:right w:val="single" w:sz="4" w:space="0" w:color="auto"/>
            </w:tcBorders>
            <w:noWrap/>
            <w:vAlign w:val="bottom"/>
            <w:hideMark/>
          </w:tcPr>
          <w:p w14:paraId="531C064E"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8.58</w:t>
            </w:r>
          </w:p>
        </w:tc>
        <w:tc>
          <w:tcPr>
            <w:tcW w:w="1175" w:type="dxa"/>
            <w:tcBorders>
              <w:top w:val="nil"/>
              <w:left w:val="nil"/>
              <w:bottom w:val="single" w:sz="4" w:space="0" w:color="auto"/>
              <w:right w:val="single" w:sz="4" w:space="0" w:color="auto"/>
            </w:tcBorders>
            <w:noWrap/>
            <w:vAlign w:val="bottom"/>
            <w:hideMark/>
          </w:tcPr>
          <w:p w14:paraId="752ABE17"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55.92</w:t>
            </w:r>
          </w:p>
        </w:tc>
        <w:tc>
          <w:tcPr>
            <w:tcW w:w="887" w:type="dxa"/>
            <w:tcBorders>
              <w:top w:val="nil"/>
              <w:left w:val="nil"/>
              <w:bottom w:val="single" w:sz="4" w:space="0" w:color="auto"/>
              <w:right w:val="single" w:sz="4" w:space="0" w:color="auto"/>
            </w:tcBorders>
            <w:noWrap/>
            <w:vAlign w:val="bottom"/>
            <w:hideMark/>
          </w:tcPr>
          <w:p w14:paraId="03CB7DC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12.6</w:t>
            </w:r>
          </w:p>
        </w:tc>
        <w:tc>
          <w:tcPr>
            <w:tcW w:w="1246" w:type="dxa"/>
            <w:tcBorders>
              <w:top w:val="nil"/>
              <w:left w:val="nil"/>
              <w:bottom w:val="single" w:sz="4" w:space="0" w:color="auto"/>
              <w:right w:val="single" w:sz="4" w:space="0" w:color="auto"/>
            </w:tcBorders>
            <w:noWrap/>
            <w:vAlign w:val="bottom"/>
            <w:hideMark/>
          </w:tcPr>
          <w:p w14:paraId="30A60EA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0.5126</w:t>
            </w:r>
          </w:p>
        </w:tc>
      </w:tr>
      <w:tr w:rsidR="00885E1E" w:rsidRPr="005F6728" w14:paraId="336A5D8D"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4657A67A"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CHOLESTEROL_LDL</w:t>
            </w:r>
          </w:p>
        </w:tc>
        <w:tc>
          <w:tcPr>
            <w:tcW w:w="1553" w:type="dxa"/>
            <w:tcBorders>
              <w:top w:val="nil"/>
              <w:left w:val="nil"/>
              <w:bottom w:val="single" w:sz="4" w:space="0" w:color="auto"/>
              <w:right w:val="single" w:sz="4" w:space="0" w:color="auto"/>
            </w:tcBorders>
            <w:noWrap/>
            <w:vAlign w:val="bottom"/>
            <w:hideMark/>
          </w:tcPr>
          <w:p w14:paraId="2B9A788E"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600F981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110.62</w:t>
            </w:r>
          </w:p>
        </w:tc>
        <w:tc>
          <w:tcPr>
            <w:tcW w:w="1022" w:type="dxa"/>
            <w:tcBorders>
              <w:top w:val="nil"/>
              <w:left w:val="nil"/>
              <w:bottom w:val="single" w:sz="4" w:space="0" w:color="auto"/>
              <w:right w:val="single" w:sz="4" w:space="0" w:color="auto"/>
            </w:tcBorders>
            <w:noWrap/>
            <w:vAlign w:val="bottom"/>
            <w:hideMark/>
          </w:tcPr>
          <w:p w14:paraId="514A35D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38.73</w:t>
            </w:r>
          </w:p>
        </w:tc>
        <w:tc>
          <w:tcPr>
            <w:tcW w:w="1175" w:type="dxa"/>
            <w:tcBorders>
              <w:top w:val="nil"/>
              <w:left w:val="nil"/>
              <w:bottom w:val="single" w:sz="4" w:space="0" w:color="auto"/>
              <w:right w:val="single" w:sz="4" w:space="0" w:color="auto"/>
            </w:tcBorders>
            <w:noWrap/>
            <w:vAlign w:val="bottom"/>
            <w:hideMark/>
          </w:tcPr>
          <w:p w14:paraId="26FF8B1D"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100.73</w:t>
            </w:r>
          </w:p>
        </w:tc>
        <w:tc>
          <w:tcPr>
            <w:tcW w:w="887" w:type="dxa"/>
            <w:tcBorders>
              <w:top w:val="nil"/>
              <w:left w:val="nil"/>
              <w:bottom w:val="single" w:sz="4" w:space="0" w:color="auto"/>
              <w:right w:val="single" w:sz="4" w:space="0" w:color="auto"/>
            </w:tcBorders>
            <w:noWrap/>
            <w:vAlign w:val="bottom"/>
            <w:hideMark/>
          </w:tcPr>
          <w:p w14:paraId="34889880"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34.75</w:t>
            </w:r>
          </w:p>
        </w:tc>
        <w:tc>
          <w:tcPr>
            <w:tcW w:w="1246" w:type="dxa"/>
            <w:tcBorders>
              <w:top w:val="nil"/>
              <w:left w:val="nil"/>
              <w:bottom w:val="single" w:sz="4" w:space="0" w:color="auto"/>
              <w:right w:val="single" w:sz="4" w:space="0" w:color="auto"/>
            </w:tcBorders>
            <w:noWrap/>
            <w:vAlign w:val="bottom"/>
            <w:hideMark/>
          </w:tcPr>
          <w:p w14:paraId="774F2C7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0.5280</w:t>
            </w:r>
          </w:p>
        </w:tc>
      </w:tr>
      <w:tr w:rsidR="00885E1E" w:rsidRPr="005F6728" w14:paraId="0E8A6A19"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1293AF3C" w14:textId="6C1568A6" w:rsidR="00885E1E" w:rsidRPr="005F6728" w:rsidRDefault="00885E1E" w:rsidP="0010719F">
            <w:pPr>
              <w:jc w:val="center"/>
              <w:rPr>
                <w:rFonts w:ascii="Aptos Narrow" w:eastAsia="Times New Roman" w:hAnsi="Aptos Narrow" w:cs="Times New Roman"/>
                <w:b/>
                <w:bCs/>
                <w:color w:val="000000"/>
                <w:sz w:val="22"/>
                <w:szCs w:val="22"/>
                <w:lang w:val="it-IT"/>
              </w:rPr>
            </w:pPr>
            <w:r w:rsidRPr="005F6728">
              <w:rPr>
                <w:rFonts w:ascii="Aptos Narrow" w:eastAsia="Times New Roman" w:hAnsi="Aptos Narrow" w:cs="Times New Roman"/>
                <w:b/>
                <w:bCs/>
                <w:color w:val="000000"/>
                <w:sz w:val="22"/>
                <w:szCs w:val="22"/>
              </w:rPr>
              <w:t>TRIGL</w:t>
            </w:r>
            <w:r w:rsidR="006F61BE" w:rsidRPr="005F6728">
              <w:rPr>
                <w:rFonts w:ascii="Aptos Narrow" w:eastAsia="Times New Roman" w:hAnsi="Aptos Narrow" w:cs="Times New Roman"/>
                <w:b/>
                <w:bCs/>
                <w:color w:val="000000"/>
                <w:sz w:val="22"/>
                <w:szCs w:val="22"/>
                <w:lang w:val="it-IT"/>
              </w:rPr>
              <w:t>Y</w:t>
            </w:r>
            <w:r w:rsidRPr="005F6728">
              <w:rPr>
                <w:rFonts w:ascii="Aptos Narrow" w:eastAsia="Times New Roman" w:hAnsi="Aptos Narrow" w:cs="Times New Roman"/>
                <w:b/>
                <w:bCs/>
                <w:color w:val="000000"/>
                <w:sz w:val="22"/>
                <w:szCs w:val="22"/>
              </w:rPr>
              <w:t>CERID</w:t>
            </w:r>
            <w:r w:rsidR="006F61BE" w:rsidRPr="005F6728">
              <w:rPr>
                <w:rFonts w:ascii="Aptos Narrow" w:eastAsia="Times New Roman" w:hAnsi="Aptos Narrow" w:cs="Times New Roman"/>
                <w:b/>
                <w:bCs/>
                <w:color w:val="000000"/>
                <w:sz w:val="22"/>
                <w:szCs w:val="22"/>
                <w:lang w:val="it-IT"/>
              </w:rPr>
              <w:t>ES</w:t>
            </w:r>
          </w:p>
        </w:tc>
        <w:tc>
          <w:tcPr>
            <w:tcW w:w="1553" w:type="dxa"/>
            <w:tcBorders>
              <w:top w:val="nil"/>
              <w:left w:val="nil"/>
              <w:bottom w:val="single" w:sz="4" w:space="0" w:color="auto"/>
              <w:right w:val="single" w:sz="4" w:space="0" w:color="auto"/>
            </w:tcBorders>
            <w:noWrap/>
            <w:vAlign w:val="bottom"/>
            <w:hideMark/>
          </w:tcPr>
          <w:p w14:paraId="46B64F70"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mg/dL</w:t>
            </w:r>
          </w:p>
        </w:tc>
        <w:tc>
          <w:tcPr>
            <w:tcW w:w="1233" w:type="dxa"/>
            <w:tcBorders>
              <w:top w:val="nil"/>
              <w:left w:val="nil"/>
              <w:bottom w:val="single" w:sz="4" w:space="0" w:color="auto"/>
              <w:right w:val="single" w:sz="4" w:space="0" w:color="auto"/>
            </w:tcBorders>
            <w:noWrap/>
            <w:vAlign w:val="bottom"/>
            <w:hideMark/>
          </w:tcPr>
          <w:p w14:paraId="5B124FD5"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94.67</w:t>
            </w:r>
          </w:p>
        </w:tc>
        <w:tc>
          <w:tcPr>
            <w:tcW w:w="1022" w:type="dxa"/>
            <w:tcBorders>
              <w:top w:val="nil"/>
              <w:left w:val="nil"/>
              <w:bottom w:val="single" w:sz="4" w:space="0" w:color="auto"/>
              <w:right w:val="single" w:sz="4" w:space="0" w:color="auto"/>
            </w:tcBorders>
            <w:noWrap/>
            <w:vAlign w:val="bottom"/>
            <w:hideMark/>
          </w:tcPr>
          <w:p w14:paraId="688D778B"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32.24</w:t>
            </w:r>
          </w:p>
        </w:tc>
        <w:tc>
          <w:tcPr>
            <w:tcW w:w="1175" w:type="dxa"/>
            <w:tcBorders>
              <w:top w:val="nil"/>
              <w:left w:val="nil"/>
              <w:bottom w:val="single" w:sz="4" w:space="0" w:color="auto"/>
              <w:right w:val="single" w:sz="4" w:space="0" w:color="auto"/>
            </w:tcBorders>
            <w:noWrap/>
            <w:vAlign w:val="bottom"/>
            <w:hideMark/>
          </w:tcPr>
          <w:p w14:paraId="162FEF2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94.85</w:t>
            </w:r>
          </w:p>
        </w:tc>
        <w:tc>
          <w:tcPr>
            <w:tcW w:w="887" w:type="dxa"/>
            <w:tcBorders>
              <w:top w:val="nil"/>
              <w:left w:val="nil"/>
              <w:bottom w:val="single" w:sz="4" w:space="0" w:color="auto"/>
              <w:right w:val="single" w:sz="4" w:space="0" w:color="auto"/>
            </w:tcBorders>
            <w:noWrap/>
            <w:vAlign w:val="bottom"/>
            <w:hideMark/>
          </w:tcPr>
          <w:p w14:paraId="47F78FD4"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25.04</w:t>
            </w:r>
          </w:p>
        </w:tc>
        <w:tc>
          <w:tcPr>
            <w:tcW w:w="1246" w:type="dxa"/>
            <w:tcBorders>
              <w:top w:val="nil"/>
              <w:left w:val="nil"/>
              <w:bottom w:val="single" w:sz="4" w:space="0" w:color="auto"/>
              <w:right w:val="single" w:sz="4" w:space="0" w:color="auto"/>
            </w:tcBorders>
            <w:noWrap/>
            <w:vAlign w:val="bottom"/>
            <w:hideMark/>
          </w:tcPr>
          <w:p w14:paraId="7F5582DE"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0.9878</w:t>
            </w:r>
          </w:p>
        </w:tc>
      </w:tr>
      <w:tr w:rsidR="00885E1E" w:rsidRPr="005F6728" w14:paraId="385DB530" w14:textId="77777777" w:rsidTr="00EA39C6">
        <w:trPr>
          <w:trHeight w:val="315"/>
          <w:jc w:val="center"/>
        </w:trPr>
        <w:tc>
          <w:tcPr>
            <w:tcW w:w="2193" w:type="dxa"/>
            <w:tcBorders>
              <w:top w:val="nil"/>
              <w:left w:val="single" w:sz="4" w:space="0" w:color="auto"/>
              <w:bottom w:val="single" w:sz="4" w:space="0" w:color="auto"/>
              <w:right w:val="single" w:sz="4" w:space="0" w:color="auto"/>
            </w:tcBorders>
            <w:noWrap/>
            <w:hideMark/>
          </w:tcPr>
          <w:p w14:paraId="6F1506D6"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B12</w:t>
            </w:r>
          </w:p>
        </w:tc>
        <w:tc>
          <w:tcPr>
            <w:tcW w:w="1553" w:type="dxa"/>
            <w:tcBorders>
              <w:top w:val="nil"/>
              <w:left w:val="nil"/>
              <w:bottom w:val="single" w:sz="4" w:space="0" w:color="auto"/>
              <w:right w:val="single" w:sz="4" w:space="0" w:color="auto"/>
            </w:tcBorders>
            <w:noWrap/>
            <w:vAlign w:val="bottom"/>
            <w:hideMark/>
          </w:tcPr>
          <w:p w14:paraId="14B4441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pg/mL</w:t>
            </w:r>
          </w:p>
        </w:tc>
        <w:tc>
          <w:tcPr>
            <w:tcW w:w="1233" w:type="dxa"/>
            <w:tcBorders>
              <w:top w:val="nil"/>
              <w:left w:val="nil"/>
              <w:bottom w:val="single" w:sz="4" w:space="0" w:color="auto"/>
              <w:right w:val="single" w:sz="4" w:space="0" w:color="auto"/>
            </w:tcBorders>
            <w:noWrap/>
            <w:vAlign w:val="bottom"/>
            <w:hideMark/>
          </w:tcPr>
          <w:p w14:paraId="62A4119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311.85</w:t>
            </w:r>
          </w:p>
        </w:tc>
        <w:tc>
          <w:tcPr>
            <w:tcW w:w="1022" w:type="dxa"/>
            <w:tcBorders>
              <w:top w:val="nil"/>
              <w:left w:val="nil"/>
              <w:bottom w:val="single" w:sz="4" w:space="0" w:color="auto"/>
              <w:right w:val="single" w:sz="4" w:space="0" w:color="auto"/>
            </w:tcBorders>
            <w:noWrap/>
            <w:vAlign w:val="bottom"/>
            <w:hideMark/>
          </w:tcPr>
          <w:p w14:paraId="4B44EB9C"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188.65</w:t>
            </w:r>
          </w:p>
        </w:tc>
        <w:tc>
          <w:tcPr>
            <w:tcW w:w="1175" w:type="dxa"/>
            <w:tcBorders>
              <w:top w:val="nil"/>
              <w:left w:val="nil"/>
              <w:bottom w:val="single" w:sz="4" w:space="0" w:color="auto"/>
              <w:right w:val="single" w:sz="4" w:space="0" w:color="auto"/>
            </w:tcBorders>
            <w:noWrap/>
            <w:vAlign w:val="bottom"/>
            <w:hideMark/>
          </w:tcPr>
          <w:p w14:paraId="2E0F9A4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208.85</w:t>
            </w:r>
          </w:p>
        </w:tc>
        <w:tc>
          <w:tcPr>
            <w:tcW w:w="887" w:type="dxa"/>
            <w:tcBorders>
              <w:top w:val="nil"/>
              <w:left w:val="nil"/>
              <w:bottom w:val="single" w:sz="4" w:space="0" w:color="auto"/>
              <w:right w:val="single" w:sz="4" w:space="0" w:color="auto"/>
            </w:tcBorders>
            <w:noWrap/>
            <w:vAlign w:val="bottom"/>
            <w:hideMark/>
          </w:tcPr>
          <w:p w14:paraId="279DC6F8"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70.01</w:t>
            </w:r>
          </w:p>
        </w:tc>
        <w:tc>
          <w:tcPr>
            <w:tcW w:w="1246" w:type="dxa"/>
            <w:tcBorders>
              <w:top w:val="nil"/>
              <w:left w:val="nil"/>
              <w:bottom w:val="single" w:sz="4" w:space="0" w:color="auto"/>
              <w:right w:val="single" w:sz="4" w:space="0" w:color="auto"/>
            </w:tcBorders>
            <w:noWrap/>
            <w:vAlign w:val="bottom"/>
            <w:hideMark/>
          </w:tcPr>
          <w:p w14:paraId="6AE6EEA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0.0845</w:t>
            </w:r>
          </w:p>
        </w:tc>
      </w:tr>
      <w:tr w:rsidR="00885E1E" w:rsidRPr="005F6728" w14:paraId="0D32191F" w14:textId="77777777" w:rsidTr="00EA39C6">
        <w:trPr>
          <w:trHeight w:val="315"/>
          <w:jc w:val="center"/>
        </w:trPr>
        <w:tc>
          <w:tcPr>
            <w:tcW w:w="2193" w:type="dxa"/>
            <w:tcBorders>
              <w:top w:val="single" w:sz="4" w:space="0" w:color="auto"/>
              <w:left w:val="single" w:sz="4" w:space="0" w:color="auto"/>
              <w:bottom w:val="single" w:sz="4" w:space="0" w:color="auto"/>
              <w:right w:val="single" w:sz="4" w:space="0" w:color="auto"/>
            </w:tcBorders>
            <w:noWrap/>
            <w:hideMark/>
          </w:tcPr>
          <w:p w14:paraId="7DFCC17C" w14:textId="77777777" w:rsidR="00885E1E" w:rsidRPr="005F6728" w:rsidRDefault="00885E1E" w:rsidP="0010719F">
            <w:pPr>
              <w:jc w:val="center"/>
              <w:rPr>
                <w:rFonts w:ascii="Aptos Narrow" w:eastAsia="Times New Roman" w:hAnsi="Aptos Narrow" w:cs="Times New Roman"/>
                <w:b/>
                <w:bCs/>
                <w:color w:val="000000"/>
                <w:sz w:val="22"/>
                <w:szCs w:val="22"/>
              </w:rPr>
            </w:pPr>
            <w:r w:rsidRPr="005F6728">
              <w:rPr>
                <w:rFonts w:ascii="Aptos Narrow" w:eastAsia="Times New Roman" w:hAnsi="Aptos Narrow" w:cs="Times New Roman"/>
                <w:b/>
                <w:bCs/>
                <w:color w:val="000000"/>
                <w:sz w:val="22"/>
                <w:szCs w:val="22"/>
              </w:rPr>
              <w:t>FOLATE</w:t>
            </w:r>
          </w:p>
        </w:tc>
        <w:tc>
          <w:tcPr>
            <w:tcW w:w="1553" w:type="dxa"/>
            <w:tcBorders>
              <w:top w:val="single" w:sz="4" w:space="0" w:color="auto"/>
              <w:left w:val="nil"/>
              <w:bottom w:val="single" w:sz="4" w:space="0" w:color="auto"/>
              <w:right w:val="single" w:sz="4" w:space="0" w:color="auto"/>
            </w:tcBorders>
            <w:noWrap/>
            <w:vAlign w:val="bottom"/>
            <w:hideMark/>
          </w:tcPr>
          <w:p w14:paraId="6497A416"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ng/mL</w:t>
            </w:r>
          </w:p>
        </w:tc>
        <w:tc>
          <w:tcPr>
            <w:tcW w:w="1233" w:type="dxa"/>
            <w:tcBorders>
              <w:top w:val="single" w:sz="4" w:space="0" w:color="auto"/>
              <w:left w:val="nil"/>
              <w:bottom w:val="single" w:sz="4" w:space="0" w:color="auto"/>
              <w:right w:val="single" w:sz="4" w:space="0" w:color="auto"/>
            </w:tcBorders>
            <w:noWrap/>
            <w:vAlign w:val="bottom"/>
            <w:hideMark/>
          </w:tcPr>
          <w:p w14:paraId="287ECB84"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6.43</w:t>
            </w:r>
          </w:p>
        </w:tc>
        <w:tc>
          <w:tcPr>
            <w:tcW w:w="1022" w:type="dxa"/>
            <w:tcBorders>
              <w:top w:val="single" w:sz="4" w:space="0" w:color="auto"/>
              <w:left w:val="nil"/>
              <w:bottom w:val="single" w:sz="4" w:space="0" w:color="auto"/>
              <w:right w:val="single" w:sz="4" w:space="0" w:color="auto"/>
            </w:tcBorders>
            <w:noWrap/>
            <w:vAlign w:val="bottom"/>
            <w:hideMark/>
          </w:tcPr>
          <w:p w14:paraId="23525388"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3.95</w:t>
            </w:r>
          </w:p>
        </w:tc>
        <w:tc>
          <w:tcPr>
            <w:tcW w:w="1175" w:type="dxa"/>
            <w:tcBorders>
              <w:top w:val="single" w:sz="4" w:space="0" w:color="auto"/>
              <w:left w:val="nil"/>
              <w:bottom w:val="single" w:sz="4" w:space="0" w:color="auto"/>
              <w:right w:val="single" w:sz="4" w:space="0" w:color="auto"/>
            </w:tcBorders>
            <w:noWrap/>
            <w:vAlign w:val="bottom"/>
            <w:hideMark/>
          </w:tcPr>
          <w:p w14:paraId="285B544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8.01</w:t>
            </w:r>
          </w:p>
        </w:tc>
        <w:tc>
          <w:tcPr>
            <w:tcW w:w="887" w:type="dxa"/>
            <w:tcBorders>
              <w:top w:val="single" w:sz="4" w:space="0" w:color="auto"/>
              <w:left w:val="nil"/>
              <w:bottom w:val="single" w:sz="4" w:space="0" w:color="auto"/>
              <w:right w:val="single" w:sz="4" w:space="0" w:color="auto"/>
            </w:tcBorders>
            <w:noWrap/>
            <w:vAlign w:val="bottom"/>
            <w:hideMark/>
          </w:tcPr>
          <w:p w14:paraId="52BE349D"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6.01</w:t>
            </w:r>
          </w:p>
        </w:tc>
        <w:tc>
          <w:tcPr>
            <w:tcW w:w="1246" w:type="dxa"/>
            <w:tcBorders>
              <w:top w:val="single" w:sz="4" w:space="0" w:color="auto"/>
              <w:left w:val="nil"/>
              <w:bottom w:val="single" w:sz="4" w:space="0" w:color="auto"/>
              <w:right w:val="single" w:sz="4" w:space="0" w:color="auto"/>
            </w:tcBorders>
            <w:noWrap/>
            <w:vAlign w:val="bottom"/>
            <w:hideMark/>
          </w:tcPr>
          <w:p w14:paraId="65F543AC"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0.4380</w:t>
            </w:r>
          </w:p>
        </w:tc>
      </w:tr>
      <w:tr w:rsidR="00885E1E" w:rsidRPr="005F6728" w14:paraId="11ECB582" w14:textId="77777777" w:rsidTr="00EA39C6">
        <w:trPr>
          <w:trHeight w:val="315"/>
          <w:jc w:val="center"/>
        </w:trPr>
        <w:tc>
          <w:tcPr>
            <w:tcW w:w="2193" w:type="dxa"/>
            <w:tcBorders>
              <w:top w:val="single" w:sz="4" w:space="0" w:color="auto"/>
              <w:left w:val="single" w:sz="4" w:space="0" w:color="auto"/>
              <w:bottom w:val="single" w:sz="4" w:space="0" w:color="auto"/>
              <w:right w:val="single" w:sz="4" w:space="0" w:color="auto"/>
            </w:tcBorders>
            <w:noWrap/>
          </w:tcPr>
          <w:p w14:paraId="55FA627F" w14:textId="629989D7" w:rsidR="00885E1E" w:rsidRPr="005F6728" w:rsidRDefault="006F61BE" w:rsidP="0010719F">
            <w:pPr>
              <w:jc w:val="center"/>
              <w:rPr>
                <w:rFonts w:ascii="Aptos Narrow" w:eastAsia="Times New Roman" w:hAnsi="Aptos Narrow" w:cs="Times New Roman"/>
                <w:b/>
                <w:bCs/>
                <w:color w:val="000000"/>
                <w:sz w:val="22"/>
                <w:szCs w:val="22"/>
                <w:lang w:val="it-IT"/>
              </w:rPr>
            </w:pPr>
            <w:r w:rsidRPr="005F6728">
              <w:rPr>
                <w:rFonts w:ascii="Aptos Narrow" w:eastAsia="Times New Roman" w:hAnsi="Aptos Narrow" w:cs="Times New Roman"/>
                <w:b/>
                <w:bCs/>
                <w:color w:val="000000"/>
                <w:sz w:val="22"/>
                <w:szCs w:val="22"/>
                <w:lang w:val="it-IT"/>
              </w:rPr>
              <w:t>ESR</w:t>
            </w:r>
          </w:p>
        </w:tc>
        <w:tc>
          <w:tcPr>
            <w:tcW w:w="1553" w:type="dxa"/>
            <w:tcBorders>
              <w:top w:val="single" w:sz="4" w:space="0" w:color="auto"/>
              <w:left w:val="nil"/>
              <w:bottom w:val="single" w:sz="4" w:space="0" w:color="auto"/>
              <w:right w:val="single" w:sz="4" w:space="0" w:color="auto"/>
            </w:tcBorders>
            <w:noWrap/>
            <w:vAlign w:val="bottom"/>
          </w:tcPr>
          <w:p w14:paraId="01A190BC"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mm/h</w:t>
            </w:r>
          </w:p>
        </w:tc>
        <w:tc>
          <w:tcPr>
            <w:tcW w:w="1233" w:type="dxa"/>
            <w:tcBorders>
              <w:top w:val="single" w:sz="4" w:space="0" w:color="auto"/>
              <w:left w:val="nil"/>
              <w:bottom w:val="single" w:sz="4" w:space="0" w:color="auto"/>
              <w:right w:val="single" w:sz="4" w:space="0" w:color="auto"/>
            </w:tcBorders>
            <w:noWrap/>
            <w:vAlign w:val="bottom"/>
          </w:tcPr>
          <w:p w14:paraId="2E3A33AC"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9.5</w:t>
            </w:r>
          </w:p>
        </w:tc>
        <w:tc>
          <w:tcPr>
            <w:tcW w:w="1022" w:type="dxa"/>
            <w:tcBorders>
              <w:top w:val="single" w:sz="4" w:space="0" w:color="auto"/>
              <w:left w:val="nil"/>
              <w:bottom w:val="single" w:sz="4" w:space="0" w:color="auto"/>
              <w:right w:val="single" w:sz="4" w:space="0" w:color="auto"/>
            </w:tcBorders>
            <w:noWrap/>
            <w:vAlign w:val="bottom"/>
          </w:tcPr>
          <w:p w14:paraId="09DD09E2"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8.82</w:t>
            </w:r>
          </w:p>
        </w:tc>
        <w:tc>
          <w:tcPr>
            <w:tcW w:w="1175" w:type="dxa"/>
            <w:tcBorders>
              <w:top w:val="single" w:sz="4" w:space="0" w:color="auto"/>
              <w:left w:val="nil"/>
              <w:bottom w:val="single" w:sz="4" w:space="0" w:color="auto"/>
              <w:right w:val="single" w:sz="4" w:space="0" w:color="auto"/>
            </w:tcBorders>
            <w:noWrap/>
            <w:vAlign w:val="bottom"/>
          </w:tcPr>
          <w:p w14:paraId="7FD0CB26"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31.08</w:t>
            </w:r>
          </w:p>
        </w:tc>
        <w:tc>
          <w:tcPr>
            <w:tcW w:w="887" w:type="dxa"/>
            <w:tcBorders>
              <w:top w:val="single" w:sz="4" w:space="0" w:color="auto"/>
              <w:left w:val="nil"/>
              <w:bottom w:val="single" w:sz="4" w:space="0" w:color="auto"/>
              <w:right w:val="single" w:sz="4" w:space="0" w:color="auto"/>
            </w:tcBorders>
            <w:noWrap/>
            <w:vAlign w:val="bottom"/>
          </w:tcPr>
          <w:p w14:paraId="080E612A"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24</w:t>
            </w:r>
          </w:p>
        </w:tc>
        <w:tc>
          <w:tcPr>
            <w:tcW w:w="1246" w:type="dxa"/>
            <w:tcBorders>
              <w:top w:val="single" w:sz="4" w:space="0" w:color="auto"/>
              <w:left w:val="nil"/>
              <w:bottom w:val="single" w:sz="4" w:space="0" w:color="auto"/>
              <w:right w:val="single" w:sz="4" w:space="0" w:color="auto"/>
            </w:tcBorders>
            <w:noWrap/>
            <w:vAlign w:val="bottom"/>
          </w:tcPr>
          <w:p w14:paraId="2AB236CA" w14:textId="77777777" w:rsidR="00885E1E" w:rsidRPr="005F6728" w:rsidRDefault="00885E1E" w:rsidP="0010719F">
            <w:pPr>
              <w:jc w:val="center"/>
              <w:rPr>
                <w:rFonts w:ascii="Aptos Narrow" w:eastAsia="Times New Roman" w:hAnsi="Aptos Narrow" w:cs="Times New Roman"/>
                <w:b/>
                <w:bCs/>
                <w:color w:val="000000"/>
              </w:rPr>
            </w:pPr>
            <w:r w:rsidRPr="005F6728">
              <w:rPr>
                <w:rFonts w:ascii="Aptos Narrow" w:eastAsia="Times New Roman" w:hAnsi="Aptos Narrow" w:cs="Times New Roman"/>
                <w:b/>
                <w:bCs/>
                <w:color w:val="000000"/>
              </w:rPr>
              <w:t>0.016</w:t>
            </w:r>
          </w:p>
        </w:tc>
      </w:tr>
      <w:tr w:rsidR="00885E1E" w:rsidRPr="005F6728" w14:paraId="444CD223" w14:textId="77777777" w:rsidTr="00EA39C6">
        <w:trPr>
          <w:trHeight w:val="315"/>
          <w:jc w:val="center"/>
        </w:trPr>
        <w:tc>
          <w:tcPr>
            <w:tcW w:w="2193" w:type="dxa"/>
            <w:tcBorders>
              <w:top w:val="single" w:sz="4" w:space="0" w:color="auto"/>
              <w:left w:val="single" w:sz="4" w:space="0" w:color="auto"/>
              <w:bottom w:val="single" w:sz="4" w:space="0" w:color="auto"/>
              <w:right w:val="single" w:sz="4" w:space="0" w:color="auto"/>
            </w:tcBorders>
            <w:noWrap/>
          </w:tcPr>
          <w:p w14:paraId="40FBF2B3" w14:textId="5E7D499B" w:rsidR="00885E1E" w:rsidRPr="005F6728" w:rsidRDefault="006F61BE" w:rsidP="0010719F">
            <w:pPr>
              <w:jc w:val="center"/>
              <w:rPr>
                <w:rFonts w:ascii="Aptos Narrow" w:eastAsia="Times New Roman" w:hAnsi="Aptos Narrow" w:cs="Times New Roman"/>
                <w:b/>
                <w:bCs/>
                <w:color w:val="000000"/>
                <w:sz w:val="22"/>
                <w:szCs w:val="22"/>
                <w:lang w:val="it-IT"/>
              </w:rPr>
            </w:pPr>
            <w:r w:rsidRPr="005F6728">
              <w:rPr>
                <w:rFonts w:ascii="Aptos Narrow" w:eastAsia="Times New Roman" w:hAnsi="Aptos Narrow" w:cs="Times New Roman"/>
                <w:b/>
                <w:bCs/>
                <w:color w:val="000000"/>
                <w:sz w:val="22"/>
                <w:szCs w:val="22"/>
                <w:lang w:val="it-IT"/>
              </w:rPr>
              <w:t>CRP</w:t>
            </w:r>
          </w:p>
        </w:tc>
        <w:tc>
          <w:tcPr>
            <w:tcW w:w="1553" w:type="dxa"/>
            <w:tcBorders>
              <w:top w:val="single" w:sz="4" w:space="0" w:color="auto"/>
              <w:left w:val="nil"/>
              <w:bottom w:val="single" w:sz="4" w:space="0" w:color="auto"/>
              <w:right w:val="single" w:sz="4" w:space="0" w:color="auto"/>
            </w:tcBorders>
            <w:noWrap/>
            <w:vAlign w:val="bottom"/>
          </w:tcPr>
          <w:p w14:paraId="1C9A98E4"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mg/L</w:t>
            </w:r>
          </w:p>
        </w:tc>
        <w:tc>
          <w:tcPr>
            <w:tcW w:w="1233" w:type="dxa"/>
            <w:tcBorders>
              <w:top w:val="single" w:sz="4" w:space="0" w:color="auto"/>
              <w:left w:val="nil"/>
              <w:bottom w:val="single" w:sz="4" w:space="0" w:color="auto"/>
              <w:right w:val="single" w:sz="4" w:space="0" w:color="auto"/>
            </w:tcBorders>
            <w:noWrap/>
            <w:vAlign w:val="bottom"/>
          </w:tcPr>
          <w:p w14:paraId="71E830D3"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0.16</w:t>
            </w:r>
          </w:p>
        </w:tc>
        <w:tc>
          <w:tcPr>
            <w:tcW w:w="1022" w:type="dxa"/>
            <w:tcBorders>
              <w:top w:val="single" w:sz="4" w:space="0" w:color="auto"/>
              <w:left w:val="nil"/>
              <w:bottom w:val="single" w:sz="4" w:space="0" w:color="auto"/>
              <w:right w:val="single" w:sz="4" w:space="0" w:color="auto"/>
            </w:tcBorders>
            <w:noWrap/>
            <w:vAlign w:val="bottom"/>
          </w:tcPr>
          <w:p w14:paraId="73A6123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0.11</w:t>
            </w:r>
          </w:p>
        </w:tc>
        <w:tc>
          <w:tcPr>
            <w:tcW w:w="1175" w:type="dxa"/>
            <w:tcBorders>
              <w:top w:val="single" w:sz="4" w:space="0" w:color="auto"/>
              <w:left w:val="nil"/>
              <w:bottom w:val="single" w:sz="4" w:space="0" w:color="auto"/>
              <w:right w:val="single" w:sz="4" w:space="0" w:color="auto"/>
            </w:tcBorders>
            <w:noWrap/>
            <w:vAlign w:val="bottom"/>
          </w:tcPr>
          <w:p w14:paraId="4516136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1.52</w:t>
            </w:r>
          </w:p>
        </w:tc>
        <w:tc>
          <w:tcPr>
            <w:tcW w:w="887" w:type="dxa"/>
            <w:tcBorders>
              <w:top w:val="single" w:sz="4" w:space="0" w:color="auto"/>
              <w:left w:val="nil"/>
              <w:bottom w:val="single" w:sz="4" w:space="0" w:color="auto"/>
              <w:right w:val="single" w:sz="4" w:space="0" w:color="auto"/>
            </w:tcBorders>
            <w:noWrap/>
            <w:vAlign w:val="bottom"/>
          </w:tcPr>
          <w:p w14:paraId="7AF382F9"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2.28</w:t>
            </w:r>
          </w:p>
        </w:tc>
        <w:tc>
          <w:tcPr>
            <w:tcW w:w="1246" w:type="dxa"/>
            <w:tcBorders>
              <w:top w:val="single" w:sz="4" w:space="0" w:color="auto"/>
              <w:left w:val="nil"/>
              <w:bottom w:val="single" w:sz="4" w:space="0" w:color="auto"/>
              <w:right w:val="single" w:sz="4" w:space="0" w:color="auto"/>
            </w:tcBorders>
            <w:noWrap/>
            <w:vAlign w:val="bottom"/>
          </w:tcPr>
          <w:p w14:paraId="6AF496DF" w14:textId="77777777" w:rsidR="00885E1E" w:rsidRPr="005F6728" w:rsidRDefault="00885E1E" w:rsidP="0010719F">
            <w:pPr>
              <w:jc w:val="center"/>
              <w:rPr>
                <w:rFonts w:ascii="Aptos Narrow" w:eastAsia="Times New Roman" w:hAnsi="Aptos Narrow" w:cs="Times New Roman"/>
                <w:color w:val="000000"/>
              </w:rPr>
            </w:pPr>
            <w:r w:rsidRPr="005F6728">
              <w:rPr>
                <w:rFonts w:ascii="Aptos Narrow" w:eastAsia="Times New Roman" w:hAnsi="Aptos Narrow" w:cs="Times New Roman"/>
                <w:color w:val="000000"/>
              </w:rPr>
              <w:t>0.0525</w:t>
            </w:r>
          </w:p>
        </w:tc>
      </w:tr>
    </w:tbl>
    <w:p w14:paraId="52265C8F" w14:textId="77777777" w:rsidR="00885E1E" w:rsidRPr="005F6728" w:rsidRDefault="00885E1E" w:rsidP="00885E1E">
      <w:pPr>
        <w:spacing w:line="360" w:lineRule="auto"/>
        <w:jc w:val="both"/>
        <w:rPr>
          <w:rFonts w:ascii="Arial" w:eastAsia="Arial" w:hAnsi="Arial" w:cs="Arial"/>
          <w:b/>
          <w:sz w:val="22"/>
          <w:szCs w:val="22"/>
          <w:lang w:val="it-IT"/>
        </w:rPr>
      </w:pPr>
    </w:p>
    <w:p w14:paraId="3D460659" w14:textId="77777777" w:rsidR="00965EF0" w:rsidRPr="005F6728" w:rsidRDefault="00965EF0" w:rsidP="00885E1E">
      <w:pPr>
        <w:spacing w:line="360" w:lineRule="auto"/>
        <w:jc w:val="both"/>
        <w:rPr>
          <w:rFonts w:ascii="Arial" w:eastAsia="Arial" w:hAnsi="Arial" w:cs="Arial"/>
          <w:b/>
          <w:sz w:val="22"/>
          <w:szCs w:val="22"/>
          <w:lang w:val="it-IT"/>
        </w:rPr>
      </w:pPr>
    </w:p>
    <w:p w14:paraId="1C764E4F" w14:textId="77777777" w:rsidR="00965EF0" w:rsidRPr="005F6728" w:rsidRDefault="00965EF0" w:rsidP="00885E1E">
      <w:pPr>
        <w:spacing w:line="360" w:lineRule="auto"/>
        <w:jc w:val="both"/>
        <w:rPr>
          <w:rFonts w:ascii="Arial" w:eastAsia="Arial" w:hAnsi="Arial" w:cs="Arial"/>
          <w:b/>
          <w:sz w:val="22"/>
          <w:szCs w:val="22"/>
          <w:lang w:val="it-IT"/>
        </w:rPr>
      </w:pPr>
    </w:p>
    <w:p w14:paraId="7C853267" w14:textId="77777777" w:rsidR="00965EF0" w:rsidRPr="005F6728" w:rsidRDefault="00965EF0" w:rsidP="00885E1E">
      <w:pPr>
        <w:spacing w:line="360" w:lineRule="auto"/>
        <w:jc w:val="both"/>
        <w:rPr>
          <w:rFonts w:ascii="Arial" w:eastAsia="Arial" w:hAnsi="Arial" w:cs="Arial"/>
          <w:b/>
          <w:sz w:val="22"/>
          <w:szCs w:val="22"/>
          <w:lang w:val="it-IT"/>
        </w:rPr>
      </w:pPr>
    </w:p>
    <w:p w14:paraId="11ED8E74" w14:textId="77777777" w:rsidR="00965EF0" w:rsidRPr="005F6728" w:rsidRDefault="00965EF0" w:rsidP="00885E1E">
      <w:pPr>
        <w:spacing w:line="360" w:lineRule="auto"/>
        <w:jc w:val="both"/>
        <w:rPr>
          <w:rFonts w:ascii="Arial" w:eastAsia="Arial" w:hAnsi="Arial" w:cs="Arial"/>
          <w:b/>
          <w:sz w:val="22"/>
          <w:szCs w:val="22"/>
          <w:lang w:val="it-IT"/>
        </w:rPr>
      </w:pPr>
    </w:p>
    <w:p w14:paraId="56E61767" w14:textId="77777777" w:rsidR="00965EF0" w:rsidRPr="005F6728" w:rsidRDefault="00965EF0" w:rsidP="00885E1E">
      <w:pPr>
        <w:spacing w:line="360" w:lineRule="auto"/>
        <w:jc w:val="both"/>
        <w:rPr>
          <w:rFonts w:ascii="Arial" w:eastAsia="Arial" w:hAnsi="Arial" w:cs="Arial"/>
          <w:b/>
          <w:sz w:val="22"/>
          <w:szCs w:val="22"/>
          <w:lang w:val="it-IT"/>
        </w:rPr>
      </w:pPr>
    </w:p>
    <w:p w14:paraId="6915B250" w14:textId="77777777" w:rsidR="00965EF0" w:rsidRPr="005F6728" w:rsidRDefault="00965EF0" w:rsidP="00885E1E">
      <w:pPr>
        <w:spacing w:line="360" w:lineRule="auto"/>
        <w:jc w:val="both"/>
        <w:rPr>
          <w:rFonts w:ascii="Arial" w:eastAsia="Arial" w:hAnsi="Arial" w:cs="Arial"/>
          <w:b/>
          <w:sz w:val="22"/>
          <w:szCs w:val="22"/>
          <w:lang w:val="it-IT"/>
        </w:rPr>
      </w:pPr>
    </w:p>
    <w:p w14:paraId="787D034D" w14:textId="77777777" w:rsidR="00965EF0" w:rsidRPr="005F6728" w:rsidRDefault="00965EF0" w:rsidP="00885E1E">
      <w:pPr>
        <w:spacing w:line="360" w:lineRule="auto"/>
        <w:jc w:val="both"/>
        <w:rPr>
          <w:rFonts w:ascii="Arial" w:eastAsia="Arial" w:hAnsi="Arial" w:cs="Arial"/>
          <w:b/>
          <w:sz w:val="22"/>
          <w:szCs w:val="22"/>
          <w:lang w:val="it-IT"/>
        </w:rPr>
      </w:pPr>
    </w:p>
    <w:p w14:paraId="389909C3" w14:textId="77777777" w:rsidR="00965EF0" w:rsidRPr="005F6728" w:rsidRDefault="00965EF0" w:rsidP="00885E1E">
      <w:pPr>
        <w:spacing w:line="360" w:lineRule="auto"/>
        <w:jc w:val="both"/>
        <w:rPr>
          <w:rFonts w:ascii="Arial" w:eastAsia="Arial" w:hAnsi="Arial" w:cs="Arial"/>
          <w:b/>
          <w:sz w:val="22"/>
          <w:szCs w:val="22"/>
          <w:lang w:val="it-IT"/>
        </w:rPr>
      </w:pPr>
    </w:p>
    <w:p w14:paraId="41519548" w14:textId="216FB9FA" w:rsidR="00885E1E" w:rsidRPr="005F6728" w:rsidRDefault="00885E1E" w:rsidP="00885E1E">
      <w:pPr>
        <w:spacing w:line="360" w:lineRule="auto"/>
        <w:jc w:val="both"/>
        <w:rPr>
          <w:rFonts w:ascii="Arial" w:hAnsi="Arial" w:cs="Arial"/>
          <w:color w:val="1F1F1F"/>
          <w:sz w:val="22"/>
          <w:szCs w:val="22"/>
        </w:rPr>
      </w:pPr>
      <w:r w:rsidRPr="005F6728">
        <w:rPr>
          <w:rFonts w:ascii="Arial" w:eastAsia="Arial" w:hAnsi="Arial" w:cs="Arial"/>
          <w:b/>
          <w:sz w:val="22"/>
          <w:szCs w:val="22"/>
          <w:lang w:val="en-GB"/>
        </w:rPr>
        <w:lastRenderedPageBreak/>
        <w:t xml:space="preserve">Supplementary Table </w:t>
      </w:r>
      <w:r w:rsidR="00AB2D2A" w:rsidRPr="005F6728">
        <w:rPr>
          <w:rFonts w:ascii="Arial" w:eastAsia="Arial" w:hAnsi="Arial" w:cs="Arial"/>
          <w:b/>
          <w:sz w:val="22"/>
          <w:szCs w:val="22"/>
          <w:lang w:val="en-GB"/>
        </w:rPr>
        <w:t>2</w:t>
      </w:r>
      <w:r w:rsidRPr="005F6728">
        <w:rPr>
          <w:rFonts w:ascii="Arial" w:eastAsia="Arial" w:hAnsi="Arial" w:cs="Arial"/>
          <w:b/>
          <w:sz w:val="22"/>
          <w:szCs w:val="22"/>
          <w:lang w:val="en-GB"/>
        </w:rPr>
        <w:t xml:space="preserve">. </w:t>
      </w:r>
      <w:r w:rsidRPr="005F6728">
        <w:rPr>
          <w:rFonts w:ascii="Arial" w:hAnsi="Arial" w:cs="Arial"/>
          <w:color w:val="1F1F1F"/>
          <w:sz w:val="22"/>
          <w:szCs w:val="22"/>
        </w:rPr>
        <w:t>Autopsy case demographics. Abbreviations: MMSE, minimental state examination; PMI</w:t>
      </w:r>
      <w:r w:rsidR="005C186B" w:rsidRPr="005F6728">
        <w:rPr>
          <w:rFonts w:ascii="Arial" w:hAnsi="Arial" w:cs="Arial"/>
          <w:color w:val="1F1F1F"/>
          <w:sz w:val="22"/>
          <w:szCs w:val="22"/>
          <w:lang w:val="en-US"/>
        </w:rPr>
        <w:t>,</w:t>
      </w:r>
      <w:r w:rsidRPr="005F6728">
        <w:rPr>
          <w:rFonts w:ascii="Arial" w:hAnsi="Arial" w:cs="Arial"/>
          <w:color w:val="1F1F1F"/>
          <w:sz w:val="22"/>
          <w:szCs w:val="22"/>
        </w:rPr>
        <w:t xml:space="preserve"> post-mortem interval.</w:t>
      </w:r>
    </w:p>
    <w:p w14:paraId="71D8C524" w14:textId="77777777" w:rsidR="00885E1E" w:rsidRPr="005F6728" w:rsidRDefault="00885E1E" w:rsidP="00885E1E">
      <w:pPr>
        <w:spacing w:line="360" w:lineRule="auto"/>
        <w:jc w:val="both"/>
        <w:rPr>
          <w:rFonts w:ascii="Arial" w:eastAsia="Arial" w:hAnsi="Arial" w:cs="Arial"/>
          <w:b/>
          <w:sz w:val="22"/>
          <w:szCs w:val="22"/>
          <w:lang w:val="en-GB"/>
        </w:rPr>
      </w:pPr>
    </w:p>
    <w:tbl>
      <w:tblPr>
        <w:tblW w:w="9100" w:type="dxa"/>
        <w:tblLook w:val="04A0" w:firstRow="1" w:lastRow="0" w:firstColumn="1" w:lastColumn="0" w:noHBand="0" w:noVBand="1"/>
      </w:tblPr>
      <w:tblGrid>
        <w:gridCol w:w="1300"/>
        <w:gridCol w:w="1300"/>
        <w:gridCol w:w="1300"/>
        <w:gridCol w:w="1300"/>
        <w:gridCol w:w="1300"/>
        <w:gridCol w:w="1300"/>
        <w:gridCol w:w="1300"/>
      </w:tblGrid>
      <w:tr w:rsidR="00885E1E" w:rsidRPr="005F6728" w14:paraId="7BF69C8A" w14:textId="77777777" w:rsidTr="0010719F">
        <w:trPr>
          <w:trHeight w:val="20"/>
        </w:trPr>
        <w:tc>
          <w:tcPr>
            <w:tcW w:w="1300" w:type="dxa"/>
            <w:tcBorders>
              <w:top w:val="single" w:sz="4" w:space="0" w:color="auto"/>
              <w:left w:val="single" w:sz="4" w:space="0" w:color="auto"/>
              <w:bottom w:val="single" w:sz="4" w:space="0" w:color="auto"/>
              <w:right w:val="single" w:sz="4" w:space="0" w:color="auto"/>
            </w:tcBorders>
            <w:noWrap/>
            <w:vAlign w:val="bottom"/>
            <w:hideMark/>
          </w:tcPr>
          <w:p w14:paraId="240FFC0D" w14:textId="77777777" w:rsidR="00885E1E" w:rsidRPr="005F6728" w:rsidRDefault="00885E1E" w:rsidP="0010719F">
            <w:pPr>
              <w:jc w:val="center"/>
              <w:rPr>
                <w:rFonts w:ascii="Arial" w:eastAsia="Times New Roman" w:hAnsi="Arial" w:cs="Arial"/>
                <w:b/>
                <w:bCs/>
                <w:color w:val="000000"/>
                <w:sz w:val="20"/>
                <w:szCs w:val="20"/>
              </w:rPr>
            </w:pPr>
            <w:r w:rsidRPr="005F6728">
              <w:rPr>
                <w:rFonts w:ascii="Arial" w:eastAsia="Times New Roman" w:hAnsi="Arial" w:cs="Arial"/>
                <w:b/>
                <w:bCs/>
                <w:color w:val="000000"/>
                <w:sz w:val="20"/>
                <w:szCs w:val="20"/>
              </w:rPr>
              <w:t>Group</w:t>
            </w:r>
          </w:p>
        </w:tc>
        <w:tc>
          <w:tcPr>
            <w:tcW w:w="1300" w:type="dxa"/>
            <w:tcBorders>
              <w:top w:val="single" w:sz="4" w:space="0" w:color="auto"/>
              <w:left w:val="nil"/>
              <w:bottom w:val="single" w:sz="4" w:space="0" w:color="auto"/>
              <w:right w:val="single" w:sz="4" w:space="0" w:color="auto"/>
            </w:tcBorders>
            <w:noWrap/>
            <w:vAlign w:val="bottom"/>
            <w:hideMark/>
          </w:tcPr>
          <w:p w14:paraId="14454FDF" w14:textId="77777777" w:rsidR="00885E1E" w:rsidRPr="005F6728" w:rsidRDefault="00885E1E" w:rsidP="0010719F">
            <w:pPr>
              <w:jc w:val="center"/>
              <w:rPr>
                <w:rFonts w:ascii="Arial" w:eastAsia="Times New Roman" w:hAnsi="Arial" w:cs="Arial"/>
                <w:b/>
                <w:bCs/>
                <w:color w:val="000000"/>
                <w:sz w:val="20"/>
                <w:szCs w:val="20"/>
              </w:rPr>
            </w:pPr>
            <w:r w:rsidRPr="005F6728">
              <w:rPr>
                <w:rFonts w:ascii="Arial" w:eastAsia="Times New Roman" w:hAnsi="Arial" w:cs="Arial"/>
                <w:b/>
                <w:bCs/>
                <w:color w:val="000000"/>
                <w:sz w:val="20"/>
                <w:szCs w:val="20"/>
              </w:rPr>
              <w:t>Age</w:t>
            </w:r>
          </w:p>
        </w:tc>
        <w:tc>
          <w:tcPr>
            <w:tcW w:w="1300" w:type="dxa"/>
            <w:tcBorders>
              <w:top w:val="single" w:sz="4" w:space="0" w:color="auto"/>
              <w:left w:val="nil"/>
              <w:bottom w:val="single" w:sz="4" w:space="0" w:color="auto"/>
              <w:right w:val="single" w:sz="4" w:space="0" w:color="auto"/>
            </w:tcBorders>
            <w:noWrap/>
            <w:vAlign w:val="bottom"/>
            <w:hideMark/>
          </w:tcPr>
          <w:p w14:paraId="4215ECFD" w14:textId="77777777" w:rsidR="00885E1E" w:rsidRPr="005F6728" w:rsidRDefault="00885E1E" w:rsidP="0010719F">
            <w:pPr>
              <w:jc w:val="center"/>
              <w:rPr>
                <w:rFonts w:ascii="Arial" w:eastAsia="Times New Roman" w:hAnsi="Arial" w:cs="Arial"/>
                <w:b/>
                <w:bCs/>
                <w:color w:val="000000"/>
                <w:sz w:val="20"/>
                <w:szCs w:val="20"/>
              </w:rPr>
            </w:pPr>
            <w:r w:rsidRPr="005F6728">
              <w:rPr>
                <w:rFonts w:ascii="Arial" w:eastAsia="Times New Roman" w:hAnsi="Arial" w:cs="Arial"/>
                <w:b/>
                <w:bCs/>
                <w:color w:val="000000"/>
                <w:sz w:val="20"/>
                <w:szCs w:val="20"/>
              </w:rPr>
              <w:t>Sex</w:t>
            </w:r>
          </w:p>
        </w:tc>
        <w:tc>
          <w:tcPr>
            <w:tcW w:w="1300" w:type="dxa"/>
            <w:tcBorders>
              <w:top w:val="single" w:sz="4" w:space="0" w:color="auto"/>
              <w:left w:val="nil"/>
              <w:bottom w:val="single" w:sz="4" w:space="0" w:color="auto"/>
              <w:right w:val="single" w:sz="4" w:space="0" w:color="auto"/>
            </w:tcBorders>
            <w:noWrap/>
            <w:vAlign w:val="bottom"/>
            <w:hideMark/>
          </w:tcPr>
          <w:p w14:paraId="5E316A9E" w14:textId="77777777" w:rsidR="00885E1E" w:rsidRPr="005F6728" w:rsidRDefault="00885E1E" w:rsidP="0010719F">
            <w:pPr>
              <w:jc w:val="center"/>
              <w:rPr>
                <w:rFonts w:ascii="Arial" w:eastAsia="Times New Roman" w:hAnsi="Arial" w:cs="Arial"/>
                <w:b/>
                <w:bCs/>
                <w:color w:val="000000"/>
                <w:sz w:val="20"/>
                <w:szCs w:val="20"/>
              </w:rPr>
            </w:pPr>
            <w:r w:rsidRPr="005F6728">
              <w:rPr>
                <w:rFonts w:ascii="Arial" w:eastAsia="Times New Roman" w:hAnsi="Arial" w:cs="Arial"/>
                <w:b/>
                <w:bCs/>
                <w:color w:val="000000"/>
                <w:sz w:val="20"/>
                <w:szCs w:val="20"/>
              </w:rPr>
              <w:t>Race</w:t>
            </w:r>
          </w:p>
        </w:tc>
        <w:tc>
          <w:tcPr>
            <w:tcW w:w="1300" w:type="dxa"/>
            <w:tcBorders>
              <w:top w:val="single" w:sz="4" w:space="0" w:color="auto"/>
              <w:left w:val="nil"/>
              <w:bottom w:val="single" w:sz="4" w:space="0" w:color="auto"/>
              <w:right w:val="single" w:sz="4" w:space="0" w:color="auto"/>
            </w:tcBorders>
            <w:noWrap/>
            <w:vAlign w:val="bottom"/>
            <w:hideMark/>
          </w:tcPr>
          <w:p w14:paraId="28D41EE5" w14:textId="77777777" w:rsidR="00885E1E" w:rsidRPr="005F6728" w:rsidRDefault="00885E1E" w:rsidP="0010719F">
            <w:pPr>
              <w:jc w:val="center"/>
              <w:rPr>
                <w:rFonts w:ascii="Arial" w:eastAsia="Times New Roman" w:hAnsi="Arial" w:cs="Arial"/>
                <w:b/>
                <w:bCs/>
                <w:color w:val="000000"/>
                <w:sz w:val="20"/>
                <w:szCs w:val="20"/>
              </w:rPr>
            </w:pPr>
            <w:r w:rsidRPr="005F6728">
              <w:rPr>
                <w:rFonts w:ascii="Arial" w:eastAsia="Times New Roman" w:hAnsi="Arial" w:cs="Arial"/>
                <w:b/>
                <w:bCs/>
                <w:color w:val="000000"/>
                <w:sz w:val="20"/>
                <w:szCs w:val="20"/>
              </w:rPr>
              <w:t>APOE</w:t>
            </w:r>
          </w:p>
        </w:tc>
        <w:tc>
          <w:tcPr>
            <w:tcW w:w="1300" w:type="dxa"/>
            <w:tcBorders>
              <w:top w:val="single" w:sz="4" w:space="0" w:color="auto"/>
              <w:left w:val="nil"/>
              <w:bottom w:val="single" w:sz="4" w:space="0" w:color="auto"/>
              <w:right w:val="single" w:sz="4" w:space="0" w:color="auto"/>
            </w:tcBorders>
            <w:noWrap/>
            <w:vAlign w:val="bottom"/>
            <w:hideMark/>
          </w:tcPr>
          <w:p w14:paraId="6CB1F574" w14:textId="77777777" w:rsidR="00885E1E" w:rsidRPr="005F6728" w:rsidRDefault="00885E1E" w:rsidP="0010719F">
            <w:pPr>
              <w:jc w:val="center"/>
              <w:rPr>
                <w:rFonts w:ascii="Arial" w:eastAsia="Times New Roman" w:hAnsi="Arial" w:cs="Arial"/>
                <w:b/>
                <w:bCs/>
                <w:color w:val="000000"/>
                <w:sz w:val="20"/>
                <w:szCs w:val="20"/>
              </w:rPr>
            </w:pPr>
            <w:r w:rsidRPr="005F6728">
              <w:rPr>
                <w:rFonts w:ascii="Arial" w:eastAsia="Times New Roman" w:hAnsi="Arial" w:cs="Arial"/>
                <w:b/>
                <w:bCs/>
                <w:color w:val="000000"/>
                <w:sz w:val="20"/>
                <w:szCs w:val="20"/>
              </w:rPr>
              <w:t>MMSE</w:t>
            </w:r>
          </w:p>
        </w:tc>
        <w:tc>
          <w:tcPr>
            <w:tcW w:w="1300" w:type="dxa"/>
            <w:tcBorders>
              <w:top w:val="single" w:sz="4" w:space="0" w:color="auto"/>
              <w:left w:val="nil"/>
              <w:bottom w:val="single" w:sz="4" w:space="0" w:color="auto"/>
              <w:right w:val="single" w:sz="4" w:space="0" w:color="auto"/>
            </w:tcBorders>
            <w:noWrap/>
            <w:vAlign w:val="bottom"/>
            <w:hideMark/>
          </w:tcPr>
          <w:p w14:paraId="0222612D" w14:textId="77777777" w:rsidR="00885E1E" w:rsidRPr="005F6728" w:rsidRDefault="00885E1E" w:rsidP="0010719F">
            <w:pPr>
              <w:jc w:val="center"/>
              <w:rPr>
                <w:rFonts w:ascii="Arial" w:eastAsia="Times New Roman" w:hAnsi="Arial" w:cs="Arial"/>
                <w:b/>
                <w:bCs/>
                <w:color w:val="000000"/>
                <w:sz w:val="20"/>
                <w:szCs w:val="20"/>
              </w:rPr>
            </w:pPr>
            <w:r w:rsidRPr="005F6728">
              <w:rPr>
                <w:rFonts w:ascii="Arial" w:eastAsia="Times New Roman" w:hAnsi="Arial" w:cs="Arial"/>
                <w:b/>
                <w:bCs/>
                <w:color w:val="000000"/>
                <w:sz w:val="20"/>
                <w:szCs w:val="20"/>
              </w:rPr>
              <w:t>PMI</w:t>
            </w:r>
          </w:p>
        </w:tc>
      </w:tr>
      <w:tr w:rsidR="00885E1E" w:rsidRPr="005F6728" w14:paraId="1504BBCF"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3EE045E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3CE5C14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85</w:t>
            </w:r>
          </w:p>
        </w:tc>
        <w:tc>
          <w:tcPr>
            <w:tcW w:w="1300" w:type="dxa"/>
            <w:tcBorders>
              <w:top w:val="nil"/>
              <w:left w:val="nil"/>
              <w:bottom w:val="single" w:sz="4" w:space="0" w:color="auto"/>
              <w:right w:val="single" w:sz="4" w:space="0" w:color="auto"/>
            </w:tcBorders>
            <w:noWrap/>
            <w:vAlign w:val="bottom"/>
            <w:hideMark/>
          </w:tcPr>
          <w:p w14:paraId="5535646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7C5A0E3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25E17BA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565082F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69BD0F6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2.12</w:t>
            </w:r>
          </w:p>
        </w:tc>
      </w:tr>
      <w:tr w:rsidR="00885E1E" w:rsidRPr="005F6728" w14:paraId="52A8916B"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71A5C26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7F209B5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92</w:t>
            </w:r>
          </w:p>
        </w:tc>
        <w:tc>
          <w:tcPr>
            <w:tcW w:w="1300" w:type="dxa"/>
            <w:tcBorders>
              <w:top w:val="nil"/>
              <w:left w:val="nil"/>
              <w:bottom w:val="single" w:sz="4" w:space="0" w:color="auto"/>
              <w:right w:val="single" w:sz="4" w:space="0" w:color="auto"/>
            </w:tcBorders>
            <w:noWrap/>
            <w:vAlign w:val="bottom"/>
            <w:hideMark/>
          </w:tcPr>
          <w:p w14:paraId="20F497C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626E624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3FBE6E6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079F43D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w:t>
            </w:r>
          </w:p>
        </w:tc>
        <w:tc>
          <w:tcPr>
            <w:tcW w:w="1300" w:type="dxa"/>
            <w:tcBorders>
              <w:top w:val="nil"/>
              <w:left w:val="nil"/>
              <w:bottom w:val="single" w:sz="4" w:space="0" w:color="auto"/>
              <w:right w:val="single" w:sz="4" w:space="0" w:color="auto"/>
            </w:tcBorders>
            <w:noWrap/>
            <w:vAlign w:val="bottom"/>
            <w:hideMark/>
          </w:tcPr>
          <w:p w14:paraId="03FB16D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1.33</w:t>
            </w:r>
          </w:p>
        </w:tc>
      </w:tr>
      <w:tr w:rsidR="00885E1E" w:rsidRPr="005F6728" w14:paraId="06AE6E79"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27DFA91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4A677EF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87</w:t>
            </w:r>
          </w:p>
        </w:tc>
        <w:tc>
          <w:tcPr>
            <w:tcW w:w="1300" w:type="dxa"/>
            <w:tcBorders>
              <w:top w:val="nil"/>
              <w:left w:val="nil"/>
              <w:bottom w:val="single" w:sz="4" w:space="0" w:color="auto"/>
              <w:right w:val="single" w:sz="4" w:space="0" w:color="auto"/>
            </w:tcBorders>
            <w:noWrap/>
            <w:vAlign w:val="bottom"/>
            <w:hideMark/>
          </w:tcPr>
          <w:p w14:paraId="7F7DF9B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1EE16EE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49680E7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37FF21A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29</w:t>
            </w:r>
          </w:p>
        </w:tc>
        <w:tc>
          <w:tcPr>
            <w:tcW w:w="1300" w:type="dxa"/>
            <w:tcBorders>
              <w:top w:val="nil"/>
              <w:left w:val="nil"/>
              <w:bottom w:val="single" w:sz="4" w:space="0" w:color="auto"/>
              <w:right w:val="single" w:sz="4" w:space="0" w:color="auto"/>
            </w:tcBorders>
            <w:noWrap/>
            <w:vAlign w:val="bottom"/>
            <w:hideMark/>
          </w:tcPr>
          <w:p w14:paraId="51BACF4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2.42</w:t>
            </w:r>
          </w:p>
        </w:tc>
      </w:tr>
      <w:tr w:rsidR="00885E1E" w:rsidRPr="005F6728" w14:paraId="15A270A4"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6CD0DAB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2363989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92</w:t>
            </w:r>
          </w:p>
        </w:tc>
        <w:tc>
          <w:tcPr>
            <w:tcW w:w="1300" w:type="dxa"/>
            <w:tcBorders>
              <w:top w:val="nil"/>
              <w:left w:val="nil"/>
              <w:bottom w:val="single" w:sz="4" w:space="0" w:color="auto"/>
              <w:right w:val="single" w:sz="4" w:space="0" w:color="auto"/>
            </w:tcBorders>
            <w:noWrap/>
            <w:vAlign w:val="bottom"/>
            <w:hideMark/>
          </w:tcPr>
          <w:p w14:paraId="3EE29BD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168295E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2ABC806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1C95C01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37F6E45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3.75</w:t>
            </w:r>
          </w:p>
        </w:tc>
      </w:tr>
      <w:tr w:rsidR="00885E1E" w:rsidRPr="005F6728" w14:paraId="007EE38B"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13C7FC4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7A26DCB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88</w:t>
            </w:r>
          </w:p>
        </w:tc>
        <w:tc>
          <w:tcPr>
            <w:tcW w:w="1300" w:type="dxa"/>
            <w:tcBorders>
              <w:top w:val="nil"/>
              <w:left w:val="nil"/>
              <w:bottom w:val="single" w:sz="4" w:space="0" w:color="auto"/>
              <w:right w:val="single" w:sz="4" w:space="0" w:color="auto"/>
            </w:tcBorders>
            <w:noWrap/>
            <w:vAlign w:val="bottom"/>
            <w:hideMark/>
          </w:tcPr>
          <w:p w14:paraId="3FEDD13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217FED2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43B966D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3AAAAA4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405463A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2.08</w:t>
            </w:r>
          </w:p>
        </w:tc>
      </w:tr>
      <w:tr w:rsidR="00885E1E" w:rsidRPr="005F6728" w14:paraId="558D520D"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1EEC0CF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60BAEFF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84</w:t>
            </w:r>
          </w:p>
        </w:tc>
        <w:tc>
          <w:tcPr>
            <w:tcW w:w="1300" w:type="dxa"/>
            <w:tcBorders>
              <w:top w:val="nil"/>
              <w:left w:val="nil"/>
              <w:bottom w:val="single" w:sz="4" w:space="0" w:color="auto"/>
              <w:right w:val="single" w:sz="4" w:space="0" w:color="auto"/>
            </w:tcBorders>
            <w:noWrap/>
            <w:vAlign w:val="bottom"/>
            <w:hideMark/>
          </w:tcPr>
          <w:p w14:paraId="7E93F86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0DAE907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7CEA076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392B5EF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4FE66A6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2.42</w:t>
            </w:r>
          </w:p>
        </w:tc>
      </w:tr>
      <w:tr w:rsidR="00885E1E" w:rsidRPr="005F6728" w14:paraId="5221911E"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2991ABF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547FFEF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96</w:t>
            </w:r>
          </w:p>
        </w:tc>
        <w:tc>
          <w:tcPr>
            <w:tcW w:w="1300" w:type="dxa"/>
            <w:tcBorders>
              <w:top w:val="nil"/>
              <w:left w:val="nil"/>
              <w:bottom w:val="single" w:sz="4" w:space="0" w:color="auto"/>
              <w:right w:val="single" w:sz="4" w:space="0" w:color="auto"/>
            </w:tcBorders>
            <w:noWrap/>
            <w:vAlign w:val="bottom"/>
            <w:hideMark/>
          </w:tcPr>
          <w:p w14:paraId="4D6660A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6B97466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2574C5C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0BD4D7A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7F61485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2.03</w:t>
            </w:r>
          </w:p>
        </w:tc>
      </w:tr>
      <w:tr w:rsidR="00885E1E" w:rsidRPr="005F6728" w14:paraId="6C47E8C0"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6CC8FF7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Control</w:t>
            </w:r>
          </w:p>
        </w:tc>
        <w:tc>
          <w:tcPr>
            <w:tcW w:w="1300" w:type="dxa"/>
            <w:tcBorders>
              <w:top w:val="nil"/>
              <w:left w:val="nil"/>
              <w:bottom w:val="single" w:sz="4" w:space="0" w:color="auto"/>
              <w:right w:val="single" w:sz="4" w:space="0" w:color="auto"/>
            </w:tcBorders>
            <w:noWrap/>
            <w:vAlign w:val="bottom"/>
            <w:hideMark/>
          </w:tcPr>
          <w:p w14:paraId="75FC803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94</w:t>
            </w:r>
          </w:p>
        </w:tc>
        <w:tc>
          <w:tcPr>
            <w:tcW w:w="1300" w:type="dxa"/>
            <w:tcBorders>
              <w:top w:val="nil"/>
              <w:left w:val="nil"/>
              <w:bottom w:val="single" w:sz="4" w:space="0" w:color="auto"/>
              <w:right w:val="single" w:sz="4" w:space="0" w:color="auto"/>
            </w:tcBorders>
            <w:noWrap/>
            <w:vAlign w:val="bottom"/>
            <w:hideMark/>
          </w:tcPr>
          <w:p w14:paraId="72CED89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04586F1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4FAA11B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4A77070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29</w:t>
            </w:r>
          </w:p>
        </w:tc>
        <w:tc>
          <w:tcPr>
            <w:tcW w:w="1300" w:type="dxa"/>
            <w:tcBorders>
              <w:top w:val="nil"/>
              <w:left w:val="nil"/>
              <w:bottom w:val="single" w:sz="4" w:space="0" w:color="auto"/>
              <w:right w:val="single" w:sz="4" w:space="0" w:color="auto"/>
            </w:tcBorders>
            <w:noWrap/>
            <w:vAlign w:val="bottom"/>
            <w:hideMark/>
          </w:tcPr>
          <w:p w14:paraId="5354838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15</w:t>
            </w:r>
          </w:p>
        </w:tc>
      </w:tr>
      <w:tr w:rsidR="00885E1E" w:rsidRPr="005F6728" w14:paraId="38CA74BB"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1DB90BD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5F089F0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80</w:t>
            </w:r>
          </w:p>
        </w:tc>
        <w:tc>
          <w:tcPr>
            <w:tcW w:w="1300" w:type="dxa"/>
            <w:tcBorders>
              <w:top w:val="nil"/>
              <w:left w:val="nil"/>
              <w:bottom w:val="single" w:sz="4" w:space="0" w:color="auto"/>
              <w:right w:val="single" w:sz="4" w:space="0" w:color="auto"/>
            </w:tcBorders>
            <w:noWrap/>
            <w:vAlign w:val="bottom"/>
            <w:hideMark/>
          </w:tcPr>
          <w:p w14:paraId="68C8F06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7FBAC59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3B3AA0C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533695E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27</w:t>
            </w:r>
          </w:p>
        </w:tc>
        <w:tc>
          <w:tcPr>
            <w:tcW w:w="1300" w:type="dxa"/>
            <w:tcBorders>
              <w:top w:val="nil"/>
              <w:left w:val="nil"/>
              <w:bottom w:val="single" w:sz="4" w:space="0" w:color="auto"/>
              <w:right w:val="single" w:sz="4" w:space="0" w:color="auto"/>
            </w:tcBorders>
            <w:noWrap/>
            <w:vAlign w:val="bottom"/>
            <w:hideMark/>
          </w:tcPr>
          <w:p w14:paraId="7020E3A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w:t>
            </w:r>
          </w:p>
        </w:tc>
      </w:tr>
      <w:tr w:rsidR="00885E1E" w:rsidRPr="005F6728" w14:paraId="71E93F55"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49ECF58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22946D2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94</w:t>
            </w:r>
          </w:p>
        </w:tc>
        <w:tc>
          <w:tcPr>
            <w:tcW w:w="1300" w:type="dxa"/>
            <w:tcBorders>
              <w:top w:val="nil"/>
              <w:left w:val="nil"/>
              <w:bottom w:val="single" w:sz="4" w:space="0" w:color="auto"/>
              <w:right w:val="single" w:sz="4" w:space="0" w:color="auto"/>
            </w:tcBorders>
            <w:noWrap/>
            <w:vAlign w:val="bottom"/>
            <w:hideMark/>
          </w:tcPr>
          <w:p w14:paraId="332D1A1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644F77F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57B9353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773C331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5B80A93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2.63</w:t>
            </w:r>
          </w:p>
        </w:tc>
      </w:tr>
      <w:tr w:rsidR="00885E1E" w:rsidRPr="005F6728" w14:paraId="11C83FF8"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1C2F863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663D641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87</w:t>
            </w:r>
          </w:p>
        </w:tc>
        <w:tc>
          <w:tcPr>
            <w:tcW w:w="1300" w:type="dxa"/>
            <w:tcBorders>
              <w:top w:val="nil"/>
              <w:left w:val="nil"/>
              <w:bottom w:val="single" w:sz="4" w:space="0" w:color="auto"/>
              <w:right w:val="single" w:sz="4" w:space="0" w:color="auto"/>
            </w:tcBorders>
            <w:noWrap/>
            <w:vAlign w:val="bottom"/>
            <w:hideMark/>
          </w:tcPr>
          <w:p w14:paraId="5C34C9D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702F81D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6994D4F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0DBA187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37494AD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2.33</w:t>
            </w:r>
          </w:p>
        </w:tc>
      </w:tr>
      <w:tr w:rsidR="00885E1E" w:rsidRPr="005F6728" w14:paraId="30BE393D"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4A4AD33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3396328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84</w:t>
            </w:r>
          </w:p>
        </w:tc>
        <w:tc>
          <w:tcPr>
            <w:tcW w:w="1300" w:type="dxa"/>
            <w:tcBorders>
              <w:top w:val="nil"/>
              <w:left w:val="nil"/>
              <w:bottom w:val="single" w:sz="4" w:space="0" w:color="auto"/>
              <w:right w:val="single" w:sz="4" w:space="0" w:color="auto"/>
            </w:tcBorders>
            <w:noWrap/>
            <w:vAlign w:val="bottom"/>
            <w:hideMark/>
          </w:tcPr>
          <w:p w14:paraId="241C884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75A510F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5887BEC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NA</w:t>
            </w:r>
          </w:p>
        </w:tc>
        <w:tc>
          <w:tcPr>
            <w:tcW w:w="1300" w:type="dxa"/>
            <w:tcBorders>
              <w:top w:val="nil"/>
              <w:left w:val="nil"/>
              <w:bottom w:val="single" w:sz="4" w:space="0" w:color="auto"/>
              <w:right w:val="single" w:sz="4" w:space="0" w:color="auto"/>
            </w:tcBorders>
            <w:noWrap/>
            <w:vAlign w:val="bottom"/>
            <w:hideMark/>
          </w:tcPr>
          <w:p w14:paraId="6AAE87D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29</w:t>
            </w:r>
          </w:p>
        </w:tc>
        <w:tc>
          <w:tcPr>
            <w:tcW w:w="1300" w:type="dxa"/>
            <w:tcBorders>
              <w:top w:val="nil"/>
              <w:left w:val="nil"/>
              <w:bottom w:val="single" w:sz="4" w:space="0" w:color="auto"/>
              <w:right w:val="single" w:sz="4" w:space="0" w:color="auto"/>
            </w:tcBorders>
            <w:noWrap/>
            <w:vAlign w:val="bottom"/>
            <w:hideMark/>
          </w:tcPr>
          <w:p w14:paraId="449F5CF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3.25</w:t>
            </w:r>
          </w:p>
        </w:tc>
      </w:tr>
      <w:tr w:rsidR="00885E1E" w:rsidRPr="005F6728" w14:paraId="356B7435"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0CA693E8"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6D84EE5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92</w:t>
            </w:r>
          </w:p>
        </w:tc>
        <w:tc>
          <w:tcPr>
            <w:tcW w:w="1300" w:type="dxa"/>
            <w:tcBorders>
              <w:top w:val="nil"/>
              <w:left w:val="nil"/>
              <w:bottom w:val="single" w:sz="4" w:space="0" w:color="auto"/>
              <w:right w:val="single" w:sz="4" w:space="0" w:color="auto"/>
            </w:tcBorders>
            <w:noWrap/>
            <w:vAlign w:val="bottom"/>
            <w:hideMark/>
          </w:tcPr>
          <w:p w14:paraId="1FB86F4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0190B69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27BA0F4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3/2</w:t>
            </w:r>
          </w:p>
        </w:tc>
        <w:tc>
          <w:tcPr>
            <w:tcW w:w="1300" w:type="dxa"/>
            <w:tcBorders>
              <w:top w:val="nil"/>
              <w:left w:val="nil"/>
              <w:bottom w:val="single" w:sz="4" w:space="0" w:color="auto"/>
              <w:right w:val="single" w:sz="4" w:space="0" w:color="auto"/>
            </w:tcBorders>
            <w:noWrap/>
            <w:vAlign w:val="bottom"/>
            <w:hideMark/>
          </w:tcPr>
          <w:p w14:paraId="27EA099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587FAF0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3.25</w:t>
            </w:r>
          </w:p>
        </w:tc>
      </w:tr>
      <w:tr w:rsidR="00885E1E" w:rsidRPr="005F6728" w14:paraId="2E2AC4A8"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7655D56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55E849C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87</w:t>
            </w:r>
          </w:p>
        </w:tc>
        <w:tc>
          <w:tcPr>
            <w:tcW w:w="1300" w:type="dxa"/>
            <w:tcBorders>
              <w:top w:val="nil"/>
              <w:left w:val="nil"/>
              <w:bottom w:val="single" w:sz="4" w:space="0" w:color="auto"/>
              <w:right w:val="single" w:sz="4" w:space="0" w:color="auto"/>
            </w:tcBorders>
            <w:noWrap/>
            <w:vAlign w:val="bottom"/>
            <w:hideMark/>
          </w:tcPr>
          <w:p w14:paraId="4B621E4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0E31116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0B75039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2318998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01C643F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2.42</w:t>
            </w:r>
          </w:p>
        </w:tc>
      </w:tr>
      <w:tr w:rsidR="00885E1E" w:rsidRPr="005F6728" w14:paraId="2367A0E4"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39C73E0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2BA3204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90</w:t>
            </w:r>
          </w:p>
        </w:tc>
        <w:tc>
          <w:tcPr>
            <w:tcW w:w="1300" w:type="dxa"/>
            <w:tcBorders>
              <w:top w:val="nil"/>
              <w:left w:val="nil"/>
              <w:bottom w:val="single" w:sz="4" w:space="0" w:color="auto"/>
              <w:right w:val="single" w:sz="4" w:space="0" w:color="auto"/>
            </w:tcBorders>
            <w:noWrap/>
            <w:vAlign w:val="bottom"/>
            <w:hideMark/>
          </w:tcPr>
          <w:p w14:paraId="2C1940A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5FD2BEE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32F29B8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204479C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28</w:t>
            </w:r>
          </w:p>
        </w:tc>
        <w:tc>
          <w:tcPr>
            <w:tcW w:w="1300" w:type="dxa"/>
            <w:tcBorders>
              <w:top w:val="nil"/>
              <w:left w:val="nil"/>
              <w:bottom w:val="single" w:sz="4" w:space="0" w:color="auto"/>
              <w:right w:val="single" w:sz="4" w:space="0" w:color="auto"/>
            </w:tcBorders>
            <w:noWrap/>
            <w:vAlign w:val="bottom"/>
            <w:hideMark/>
          </w:tcPr>
          <w:p w14:paraId="7E01BAC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w:t>
            </w:r>
          </w:p>
        </w:tc>
      </w:tr>
      <w:tr w:rsidR="00885E1E" w:rsidRPr="005F6728" w14:paraId="3F8E4E45"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599405A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PCAD</w:t>
            </w:r>
          </w:p>
        </w:tc>
        <w:tc>
          <w:tcPr>
            <w:tcW w:w="1300" w:type="dxa"/>
            <w:tcBorders>
              <w:top w:val="nil"/>
              <w:left w:val="nil"/>
              <w:bottom w:val="single" w:sz="4" w:space="0" w:color="auto"/>
              <w:right w:val="single" w:sz="4" w:space="0" w:color="auto"/>
            </w:tcBorders>
            <w:noWrap/>
            <w:vAlign w:val="bottom"/>
            <w:hideMark/>
          </w:tcPr>
          <w:p w14:paraId="1EA97B5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77</w:t>
            </w:r>
          </w:p>
        </w:tc>
        <w:tc>
          <w:tcPr>
            <w:tcW w:w="1300" w:type="dxa"/>
            <w:tcBorders>
              <w:top w:val="nil"/>
              <w:left w:val="nil"/>
              <w:bottom w:val="single" w:sz="4" w:space="0" w:color="auto"/>
              <w:right w:val="single" w:sz="4" w:space="0" w:color="auto"/>
            </w:tcBorders>
            <w:noWrap/>
            <w:vAlign w:val="bottom"/>
            <w:hideMark/>
          </w:tcPr>
          <w:p w14:paraId="66ED576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3A3ED6F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17CAC08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5849480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30</w:t>
            </w:r>
          </w:p>
        </w:tc>
        <w:tc>
          <w:tcPr>
            <w:tcW w:w="1300" w:type="dxa"/>
            <w:tcBorders>
              <w:top w:val="nil"/>
              <w:left w:val="nil"/>
              <w:bottom w:val="single" w:sz="4" w:space="0" w:color="auto"/>
              <w:right w:val="single" w:sz="4" w:space="0" w:color="auto"/>
            </w:tcBorders>
            <w:noWrap/>
            <w:vAlign w:val="bottom"/>
            <w:hideMark/>
          </w:tcPr>
          <w:p w14:paraId="0E5DCD0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2.67</w:t>
            </w:r>
          </w:p>
        </w:tc>
      </w:tr>
      <w:tr w:rsidR="00885E1E" w:rsidRPr="005F6728" w14:paraId="040E83FA"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515D7BA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MCI</w:t>
            </w:r>
          </w:p>
        </w:tc>
        <w:tc>
          <w:tcPr>
            <w:tcW w:w="1300" w:type="dxa"/>
            <w:tcBorders>
              <w:top w:val="nil"/>
              <w:left w:val="nil"/>
              <w:bottom w:val="single" w:sz="4" w:space="0" w:color="auto"/>
              <w:right w:val="single" w:sz="4" w:space="0" w:color="auto"/>
            </w:tcBorders>
            <w:noWrap/>
            <w:vAlign w:val="bottom"/>
            <w:hideMark/>
          </w:tcPr>
          <w:p w14:paraId="0A5E175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87</w:t>
            </w:r>
          </w:p>
        </w:tc>
        <w:tc>
          <w:tcPr>
            <w:tcW w:w="1300" w:type="dxa"/>
            <w:tcBorders>
              <w:top w:val="nil"/>
              <w:left w:val="nil"/>
              <w:bottom w:val="single" w:sz="4" w:space="0" w:color="auto"/>
              <w:right w:val="single" w:sz="4" w:space="0" w:color="auto"/>
            </w:tcBorders>
            <w:noWrap/>
            <w:vAlign w:val="bottom"/>
            <w:hideMark/>
          </w:tcPr>
          <w:p w14:paraId="56B2B56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20E71FB8"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5DB898C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0DC905D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27</w:t>
            </w:r>
          </w:p>
        </w:tc>
        <w:tc>
          <w:tcPr>
            <w:tcW w:w="1300" w:type="dxa"/>
            <w:tcBorders>
              <w:top w:val="nil"/>
              <w:left w:val="nil"/>
              <w:bottom w:val="single" w:sz="4" w:space="0" w:color="auto"/>
              <w:right w:val="single" w:sz="4" w:space="0" w:color="auto"/>
            </w:tcBorders>
            <w:noWrap/>
            <w:vAlign w:val="bottom"/>
            <w:hideMark/>
          </w:tcPr>
          <w:p w14:paraId="73F11DB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2.75</w:t>
            </w:r>
          </w:p>
        </w:tc>
      </w:tr>
      <w:tr w:rsidR="00885E1E" w:rsidRPr="005F6728" w14:paraId="2C30EB68"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3BE9B6C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MCI</w:t>
            </w:r>
          </w:p>
        </w:tc>
        <w:tc>
          <w:tcPr>
            <w:tcW w:w="1300" w:type="dxa"/>
            <w:tcBorders>
              <w:top w:val="nil"/>
              <w:left w:val="nil"/>
              <w:bottom w:val="single" w:sz="4" w:space="0" w:color="auto"/>
              <w:right w:val="single" w:sz="4" w:space="0" w:color="auto"/>
            </w:tcBorders>
            <w:noWrap/>
            <w:vAlign w:val="bottom"/>
            <w:hideMark/>
          </w:tcPr>
          <w:p w14:paraId="1016E46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96</w:t>
            </w:r>
          </w:p>
        </w:tc>
        <w:tc>
          <w:tcPr>
            <w:tcW w:w="1300" w:type="dxa"/>
            <w:tcBorders>
              <w:top w:val="nil"/>
              <w:left w:val="nil"/>
              <w:bottom w:val="single" w:sz="4" w:space="0" w:color="auto"/>
              <w:right w:val="single" w:sz="4" w:space="0" w:color="auto"/>
            </w:tcBorders>
            <w:noWrap/>
            <w:vAlign w:val="bottom"/>
            <w:hideMark/>
          </w:tcPr>
          <w:p w14:paraId="594484D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34A985B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667AEA1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1473217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27</w:t>
            </w:r>
          </w:p>
        </w:tc>
        <w:tc>
          <w:tcPr>
            <w:tcW w:w="1300" w:type="dxa"/>
            <w:tcBorders>
              <w:top w:val="nil"/>
              <w:left w:val="nil"/>
              <w:bottom w:val="single" w:sz="4" w:space="0" w:color="auto"/>
              <w:right w:val="single" w:sz="4" w:space="0" w:color="auto"/>
            </w:tcBorders>
            <w:noWrap/>
            <w:vAlign w:val="bottom"/>
            <w:hideMark/>
          </w:tcPr>
          <w:p w14:paraId="1FD7930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2.42</w:t>
            </w:r>
          </w:p>
        </w:tc>
      </w:tr>
      <w:tr w:rsidR="00885E1E" w:rsidRPr="005F6728" w14:paraId="0B7E68E6"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6BC3C98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MCI</w:t>
            </w:r>
          </w:p>
        </w:tc>
        <w:tc>
          <w:tcPr>
            <w:tcW w:w="1300" w:type="dxa"/>
            <w:tcBorders>
              <w:top w:val="nil"/>
              <w:left w:val="nil"/>
              <w:bottom w:val="single" w:sz="4" w:space="0" w:color="auto"/>
              <w:right w:val="single" w:sz="4" w:space="0" w:color="auto"/>
            </w:tcBorders>
            <w:noWrap/>
            <w:vAlign w:val="bottom"/>
            <w:hideMark/>
          </w:tcPr>
          <w:p w14:paraId="5117043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91</w:t>
            </w:r>
          </w:p>
        </w:tc>
        <w:tc>
          <w:tcPr>
            <w:tcW w:w="1300" w:type="dxa"/>
            <w:tcBorders>
              <w:top w:val="nil"/>
              <w:left w:val="nil"/>
              <w:bottom w:val="single" w:sz="4" w:space="0" w:color="auto"/>
              <w:right w:val="single" w:sz="4" w:space="0" w:color="auto"/>
            </w:tcBorders>
            <w:noWrap/>
            <w:vAlign w:val="bottom"/>
            <w:hideMark/>
          </w:tcPr>
          <w:p w14:paraId="7B0A0A4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4B39EEA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0885965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3/2</w:t>
            </w:r>
          </w:p>
        </w:tc>
        <w:tc>
          <w:tcPr>
            <w:tcW w:w="1300" w:type="dxa"/>
            <w:tcBorders>
              <w:top w:val="nil"/>
              <w:left w:val="nil"/>
              <w:bottom w:val="single" w:sz="4" w:space="0" w:color="auto"/>
              <w:right w:val="single" w:sz="4" w:space="0" w:color="auto"/>
            </w:tcBorders>
            <w:noWrap/>
            <w:vAlign w:val="bottom"/>
            <w:hideMark/>
          </w:tcPr>
          <w:p w14:paraId="07E59CB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28</w:t>
            </w:r>
          </w:p>
        </w:tc>
        <w:tc>
          <w:tcPr>
            <w:tcW w:w="1300" w:type="dxa"/>
            <w:tcBorders>
              <w:top w:val="nil"/>
              <w:left w:val="nil"/>
              <w:bottom w:val="single" w:sz="4" w:space="0" w:color="auto"/>
              <w:right w:val="single" w:sz="4" w:space="0" w:color="auto"/>
            </w:tcBorders>
            <w:noWrap/>
            <w:vAlign w:val="bottom"/>
            <w:hideMark/>
          </w:tcPr>
          <w:p w14:paraId="0EB9DDC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2.33</w:t>
            </w:r>
          </w:p>
        </w:tc>
      </w:tr>
      <w:tr w:rsidR="00885E1E" w:rsidRPr="005F6728" w14:paraId="13A15042"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0B8B0338"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MCI</w:t>
            </w:r>
          </w:p>
        </w:tc>
        <w:tc>
          <w:tcPr>
            <w:tcW w:w="1300" w:type="dxa"/>
            <w:tcBorders>
              <w:top w:val="nil"/>
              <w:left w:val="nil"/>
              <w:bottom w:val="single" w:sz="4" w:space="0" w:color="auto"/>
              <w:right w:val="single" w:sz="4" w:space="0" w:color="auto"/>
            </w:tcBorders>
            <w:noWrap/>
            <w:vAlign w:val="bottom"/>
            <w:hideMark/>
          </w:tcPr>
          <w:p w14:paraId="6F072FA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84</w:t>
            </w:r>
          </w:p>
        </w:tc>
        <w:tc>
          <w:tcPr>
            <w:tcW w:w="1300" w:type="dxa"/>
            <w:tcBorders>
              <w:top w:val="nil"/>
              <w:left w:val="nil"/>
              <w:bottom w:val="single" w:sz="4" w:space="0" w:color="auto"/>
              <w:right w:val="single" w:sz="4" w:space="0" w:color="auto"/>
            </w:tcBorders>
            <w:noWrap/>
            <w:vAlign w:val="bottom"/>
            <w:hideMark/>
          </w:tcPr>
          <w:p w14:paraId="01BB9E8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15BDE6A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314587C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5377C818"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w:t>
            </w:r>
          </w:p>
        </w:tc>
        <w:tc>
          <w:tcPr>
            <w:tcW w:w="1300" w:type="dxa"/>
            <w:tcBorders>
              <w:top w:val="nil"/>
              <w:left w:val="nil"/>
              <w:bottom w:val="single" w:sz="4" w:space="0" w:color="auto"/>
              <w:right w:val="single" w:sz="4" w:space="0" w:color="auto"/>
            </w:tcBorders>
            <w:noWrap/>
            <w:vAlign w:val="bottom"/>
            <w:hideMark/>
          </w:tcPr>
          <w:p w14:paraId="35442DE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3.5</w:t>
            </w:r>
          </w:p>
        </w:tc>
      </w:tr>
      <w:tr w:rsidR="00885E1E" w:rsidRPr="005F6728" w14:paraId="024E5A6E"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2E90B1F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MCI</w:t>
            </w:r>
          </w:p>
        </w:tc>
        <w:tc>
          <w:tcPr>
            <w:tcW w:w="1300" w:type="dxa"/>
            <w:tcBorders>
              <w:top w:val="nil"/>
              <w:left w:val="nil"/>
              <w:bottom w:val="single" w:sz="4" w:space="0" w:color="auto"/>
              <w:right w:val="single" w:sz="4" w:space="0" w:color="auto"/>
            </w:tcBorders>
            <w:noWrap/>
            <w:vAlign w:val="bottom"/>
            <w:hideMark/>
          </w:tcPr>
          <w:p w14:paraId="00074CB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96</w:t>
            </w:r>
          </w:p>
        </w:tc>
        <w:tc>
          <w:tcPr>
            <w:tcW w:w="1300" w:type="dxa"/>
            <w:tcBorders>
              <w:top w:val="nil"/>
              <w:left w:val="nil"/>
              <w:bottom w:val="single" w:sz="4" w:space="0" w:color="auto"/>
              <w:right w:val="single" w:sz="4" w:space="0" w:color="auto"/>
            </w:tcBorders>
            <w:noWrap/>
            <w:vAlign w:val="bottom"/>
            <w:hideMark/>
          </w:tcPr>
          <w:p w14:paraId="331693A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042AFD4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004285B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130FEAC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28</w:t>
            </w:r>
          </w:p>
        </w:tc>
        <w:tc>
          <w:tcPr>
            <w:tcW w:w="1300" w:type="dxa"/>
            <w:tcBorders>
              <w:top w:val="nil"/>
              <w:left w:val="nil"/>
              <w:bottom w:val="single" w:sz="4" w:space="0" w:color="auto"/>
              <w:right w:val="single" w:sz="4" w:space="0" w:color="auto"/>
            </w:tcBorders>
            <w:noWrap/>
            <w:vAlign w:val="bottom"/>
            <w:hideMark/>
          </w:tcPr>
          <w:p w14:paraId="64AE004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2.25</w:t>
            </w:r>
          </w:p>
        </w:tc>
      </w:tr>
      <w:tr w:rsidR="00885E1E" w:rsidRPr="005F6728" w14:paraId="4142C000"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12EFEC7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MCI</w:t>
            </w:r>
          </w:p>
        </w:tc>
        <w:tc>
          <w:tcPr>
            <w:tcW w:w="1300" w:type="dxa"/>
            <w:tcBorders>
              <w:top w:val="nil"/>
              <w:left w:val="nil"/>
              <w:bottom w:val="single" w:sz="4" w:space="0" w:color="auto"/>
              <w:right w:val="single" w:sz="4" w:space="0" w:color="auto"/>
            </w:tcBorders>
            <w:noWrap/>
            <w:vAlign w:val="bottom"/>
            <w:hideMark/>
          </w:tcPr>
          <w:p w14:paraId="194EE45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84</w:t>
            </w:r>
          </w:p>
        </w:tc>
        <w:tc>
          <w:tcPr>
            <w:tcW w:w="1300" w:type="dxa"/>
            <w:tcBorders>
              <w:top w:val="nil"/>
              <w:left w:val="nil"/>
              <w:bottom w:val="single" w:sz="4" w:space="0" w:color="auto"/>
              <w:right w:val="single" w:sz="4" w:space="0" w:color="auto"/>
            </w:tcBorders>
            <w:noWrap/>
            <w:vAlign w:val="bottom"/>
            <w:hideMark/>
          </w:tcPr>
          <w:p w14:paraId="029B22B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1490A8E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0CAC12D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405A9A3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26</w:t>
            </w:r>
          </w:p>
        </w:tc>
        <w:tc>
          <w:tcPr>
            <w:tcW w:w="1300" w:type="dxa"/>
            <w:tcBorders>
              <w:top w:val="nil"/>
              <w:left w:val="nil"/>
              <w:bottom w:val="single" w:sz="4" w:space="0" w:color="auto"/>
              <w:right w:val="single" w:sz="4" w:space="0" w:color="auto"/>
            </w:tcBorders>
            <w:noWrap/>
            <w:vAlign w:val="bottom"/>
            <w:hideMark/>
          </w:tcPr>
          <w:p w14:paraId="6EDA217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2.5</w:t>
            </w:r>
          </w:p>
        </w:tc>
      </w:tr>
      <w:tr w:rsidR="00885E1E" w:rsidRPr="005F6728" w14:paraId="56009EE4"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38CC9DE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1CD1D7C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92</w:t>
            </w:r>
          </w:p>
        </w:tc>
        <w:tc>
          <w:tcPr>
            <w:tcW w:w="1300" w:type="dxa"/>
            <w:tcBorders>
              <w:top w:val="nil"/>
              <w:left w:val="nil"/>
              <w:bottom w:val="single" w:sz="4" w:space="0" w:color="auto"/>
              <w:right w:val="single" w:sz="4" w:space="0" w:color="auto"/>
            </w:tcBorders>
            <w:noWrap/>
            <w:vAlign w:val="bottom"/>
            <w:hideMark/>
          </w:tcPr>
          <w:p w14:paraId="395067C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5CAA1FB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0590D628"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207461F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w:t>
            </w:r>
          </w:p>
        </w:tc>
        <w:tc>
          <w:tcPr>
            <w:tcW w:w="1300" w:type="dxa"/>
            <w:tcBorders>
              <w:top w:val="nil"/>
              <w:left w:val="nil"/>
              <w:bottom w:val="single" w:sz="4" w:space="0" w:color="auto"/>
              <w:right w:val="single" w:sz="4" w:space="0" w:color="auto"/>
            </w:tcBorders>
            <w:noWrap/>
            <w:vAlign w:val="bottom"/>
            <w:hideMark/>
          </w:tcPr>
          <w:p w14:paraId="2BE0469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1.67</w:t>
            </w:r>
          </w:p>
        </w:tc>
      </w:tr>
      <w:tr w:rsidR="00885E1E" w:rsidRPr="005F6728" w14:paraId="7F651D94"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70DC65B8"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52373C5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86</w:t>
            </w:r>
          </w:p>
        </w:tc>
        <w:tc>
          <w:tcPr>
            <w:tcW w:w="1300" w:type="dxa"/>
            <w:tcBorders>
              <w:top w:val="nil"/>
              <w:left w:val="nil"/>
              <w:bottom w:val="single" w:sz="4" w:space="0" w:color="auto"/>
              <w:right w:val="single" w:sz="4" w:space="0" w:color="auto"/>
            </w:tcBorders>
            <w:noWrap/>
            <w:vAlign w:val="bottom"/>
            <w:hideMark/>
          </w:tcPr>
          <w:p w14:paraId="2C123F5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53153B8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709AAAF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789D097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w:t>
            </w:r>
          </w:p>
        </w:tc>
        <w:tc>
          <w:tcPr>
            <w:tcW w:w="1300" w:type="dxa"/>
            <w:tcBorders>
              <w:top w:val="nil"/>
              <w:left w:val="nil"/>
              <w:bottom w:val="single" w:sz="4" w:space="0" w:color="auto"/>
              <w:right w:val="single" w:sz="4" w:space="0" w:color="auto"/>
            </w:tcBorders>
            <w:noWrap/>
            <w:vAlign w:val="bottom"/>
            <w:hideMark/>
          </w:tcPr>
          <w:p w14:paraId="3B81D8C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3.25</w:t>
            </w:r>
          </w:p>
        </w:tc>
      </w:tr>
      <w:tr w:rsidR="00885E1E" w:rsidRPr="005F6728" w14:paraId="60D2418C"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652CC32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0148A4D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87</w:t>
            </w:r>
          </w:p>
        </w:tc>
        <w:tc>
          <w:tcPr>
            <w:tcW w:w="1300" w:type="dxa"/>
            <w:tcBorders>
              <w:top w:val="nil"/>
              <w:left w:val="nil"/>
              <w:bottom w:val="single" w:sz="4" w:space="0" w:color="auto"/>
              <w:right w:val="single" w:sz="4" w:space="0" w:color="auto"/>
            </w:tcBorders>
            <w:noWrap/>
            <w:vAlign w:val="bottom"/>
            <w:hideMark/>
          </w:tcPr>
          <w:p w14:paraId="5AE87983"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238A7348"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1175443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5AC58D4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0</w:t>
            </w:r>
          </w:p>
        </w:tc>
        <w:tc>
          <w:tcPr>
            <w:tcW w:w="1300" w:type="dxa"/>
            <w:tcBorders>
              <w:top w:val="nil"/>
              <w:left w:val="nil"/>
              <w:bottom w:val="single" w:sz="4" w:space="0" w:color="auto"/>
              <w:right w:val="single" w:sz="4" w:space="0" w:color="auto"/>
            </w:tcBorders>
            <w:noWrap/>
            <w:vAlign w:val="bottom"/>
            <w:hideMark/>
          </w:tcPr>
          <w:p w14:paraId="67CA8EB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2.67</w:t>
            </w:r>
          </w:p>
        </w:tc>
      </w:tr>
      <w:tr w:rsidR="00885E1E" w:rsidRPr="005F6728" w14:paraId="6AF4A6C0"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7D2978B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3B09E58B"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89</w:t>
            </w:r>
          </w:p>
        </w:tc>
        <w:tc>
          <w:tcPr>
            <w:tcW w:w="1300" w:type="dxa"/>
            <w:tcBorders>
              <w:top w:val="nil"/>
              <w:left w:val="nil"/>
              <w:bottom w:val="single" w:sz="4" w:space="0" w:color="auto"/>
              <w:right w:val="single" w:sz="4" w:space="0" w:color="auto"/>
            </w:tcBorders>
            <w:noWrap/>
            <w:vAlign w:val="bottom"/>
            <w:hideMark/>
          </w:tcPr>
          <w:p w14:paraId="05B7DB2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795EBF2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42D83B8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4/2</w:t>
            </w:r>
          </w:p>
        </w:tc>
        <w:tc>
          <w:tcPr>
            <w:tcW w:w="1300" w:type="dxa"/>
            <w:tcBorders>
              <w:top w:val="nil"/>
              <w:left w:val="nil"/>
              <w:bottom w:val="single" w:sz="4" w:space="0" w:color="auto"/>
              <w:right w:val="single" w:sz="4" w:space="0" w:color="auto"/>
            </w:tcBorders>
            <w:noWrap/>
            <w:vAlign w:val="bottom"/>
            <w:hideMark/>
          </w:tcPr>
          <w:p w14:paraId="7C703CFF"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24</w:t>
            </w:r>
          </w:p>
        </w:tc>
        <w:tc>
          <w:tcPr>
            <w:tcW w:w="1300" w:type="dxa"/>
            <w:tcBorders>
              <w:top w:val="nil"/>
              <w:left w:val="nil"/>
              <w:bottom w:val="single" w:sz="4" w:space="0" w:color="auto"/>
              <w:right w:val="single" w:sz="4" w:space="0" w:color="auto"/>
            </w:tcBorders>
            <w:noWrap/>
            <w:vAlign w:val="bottom"/>
            <w:hideMark/>
          </w:tcPr>
          <w:p w14:paraId="78E1011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3.17</w:t>
            </w:r>
          </w:p>
        </w:tc>
      </w:tr>
      <w:tr w:rsidR="00885E1E" w:rsidRPr="005F6728" w14:paraId="7A8E6DCC"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46ADFF4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1C26ED15"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95</w:t>
            </w:r>
          </w:p>
        </w:tc>
        <w:tc>
          <w:tcPr>
            <w:tcW w:w="1300" w:type="dxa"/>
            <w:tcBorders>
              <w:top w:val="nil"/>
              <w:left w:val="nil"/>
              <w:bottom w:val="single" w:sz="4" w:space="0" w:color="auto"/>
              <w:right w:val="single" w:sz="4" w:space="0" w:color="auto"/>
            </w:tcBorders>
            <w:noWrap/>
            <w:vAlign w:val="bottom"/>
            <w:hideMark/>
          </w:tcPr>
          <w:p w14:paraId="1C62118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7946314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14DDE34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1F64531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17</w:t>
            </w:r>
          </w:p>
        </w:tc>
        <w:tc>
          <w:tcPr>
            <w:tcW w:w="1300" w:type="dxa"/>
            <w:tcBorders>
              <w:top w:val="nil"/>
              <w:left w:val="nil"/>
              <w:bottom w:val="single" w:sz="4" w:space="0" w:color="auto"/>
              <w:right w:val="single" w:sz="4" w:space="0" w:color="auto"/>
            </w:tcBorders>
            <w:noWrap/>
            <w:vAlign w:val="bottom"/>
            <w:hideMark/>
          </w:tcPr>
          <w:p w14:paraId="66D4535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2.1</w:t>
            </w:r>
          </w:p>
        </w:tc>
      </w:tr>
      <w:tr w:rsidR="00885E1E" w:rsidRPr="005F6728" w14:paraId="7AFFCE0A"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45171D9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22D76567"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90</w:t>
            </w:r>
          </w:p>
        </w:tc>
        <w:tc>
          <w:tcPr>
            <w:tcW w:w="1300" w:type="dxa"/>
            <w:tcBorders>
              <w:top w:val="nil"/>
              <w:left w:val="nil"/>
              <w:bottom w:val="single" w:sz="4" w:space="0" w:color="auto"/>
              <w:right w:val="single" w:sz="4" w:space="0" w:color="auto"/>
            </w:tcBorders>
            <w:noWrap/>
            <w:vAlign w:val="bottom"/>
            <w:hideMark/>
          </w:tcPr>
          <w:p w14:paraId="3C59ECB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60DA3F0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2FB1E67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3/4</w:t>
            </w:r>
          </w:p>
        </w:tc>
        <w:tc>
          <w:tcPr>
            <w:tcW w:w="1300" w:type="dxa"/>
            <w:tcBorders>
              <w:top w:val="nil"/>
              <w:left w:val="nil"/>
              <w:bottom w:val="single" w:sz="4" w:space="0" w:color="auto"/>
              <w:right w:val="single" w:sz="4" w:space="0" w:color="auto"/>
            </w:tcBorders>
            <w:noWrap/>
            <w:vAlign w:val="bottom"/>
            <w:hideMark/>
          </w:tcPr>
          <w:p w14:paraId="56E3FA3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12</w:t>
            </w:r>
          </w:p>
        </w:tc>
        <w:tc>
          <w:tcPr>
            <w:tcW w:w="1300" w:type="dxa"/>
            <w:tcBorders>
              <w:top w:val="nil"/>
              <w:left w:val="nil"/>
              <w:bottom w:val="single" w:sz="4" w:space="0" w:color="auto"/>
              <w:right w:val="single" w:sz="4" w:space="0" w:color="auto"/>
            </w:tcBorders>
            <w:noWrap/>
            <w:vAlign w:val="bottom"/>
            <w:hideMark/>
          </w:tcPr>
          <w:p w14:paraId="0301E6CC"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3.25</w:t>
            </w:r>
          </w:p>
        </w:tc>
      </w:tr>
      <w:tr w:rsidR="00885E1E" w:rsidRPr="005F6728" w14:paraId="66B8284B"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42903CB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3276E6D1"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93</w:t>
            </w:r>
          </w:p>
        </w:tc>
        <w:tc>
          <w:tcPr>
            <w:tcW w:w="1300" w:type="dxa"/>
            <w:tcBorders>
              <w:top w:val="nil"/>
              <w:left w:val="nil"/>
              <w:bottom w:val="single" w:sz="4" w:space="0" w:color="auto"/>
              <w:right w:val="single" w:sz="4" w:space="0" w:color="auto"/>
            </w:tcBorders>
            <w:noWrap/>
            <w:vAlign w:val="bottom"/>
            <w:hideMark/>
          </w:tcPr>
          <w:p w14:paraId="1681B6B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F</w:t>
            </w:r>
          </w:p>
        </w:tc>
        <w:tc>
          <w:tcPr>
            <w:tcW w:w="1300" w:type="dxa"/>
            <w:tcBorders>
              <w:top w:val="nil"/>
              <w:left w:val="nil"/>
              <w:bottom w:val="single" w:sz="4" w:space="0" w:color="auto"/>
              <w:right w:val="single" w:sz="4" w:space="0" w:color="auto"/>
            </w:tcBorders>
            <w:noWrap/>
            <w:vAlign w:val="bottom"/>
            <w:hideMark/>
          </w:tcPr>
          <w:p w14:paraId="094A8B2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0BCA2640"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3/3</w:t>
            </w:r>
          </w:p>
        </w:tc>
        <w:tc>
          <w:tcPr>
            <w:tcW w:w="1300" w:type="dxa"/>
            <w:tcBorders>
              <w:top w:val="nil"/>
              <w:left w:val="nil"/>
              <w:bottom w:val="single" w:sz="4" w:space="0" w:color="auto"/>
              <w:right w:val="single" w:sz="4" w:space="0" w:color="auto"/>
            </w:tcBorders>
            <w:noWrap/>
            <w:vAlign w:val="bottom"/>
            <w:hideMark/>
          </w:tcPr>
          <w:p w14:paraId="652A241D"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0</w:t>
            </w:r>
          </w:p>
        </w:tc>
        <w:tc>
          <w:tcPr>
            <w:tcW w:w="1300" w:type="dxa"/>
            <w:tcBorders>
              <w:top w:val="nil"/>
              <w:left w:val="nil"/>
              <w:bottom w:val="single" w:sz="4" w:space="0" w:color="auto"/>
              <w:right w:val="single" w:sz="4" w:space="0" w:color="auto"/>
            </w:tcBorders>
            <w:noWrap/>
            <w:vAlign w:val="bottom"/>
            <w:hideMark/>
          </w:tcPr>
          <w:p w14:paraId="1CB85596"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2.75</w:t>
            </w:r>
          </w:p>
        </w:tc>
      </w:tr>
      <w:tr w:rsidR="00885E1E" w:rsidRPr="005F6728" w14:paraId="4BDAD500" w14:textId="77777777" w:rsidTr="0010719F">
        <w:trPr>
          <w:trHeight w:val="20"/>
        </w:trPr>
        <w:tc>
          <w:tcPr>
            <w:tcW w:w="1300" w:type="dxa"/>
            <w:tcBorders>
              <w:top w:val="nil"/>
              <w:left w:val="single" w:sz="4" w:space="0" w:color="auto"/>
              <w:bottom w:val="single" w:sz="4" w:space="0" w:color="auto"/>
              <w:right w:val="single" w:sz="4" w:space="0" w:color="auto"/>
            </w:tcBorders>
            <w:noWrap/>
            <w:vAlign w:val="bottom"/>
            <w:hideMark/>
          </w:tcPr>
          <w:p w14:paraId="41EEA60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AD</w:t>
            </w:r>
          </w:p>
        </w:tc>
        <w:tc>
          <w:tcPr>
            <w:tcW w:w="1300" w:type="dxa"/>
            <w:tcBorders>
              <w:top w:val="nil"/>
              <w:left w:val="nil"/>
              <w:bottom w:val="single" w:sz="4" w:space="0" w:color="auto"/>
              <w:right w:val="single" w:sz="4" w:space="0" w:color="auto"/>
            </w:tcBorders>
            <w:noWrap/>
            <w:vAlign w:val="bottom"/>
            <w:hideMark/>
          </w:tcPr>
          <w:p w14:paraId="7B6534A2"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83</w:t>
            </w:r>
          </w:p>
        </w:tc>
        <w:tc>
          <w:tcPr>
            <w:tcW w:w="1300" w:type="dxa"/>
            <w:tcBorders>
              <w:top w:val="nil"/>
              <w:left w:val="nil"/>
              <w:bottom w:val="single" w:sz="4" w:space="0" w:color="auto"/>
              <w:right w:val="single" w:sz="4" w:space="0" w:color="auto"/>
            </w:tcBorders>
            <w:noWrap/>
            <w:vAlign w:val="bottom"/>
            <w:hideMark/>
          </w:tcPr>
          <w:p w14:paraId="74A12AF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M</w:t>
            </w:r>
          </w:p>
        </w:tc>
        <w:tc>
          <w:tcPr>
            <w:tcW w:w="1300" w:type="dxa"/>
            <w:tcBorders>
              <w:top w:val="nil"/>
              <w:left w:val="nil"/>
              <w:bottom w:val="single" w:sz="4" w:space="0" w:color="auto"/>
              <w:right w:val="single" w:sz="4" w:space="0" w:color="auto"/>
            </w:tcBorders>
            <w:noWrap/>
            <w:vAlign w:val="bottom"/>
            <w:hideMark/>
          </w:tcPr>
          <w:p w14:paraId="65FAAA09"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White</w:t>
            </w:r>
          </w:p>
        </w:tc>
        <w:tc>
          <w:tcPr>
            <w:tcW w:w="1300" w:type="dxa"/>
            <w:tcBorders>
              <w:top w:val="nil"/>
              <w:left w:val="nil"/>
              <w:bottom w:val="single" w:sz="4" w:space="0" w:color="auto"/>
              <w:right w:val="single" w:sz="4" w:space="0" w:color="auto"/>
            </w:tcBorders>
            <w:noWrap/>
            <w:vAlign w:val="bottom"/>
            <w:hideMark/>
          </w:tcPr>
          <w:p w14:paraId="5C5A06CA"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NA</w:t>
            </w:r>
          </w:p>
        </w:tc>
        <w:tc>
          <w:tcPr>
            <w:tcW w:w="1300" w:type="dxa"/>
            <w:tcBorders>
              <w:top w:val="nil"/>
              <w:left w:val="nil"/>
              <w:bottom w:val="single" w:sz="4" w:space="0" w:color="auto"/>
              <w:right w:val="single" w:sz="4" w:space="0" w:color="auto"/>
            </w:tcBorders>
            <w:noWrap/>
            <w:vAlign w:val="bottom"/>
            <w:hideMark/>
          </w:tcPr>
          <w:p w14:paraId="04C36654"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25</w:t>
            </w:r>
          </w:p>
        </w:tc>
        <w:tc>
          <w:tcPr>
            <w:tcW w:w="1300" w:type="dxa"/>
            <w:tcBorders>
              <w:top w:val="nil"/>
              <w:left w:val="nil"/>
              <w:bottom w:val="single" w:sz="4" w:space="0" w:color="auto"/>
              <w:right w:val="single" w:sz="4" w:space="0" w:color="auto"/>
            </w:tcBorders>
            <w:noWrap/>
            <w:vAlign w:val="bottom"/>
            <w:hideMark/>
          </w:tcPr>
          <w:p w14:paraId="57394A0E" w14:textId="77777777" w:rsidR="00885E1E" w:rsidRPr="005F6728" w:rsidRDefault="00885E1E" w:rsidP="0010719F">
            <w:pPr>
              <w:jc w:val="center"/>
              <w:rPr>
                <w:rFonts w:ascii="Arial" w:eastAsia="Times New Roman" w:hAnsi="Arial" w:cs="Arial"/>
                <w:color w:val="000000"/>
                <w:sz w:val="20"/>
                <w:szCs w:val="20"/>
              </w:rPr>
            </w:pPr>
            <w:r w:rsidRPr="005F6728">
              <w:rPr>
                <w:rFonts w:ascii="Arial" w:eastAsia="Times New Roman" w:hAnsi="Arial" w:cs="Arial"/>
                <w:color w:val="000000"/>
                <w:sz w:val="20"/>
                <w:szCs w:val="20"/>
              </w:rPr>
              <w:t>2.77</w:t>
            </w:r>
          </w:p>
        </w:tc>
      </w:tr>
    </w:tbl>
    <w:p w14:paraId="252A39A4" w14:textId="77777777" w:rsidR="00885E1E" w:rsidRPr="005F6728" w:rsidRDefault="00885E1E" w:rsidP="00885E1E">
      <w:pPr>
        <w:spacing w:line="360" w:lineRule="auto"/>
        <w:jc w:val="both"/>
        <w:rPr>
          <w:rFonts w:ascii="Arial" w:eastAsia="Arial" w:hAnsi="Arial" w:cs="Arial"/>
          <w:b/>
          <w:sz w:val="22"/>
          <w:szCs w:val="22"/>
          <w:lang w:val="en-GB"/>
        </w:rPr>
      </w:pPr>
    </w:p>
    <w:p w14:paraId="5FF21DD8" w14:textId="77777777" w:rsidR="00885E1E" w:rsidRPr="005F6728" w:rsidRDefault="00885E1E" w:rsidP="00885E1E">
      <w:pPr>
        <w:spacing w:line="360" w:lineRule="auto"/>
        <w:jc w:val="both"/>
        <w:rPr>
          <w:rFonts w:ascii="Arial" w:eastAsia="Arial" w:hAnsi="Arial" w:cs="Arial"/>
          <w:b/>
          <w:sz w:val="22"/>
          <w:szCs w:val="22"/>
          <w:lang w:val="en-GB"/>
        </w:rPr>
      </w:pPr>
    </w:p>
    <w:p w14:paraId="666FDC6E" w14:textId="77777777" w:rsidR="00885E1E" w:rsidRPr="005F6728" w:rsidRDefault="00885E1E" w:rsidP="00885E1E">
      <w:pPr>
        <w:spacing w:line="360" w:lineRule="auto"/>
        <w:jc w:val="both"/>
        <w:rPr>
          <w:rFonts w:ascii="Arial" w:eastAsia="Arial" w:hAnsi="Arial" w:cs="Arial"/>
          <w:b/>
          <w:sz w:val="22"/>
          <w:szCs w:val="22"/>
          <w:lang w:val="en-GB"/>
        </w:rPr>
      </w:pPr>
    </w:p>
    <w:p w14:paraId="6C68568D" w14:textId="77777777" w:rsidR="00885E1E" w:rsidRPr="005F6728" w:rsidRDefault="00885E1E" w:rsidP="00885E1E">
      <w:pPr>
        <w:spacing w:line="360" w:lineRule="auto"/>
        <w:jc w:val="both"/>
        <w:rPr>
          <w:rFonts w:ascii="Arial" w:eastAsia="Arial" w:hAnsi="Arial" w:cs="Arial"/>
          <w:b/>
          <w:sz w:val="22"/>
          <w:szCs w:val="22"/>
          <w:lang w:val="en-GB"/>
        </w:rPr>
      </w:pPr>
    </w:p>
    <w:p w14:paraId="3A36921C" w14:textId="77777777" w:rsidR="00885E1E" w:rsidRPr="005F6728" w:rsidRDefault="00885E1E" w:rsidP="00885E1E">
      <w:pPr>
        <w:spacing w:line="360" w:lineRule="auto"/>
        <w:jc w:val="both"/>
        <w:rPr>
          <w:rFonts w:ascii="Arial" w:eastAsia="Arial" w:hAnsi="Arial" w:cs="Arial"/>
          <w:b/>
          <w:color w:val="000000"/>
          <w:sz w:val="22"/>
          <w:szCs w:val="22"/>
        </w:rPr>
      </w:pPr>
    </w:p>
    <w:p w14:paraId="27626180" w14:textId="77777777" w:rsidR="00885E1E" w:rsidRPr="005F6728" w:rsidRDefault="00885E1E" w:rsidP="00885E1E">
      <w:pPr>
        <w:rPr>
          <w:b/>
          <w:bCs/>
        </w:rPr>
      </w:pPr>
    </w:p>
    <w:p w14:paraId="4D5F0C19" w14:textId="77777777" w:rsidR="00965EF0" w:rsidRPr="005F6728" w:rsidRDefault="00965EF0" w:rsidP="00885E1E">
      <w:pPr>
        <w:rPr>
          <w:b/>
          <w:bCs/>
        </w:rPr>
      </w:pPr>
    </w:p>
    <w:p w14:paraId="4968AF32" w14:textId="77777777" w:rsidR="00965EF0" w:rsidRPr="005F6728" w:rsidRDefault="00965EF0" w:rsidP="00885E1E">
      <w:pPr>
        <w:rPr>
          <w:b/>
          <w:bCs/>
        </w:rPr>
      </w:pPr>
    </w:p>
    <w:p w14:paraId="73611CFB" w14:textId="77777777" w:rsidR="00965EF0" w:rsidRPr="005F6728" w:rsidRDefault="00965EF0" w:rsidP="00885E1E">
      <w:pPr>
        <w:rPr>
          <w:b/>
          <w:bCs/>
        </w:rPr>
      </w:pPr>
    </w:p>
    <w:p w14:paraId="2C50315E" w14:textId="77777777" w:rsidR="00965EF0" w:rsidRPr="005F6728" w:rsidRDefault="00965EF0" w:rsidP="00885E1E">
      <w:pPr>
        <w:rPr>
          <w:b/>
          <w:bCs/>
        </w:rPr>
      </w:pPr>
    </w:p>
    <w:p w14:paraId="01D28500" w14:textId="77777777" w:rsidR="00965EF0" w:rsidRPr="005F6728" w:rsidRDefault="00965EF0" w:rsidP="00885E1E">
      <w:pPr>
        <w:rPr>
          <w:b/>
          <w:bCs/>
        </w:rPr>
      </w:pPr>
    </w:p>
    <w:p w14:paraId="65DDD899" w14:textId="77777777" w:rsidR="00965EF0" w:rsidRPr="005F6728" w:rsidRDefault="00965EF0" w:rsidP="00885E1E">
      <w:pPr>
        <w:rPr>
          <w:b/>
          <w:bCs/>
        </w:rPr>
      </w:pPr>
    </w:p>
    <w:p w14:paraId="34940DA4" w14:textId="77777777" w:rsidR="00965EF0" w:rsidRPr="005F6728" w:rsidRDefault="00965EF0" w:rsidP="00885E1E">
      <w:pPr>
        <w:rPr>
          <w:b/>
          <w:bCs/>
        </w:rPr>
      </w:pPr>
    </w:p>
    <w:p w14:paraId="4F758023" w14:textId="77777777" w:rsidR="00965EF0" w:rsidRPr="005F6728" w:rsidRDefault="00965EF0" w:rsidP="00885E1E">
      <w:pPr>
        <w:rPr>
          <w:b/>
          <w:bCs/>
        </w:rPr>
      </w:pPr>
    </w:p>
    <w:p w14:paraId="430EF0DF" w14:textId="77777777" w:rsidR="00965EF0" w:rsidRPr="005F6728" w:rsidRDefault="00965EF0" w:rsidP="00885E1E">
      <w:pPr>
        <w:rPr>
          <w:b/>
          <w:bCs/>
        </w:rPr>
      </w:pPr>
    </w:p>
    <w:p w14:paraId="151316FC" w14:textId="77777777" w:rsidR="00965EF0" w:rsidRPr="005F6728" w:rsidRDefault="00965EF0" w:rsidP="00885E1E">
      <w:pPr>
        <w:rPr>
          <w:b/>
          <w:bCs/>
        </w:rPr>
      </w:pPr>
    </w:p>
    <w:p w14:paraId="0DFD2130" w14:textId="77777777" w:rsidR="00141905" w:rsidRPr="005F6728" w:rsidRDefault="00141905" w:rsidP="00885E1E">
      <w:pPr>
        <w:rPr>
          <w:b/>
          <w:bCs/>
        </w:rPr>
      </w:pPr>
    </w:p>
    <w:p w14:paraId="622C965E" w14:textId="77777777" w:rsidR="00141905" w:rsidRPr="005F6728" w:rsidRDefault="00141905" w:rsidP="00885E1E">
      <w:pPr>
        <w:rPr>
          <w:b/>
          <w:bCs/>
        </w:rPr>
      </w:pPr>
    </w:p>
    <w:p w14:paraId="5EAB03C5" w14:textId="77777777" w:rsidR="00141905" w:rsidRPr="005F6728" w:rsidRDefault="00141905" w:rsidP="00885E1E">
      <w:pPr>
        <w:rPr>
          <w:b/>
          <w:bCs/>
        </w:rPr>
      </w:pPr>
    </w:p>
    <w:p w14:paraId="1639C3E7" w14:textId="77777777" w:rsidR="00141905" w:rsidRPr="005F6728" w:rsidRDefault="00141905" w:rsidP="00885E1E">
      <w:pPr>
        <w:rPr>
          <w:b/>
          <w:bCs/>
        </w:rPr>
      </w:pPr>
    </w:p>
    <w:p w14:paraId="09554130" w14:textId="0479C046" w:rsidR="00965EF0" w:rsidRPr="005F6728" w:rsidRDefault="00141905" w:rsidP="00885E1E">
      <w:pPr>
        <w:rPr>
          <w:b/>
          <w:bCs/>
        </w:rPr>
      </w:pPr>
      <w:r w:rsidRPr="005F6728">
        <w:rPr>
          <w:b/>
          <w:bCs/>
          <w:noProof/>
        </w:rPr>
        <w:drawing>
          <wp:inline distT="0" distB="0" distL="0" distR="0" wp14:anchorId="4DD1EC8F" wp14:editId="089F3188">
            <wp:extent cx="5686926" cy="4092487"/>
            <wp:effectExtent l="0" t="0" r="3175" b="0"/>
            <wp:docPr id="152061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1527" name="Picture 152061527"/>
                    <pic:cNvPicPr/>
                  </pic:nvPicPr>
                  <pic:blipFill rotWithShape="1">
                    <a:blip r:embed="rId6" cstate="print">
                      <a:extLst>
                        <a:ext uri="{28A0092B-C50C-407E-A947-70E740481C1C}">
                          <a14:useLocalDpi xmlns:a14="http://schemas.microsoft.com/office/drawing/2010/main" val="0"/>
                        </a:ext>
                      </a:extLst>
                    </a:blip>
                    <a:srcRect l="5462" r="5893"/>
                    <a:stretch>
                      <a:fillRect/>
                    </a:stretch>
                  </pic:blipFill>
                  <pic:spPr bwMode="auto">
                    <a:xfrm>
                      <a:off x="0" y="0"/>
                      <a:ext cx="5715126" cy="4112781"/>
                    </a:xfrm>
                    <a:prstGeom prst="rect">
                      <a:avLst/>
                    </a:prstGeom>
                    <a:ln>
                      <a:noFill/>
                    </a:ln>
                    <a:extLst>
                      <a:ext uri="{53640926-AAD7-44D8-BBD7-CCE9431645EC}">
                        <a14:shadowObscured xmlns:a14="http://schemas.microsoft.com/office/drawing/2010/main"/>
                      </a:ext>
                    </a:extLst>
                  </pic:spPr>
                </pic:pic>
              </a:graphicData>
            </a:graphic>
          </wp:inline>
        </w:drawing>
      </w:r>
    </w:p>
    <w:p w14:paraId="1FF35AE6" w14:textId="77777777" w:rsidR="00141905" w:rsidRPr="005F6728" w:rsidRDefault="00141905" w:rsidP="00885E1E">
      <w:pPr>
        <w:rPr>
          <w:b/>
          <w:bCs/>
        </w:rPr>
      </w:pPr>
    </w:p>
    <w:p w14:paraId="64DC221F" w14:textId="77777777" w:rsidR="00141905" w:rsidRPr="005F6728" w:rsidRDefault="00141905" w:rsidP="00885E1E">
      <w:pPr>
        <w:rPr>
          <w:b/>
          <w:bCs/>
        </w:rPr>
      </w:pPr>
    </w:p>
    <w:p w14:paraId="1AA3A637" w14:textId="4A2BDB35" w:rsidR="00141905" w:rsidRPr="005F6728" w:rsidRDefault="00141905" w:rsidP="00654CA2">
      <w:pPr>
        <w:spacing w:line="360" w:lineRule="auto"/>
        <w:jc w:val="both"/>
        <w:rPr>
          <w:rFonts w:ascii="Arial" w:eastAsia="Arial" w:hAnsi="Arial" w:cs="Arial"/>
          <w:color w:val="000000"/>
          <w:sz w:val="22"/>
          <w:szCs w:val="22"/>
        </w:rPr>
      </w:pPr>
      <w:r w:rsidRPr="005F6728">
        <w:rPr>
          <w:rFonts w:ascii="Arial" w:eastAsia="Arial" w:hAnsi="Arial" w:cs="Arial"/>
          <w:b/>
          <w:bCs/>
          <w:color w:val="000000"/>
          <w:sz w:val="22"/>
          <w:szCs w:val="22"/>
          <w:lang w:val="en-GB"/>
        </w:rPr>
        <w:t>Supplementary Figure 1. Plasma biomarker</w:t>
      </w:r>
      <w:r w:rsidR="00E939F5">
        <w:rPr>
          <w:rFonts w:ascii="Arial" w:eastAsia="Arial" w:hAnsi="Arial" w:cs="Arial"/>
          <w:b/>
          <w:bCs/>
          <w:color w:val="000000"/>
          <w:sz w:val="22"/>
          <w:szCs w:val="22"/>
          <w:lang w:val="en-GB"/>
        </w:rPr>
        <w:t>s</w:t>
      </w:r>
      <w:r w:rsidRPr="005F6728">
        <w:rPr>
          <w:rFonts w:ascii="Arial" w:eastAsia="Arial" w:hAnsi="Arial" w:cs="Arial"/>
          <w:b/>
          <w:bCs/>
          <w:color w:val="000000"/>
          <w:sz w:val="22"/>
          <w:szCs w:val="22"/>
          <w:lang w:val="en-GB"/>
        </w:rPr>
        <w:t xml:space="preserve"> levels predict </w:t>
      </w:r>
      <w:proofErr w:type="spellStart"/>
      <w:r w:rsidRPr="005F6728">
        <w:rPr>
          <w:rFonts w:ascii="Arial" w:eastAsia="Arial" w:hAnsi="Arial" w:cs="Arial"/>
          <w:b/>
          <w:bCs/>
          <w:color w:val="000000"/>
          <w:sz w:val="22"/>
          <w:szCs w:val="22"/>
          <w:lang w:val="en-GB"/>
        </w:rPr>
        <w:t>nEVs</w:t>
      </w:r>
      <w:proofErr w:type="spellEnd"/>
      <w:r w:rsidRPr="005F6728">
        <w:rPr>
          <w:rFonts w:ascii="Arial" w:eastAsia="Arial" w:hAnsi="Arial" w:cs="Arial"/>
          <w:b/>
          <w:bCs/>
          <w:color w:val="000000"/>
          <w:sz w:val="22"/>
          <w:szCs w:val="22"/>
          <w:lang w:val="en-GB"/>
        </w:rPr>
        <w:t xml:space="preserve"> </w:t>
      </w:r>
      <w:r w:rsidR="00E939F5">
        <w:rPr>
          <w:rFonts w:ascii="Arial" w:eastAsia="Arial" w:hAnsi="Arial" w:cs="Arial"/>
          <w:b/>
          <w:bCs/>
          <w:color w:val="000000"/>
          <w:sz w:val="22"/>
          <w:szCs w:val="22"/>
          <w:lang w:val="en-GB"/>
        </w:rPr>
        <w:t xml:space="preserve">biomarkers </w:t>
      </w:r>
      <w:r w:rsidRPr="005F6728">
        <w:rPr>
          <w:rFonts w:ascii="Arial" w:eastAsia="Arial" w:hAnsi="Arial" w:cs="Arial"/>
          <w:b/>
          <w:bCs/>
          <w:color w:val="000000"/>
          <w:sz w:val="22"/>
          <w:szCs w:val="22"/>
          <w:lang w:val="en-GB"/>
        </w:rPr>
        <w:t xml:space="preserve">levels for selected markers. </w:t>
      </w:r>
      <w:r w:rsidRPr="005F6728">
        <w:rPr>
          <w:rFonts w:ascii="Arial" w:eastAsia="Arial" w:hAnsi="Arial" w:cs="Arial"/>
          <w:color w:val="000000"/>
          <w:sz w:val="22"/>
          <w:szCs w:val="22"/>
          <w:lang w:val="en-GB"/>
        </w:rPr>
        <w:t xml:space="preserve">Linear regression analyses evaluating the association between plasma and </w:t>
      </w:r>
      <w:proofErr w:type="spellStart"/>
      <w:r w:rsidRPr="005F6728">
        <w:rPr>
          <w:rFonts w:ascii="Arial" w:eastAsia="Arial" w:hAnsi="Arial" w:cs="Arial"/>
          <w:color w:val="000000"/>
          <w:sz w:val="22"/>
          <w:szCs w:val="22"/>
          <w:lang w:val="en-GB"/>
        </w:rPr>
        <w:t>nEVs</w:t>
      </w:r>
      <w:proofErr w:type="spellEnd"/>
      <w:r w:rsidRPr="005F6728">
        <w:rPr>
          <w:rFonts w:ascii="Arial" w:eastAsia="Arial" w:hAnsi="Arial" w:cs="Arial"/>
          <w:color w:val="000000"/>
          <w:sz w:val="22"/>
          <w:szCs w:val="22"/>
          <w:lang w:val="en-GB"/>
        </w:rPr>
        <w:t xml:space="preserve"> concentrations across the full cohort. Significant associations (p &lt; 0.05) are reported for GDF-15 and Leptin.</w:t>
      </w:r>
    </w:p>
    <w:p w14:paraId="225B10E3" w14:textId="77777777" w:rsidR="00141905" w:rsidRPr="005F6728" w:rsidRDefault="00141905" w:rsidP="00654CA2">
      <w:pPr>
        <w:spacing w:line="360" w:lineRule="auto"/>
        <w:rPr>
          <w:b/>
          <w:bCs/>
        </w:rPr>
      </w:pPr>
    </w:p>
    <w:p w14:paraId="1AA88E11" w14:textId="77777777" w:rsidR="00141905" w:rsidRPr="005F6728" w:rsidRDefault="00141905" w:rsidP="00885E1E">
      <w:pPr>
        <w:rPr>
          <w:b/>
          <w:bCs/>
        </w:rPr>
      </w:pPr>
    </w:p>
    <w:p w14:paraId="0745162B" w14:textId="77777777" w:rsidR="00141905" w:rsidRPr="005F6728" w:rsidRDefault="00141905" w:rsidP="00885E1E">
      <w:pPr>
        <w:rPr>
          <w:b/>
          <w:bCs/>
        </w:rPr>
      </w:pPr>
    </w:p>
    <w:p w14:paraId="67AC1703" w14:textId="77777777" w:rsidR="00141905" w:rsidRPr="005F6728" w:rsidRDefault="00141905" w:rsidP="00885E1E">
      <w:pPr>
        <w:rPr>
          <w:b/>
          <w:bCs/>
        </w:rPr>
      </w:pPr>
    </w:p>
    <w:p w14:paraId="083786A1" w14:textId="77777777" w:rsidR="00141905" w:rsidRPr="005F6728" w:rsidRDefault="00141905" w:rsidP="00885E1E">
      <w:pPr>
        <w:rPr>
          <w:b/>
          <w:bCs/>
        </w:rPr>
      </w:pPr>
    </w:p>
    <w:p w14:paraId="5BE34176" w14:textId="77777777" w:rsidR="00141905" w:rsidRPr="005F6728" w:rsidRDefault="00141905" w:rsidP="00885E1E">
      <w:pPr>
        <w:rPr>
          <w:b/>
          <w:bCs/>
        </w:rPr>
      </w:pPr>
    </w:p>
    <w:p w14:paraId="685EC7FC" w14:textId="77777777" w:rsidR="00141905" w:rsidRPr="005F6728" w:rsidRDefault="00141905" w:rsidP="00885E1E">
      <w:pPr>
        <w:rPr>
          <w:b/>
          <w:bCs/>
        </w:rPr>
      </w:pPr>
    </w:p>
    <w:p w14:paraId="679FE76A" w14:textId="77777777" w:rsidR="00141905" w:rsidRPr="005F6728" w:rsidRDefault="00141905" w:rsidP="00885E1E">
      <w:pPr>
        <w:rPr>
          <w:b/>
          <w:bCs/>
        </w:rPr>
      </w:pPr>
    </w:p>
    <w:p w14:paraId="7EDF8C97" w14:textId="77777777" w:rsidR="00141905" w:rsidRPr="005F6728" w:rsidRDefault="00141905" w:rsidP="00885E1E">
      <w:pPr>
        <w:rPr>
          <w:b/>
          <w:bCs/>
        </w:rPr>
      </w:pPr>
    </w:p>
    <w:p w14:paraId="5D45F481" w14:textId="77777777" w:rsidR="00141905" w:rsidRPr="005F6728" w:rsidRDefault="00141905" w:rsidP="00885E1E">
      <w:pPr>
        <w:rPr>
          <w:b/>
          <w:bCs/>
        </w:rPr>
      </w:pPr>
    </w:p>
    <w:p w14:paraId="2C4997B5" w14:textId="77777777" w:rsidR="00141905" w:rsidRPr="005F6728" w:rsidRDefault="00141905" w:rsidP="00885E1E">
      <w:pPr>
        <w:rPr>
          <w:b/>
          <w:bCs/>
        </w:rPr>
      </w:pPr>
    </w:p>
    <w:p w14:paraId="289A1725" w14:textId="77777777" w:rsidR="00141905" w:rsidRPr="005F6728" w:rsidRDefault="00141905" w:rsidP="00885E1E">
      <w:pPr>
        <w:rPr>
          <w:b/>
          <w:bCs/>
        </w:rPr>
      </w:pPr>
    </w:p>
    <w:p w14:paraId="778D8967" w14:textId="77777777" w:rsidR="00141905" w:rsidRPr="005F6728" w:rsidRDefault="00141905" w:rsidP="00885E1E">
      <w:pPr>
        <w:rPr>
          <w:b/>
          <w:bCs/>
        </w:rPr>
      </w:pPr>
    </w:p>
    <w:p w14:paraId="41C257B7" w14:textId="77777777" w:rsidR="00141905" w:rsidRPr="005F6728" w:rsidRDefault="00141905" w:rsidP="00885E1E">
      <w:pPr>
        <w:rPr>
          <w:b/>
          <w:bCs/>
        </w:rPr>
      </w:pPr>
    </w:p>
    <w:p w14:paraId="797F667B" w14:textId="77777777" w:rsidR="00141905" w:rsidRPr="005F6728" w:rsidRDefault="00141905" w:rsidP="00885E1E">
      <w:pPr>
        <w:rPr>
          <w:b/>
          <w:bCs/>
        </w:rPr>
      </w:pPr>
    </w:p>
    <w:p w14:paraId="2D963E63" w14:textId="77777777" w:rsidR="00141905" w:rsidRPr="005F6728" w:rsidRDefault="00141905" w:rsidP="00885E1E">
      <w:pPr>
        <w:rPr>
          <w:b/>
          <w:bCs/>
        </w:rPr>
      </w:pPr>
    </w:p>
    <w:p w14:paraId="083619EB" w14:textId="77777777" w:rsidR="00141905" w:rsidRPr="005F6728" w:rsidRDefault="00141905" w:rsidP="00885E1E">
      <w:pPr>
        <w:rPr>
          <w:b/>
          <w:bCs/>
        </w:rPr>
      </w:pPr>
    </w:p>
    <w:p w14:paraId="2217BB51" w14:textId="77777777" w:rsidR="00141905" w:rsidRPr="005F6728" w:rsidRDefault="00141905" w:rsidP="00885E1E">
      <w:pPr>
        <w:rPr>
          <w:b/>
          <w:bCs/>
        </w:rPr>
      </w:pPr>
    </w:p>
    <w:p w14:paraId="1C3EB9FC" w14:textId="77777777" w:rsidR="00141905" w:rsidRPr="005F6728" w:rsidRDefault="00141905" w:rsidP="00885E1E">
      <w:pPr>
        <w:rPr>
          <w:b/>
          <w:bCs/>
        </w:rPr>
      </w:pPr>
    </w:p>
    <w:p w14:paraId="7DC449A2" w14:textId="77777777" w:rsidR="00141905" w:rsidRPr="005F6728" w:rsidRDefault="00141905" w:rsidP="00885E1E">
      <w:pPr>
        <w:rPr>
          <w:b/>
          <w:bCs/>
        </w:rPr>
      </w:pPr>
    </w:p>
    <w:p w14:paraId="1D4907BD" w14:textId="77777777" w:rsidR="00141905" w:rsidRPr="005F6728" w:rsidRDefault="00141905" w:rsidP="00885E1E">
      <w:pPr>
        <w:rPr>
          <w:b/>
          <w:bCs/>
        </w:rPr>
      </w:pPr>
    </w:p>
    <w:p w14:paraId="747E5FFF" w14:textId="6433060D" w:rsidR="00141905" w:rsidRPr="005F6728" w:rsidRDefault="00141905" w:rsidP="00885E1E">
      <w:pPr>
        <w:rPr>
          <w:b/>
          <w:bCs/>
        </w:rPr>
      </w:pPr>
      <w:r w:rsidRPr="005F6728">
        <w:rPr>
          <w:b/>
          <w:bCs/>
          <w:noProof/>
        </w:rPr>
        <w:drawing>
          <wp:inline distT="0" distB="0" distL="0" distR="0" wp14:anchorId="147C147D" wp14:editId="3DD75330">
            <wp:extent cx="5534526" cy="5523261"/>
            <wp:effectExtent l="0" t="0" r="3175" b="1270"/>
            <wp:docPr id="1986750874" name="Picture 2" descr="A diagram of a sphere with dot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50874" name="Picture 2" descr="A diagram of a sphere with dots and lines&#10;&#10;AI-generated content may be incorrect."/>
                    <pic:cNvPicPr/>
                  </pic:nvPicPr>
                  <pic:blipFill rotWithShape="1">
                    <a:blip r:embed="rId7" cstate="print">
                      <a:extLst>
                        <a:ext uri="{28A0092B-C50C-407E-A947-70E740481C1C}">
                          <a14:useLocalDpi xmlns:a14="http://schemas.microsoft.com/office/drawing/2010/main" val="0"/>
                        </a:ext>
                      </a:extLst>
                    </a:blip>
                    <a:srcRect l="18345" r="14856"/>
                    <a:stretch>
                      <a:fillRect/>
                    </a:stretch>
                  </pic:blipFill>
                  <pic:spPr bwMode="auto">
                    <a:xfrm>
                      <a:off x="0" y="0"/>
                      <a:ext cx="5555392" cy="5544084"/>
                    </a:xfrm>
                    <a:prstGeom prst="rect">
                      <a:avLst/>
                    </a:prstGeom>
                    <a:ln>
                      <a:noFill/>
                    </a:ln>
                    <a:extLst>
                      <a:ext uri="{53640926-AAD7-44D8-BBD7-CCE9431645EC}">
                        <a14:shadowObscured xmlns:a14="http://schemas.microsoft.com/office/drawing/2010/main"/>
                      </a:ext>
                    </a:extLst>
                  </pic:spPr>
                </pic:pic>
              </a:graphicData>
            </a:graphic>
          </wp:inline>
        </w:drawing>
      </w:r>
    </w:p>
    <w:p w14:paraId="74BF4011" w14:textId="77777777" w:rsidR="00141905" w:rsidRPr="005F6728" w:rsidRDefault="00141905" w:rsidP="00885E1E">
      <w:pPr>
        <w:rPr>
          <w:b/>
          <w:bCs/>
        </w:rPr>
      </w:pPr>
    </w:p>
    <w:p w14:paraId="598E0705" w14:textId="77777777" w:rsidR="00141905" w:rsidRPr="005F6728" w:rsidRDefault="00141905" w:rsidP="00885E1E">
      <w:pPr>
        <w:rPr>
          <w:b/>
          <w:bCs/>
        </w:rPr>
      </w:pPr>
    </w:p>
    <w:p w14:paraId="23932F57" w14:textId="32F57805" w:rsidR="00141905" w:rsidRPr="005F6728" w:rsidRDefault="00141905" w:rsidP="00654CA2">
      <w:pPr>
        <w:spacing w:line="360" w:lineRule="auto"/>
        <w:jc w:val="both"/>
        <w:rPr>
          <w:rFonts w:ascii="Arial" w:eastAsia="Arial" w:hAnsi="Arial" w:cs="Arial"/>
          <w:color w:val="000000"/>
          <w:sz w:val="22"/>
          <w:szCs w:val="22"/>
          <w:lang w:val="en-GB"/>
        </w:rPr>
      </w:pPr>
      <w:r w:rsidRPr="005F6728">
        <w:rPr>
          <w:rFonts w:ascii="Arial" w:eastAsia="Arial" w:hAnsi="Arial" w:cs="Arial"/>
          <w:b/>
          <w:bCs/>
          <w:color w:val="000000"/>
          <w:sz w:val="22"/>
          <w:szCs w:val="22"/>
          <w:lang w:val="en-GB"/>
        </w:rPr>
        <w:t>Supple</w:t>
      </w:r>
      <w:r w:rsidR="00E23E4F">
        <w:rPr>
          <w:rFonts w:ascii="Arial" w:eastAsia="Arial" w:hAnsi="Arial" w:cs="Arial"/>
          <w:b/>
          <w:bCs/>
          <w:color w:val="000000"/>
          <w:sz w:val="22"/>
          <w:szCs w:val="22"/>
          <w:lang w:val="en-GB"/>
        </w:rPr>
        <w:t>me</w:t>
      </w:r>
      <w:r w:rsidRPr="005F6728">
        <w:rPr>
          <w:rFonts w:ascii="Arial" w:eastAsia="Arial" w:hAnsi="Arial" w:cs="Arial"/>
          <w:b/>
          <w:bCs/>
          <w:color w:val="000000"/>
          <w:sz w:val="22"/>
          <w:szCs w:val="22"/>
          <w:lang w:val="en-GB"/>
        </w:rPr>
        <w:t>ntary Figure 2.</w:t>
      </w:r>
      <w:r w:rsidRPr="005F6728">
        <w:rPr>
          <w:rFonts w:ascii="Arial" w:eastAsia="Arial" w:hAnsi="Arial" w:cs="Arial"/>
          <w:color w:val="000000"/>
          <w:sz w:val="22"/>
          <w:szCs w:val="22"/>
          <w:lang w:val="en-GB"/>
        </w:rPr>
        <w:t xml:space="preserve"> </w:t>
      </w:r>
      <w:r w:rsidRPr="00E23E4F">
        <w:rPr>
          <w:rFonts w:ascii="Arial" w:eastAsia="Arial" w:hAnsi="Arial" w:cs="Arial"/>
          <w:b/>
          <w:bCs/>
          <w:color w:val="000000"/>
          <w:sz w:val="22"/>
          <w:szCs w:val="22"/>
          <w:lang w:val="en-GB"/>
        </w:rPr>
        <w:t xml:space="preserve">3D SIMCA classification plot based on </w:t>
      </w:r>
      <w:proofErr w:type="spellStart"/>
      <w:r w:rsidRPr="00E23E4F">
        <w:rPr>
          <w:rFonts w:ascii="Arial" w:eastAsia="Arial" w:hAnsi="Arial" w:cs="Arial"/>
          <w:b/>
          <w:bCs/>
          <w:color w:val="000000"/>
          <w:sz w:val="22"/>
          <w:szCs w:val="22"/>
          <w:lang w:val="en-GB"/>
        </w:rPr>
        <w:t>nEV</w:t>
      </w:r>
      <w:proofErr w:type="spellEnd"/>
      <w:r w:rsidRPr="00E23E4F">
        <w:rPr>
          <w:rFonts w:ascii="Arial" w:eastAsia="Arial" w:hAnsi="Arial" w:cs="Arial"/>
          <w:b/>
          <w:bCs/>
          <w:color w:val="000000"/>
          <w:sz w:val="22"/>
          <w:szCs w:val="22"/>
          <w:lang w:val="en-GB"/>
        </w:rPr>
        <w:t>-derived biomarkers</w:t>
      </w:r>
      <w:r w:rsidRPr="005F6728">
        <w:rPr>
          <w:rFonts w:ascii="Arial" w:eastAsia="Arial" w:hAnsi="Arial" w:cs="Arial"/>
          <w:color w:val="000000"/>
          <w:sz w:val="22"/>
          <w:szCs w:val="22"/>
          <w:lang w:val="en-GB"/>
        </w:rPr>
        <w:t>. The plot shows the distribution of samples in PCA space (PC1–PC3), with AD subjects indicated by crosses and control subjects by dots. The red ellipsoid represents the confidence region based on the control group. AD samples falling outside this region were classified as deviating from the control-based distribution.</w:t>
      </w:r>
    </w:p>
    <w:p w14:paraId="6EB1ACE8" w14:textId="77777777" w:rsidR="00D64890" w:rsidRPr="005F6728" w:rsidRDefault="00D64890" w:rsidP="00654CA2">
      <w:pPr>
        <w:spacing w:line="360" w:lineRule="auto"/>
        <w:jc w:val="both"/>
        <w:rPr>
          <w:rFonts w:ascii="Arial" w:eastAsia="Arial" w:hAnsi="Arial" w:cs="Arial"/>
          <w:color w:val="000000"/>
          <w:sz w:val="22"/>
          <w:szCs w:val="22"/>
          <w:lang w:val="en-GB"/>
        </w:rPr>
      </w:pPr>
    </w:p>
    <w:p w14:paraId="7B3EB01A" w14:textId="2682F67C" w:rsidR="00D64890" w:rsidRPr="005F6728" w:rsidRDefault="006C2D49" w:rsidP="00654CA2">
      <w:pPr>
        <w:spacing w:line="360" w:lineRule="auto"/>
        <w:jc w:val="both"/>
        <w:rPr>
          <w:rFonts w:ascii="Arial" w:eastAsia="Arial" w:hAnsi="Arial" w:cs="Arial"/>
          <w:color w:val="000000"/>
          <w:sz w:val="22"/>
          <w:szCs w:val="22"/>
          <w:lang w:val="en-GB"/>
        </w:rPr>
      </w:pPr>
      <w:r>
        <w:rPr>
          <w:rFonts w:ascii="Arial" w:eastAsia="Arial" w:hAnsi="Arial" w:cs="Arial"/>
          <w:noProof/>
          <w:color w:val="000000"/>
          <w:sz w:val="22"/>
          <w:szCs w:val="22"/>
          <w:lang w:val="en-GB"/>
        </w:rPr>
        <w:lastRenderedPageBreak/>
        <w:drawing>
          <wp:inline distT="0" distB="0" distL="0" distR="0" wp14:anchorId="0936BFFC" wp14:editId="77B920DF">
            <wp:extent cx="5727082" cy="3624044"/>
            <wp:effectExtent l="0" t="0" r="635" b="0"/>
            <wp:docPr id="1450276661"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76661" name="Picture 1" descr="A screenshot of a graph&#10;&#10;AI-generated content may be incorrect."/>
                    <pic:cNvPicPr/>
                  </pic:nvPicPr>
                  <pic:blipFill rotWithShape="1">
                    <a:blip r:embed="rId8" cstate="print">
                      <a:extLst>
                        <a:ext uri="{28A0092B-C50C-407E-A947-70E740481C1C}">
                          <a14:useLocalDpi xmlns:a14="http://schemas.microsoft.com/office/drawing/2010/main" val="0"/>
                        </a:ext>
                      </a:extLst>
                    </a:blip>
                    <a:srcRect t="6205" b="31442"/>
                    <a:stretch>
                      <a:fillRect/>
                    </a:stretch>
                  </pic:blipFill>
                  <pic:spPr bwMode="auto">
                    <a:xfrm>
                      <a:off x="0" y="0"/>
                      <a:ext cx="5727700" cy="3624435"/>
                    </a:xfrm>
                    <a:prstGeom prst="rect">
                      <a:avLst/>
                    </a:prstGeom>
                    <a:ln>
                      <a:noFill/>
                    </a:ln>
                    <a:extLst>
                      <a:ext uri="{53640926-AAD7-44D8-BBD7-CCE9431645EC}">
                        <a14:shadowObscured xmlns:a14="http://schemas.microsoft.com/office/drawing/2010/main"/>
                      </a:ext>
                    </a:extLst>
                  </pic:spPr>
                </pic:pic>
              </a:graphicData>
            </a:graphic>
          </wp:inline>
        </w:drawing>
      </w:r>
    </w:p>
    <w:p w14:paraId="4DE23976" w14:textId="77777777" w:rsidR="00D64890" w:rsidRPr="005F6728" w:rsidRDefault="00D64890" w:rsidP="00654CA2">
      <w:pPr>
        <w:spacing w:line="360" w:lineRule="auto"/>
        <w:jc w:val="both"/>
        <w:rPr>
          <w:rFonts w:ascii="Arial" w:eastAsia="Arial" w:hAnsi="Arial" w:cs="Arial"/>
          <w:color w:val="000000"/>
          <w:sz w:val="22"/>
          <w:szCs w:val="22"/>
          <w:lang w:val="en-GB"/>
        </w:rPr>
      </w:pPr>
    </w:p>
    <w:p w14:paraId="17B10081" w14:textId="5A6993F8" w:rsidR="00AB3A96" w:rsidRPr="005F6728" w:rsidRDefault="00AB3A96" w:rsidP="00654CA2">
      <w:pPr>
        <w:spacing w:line="360" w:lineRule="auto"/>
        <w:jc w:val="both"/>
        <w:rPr>
          <w:rFonts w:ascii="Arial" w:eastAsia="Arial" w:hAnsi="Arial" w:cs="Arial"/>
          <w:color w:val="000000"/>
          <w:sz w:val="22"/>
          <w:szCs w:val="22"/>
          <w:lang w:val="en-GB"/>
        </w:rPr>
      </w:pPr>
    </w:p>
    <w:p w14:paraId="5B4C923E" w14:textId="62E38743" w:rsidR="00141905" w:rsidRPr="005F6728" w:rsidRDefault="00141905" w:rsidP="00885E1E">
      <w:pPr>
        <w:rPr>
          <w:b/>
          <w:bCs/>
          <w:lang w:val="en-GB"/>
        </w:rPr>
      </w:pPr>
    </w:p>
    <w:p w14:paraId="3EFC47DF" w14:textId="1471A4B7" w:rsidR="00AB3A96" w:rsidRPr="005F6728" w:rsidRDefault="00AB3A96" w:rsidP="00AB3A96">
      <w:pPr>
        <w:spacing w:line="360" w:lineRule="auto"/>
        <w:jc w:val="both"/>
        <w:rPr>
          <w:rFonts w:ascii="Arial" w:eastAsia="Arial" w:hAnsi="Arial" w:cs="Arial"/>
          <w:color w:val="000000"/>
          <w:sz w:val="22"/>
          <w:szCs w:val="22"/>
        </w:rPr>
      </w:pPr>
      <w:r w:rsidRPr="005F6728">
        <w:rPr>
          <w:rFonts w:ascii="Arial" w:eastAsia="Arial" w:hAnsi="Arial" w:cs="Arial"/>
          <w:b/>
          <w:bCs/>
          <w:color w:val="000000"/>
          <w:sz w:val="22"/>
          <w:szCs w:val="22"/>
        </w:rPr>
        <w:t>Supple</w:t>
      </w:r>
      <w:r w:rsidR="00E23E4F">
        <w:rPr>
          <w:rFonts w:ascii="Arial" w:eastAsia="Arial" w:hAnsi="Arial" w:cs="Arial"/>
          <w:b/>
          <w:bCs/>
          <w:color w:val="000000"/>
          <w:sz w:val="22"/>
          <w:szCs w:val="22"/>
        </w:rPr>
        <w:t>me</w:t>
      </w:r>
      <w:r w:rsidRPr="005F6728">
        <w:rPr>
          <w:rFonts w:ascii="Arial" w:eastAsia="Arial" w:hAnsi="Arial" w:cs="Arial"/>
          <w:b/>
          <w:bCs/>
          <w:color w:val="000000"/>
          <w:sz w:val="22"/>
          <w:szCs w:val="22"/>
        </w:rPr>
        <w:t xml:space="preserve">ntary Figure 3. </w:t>
      </w:r>
      <w:r w:rsidRPr="005F6728">
        <w:rPr>
          <w:rFonts w:ascii="Arial" w:eastAsia="Arial" w:hAnsi="Arial" w:cs="Arial"/>
          <w:b/>
          <w:bCs/>
          <w:color w:val="000000"/>
          <w:sz w:val="22"/>
          <w:szCs w:val="22"/>
          <w:lang w:val="en-GB"/>
        </w:rPr>
        <w:t>Age-by-diagnosis interaction effects on biomarker</w:t>
      </w:r>
      <w:r w:rsidR="00E23E4F">
        <w:rPr>
          <w:rFonts w:ascii="Arial" w:eastAsia="Arial" w:hAnsi="Arial" w:cs="Arial"/>
          <w:b/>
          <w:bCs/>
          <w:color w:val="000000"/>
          <w:sz w:val="22"/>
          <w:szCs w:val="22"/>
          <w:lang w:val="en-GB"/>
        </w:rPr>
        <w:t>s</w:t>
      </w:r>
      <w:r w:rsidRPr="005F6728">
        <w:rPr>
          <w:rFonts w:ascii="Arial" w:eastAsia="Arial" w:hAnsi="Arial" w:cs="Arial"/>
          <w:b/>
          <w:bCs/>
          <w:color w:val="000000"/>
          <w:sz w:val="22"/>
          <w:szCs w:val="22"/>
          <w:lang w:val="en-GB"/>
        </w:rPr>
        <w:t xml:space="preserve"> levels in </w:t>
      </w:r>
      <w:proofErr w:type="spellStart"/>
      <w:r w:rsidRPr="005F6728">
        <w:rPr>
          <w:rFonts w:ascii="Arial" w:eastAsia="Arial" w:hAnsi="Arial" w:cs="Arial"/>
          <w:b/>
          <w:bCs/>
          <w:color w:val="000000"/>
          <w:sz w:val="22"/>
          <w:szCs w:val="22"/>
          <w:lang w:val="en-GB"/>
        </w:rPr>
        <w:t>nEVs</w:t>
      </w:r>
      <w:proofErr w:type="spellEnd"/>
      <w:r w:rsidRPr="005F6728">
        <w:rPr>
          <w:rFonts w:ascii="Arial" w:eastAsia="Arial" w:hAnsi="Arial" w:cs="Arial"/>
          <w:b/>
          <w:bCs/>
          <w:color w:val="000000"/>
          <w:sz w:val="22"/>
          <w:szCs w:val="22"/>
          <w:lang w:val="en-GB"/>
        </w:rPr>
        <w:t xml:space="preserve"> and plasma. </w:t>
      </w:r>
      <w:r w:rsidRPr="005F6728">
        <w:rPr>
          <w:rFonts w:ascii="Arial" w:eastAsia="Arial" w:hAnsi="Arial" w:cs="Arial"/>
          <w:color w:val="000000"/>
          <w:sz w:val="22"/>
          <w:szCs w:val="22"/>
          <w:lang w:val="en-GB"/>
        </w:rPr>
        <w:t>Linear mixed model analyses evaluating the interaction between age and diagnosis (AD vs control) on biomarker levels measured in neuronal extracellular vesicles (</w:t>
      </w:r>
      <w:proofErr w:type="spellStart"/>
      <w:r w:rsidRPr="005F6728">
        <w:rPr>
          <w:rFonts w:ascii="Arial" w:eastAsia="Arial" w:hAnsi="Arial" w:cs="Arial"/>
          <w:color w:val="000000"/>
          <w:sz w:val="22"/>
          <w:szCs w:val="22"/>
          <w:lang w:val="en-GB"/>
        </w:rPr>
        <w:t>nEVs</w:t>
      </w:r>
      <w:proofErr w:type="spellEnd"/>
      <w:r w:rsidRPr="005F6728">
        <w:rPr>
          <w:rFonts w:ascii="Arial" w:eastAsia="Arial" w:hAnsi="Arial" w:cs="Arial"/>
          <w:color w:val="000000"/>
          <w:sz w:val="22"/>
          <w:szCs w:val="22"/>
          <w:lang w:val="en-GB"/>
        </w:rPr>
        <w:t xml:space="preserve">) and plasma. In </w:t>
      </w:r>
      <w:proofErr w:type="spellStart"/>
      <w:r w:rsidRPr="005F6728">
        <w:rPr>
          <w:rFonts w:ascii="Arial" w:eastAsia="Arial" w:hAnsi="Arial" w:cs="Arial"/>
          <w:color w:val="000000"/>
          <w:sz w:val="22"/>
          <w:szCs w:val="22"/>
          <w:lang w:val="en-GB"/>
        </w:rPr>
        <w:t>nEVs</w:t>
      </w:r>
      <w:proofErr w:type="spellEnd"/>
      <w:r w:rsidRPr="005F6728">
        <w:rPr>
          <w:rFonts w:ascii="Arial" w:eastAsia="Arial" w:hAnsi="Arial" w:cs="Arial"/>
          <w:color w:val="000000"/>
          <w:sz w:val="22"/>
          <w:szCs w:val="22"/>
          <w:lang w:val="en-GB"/>
        </w:rPr>
        <w:t xml:space="preserve"> (A–C), age-related trajectories for GnRH, IL-6, and Jag-1 differed between AD and control subjects, indicating a modulation of group differences by age. In plasma (D–G), FGF-21, GDF-15, IL-10, and IL-18 also displayed diagnosis-dependent age effects</w:t>
      </w:r>
    </w:p>
    <w:p w14:paraId="5584EE66" w14:textId="77777777" w:rsidR="00AB3A96" w:rsidRPr="005F6728" w:rsidRDefault="00AB3A96" w:rsidP="00AB3A96">
      <w:pPr>
        <w:spacing w:line="360" w:lineRule="auto"/>
        <w:rPr>
          <w:b/>
          <w:bCs/>
        </w:rPr>
      </w:pPr>
    </w:p>
    <w:p w14:paraId="0548E968" w14:textId="77777777" w:rsidR="007A3056" w:rsidRPr="005F6728" w:rsidRDefault="007A3056" w:rsidP="00AB3A96">
      <w:pPr>
        <w:spacing w:line="360" w:lineRule="auto"/>
        <w:rPr>
          <w:b/>
          <w:bCs/>
        </w:rPr>
      </w:pPr>
    </w:p>
    <w:p w14:paraId="7937C2FB" w14:textId="77777777" w:rsidR="007A3056" w:rsidRPr="005F6728" w:rsidRDefault="007A3056" w:rsidP="00AB3A96">
      <w:pPr>
        <w:spacing w:line="360" w:lineRule="auto"/>
        <w:rPr>
          <w:b/>
          <w:bCs/>
        </w:rPr>
      </w:pPr>
    </w:p>
    <w:p w14:paraId="139A707A" w14:textId="77777777" w:rsidR="007A3056" w:rsidRPr="005F6728" w:rsidRDefault="007A3056" w:rsidP="00AB3A96">
      <w:pPr>
        <w:spacing w:line="360" w:lineRule="auto"/>
        <w:rPr>
          <w:b/>
          <w:bCs/>
        </w:rPr>
      </w:pPr>
    </w:p>
    <w:p w14:paraId="0A6962B6" w14:textId="77777777" w:rsidR="007A3056" w:rsidRPr="005F6728" w:rsidRDefault="007A3056" w:rsidP="00AB3A96">
      <w:pPr>
        <w:spacing w:line="360" w:lineRule="auto"/>
        <w:rPr>
          <w:b/>
          <w:bCs/>
        </w:rPr>
      </w:pPr>
    </w:p>
    <w:p w14:paraId="01B6A8E0" w14:textId="77777777" w:rsidR="007A3056" w:rsidRPr="005F6728" w:rsidRDefault="007A3056" w:rsidP="00AB3A96">
      <w:pPr>
        <w:spacing w:line="360" w:lineRule="auto"/>
        <w:rPr>
          <w:b/>
          <w:bCs/>
        </w:rPr>
      </w:pPr>
    </w:p>
    <w:p w14:paraId="62C2A1A9" w14:textId="77777777" w:rsidR="007A3056" w:rsidRPr="005F6728" w:rsidRDefault="007A3056" w:rsidP="00AB3A96">
      <w:pPr>
        <w:spacing w:line="360" w:lineRule="auto"/>
        <w:rPr>
          <w:b/>
          <w:bCs/>
        </w:rPr>
      </w:pPr>
    </w:p>
    <w:p w14:paraId="0271365F" w14:textId="77777777" w:rsidR="007A3056" w:rsidRPr="005F6728" w:rsidRDefault="007A3056" w:rsidP="00AB3A96">
      <w:pPr>
        <w:spacing w:line="360" w:lineRule="auto"/>
        <w:rPr>
          <w:b/>
          <w:bCs/>
        </w:rPr>
      </w:pPr>
    </w:p>
    <w:p w14:paraId="3C9E9B70" w14:textId="77777777" w:rsidR="007A3056" w:rsidRPr="005F6728" w:rsidRDefault="007A3056" w:rsidP="00AB3A96">
      <w:pPr>
        <w:spacing w:line="360" w:lineRule="auto"/>
        <w:rPr>
          <w:b/>
          <w:bCs/>
        </w:rPr>
      </w:pPr>
    </w:p>
    <w:p w14:paraId="32858718" w14:textId="77777777" w:rsidR="007A3056" w:rsidRPr="005F6728" w:rsidRDefault="007A3056" w:rsidP="00AB3A96">
      <w:pPr>
        <w:spacing w:line="360" w:lineRule="auto"/>
        <w:rPr>
          <w:b/>
          <w:bCs/>
        </w:rPr>
      </w:pPr>
    </w:p>
    <w:p w14:paraId="56C6886F" w14:textId="391601F9" w:rsidR="007A3056" w:rsidRPr="005F6728" w:rsidRDefault="007A3056" w:rsidP="00AB3A96">
      <w:pPr>
        <w:spacing w:line="360" w:lineRule="auto"/>
        <w:rPr>
          <w:b/>
          <w:bCs/>
        </w:rPr>
      </w:pPr>
      <w:r w:rsidRPr="005F6728">
        <w:rPr>
          <w:b/>
          <w:bCs/>
          <w:noProof/>
        </w:rPr>
        <w:lastRenderedPageBreak/>
        <w:drawing>
          <wp:inline distT="0" distB="0" distL="0" distR="0" wp14:anchorId="1C568A5F" wp14:editId="6CD3B5C3">
            <wp:extent cx="5727700" cy="4192905"/>
            <wp:effectExtent l="0" t="0" r="0" b="0"/>
            <wp:docPr id="946524461" name="Picture 4" descr="A group of graphs showing different types of plasm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24461" name="Picture 4" descr="A group of graphs showing different types of plasma&#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4192905"/>
                    </a:xfrm>
                    <a:prstGeom prst="rect">
                      <a:avLst/>
                    </a:prstGeom>
                  </pic:spPr>
                </pic:pic>
              </a:graphicData>
            </a:graphic>
          </wp:inline>
        </w:drawing>
      </w:r>
    </w:p>
    <w:p w14:paraId="03DB5584" w14:textId="77777777" w:rsidR="007A3056" w:rsidRPr="005F6728" w:rsidRDefault="007A3056" w:rsidP="00AB3A96">
      <w:pPr>
        <w:spacing w:line="360" w:lineRule="auto"/>
        <w:rPr>
          <w:b/>
          <w:bCs/>
        </w:rPr>
      </w:pPr>
    </w:p>
    <w:p w14:paraId="21BD2AF3" w14:textId="66C8BFA5" w:rsidR="007A3056" w:rsidRPr="005F6728" w:rsidRDefault="007A3056" w:rsidP="007A3056">
      <w:pPr>
        <w:pBdr>
          <w:top w:val="nil"/>
          <w:left w:val="nil"/>
          <w:bottom w:val="nil"/>
          <w:right w:val="nil"/>
          <w:between w:val="nil"/>
        </w:pBdr>
        <w:spacing w:line="360" w:lineRule="auto"/>
        <w:jc w:val="both"/>
        <w:rPr>
          <w:rFonts w:ascii="Arial" w:eastAsia="Arial" w:hAnsi="Arial" w:cs="Arial"/>
          <w:color w:val="000000"/>
          <w:sz w:val="22"/>
          <w:szCs w:val="22"/>
        </w:rPr>
      </w:pPr>
      <w:r w:rsidRPr="005F6728">
        <w:rPr>
          <w:rFonts w:ascii="Arial" w:eastAsia="Arial" w:hAnsi="Arial" w:cs="Arial"/>
          <w:b/>
          <w:bCs/>
          <w:color w:val="000000"/>
          <w:sz w:val="22"/>
          <w:szCs w:val="22"/>
          <w:lang w:val="en-GB"/>
        </w:rPr>
        <w:t xml:space="preserve">Supplementary Figure 4. Sex-stratified correlations between plasma and </w:t>
      </w:r>
      <w:proofErr w:type="spellStart"/>
      <w:r w:rsidRPr="005F6728">
        <w:rPr>
          <w:rFonts w:ascii="Arial" w:eastAsia="Arial" w:hAnsi="Arial" w:cs="Arial"/>
          <w:b/>
          <w:bCs/>
          <w:color w:val="000000"/>
          <w:sz w:val="22"/>
          <w:szCs w:val="22"/>
          <w:lang w:val="en-GB"/>
        </w:rPr>
        <w:t>nEVs</w:t>
      </w:r>
      <w:proofErr w:type="spellEnd"/>
      <w:r w:rsidRPr="005F6728">
        <w:rPr>
          <w:rFonts w:ascii="Arial" w:eastAsia="Arial" w:hAnsi="Arial" w:cs="Arial"/>
          <w:b/>
          <w:bCs/>
          <w:color w:val="000000"/>
          <w:sz w:val="22"/>
          <w:szCs w:val="22"/>
          <w:lang w:val="en-GB"/>
        </w:rPr>
        <w:t xml:space="preserve"> biomarker</w:t>
      </w:r>
      <w:r w:rsidR="00E23E4F">
        <w:rPr>
          <w:rFonts w:ascii="Arial" w:eastAsia="Arial" w:hAnsi="Arial" w:cs="Arial"/>
          <w:b/>
          <w:bCs/>
          <w:color w:val="000000"/>
          <w:sz w:val="22"/>
          <w:szCs w:val="22"/>
          <w:lang w:val="en-GB"/>
        </w:rPr>
        <w:t>s</w:t>
      </w:r>
      <w:r w:rsidRPr="005F6728">
        <w:rPr>
          <w:rFonts w:ascii="Arial" w:eastAsia="Arial" w:hAnsi="Arial" w:cs="Arial"/>
          <w:b/>
          <w:bCs/>
          <w:color w:val="000000"/>
          <w:sz w:val="22"/>
          <w:szCs w:val="22"/>
          <w:lang w:val="en-GB"/>
        </w:rPr>
        <w:t xml:space="preserve"> levels. </w:t>
      </w:r>
      <w:r w:rsidRPr="005F6728">
        <w:rPr>
          <w:rFonts w:ascii="Arial" w:eastAsia="Arial" w:hAnsi="Arial" w:cs="Arial"/>
          <w:color w:val="000000"/>
          <w:sz w:val="22"/>
          <w:szCs w:val="22"/>
          <w:lang w:val="en-GB"/>
        </w:rPr>
        <w:t xml:space="preserve">Linear regression analyses exploring correlations between plasma and </w:t>
      </w:r>
      <w:proofErr w:type="spellStart"/>
      <w:r w:rsidRPr="005F6728">
        <w:rPr>
          <w:rFonts w:ascii="Arial" w:eastAsia="Arial" w:hAnsi="Arial" w:cs="Arial"/>
          <w:color w:val="000000"/>
          <w:sz w:val="22"/>
          <w:szCs w:val="22"/>
          <w:lang w:val="en-GB"/>
        </w:rPr>
        <w:t>nEVs</w:t>
      </w:r>
      <w:proofErr w:type="spellEnd"/>
      <w:r w:rsidRPr="005F6728">
        <w:rPr>
          <w:rFonts w:ascii="Arial" w:eastAsia="Arial" w:hAnsi="Arial" w:cs="Arial"/>
          <w:color w:val="000000"/>
          <w:sz w:val="22"/>
          <w:szCs w:val="22"/>
          <w:lang w:val="en-GB"/>
        </w:rPr>
        <w:t xml:space="preserve"> levels by sex. P-values &lt; 0.05 are reported in bold.</w:t>
      </w:r>
    </w:p>
    <w:p w14:paraId="194907CE" w14:textId="77777777" w:rsidR="007A3056" w:rsidRPr="005F6728" w:rsidRDefault="007A3056" w:rsidP="00AB3A96">
      <w:pPr>
        <w:spacing w:line="360" w:lineRule="auto"/>
        <w:rPr>
          <w:b/>
          <w:bCs/>
        </w:rPr>
      </w:pPr>
    </w:p>
    <w:p w14:paraId="79706A46" w14:textId="77777777" w:rsidR="00D46F66" w:rsidRPr="005F6728" w:rsidRDefault="00D46F66" w:rsidP="00AB3A96">
      <w:pPr>
        <w:spacing w:line="360" w:lineRule="auto"/>
        <w:rPr>
          <w:b/>
          <w:bCs/>
        </w:rPr>
      </w:pPr>
    </w:p>
    <w:p w14:paraId="5B7ECA15" w14:textId="77777777" w:rsidR="00D46F66" w:rsidRPr="005F6728" w:rsidRDefault="00D46F66" w:rsidP="00AB3A96">
      <w:pPr>
        <w:spacing w:line="360" w:lineRule="auto"/>
        <w:rPr>
          <w:b/>
          <w:bCs/>
        </w:rPr>
      </w:pPr>
    </w:p>
    <w:p w14:paraId="789F1CF1" w14:textId="77777777" w:rsidR="00D46F66" w:rsidRPr="005F6728" w:rsidRDefault="00D46F66" w:rsidP="00AB3A96">
      <w:pPr>
        <w:spacing w:line="360" w:lineRule="auto"/>
        <w:rPr>
          <w:b/>
          <w:bCs/>
        </w:rPr>
      </w:pPr>
    </w:p>
    <w:p w14:paraId="567827D4" w14:textId="77777777" w:rsidR="00D46F66" w:rsidRPr="005F6728" w:rsidRDefault="00D46F66" w:rsidP="00AB3A96">
      <w:pPr>
        <w:spacing w:line="360" w:lineRule="auto"/>
        <w:rPr>
          <w:b/>
          <w:bCs/>
        </w:rPr>
      </w:pPr>
    </w:p>
    <w:p w14:paraId="4CFE3C76" w14:textId="77777777" w:rsidR="00D46F66" w:rsidRPr="005F6728" w:rsidRDefault="00D46F66" w:rsidP="00AB3A96">
      <w:pPr>
        <w:spacing w:line="360" w:lineRule="auto"/>
        <w:rPr>
          <w:b/>
          <w:bCs/>
        </w:rPr>
      </w:pPr>
    </w:p>
    <w:p w14:paraId="6891C754" w14:textId="77777777" w:rsidR="00D46F66" w:rsidRPr="005F6728" w:rsidRDefault="00D46F66" w:rsidP="00AB3A96">
      <w:pPr>
        <w:spacing w:line="360" w:lineRule="auto"/>
        <w:rPr>
          <w:b/>
          <w:bCs/>
        </w:rPr>
      </w:pPr>
    </w:p>
    <w:p w14:paraId="6EF3713C" w14:textId="77777777" w:rsidR="00D46F66" w:rsidRPr="005F6728" w:rsidRDefault="00D46F66" w:rsidP="00AB3A96">
      <w:pPr>
        <w:spacing w:line="360" w:lineRule="auto"/>
        <w:rPr>
          <w:b/>
          <w:bCs/>
        </w:rPr>
      </w:pPr>
    </w:p>
    <w:p w14:paraId="5A29C95F" w14:textId="77777777" w:rsidR="00D46F66" w:rsidRPr="005F6728" w:rsidRDefault="00D46F66" w:rsidP="00AB3A96">
      <w:pPr>
        <w:spacing w:line="360" w:lineRule="auto"/>
        <w:rPr>
          <w:b/>
          <w:bCs/>
        </w:rPr>
      </w:pPr>
    </w:p>
    <w:p w14:paraId="17519BE0" w14:textId="77777777" w:rsidR="00D46F66" w:rsidRPr="005F6728" w:rsidRDefault="00D46F66" w:rsidP="00AB3A96">
      <w:pPr>
        <w:spacing w:line="360" w:lineRule="auto"/>
        <w:rPr>
          <w:b/>
          <w:bCs/>
        </w:rPr>
      </w:pPr>
    </w:p>
    <w:p w14:paraId="074CDEA0" w14:textId="77777777" w:rsidR="00D46F66" w:rsidRPr="005F6728" w:rsidRDefault="00D46F66" w:rsidP="00AB3A96">
      <w:pPr>
        <w:spacing w:line="360" w:lineRule="auto"/>
        <w:rPr>
          <w:b/>
          <w:bCs/>
        </w:rPr>
      </w:pPr>
    </w:p>
    <w:p w14:paraId="09562ABD" w14:textId="216CDB6E" w:rsidR="00D46F66" w:rsidRPr="005F6728" w:rsidRDefault="00D46F66" w:rsidP="00AB3A96">
      <w:pPr>
        <w:spacing w:line="360" w:lineRule="auto"/>
        <w:rPr>
          <w:b/>
          <w:bCs/>
        </w:rPr>
      </w:pPr>
      <w:r w:rsidRPr="005F6728">
        <w:rPr>
          <w:b/>
          <w:bCs/>
          <w:noProof/>
        </w:rPr>
        <w:lastRenderedPageBreak/>
        <w:drawing>
          <wp:inline distT="0" distB="0" distL="0" distR="0" wp14:anchorId="682ADA9C" wp14:editId="6744E6A6">
            <wp:extent cx="5638800" cy="6445455"/>
            <wp:effectExtent l="0" t="0" r="0" b="6350"/>
            <wp:docPr id="538079971" name="Picture 5" descr="A diagram of different types of plasm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79971" name="Picture 5" descr="A diagram of different types of plasma&#10;&#10;AI-generated content may be incorrect."/>
                    <pic:cNvPicPr/>
                  </pic:nvPicPr>
                  <pic:blipFill rotWithShape="1">
                    <a:blip r:embed="rId10" cstate="print">
                      <a:extLst>
                        <a:ext uri="{28A0092B-C50C-407E-A947-70E740481C1C}">
                          <a14:useLocalDpi xmlns:a14="http://schemas.microsoft.com/office/drawing/2010/main" val="0"/>
                        </a:ext>
                      </a:extLst>
                    </a:blip>
                    <a:srcRect l="13165" t="10488" r="19197" b="13331"/>
                    <a:stretch>
                      <a:fillRect/>
                    </a:stretch>
                  </pic:blipFill>
                  <pic:spPr bwMode="auto">
                    <a:xfrm>
                      <a:off x="0" y="0"/>
                      <a:ext cx="5653415" cy="6462161"/>
                    </a:xfrm>
                    <a:prstGeom prst="rect">
                      <a:avLst/>
                    </a:prstGeom>
                    <a:ln>
                      <a:noFill/>
                    </a:ln>
                    <a:extLst>
                      <a:ext uri="{53640926-AAD7-44D8-BBD7-CCE9431645EC}">
                        <a14:shadowObscured xmlns:a14="http://schemas.microsoft.com/office/drawing/2010/main"/>
                      </a:ext>
                    </a:extLst>
                  </pic:spPr>
                </pic:pic>
              </a:graphicData>
            </a:graphic>
          </wp:inline>
        </w:drawing>
      </w:r>
    </w:p>
    <w:p w14:paraId="50E59BA2" w14:textId="77777777" w:rsidR="00D46F66" w:rsidRPr="005F6728" w:rsidRDefault="00D46F66" w:rsidP="00AB3A96">
      <w:pPr>
        <w:spacing w:line="360" w:lineRule="auto"/>
        <w:rPr>
          <w:b/>
          <w:bCs/>
        </w:rPr>
      </w:pPr>
    </w:p>
    <w:p w14:paraId="12044A16" w14:textId="3E6CFB80" w:rsidR="00D46F66" w:rsidRPr="005F6728" w:rsidRDefault="00D46F66" w:rsidP="00AB2D2A">
      <w:pPr>
        <w:spacing w:line="360" w:lineRule="auto"/>
        <w:jc w:val="both"/>
        <w:rPr>
          <w:rFonts w:ascii="Arial" w:hAnsi="Arial" w:cs="Arial"/>
          <w:b/>
          <w:bCs/>
          <w:sz w:val="22"/>
          <w:szCs w:val="22"/>
        </w:rPr>
      </w:pPr>
      <w:r w:rsidRPr="005F6728">
        <w:rPr>
          <w:rFonts w:ascii="Arial" w:hAnsi="Arial" w:cs="Arial"/>
          <w:b/>
          <w:bCs/>
          <w:sz w:val="22"/>
          <w:szCs w:val="22"/>
        </w:rPr>
        <w:t xml:space="preserve">Supplementary Figure 5. </w:t>
      </w:r>
      <w:r w:rsidR="000578BD" w:rsidRPr="005F6728">
        <w:rPr>
          <w:rFonts w:ascii="Arial" w:hAnsi="Arial" w:cs="Arial"/>
          <w:b/>
          <w:bCs/>
          <w:sz w:val="22"/>
          <w:szCs w:val="22"/>
        </w:rPr>
        <w:t>Brain maps showing significant Pearson correlations between plasma biomarker</w:t>
      </w:r>
      <w:r w:rsidR="00E23E4F">
        <w:rPr>
          <w:rFonts w:ascii="Arial" w:hAnsi="Arial" w:cs="Arial"/>
          <w:b/>
          <w:bCs/>
          <w:sz w:val="22"/>
          <w:szCs w:val="22"/>
        </w:rPr>
        <w:t>s</w:t>
      </w:r>
      <w:r w:rsidR="000578BD" w:rsidRPr="005F6728">
        <w:rPr>
          <w:rFonts w:ascii="Arial" w:hAnsi="Arial" w:cs="Arial"/>
          <w:b/>
          <w:bCs/>
          <w:sz w:val="22"/>
          <w:szCs w:val="22"/>
        </w:rPr>
        <w:t xml:space="preserve"> levels and MRI-derived structural measures, including cortical thickness, surface area, and regional volumes.</w:t>
      </w:r>
      <w:r w:rsidR="000578BD" w:rsidRPr="005F6728">
        <w:rPr>
          <w:rFonts w:ascii="Arial" w:hAnsi="Arial" w:cs="Arial"/>
          <w:sz w:val="22"/>
          <w:szCs w:val="22"/>
        </w:rPr>
        <w:t xml:space="preserve"> Regions are color-coded based on the direction and strength of the correlation (red: positive; blue: negative), and are displayed on lateral and medial views of both hemispheres. Only regions showing statistically significant associations (p &lt; 0.05) are visualized. Anatomical labeling is based on the Desikan-Killiany atlas (FreeSurfer v6.0). Biomarkers included in this figure were selected based on their significant associations with MRI measures as reported in Supplementary Table </w:t>
      </w:r>
      <w:r w:rsidR="00AB2D2A" w:rsidRPr="005F6728">
        <w:rPr>
          <w:rFonts w:ascii="Arial" w:hAnsi="Arial" w:cs="Arial"/>
          <w:sz w:val="22"/>
          <w:szCs w:val="22"/>
        </w:rPr>
        <w:t>3</w:t>
      </w:r>
    </w:p>
    <w:p w14:paraId="547279A8" w14:textId="7F904D65" w:rsidR="00D46F66" w:rsidRPr="005F6728" w:rsidRDefault="00D46F66" w:rsidP="00AB3A96">
      <w:pPr>
        <w:spacing w:line="360" w:lineRule="auto"/>
        <w:rPr>
          <w:b/>
          <w:bCs/>
        </w:rPr>
      </w:pPr>
      <w:r w:rsidRPr="005F6728">
        <w:rPr>
          <w:b/>
          <w:bCs/>
          <w:noProof/>
        </w:rPr>
        <w:lastRenderedPageBreak/>
        <w:drawing>
          <wp:inline distT="0" distB="0" distL="0" distR="0" wp14:anchorId="5DF624E2" wp14:editId="55137A3A">
            <wp:extent cx="5745986" cy="5542547"/>
            <wp:effectExtent l="0" t="0" r="0" b="0"/>
            <wp:docPr id="146224605" name="Picture 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4605" name="Picture 6" descr="A screenshot of a computer screen&#10;&#10;AI-generated content may be incorrect."/>
                    <pic:cNvPicPr/>
                  </pic:nvPicPr>
                  <pic:blipFill rotWithShape="1">
                    <a:blip r:embed="rId11" cstate="print">
                      <a:extLst>
                        <a:ext uri="{28A0092B-C50C-407E-A947-70E740481C1C}">
                          <a14:useLocalDpi xmlns:a14="http://schemas.microsoft.com/office/drawing/2010/main" val="0"/>
                        </a:ext>
                      </a:extLst>
                    </a:blip>
                    <a:srcRect l="7283" t="10763" r="5881" b="6701"/>
                    <a:stretch>
                      <a:fillRect/>
                    </a:stretch>
                  </pic:blipFill>
                  <pic:spPr bwMode="auto">
                    <a:xfrm>
                      <a:off x="0" y="0"/>
                      <a:ext cx="5765521" cy="5561390"/>
                    </a:xfrm>
                    <a:prstGeom prst="rect">
                      <a:avLst/>
                    </a:prstGeom>
                    <a:ln>
                      <a:noFill/>
                    </a:ln>
                    <a:extLst>
                      <a:ext uri="{53640926-AAD7-44D8-BBD7-CCE9431645EC}">
                        <a14:shadowObscured xmlns:a14="http://schemas.microsoft.com/office/drawing/2010/main"/>
                      </a:ext>
                    </a:extLst>
                  </pic:spPr>
                </pic:pic>
              </a:graphicData>
            </a:graphic>
          </wp:inline>
        </w:drawing>
      </w:r>
    </w:p>
    <w:p w14:paraId="078B35B0" w14:textId="77777777" w:rsidR="00D46F66" w:rsidRPr="005F6728" w:rsidRDefault="00D46F66" w:rsidP="00AB3A96">
      <w:pPr>
        <w:spacing w:line="360" w:lineRule="auto"/>
        <w:rPr>
          <w:b/>
          <w:bCs/>
        </w:rPr>
      </w:pPr>
    </w:p>
    <w:p w14:paraId="477BA8A9" w14:textId="770CA98A" w:rsidR="00D46F66" w:rsidRPr="005F6728" w:rsidRDefault="00D46F66" w:rsidP="00D46F66">
      <w:pPr>
        <w:spacing w:line="360" w:lineRule="auto"/>
        <w:jc w:val="both"/>
        <w:rPr>
          <w:rFonts w:ascii="Arial" w:eastAsia="Arial" w:hAnsi="Arial" w:cs="Arial"/>
          <w:color w:val="000000"/>
          <w:sz w:val="22"/>
          <w:szCs w:val="22"/>
          <w:lang w:val="en-GB"/>
        </w:rPr>
      </w:pPr>
      <w:r w:rsidRPr="005F6728">
        <w:rPr>
          <w:rFonts w:ascii="Arial" w:eastAsia="Arial" w:hAnsi="Arial" w:cs="Arial"/>
          <w:b/>
          <w:bCs/>
          <w:color w:val="000000"/>
          <w:sz w:val="22"/>
          <w:szCs w:val="22"/>
          <w:lang w:val="en-GB"/>
        </w:rPr>
        <w:t>Supplementary Figure 6.</w:t>
      </w:r>
      <w:r w:rsidRPr="005F6728">
        <w:rPr>
          <w:rFonts w:ascii="Arial" w:eastAsia="Arial" w:hAnsi="Arial" w:cs="Arial"/>
          <w:color w:val="000000"/>
          <w:sz w:val="22"/>
          <w:szCs w:val="22"/>
          <w:lang w:val="en-GB"/>
        </w:rPr>
        <w:t> </w:t>
      </w:r>
      <w:r w:rsidRPr="005F6728">
        <w:rPr>
          <w:rFonts w:ascii="Arial" w:eastAsia="Arial" w:hAnsi="Arial" w:cs="Arial"/>
          <w:b/>
          <w:bCs/>
          <w:color w:val="000000"/>
          <w:sz w:val="22"/>
          <w:szCs w:val="22"/>
          <w:lang w:val="en-GB"/>
        </w:rPr>
        <w:t>Clustered heatmaps of significant Pearson correlations between neuroimaging measures and molecular biomarkers measured in neural-derived extracellular vesicles (</w:t>
      </w:r>
      <w:proofErr w:type="spellStart"/>
      <w:r w:rsidRPr="005F6728">
        <w:rPr>
          <w:rFonts w:ascii="Arial" w:eastAsia="Arial" w:hAnsi="Arial" w:cs="Arial"/>
          <w:b/>
          <w:bCs/>
          <w:color w:val="000000"/>
          <w:sz w:val="22"/>
          <w:szCs w:val="22"/>
          <w:lang w:val="en-GB"/>
        </w:rPr>
        <w:t>nEVs</w:t>
      </w:r>
      <w:proofErr w:type="spellEnd"/>
      <w:r w:rsidRPr="005F6728">
        <w:rPr>
          <w:rFonts w:ascii="Arial" w:eastAsia="Arial" w:hAnsi="Arial" w:cs="Arial"/>
          <w:b/>
          <w:bCs/>
          <w:color w:val="000000"/>
          <w:sz w:val="22"/>
          <w:szCs w:val="22"/>
          <w:lang w:val="en-GB"/>
        </w:rPr>
        <w:t>)</w:t>
      </w:r>
      <w:r w:rsidRPr="005F6728">
        <w:rPr>
          <w:rFonts w:ascii="Arial" w:eastAsia="Arial" w:hAnsi="Arial" w:cs="Arial"/>
          <w:color w:val="000000"/>
          <w:sz w:val="22"/>
          <w:szCs w:val="22"/>
          <w:lang w:val="en-GB"/>
        </w:rPr>
        <w:t>. </w:t>
      </w:r>
      <w:r w:rsidR="009B0CD5" w:rsidRPr="005F6728">
        <w:rPr>
          <w:rFonts w:ascii="Arial" w:hAnsi="Arial" w:cs="Arial"/>
          <w:sz w:val="22"/>
          <w:szCs w:val="22"/>
        </w:rPr>
        <w:t>Neuroimaging features include cortical thickness and subcortical volumes obtained using FreeSurfer v6.0 (Desikan-Killiany atlas). Agglomerative hierarchical clustering was applied to brain regions using Euclidean distance and average linkage to identify spatially coherent clusters. Heatmaps were generated using the clustermap function in the Seaborn Python library. Dendrograms are displayed along both axes, and annotations are shown only for statistically significant correlations (p &lt; 0.05). The color scale indicates correlation strength and direction (red: positive; blue: negative). Biomarkers include CTACK, GDF-11, GDF-15, GnRH, IL-6, IL-10, IL-18, and Jag</w:t>
      </w:r>
      <w:r w:rsidR="00D02829">
        <w:rPr>
          <w:rFonts w:ascii="Arial" w:hAnsi="Arial" w:cs="Arial"/>
          <w:sz w:val="22"/>
          <w:szCs w:val="22"/>
        </w:rPr>
        <w:t>-</w:t>
      </w:r>
      <w:r w:rsidR="009B0CD5" w:rsidRPr="005F6728">
        <w:rPr>
          <w:rFonts w:ascii="Arial" w:hAnsi="Arial" w:cs="Arial"/>
          <w:sz w:val="22"/>
          <w:szCs w:val="22"/>
        </w:rPr>
        <w:t>1.</w:t>
      </w:r>
      <w:r w:rsidRPr="005F6728">
        <w:rPr>
          <w:rFonts w:ascii="Arial" w:eastAsia="Arial" w:hAnsi="Arial" w:cs="Arial"/>
          <w:color w:val="000000"/>
          <w:sz w:val="22"/>
          <w:szCs w:val="22"/>
          <w:lang w:val="en-GB"/>
        </w:rPr>
        <w:t xml:space="preserve"> For a full reference look at Supplementary table</w:t>
      </w:r>
      <w:r w:rsidR="00183868" w:rsidRPr="005F6728">
        <w:rPr>
          <w:rFonts w:ascii="Arial" w:eastAsia="Arial" w:hAnsi="Arial" w:cs="Arial"/>
          <w:color w:val="000000"/>
          <w:sz w:val="22"/>
          <w:szCs w:val="22"/>
          <w:lang w:val="en-GB"/>
        </w:rPr>
        <w:t xml:space="preserve"> </w:t>
      </w:r>
      <w:r w:rsidR="00AB2D2A" w:rsidRPr="005F6728">
        <w:rPr>
          <w:rFonts w:ascii="Arial" w:eastAsia="Arial" w:hAnsi="Arial" w:cs="Arial"/>
          <w:color w:val="000000"/>
          <w:sz w:val="22"/>
          <w:szCs w:val="22"/>
          <w:lang w:val="en-GB"/>
        </w:rPr>
        <w:t>3</w:t>
      </w:r>
      <w:r w:rsidR="00183868" w:rsidRPr="005F6728">
        <w:rPr>
          <w:rFonts w:ascii="Arial" w:eastAsia="Arial" w:hAnsi="Arial" w:cs="Arial"/>
          <w:color w:val="000000"/>
          <w:sz w:val="22"/>
          <w:szCs w:val="22"/>
          <w:lang w:val="en-GB"/>
        </w:rPr>
        <w:t>.</w:t>
      </w:r>
    </w:p>
    <w:p w14:paraId="684213A0" w14:textId="55871E22" w:rsidR="00D46F66" w:rsidRPr="005F6728" w:rsidRDefault="00D46F66" w:rsidP="00D46F66">
      <w:pPr>
        <w:spacing w:line="360" w:lineRule="auto"/>
        <w:jc w:val="both"/>
        <w:rPr>
          <w:rFonts w:ascii="Arial" w:eastAsia="Arial" w:hAnsi="Arial" w:cs="Arial"/>
          <w:color w:val="000000"/>
          <w:sz w:val="22"/>
          <w:szCs w:val="22"/>
          <w:lang w:val="en-GB"/>
        </w:rPr>
      </w:pPr>
      <w:r w:rsidRPr="005F6728">
        <w:rPr>
          <w:rFonts w:ascii="Arial" w:eastAsia="Arial" w:hAnsi="Arial" w:cs="Arial"/>
          <w:noProof/>
          <w:color w:val="000000"/>
          <w:sz w:val="22"/>
          <w:szCs w:val="22"/>
          <w:lang w:val="en-GB"/>
        </w:rPr>
        <w:lastRenderedPageBreak/>
        <w:drawing>
          <wp:inline distT="0" distB="0" distL="0" distR="0" wp14:anchorId="3B9BE501" wp14:editId="24F7E4DB">
            <wp:extent cx="5727700" cy="5812790"/>
            <wp:effectExtent l="0" t="0" r="0" b="3810"/>
            <wp:docPr id="838161497" name="Picture 7" descr="A graph of a number of individu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61497" name="Picture 7" descr="A graph of a number of individual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5812790"/>
                    </a:xfrm>
                    <a:prstGeom prst="rect">
                      <a:avLst/>
                    </a:prstGeom>
                  </pic:spPr>
                </pic:pic>
              </a:graphicData>
            </a:graphic>
          </wp:inline>
        </w:drawing>
      </w:r>
    </w:p>
    <w:p w14:paraId="24865DF1" w14:textId="01687B58" w:rsidR="00375DEB" w:rsidRPr="005F6728" w:rsidRDefault="00D46F66" w:rsidP="00D46F66">
      <w:pPr>
        <w:spacing w:line="360" w:lineRule="auto"/>
        <w:jc w:val="both"/>
        <w:rPr>
          <w:rFonts w:ascii="Arial" w:eastAsia="Arial" w:hAnsi="Arial" w:cs="Arial"/>
          <w:color w:val="000000"/>
          <w:sz w:val="22"/>
          <w:szCs w:val="22"/>
        </w:rPr>
      </w:pPr>
      <w:r w:rsidRPr="005F6728">
        <w:rPr>
          <w:rFonts w:ascii="Arial" w:eastAsia="Arial" w:hAnsi="Arial" w:cs="Arial"/>
          <w:b/>
          <w:bCs/>
          <w:color w:val="000000"/>
          <w:sz w:val="22"/>
          <w:szCs w:val="22"/>
          <w:lang w:val="en-US"/>
        </w:rPr>
        <w:t>Supplementary Figure 7.</w:t>
      </w:r>
      <w:r w:rsidRPr="005F6728">
        <w:rPr>
          <w:rFonts w:ascii="Arial" w:eastAsia="Arial" w:hAnsi="Arial" w:cs="Arial"/>
          <w:color w:val="000000"/>
          <w:sz w:val="22"/>
          <w:szCs w:val="22"/>
          <w:lang w:val="en-US"/>
        </w:rPr>
        <w:t> </w:t>
      </w:r>
      <w:r w:rsidRPr="005F6728">
        <w:rPr>
          <w:rFonts w:ascii="Arial" w:eastAsia="Arial" w:hAnsi="Arial" w:cs="Arial"/>
          <w:b/>
          <w:bCs/>
          <w:color w:val="000000"/>
          <w:sz w:val="22"/>
          <w:szCs w:val="22"/>
          <w:lang w:val="en-US"/>
        </w:rPr>
        <w:t>Clustered heatmaps of significant Pearson correlations between neuroimaging measures and molecular biomarkers measured in plasma. </w:t>
      </w:r>
      <w:r w:rsidR="00183868" w:rsidRPr="005F6728">
        <w:rPr>
          <w:rFonts w:ascii="Arial" w:hAnsi="Arial" w:cs="Arial"/>
          <w:sz w:val="22"/>
          <w:szCs w:val="22"/>
        </w:rPr>
        <w:t>Clustered heatmaps of significant Pearson correlations between neuroimaging measures and molecular biomarkers measured in plasma. Neuroimaging features were derived from T1-weighted MRI using FreeSurfer v6.0 and the Desikan-Killiany atlas. Agglomerative hierarchical clustering (Euclidean distance, average linkage) was applied to brain regions, and heatmaps were generated with Seaborn’s clustermap function. Dendrograms illustrate similarity among regions. The color scale ranges from red (positive) to blue (negative) correlations. Only statistically significant associations (p &lt; 0.05) are displayed. Plasma biomarkers include CTACK, GDF-15, IL-6, IL-10, and IL-18</w:t>
      </w:r>
      <w:r w:rsidRPr="005F6728">
        <w:rPr>
          <w:rFonts w:ascii="Arial" w:eastAsia="Arial" w:hAnsi="Arial" w:cs="Arial"/>
          <w:color w:val="000000"/>
          <w:sz w:val="22"/>
          <w:szCs w:val="22"/>
          <w:lang w:val="en-US"/>
        </w:rPr>
        <w:t>. For a full reference look at Supplementary table</w:t>
      </w:r>
      <w:r w:rsidR="00AB2D2A" w:rsidRPr="005F6728">
        <w:rPr>
          <w:rFonts w:ascii="Arial" w:eastAsia="Arial" w:hAnsi="Arial" w:cs="Arial"/>
          <w:color w:val="000000"/>
          <w:sz w:val="22"/>
          <w:szCs w:val="22"/>
          <w:lang w:val="en-US"/>
        </w:rPr>
        <w:t xml:space="preserve"> 3</w:t>
      </w:r>
    </w:p>
    <w:p w14:paraId="1279A1B2" w14:textId="27F431F1" w:rsidR="00214E3A" w:rsidRPr="005F6728" w:rsidRDefault="00375DEB" w:rsidP="00854604">
      <w:pPr>
        <w:spacing w:line="360" w:lineRule="auto"/>
        <w:jc w:val="center"/>
        <w:rPr>
          <w:rFonts w:ascii="Arial" w:eastAsia="Arial" w:hAnsi="Arial" w:cs="Arial"/>
          <w:color w:val="000000"/>
          <w:sz w:val="22"/>
          <w:szCs w:val="22"/>
        </w:rPr>
      </w:pPr>
      <w:r w:rsidRPr="005F6728">
        <w:rPr>
          <w:rFonts w:ascii="Arial" w:eastAsia="Arial" w:hAnsi="Arial" w:cs="Arial"/>
          <w:noProof/>
          <w:color w:val="000000"/>
          <w:sz w:val="22"/>
          <w:szCs w:val="22"/>
        </w:rPr>
        <w:lastRenderedPageBreak/>
        <w:drawing>
          <wp:inline distT="0" distB="0" distL="0" distR="0" wp14:anchorId="2AB2590A" wp14:editId="34B41D89">
            <wp:extent cx="5108828" cy="5887844"/>
            <wp:effectExtent l="0" t="0" r="0" b="5080"/>
            <wp:docPr id="1651000698" name="Picture 8" descr="A graph with red and blu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00698" name="Picture 8" descr="A graph with red and blue squares&#10;&#10;AI-generated content may be incorrect."/>
                    <pic:cNvPicPr/>
                  </pic:nvPicPr>
                  <pic:blipFill rotWithShape="1">
                    <a:blip r:embed="rId13" cstate="print">
                      <a:extLst>
                        <a:ext uri="{28A0092B-C50C-407E-A947-70E740481C1C}">
                          <a14:useLocalDpi xmlns:a14="http://schemas.microsoft.com/office/drawing/2010/main" val="0"/>
                        </a:ext>
                      </a:extLst>
                    </a:blip>
                    <a:srcRect l="18506" t="9063" r="19012" b="19980"/>
                    <a:stretch>
                      <a:fillRect/>
                    </a:stretch>
                  </pic:blipFill>
                  <pic:spPr bwMode="auto">
                    <a:xfrm>
                      <a:off x="0" y="0"/>
                      <a:ext cx="5146660" cy="5931445"/>
                    </a:xfrm>
                    <a:prstGeom prst="rect">
                      <a:avLst/>
                    </a:prstGeom>
                    <a:ln>
                      <a:noFill/>
                    </a:ln>
                    <a:extLst>
                      <a:ext uri="{53640926-AAD7-44D8-BBD7-CCE9431645EC}">
                        <a14:shadowObscured xmlns:a14="http://schemas.microsoft.com/office/drawing/2010/main"/>
                      </a:ext>
                    </a:extLst>
                  </pic:spPr>
                </pic:pic>
              </a:graphicData>
            </a:graphic>
          </wp:inline>
        </w:drawing>
      </w:r>
    </w:p>
    <w:p w14:paraId="18FA99DD" w14:textId="77777777" w:rsidR="00AB2D2A" w:rsidRPr="005F6728" w:rsidRDefault="00214E3A" w:rsidP="00AB2D2A">
      <w:pPr>
        <w:spacing w:line="360" w:lineRule="auto"/>
        <w:jc w:val="both"/>
        <w:rPr>
          <w:rFonts w:ascii="Arial" w:eastAsia="Arial" w:hAnsi="Arial" w:cs="Arial"/>
          <w:color w:val="000000"/>
          <w:sz w:val="22"/>
          <w:szCs w:val="22"/>
        </w:rPr>
      </w:pPr>
      <w:r w:rsidRPr="005F6728">
        <w:rPr>
          <w:rFonts w:ascii="Arial" w:eastAsia="Arial" w:hAnsi="Arial" w:cs="Arial"/>
          <w:b/>
          <w:bCs/>
          <w:color w:val="000000"/>
          <w:sz w:val="22"/>
          <w:szCs w:val="22"/>
          <w:lang w:val="en-US"/>
        </w:rPr>
        <w:t>Supplementary Figure 8.</w:t>
      </w:r>
      <w:r w:rsidRPr="005F6728">
        <w:rPr>
          <w:rFonts w:ascii="Arial" w:eastAsia="Arial" w:hAnsi="Arial" w:cs="Arial"/>
          <w:color w:val="000000"/>
          <w:sz w:val="22"/>
          <w:szCs w:val="22"/>
          <w:lang w:val="en-US"/>
        </w:rPr>
        <w:t> </w:t>
      </w:r>
      <w:r w:rsidR="00AB48EC" w:rsidRPr="005F6728">
        <w:rPr>
          <w:rFonts w:ascii="Arial" w:hAnsi="Arial" w:cs="Arial"/>
          <w:b/>
          <w:bCs/>
          <w:sz w:val="22"/>
          <w:szCs w:val="22"/>
        </w:rPr>
        <w:t>Clustered heatmaps of significant Pearson correlations between composite neuroimaging scores (e.g., MTA, PA, SCP models) and molecular biomarkers measured in neuronal-derived extracellular vesicles (nEVs).</w:t>
      </w:r>
      <w:r w:rsidR="00AB48EC" w:rsidRPr="005F6728">
        <w:rPr>
          <w:rFonts w:ascii="Arial" w:hAnsi="Arial" w:cs="Arial"/>
          <w:sz w:val="22"/>
          <w:szCs w:val="22"/>
        </w:rPr>
        <w:t xml:space="preserve"> The clustering of MRI-derived regions was performed using agglomerative hierarchical clustering (average linkage, Euclidean distance) and visualized with Seaborn’s clustermap. Only statistically significant correlations (p &lt; 0.05) are shown, with red and blue indicating positive and negative associations, respectively. Bounding boxes highlight major spatial clusters.</w:t>
      </w:r>
      <w:r w:rsidR="00854604" w:rsidRPr="005F6728">
        <w:rPr>
          <w:rFonts w:ascii="Arial" w:hAnsi="Arial" w:cs="Arial"/>
          <w:sz w:val="22"/>
          <w:szCs w:val="22"/>
        </w:rPr>
        <w:t xml:space="preserve"> MTA: Medial Temporal Atrophy scores; PA: Posterior Atrophy scores; and SCP: Superficial Cortical Atrophy Pattern score.</w:t>
      </w:r>
      <w:r w:rsidR="00AB2D2A" w:rsidRPr="005F6728">
        <w:rPr>
          <w:rFonts w:ascii="Arial" w:hAnsi="Arial" w:cs="Arial"/>
          <w:sz w:val="22"/>
          <w:szCs w:val="22"/>
        </w:rPr>
        <w:t xml:space="preserve"> </w:t>
      </w:r>
      <w:r w:rsidR="00AB2D2A" w:rsidRPr="005F6728">
        <w:rPr>
          <w:rFonts w:ascii="Arial" w:eastAsia="Arial" w:hAnsi="Arial" w:cs="Arial"/>
          <w:color w:val="000000"/>
          <w:sz w:val="22"/>
          <w:szCs w:val="22"/>
          <w:lang w:val="en-US"/>
        </w:rPr>
        <w:t>For a full reference look at Supplementary table 3</w:t>
      </w:r>
    </w:p>
    <w:p w14:paraId="466E7AEC" w14:textId="60ED6B2E" w:rsidR="006E6A16" w:rsidRPr="005F6728" w:rsidRDefault="006E6A16" w:rsidP="00854604">
      <w:pPr>
        <w:spacing w:line="360" w:lineRule="auto"/>
        <w:jc w:val="both"/>
        <w:rPr>
          <w:rFonts w:ascii="Arial" w:hAnsi="Arial" w:cs="Arial"/>
          <w:sz w:val="22"/>
          <w:szCs w:val="22"/>
        </w:rPr>
      </w:pPr>
    </w:p>
    <w:p w14:paraId="043699E2" w14:textId="790B5F71" w:rsidR="006E6A16" w:rsidRPr="005F6728" w:rsidRDefault="006E6A16" w:rsidP="00D46F66">
      <w:pPr>
        <w:spacing w:line="360" w:lineRule="auto"/>
        <w:jc w:val="both"/>
        <w:rPr>
          <w:rFonts w:ascii="Arial" w:eastAsia="Arial" w:hAnsi="Arial" w:cs="Arial"/>
          <w:color w:val="000000"/>
          <w:sz w:val="22"/>
          <w:szCs w:val="22"/>
        </w:rPr>
      </w:pPr>
      <w:r w:rsidRPr="005F6728">
        <w:rPr>
          <w:rFonts w:ascii="Arial" w:eastAsia="Arial" w:hAnsi="Arial" w:cs="Arial"/>
          <w:noProof/>
          <w:color w:val="000000"/>
          <w:sz w:val="22"/>
          <w:szCs w:val="22"/>
        </w:rPr>
        <w:lastRenderedPageBreak/>
        <w:drawing>
          <wp:inline distT="0" distB="0" distL="0" distR="0" wp14:anchorId="4459582E" wp14:editId="03E1A53D">
            <wp:extent cx="5306060" cy="6021659"/>
            <wp:effectExtent l="0" t="0" r="2540" b="0"/>
            <wp:docPr id="2004330997" name="Picture 9"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30997" name="Picture 9" descr="A screenshot of a computer screen&#10;&#10;AI-generated content may be incorrect."/>
                    <pic:cNvPicPr/>
                  </pic:nvPicPr>
                  <pic:blipFill rotWithShape="1">
                    <a:blip r:embed="rId14" cstate="print">
                      <a:extLst>
                        <a:ext uri="{28A0092B-C50C-407E-A947-70E740481C1C}">
                          <a14:useLocalDpi xmlns:a14="http://schemas.microsoft.com/office/drawing/2010/main" val="0"/>
                        </a:ext>
                      </a:extLst>
                    </a:blip>
                    <a:srcRect l="19351" t="8105" r="18404" b="22289"/>
                    <a:stretch>
                      <a:fillRect/>
                    </a:stretch>
                  </pic:blipFill>
                  <pic:spPr bwMode="auto">
                    <a:xfrm>
                      <a:off x="0" y="0"/>
                      <a:ext cx="5335039" cy="6054546"/>
                    </a:xfrm>
                    <a:prstGeom prst="rect">
                      <a:avLst/>
                    </a:prstGeom>
                    <a:ln>
                      <a:noFill/>
                    </a:ln>
                    <a:extLst>
                      <a:ext uri="{53640926-AAD7-44D8-BBD7-CCE9431645EC}">
                        <a14:shadowObscured xmlns:a14="http://schemas.microsoft.com/office/drawing/2010/main"/>
                      </a:ext>
                    </a:extLst>
                  </pic:spPr>
                </pic:pic>
              </a:graphicData>
            </a:graphic>
          </wp:inline>
        </w:drawing>
      </w:r>
    </w:p>
    <w:p w14:paraId="76E7366A" w14:textId="77777777" w:rsidR="006E6A16" w:rsidRPr="005F6728" w:rsidRDefault="006E6A16" w:rsidP="00D46F66">
      <w:pPr>
        <w:spacing w:line="360" w:lineRule="auto"/>
        <w:jc w:val="both"/>
        <w:rPr>
          <w:rFonts w:ascii="Arial" w:eastAsia="Arial" w:hAnsi="Arial" w:cs="Arial"/>
          <w:color w:val="000000"/>
          <w:sz w:val="22"/>
          <w:szCs w:val="22"/>
        </w:rPr>
      </w:pPr>
    </w:p>
    <w:p w14:paraId="19CF9A88" w14:textId="77777777" w:rsidR="00AB2D2A" w:rsidRPr="005F6728" w:rsidRDefault="006E6A16" w:rsidP="00AB2D2A">
      <w:pPr>
        <w:spacing w:line="360" w:lineRule="auto"/>
        <w:jc w:val="both"/>
        <w:rPr>
          <w:rFonts w:ascii="Arial" w:eastAsia="Arial" w:hAnsi="Arial" w:cs="Arial"/>
          <w:color w:val="000000"/>
          <w:sz w:val="22"/>
          <w:szCs w:val="22"/>
        </w:rPr>
      </w:pPr>
      <w:r w:rsidRPr="005F6728">
        <w:rPr>
          <w:rFonts w:ascii="Arial" w:eastAsia="Arial" w:hAnsi="Arial" w:cs="Arial"/>
          <w:b/>
          <w:bCs/>
          <w:color w:val="000000"/>
          <w:sz w:val="22"/>
          <w:szCs w:val="22"/>
          <w:lang w:val="en-US"/>
        </w:rPr>
        <w:t>Supplementary Figure 9.</w:t>
      </w:r>
      <w:r w:rsidRPr="005F6728">
        <w:rPr>
          <w:rFonts w:ascii="Arial" w:eastAsia="Arial" w:hAnsi="Arial" w:cs="Arial"/>
          <w:color w:val="000000"/>
          <w:sz w:val="22"/>
          <w:szCs w:val="22"/>
          <w:lang w:val="en-US"/>
        </w:rPr>
        <w:t> </w:t>
      </w:r>
      <w:r w:rsidR="00F014E1" w:rsidRPr="005F6728">
        <w:rPr>
          <w:rFonts w:ascii="Arial" w:hAnsi="Arial" w:cs="Arial"/>
          <w:sz w:val="22"/>
          <w:szCs w:val="22"/>
        </w:rPr>
        <w:t>Clustered heatmaps of significant Pearson correlations between composite neuroimaging scores (e.g., MTA, PA, SCP models) and plasma-derived biomarkers. Agglomerative hierarchical clustering (average linkage, Euclidean distance) was applied to MRI-derived brain regions. Heatmaps were generated using Seaborn’s clustermap, and only significant correlations (p &lt; 0.05) are displayed. The color scale indicates direction and magnitude (red: positive; blue: negative), with dendrograms indicating spatial similarity among regions.</w:t>
      </w:r>
      <w:r w:rsidR="00854604" w:rsidRPr="005F6728">
        <w:rPr>
          <w:rFonts w:ascii="Arial" w:hAnsi="Arial" w:cs="Arial"/>
          <w:sz w:val="22"/>
          <w:szCs w:val="22"/>
        </w:rPr>
        <w:t xml:space="preserve"> MTA: Medial Temporal Atrophy scores; PA: Posterior Atrophy scores; and SCP: Superficial Cortical Atrophy Pattern score.</w:t>
      </w:r>
      <w:r w:rsidR="00AB2D2A" w:rsidRPr="005F6728">
        <w:rPr>
          <w:rFonts w:ascii="Arial" w:hAnsi="Arial" w:cs="Arial"/>
          <w:sz w:val="22"/>
          <w:szCs w:val="22"/>
        </w:rPr>
        <w:t xml:space="preserve"> </w:t>
      </w:r>
      <w:r w:rsidR="00AB2D2A" w:rsidRPr="005F6728">
        <w:rPr>
          <w:rFonts w:ascii="Arial" w:eastAsia="Arial" w:hAnsi="Arial" w:cs="Arial"/>
          <w:color w:val="000000"/>
          <w:sz w:val="22"/>
          <w:szCs w:val="22"/>
          <w:lang w:val="en-US"/>
        </w:rPr>
        <w:t>For a full reference look at Supplementary table 3</w:t>
      </w:r>
    </w:p>
    <w:p w14:paraId="03707ABC" w14:textId="144C1132" w:rsidR="00EE61FF" w:rsidRPr="005F6728" w:rsidRDefault="00AB2D2A" w:rsidP="00C531EC">
      <w:pPr>
        <w:spacing w:line="360" w:lineRule="auto"/>
        <w:jc w:val="both"/>
        <w:rPr>
          <w:lang w:val="en-GB"/>
        </w:rPr>
      </w:pPr>
      <w:r w:rsidRPr="005F6728">
        <w:rPr>
          <w:rStyle w:val="Strong"/>
          <w:lang w:val="en-GB"/>
        </w:rPr>
        <w:lastRenderedPageBreak/>
        <w:t>Supplementary Table 3</w:t>
      </w:r>
      <w:r w:rsidR="00EE61FF" w:rsidRPr="005F6728">
        <w:rPr>
          <w:rStyle w:val="Strong"/>
          <w:lang w:val="en-GB"/>
        </w:rPr>
        <w:t>. Correlations between biomarker</w:t>
      </w:r>
      <w:r w:rsidR="00E23E4F">
        <w:rPr>
          <w:rStyle w:val="Strong"/>
          <w:lang w:val="en-GB"/>
        </w:rPr>
        <w:t>s</w:t>
      </w:r>
      <w:r w:rsidR="00EE61FF" w:rsidRPr="005F6728">
        <w:rPr>
          <w:rStyle w:val="Strong"/>
          <w:lang w:val="en-GB"/>
        </w:rPr>
        <w:t xml:space="preserve"> levels in </w:t>
      </w:r>
      <w:proofErr w:type="spellStart"/>
      <w:r w:rsidR="00EE61FF" w:rsidRPr="005F6728">
        <w:rPr>
          <w:rStyle w:val="Strong"/>
          <w:lang w:val="en-GB"/>
        </w:rPr>
        <w:t>nEVs</w:t>
      </w:r>
      <w:proofErr w:type="spellEnd"/>
      <w:r w:rsidR="00EE61FF" w:rsidRPr="005F6728">
        <w:rPr>
          <w:rStyle w:val="Strong"/>
          <w:lang w:val="en-GB"/>
        </w:rPr>
        <w:t xml:space="preserve"> and plasma and MRI-derived brain structural measures.</w:t>
      </w:r>
      <w:r w:rsidR="00EE61FF" w:rsidRPr="005F6728">
        <w:rPr>
          <w:lang w:val="en-GB"/>
        </w:rPr>
        <w:t xml:space="preserve"> Significant Pearson correlations between selected aging-related biomarkers measured in </w:t>
      </w:r>
      <w:proofErr w:type="spellStart"/>
      <w:r w:rsidR="00EE61FF" w:rsidRPr="005F6728">
        <w:rPr>
          <w:lang w:val="en-GB"/>
        </w:rPr>
        <w:t>nEVs</w:t>
      </w:r>
      <w:proofErr w:type="spellEnd"/>
      <w:r w:rsidR="00EE61FF" w:rsidRPr="005F6728">
        <w:rPr>
          <w:lang w:val="en-GB"/>
        </w:rPr>
        <w:t xml:space="preserve"> or plasma and brain regional volumes, cortical thickness, and surface area metrics derived from T1-weighted MRI scans (</w:t>
      </w:r>
      <w:proofErr w:type="spellStart"/>
      <w:r w:rsidR="00EE61FF" w:rsidRPr="005F6728">
        <w:rPr>
          <w:lang w:val="en-GB"/>
        </w:rPr>
        <w:t>FreeSurfer</w:t>
      </w:r>
      <w:proofErr w:type="spellEnd"/>
      <w:r w:rsidR="00EE61FF" w:rsidRPr="005F6728">
        <w:rPr>
          <w:lang w:val="en-GB"/>
        </w:rPr>
        <w:t xml:space="preserve"> v6.0) or visual rating models (MTA, PA, SCP). Biomarkers were significantly associated with multiple regions known to be affected in aging and Alzheimer’s disease. Abbreviations follow </w:t>
      </w:r>
      <w:proofErr w:type="spellStart"/>
      <w:r w:rsidR="00EE61FF" w:rsidRPr="005F6728">
        <w:rPr>
          <w:lang w:val="en-GB"/>
        </w:rPr>
        <w:t>FreeSurfer</w:t>
      </w:r>
      <w:proofErr w:type="spellEnd"/>
      <w:r w:rsidR="00EE61FF" w:rsidRPr="005F6728">
        <w:rPr>
          <w:lang w:val="en-GB"/>
        </w:rPr>
        <w:t xml:space="preserve"> nomenclature; </w:t>
      </w:r>
      <w:proofErr w:type="spellStart"/>
      <w:r w:rsidR="00EE61FF" w:rsidRPr="005F6728">
        <w:rPr>
          <w:lang w:val="en-GB"/>
        </w:rPr>
        <w:t>lh</w:t>
      </w:r>
      <w:proofErr w:type="spellEnd"/>
      <w:r w:rsidR="00EE61FF" w:rsidRPr="005F6728">
        <w:rPr>
          <w:lang w:val="en-GB"/>
        </w:rPr>
        <w:t xml:space="preserve">_ and rh_ indicate left and right hemisphere. </w:t>
      </w:r>
      <w:r w:rsidR="00EE61FF" w:rsidRPr="005F6728">
        <w:rPr>
          <w:rStyle w:val="Emphasis"/>
          <w:lang w:val="en-GB"/>
        </w:rPr>
        <w:t>_thickness</w:t>
      </w:r>
      <w:r w:rsidR="00EE61FF" w:rsidRPr="005F6728">
        <w:rPr>
          <w:lang w:val="en-GB"/>
        </w:rPr>
        <w:t xml:space="preserve">, </w:t>
      </w:r>
      <w:r w:rsidR="00EE61FF" w:rsidRPr="005F6728">
        <w:rPr>
          <w:rStyle w:val="Emphasis"/>
          <w:lang w:val="en-GB"/>
        </w:rPr>
        <w:t>_volume</w:t>
      </w:r>
      <w:r w:rsidR="00EE61FF" w:rsidRPr="005F6728">
        <w:rPr>
          <w:lang w:val="en-GB"/>
        </w:rPr>
        <w:t xml:space="preserve">, and </w:t>
      </w:r>
      <w:r w:rsidR="00EE61FF" w:rsidRPr="005F6728">
        <w:rPr>
          <w:rStyle w:val="Emphasis"/>
          <w:lang w:val="en-GB"/>
        </w:rPr>
        <w:t>_area</w:t>
      </w:r>
      <w:r w:rsidR="00EE61FF" w:rsidRPr="005F6728">
        <w:rPr>
          <w:lang w:val="en-GB"/>
        </w:rPr>
        <w:t xml:space="preserve"> refer to the respective MRI-derived measurement</w:t>
      </w:r>
      <w:r w:rsidR="002F0C44">
        <w:rPr>
          <w:lang w:val="en-GB"/>
        </w:rPr>
        <w:t xml:space="preserve">; </w:t>
      </w:r>
      <w:r w:rsidR="00D06CB7" w:rsidRPr="005F6728">
        <w:rPr>
          <w:rFonts w:ascii="Arial" w:hAnsi="Arial" w:cs="Arial"/>
          <w:sz w:val="22"/>
          <w:szCs w:val="22"/>
        </w:rPr>
        <w:t>MTA: Medial Temporal Atrophy scores; PA: Posterior Atrophy scores; and SCP: Superficial Cortical Atrophy Pattern score</w:t>
      </w:r>
      <w:r w:rsidR="002F0C44">
        <w:rPr>
          <w:rFonts w:ascii="Arial" w:hAnsi="Arial" w:cs="Arial"/>
          <w:sz w:val="22"/>
          <w:szCs w:val="22"/>
        </w:rPr>
        <w:t>.</w:t>
      </w:r>
    </w:p>
    <w:p w14:paraId="0D212543" w14:textId="77777777" w:rsidR="00EE61FF" w:rsidRPr="005F6728" w:rsidRDefault="00EE61FF" w:rsidP="00EE61FF">
      <w:pPr>
        <w:rPr>
          <w:lang w:val="en-GB"/>
        </w:rPr>
      </w:pPr>
    </w:p>
    <w:p w14:paraId="4B9F4033" w14:textId="77777777" w:rsidR="00EE61FF" w:rsidRPr="005F6728" w:rsidRDefault="00EE61FF" w:rsidP="00EE61FF">
      <w:pPr>
        <w:rPr>
          <w:lang w:val="en-GB"/>
        </w:rPr>
      </w:pPr>
    </w:p>
    <w:tbl>
      <w:tblPr>
        <w:tblStyle w:val="ListTable4-Accent1"/>
        <w:tblW w:w="0" w:type="auto"/>
        <w:tblLook w:val="04A0" w:firstRow="1" w:lastRow="0" w:firstColumn="1" w:lastColumn="0" w:noHBand="0" w:noVBand="1"/>
      </w:tblPr>
      <w:tblGrid>
        <w:gridCol w:w="1462"/>
        <w:gridCol w:w="3940"/>
        <w:gridCol w:w="1845"/>
        <w:gridCol w:w="1763"/>
      </w:tblGrid>
      <w:tr w:rsidR="00635942" w:rsidRPr="005F6728" w14:paraId="0C481CBA" w14:textId="77777777" w:rsidTr="00635942">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545" w:type="dxa"/>
            <w:tcBorders>
              <w:right w:val="nil"/>
            </w:tcBorders>
            <w:vAlign w:val="center"/>
          </w:tcPr>
          <w:p w14:paraId="376EBB98" w14:textId="77777777" w:rsidR="00EE61FF" w:rsidRPr="005F6728" w:rsidRDefault="00EE61FF" w:rsidP="00635942">
            <w:pPr>
              <w:jc w:val="center"/>
              <w:rPr>
                <w:rFonts w:ascii="Calibri" w:hAnsi="Calibri" w:cs="Calibri"/>
                <w:sz w:val="36"/>
                <w:szCs w:val="36"/>
                <w:lang w:val="en-GB"/>
              </w:rPr>
            </w:pPr>
          </w:p>
        </w:tc>
        <w:tc>
          <w:tcPr>
            <w:tcW w:w="8093" w:type="dxa"/>
            <w:gridSpan w:val="3"/>
            <w:tcBorders>
              <w:left w:val="nil"/>
            </w:tcBorders>
          </w:tcPr>
          <w:p w14:paraId="2E1F929B" w14:textId="7B6329A2" w:rsidR="00EE61FF" w:rsidRPr="005F6728" w:rsidRDefault="00EE61FF" w:rsidP="003940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32"/>
                <w:szCs w:val="32"/>
                <w:lang w:val="en-GB"/>
              </w:rPr>
            </w:pPr>
            <w:proofErr w:type="spellStart"/>
            <w:r w:rsidRPr="005F6728">
              <w:rPr>
                <w:rFonts w:ascii="Calibri" w:hAnsi="Calibri" w:cs="Calibri"/>
                <w:sz w:val="32"/>
                <w:szCs w:val="32"/>
                <w:lang w:val="en-GB"/>
              </w:rPr>
              <w:t>nEVs</w:t>
            </w:r>
            <w:proofErr w:type="spellEnd"/>
            <w:r w:rsidRPr="005F6728">
              <w:rPr>
                <w:rFonts w:ascii="Calibri" w:hAnsi="Calibri" w:cs="Calibri"/>
                <w:sz w:val="32"/>
                <w:szCs w:val="32"/>
                <w:lang w:val="en-GB"/>
              </w:rPr>
              <w:t xml:space="preserve"> </w:t>
            </w:r>
            <w:proofErr w:type="gramStart"/>
            <w:r w:rsidRPr="005F6728">
              <w:rPr>
                <w:rFonts w:ascii="Calibri" w:hAnsi="Calibri" w:cs="Calibri"/>
                <w:sz w:val="32"/>
                <w:szCs w:val="32"/>
                <w:lang w:val="en-GB"/>
              </w:rPr>
              <w:t>measures  vs</w:t>
            </w:r>
            <w:proofErr w:type="gramEnd"/>
            <w:r w:rsidRPr="005F6728">
              <w:rPr>
                <w:rFonts w:ascii="Calibri" w:hAnsi="Calibri" w:cs="Calibri"/>
                <w:sz w:val="32"/>
                <w:szCs w:val="32"/>
                <w:lang w:val="en-GB"/>
              </w:rPr>
              <w:t xml:space="preserve"> RMN measures</w:t>
            </w:r>
          </w:p>
        </w:tc>
      </w:tr>
      <w:tr w:rsidR="00635942" w:rsidRPr="005F6728" w14:paraId="7680CEF5"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tcBorders>
              <w:right w:val="nil"/>
            </w:tcBorders>
            <w:vAlign w:val="center"/>
          </w:tcPr>
          <w:p w14:paraId="4582CBEF" w14:textId="77777777" w:rsidR="00EE61FF" w:rsidRPr="005F6728" w:rsidRDefault="00EE61FF" w:rsidP="00635942">
            <w:pPr>
              <w:jc w:val="center"/>
              <w:rPr>
                <w:rFonts w:ascii="Calibri" w:hAnsi="Calibri" w:cs="Calibri"/>
                <w:sz w:val="36"/>
                <w:szCs w:val="36"/>
                <w:lang w:val="en-GB"/>
              </w:rPr>
            </w:pPr>
          </w:p>
        </w:tc>
        <w:tc>
          <w:tcPr>
            <w:tcW w:w="4015" w:type="dxa"/>
            <w:tcBorders>
              <w:left w:val="nil"/>
            </w:tcBorders>
          </w:tcPr>
          <w:p w14:paraId="45D66AC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i/>
                <w:iCs/>
                <w:lang w:val="en-GB"/>
              </w:rPr>
            </w:pPr>
          </w:p>
        </w:tc>
        <w:tc>
          <w:tcPr>
            <w:tcW w:w="2073" w:type="dxa"/>
          </w:tcPr>
          <w:p w14:paraId="4DCB8E7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Pearson r</w:t>
            </w:r>
          </w:p>
        </w:tc>
        <w:tc>
          <w:tcPr>
            <w:tcW w:w="2005" w:type="dxa"/>
          </w:tcPr>
          <w:p w14:paraId="152639B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 value</w:t>
            </w:r>
          </w:p>
        </w:tc>
      </w:tr>
      <w:tr w:rsidR="00AB2420" w:rsidRPr="005F6728" w14:paraId="617D868D"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46909706"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CTACK</w:t>
            </w:r>
          </w:p>
        </w:tc>
        <w:tc>
          <w:tcPr>
            <w:tcW w:w="4015" w:type="dxa"/>
            <w:tcBorders>
              <w:left w:val="nil"/>
            </w:tcBorders>
          </w:tcPr>
          <w:p w14:paraId="33FE8B2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Ih_posteriorcingulate_thickness</w:t>
            </w:r>
          </w:p>
          <w:p w14:paraId="472C7BE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09A43FB" w14:textId="77777777" w:rsidR="00EE61FF" w:rsidRPr="005F6728" w:rsidRDefault="00EE61FF" w:rsidP="00635942">
            <w:pPr>
              <w:spacing w:before="100" w:beforeAutospacing="1"/>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0,9309</w:t>
            </w:r>
          </w:p>
        </w:tc>
        <w:tc>
          <w:tcPr>
            <w:tcW w:w="2005" w:type="dxa"/>
          </w:tcPr>
          <w:p w14:paraId="092EBFB7" w14:textId="77777777" w:rsidR="00EE61FF" w:rsidRPr="005F6728" w:rsidRDefault="00EE61FF" w:rsidP="00635942">
            <w:pPr>
              <w:spacing w:before="100" w:beforeAutospacing="1"/>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0,007</w:t>
            </w:r>
          </w:p>
        </w:tc>
      </w:tr>
      <w:tr w:rsidR="00635942" w:rsidRPr="005F6728" w14:paraId="04A8E997"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79FBC7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60E1AF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right_hippocampal-fissure</w:t>
            </w:r>
          </w:p>
          <w:p w14:paraId="562E3C1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46C52D6E" w14:textId="77777777" w:rsidR="00EE61FF" w:rsidRPr="005F6728" w:rsidRDefault="00EE61FF" w:rsidP="00635942">
            <w:pPr>
              <w:spacing w:before="100" w:beforeAutospacing="1"/>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-0,8468</w:t>
            </w:r>
          </w:p>
        </w:tc>
        <w:tc>
          <w:tcPr>
            <w:tcW w:w="2005" w:type="dxa"/>
          </w:tcPr>
          <w:p w14:paraId="156CA955" w14:textId="77777777" w:rsidR="00EE61FF" w:rsidRPr="005F6728" w:rsidRDefault="00EE61FF" w:rsidP="00635942">
            <w:pPr>
              <w:spacing w:before="100" w:beforeAutospacing="1"/>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0,0334</w:t>
            </w:r>
          </w:p>
        </w:tc>
      </w:tr>
      <w:tr w:rsidR="00635942" w:rsidRPr="005F6728" w14:paraId="250CDF11" w14:textId="77777777" w:rsidTr="00635942">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5F15F2D0"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6810EEC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i/>
                <w:iCs/>
              </w:rPr>
            </w:pPr>
          </w:p>
        </w:tc>
        <w:tc>
          <w:tcPr>
            <w:tcW w:w="2073" w:type="dxa"/>
            <w:shd w:val="clear" w:color="auto" w:fill="D1D1D1" w:themeFill="background2" w:themeFillShade="E6"/>
          </w:tcPr>
          <w:p w14:paraId="6CA6151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3A85409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35942" w:rsidRPr="005F6728" w14:paraId="31B80E99"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79D657B4"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FGF-21</w:t>
            </w:r>
          </w:p>
        </w:tc>
        <w:tc>
          <w:tcPr>
            <w:tcW w:w="4015" w:type="dxa"/>
            <w:tcBorders>
              <w:left w:val="nil"/>
            </w:tcBorders>
          </w:tcPr>
          <w:p w14:paraId="2EEF8E0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lh_bankssts_thickness</w:t>
            </w:r>
          </w:p>
          <w:p w14:paraId="3727685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DDAE9B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-0,7552</w:t>
            </w:r>
          </w:p>
        </w:tc>
        <w:tc>
          <w:tcPr>
            <w:tcW w:w="2005" w:type="dxa"/>
          </w:tcPr>
          <w:p w14:paraId="5244BA9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0,0496</w:t>
            </w:r>
          </w:p>
        </w:tc>
      </w:tr>
      <w:tr w:rsidR="00AB2420" w:rsidRPr="005F6728" w14:paraId="11CF8938"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D14DD31"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476AA4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lh_cuneus_area</w:t>
            </w:r>
          </w:p>
          <w:p w14:paraId="776FE512"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AB3DDF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0,7621</w:t>
            </w:r>
          </w:p>
        </w:tc>
        <w:tc>
          <w:tcPr>
            <w:tcW w:w="2005" w:type="dxa"/>
          </w:tcPr>
          <w:p w14:paraId="01576BC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0,0464</w:t>
            </w:r>
          </w:p>
        </w:tc>
      </w:tr>
      <w:tr w:rsidR="00635942" w:rsidRPr="005F6728" w14:paraId="06E97028"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1CFD27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CCA934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lh_entorhinal_thickness</w:t>
            </w:r>
          </w:p>
          <w:p w14:paraId="02821EF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4EA6E2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-0,7803</w:t>
            </w:r>
          </w:p>
        </w:tc>
        <w:tc>
          <w:tcPr>
            <w:tcW w:w="2005" w:type="dxa"/>
          </w:tcPr>
          <w:p w14:paraId="40909D2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0,0384</w:t>
            </w:r>
          </w:p>
        </w:tc>
      </w:tr>
      <w:tr w:rsidR="00635942" w:rsidRPr="005F6728" w14:paraId="32A81124"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4806E9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E1FA2AD"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lh_entorhinal_volume</w:t>
            </w:r>
          </w:p>
          <w:p w14:paraId="6EB07813"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02FB57B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-0,898</w:t>
            </w:r>
          </w:p>
        </w:tc>
        <w:tc>
          <w:tcPr>
            <w:tcW w:w="2005" w:type="dxa"/>
          </w:tcPr>
          <w:p w14:paraId="7F607652"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0,006</w:t>
            </w:r>
          </w:p>
        </w:tc>
      </w:tr>
      <w:tr w:rsidR="00635942" w:rsidRPr="005F6728" w14:paraId="6502E01F"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4A66B7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F75A8D2"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lh_insula_thickness</w:t>
            </w:r>
          </w:p>
          <w:p w14:paraId="4FDA4C0A"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04A40DF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-0,8149</w:t>
            </w:r>
          </w:p>
        </w:tc>
        <w:tc>
          <w:tcPr>
            <w:tcW w:w="2005" w:type="dxa"/>
          </w:tcPr>
          <w:p w14:paraId="24B8EA5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0,0256</w:t>
            </w:r>
          </w:p>
        </w:tc>
      </w:tr>
      <w:tr w:rsidR="00635942" w:rsidRPr="005F6728" w14:paraId="4D00C56A"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A5D0145"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D067F26"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lh_lateraloccipital_area</w:t>
            </w:r>
          </w:p>
          <w:p w14:paraId="1D48886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02A6C39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0,7946</w:t>
            </w:r>
          </w:p>
        </w:tc>
        <w:tc>
          <w:tcPr>
            <w:tcW w:w="2005" w:type="dxa"/>
          </w:tcPr>
          <w:p w14:paraId="52A9893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0,0328</w:t>
            </w:r>
          </w:p>
        </w:tc>
      </w:tr>
      <w:tr w:rsidR="00635942" w:rsidRPr="005F6728" w14:paraId="3EE57510"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1A24F3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AC5FDC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lh_parsorbitalis_thickness</w:t>
            </w:r>
          </w:p>
          <w:p w14:paraId="58A5540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9951B6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-0,8384</w:t>
            </w:r>
          </w:p>
        </w:tc>
        <w:tc>
          <w:tcPr>
            <w:tcW w:w="2005" w:type="dxa"/>
          </w:tcPr>
          <w:p w14:paraId="48494B9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0,0184</w:t>
            </w:r>
          </w:p>
        </w:tc>
      </w:tr>
      <w:tr w:rsidR="00AB2420" w:rsidRPr="005F6728" w14:paraId="625D3D4B"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3C8A9CD"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426DFC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lh_parstriangularis_thickness</w:t>
            </w:r>
          </w:p>
          <w:p w14:paraId="2263F25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F54E904"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-0,7639</w:t>
            </w:r>
          </w:p>
        </w:tc>
        <w:tc>
          <w:tcPr>
            <w:tcW w:w="2005" w:type="dxa"/>
          </w:tcPr>
          <w:p w14:paraId="277C307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0,0456</w:t>
            </w:r>
          </w:p>
        </w:tc>
      </w:tr>
      <w:tr w:rsidR="00635942" w:rsidRPr="005F6728" w14:paraId="360DFF08"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E055930"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E3B525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lh_pericalcarine_area</w:t>
            </w:r>
          </w:p>
          <w:p w14:paraId="64D2AD8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01579FF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0,7806</w:t>
            </w:r>
          </w:p>
        </w:tc>
        <w:tc>
          <w:tcPr>
            <w:tcW w:w="2005" w:type="dxa"/>
          </w:tcPr>
          <w:p w14:paraId="19A04F4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0,0383</w:t>
            </w:r>
          </w:p>
        </w:tc>
      </w:tr>
      <w:tr w:rsidR="00635942" w:rsidRPr="005F6728" w14:paraId="753B3457"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1FDA9A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B61BE91"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lh_transversetemporal_thickness</w:t>
            </w:r>
          </w:p>
          <w:p w14:paraId="3FD866D1"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BED24D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-0,7617</w:t>
            </w:r>
          </w:p>
        </w:tc>
        <w:tc>
          <w:tcPr>
            <w:tcW w:w="2005" w:type="dxa"/>
          </w:tcPr>
          <w:p w14:paraId="03ABE9F6"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0,0466</w:t>
            </w:r>
          </w:p>
        </w:tc>
      </w:tr>
      <w:tr w:rsidR="00635942" w:rsidRPr="005F6728" w14:paraId="4681C631"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B53F3B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EBA05C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rh_bankssts_thickness</w:t>
            </w:r>
          </w:p>
          <w:p w14:paraId="217D849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67540C5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lastRenderedPageBreak/>
              <w:t>-0,8329</w:t>
            </w:r>
          </w:p>
        </w:tc>
        <w:tc>
          <w:tcPr>
            <w:tcW w:w="2005" w:type="dxa"/>
          </w:tcPr>
          <w:p w14:paraId="1E693E2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w:t>
            </w:r>
          </w:p>
        </w:tc>
      </w:tr>
      <w:tr w:rsidR="00635942" w:rsidRPr="005F6728" w14:paraId="438E964D"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B9D1AD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51BB087"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rh_inferiortemporal_thickness</w:t>
            </w:r>
          </w:p>
          <w:p w14:paraId="224FFFC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7214AC9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-0,7671</w:t>
            </w:r>
          </w:p>
        </w:tc>
        <w:tc>
          <w:tcPr>
            <w:tcW w:w="2005" w:type="dxa"/>
          </w:tcPr>
          <w:p w14:paraId="1E2D1BC2"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0,0441</w:t>
            </w:r>
          </w:p>
        </w:tc>
      </w:tr>
      <w:tr w:rsidR="00635942" w:rsidRPr="005F6728" w14:paraId="180236BA"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028E3F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BBF167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rh_lingual_area</w:t>
            </w:r>
          </w:p>
          <w:p w14:paraId="7CCE6803"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5793A8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0,786</w:t>
            </w:r>
          </w:p>
        </w:tc>
        <w:tc>
          <w:tcPr>
            <w:tcW w:w="2005" w:type="dxa"/>
          </w:tcPr>
          <w:p w14:paraId="66C7BF4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0,0361</w:t>
            </w:r>
          </w:p>
        </w:tc>
      </w:tr>
      <w:tr w:rsidR="00AB2420" w:rsidRPr="005F6728" w14:paraId="42D2098A"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7FA43EE"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70CCA71" w14:textId="77777777" w:rsidR="00EE61FF" w:rsidRPr="005F6728" w:rsidRDefault="00EE61FF" w:rsidP="00635942">
            <w:pPr>
              <w:tabs>
                <w:tab w:val="left" w:pos="75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rh_middletemporal_thickness</w:t>
            </w:r>
          </w:p>
          <w:p w14:paraId="50BF27BE" w14:textId="77777777" w:rsidR="00EE61FF" w:rsidRPr="005F6728" w:rsidRDefault="00EE61FF" w:rsidP="00635942">
            <w:pPr>
              <w:tabs>
                <w:tab w:val="left" w:pos="75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506483EE"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-0,8364</w:t>
            </w:r>
          </w:p>
        </w:tc>
        <w:tc>
          <w:tcPr>
            <w:tcW w:w="2005" w:type="dxa"/>
          </w:tcPr>
          <w:p w14:paraId="3B262E7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0,019</w:t>
            </w:r>
          </w:p>
        </w:tc>
      </w:tr>
      <w:tr w:rsidR="00635942" w:rsidRPr="005F6728" w14:paraId="01AA1A0A"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EC4B95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C072004"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rh_middletemporal_volume</w:t>
            </w:r>
          </w:p>
          <w:p w14:paraId="2863F207"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D48AF5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-0,7801</w:t>
            </w:r>
          </w:p>
        </w:tc>
        <w:tc>
          <w:tcPr>
            <w:tcW w:w="2005" w:type="dxa"/>
          </w:tcPr>
          <w:p w14:paraId="087B6A4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0,0385</w:t>
            </w:r>
          </w:p>
        </w:tc>
      </w:tr>
      <w:tr w:rsidR="00635942" w:rsidRPr="005F6728" w14:paraId="24925385" w14:textId="77777777" w:rsidTr="00635942">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75B5B417"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56CADAFB"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i/>
                <w:iCs/>
              </w:rPr>
            </w:pPr>
          </w:p>
        </w:tc>
        <w:tc>
          <w:tcPr>
            <w:tcW w:w="2073" w:type="dxa"/>
            <w:shd w:val="clear" w:color="auto" w:fill="D1D1D1" w:themeFill="background2" w:themeFillShade="E6"/>
          </w:tcPr>
          <w:p w14:paraId="3F3FA18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0724A9C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35942" w:rsidRPr="005F6728" w14:paraId="410A3132"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1C9AE471"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GDF-11</w:t>
            </w:r>
          </w:p>
        </w:tc>
        <w:tc>
          <w:tcPr>
            <w:tcW w:w="4015" w:type="dxa"/>
            <w:tcBorders>
              <w:left w:val="nil"/>
            </w:tcBorders>
          </w:tcPr>
          <w:p w14:paraId="7D3A95B1"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lh_cuneus_area</w:t>
            </w:r>
          </w:p>
          <w:p w14:paraId="4B8DB4EA"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6625A8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0,8344</w:t>
            </w:r>
          </w:p>
        </w:tc>
        <w:tc>
          <w:tcPr>
            <w:tcW w:w="2005" w:type="dxa"/>
          </w:tcPr>
          <w:p w14:paraId="5638185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0,0196</w:t>
            </w:r>
          </w:p>
        </w:tc>
      </w:tr>
      <w:tr w:rsidR="00AB2420" w:rsidRPr="005F6728" w14:paraId="7D727B5B"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F0E2D7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DF33A6C"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lh_entorhinal_volume</w:t>
            </w:r>
          </w:p>
          <w:p w14:paraId="1715154F"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EDF238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-0,8522</w:t>
            </w:r>
          </w:p>
        </w:tc>
        <w:tc>
          <w:tcPr>
            <w:tcW w:w="2005" w:type="dxa"/>
          </w:tcPr>
          <w:p w14:paraId="7162FC3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0,0149</w:t>
            </w:r>
          </w:p>
        </w:tc>
      </w:tr>
      <w:tr w:rsidR="00635942" w:rsidRPr="005F6728" w14:paraId="347B6E9F"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BF346E0"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EF2B9BF"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lh_lateraloccipital_area</w:t>
            </w:r>
          </w:p>
          <w:p w14:paraId="30CC9AF8"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3461F9F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0,7823</w:t>
            </w:r>
          </w:p>
        </w:tc>
        <w:tc>
          <w:tcPr>
            <w:tcW w:w="2005" w:type="dxa"/>
          </w:tcPr>
          <w:p w14:paraId="2DBFDC8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0,0376</w:t>
            </w:r>
          </w:p>
        </w:tc>
      </w:tr>
      <w:tr w:rsidR="00635942" w:rsidRPr="005F6728" w14:paraId="1F23E105"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E4FAC3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18EADBE"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lh_lateraloccipital_volume</w:t>
            </w:r>
          </w:p>
          <w:p w14:paraId="69AC4449"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0C4A4C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0,7631</w:t>
            </w:r>
          </w:p>
        </w:tc>
        <w:tc>
          <w:tcPr>
            <w:tcW w:w="2005" w:type="dxa"/>
          </w:tcPr>
          <w:p w14:paraId="62F2FEB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0,046</w:t>
            </w:r>
          </w:p>
        </w:tc>
      </w:tr>
      <w:tr w:rsidR="00635942" w:rsidRPr="005F6728" w14:paraId="28605A92"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E7C4B6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166101A"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lh_pericalcarine_area</w:t>
            </w:r>
          </w:p>
          <w:p w14:paraId="0384932F"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00F2E7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0,9136</w:t>
            </w:r>
          </w:p>
        </w:tc>
        <w:tc>
          <w:tcPr>
            <w:tcW w:w="2005" w:type="dxa"/>
          </w:tcPr>
          <w:p w14:paraId="31767482"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0,004</w:t>
            </w:r>
          </w:p>
        </w:tc>
      </w:tr>
      <w:tr w:rsidR="00635942" w:rsidRPr="005F6728" w14:paraId="43742C0B"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37F677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9B1CEB9"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lh_pericalcarine_volume</w:t>
            </w:r>
          </w:p>
          <w:p w14:paraId="55545E68"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0B69566"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0,8073</w:t>
            </w:r>
          </w:p>
        </w:tc>
        <w:tc>
          <w:tcPr>
            <w:tcW w:w="2005" w:type="dxa"/>
          </w:tcPr>
          <w:p w14:paraId="178E26D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0,0281</w:t>
            </w:r>
          </w:p>
        </w:tc>
      </w:tr>
      <w:tr w:rsidR="00635942" w:rsidRPr="005F6728" w14:paraId="0B5313C6"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ACA6F1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314E867"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rh_bankssts_thickness</w:t>
            </w:r>
          </w:p>
          <w:p w14:paraId="7424747B"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3595944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-0,8236</w:t>
            </w:r>
          </w:p>
        </w:tc>
        <w:tc>
          <w:tcPr>
            <w:tcW w:w="2005" w:type="dxa"/>
          </w:tcPr>
          <w:p w14:paraId="46677DD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0,0228</w:t>
            </w:r>
          </w:p>
        </w:tc>
      </w:tr>
      <w:tr w:rsidR="00AB2420" w:rsidRPr="005F6728" w14:paraId="47FB1531"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D2A39A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7F32B71"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rh_inferiortemporal_thickness</w:t>
            </w:r>
          </w:p>
          <w:p w14:paraId="36D64B1E"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560C992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-0,7896</w:t>
            </w:r>
          </w:p>
        </w:tc>
        <w:tc>
          <w:tcPr>
            <w:tcW w:w="2005" w:type="dxa"/>
          </w:tcPr>
          <w:p w14:paraId="3C5C9CE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0,0347</w:t>
            </w:r>
          </w:p>
        </w:tc>
      </w:tr>
      <w:tr w:rsidR="00635942" w:rsidRPr="005F6728" w14:paraId="0CDE2257"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668CE26"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DB93702"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rh_lingual_area</w:t>
            </w:r>
          </w:p>
          <w:p w14:paraId="45803233"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6212ACB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0,7702</w:t>
            </w:r>
          </w:p>
        </w:tc>
        <w:tc>
          <w:tcPr>
            <w:tcW w:w="2005" w:type="dxa"/>
          </w:tcPr>
          <w:p w14:paraId="0178A853"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0,0428</w:t>
            </w:r>
          </w:p>
        </w:tc>
      </w:tr>
      <w:tr w:rsidR="00635942" w:rsidRPr="005F6728" w14:paraId="04A75310"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0D8213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E7E6C58"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rh_middletemporal_thickness</w:t>
            </w:r>
          </w:p>
          <w:p w14:paraId="130F40CA"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4B35508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-0,7853</w:t>
            </w:r>
          </w:p>
        </w:tc>
        <w:tc>
          <w:tcPr>
            <w:tcW w:w="2005" w:type="dxa"/>
          </w:tcPr>
          <w:p w14:paraId="575F78B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0,0364</w:t>
            </w:r>
          </w:p>
        </w:tc>
      </w:tr>
      <w:tr w:rsidR="00635942" w:rsidRPr="005F6728" w14:paraId="1DA7AEC5"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22A37F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8B216E9"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rh_middletemporal_volume</w:t>
            </w:r>
          </w:p>
          <w:p w14:paraId="7325BF1C"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0A21868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-0,7985</w:t>
            </w:r>
          </w:p>
        </w:tc>
        <w:tc>
          <w:tcPr>
            <w:tcW w:w="2005" w:type="dxa"/>
          </w:tcPr>
          <w:p w14:paraId="43332F3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0,0313</w:t>
            </w:r>
          </w:p>
        </w:tc>
      </w:tr>
      <w:tr w:rsidR="00AB2420" w:rsidRPr="005F6728" w14:paraId="24C8A6C1"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4E8883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7BE9F37"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right_parasubiculum</w:t>
            </w:r>
          </w:p>
          <w:p w14:paraId="56EED6C6"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3B242F2"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-0,769</w:t>
            </w:r>
          </w:p>
        </w:tc>
        <w:tc>
          <w:tcPr>
            <w:tcW w:w="2005" w:type="dxa"/>
          </w:tcPr>
          <w:p w14:paraId="08BF0FA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0,0433</w:t>
            </w:r>
          </w:p>
        </w:tc>
      </w:tr>
      <w:tr w:rsidR="00635942" w:rsidRPr="005F6728" w14:paraId="004D196B"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40B20438"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0858A47A"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shd w:val="clear" w:color="auto" w:fill="D1D1D1" w:themeFill="background2" w:themeFillShade="E6"/>
          </w:tcPr>
          <w:p w14:paraId="4BAA7E6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66C074C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B2420" w:rsidRPr="005F6728" w14:paraId="049B398F"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28D4BB8B"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GDF-15</w:t>
            </w:r>
          </w:p>
        </w:tc>
        <w:tc>
          <w:tcPr>
            <w:tcW w:w="4015" w:type="dxa"/>
            <w:tcBorders>
              <w:left w:val="nil"/>
            </w:tcBorders>
          </w:tcPr>
          <w:p w14:paraId="042B9AA5"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left_presubiculum</w:t>
            </w:r>
          </w:p>
        </w:tc>
        <w:tc>
          <w:tcPr>
            <w:tcW w:w="2073" w:type="dxa"/>
          </w:tcPr>
          <w:p w14:paraId="17D850F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-0,8965</w:t>
            </w:r>
          </w:p>
          <w:p w14:paraId="60A6968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tcPr>
          <w:p w14:paraId="71E8A1F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0,0063</w:t>
            </w:r>
          </w:p>
        </w:tc>
      </w:tr>
      <w:tr w:rsidR="00635942" w:rsidRPr="005F6728" w14:paraId="07F68F14"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1FBE3E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7634DFE"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lh_bankssts_volume</w:t>
            </w:r>
          </w:p>
        </w:tc>
        <w:tc>
          <w:tcPr>
            <w:tcW w:w="2073" w:type="dxa"/>
          </w:tcPr>
          <w:p w14:paraId="47B3D5C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-0,8888</w:t>
            </w:r>
          </w:p>
          <w:p w14:paraId="591CF83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tcPr>
          <w:p w14:paraId="476BA71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0,0075</w:t>
            </w:r>
          </w:p>
        </w:tc>
      </w:tr>
      <w:tr w:rsidR="00AB2420" w:rsidRPr="005F6728" w14:paraId="1DF84537"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8DBA4B2"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D49FD82"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lh_caudalmiddlefrontal_thickness</w:t>
            </w:r>
          </w:p>
        </w:tc>
        <w:tc>
          <w:tcPr>
            <w:tcW w:w="2073" w:type="dxa"/>
          </w:tcPr>
          <w:p w14:paraId="5A8F2A9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-0,7643</w:t>
            </w:r>
          </w:p>
          <w:p w14:paraId="4161857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tcPr>
          <w:p w14:paraId="554A49A6"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0,0454</w:t>
            </w:r>
          </w:p>
        </w:tc>
      </w:tr>
      <w:tr w:rsidR="00635942" w:rsidRPr="005F6728" w14:paraId="08290F60"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88415A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E3EF311"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lh_frontalpole_thickness</w:t>
            </w:r>
          </w:p>
        </w:tc>
        <w:tc>
          <w:tcPr>
            <w:tcW w:w="2073" w:type="dxa"/>
          </w:tcPr>
          <w:p w14:paraId="2FFFBFC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-0,7695</w:t>
            </w:r>
          </w:p>
          <w:p w14:paraId="016BE3C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tcPr>
          <w:p w14:paraId="230EC1A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0,0431</w:t>
            </w:r>
          </w:p>
        </w:tc>
      </w:tr>
      <w:tr w:rsidR="00AB2420" w:rsidRPr="005F6728" w14:paraId="27FBF14F"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A3F88B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26CA477"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lh_fusiform_thickness</w:t>
            </w:r>
          </w:p>
        </w:tc>
        <w:tc>
          <w:tcPr>
            <w:tcW w:w="2073" w:type="dxa"/>
          </w:tcPr>
          <w:p w14:paraId="7CEE5277"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-0,8496</w:t>
            </w:r>
          </w:p>
          <w:p w14:paraId="5DDE90A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tcPr>
          <w:p w14:paraId="3E60F0A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0,0155</w:t>
            </w:r>
          </w:p>
        </w:tc>
      </w:tr>
      <w:tr w:rsidR="00635942" w:rsidRPr="005F6728" w14:paraId="02CC34E9"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7652C9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F6D0608"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lh_fusiform_volume</w:t>
            </w:r>
          </w:p>
        </w:tc>
        <w:tc>
          <w:tcPr>
            <w:tcW w:w="2073" w:type="dxa"/>
          </w:tcPr>
          <w:p w14:paraId="248D44F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-0,8875</w:t>
            </w:r>
          </w:p>
          <w:p w14:paraId="5A9A717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tcPr>
          <w:p w14:paraId="71FFF0F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0,0077</w:t>
            </w:r>
          </w:p>
        </w:tc>
      </w:tr>
      <w:tr w:rsidR="00AB2420" w:rsidRPr="005F6728" w14:paraId="02FF8B0D"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F1687D0"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E65271B"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lh_inferiortemporal_volume</w:t>
            </w:r>
          </w:p>
        </w:tc>
        <w:tc>
          <w:tcPr>
            <w:tcW w:w="2073" w:type="dxa"/>
          </w:tcPr>
          <w:p w14:paraId="199A20F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-0,8547</w:t>
            </w:r>
          </w:p>
          <w:p w14:paraId="48F025C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tcPr>
          <w:p w14:paraId="3FE6596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0,0143</w:t>
            </w:r>
          </w:p>
        </w:tc>
      </w:tr>
      <w:tr w:rsidR="00635942" w:rsidRPr="005F6728" w14:paraId="4F8D539E"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08616AA"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320404A"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lh_parahippocampal_area</w:t>
            </w:r>
          </w:p>
        </w:tc>
        <w:tc>
          <w:tcPr>
            <w:tcW w:w="2073" w:type="dxa"/>
          </w:tcPr>
          <w:p w14:paraId="174F4122"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-0,7697</w:t>
            </w:r>
          </w:p>
          <w:p w14:paraId="56827E8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tcPr>
          <w:p w14:paraId="673DF92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0,043</w:t>
            </w:r>
          </w:p>
        </w:tc>
      </w:tr>
      <w:tr w:rsidR="00AB2420" w:rsidRPr="005F6728" w14:paraId="18BE3354"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BCDC28A"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FAD28C9"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lh_parstriangularis_area</w:t>
            </w:r>
          </w:p>
        </w:tc>
        <w:tc>
          <w:tcPr>
            <w:tcW w:w="2073" w:type="dxa"/>
          </w:tcPr>
          <w:p w14:paraId="51027C36"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-0,8561</w:t>
            </w:r>
          </w:p>
          <w:p w14:paraId="6764119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tcPr>
          <w:p w14:paraId="05048064"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0,0139</w:t>
            </w:r>
          </w:p>
        </w:tc>
      </w:tr>
      <w:tr w:rsidR="00635942" w:rsidRPr="005F6728" w14:paraId="34125AA0"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3C3DD6E"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C129C7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lh_parstriangularis_volume</w:t>
            </w:r>
          </w:p>
        </w:tc>
        <w:tc>
          <w:tcPr>
            <w:tcW w:w="2073" w:type="dxa"/>
          </w:tcPr>
          <w:p w14:paraId="1109D42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-0,8535</w:t>
            </w:r>
          </w:p>
          <w:p w14:paraId="411CC23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tcPr>
          <w:p w14:paraId="0753C752"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0,0145</w:t>
            </w:r>
          </w:p>
        </w:tc>
      </w:tr>
      <w:tr w:rsidR="00AB2420" w:rsidRPr="005F6728" w14:paraId="10C9A69F"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F2B6AB1"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FA8D579"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lh_superiorparietal_thickness</w:t>
            </w:r>
          </w:p>
        </w:tc>
        <w:tc>
          <w:tcPr>
            <w:tcW w:w="2073" w:type="dxa"/>
          </w:tcPr>
          <w:p w14:paraId="0B12869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w:t>
            </w:r>
          </w:p>
          <w:p w14:paraId="60C2C7B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tcPr>
          <w:p w14:paraId="2B73B3E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0,0154</w:t>
            </w:r>
          </w:p>
        </w:tc>
      </w:tr>
      <w:tr w:rsidR="00635942" w:rsidRPr="005F6728" w14:paraId="406766DD"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309E55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DB05B07" w14:textId="62D1C8D6" w:rsidR="00EE61FF" w:rsidRPr="005F6728" w:rsidRDefault="00EE61FF" w:rsidP="00635942">
            <w:pPr>
              <w:tabs>
                <w:tab w:val="left" w:pos="720"/>
                <w:tab w:val="left" w:pos="219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lh_supramarginal_thickness</w:t>
            </w:r>
          </w:p>
          <w:p w14:paraId="01A0F144" w14:textId="77777777" w:rsidR="00EE61FF" w:rsidRPr="005F6728" w:rsidRDefault="00EE61FF" w:rsidP="00635942">
            <w:pPr>
              <w:tabs>
                <w:tab w:val="left" w:pos="720"/>
                <w:tab w:val="left" w:pos="219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654696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-0,7775</w:t>
            </w:r>
          </w:p>
        </w:tc>
        <w:tc>
          <w:tcPr>
            <w:tcW w:w="2005" w:type="dxa"/>
          </w:tcPr>
          <w:p w14:paraId="3F5BD0D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0,0396</w:t>
            </w:r>
          </w:p>
        </w:tc>
      </w:tr>
      <w:tr w:rsidR="00AB2420" w:rsidRPr="005F6728" w14:paraId="2F09C08B"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9E2089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F70A707" w14:textId="77777777" w:rsidR="00EE61FF" w:rsidRPr="005F6728" w:rsidRDefault="00EE61FF" w:rsidP="00635942">
            <w:pPr>
              <w:tabs>
                <w:tab w:val="left" w:pos="72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rh_fusiform_area</w:t>
            </w:r>
          </w:p>
        </w:tc>
        <w:tc>
          <w:tcPr>
            <w:tcW w:w="2073" w:type="dxa"/>
          </w:tcPr>
          <w:p w14:paraId="2FC4A264"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-0,8351</w:t>
            </w:r>
          </w:p>
          <w:p w14:paraId="2596B0E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tcPr>
          <w:p w14:paraId="210DF20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0,0194</w:t>
            </w:r>
          </w:p>
        </w:tc>
      </w:tr>
      <w:tr w:rsidR="00635942" w:rsidRPr="005F6728" w14:paraId="1E07D173"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42C667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663D87E" w14:textId="77777777" w:rsidR="00EE61FF" w:rsidRPr="005F6728" w:rsidRDefault="00EE61FF" w:rsidP="00635942">
            <w:pPr>
              <w:tabs>
                <w:tab w:val="left" w:pos="72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rh_fusiform_volume</w:t>
            </w:r>
          </w:p>
        </w:tc>
        <w:tc>
          <w:tcPr>
            <w:tcW w:w="2073" w:type="dxa"/>
          </w:tcPr>
          <w:p w14:paraId="4F753DE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-0,9446</w:t>
            </w:r>
          </w:p>
          <w:p w14:paraId="5FD3ADF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tcPr>
          <w:p w14:paraId="56C6A72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0,0013</w:t>
            </w:r>
          </w:p>
        </w:tc>
      </w:tr>
      <w:tr w:rsidR="00635942" w:rsidRPr="005F6728" w14:paraId="4898AC8A" w14:textId="77777777" w:rsidTr="00635942">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2CFADE6D"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2F33D789"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shd w:val="clear" w:color="auto" w:fill="D1D1D1" w:themeFill="background2" w:themeFillShade="E6"/>
          </w:tcPr>
          <w:p w14:paraId="72E077B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285E66C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35942" w:rsidRPr="005F6728" w14:paraId="74A4149C"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24200D57"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GnRH</w:t>
            </w:r>
          </w:p>
        </w:tc>
        <w:tc>
          <w:tcPr>
            <w:tcW w:w="4015" w:type="dxa"/>
            <w:tcBorders>
              <w:left w:val="nil"/>
            </w:tcBorders>
          </w:tcPr>
          <w:p w14:paraId="7CAC88F6"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lh_bankssts_thickness</w:t>
            </w:r>
          </w:p>
          <w:p w14:paraId="020F34B7"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C6600F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-0,8521</w:t>
            </w:r>
          </w:p>
        </w:tc>
        <w:tc>
          <w:tcPr>
            <w:tcW w:w="2005" w:type="dxa"/>
          </w:tcPr>
          <w:p w14:paraId="103FA4D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0,0149</w:t>
            </w:r>
          </w:p>
        </w:tc>
      </w:tr>
      <w:tr w:rsidR="00AB2420" w:rsidRPr="005F6728" w14:paraId="3C6F947E"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5B7A792"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1A47278"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lh_caudalanteriorcingulate_volume</w:t>
            </w:r>
          </w:p>
          <w:p w14:paraId="1CC824B0"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4534252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-0,8072</w:t>
            </w:r>
          </w:p>
        </w:tc>
        <w:tc>
          <w:tcPr>
            <w:tcW w:w="2005" w:type="dxa"/>
          </w:tcPr>
          <w:p w14:paraId="7C82AE8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0,0282</w:t>
            </w:r>
          </w:p>
        </w:tc>
      </w:tr>
      <w:tr w:rsidR="00635942" w:rsidRPr="005F6728" w14:paraId="39386596"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FA07905"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A4F8716"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lh_entorhinal_thickness</w:t>
            </w:r>
          </w:p>
          <w:p w14:paraId="07FE41C5"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402DCFD3"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-0,8864</w:t>
            </w:r>
          </w:p>
        </w:tc>
        <w:tc>
          <w:tcPr>
            <w:tcW w:w="2005" w:type="dxa"/>
          </w:tcPr>
          <w:p w14:paraId="388AA06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0,0078</w:t>
            </w:r>
          </w:p>
        </w:tc>
      </w:tr>
      <w:tr w:rsidR="00635942" w:rsidRPr="005F6728" w14:paraId="502C281F"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39E00F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F98A70E"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lh_entorhinal_volume</w:t>
            </w:r>
          </w:p>
          <w:p w14:paraId="3E4D7FF4"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3E32928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-0,9399</w:t>
            </w:r>
          </w:p>
        </w:tc>
        <w:tc>
          <w:tcPr>
            <w:tcW w:w="2005" w:type="dxa"/>
          </w:tcPr>
          <w:p w14:paraId="352B10B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0,0016</w:t>
            </w:r>
          </w:p>
        </w:tc>
      </w:tr>
      <w:tr w:rsidR="00635942" w:rsidRPr="005F6728" w14:paraId="168F1521"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90C1496"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F7EAAD6" w14:textId="25129EAC" w:rsidR="00EE61FF" w:rsidRPr="005F6728" w:rsidRDefault="00EE61FF" w:rsidP="00635942">
            <w:pPr>
              <w:tabs>
                <w:tab w:val="left" w:pos="720"/>
                <w:tab w:val="left" w:pos="2685"/>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lh_inferiortemporal_thickness</w:t>
            </w:r>
          </w:p>
          <w:p w14:paraId="696CC69B" w14:textId="77777777" w:rsidR="00EE61FF" w:rsidRPr="005F6728" w:rsidRDefault="00EE61FF" w:rsidP="00635942">
            <w:pPr>
              <w:tabs>
                <w:tab w:val="left" w:pos="720"/>
                <w:tab w:val="left" w:pos="2685"/>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0D0C13A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-0,9051</w:t>
            </w:r>
          </w:p>
        </w:tc>
        <w:tc>
          <w:tcPr>
            <w:tcW w:w="2005" w:type="dxa"/>
          </w:tcPr>
          <w:p w14:paraId="235BDF3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0,0051</w:t>
            </w:r>
          </w:p>
        </w:tc>
      </w:tr>
      <w:tr w:rsidR="00AB2420" w:rsidRPr="005F6728" w14:paraId="62883B03"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A2A45C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2C43612"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lh_insula_thickness</w:t>
            </w:r>
          </w:p>
          <w:p w14:paraId="0C5B024C"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A73C21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-0,8641</w:t>
            </w:r>
          </w:p>
        </w:tc>
        <w:tc>
          <w:tcPr>
            <w:tcW w:w="2005" w:type="dxa"/>
          </w:tcPr>
          <w:p w14:paraId="65EA2487"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0,0121</w:t>
            </w:r>
          </w:p>
        </w:tc>
      </w:tr>
      <w:tr w:rsidR="00635942" w:rsidRPr="005F6728" w14:paraId="1B5E4BB2"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F4CD87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21999DC"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lh_middletemporal_thickness</w:t>
            </w:r>
          </w:p>
          <w:p w14:paraId="0B306916"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B3C348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w:t>
            </w:r>
          </w:p>
        </w:tc>
        <w:tc>
          <w:tcPr>
            <w:tcW w:w="2005" w:type="dxa"/>
          </w:tcPr>
          <w:p w14:paraId="2FB7059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0,0154</w:t>
            </w:r>
          </w:p>
        </w:tc>
      </w:tr>
      <w:tr w:rsidR="00AB2420" w:rsidRPr="005F6728" w14:paraId="21030CA1"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B8ABD5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48E65A1"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lh_parsorbitalis_thickness</w:t>
            </w:r>
          </w:p>
          <w:p w14:paraId="45DDC614"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804B904"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-0,9232</w:t>
            </w:r>
          </w:p>
        </w:tc>
        <w:tc>
          <w:tcPr>
            <w:tcW w:w="2005" w:type="dxa"/>
          </w:tcPr>
          <w:p w14:paraId="183AC0C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0,003</w:t>
            </w:r>
          </w:p>
        </w:tc>
      </w:tr>
      <w:tr w:rsidR="00635942" w:rsidRPr="005F6728" w14:paraId="7A350269"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D08510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3188F5F"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lh_parstriangularis_thickness</w:t>
            </w:r>
          </w:p>
          <w:p w14:paraId="3040FA97"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47DA4CD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-0,9217</w:t>
            </w:r>
          </w:p>
        </w:tc>
        <w:tc>
          <w:tcPr>
            <w:tcW w:w="2005" w:type="dxa"/>
          </w:tcPr>
          <w:p w14:paraId="1CC2DA1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0,0032</w:t>
            </w:r>
          </w:p>
        </w:tc>
      </w:tr>
      <w:tr w:rsidR="00635942" w:rsidRPr="005F6728" w14:paraId="44E8AAB4"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EAA6B7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AEA38E8"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lh_superiortemporal_thickness</w:t>
            </w:r>
          </w:p>
          <w:p w14:paraId="1695F35A"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1A579B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-0,8717</w:t>
            </w:r>
          </w:p>
        </w:tc>
        <w:tc>
          <w:tcPr>
            <w:tcW w:w="2005" w:type="dxa"/>
          </w:tcPr>
          <w:p w14:paraId="143B604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0,0106</w:t>
            </w:r>
          </w:p>
        </w:tc>
      </w:tr>
      <w:tr w:rsidR="00635942" w:rsidRPr="005F6728" w14:paraId="224A67BA"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CE9965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839E82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lh_temporalpole_thickness</w:t>
            </w:r>
          </w:p>
          <w:p w14:paraId="008C7B90"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286CF0C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-0,7781</w:t>
            </w:r>
          </w:p>
        </w:tc>
        <w:tc>
          <w:tcPr>
            <w:tcW w:w="2005" w:type="dxa"/>
          </w:tcPr>
          <w:p w14:paraId="765E7F6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0,0394</w:t>
            </w:r>
          </w:p>
        </w:tc>
      </w:tr>
      <w:tr w:rsidR="00AB2420" w:rsidRPr="005F6728" w14:paraId="298935B5"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B7A0996"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3CE901E"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rh_bankssts_thickness</w:t>
            </w:r>
          </w:p>
          <w:p w14:paraId="167B9376"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DD4D11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-0,874</w:t>
            </w:r>
          </w:p>
        </w:tc>
        <w:tc>
          <w:tcPr>
            <w:tcW w:w="2005" w:type="dxa"/>
          </w:tcPr>
          <w:p w14:paraId="0865195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0,0101</w:t>
            </w:r>
          </w:p>
        </w:tc>
      </w:tr>
      <w:tr w:rsidR="00635942" w:rsidRPr="005F6728" w14:paraId="2FB819F2"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FDE2F35"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9C5BE8C"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rh_bankssts_volume</w:t>
            </w:r>
          </w:p>
          <w:p w14:paraId="122BE6D7"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394381C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-0,8285</w:t>
            </w:r>
          </w:p>
        </w:tc>
        <w:tc>
          <w:tcPr>
            <w:tcW w:w="2005" w:type="dxa"/>
          </w:tcPr>
          <w:p w14:paraId="6DD56CB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0,0213</w:t>
            </w:r>
          </w:p>
        </w:tc>
      </w:tr>
      <w:tr w:rsidR="00AB2420" w:rsidRPr="005F6728" w14:paraId="203750FC"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4C829C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DF6F74E"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rh_entorhinal_thickness</w:t>
            </w:r>
          </w:p>
          <w:p w14:paraId="167A4088"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B0A690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lastRenderedPageBreak/>
              <w:t>-0,8711</w:t>
            </w:r>
          </w:p>
        </w:tc>
        <w:tc>
          <w:tcPr>
            <w:tcW w:w="2005" w:type="dxa"/>
          </w:tcPr>
          <w:p w14:paraId="096C70F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0,0107</w:t>
            </w:r>
          </w:p>
        </w:tc>
      </w:tr>
      <w:tr w:rsidR="00635942" w:rsidRPr="005F6728" w14:paraId="6C6D0E53"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52A9A6F"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E73415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rh_inferiorparietal_thickness</w:t>
            </w:r>
          </w:p>
          <w:p w14:paraId="369F2044"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1A5B33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-0,8179</w:t>
            </w:r>
          </w:p>
        </w:tc>
        <w:tc>
          <w:tcPr>
            <w:tcW w:w="2005" w:type="dxa"/>
          </w:tcPr>
          <w:p w14:paraId="1CD9D92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0,0246</w:t>
            </w:r>
          </w:p>
        </w:tc>
      </w:tr>
      <w:tr w:rsidR="00635942" w:rsidRPr="005F6728" w14:paraId="788B6E63"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ECB7FD6"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FF40DFB"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rh_inferiortemporal_thickness</w:t>
            </w:r>
          </w:p>
          <w:p w14:paraId="60C93CD5"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32FB1B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-0,9062</w:t>
            </w:r>
          </w:p>
        </w:tc>
        <w:tc>
          <w:tcPr>
            <w:tcW w:w="2005" w:type="dxa"/>
          </w:tcPr>
          <w:p w14:paraId="77C26AE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0,0049</w:t>
            </w:r>
          </w:p>
        </w:tc>
      </w:tr>
      <w:tr w:rsidR="00635942" w:rsidRPr="005F6728" w14:paraId="127BE720"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816C9C6"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D476382"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rh_insula_thickness</w:t>
            </w:r>
          </w:p>
          <w:p w14:paraId="76C13D01"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6E4E33D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-0,7956</w:t>
            </w:r>
          </w:p>
        </w:tc>
        <w:tc>
          <w:tcPr>
            <w:tcW w:w="2005" w:type="dxa"/>
          </w:tcPr>
          <w:p w14:paraId="4927AF4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0,0324</w:t>
            </w:r>
          </w:p>
        </w:tc>
      </w:tr>
      <w:tr w:rsidR="00AB2420" w:rsidRPr="005F6728" w14:paraId="28B67280"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65E702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0020EA4"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rh_MeanThickness_thickness</w:t>
            </w:r>
          </w:p>
          <w:p w14:paraId="49F88E6E"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5F7CFE8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-0,7962</w:t>
            </w:r>
          </w:p>
        </w:tc>
        <w:tc>
          <w:tcPr>
            <w:tcW w:w="2005" w:type="dxa"/>
          </w:tcPr>
          <w:p w14:paraId="593D88D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0,0322</w:t>
            </w:r>
          </w:p>
        </w:tc>
      </w:tr>
      <w:tr w:rsidR="00635942" w:rsidRPr="005F6728" w14:paraId="7DD9C202"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A53514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9629E4F"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rh_middletemporal_thickness</w:t>
            </w:r>
          </w:p>
          <w:p w14:paraId="0760247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0E6425C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-0,9399</w:t>
            </w:r>
          </w:p>
        </w:tc>
        <w:tc>
          <w:tcPr>
            <w:tcW w:w="2005" w:type="dxa"/>
          </w:tcPr>
          <w:p w14:paraId="330910E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0,0016</w:t>
            </w:r>
          </w:p>
        </w:tc>
      </w:tr>
      <w:tr w:rsidR="00AB2420" w:rsidRPr="005F6728" w14:paraId="032CAE02"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5F4B5FF"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7F6C770"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rh_middletemporal_volume</w:t>
            </w:r>
          </w:p>
          <w:p w14:paraId="114DD853"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7270AA5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-0,9099</w:t>
            </w:r>
          </w:p>
        </w:tc>
        <w:tc>
          <w:tcPr>
            <w:tcW w:w="2005" w:type="dxa"/>
          </w:tcPr>
          <w:p w14:paraId="6742A7C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0,0045</w:t>
            </w:r>
          </w:p>
        </w:tc>
      </w:tr>
      <w:tr w:rsidR="00635942" w:rsidRPr="005F6728" w14:paraId="15F31B9D"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41C353A"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932DC3F"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rh_postcentral_thickness</w:t>
            </w:r>
          </w:p>
          <w:p w14:paraId="1F383621"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4A81504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-0,7592</w:t>
            </w:r>
          </w:p>
        </w:tc>
        <w:tc>
          <w:tcPr>
            <w:tcW w:w="2005" w:type="dxa"/>
          </w:tcPr>
          <w:p w14:paraId="5DF187C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0,0478</w:t>
            </w:r>
          </w:p>
        </w:tc>
      </w:tr>
      <w:tr w:rsidR="00AB2420" w:rsidRPr="005F6728" w14:paraId="7DAF19B0"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A77179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5D11FF3" w14:textId="565DF9A9" w:rsidR="00EE61FF" w:rsidRPr="005F6728" w:rsidRDefault="00EE61FF" w:rsidP="00635942">
            <w:pPr>
              <w:tabs>
                <w:tab w:val="left" w:pos="720"/>
                <w:tab w:val="left" w:pos="2655"/>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rh_rostralanteriorcingulate_area</w:t>
            </w:r>
          </w:p>
          <w:p w14:paraId="32C37F2D" w14:textId="77777777" w:rsidR="00EE61FF" w:rsidRPr="005F6728" w:rsidRDefault="00EE61FF" w:rsidP="00635942">
            <w:pPr>
              <w:tabs>
                <w:tab w:val="left" w:pos="720"/>
                <w:tab w:val="left" w:pos="2655"/>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0F2A94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-0,8046</w:t>
            </w:r>
          </w:p>
        </w:tc>
        <w:tc>
          <w:tcPr>
            <w:tcW w:w="2005" w:type="dxa"/>
          </w:tcPr>
          <w:p w14:paraId="4854F10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0,0291</w:t>
            </w:r>
          </w:p>
        </w:tc>
      </w:tr>
      <w:tr w:rsidR="00635942" w:rsidRPr="005F6728" w14:paraId="10394B4E"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1798314"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DA65FC5"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rh_superiortemporal_thickness</w:t>
            </w:r>
          </w:p>
          <w:p w14:paraId="22B4E9A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17554E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-0,793</w:t>
            </w:r>
          </w:p>
        </w:tc>
        <w:tc>
          <w:tcPr>
            <w:tcW w:w="2005" w:type="dxa"/>
          </w:tcPr>
          <w:p w14:paraId="5D4737E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0,0334</w:t>
            </w:r>
          </w:p>
        </w:tc>
      </w:tr>
      <w:tr w:rsidR="00635942" w:rsidRPr="005F6728" w14:paraId="6CD799C0"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10A986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E854937"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right_presubiculum</w:t>
            </w:r>
          </w:p>
          <w:p w14:paraId="2A567363"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519568F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-0,873</w:t>
            </w:r>
          </w:p>
        </w:tc>
        <w:tc>
          <w:tcPr>
            <w:tcW w:w="2005" w:type="dxa"/>
          </w:tcPr>
          <w:p w14:paraId="6BE9365E"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0,0103</w:t>
            </w:r>
          </w:p>
        </w:tc>
      </w:tr>
      <w:tr w:rsidR="00635942" w:rsidRPr="005F6728" w14:paraId="2F95F95B"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632404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0D8C26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right_subiculum</w:t>
            </w:r>
          </w:p>
          <w:p w14:paraId="46A7B93F"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2B7A843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-0,8899</w:t>
            </w:r>
          </w:p>
        </w:tc>
        <w:tc>
          <w:tcPr>
            <w:tcW w:w="2005" w:type="dxa"/>
          </w:tcPr>
          <w:p w14:paraId="162F4C7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0,0073</w:t>
            </w:r>
          </w:p>
        </w:tc>
      </w:tr>
      <w:tr w:rsidR="00635942" w:rsidRPr="005F6728" w14:paraId="7713950C" w14:textId="77777777" w:rsidTr="00635942">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278BD667"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3AACE5B1"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shd w:val="clear" w:color="auto" w:fill="D1D1D1" w:themeFill="background2" w:themeFillShade="E6"/>
          </w:tcPr>
          <w:p w14:paraId="15F47A97"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5F0FAAA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35942" w:rsidRPr="005F6728" w14:paraId="4A3DF228"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4549E445"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IL-6</w:t>
            </w:r>
          </w:p>
        </w:tc>
        <w:tc>
          <w:tcPr>
            <w:tcW w:w="4015" w:type="dxa"/>
            <w:tcBorders>
              <w:left w:val="nil"/>
            </w:tcBorders>
          </w:tcPr>
          <w:p w14:paraId="3EC70F19"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lh_entorhinal_thickness</w:t>
            </w:r>
          </w:p>
          <w:p w14:paraId="759AF85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536F02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-0,8899</w:t>
            </w:r>
          </w:p>
        </w:tc>
        <w:tc>
          <w:tcPr>
            <w:tcW w:w="2005" w:type="dxa"/>
          </w:tcPr>
          <w:p w14:paraId="37A82FC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0,0175</w:t>
            </w:r>
          </w:p>
        </w:tc>
      </w:tr>
      <w:tr w:rsidR="00AB2420" w:rsidRPr="005F6728" w14:paraId="66037BC0"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57FD4F4"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419681C"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lh_precentral_area</w:t>
            </w:r>
          </w:p>
          <w:p w14:paraId="6DBBE158"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5BC0F1BE"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0,8743</w:t>
            </w:r>
          </w:p>
        </w:tc>
        <w:tc>
          <w:tcPr>
            <w:tcW w:w="2005" w:type="dxa"/>
          </w:tcPr>
          <w:p w14:paraId="1406DAC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0,0227</w:t>
            </w:r>
          </w:p>
        </w:tc>
      </w:tr>
      <w:tr w:rsidR="00635942" w:rsidRPr="005F6728" w14:paraId="00EBCED8"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EAF59D4"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815F522"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lh_superiortemporal_thickness</w:t>
            </w:r>
          </w:p>
          <w:p w14:paraId="1D69C809"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E2BBAF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-0,834</w:t>
            </w:r>
          </w:p>
        </w:tc>
        <w:tc>
          <w:tcPr>
            <w:tcW w:w="2005" w:type="dxa"/>
          </w:tcPr>
          <w:p w14:paraId="6EB06A52"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0,039</w:t>
            </w:r>
          </w:p>
        </w:tc>
      </w:tr>
      <w:tr w:rsidR="00AB2420" w:rsidRPr="005F6728" w14:paraId="44F15C0D"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16ADC1A"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B8AD506"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lh_temporalpole_area</w:t>
            </w:r>
          </w:p>
          <w:p w14:paraId="081B04B3"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0F8FFF6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0,8324</w:t>
            </w:r>
          </w:p>
        </w:tc>
        <w:tc>
          <w:tcPr>
            <w:tcW w:w="2005" w:type="dxa"/>
          </w:tcPr>
          <w:p w14:paraId="2244D022"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0,0398</w:t>
            </w:r>
          </w:p>
        </w:tc>
      </w:tr>
      <w:tr w:rsidR="00635942" w:rsidRPr="005F6728" w14:paraId="1863806A"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A65454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A206800"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lh_temporalpole_thickness</w:t>
            </w:r>
          </w:p>
          <w:p w14:paraId="68429759"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DB518E2"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-0,8399</w:t>
            </w:r>
          </w:p>
        </w:tc>
        <w:tc>
          <w:tcPr>
            <w:tcW w:w="2005" w:type="dxa"/>
          </w:tcPr>
          <w:p w14:paraId="078870F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0,0364</w:t>
            </w:r>
          </w:p>
        </w:tc>
      </w:tr>
      <w:tr w:rsidR="00AB2420" w:rsidRPr="005F6728" w14:paraId="3F083019"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C422891"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11B1625"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rh_bankssts_thickness</w:t>
            </w:r>
          </w:p>
          <w:p w14:paraId="172D709F"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45463BC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-0,8902</w:t>
            </w:r>
          </w:p>
        </w:tc>
        <w:tc>
          <w:tcPr>
            <w:tcW w:w="2005" w:type="dxa"/>
          </w:tcPr>
          <w:p w14:paraId="327148F2"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0,0174</w:t>
            </w:r>
          </w:p>
        </w:tc>
      </w:tr>
      <w:tr w:rsidR="00635942" w:rsidRPr="005F6728" w14:paraId="2326BB75"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82A142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1544402"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rh_entorhinal_area</w:t>
            </w:r>
          </w:p>
          <w:p w14:paraId="58C1D5C5"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F32C6A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0,9651</w:t>
            </w:r>
          </w:p>
        </w:tc>
        <w:tc>
          <w:tcPr>
            <w:tcW w:w="2005" w:type="dxa"/>
          </w:tcPr>
          <w:p w14:paraId="79FABCB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0,0018</w:t>
            </w:r>
          </w:p>
        </w:tc>
      </w:tr>
      <w:tr w:rsidR="00AB2420" w:rsidRPr="005F6728" w14:paraId="4194070D"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FF23E7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B530F3B"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rh_entorhinal_thickness</w:t>
            </w:r>
          </w:p>
          <w:p w14:paraId="2C7C2686"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31DE9F3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-0,813</w:t>
            </w:r>
          </w:p>
        </w:tc>
        <w:tc>
          <w:tcPr>
            <w:tcW w:w="2005" w:type="dxa"/>
          </w:tcPr>
          <w:p w14:paraId="448F1E8E"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0,0492</w:t>
            </w:r>
          </w:p>
        </w:tc>
      </w:tr>
      <w:tr w:rsidR="00635942" w:rsidRPr="005F6728" w14:paraId="298F50F0"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6DF52EA"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07CC901"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rh_inferiortemporal_thickness</w:t>
            </w:r>
          </w:p>
          <w:p w14:paraId="6E37F7B6"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42704D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-0,9106</w:t>
            </w:r>
          </w:p>
        </w:tc>
        <w:tc>
          <w:tcPr>
            <w:tcW w:w="2005" w:type="dxa"/>
          </w:tcPr>
          <w:p w14:paraId="17F1928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0,0116</w:t>
            </w:r>
          </w:p>
        </w:tc>
      </w:tr>
      <w:tr w:rsidR="00AB2420" w:rsidRPr="005F6728" w14:paraId="54C063C5"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A20BF61"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55AF548"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rh_insula_thickness</w:t>
            </w:r>
          </w:p>
          <w:p w14:paraId="1D80AD8A"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C8E4D9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-0,9384</w:t>
            </w:r>
          </w:p>
        </w:tc>
        <w:tc>
          <w:tcPr>
            <w:tcW w:w="2005" w:type="dxa"/>
          </w:tcPr>
          <w:p w14:paraId="2A4283A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0,0056</w:t>
            </w:r>
          </w:p>
        </w:tc>
      </w:tr>
      <w:tr w:rsidR="00635942" w:rsidRPr="005F6728" w14:paraId="0B5D6BBF"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3C063D1"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6C22E4E"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rh_middletemporal_thickness</w:t>
            </w:r>
          </w:p>
          <w:p w14:paraId="52773708"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42871FC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-0,9593</w:t>
            </w:r>
          </w:p>
        </w:tc>
        <w:tc>
          <w:tcPr>
            <w:tcW w:w="2005" w:type="dxa"/>
          </w:tcPr>
          <w:p w14:paraId="54DBB28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0,0024</w:t>
            </w:r>
          </w:p>
        </w:tc>
      </w:tr>
      <w:tr w:rsidR="00AB2420" w:rsidRPr="005F6728" w14:paraId="1262F0BA"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9FB2B6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3BD8814"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rh_middletemporal_volume</w:t>
            </w:r>
          </w:p>
          <w:p w14:paraId="291A49CC"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708DEB7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-0,8252</w:t>
            </w:r>
          </w:p>
        </w:tc>
        <w:tc>
          <w:tcPr>
            <w:tcW w:w="2005" w:type="dxa"/>
          </w:tcPr>
          <w:p w14:paraId="0F8F956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0,0432</w:t>
            </w:r>
          </w:p>
        </w:tc>
      </w:tr>
      <w:tr w:rsidR="00635942" w:rsidRPr="005F6728" w14:paraId="37FADE5D"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8B9C96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A70CA0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rh_superiortemporal_thickness</w:t>
            </w:r>
          </w:p>
          <w:p w14:paraId="2403B614"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3D6CEBF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-0,8487</w:t>
            </w:r>
          </w:p>
        </w:tc>
        <w:tc>
          <w:tcPr>
            <w:tcW w:w="2005" w:type="dxa"/>
          </w:tcPr>
          <w:p w14:paraId="16A44BC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0,0326</w:t>
            </w:r>
          </w:p>
        </w:tc>
      </w:tr>
      <w:tr w:rsidR="00AB2420" w:rsidRPr="005F6728" w14:paraId="7F62349A"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E3178E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AF88EC3"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rh_temporalpole_area</w:t>
            </w:r>
          </w:p>
          <w:p w14:paraId="6C899BF0"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763042D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0,9416</w:t>
            </w:r>
          </w:p>
        </w:tc>
        <w:tc>
          <w:tcPr>
            <w:tcW w:w="2005" w:type="dxa"/>
          </w:tcPr>
          <w:p w14:paraId="34822214"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0,005</w:t>
            </w:r>
          </w:p>
        </w:tc>
      </w:tr>
      <w:tr w:rsidR="00635942" w:rsidRPr="005F6728" w14:paraId="2523F7FD"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588E1E4"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F4EE20A"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rh_temporalpole_thickness</w:t>
            </w:r>
          </w:p>
          <w:p w14:paraId="30425700"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C106BC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-0,9654</w:t>
            </w:r>
          </w:p>
        </w:tc>
        <w:tc>
          <w:tcPr>
            <w:tcW w:w="2005" w:type="dxa"/>
          </w:tcPr>
          <w:p w14:paraId="1D035D6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0,0018</w:t>
            </w:r>
          </w:p>
        </w:tc>
      </w:tr>
      <w:tr w:rsidR="00AB2420" w:rsidRPr="005F6728" w14:paraId="79311A75"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FED7322"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366D179"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right_subiculum</w:t>
            </w:r>
          </w:p>
          <w:p w14:paraId="1A7EB4A6"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09E505C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-0,8142</w:t>
            </w:r>
          </w:p>
        </w:tc>
        <w:tc>
          <w:tcPr>
            <w:tcW w:w="2005" w:type="dxa"/>
          </w:tcPr>
          <w:p w14:paraId="321C0D2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0,0486</w:t>
            </w:r>
          </w:p>
        </w:tc>
      </w:tr>
      <w:tr w:rsidR="00635942" w:rsidRPr="005F6728" w14:paraId="04354388"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6BD0E86C"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4871630E"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shd w:val="clear" w:color="auto" w:fill="D1D1D1" w:themeFill="background2" w:themeFillShade="E6"/>
          </w:tcPr>
          <w:p w14:paraId="40F1F89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1DDB616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B2420" w:rsidRPr="005F6728" w14:paraId="6DA09EA1"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0A6C5CFA"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IL-18</w:t>
            </w:r>
          </w:p>
        </w:tc>
        <w:tc>
          <w:tcPr>
            <w:tcW w:w="4015" w:type="dxa"/>
            <w:tcBorders>
              <w:left w:val="nil"/>
            </w:tcBorders>
          </w:tcPr>
          <w:p w14:paraId="7A378882"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lh_cuneus_area</w:t>
            </w:r>
          </w:p>
          <w:p w14:paraId="3F7CCB14"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31878ED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0,8029</w:t>
            </w:r>
          </w:p>
        </w:tc>
        <w:tc>
          <w:tcPr>
            <w:tcW w:w="2005" w:type="dxa"/>
          </w:tcPr>
          <w:p w14:paraId="387EA58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0,0297</w:t>
            </w:r>
          </w:p>
        </w:tc>
      </w:tr>
      <w:tr w:rsidR="00635942" w:rsidRPr="005F6728" w14:paraId="57C9726D"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5F272F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13207F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lh_entorhinal_thickness</w:t>
            </w:r>
          </w:p>
          <w:p w14:paraId="77693199"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9A0BFB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-0,7778</w:t>
            </w:r>
          </w:p>
        </w:tc>
        <w:tc>
          <w:tcPr>
            <w:tcW w:w="2005" w:type="dxa"/>
          </w:tcPr>
          <w:p w14:paraId="46E845C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0,0395</w:t>
            </w:r>
          </w:p>
        </w:tc>
      </w:tr>
      <w:tr w:rsidR="00AB2420" w:rsidRPr="005F6728" w14:paraId="2E7E3EDF"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637B3F6"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1FFC195"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lh_middletemporal_thickness</w:t>
            </w:r>
          </w:p>
          <w:p w14:paraId="4BB2231B"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0BF9A29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-0,775</w:t>
            </w:r>
          </w:p>
        </w:tc>
        <w:tc>
          <w:tcPr>
            <w:tcW w:w="2005" w:type="dxa"/>
          </w:tcPr>
          <w:p w14:paraId="02DE8AC4"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0,0407</w:t>
            </w:r>
          </w:p>
        </w:tc>
      </w:tr>
      <w:tr w:rsidR="00635942" w:rsidRPr="005F6728" w14:paraId="1D41E887"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C3EB74C"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D0AB7A0"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lh_pericalcarine_area</w:t>
            </w:r>
          </w:p>
          <w:p w14:paraId="2F3346E0"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D32B95E"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0,9051</w:t>
            </w:r>
          </w:p>
        </w:tc>
        <w:tc>
          <w:tcPr>
            <w:tcW w:w="2005" w:type="dxa"/>
          </w:tcPr>
          <w:p w14:paraId="7DFE3B9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0,0051</w:t>
            </w:r>
          </w:p>
        </w:tc>
      </w:tr>
      <w:tr w:rsidR="00AB2420" w:rsidRPr="005F6728" w14:paraId="2D314803"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4824B81"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59739C8"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lh_superiortemporal_thickness</w:t>
            </w:r>
          </w:p>
          <w:p w14:paraId="65905DAF"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E66ECF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-0,7574</w:t>
            </w:r>
          </w:p>
        </w:tc>
        <w:tc>
          <w:tcPr>
            <w:tcW w:w="2005" w:type="dxa"/>
          </w:tcPr>
          <w:p w14:paraId="7D9DE398"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0,0486</w:t>
            </w:r>
          </w:p>
        </w:tc>
      </w:tr>
      <w:tr w:rsidR="00635942" w:rsidRPr="005F6728" w14:paraId="5782A15C"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6A4766D"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E601D8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rh_bankssts_thickness</w:t>
            </w:r>
          </w:p>
          <w:p w14:paraId="485A578E"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4CDDB86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-0,9043</w:t>
            </w:r>
          </w:p>
        </w:tc>
        <w:tc>
          <w:tcPr>
            <w:tcW w:w="2005" w:type="dxa"/>
          </w:tcPr>
          <w:p w14:paraId="70F73A4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0,0052</w:t>
            </w:r>
          </w:p>
        </w:tc>
      </w:tr>
      <w:tr w:rsidR="00AB2420" w:rsidRPr="005F6728" w14:paraId="362D06CD"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97526DB"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E6070A2"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rh_bankssts_volume</w:t>
            </w:r>
          </w:p>
          <w:p w14:paraId="44CDBEDC"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41FC6C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-0,7975</w:t>
            </w:r>
          </w:p>
        </w:tc>
        <w:tc>
          <w:tcPr>
            <w:tcW w:w="2005" w:type="dxa"/>
          </w:tcPr>
          <w:p w14:paraId="7218A2DE"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0,0317</w:t>
            </w:r>
          </w:p>
        </w:tc>
      </w:tr>
      <w:tr w:rsidR="00635942" w:rsidRPr="005F6728" w14:paraId="20EE6040"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86AAC8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F69B0E1"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rh_inferiortemporal_thickness</w:t>
            </w:r>
          </w:p>
          <w:p w14:paraId="04B368B4"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1C4875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-0,9074</w:t>
            </w:r>
          </w:p>
        </w:tc>
        <w:tc>
          <w:tcPr>
            <w:tcW w:w="2005" w:type="dxa"/>
          </w:tcPr>
          <w:p w14:paraId="1B8A3A6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0,0048</w:t>
            </w:r>
          </w:p>
        </w:tc>
      </w:tr>
      <w:tr w:rsidR="00AB2420" w:rsidRPr="005F6728" w14:paraId="40645C76"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3EF35E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AF33FF9"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rh_inferiortemporal_volume</w:t>
            </w:r>
          </w:p>
          <w:p w14:paraId="20EA0CB3"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4DF5EF5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-0,7878</w:t>
            </w:r>
          </w:p>
        </w:tc>
        <w:tc>
          <w:tcPr>
            <w:tcW w:w="2005" w:type="dxa"/>
          </w:tcPr>
          <w:p w14:paraId="6EEACA6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0,0354</w:t>
            </w:r>
          </w:p>
        </w:tc>
      </w:tr>
      <w:tr w:rsidR="00635942" w:rsidRPr="005F6728" w14:paraId="10B18EFC"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53C02CA"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A43FD1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rh_lateraloccipital_area</w:t>
            </w:r>
          </w:p>
          <w:p w14:paraId="2D52136F"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40C0514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0,7646</w:t>
            </w:r>
          </w:p>
        </w:tc>
        <w:tc>
          <w:tcPr>
            <w:tcW w:w="2005" w:type="dxa"/>
          </w:tcPr>
          <w:p w14:paraId="2CFA12D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0,0453</w:t>
            </w:r>
          </w:p>
        </w:tc>
      </w:tr>
      <w:tr w:rsidR="00AB2420" w:rsidRPr="005F6728" w14:paraId="4B940828"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6C71AF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F6218CD" w14:textId="6E3FA5AE" w:rsidR="00EE61FF" w:rsidRPr="005F6728" w:rsidRDefault="00EE61FF" w:rsidP="00635942">
            <w:pPr>
              <w:tabs>
                <w:tab w:val="left" w:pos="720"/>
                <w:tab w:val="left" w:pos="279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rh_middletemporal_thickness</w:t>
            </w:r>
          </w:p>
          <w:p w14:paraId="115E2440" w14:textId="77777777" w:rsidR="00EE61FF" w:rsidRPr="005F6728" w:rsidRDefault="00EE61FF" w:rsidP="00635942">
            <w:pPr>
              <w:tabs>
                <w:tab w:val="left" w:pos="720"/>
                <w:tab w:val="left" w:pos="279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3A1726E"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-0,8883</w:t>
            </w:r>
          </w:p>
        </w:tc>
        <w:tc>
          <w:tcPr>
            <w:tcW w:w="2005" w:type="dxa"/>
          </w:tcPr>
          <w:p w14:paraId="43AFD53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0,0075</w:t>
            </w:r>
          </w:p>
        </w:tc>
      </w:tr>
      <w:tr w:rsidR="00635942" w:rsidRPr="005F6728" w14:paraId="3A8E5C3B"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909CA90"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7ACBC98"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rh_middletemporal_volume</w:t>
            </w:r>
          </w:p>
          <w:p w14:paraId="18CBFB99"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647FD10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-0,86</w:t>
            </w:r>
          </w:p>
        </w:tc>
        <w:tc>
          <w:tcPr>
            <w:tcW w:w="2005" w:type="dxa"/>
          </w:tcPr>
          <w:p w14:paraId="1682FF71"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0,0131</w:t>
            </w:r>
          </w:p>
        </w:tc>
      </w:tr>
      <w:tr w:rsidR="00AB2420" w:rsidRPr="005F6728" w14:paraId="1B58EDAA"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275168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0EE23BD"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right_presubiculum</w:t>
            </w:r>
          </w:p>
          <w:p w14:paraId="2ADDFCAE"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13362B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-0,8125</w:t>
            </w:r>
          </w:p>
        </w:tc>
        <w:tc>
          <w:tcPr>
            <w:tcW w:w="2005" w:type="dxa"/>
          </w:tcPr>
          <w:p w14:paraId="4B5F1FE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0,0263</w:t>
            </w:r>
          </w:p>
        </w:tc>
      </w:tr>
      <w:tr w:rsidR="00635942" w:rsidRPr="005F6728" w14:paraId="30C4D364"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3DA2646E"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19F3A95A"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shd w:val="clear" w:color="auto" w:fill="D1D1D1" w:themeFill="background2" w:themeFillShade="E6"/>
          </w:tcPr>
          <w:p w14:paraId="33B4AFE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35CDBC7D"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B2420" w:rsidRPr="005F6728" w14:paraId="7A522AEB"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09EE5DDA"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Jag1</w:t>
            </w:r>
          </w:p>
        </w:tc>
        <w:tc>
          <w:tcPr>
            <w:tcW w:w="4015" w:type="dxa"/>
            <w:tcBorders>
              <w:left w:val="nil"/>
            </w:tcBorders>
          </w:tcPr>
          <w:p w14:paraId="1893225B"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lh_entorhinal_thickness</w:t>
            </w:r>
          </w:p>
          <w:p w14:paraId="5F99AC56"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57550B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-0,834</w:t>
            </w:r>
          </w:p>
        </w:tc>
        <w:tc>
          <w:tcPr>
            <w:tcW w:w="2005" w:type="dxa"/>
          </w:tcPr>
          <w:p w14:paraId="20A5239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0,0197</w:t>
            </w:r>
          </w:p>
        </w:tc>
      </w:tr>
      <w:tr w:rsidR="00635942" w:rsidRPr="005F6728" w14:paraId="4929FC51"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D4570E2"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C085D27"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lh_rostralmiddlefrontal_area</w:t>
            </w:r>
          </w:p>
          <w:p w14:paraId="57EA6CD8"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75E85D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0,7661</w:t>
            </w:r>
          </w:p>
        </w:tc>
        <w:tc>
          <w:tcPr>
            <w:tcW w:w="2005" w:type="dxa"/>
          </w:tcPr>
          <w:p w14:paraId="60416E1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0,0446</w:t>
            </w:r>
          </w:p>
        </w:tc>
      </w:tr>
      <w:tr w:rsidR="00AB2420" w:rsidRPr="005F6728" w14:paraId="57F59ECC"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AC1889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DA1E88B"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rh_entorhinal_area</w:t>
            </w:r>
          </w:p>
          <w:p w14:paraId="6762CE3F"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548F381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0,925</w:t>
            </w:r>
          </w:p>
        </w:tc>
        <w:tc>
          <w:tcPr>
            <w:tcW w:w="2005" w:type="dxa"/>
          </w:tcPr>
          <w:p w14:paraId="156828E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0,0028</w:t>
            </w:r>
          </w:p>
        </w:tc>
      </w:tr>
      <w:tr w:rsidR="00635942" w:rsidRPr="005F6728" w14:paraId="77903A44"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4D9EE80"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79F57A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rh_insula_thickness</w:t>
            </w:r>
          </w:p>
          <w:p w14:paraId="76F36402"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2508A9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lastRenderedPageBreak/>
              <w:t>-0,8816</w:t>
            </w:r>
          </w:p>
        </w:tc>
        <w:tc>
          <w:tcPr>
            <w:tcW w:w="2005" w:type="dxa"/>
          </w:tcPr>
          <w:p w14:paraId="16E202C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0,0087</w:t>
            </w:r>
          </w:p>
        </w:tc>
      </w:tr>
      <w:tr w:rsidR="00AB2420" w:rsidRPr="005F6728" w14:paraId="0C99C760"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3183D95"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3FF7924"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rh_middletemporal_thickness</w:t>
            </w:r>
          </w:p>
          <w:p w14:paraId="7AD6FEDD"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4FC6B9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-0,7831</w:t>
            </w:r>
          </w:p>
        </w:tc>
        <w:tc>
          <w:tcPr>
            <w:tcW w:w="2005" w:type="dxa"/>
          </w:tcPr>
          <w:p w14:paraId="02B8F4F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0,0373</w:t>
            </w:r>
          </w:p>
        </w:tc>
      </w:tr>
      <w:tr w:rsidR="00635942" w:rsidRPr="005F6728" w14:paraId="36E7E494"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02827118"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1394733"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rh_superiortemporal_thickness</w:t>
            </w:r>
          </w:p>
          <w:p w14:paraId="6D6D67E4"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937832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-0,7744</w:t>
            </w:r>
          </w:p>
        </w:tc>
        <w:tc>
          <w:tcPr>
            <w:tcW w:w="2005" w:type="dxa"/>
          </w:tcPr>
          <w:p w14:paraId="01AF233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0,0409</w:t>
            </w:r>
          </w:p>
        </w:tc>
      </w:tr>
      <w:tr w:rsidR="00AB2420" w:rsidRPr="005F6728" w14:paraId="172AEDE3"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7938E08D"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60B6973"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rh_temporalpole_area</w:t>
            </w:r>
          </w:p>
          <w:p w14:paraId="4ED92DBA"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7CBC275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0,9023</w:t>
            </w:r>
          </w:p>
        </w:tc>
        <w:tc>
          <w:tcPr>
            <w:tcW w:w="2005" w:type="dxa"/>
          </w:tcPr>
          <w:p w14:paraId="593D13BC"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0,0054</w:t>
            </w:r>
          </w:p>
        </w:tc>
      </w:tr>
      <w:tr w:rsidR="00635942" w:rsidRPr="005F6728" w14:paraId="35AF2236"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4F4E817"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278B743"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rh_temporalpole_thickness</w:t>
            </w:r>
          </w:p>
          <w:p w14:paraId="0C1B5751"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0FF166F7"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-0,9062</w:t>
            </w:r>
          </w:p>
        </w:tc>
        <w:tc>
          <w:tcPr>
            <w:tcW w:w="2005" w:type="dxa"/>
          </w:tcPr>
          <w:p w14:paraId="3B07CF7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0,0049</w:t>
            </w:r>
          </w:p>
        </w:tc>
      </w:tr>
      <w:tr w:rsidR="00635942" w:rsidRPr="005F6728" w14:paraId="4E742F95" w14:textId="77777777" w:rsidTr="00635942">
        <w:tc>
          <w:tcPr>
            <w:cnfStyle w:val="001000000000" w:firstRow="0" w:lastRow="0" w:firstColumn="1" w:lastColumn="0" w:oddVBand="0" w:evenVBand="0" w:oddHBand="0" w:evenHBand="0" w:firstRowFirstColumn="0" w:firstRowLastColumn="0" w:lastRowFirstColumn="0" w:lastRowLastColumn="0"/>
            <w:tcW w:w="1545" w:type="dxa"/>
            <w:tcBorders>
              <w:right w:val="nil"/>
            </w:tcBorders>
            <w:shd w:val="clear" w:color="auto" w:fill="D1D1D1" w:themeFill="background2" w:themeFillShade="E6"/>
            <w:vAlign w:val="center"/>
          </w:tcPr>
          <w:p w14:paraId="1AC02F83" w14:textId="77777777" w:rsidR="00EE61FF" w:rsidRPr="005F6728" w:rsidRDefault="00EE61FF" w:rsidP="00635942">
            <w:pPr>
              <w:jc w:val="center"/>
              <w:rPr>
                <w:rFonts w:ascii="Calibri" w:hAnsi="Calibri" w:cs="Calibri"/>
                <w:sz w:val="36"/>
                <w:szCs w:val="36"/>
              </w:rPr>
            </w:pPr>
          </w:p>
        </w:tc>
        <w:tc>
          <w:tcPr>
            <w:tcW w:w="4015" w:type="dxa"/>
            <w:tcBorders>
              <w:left w:val="nil"/>
            </w:tcBorders>
            <w:shd w:val="clear" w:color="auto" w:fill="D1D1D1" w:themeFill="background2" w:themeFillShade="E6"/>
          </w:tcPr>
          <w:p w14:paraId="59EB696A"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shd w:val="clear" w:color="auto" w:fill="D1D1D1" w:themeFill="background2" w:themeFillShade="E6"/>
          </w:tcPr>
          <w:p w14:paraId="3737E38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5" w:type="dxa"/>
            <w:shd w:val="clear" w:color="auto" w:fill="D1D1D1" w:themeFill="background2" w:themeFillShade="E6"/>
          </w:tcPr>
          <w:p w14:paraId="7620414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35942" w:rsidRPr="005F6728" w14:paraId="4096236C"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val="restart"/>
            <w:tcBorders>
              <w:right w:val="nil"/>
            </w:tcBorders>
            <w:vAlign w:val="center"/>
          </w:tcPr>
          <w:p w14:paraId="5A52405E" w14:textId="77777777" w:rsidR="00EE61FF" w:rsidRPr="005F6728" w:rsidRDefault="00EE61FF" w:rsidP="00635942">
            <w:pPr>
              <w:jc w:val="center"/>
              <w:rPr>
                <w:rFonts w:ascii="Calibri" w:hAnsi="Calibri" w:cs="Calibri"/>
                <w:sz w:val="36"/>
                <w:szCs w:val="36"/>
              </w:rPr>
            </w:pPr>
            <w:r w:rsidRPr="005F6728">
              <w:rPr>
                <w:rFonts w:ascii="Calibri" w:hAnsi="Calibri" w:cs="Calibri"/>
                <w:sz w:val="36"/>
                <w:szCs w:val="36"/>
              </w:rPr>
              <w:t>Leptin</w:t>
            </w:r>
          </w:p>
        </w:tc>
        <w:tc>
          <w:tcPr>
            <w:tcW w:w="4015" w:type="dxa"/>
            <w:tcBorders>
              <w:left w:val="nil"/>
            </w:tcBorders>
          </w:tcPr>
          <w:p w14:paraId="207C3CC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left_presubiculum</w:t>
            </w:r>
          </w:p>
          <w:p w14:paraId="59355877"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6E8FBED2"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-0,8145</w:t>
            </w:r>
          </w:p>
        </w:tc>
        <w:tc>
          <w:tcPr>
            <w:tcW w:w="2005" w:type="dxa"/>
          </w:tcPr>
          <w:p w14:paraId="1B986638"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0,0257</w:t>
            </w:r>
          </w:p>
        </w:tc>
      </w:tr>
      <w:tr w:rsidR="00AB2420" w:rsidRPr="005F6728" w14:paraId="14B96047"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AD9BF1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6E850C41"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right_presubiculum</w:t>
            </w:r>
          </w:p>
          <w:p w14:paraId="01340238"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4345C156"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-0,7872</w:t>
            </w:r>
          </w:p>
        </w:tc>
        <w:tc>
          <w:tcPr>
            <w:tcW w:w="2005" w:type="dxa"/>
          </w:tcPr>
          <w:p w14:paraId="6616D369"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0,0356</w:t>
            </w:r>
          </w:p>
        </w:tc>
      </w:tr>
      <w:tr w:rsidR="00635942" w:rsidRPr="005F6728" w14:paraId="2590459C"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6AF444F"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CDC4D3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lh_bankssts_thickness</w:t>
            </w:r>
          </w:p>
          <w:p w14:paraId="1A8BDC07"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0284BB3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-0,8522</w:t>
            </w:r>
          </w:p>
        </w:tc>
        <w:tc>
          <w:tcPr>
            <w:tcW w:w="2005" w:type="dxa"/>
          </w:tcPr>
          <w:p w14:paraId="390F933C"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0,0149</w:t>
            </w:r>
          </w:p>
        </w:tc>
      </w:tr>
      <w:tr w:rsidR="00AB2420" w:rsidRPr="005F6728" w14:paraId="01AB80AE"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ACB2FDD"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FF801FB"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lh_caudalmiddlefrontal_thickness</w:t>
            </w:r>
          </w:p>
          <w:p w14:paraId="7870EC12"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F1D7257"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-0,9411</w:t>
            </w:r>
          </w:p>
        </w:tc>
        <w:tc>
          <w:tcPr>
            <w:tcW w:w="2005" w:type="dxa"/>
          </w:tcPr>
          <w:p w14:paraId="47B83A90"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0,0016</w:t>
            </w:r>
          </w:p>
        </w:tc>
      </w:tr>
      <w:tr w:rsidR="00635942" w:rsidRPr="005F6728" w14:paraId="280AAB63" w14:textId="77777777" w:rsidTr="00635942">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B7448F0"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71EDBBC"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lh_fusiform_thickness</w:t>
            </w:r>
          </w:p>
          <w:p w14:paraId="65E07CC8"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01FFB6A"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-0,7981</w:t>
            </w:r>
          </w:p>
        </w:tc>
        <w:tc>
          <w:tcPr>
            <w:tcW w:w="2005" w:type="dxa"/>
          </w:tcPr>
          <w:p w14:paraId="15FD0DE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0,0314</w:t>
            </w:r>
          </w:p>
        </w:tc>
      </w:tr>
      <w:tr w:rsidR="00AB2420" w:rsidRPr="005F6728" w14:paraId="4D0A5842"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C5DBA59"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2C2C9D0"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lh_inferiorparietal_thickness</w:t>
            </w:r>
          </w:p>
          <w:p w14:paraId="35C51677"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64FBAE44"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-0,8329</w:t>
            </w:r>
          </w:p>
        </w:tc>
        <w:tc>
          <w:tcPr>
            <w:tcW w:w="2005" w:type="dxa"/>
          </w:tcPr>
          <w:p w14:paraId="26595B25"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w:t>
            </w:r>
          </w:p>
        </w:tc>
      </w:tr>
      <w:tr w:rsidR="00635942" w:rsidRPr="005F6728" w14:paraId="296A2983"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20E8B03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19BC4E4D"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rh_inferiorparietal_thickness</w:t>
            </w:r>
          </w:p>
          <w:p w14:paraId="6814952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8AB917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-0,8026</w:t>
            </w:r>
          </w:p>
        </w:tc>
        <w:tc>
          <w:tcPr>
            <w:tcW w:w="2005" w:type="dxa"/>
          </w:tcPr>
          <w:p w14:paraId="68F8BCA6"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0,0298</w:t>
            </w:r>
          </w:p>
        </w:tc>
      </w:tr>
      <w:tr w:rsidR="00AB2420" w:rsidRPr="005F6728" w14:paraId="77A6FAC2"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8C74E12"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10AED51"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lh_inferiortemporal_thickness</w:t>
            </w:r>
          </w:p>
          <w:p w14:paraId="5B3F2207"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20094C1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-0,7556</w:t>
            </w:r>
          </w:p>
        </w:tc>
        <w:tc>
          <w:tcPr>
            <w:tcW w:w="2005" w:type="dxa"/>
          </w:tcPr>
          <w:p w14:paraId="1FB82D1A"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0,0495</w:t>
            </w:r>
          </w:p>
        </w:tc>
      </w:tr>
      <w:tr w:rsidR="00635942" w:rsidRPr="005F6728" w14:paraId="5769CE4C"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BEEED25"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80C8A44"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lh_middletemporal_thickness</w:t>
            </w:r>
          </w:p>
          <w:p w14:paraId="14214D24"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C990A0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-0,8189</w:t>
            </w:r>
          </w:p>
        </w:tc>
        <w:tc>
          <w:tcPr>
            <w:tcW w:w="2005" w:type="dxa"/>
          </w:tcPr>
          <w:p w14:paraId="7623D33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0,0243</w:t>
            </w:r>
          </w:p>
        </w:tc>
      </w:tr>
      <w:tr w:rsidR="00AB2420" w:rsidRPr="005F6728" w14:paraId="63525A09"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111C2F2D"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14A849A"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lh_parstriangularis_thickness</w:t>
            </w:r>
          </w:p>
          <w:p w14:paraId="22CDC4B7"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4B005FD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-0,764</w:t>
            </w:r>
          </w:p>
        </w:tc>
        <w:tc>
          <w:tcPr>
            <w:tcW w:w="2005" w:type="dxa"/>
          </w:tcPr>
          <w:p w14:paraId="686AC69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0,0456</w:t>
            </w:r>
          </w:p>
        </w:tc>
      </w:tr>
      <w:tr w:rsidR="00635942" w:rsidRPr="005F6728" w14:paraId="4AAD141A"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95505C6"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DCB7C74"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lh_rostralmiddlefrontal_thickness</w:t>
            </w:r>
          </w:p>
          <w:p w14:paraId="02727431"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BE02DA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-0,7942</w:t>
            </w:r>
          </w:p>
        </w:tc>
        <w:tc>
          <w:tcPr>
            <w:tcW w:w="2005" w:type="dxa"/>
          </w:tcPr>
          <w:p w14:paraId="62434B5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0,0329</w:t>
            </w:r>
          </w:p>
        </w:tc>
      </w:tr>
      <w:tr w:rsidR="00AB2420" w:rsidRPr="005F6728" w14:paraId="06E32861"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6CE913B1"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4A55CDE"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lh_supramarginal_thickness</w:t>
            </w:r>
          </w:p>
          <w:p w14:paraId="16E89C53"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74C1D04D"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-0,7617</w:t>
            </w:r>
          </w:p>
        </w:tc>
        <w:tc>
          <w:tcPr>
            <w:tcW w:w="2005" w:type="dxa"/>
          </w:tcPr>
          <w:p w14:paraId="4A6103FF"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0,0466</w:t>
            </w:r>
          </w:p>
        </w:tc>
      </w:tr>
      <w:tr w:rsidR="00635942" w:rsidRPr="005F6728" w14:paraId="67700503"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390C370"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73A69459"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lh_frontalpole_thickness</w:t>
            </w:r>
          </w:p>
          <w:p w14:paraId="5896136A"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1073B7BB"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-0,9007</w:t>
            </w:r>
          </w:p>
        </w:tc>
        <w:tc>
          <w:tcPr>
            <w:tcW w:w="2005" w:type="dxa"/>
          </w:tcPr>
          <w:p w14:paraId="425C3BD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0,0057</w:t>
            </w:r>
          </w:p>
        </w:tc>
      </w:tr>
      <w:tr w:rsidR="00AB2420" w:rsidRPr="005F6728" w14:paraId="4C3CC068"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4F7D2B7E"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0FFA4DBA"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rh_frontalpole_thickness</w:t>
            </w:r>
          </w:p>
          <w:p w14:paraId="1084A0F4"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4B1F75F3"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-0,7578</w:t>
            </w:r>
          </w:p>
        </w:tc>
        <w:tc>
          <w:tcPr>
            <w:tcW w:w="2005" w:type="dxa"/>
          </w:tcPr>
          <w:p w14:paraId="10FCC5C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0,0484</w:t>
            </w:r>
          </w:p>
        </w:tc>
      </w:tr>
      <w:tr w:rsidR="00635942" w:rsidRPr="005F6728" w14:paraId="40108F0C"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1AE3072"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22855703"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lh_insula_thickness</w:t>
            </w:r>
          </w:p>
          <w:p w14:paraId="7067E082"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5C1CD3EF"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-0,7792</w:t>
            </w:r>
          </w:p>
        </w:tc>
        <w:tc>
          <w:tcPr>
            <w:tcW w:w="2005" w:type="dxa"/>
          </w:tcPr>
          <w:p w14:paraId="58FB69A4"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0,0389</w:t>
            </w:r>
          </w:p>
        </w:tc>
      </w:tr>
      <w:tr w:rsidR="00AB2420" w:rsidRPr="005F6728" w14:paraId="17597DD2"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64C8A5D"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5164E4CE"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lh_MeanThickness_thickness</w:t>
            </w:r>
          </w:p>
          <w:p w14:paraId="26AA9691"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795F0972"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-0,7837</w:t>
            </w:r>
          </w:p>
        </w:tc>
        <w:tc>
          <w:tcPr>
            <w:tcW w:w="2005" w:type="dxa"/>
          </w:tcPr>
          <w:p w14:paraId="4DFA5346"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0,037</w:t>
            </w:r>
          </w:p>
        </w:tc>
      </w:tr>
      <w:tr w:rsidR="00635942" w:rsidRPr="005F6728" w14:paraId="5D87CC00"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5F3CAF83"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62626B5"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lh_bankssts_volume</w:t>
            </w:r>
          </w:p>
          <w:p w14:paraId="70A7B9BB"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6D8D1BD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-0,8259</w:t>
            </w:r>
          </w:p>
        </w:tc>
        <w:tc>
          <w:tcPr>
            <w:tcW w:w="2005" w:type="dxa"/>
          </w:tcPr>
          <w:p w14:paraId="5970F585"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0,0221</w:t>
            </w:r>
          </w:p>
        </w:tc>
      </w:tr>
      <w:tr w:rsidR="00AB2420" w:rsidRPr="005F6728" w14:paraId="4862B305" w14:textId="77777777" w:rsidTr="00635942">
        <w:tc>
          <w:tcPr>
            <w:cnfStyle w:val="001000000000" w:firstRow="0" w:lastRow="0" w:firstColumn="1" w:lastColumn="0" w:oddVBand="0" w:evenVBand="0" w:oddHBand="0" w:evenHBand="0" w:firstRowFirstColumn="0" w:firstRowLastColumn="0" w:lastRowFirstColumn="0" w:lastRowLastColumn="0"/>
            <w:tcW w:w="1545" w:type="dxa"/>
            <w:vMerge/>
            <w:tcBorders>
              <w:right w:val="nil"/>
            </w:tcBorders>
            <w:vAlign w:val="center"/>
          </w:tcPr>
          <w:p w14:paraId="3DAA104A"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403FBD20"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rh_bankssts_volume</w:t>
            </w:r>
          </w:p>
          <w:p w14:paraId="68475116" w14:textId="77777777" w:rsidR="00EE61FF" w:rsidRPr="005F6728" w:rsidRDefault="00EE61FF" w:rsidP="00635942">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73" w:type="dxa"/>
          </w:tcPr>
          <w:p w14:paraId="12FE9861"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-0,7556</w:t>
            </w:r>
          </w:p>
        </w:tc>
        <w:tc>
          <w:tcPr>
            <w:tcW w:w="2005" w:type="dxa"/>
          </w:tcPr>
          <w:p w14:paraId="4C287D7B" w14:textId="77777777" w:rsidR="00EE61FF" w:rsidRPr="005F6728" w:rsidRDefault="00EE61FF" w:rsidP="00635942">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0,0494</w:t>
            </w:r>
          </w:p>
        </w:tc>
      </w:tr>
      <w:tr w:rsidR="00635942" w:rsidRPr="005F6728" w14:paraId="0DF04193" w14:textId="77777777" w:rsidTr="00635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vMerge/>
            <w:tcBorders>
              <w:bottom w:val="single" w:sz="12" w:space="0" w:color="C00000"/>
              <w:right w:val="nil"/>
            </w:tcBorders>
            <w:vAlign w:val="center"/>
          </w:tcPr>
          <w:p w14:paraId="0D7AB0C5" w14:textId="77777777" w:rsidR="00EE61FF" w:rsidRPr="005F6728" w:rsidRDefault="00EE61FF" w:rsidP="00635942">
            <w:pPr>
              <w:jc w:val="center"/>
              <w:rPr>
                <w:rFonts w:ascii="Calibri" w:hAnsi="Calibri" w:cs="Calibri"/>
                <w:sz w:val="36"/>
                <w:szCs w:val="36"/>
              </w:rPr>
            </w:pPr>
          </w:p>
        </w:tc>
        <w:tc>
          <w:tcPr>
            <w:tcW w:w="4015" w:type="dxa"/>
            <w:tcBorders>
              <w:left w:val="nil"/>
            </w:tcBorders>
          </w:tcPr>
          <w:p w14:paraId="36DC22E6"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lh_inferiortemporal_volume</w:t>
            </w:r>
          </w:p>
          <w:p w14:paraId="3633A746" w14:textId="77777777" w:rsidR="00EE61FF" w:rsidRPr="005F6728" w:rsidRDefault="00EE61FF" w:rsidP="00635942">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73" w:type="dxa"/>
          </w:tcPr>
          <w:p w14:paraId="76A4FA79"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-0,7974</w:t>
            </w:r>
          </w:p>
        </w:tc>
        <w:tc>
          <w:tcPr>
            <w:tcW w:w="2005" w:type="dxa"/>
          </w:tcPr>
          <w:p w14:paraId="3229F030" w14:textId="77777777" w:rsidR="00EE61FF" w:rsidRPr="005F6728" w:rsidRDefault="00EE61FF" w:rsidP="00635942">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0,0317</w:t>
            </w:r>
          </w:p>
        </w:tc>
      </w:tr>
    </w:tbl>
    <w:p w14:paraId="5510599A" w14:textId="77777777" w:rsidR="00EE61FF" w:rsidRPr="005F6728" w:rsidRDefault="00EE61FF" w:rsidP="00EE61FF"/>
    <w:p w14:paraId="3D7BA92E" w14:textId="77777777" w:rsidR="00EE61FF" w:rsidRPr="005F6728" w:rsidRDefault="00EE61FF" w:rsidP="00EE61FF">
      <w:pPr>
        <w:rPr>
          <w:rFonts w:ascii="Calibri" w:hAnsi="Calibri" w:cs="Calibri"/>
        </w:rPr>
      </w:pPr>
    </w:p>
    <w:tbl>
      <w:tblPr>
        <w:tblStyle w:val="ListTable4-Accent2"/>
        <w:tblW w:w="0" w:type="auto"/>
        <w:tblLook w:val="04A0" w:firstRow="1" w:lastRow="0" w:firstColumn="1" w:lastColumn="0" w:noHBand="0" w:noVBand="1"/>
      </w:tblPr>
      <w:tblGrid>
        <w:gridCol w:w="1616"/>
        <w:gridCol w:w="3894"/>
        <w:gridCol w:w="1793"/>
        <w:gridCol w:w="1707"/>
      </w:tblGrid>
      <w:tr w:rsidR="001D71CE" w:rsidRPr="005F6728" w14:paraId="0A74EFA9" w14:textId="77777777" w:rsidTr="001D71CE">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616" w:type="dxa"/>
            <w:vAlign w:val="center"/>
          </w:tcPr>
          <w:p w14:paraId="6F4A416F" w14:textId="77777777" w:rsidR="00EE61FF" w:rsidRPr="005F6728" w:rsidRDefault="00EE61FF" w:rsidP="001D71CE">
            <w:pPr>
              <w:jc w:val="center"/>
              <w:rPr>
                <w:rFonts w:ascii="Calibri" w:hAnsi="Calibri" w:cs="Calibri"/>
                <w:sz w:val="36"/>
                <w:szCs w:val="36"/>
              </w:rPr>
            </w:pPr>
          </w:p>
        </w:tc>
        <w:tc>
          <w:tcPr>
            <w:tcW w:w="7394" w:type="dxa"/>
            <w:gridSpan w:val="3"/>
          </w:tcPr>
          <w:p w14:paraId="0EBD2D06" w14:textId="2F24F300" w:rsidR="00EE61FF" w:rsidRPr="005F6728" w:rsidRDefault="00EE61FF" w:rsidP="001D71C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8"/>
                <w:szCs w:val="28"/>
                <w:lang w:val="en-GB"/>
              </w:rPr>
            </w:pPr>
            <w:r w:rsidRPr="005F6728">
              <w:rPr>
                <w:rFonts w:ascii="Calibri" w:hAnsi="Calibri" w:cs="Calibri"/>
                <w:sz w:val="28"/>
                <w:szCs w:val="28"/>
                <w:lang w:val="en-GB"/>
              </w:rPr>
              <w:t xml:space="preserve">Plasma measures vs RMN </w:t>
            </w:r>
            <w:r w:rsidR="001D71CE" w:rsidRPr="005F6728">
              <w:rPr>
                <w:rFonts w:ascii="Calibri" w:hAnsi="Calibri" w:cs="Calibri"/>
                <w:sz w:val="28"/>
                <w:szCs w:val="28"/>
                <w:lang w:val="en-GB"/>
              </w:rPr>
              <w:t>measures</w:t>
            </w:r>
          </w:p>
        </w:tc>
      </w:tr>
      <w:tr w:rsidR="00EE61FF" w:rsidRPr="005F6728" w14:paraId="34098648"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Align w:val="center"/>
          </w:tcPr>
          <w:p w14:paraId="431AEDE0" w14:textId="77777777" w:rsidR="00EE61FF" w:rsidRPr="005F6728" w:rsidRDefault="00EE61FF" w:rsidP="001D71CE">
            <w:pPr>
              <w:jc w:val="center"/>
              <w:rPr>
                <w:rFonts w:ascii="Calibri" w:hAnsi="Calibri" w:cs="Calibri"/>
                <w:sz w:val="36"/>
                <w:szCs w:val="36"/>
                <w:lang w:val="en-GB"/>
              </w:rPr>
            </w:pPr>
          </w:p>
        </w:tc>
        <w:tc>
          <w:tcPr>
            <w:tcW w:w="3894" w:type="dxa"/>
          </w:tcPr>
          <w:p w14:paraId="7B248F2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i/>
                <w:iCs/>
                <w:lang w:val="en-GB"/>
              </w:rPr>
            </w:pPr>
          </w:p>
        </w:tc>
        <w:tc>
          <w:tcPr>
            <w:tcW w:w="1793" w:type="dxa"/>
          </w:tcPr>
          <w:p w14:paraId="4494B0C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Pearson r</w:t>
            </w:r>
          </w:p>
        </w:tc>
        <w:tc>
          <w:tcPr>
            <w:tcW w:w="1707" w:type="dxa"/>
          </w:tcPr>
          <w:p w14:paraId="174E5B1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 value</w:t>
            </w:r>
          </w:p>
        </w:tc>
      </w:tr>
      <w:tr w:rsidR="001D71CE" w:rsidRPr="005F6728" w14:paraId="076B2905"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restart"/>
            <w:vAlign w:val="center"/>
          </w:tcPr>
          <w:p w14:paraId="6C713479"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CTACK</w:t>
            </w:r>
          </w:p>
        </w:tc>
        <w:tc>
          <w:tcPr>
            <w:tcW w:w="3894" w:type="dxa"/>
          </w:tcPr>
          <w:p w14:paraId="4DF6E843"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lh_medialorbitofrontal_area</w:t>
            </w:r>
          </w:p>
          <w:p w14:paraId="1439382C"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93" w:type="dxa"/>
          </w:tcPr>
          <w:p w14:paraId="722C9DB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0,8021</w:t>
            </w:r>
          </w:p>
        </w:tc>
        <w:tc>
          <w:tcPr>
            <w:tcW w:w="1707" w:type="dxa"/>
          </w:tcPr>
          <w:p w14:paraId="34AA618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w:t>
            </w:r>
          </w:p>
        </w:tc>
      </w:tr>
      <w:tr w:rsidR="00EE61FF" w:rsidRPr="005F6728" w14:paraId="07BF9724"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5115D2A" w14:textId="77777777" w:rsidR="00EE61FF" w:rsidRPr="005F6728" w:rsidRDefault="00EE61FF" w:rsidP="001D71CE">
            <w:pPr>
              <w:jc w:val="center"/>
              <w:rPr>
                <w:rFonts w:ascii="Calibri" w:hAnsi="Calibri" w:cs="Calibri"/>
                <w:sz w:val="36"/>
                <w:szCs w:val="36"/>
              </w:rPr>
            </w:pPr>
          </w:p>
        </w:tc>
        <w:tc>
          <w:tcPr>
            <w:tcW w:w="3894" w:type="dxa"/>
          </w:tcPr>
          <w:p w14:paraId="762FDE82"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lh_posteriorcingulate_volume</w:t>
            </w:r>
          </w:p>
          <w:p w14:paraId="257821A8"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93" w:type="dxa"/>
          </w:tcPr>
          <w:p w14:paraId="0CAFEA6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0,7544</w:t>
            </w:r>
          </w:p>
        </w:tc>
        <w:tc>
          <w:tcPr>
            <w:tcW w:w="1707" w:type="dxa"/>
          </w:tcPr>
          <w:p w14:paraId="53BFFFA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ns 0,0501</w:t>
            </w:r>
          </w:p>
        </w:tc>
      </w:tr>
      <w:tr w:rsidR="001D71CE" w:rsidRPr="005F6728" w14:paraId="6A2A0847"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C160203" w14:textId="77777777" w:rsidR="00EE61FF" w:rsidRPr="005F6728" w:rsidRDefault="00EE61FF" w:rsidP="001D71CE">
            <w:pPr>
              <w:jc w:val="center"/>
              <w:rPr>
                <w:rFonts w:ascii="Calibri" w:hAnsi="Calibri" w:cs="Calibri"/>
                <w:sz w:val="36"/>
                <w:szCs w:val="36"/>
              </w:rPr>
            </w:pPr>
          </w:p>
        </w:tc>
        <w:tc>
          <w:tcPr>
            <w:tcW w:w="3894" w:type="dxa"/>
          </w:tcPr>
          <w:p w14:paraId="5358274C"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lh_precentral_area</w:t>
            </w:r>
          </w:p>
          <w:p w14:paraId="77E87243"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93" w:type="dxa"/>
          </w:tcPr>
          <w:p w14:paraId="2B74648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0,7587</w:t>
            </w:r>
          </w:p>
        </w:tc>
        <w:tc>
          <w:tcPr>
            <w:tcW w:w="1707" w:type="dxa"/>
          </w:tcPr>
          <w:p w14:paraId="2B40A5E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0,048</w:t>
            </w:r>
          </w:p>
        </w:tc>
      </w:tr>
      <w:tr w:rsidR="00EE61FF" w:rsidRPr="005F6728" w14:paraId="4B57EC08"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98C78D0" w14:textId="77777777" w:rsidR="00EE61FF" w:rsidRPr="005F6728" w:rsidRDefault="00EE61FF" w:rsidP="001D71CE">
            <w:pPr>
              <w:jc w:val="center"/>
              <w:rPr>
                <w:rFonts w:ascii="Calibri" w:hAnsi="Calibri" w:cs="Calibri"/>
                <w:sz w:val="36"/>
                <w:szCs w:val="36"/>
              </w:rPr>
            </w:pPr>
          </w:p>
        </w:tc>
        <w:tc>
          <w:tcPr>
            <w:tcW w:w="3894" w:type="dxa"/>
          </w:tcPr>
          <w:p w14:paraId="4D03A86A"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rh_entorhinal_area</w:t>
            </w:r>
          </w:p>
          <w:p w14:paraId="2060D715"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93" w:type="dxa"/>
          </w:tcPr>
          <w:p w14:paraId="3E27FBA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0,7711</w:t>
            </w:r>
          </w:p>
        </w:tc>
        <w:tc>
          <w:tcPr>
            <w:tcW w:w="1707" w:type="dxa"/>
          </w:tcPr>
          <w:p w14:paraId="1EEED46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0,0424</w:t>
            </w:r>
          </w:p>
        </w:tc>
      </w:tr>
      <w:tr w:rsidR="001D71CE" w:rsidRPr="005F6728" w14:paraId="453AC1DB" w14:textId="77777777" w:rsidTr="001D71CE">
        <w:tc>
          <w:tcPr>
            <w:cnfStyle w:val="001000000000" w:firstRow="0" w:lastRow="0" w:firstColumn="1" w:lastColumn="0" w:oddVBand="0" w:evenVBand="0" w:oddHBand="0" w:evenHBand="0" w:firstRowFirstColumn="0" w:firstRowLastColumn="0" w:lastRowFirstColumn="0" w:lastRowLastColumn="0"/>
            <w:tcW w:w="1616" w:type="dxa"/>
            <w:shd w:val="clear" w:color="auto" w:fill="D1D1D1" w:themeFill="background2" w:themeFillShade="E6"/>
            <w:vAlign w:val="center"/>
          </w:tcPr>
          <w:p w14:paraId="0706BC9C" w14:textId="77777777" w:rsidR="00EE61FF" w:rsidRPr="005F6728" w:rsidRDefault="00EE61FF" w:rsidP="001D71CE">
            <w:pPr>
              <w:jc w:val="center"/>
              <w:rPr>
                <w:rFonts w:ascii="Calibri" w:hAnsi="Calibri" w:cs="Calibri"/>
                <w:sz w:val="36"/>
                <w:szCs w:val="36"/>
              </w:rPr>
            </w:pPr>
          </w:p>
        </w:tc>
        <w:tc>
          <w:tcPr>
            <w:tcW w:w="3894" w:type="dxa"/>
            <w:shd w:val="clear" w:color="auto" w:fill="D1D1D1" w:themeFill="background2" w:themeFillShade="E6"/>
          </w:tcPr>
          <w:p w14:paraId="287E6E0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i/>
                <w:iCs/>
              </w:rPr>
            </w:pPr>
          </w:p>
        </w:tc>
        <w:tc>
          <w:tcPr>
            <w:tcW w:w="1793" w:type="dxa"/>
            <w:shd w:val="clear" w:color="auto" w:fill="D1D1D1" w:themeFill="background2" w:themeFillShade="E6"/>
          </w:tcPr>
          <w:p w14:paraId="154F2B8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shd w:val="clear" w:color="auto" w:fill="D1D1D1" w:themeFill="background2" w:themeFillShade="E6"/>
          </w:tcPr>
          <w:p w14:paraId="19469E7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EE61FF" w:rsidRPr="005F6728" w14:paraId="0C783526"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vAlign w:val="center"/>
          </w:tcPr>
          <w:p w14:paraId="7A2BBAFB"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FGF-21</w:t>
            </w:r>
          </w:p>
        </w:tc>
        <w:tc>
          <w:tcPr>
            <w:tcW w:w="3894" w:type="dxa"/>
          </w:tcPr>
          <w:p w14:paraId="7AB139DF"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lh_cuneus_volume</w:t>
            </w:r>
          </w:p>
        </w:tc>
        <w:tc>
          <w:tcPr>
            <w:tcW w:w="1793" w:type="dxa"/>
          </w:tcPr>
          <w:p w14:paraId="7C06289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-0,7616</w:t>
            </w:r>
          </w:p>
          <w:p w14:paraId="1350A13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746A6C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0,0466</w:t>
            </w:r>
          </w:p>
        </w:tc>
      </w:tr>
      <w:tr w:rsidR="001D71CE" w:rsidRPr="005F6728" w14:paraId="3E757F51"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A9BB005" w14:textId="77777777" w:rsidR="00EE61FF" w:rsidRPr="005F6728" w:rsidRDefault="00EE61FF" w:rsidP="001D71CE">
            <w:pPr>
              <w:jc w:val="center"/>
              <w:rPr>
                <w:rFonts w:ascii="Calibri" w:hAnsi="Calibri" w:cs="Calibri"/>
                <w:sz w:val="36"/>
                <w:szCs w:val="36"/>
              </w:rPr>
            </w:pPr>
          </w:p>
        </w:tc>
        <w:tc>
          <w:tcPr>
            <w:tcW w:w="3894" w:type="dxa"/>
          </w:tcPr>
          <w:p w14:paraId="41BC9904"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lh_lateraloccipital_volume</w:t>
            </w:r>
          </w:p>
        </w:tc>
        <w:tc>
          <w:tcPr>
            <w:tcW w:w="1793" w:type="dxa"/>
          </w:tcPr>
          <w:p w14:paraId="7B47093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-0,8047</w:t>
            </w:r>
          </w:p>
          <w:p w14:paraId="6F38755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63FB659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0,0291</w:t>
            </w:r>
          </w:p>
        </w:tc>
      </w:tr>
      <w:tr w:rsidR="00EE61FF" w:rsidRPr="005F6728" w14:paraId="12B4990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CA20D02" w14:textId="77777777" w:rsidR="00EE61FF" w:rsidRPr="005F6728" w:rsidRDefault="00EE61FF" w:rsidP="001D71CE">
            <w:pPr>
              <w:jc w:val="center"/>
              <w:rPr>
                <w:rFonts w:ascii="Calibri" w:hAnsi="Calibri" w:cs="Calibri"/>
                <w:sz w:val="36"/>
                <w:szCs w:val="36"/>
              </w:rPr>
            </w:pPr>
          </w:p>
        </w:tc>
        <w:tc>
          <w:tcPr>
            <w:tcW w:w="3894" w:type="dxa"/>
          </w:tcPr>
          <w:p w14:paraId="2FD9E39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lh_lingual_area</w:t>
            </w:r>
          </w:p>
        </w:tc>
        <w:tc>
          <w:tcPr>
            <w:tcW w:w="1793" w:type="dxa"/>
          </w:tcPr>
          <w:p w14:paraId="54FDC85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-0,8624</w:t>
            </w:r>
          </w:p>
          <w:p w14:paraId="26FC78D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3EB3CC6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0,0125</w:t>
            </w:r>
          </w:p>
        </w:tc>
      </w:tr>
      <w:tr w:rsidR="001D71CE" w:rsidRPr="005F6728" w14:paraId="762366A3"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55E8731" w14:textId="77777777" w:rsidR="00EE61FF" w:rsidRPr="005F6728" w:rsidRDefault="00EE61FF" w:rsidP="001D71CE">
            <w:pPr>
              <w:jc w:val="center"/>
              <w:rPr>
                <w:rFonts w:ascii="Calibri" w:hAnsi="Calibri" w:cs="Calibri"/>
                <w:sz w:val="36"/>
                <w:szCs w:val="36"/>
              </w:rPr>
            </w:pPr>
          </w:p>
        </w:tc>
        <w:tc>
          <w:tcPr>
            <w:tcW w:w="3894" w:type="dxa"/>
          </w:tcPr>
          <w:p w14:paraId="067535C0"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lh_lingual_volume</w:t>
            </w:r>
          </w:p>
        </w:tc>
        <w:tc>
          <w:tcPr>
            <w:tcW w:w="1793" w:type="dxa"/>
          </w:tcPr>
          <w:p w14:paraId="599BBD2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-0,9326</w:t>
            </w:r>
          </w:p>
          <w:p w14:paraId="46B42FB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0996B82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0,0022</w:t>
            </w:r>
          </w:p>
        </w:tc>
      </w:tr>
      <w:tr w:rsidR="00EE61FF" w:rsidRPr="005F6728" w14:paraId="7F768846"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7257D71" w14:textId="77777777" w:rsidR="00EE61FF" w:rsidRPr="005F6728" w:rsidRDefault="00EE61FF" w:rsidP="001D71CE">
            <w:pPr>
              <w:jc w:val="center"/>
              <w:rPr>
                <w:rFonts w:ascii="Calibri" w:hAnsi="Calibri" w:cs="Calibri"/>
                <w:sz w:val="36"/>
                <w:szCs w:val="36"/>
              </w:rPr>
            </w:pPr>
          </w:p>
        </w:tc>
        <w:tc>
          <w:tcPr>
            <w:tcW w:w="3894" w:type="dxa"/>
          </w:tcPr>
          <w:p w14:paraId="044A2634"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lh_parsopercularis_thickness</w:t>
            </w:r>
          </w:p>
        </w:tc>
        <w:tc>
          <w:tcPr>
            <w:tcW w:w="1793" w:type="dxa"/>
          </w:tcPr>
          <w:p w14:paraId="2BA85DA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-0,8567</w:t>
            </w:r>
          </w:p>
          <w:p w14:paraId="751E85F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2F05756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0,0138</w:t>
            </w:r>
          </w:p>
        </w:tc>
      </w:tr>
      <w:tr w:rsidR="001D71CE" w:rsidRPr="005F6728" w14:paraId="2820524C"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156CFAF" w14:textId="77777777" w:rsidR="00EE61FF" w:rsidRPr="005F6728" w:rsidRDefault="00EE61FF" w:rsidP="001D71CE">
            <w:pPr>
              <w:jc w:val="center"/>
              <w:rPr>
                <w:rFonts w:ascii="Calibri" w:hAnsi="Calibri" w:cs="Calibri"/>
                <w:sz w:val="36"/>
                <w:szCs w:val="36"/>
              </w:rPr>
            </w:pPr>
          </w:p>
        </w:tc>
        <w:tc>
          <w:tcPr>
            <w:tcW w:w="3894" w:type="dxa"/>
          </w:tcPr>
          <w:p w14:paraId="7A6A0F90"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lh_precuneus_thickness</w:t>
            </w:r>
          </w:p>
        </w:tc>
        <w:tc>
          <w:tcPr>
            <w:tcW w:w="1793" w:type="dxa"/>
          </w:tcPr>
          <w:p w14:paraId="51E400D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-0,8844</w:t>
            </w:r>
          </w:p>
          <w:p w14:paraId="33015BA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5626C35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0,0082</w:t>
            </w:r>
          </w:p>
        </w:tc>
      </w:tr>
      <w:tr w:rsidR="00EE61FF" w:rsidRPr="005F6728" w14:paraId="1C5CD6E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B01ECD8" w14:textId="77777777" w:rsidR="00EE61FF" w:rsidRPr="005F6728" w:rsidRDefault="00EE61FF" w:rsidP="001D71CE">
            <w:pPr>
              <w:jc w:val="center"/>
              <w:rPr>
                <w:rFonts w:ascii="Calibri" w:hAnsi="Calibri" w:cs="Calibri"/>
                <w:sz w:val="36"/>
                <w:szCs w:val="36"/>
              </w:rPr>
            </w:pPr>
          </w:p>
        </w:tc>
        <w:tc>
          <w:tcPr>
            <w:tcW w:w="3894" w:type="dxa"/>
          </w:tcPr>
          <w:p w14:paraId="13E8265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lh_precuneus_volume</w:t>
            </w:r>
          </w:p>
        </w:tc>
        <w:tc>
          <w:tcPr>
            <w:tcW w:w="1793" w:type="dxa"/>
          </w:tcPr>
          <w:p w14:paraId="4C14760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-0,7823</w:t>
            </w:r>
          </w:p>
          <w:p w14:paraId="4801E0B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B176A7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0,0376</w:t>
            </w:r>
          </w:p>
        </w:tc>
      </w:tr>
      <w:tr w:rsidR="001D71CE" w:rsidRPr="005F6728" w14:paraId="296D88D2"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0AC9304" w14:textId="77777777" w:rsidR="00EE61FF" w:rsidRPr="005F6728" w:rsidRDefault="00EE61FF" w:rsidP="001D71CE">
            <w:pPr>
              <w:jc w:val="center"/>
              <w:rPr>
                <w:rFonts w:ascii="Calibri" w:hAnsi="Calibri" w:cs="Calibri"/>
                <w:sz w:val="36"/>
                <w:szCs w:val="36"/>
              </w:rPr>
            </w:pPr>
          </w:p>
        </w:tc>
        <w:tc>
          <w:tcPr>
            <w:tcW w:w="3894" w:type="dxa"/>
          </w:tcPr>
          <w:p w14:paraId="6790BE0B"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lh_superiorfrontal_thickness</w:t>
            </w:r>
          </w:p>
        </w:tc>
        <w:tc>
          <w:tcPr>
            <w:tcW w:w="1793" w:type="dxa"/>
          </w:tcPr>
          <w:p w14:paraId="36D791A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-0,8031</w:t>
            </w:r>
          </w:p>
          <w:p w14:paraId="06FC5FF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1AFAFAA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0,0296</w:t>
            </w:r>
          </w:p>
        </w:tc>
      </w:tr>
      <w:tr w:rsidR="00EE61FF" w:rsidRPr="005F6728" w14:paraId="552BF148"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A2698B5" w14:textId="77777777" w:rsidR="00EE61FF" w:rsidRPr="005F6728" w:rsidRDefault="00EE61FF" w:rsidP="001D71CE">
            <w:pPr>
              <w:jc w:val="center"/>
              <w:rPr>
                <w:rFonts w:ascii="Calibri" w:hAnsi="Calibri" w:cs="Calibri"/>
                <w:sz w:val="36"/>
                <w:szCs w:val="36"/>
              </w:rPr>
            </w:pPr>
          </w:p>
        </w:tc>
        <w:tc>
          <w:tcPr>
            <w:tcW w:w="3894" w:type="dxa"/>
          </w:tcPr>
          <w:p w14:paraId="65BD4F56"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rh_cuneus_volume</w:t>
            </w:r>
          </w:p>
        </w:tc>
        <w:tc>
          <w:tcPr>
            <w:tcW w:w="1793" w:type="dxa"/>
          </w:tcPr>
          <w:p w14:paraId="2A99928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-0,8206</w:t>
            </w:r>
          </w:p>
          <w:p w14:paraId="6097EBC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3F3E541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0,0237</w:t>
            </w:r>
          </w:p>
        </w:tc>
      </w:tr>
      <w:tr w:rsidR="001D71CE" w:rsidRPr="005F6728" w14:paraId="1230F1B2"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1D44095" w14:textId="77777777" w:rsidR="00EE61FF" w:rsidRPr="005F6728" w:rsidRDefault="00EE61FF" w:rsidP="001D71CE">
            <w:pPr>
              <w:jc w:val="center"/>
              <w:rPr>
                <w:rFonts w:ascii="Calibri" w:hAnsi="Calibri" w:cs="Calibri"/>
                <w:sz w:val="36"/>
                <w:szCs w:val="36"/>
              </w:rPr>
            </w:pPr>
          </w:p>
        </w:tc>
        <w:tc>
          <w:tcPr>
            <w:tcW w:w="3894" w:type="dxa"/>
          </w:tcPr>
          <w:p w14:paraId="16BE5D69"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rh_lingual_volume</w:t>
            </w:r>
          </w:p>
        </w:tc>
        <w:tc>
          <w:tcPr>
            <w:tcW w:w="1793" w:type="dxa"/>
          </w:tcPr>
          <w:p w14:paraId="2012515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-0,8155</w:t>
            </w:r>
          </w:p>
          <w:p w14:paraId="79C792C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7855E4A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0,0254</w:t>
            </w:r>
          </w:p>
        </w:tc>
      </w:tr>
      <w:tr w:rsidR="00EE61FF" w:rsidRPr="005F6728" w14:paraId="79209AA9"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AB50138" w14:textId="77777777" w:rsidR="00EE61FF" w:rsidRPr="005F6728" w:rsidRDefault="00EE61FF" w:rsidP="001D71CE">
            <w:pPr>
              <w:jc w:val="center"/>
              <w:rPr>
                <w:rFonts w:ascii="Calibri" w:hAnsi="Calibri" w:cs="Calibri"/>
                <w:sz w:val="36"/>
                <w:szCs w:val="36"/>
              </w:rPr>
            </w:pPr>
          </w:p>
        </w:tc>
        <w:tc>
          <w:tcPr>
            <w:tcW w:w="3894" w:type="dxa"/>
          </w:tcPr>
          <w:p w14:paraId="0CFCAD18"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rh_paracentral_thickness</w:t>
            </w:r>
          </w:p>
        </w:tc>
        <w:tc>
          <w:tcPr>
            <w:tcW w:w="1793" w:type="dxa"/>
          </w:tcPr>
          <w:p w14:paraId="54892CF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-0,8036</w:t>
            </w:r>
          </w:p>
          <w:p w14:paraId="2D8FB36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7CE1AFC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0,0294</w:t>
            </w:r>
          </w:p>
        </w:tc>
      </w:tr>
      <w:tr w:rsidR="001D71CE" w:rsidRPr="005F6728" w14:paraId="1F09671B"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2DA48E4" w14:textId="77777777" w:rsidR="00EE61FF" w:rsidRPr="005F6728" w:rsidRDefault="00EE61FF" w:rsidP="001D71CE">
            <w:pPr>
              <w:jc w:val="center"/>
              <w:rPr>
                <w:rFonts w:ascii="Calibri" w:hAnsi="Calibri" w:cs="Calibri"/>
                <w:sz w:val="36"/>
                <w:szCs w:val="36"/>
              </w:rPr>
            </w:pPr>
          </w:p>
        </w:tc>
        <w:tc>
          <w:tcPr>
            <w:tcW w:w="3894" w:type="dxa"/>
          </w:tcPr>
          <w:p w14:paraId="3B2B4AA4"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rh_parsopercularis_thickness</w:t>
            </w:r>
          </w:p>
        </w:tc>
        <w:tc>
          <w:tcPr>
            <w:tcW w:w="1793" w:type="dxa"/>
          </w:tcPr>
          <w:p w14:paraId="06DB3A2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-0,8545</w:t>
            </w:r>
          </w:p>
          <w:p w14:paraId="2352324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235F6DF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0,0143</w:t>
            </w:r>
          </w:p>
        </w:tc>
      </w:tr>
      <w:tr w:rsidR="00EE61FF" w:rsidRPr="005F6728" w14:paraId="435DCCE8"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6C54542" w14:textId="77777777" w:rsidR="00EE61FF" w:rsidRPr="005F6728" w:rsidRDefault="00EE61FF" w:rsidP="001D71CE">
            <w:pPr>
              <w:jc w:val="center"/>
              <w:rPr>
                <w:rFonts w:ascii="Calibri" w:hAnsi="Calibri" w:cs="Calibri"/>
                <w:sz w:val="36"/>
                <w:szCs w:val="36"/>
              </w:rPr>
            </w:pPr>
          </w:p>
        </w:tc>
        <w:tc>
          <w:tcPr>
            <w:tcW w:w="3894" w:type="dxa"/>
          </w:tcPr>
          <w:p w14:paraId="18FED5A3"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rh_precentral_thickness</w:t>
            </w:r>
          </w:p>
        </w:tc>
        <w:tc>
          <w:tcPr>
            <w:tcW w:w="1793" w:type="dxa"/>
          </w:tcPr>
          <w:p w14:paraId="03568DD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-0,8315</w:t>
            </w:r>
          </w:p>
          <w:p w14:paraId="2A8BE00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531E102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0,0204</w:t>
            </w:r>
          </w:p>
        </w:tc>
      </w:tr>
      <w:tr w:rsidR="001D71CE" w:rsidRPr="005F6728" w14:paraId="49E653B9" w14:textId="77777777" w:rsidTr="001D71CE">
        <w:tc>
          <w:tcPr>
            <w:cnfStyle w:val="001000000000" w:firstRow="0" w:lastRow="0" w:firstColumn="1" w:lastColumn="0" w:oddVBand="0" w:evenVBand="0" w:oddHBand="0" w:evenHBand="0" w:firstRowFirstColumn="0" w:firstRowLastColumn="0" w:lastRowFirstColumn="0" w:lastRowLastColumn="0"/>
            <w:tcW w:w="1616" w:type="dxa"/>
            <w:shd w:val="clear" w:color="auto" w:fill="D1D1D1" w:themeFill="background2" w:themeFillShade="E6"/>
            <w:vAlign w:val="center"/>
          </w:tcPr>
          <w:p w14:paraId="05E46E65" w14:textId="77777777" w:rsidR="00EE61FF" w:rsidRPr="005F6728" w:rsidRDefault="00EE61FF" w:rsidP="001D71CE">
            <w:pPr>
              <w:jc w:val="center"/>
              <w:rPr>
                <w:rFonts w:ascii="Calibri" w:hAnsi="Calibri" w:cs="Calibri"/>
                <w:sz w:val="36"/>
                <w:szCs w:val="36"/>
              </w:rPr>
            </w:pPr>
          </w:p>
        </w:tc>
        <w:tc>
          <w:tcPr>
            <w:tcW w:w="3894" w:type="dxa"/>
            <w:shd w:val="clear" w:color="auto" w:fill="D1D1D1" w:themeFill="background2" w:themeFillShade="E6"/>
          </w:tcPr>
          <w:p w14:paraId="276BC18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i/>
                <w:iCs/>
              </w:rPr>
            </w:pPr>
          </w:p>
        </w:tc>
        <w:tc>
          <w:tcPr>
            <w:tcW w:w="1793" w:type="dxa"/>
            <w:shd w:val="clear" w:color="auto" w:fill="D1D1D1" w:themeFill="background2" w:themeFillShade="E6"/>
          </w:tcPr>
          <w:p w14:paraId="6BEC31A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shd w:val="clear" w:color="auto" w:fill="D1D1D1" w:themeFill="background2" w:themeFillShade="E6"/>
          </w:tcPr>
          <w:p w14:paraId="5F39DD2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1D71CE" w:rsidRPr="005F6728" w14:paraId="7F3CE25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vAlign w:val="center"/>
          </w:tcPr>
          <w:p w14:paraId="2426B447"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GDF-15</w:t>
            </w:r>
          </w:p>
        </w:tc>
        <w:tc>
          <w:tcPr>
            <w:tcW w:w="3894" w:type="dxa"/>
          </w:tcPr>
          <w:p w14:paraId="7BDED9FC"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lh_entorhinal_area</w:t>
            </w:r>
          </w:p>
        </w:tc>
        <w:tc>
          <w:tcPr>
            <w:tcW w:w="1793" w:type="dxa"/>
          </w:tcPr>
          <w:p w14:paraId="2F5DA2B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0,8893</w:t>
            </w:r>
          </w:p>
          <w:p w14:paraId="36381E3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21EC3F1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0,0074</w:t>
            </w:r>
          </w:p>
        </w:tc>
      </w:tr>
      <w:tr w:rsidR="00EE61FF" w:rsidRPr="005F6728" w14:paraId="62F525A7"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DC32786" w14:textId="77777777" w:rsidR="00EE61FF" w:rsidRPr="005F6728" w:rsidRDefault="00EE61FF" w:rsidP="001D71CE">
            <w:pPr>
              <w:jc w:val="center"/>
              <w:rPr>
                <w:rFonts w:ascii="Calibri" w:hAnsi="Calibri" w:cs="Calibri"/>
                <w:sz w:val="36"/>
                <w:szCs w:val="36"/>
              </w:rPr>
            </w:pPr>
          </w:p>
        </w:tc>
        <w:tc>
          <w:tcPr>
            <w:tcW w:w="3894" w:type="dxa"/>
          </w:tcPr>
          <w:p w14:paraId="22D02150"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lh_lingual_thickness</w:t>
            </w:r>
          </w:p>
        </w:tc>
        <w:tc>
          <w:tcPr>
            <w:tcW w:w="1793" w:type="dxa"/>
          </w:tcPr>
          <w:p w14:paraId="259AC78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-0,7579</w:t>
            </w:r>
          </w:p>
          <w:p w14:paraId="3DE5CBE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33CD384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0,0484</w:t>
            </w:r>
          </w:p>
        </w:tc>
      </w:tr>
      <w:tr w:rsidR="001D71CE" w:rsidRPr="005F6728" w14:paraId="56577A3A"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1B26F67" w14:textId="77777777" w:rsidR="00EE61FF" w:rsidRPr="005F6728" w:rsidRDefault="00EE61FF" w:rsidP="001D71CE">
            <w:pPr>
              <w:jc w:val="center"/>
              <w:rPr>
                <w:rFonts w:ascii="Calibri" w:hAnsi="Calibri" w:cs="Calibri"/>
                <w:sz w:val="36"/>
                <w:szCs w:val="36"/>
              </w:rPr>
            </w:pPr>
          </w:p>
        </w:tc>
        <w:tc>
          <w:tcPr>
            <w:tcW w:w="3894" w:type="dxa"/>
          </w:tcPr>
          <w:p w14:paraId="6568A64C"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lh_medialorbitofrontal_area</w:t>
            </w:r>
          </w:p>
        </w:tc>
        <w:tc>
          <w:tcPr>
            <w:tcW w:w="1793" w:type="dxa"/>
          </w:tcPr>
          <w:p w14:paraId="7AC0906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0,7953</w:t>
            </w:r>
          </w:p>
          <w:p w14:paraId="487043E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5EA3DF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0,0325</w:t>
            </w:r>
          </w:p>
        </w:tc>
      </w:tr>
      <w:tr w:rsidR="00EE61FF" w:rsidRPr="005F6728" w14:paraId="5ED02AF2"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4F8F2EF" w14:textId="77777777" w:rsidR="00EE61FF" w:rsidRPr="005F6728" w:rsidRDefault="00EE61FF" w:rsidP="001D71CE">
            <w:pPr>
              <w:jc w:val="center"/>
              <w:rPr>
                <w:rFonts w:ascii="Calibri" w:hAnsi="Calibri" w:cs="Calibri"/>
                <w:sz w:val="36"/>
                <w:szCs w:val="36"/>
              </w:rPr>
            </w:pPr>
          </w:p>
        </w:tc>
        <w:tc>
          <w:tcPr>
            <w:tcW w:w="3894" w:type="dxa"/>
          </w:tcPr>
          <w:p w14:paraId="0D8CC24C"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lh_pericalcarine_thickness</w:t>
            </w:r>
          </w:p>
        </w:tc>
        <w:tc>
          <w:tcPr>
            <w:tcW w:w="1793" w:type="dxa"/>
          </w:tcPr>
          <w:p w14:paraId="6C06A0A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-0,8678</w:t>
            </w:r>
          </w:p>
          <w:p w14:paraId="554EAFC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46B9BE8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0,0114</w:t>
            </w:r>
          </w:p>
        </w:tc>
      </w:tr>
      <w:tr w:rsidR="001D71CE" w:rsidRPr="005F6728" w14:paraId="7E9FB925"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30C6C30" w14:textId="77777777" w:rsidR="00EE61FF" w:rsidRPr="005F6728" w:rsidRDefault="00EE61FF" w:rsidP="001D71CE">
            <w:pPr>
              <w:jc w:val="center"/>
              <w:rPr>
                <w:rFonts w:ascii="Calibri" w:hAnsi="Calibri" w:cs="Calibri"/>
                <w:sz w:val="36"/>
                <w:szCs w:val="36"/>
              </w:rPr>
            </w:pPr>
          </w:p>
        </w:tc>
        <w:tc>
          <w:tcPr>
            <w:tcW w:w="3894" w:type="dxa"/>
          </w:tcPr>
          <w:p w14:paraId="3E9F6B51"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lh_temporalpole_thickness</w:t>
            </w:r>
          </w:p>
        </w:tc>
        <w:tc>
          <w:tcPr>
            <w:tcW w:w="1793" w:type="dxa"/>
          </w:tcPr>
          <w:p w14:paraId="04E4E24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-0,8626</w:t>
            </w:r>
          </w:p>
          <w:p w14:paraId="5BC8E40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44E0C98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0,0125</w:t>
            </w:r>
          </w:p>
        </w:tc>
      </w:tr>
      <w:tr w:rsidR="00EE61FF" w:rsidRPr="005F6728" w14:paraId="7DE2FF47"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08ECBBB" w14:textId="77777777" w:rsidR="00EE61FF" w:rsidRPr="005F6728" w:rsidRDefault="00EE61FF" w:rsidP="001D71CE">
            <w:pPr>
              <w:jc w:val="center"/>
              <w:rPr>
                <w:rFonts w:ascii="Calibri" w:hAnsi="Calibri" w:cs="Calibri"/>
                <w:sz w:val="36"/>
                <w:szCs w:val="36"/>
              </w:rPr>
            </w:pPr>
          </w:p>
        </w:tc>
        <w:tc>
          <w:tcPr>
            <w:tcW w:w="3894" w:type="dxa"/>
          </w:tcPr>
          <w:p w14:paraId="112AB88D"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rh_entorhinal_area</w:t>
            </w:r>
          </w:p>
        </w:tc>
        <w:tc>
          <w:tcPr>
            <w:tcW w:w="1793" w:type="dxa"/>
          </w:tcPr>
          <w:p w14:paraId="2EF6B71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0,7603</w:t>
            </w:r>
          </w:p>
          <w:p w14:paraId="49DBAEB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0BCACB3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0,0472</w:t>
            </w:r>
          </w:p>
        </w:tc>
      </w:tr>
      <w:tr w:rsidR="001D71CE" w:rsidRPr="005F6728" w14:paraId="65A5A4E5"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8684221" w14:textId="77777777" w:rsidR="00EE61FF" w:rsidRPr="005F6728" w:rsidRDefault="00EE61FF" w:rsidP="001D71CE">
            <w:pPr>
              <w:jc w:val="center"/>
              <w:rPr>
                <w:rFonts w:ascii="Calibri" w:hAnsi="Calibri" w:cs="Calibri"/>
                <w:sz w:val="36"/>
                <w:szCs w:val="36"/>
              </w:rPr>
            </w:pPr>
          </w:p>
        </w:tc>
        <w:tc>
          <w:tcPr>
            <w:tcW w:w="3894" w:type="dxa"/>
          </w:tcPr>
          <w:p w14:paraId="22BD9EDE"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rh_fusiform_thickness</w:t>
            </w:r>
          </w:p>
        </w:tc>
        <w:tc>
          <w:tcPr>
            <w:tcW w:w="1793" w:type="dxa"/>
          </w:tcPr>
          <w:p w14:paraId="5F846AE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-0,8174</w:t>
            </w:r>
          </w:p>
          <w:p w14:paraId="76074D2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128CF4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0,0247</w:t>
            </w:r>
          </w:p>
        </w:tc>
      </w:tr>
      <w:tr w:rsidR="00EE61FF" w:rsidRPr="005F6728" w14:paraId="20D4DF99"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EB3E2EC" w14:textId="77777777" w:rsidR="00EE61FF" w:rsidRPr="005F6728" w:rsidRDefault="00EE61FF" w:rsidP="001D71CE">
            <w:pPr>
              <w:jc w:val="center"/>
              <w:rPr>
                <w:rFonts w:ascii="Calibri" w:hAnsi="Calibri" w:cs="Calibri"/>
                <w:sz w:val="36"/>
                <w:szCs w:val="36"/>
              </w:rPr>
            </w:pPr>
          </w:p>
        </w:tc>
        <w:tc>
          <w:tcPr>
            <w:tcW w:w="3894" w:type="dxa"/>
          </w:tcPr>
          <w:p w14:paraId="761549A1"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rh_insula_thickness</w:t>
            </w:r>
          </w:p>
        </w:tc>
        <w:tc>
          <w:tcPr>
            <w:tcW w:w="1793" w:type="dxa"/>
          </w:tcPr>
          <w:p w14:paraId="29B693C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-0,8961</w:t>
            </w:r>
          </w:p>
          <w:p w14:paraId="5C5047E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0EE275F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0,0063</w:t>
            </w:r>
          </w:p>
        </w:tc>
      </w:tr>
      <w:tr w:rsidR="001D71CE" w:rsidRPr="005F6728" w14:paraId="50D56E7A"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192BA04" w14:textId="77777777" w:rsidR="00EE61FF" w:rsidRPr="005F6728" w:rsidRDefault="00EE61FF" w:rsidP="001D71CE">
            <w:pPr>
              <w:jc w:val="center"/>
              <w:rPr>
                <w:rFonts w:ascii="Calibri" w:hAnsi="Calibri" w:cs="Calibri"/>
                <w:sz w:val="36"/>
                <w:szCs w:val="36"/>
              </w:rPr>
            </w:pPr>
          </w:p>
        </w:tc>
        <w:tc>
          <w:tcPr>
            <w:tcW w:w="3894" w:type="dxa"/>
          </w:tcPr>
          <w:p w14:paraId="14F6DF3B"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rh_lateraloccipital_thickness</w:t>
            </w:r>
          </w:p>
        </w:tc>
        <w:tc>
          <w:tcPr>
            <w:tcW w:w="1793" w:type="dxa"/>
          </w:tcPr>
          <w:p w14:paraId="5DDEA19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-0,909</w:t>
            </w:r>
          </w:p>
          <w:p w14:paraId="40EAF34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084C71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0,0046</w:t>
            </w:r>
          </w:p>
        </w:tc>
      </w:tr>
      <w:tr w:rsidR="00EE61FF" w:rsidRPr="005F6728" w14:paraId="679E1F7B"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6FC2AF8" w14:textId="77777777" w:rsidR="00EE61FF" w:rsidRPr="005F6728" w:rsidRDefault="00EE61FF" w:rsidP="001D71CE">
            <w:pPr>
              <w:jc w:val="center"/>
              <w:rPr>
                <w:rFonts w:ascii="Calibri" w:hAnsi="Calibri" w:cs="Calibri"/>
                <w:sz w:val="36"/>
                <w:szCs w:val="36"/>
              </w:rPr>
            </w:pPr>
          </w:p>
        </w:tc>
        <w:tc>
          <w:tcPr>
            <w:tcW w:w="3894" w:type="dxa"/>
          </w:tcPr>
          <w:p w14:paraId="33092E1B"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rh_lateralorbitofrontal_thickness</w:t>
            </w:r>
          </w:p>
        </w:tc>
        <w:tc>
          <w:tcPr>
            <w:tcW w:w="1793" w:type="dxa"/>
          </w:tcPr>
          <w:p w14:paraId="023A9CA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-0,8018</w:t>
            </w:r>
          </w:p>
          <w:p w14:paraId="1D975F4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532FB0C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0,0301</w:t>
            </w:r>
          </w:p>
        </w:tc>
      </w:tr>
      <w:tr w:rsidR="001D71CE" w:rsidRPr="005F6728" w14:paraId="5FD4B654"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82A9351" w14:textId="77777777" w:rsidR="00EE61FF" w:rsidRPr="005F6728" w:rsidRDefault="00EE61FF" w:rsidP="001D71CE">
            <w:pPr>
              <w:jc w:val="center"/>
              <w:rPr>
                <w:rFonts w:ascii="Calibri" w:hAnsi="Calibri" w:cs="Calibri"/>
                <w:sz w:val="36"/>
                <w:szCs w:val="36"/>
              </w:rPr>
            </w:pPr>
          </w:p>
        </w:tc>
        <w:tc>
          <w:tcPr>
            <w:tcW w:w="3894" w:type="dxa"/>
          </w:tcPr>
          <w:p w14:paraId="546257E7"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rh_MeanThickness_thickness</w:t>
            </w:r>
          </w:p>
        </w:tc>
        <w:tc>
          <w:tcPr>
            <w:tcW w:w="1793" w:type="dxa"/>
          </w:tcPr>
          <w:p w14:paraId="5BD30BB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-0,7691</w:t>
            </w:r>
          </w:p>
          <w:p w14:paraId="4A753A4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E4A9F7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0,0432</w:t>
            </w:r>
          </w:p>
        </w:tc>
      </w:tr>
      <w:tr w:rsidR="00EE61FF" w:rsidRPr="005F6728" w14:paraId="3E7298B7"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E639864" w14:textId="77777777" w:rsidR="00EE61FF" w:rsidRPr="005F6728" w:rsidRDefault="00EE61FF" w:rsidP="001D71CE">
            <w:pPr>
              <w:jc w:val="center"/>
              <w:rPr>
                <w:rFonts w:ascii="Calibri" w:hAnsi="Calibri" w:cs="Calibri"/>
                <w:sz w:val="36"/>
                <w:szCs w:val="36"/>
              </w:rPr>
            </w:pPr>
          </w:p>
        </w:tc>
        <w:tc>
          <w:tcPr>
            <w:tcW w:w="3894" w:type="dxa"/>
          </w:tcPr>
          <w:p w14:paraId="4DDA3966"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rh_parahippocampal_thickness</w:t>
            </w:r>
          </w:p>
        </w:tc>
        <w:tc>
          <w:tcPr>
            <w:tcW w:w="1793" w:type="dxa"/>
          </w:tcPr>
          <w:p w14:paraId="47D8EEA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-0,8779</w:t>
            </w:r>
          </w:p>
          <w:p w14:paraId="6849168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56F2DF6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0,0094</w:t>
            </w:r>
          </w:p>
        </w:tc>
      </w:tr>
      <w:tr w:rsidR="001D71CE" w:rsidRPr="005F6728" w14:paraId="360FF1E9"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D5973D4" w14:textId="77777777" w:rsidR="00EE61FF" w:rsidRPr="005F6728" w:rsidRDefault="00EE61FF" w:rsidP="001D71CE">
            <w:pPr>
              <w:jc w:val="center"/>
              <w:rPr>
                <w:rFonts w:ascii="Calibri" w:hAnsi="Calibri" w:cs="Calibri"/>
                <w:sz w:val="36"/>
                <w:szCs w:val="36"/>
              </w:rPr>
            </w:pPr>
          </w:p>
        </w:tc>
        <w:tc>
          <w:tcPr>
            <w:tcW w:w="3894" w:type="dxa"/>
          </w:tcPr>
          <w:p w14:paraId="7BBD7390"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rh_superiortemporal_thickness</w:t>
            </w:r>
          </w:p>
        </w:tc>
        <w:tc>
          <w:tcPr>
            <w:tcW w:w="1793" w:type="dxa"/>
          </w:tcPr>
          <w:p w14:paraId="2E075C9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-0,858</w:t>
            </w:r>
          </w:p>
          <w:p w14:paraId="6B76E6E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4B8485D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0,0135</w:t>
            </w:r>
          </w:p>
        </w:tc>
      </w:tr>
      <w:tr w:rsidR="00EE61FF" w:rsidRPr="005F6728" w14:paraId="0A1A7896"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CC038D6" w14:textId="77777777" w:rsidR="00EE61FF" w:rsidRPr="005F6728" w:rsidRDefault="00EE61FF" w:rsidP="001D71CE">
            <w:pPr>
              <w:jc w:val="center"/>
              <w:rPr>
                <w:rFonts w:ascii="Calibri" w:hAnsi="Calibri" w:cs="Calibri"/>
                <w:sz w:val="36"/>
                <w:szCs w:val="36"/>
              </w:rPr>
            </w:pPr>
          </w:p>
        </w:tc>
        <w:tc>
          <w:tcPr>
            <w:tcW w:w="3894" w:type="dxa"/>
          </w:tcPr>
          <w:p w14:paraId="15511E45"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rh_temporalpole_area</w:t>
            </w:r>
          </w:p>
        </w:tc>
        <w:tc>
          <w:tcPr>
            <w:tcW w:w="1793" w:type="dxa"/>
          </w:tcPr>
          <w:p w14:paraId="6402FD3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0,8351</w:t>
            </w:r>
          </w:p>
          <w:p w14:paraId="61B8A04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02EAF08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0,0194</w:t>
            </w:r>
          </w:p>
        </w:tc>
      </w:tr>
      <w:tr w:rsidR="001D71CE" w:rsidRPr="005F6728" w14:paraId="022C7237"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490CA8B" w14:textId="77777777" w:rsidR="00EE61FF" w:rsidRPr="005F6728" w:rsidRDefault="00EE61FF" w:rsidP="001D71CE">
            <w:pPr>
              <w:jc w:val="center"/>
              <w:rPr>
                <w:rFonts w:ascii="Calibri" w:hAnsi="Calibri" w:cs="Calibri"/>
                <w:sz w:val="36"/>
                <w:szCs w:val="36"/>
              </w:rPr>
            </w:pPr>
          </w:p>
        </w:tc>
        <w:tc>
          <w:tcPr>
            <w:tcW w:w="3894" w:type="dxa"/>
          </w:tcPr>
          <w:p w14:paraId="31B6FBDF"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rh_temporalpole_thickness</w:t>
            </w:r>
          </w:p>
        </w:tc>
        <w:tc>
          <w:tcPr>
            <w:tcW w:w="1793" w:type="dxa"/>
          </w:tcPr>
          <w:p w14:paraId="53E96C3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-0,8576</w:t>
            </w:r>
          </w:p>
          <w:p w14:paraId="3CEA80F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B63792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0,0136</w:t>
            </w:r>
          </w:p>
        </w:tc>
      </w:tr>
      <w:tr w:rsidR="00EE61FF" w:rsidRPr="005F6728" w14:paraId="0E29C895"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E266AAA" w14:textId="77777777" w:rsidR="00EE61FF" w:rsidRPr="005F6728" w:rsidRDefault="00EE61FF" w:rsidP="001D71CE">
            <w:pPr>
              <w:jc w:val="center"/>
              <w:rPr>
                <w:rFonts w:ascii="Calibri" w:hAnsi="Calibri" w:cs="Calibri"/>
                <w:sz w:val="36"/>
                <w:szCs w:val="36"/>
              </w:rPr>
            </w:pPr>
          </w:p>
        </w:tc>
        <w:tc>
          <w:tcPr>
            <w:tcW w:w="3894" w:type="dxa"/>
          </w:tcPr>
          <w:p w14:paraId="22D6EEED"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right_CA3</w:t>
            </w:r>
          </w:p>
        </w:tc>
        <w:tc>
          <w:tcPr>
            <w:tcW w:w="1793" w:type="dxa"/>
          </w:tcPr>
          <w:p w14:paraId="2A98CB8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-0,7891</w:t>
            </w:r>
          </w:p>
          <w:p w14:paraId="42C57E5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2D8CD08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0,0349</w:t>
            </w:r>
          </w:p>
        </w:tc>
      </w:tr>
      <w:tr w:rsidR="001D71CE" w:rsidRPr="005F6728" w14:paraId="0E537C07"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400AC4E" w14:textId="77777777" w:rsidR="00EE61FF" w:rsidRPr="005F6728" w:rsidRDefault="00EE61FF" w:rsidP="001D71CE">
            <w:pPr>
              <w:jc w:val="center"/>
              <w:rPr>
                <w:rFonts w:ascii="Calibri" w:hAnsi="Calibri" w:cs="Calibri"/>
                <w:sz w:val="36"/>
                <w:szCs w:val="36"/>
              </w:rPr>
            </w:pPr>
          </w:p>
        </w:tc>
        <w:tc>
          <w:tcPr>
            <w:tcW w:w="3894" w:type="dxa"/>
          </w:tcPr>
          <w:p w14:paraId="58DF24AB"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right_CA4</w:t>
            </w:r>
          </w:p>
        </w:tc>
        <w:tc>
          <w:tcPr>
            <w:tcW w:w="1793" w:type="dxa"/>
          </w:tcPr>
          <w:p w14:paraId="038EA98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-0,7564</w:t>
            </w:r>
          </w:p>
          <w:p w14:paraId="130AB87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D52D8C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0,0491</w:t>
            </w:r>
          </w:p>
        </w:tc>
      </w:tr>
      <w:tr w:rsidR="00EE61FF" w:rsidRPr="005F6728" w14:paraId="730BA4BE"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3C9C653" w14:textId="77777777" w:rsidR="00EE61FF" w:rsidRPr="005F6728" w:rsidRDefault="00EE61FF" w:rsidP="001D71CE">
            <w:pPr>
              <w:jc w:val="center"/>
              <w:rPr>
                <w:rFonts w:ascii="Calibri" w:hAnsi="Calibri" w:cs="Calibri"/>
                <w:sz w:val="36"/>
                <w:szCs w:val="36"/>
              </w:rPr>
            </w:pPr>
          </w:p>
        </w:tc>
        <w:tc>
          <w:tcPr>
            <w:tcW w:w="3894" w:type="dxa"/>
          </w:tcPr>
          <w:p w14:paraId="5ECA3751"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right_GC-ML-DG</w:t>
            </w:r>
          </w:p>
        </w:tc>
        <w:tc>
          <w:tcPr>
            <w:tcW w:w="1793" w:type="dxa"/>
          </w:tcPr>
          <w:p w14:paraId="0EB8FE1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-0,7561</w:t>
            </w:r>
          </w:p>
          <w:p w14:paraId="69F9504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1C89F1B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0,0492</w:t>
            </w:r>
          </w:p>
        </w:tc>
      </w:tr>
      <w:tr w:rsidR="001D71CE" w:rsidRPr="005F6728" w14:paraId="275D127B"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0BBF8FF" w14:textId="77777777" w:rsidR="00EE61FF" w:rsidRPr="005F6728" w:rsidRDefault="00EE61FF" w:rsidP="001D71CE">
            <w:pPr>
              <w:jc w:val="center"/>
              <w:rPr>
                <w:rFonts w:ascii="Calibri" w:hAnsi="Calibri" w:cs="Calibri"/>
                <w:sz w:val="36"/>
                <w:szCs w:val="36"/>
              </w:rPr>
            </w:pPr>
          </w:p>
        </w:tc>
        <w:tc>
          <w:tcPr>
            <w:tcW w:w="3894" w:type="dxa"/>
          </w:tcPr>
          <w:p w14:paraId="664C1EBC"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right_molecular_layer_HP</w:t>
            </w:r>
          </w:p>
        </w:tc>
        <w:tc>
          <w:tcPr>
            <w:tcW w:w="1793" w:type="dxa"/>
          </w:tcPr>
          <w:p w14:paraId="1143F2C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-0,7637</w:t>
            </w:r>
          </w:p>
          <w:p w14:paraId="76C6A0E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3D169BA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0,0457</w:t>
            </w:r>
          </w:p>
        </w:tc>
      </w:tr>
      <w:tr w:rsidR="001D71CE" w:rsidRPr="005F6728" w14:paraId="5C8D7D1B" w14:textId="77777777" w:rsidTr="001D71CE">
        <w:trPr>
          <w:trHeight w:val="239"/>
        </w:trPr>
        <w:tc>
          <w:tcPr>
            <w:cnfStyle w:val="001000000000" w:firstRow="0" w:lastRow="0" w:firstColumn="1" w:lastColumn="0" w:oddVBand="0" w:evenVBand="0" w:oddHBand="0" w:evenHBand="0" w:firstRowFirstColumn="0" w:firstRowLastColumn="0" w:lastRowFirstColumn="0" w:lastRowLastColumn="0"/>
            <w:tcW w:w="1616" w:type="dxa"/>
            <w:shd w:val="clear" w:color="auto" w:fill="D1D1D1" w:themeFill="background2" w:themeFillShade="E6"/>
            <w:vAlign w:val="center"/>
          </w:tcPr>
          <w:p w14:paraId="68D4E041" w14:textId="77777777" w:rsidR="00EE61FF" w:rsidRPr="005F6728" w:rsidRDefault="00EE61FF" w:rsidP="001D71CE">
            <w:pPr>
              <w:jc w:val="center"/>
              <w:rPr>
                <w:rFonts w:ascii="Calibri" w:hAnsi="Calibri" w:cs="Calibri"/>
                <w:sz w:val="36"/>
                <w:szCs w:val="36"/>
              </w:rPr>
            </w:pPr>
          </w:p>
        </w:tc>
        <w:tc>
          <w:tcPr>
            <w:tcW w:w="3894" w:type="dxa"/>
            <w:shd w:val="clear" w:color="auto" w:fill="D1D1D1" w:themeFill="background2" w:themeFillShade="E6"/>
          </w:tcPr>
          <w:p w14:paraId="49AC13A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i/>
                <w:iCs/>
              </w:rPr>
            </w:pPr>
          </w:p>
        </w:tc>
        <w:tc>
          <w:tcPr>
            <w:tcW w:w="1793" w:type="dxa"/>
            <w:shd w:val="clear" w:color="auto" w:fill="D1D1D1" w:themeFill="background2" w:themeFillShade="E6"/>
          </w:tcPr>
          <w:p w14:paraId="6979BE2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shd w:val="clear" w:color="auto" w:fill="D1D1D1" w:themeFill="background2" w:themeFillShade="E6"/>
          </w:tcPr>
          <w:p w14:paraId="7E8201D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1D71CE" w:rsidRPr="005F6728" w14:paraId="79D35B1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vAlign w:val="center"/>
          </w:tcPr>
          <w:p w14:paraId="3B055325"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IL-6</w:t>
            </w:r>
          </w:p>
        </w:tc>
        <w:tc>
          <w:tcPr>
            <w:tcW w:w="3894" w:type="dxa"/>
          </w:tcPr>
          <w:p w14:paraId="56538037"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lh_isthmuscingulate_area</w:t>
            </w:r>
          </w:p>
        </w:tc>
        <w:tc>
          <w:tcPr>
            <w:tcW w:w="1793" w:type="dxa"/>
          </w:tcPr>
          <w:p w14:paraId="5C6AACA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0,8755</w:t>
            </w:r>
          </w:p>
          <w:p w14:paraId="036E410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37C0C85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0,0223</w:t>
            </w:r>
          </w:p>
        </w:tc>
      </w:tr>
      <w:tr w:rsidR="001D71CE" w:rsidRPr="005F6728" w14:paraId="352609C0"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C599FB9" w14:textId="77777777" w:rsidR="00EE61FF" w:rsidRPr="005F6728" w:rsidRDefault="00EE61FF" w:rsidP="001D71CE">
            <w:pPr>
              <w:jc w:val="center"/>
              <w:rPr>
                <w:rFonts w:ascii="Calibri" w:hAnsi="Calibri" w:cs="Calibri"/>
                <w:sz w:val="36"/>
                <w:szCs w:val="36"/>
              </w:rPr>
            </w:pPr>
          </w:p>
        </w:tc>
        <w:tc>
          <w:tcPr>
            <w:tcW w:w="3894" w:type="dxa"/>
          </w:tcPr>
          <w:p w14:paraId="5551627C"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lh_posteriorcingulate_thickness</w:t>
            </w:r>
          </w:p>
        </w:tc>
        <w:tc>
          <w:tcPr>
            <w:tcW w:w="1793" w:type="dxa"/>
          </w:tcPr>
          <w:p w14:paraId="2E3C069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-0,9402</w:t>
            </w:r>
          </w:p>
          <w:p w14:paraId="4FD4A22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2B5D4B7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0,0053</w:t>
            </w:r>
          </w:p>
        </w:tc>
      </w:tr>
      <w:tr w:rsidR="001D71CE" w:rsidRPr="005F6728" w14:paraId="2618B0C8"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F50D096" w14:textId="77777777" w:rsidR="00EE61FF" w:rsidRPr="005F6728" w:rsidRDefault="00EE61FF" w:rsidP="001D71CE">
            <w:pPr>
              <w:jc w:val="center"/>
              <w:rPr>
                <w:rFonts w:ascii="Calibri" w:hAnsi="Calibri" w:cs="Calibri"/>
                <w:sz w:val="36"/>
                <w:szCs w:val="36"/>
              </w:rPr>
            </w:pPr>
          </w:p>
        </w:tc>
        <w:tc>
          <w:tcPr>
            <w:tcW w:w="3894" w:type="dxa"/>
          </w:tcPr>
          <w:p w14:paraId="2A5EC90F"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Medulla</w:t>
            </w:r>
          </w:p>
        </w:tc>
        <w:tc>
          <w:tcPr>
            <w:tcW w:w="1793" w:type="dxa"/>
          </w:tcPr>
          <w:p w14:paraId="115411A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0,8317</w:t>
            </w:r>
          </w:p>
          <w:p w14:paraId="6135046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49F70F7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0,0401</w:t>
            </w:r>
          </w:p>
        </w:tc>
      </w:tr>
      <w:tr w:rsidR="001D71CE" w:rsidRPr="005F6728" w14:paraId="68C11276"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C42A1C1" w14:textId="77777777" w:rsidR="00EE61FF" w:rsidRPr="005F6728" w:rsidRDefault="00EE61FF" w:rsidP="001D71CE">
            <w:pPr>
              <w:jc w:val="center"/>
              <w:rPr>
                <w:rFonts w:ascii="Calibri" w:hAnsi="Calibri" w:cs="Calibri"/>
                <w:sz w:val="36"/>
                <w:szCs w:val="36"/>
              </w:rPr>
            </w:pPr>
          </w:p>
        </w:tc>
        <w:tc>
          <w:tcPr>
            <w:tcW w:w="3894" w:type="dxa"/>
          </w:tcPr>
          <w:p w14:paraId="43442C53"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Midbrain</w:t>
            </w:r>
          </w:p>
        </w:tc>
        <w:tc>
          <w:tcPr>
            <w:tcW w:w="1793" w:type="dxa"/>
          </w:tcPr>
          <w:p w14:paraId="2965435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0,8343</w:t>
            </w:r>
          </w:p>
          <w:p w14:paraId="2CD6577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35E68D2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0,0389</w:t>
            </w:r>
          </w:p>
        </w:tc>
      </w:tr>
      <w:tr w:rsidR="001D71CE" w:rsidRPr="005F6728" w14:paraId="2D803CEF"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1EE3326" w14:textId="77777777" w:rsidR="00EE61FF" w:rsidRPr="005F6728" w:rsidRDefault="00EE61FF" w:rsidP="001D71CE">
            <w:pPr>
              <w:jc w:val="center"/>
              <w:rPr>
                <w:rFonts w:ascii="Calibri" w:hAnsi="Calibri" w:cs="Calibri"/>
                <w:sz w:val="36"/>
                <w:szCs w:val="36"/>
              </w:rPr>
            </w:pPr>
          </w:p>
        </w:tc>
        <w:tc>
          <w:tcPr>
            <w:tcW w:w="3894" w:type="dxa"/>
          </w:tcPr>
          <w:p w14:paraId="3A2D236E"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rh_isthmuscingulate_area</w:t>
            </w:r>
          </w:p>
        </w:tc>
        <w:tc>
          <w:tcPr>
            <w:tcW w:w="1793" w:type="dxa"/>
          </w:tcPr>
          <w:p w14:paraId="70B4F8A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0,8249</w:t>
            </w:r>
          </w:p>
          <w:p w14:paraId="69B3A8E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2C64AE5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lastRenderedPageBreak/>
              <w:t>* 0,0433</w:t>
            </w:r>
          </w:p>
        </w:tc>
      </w:tr>
      <w:tr w:rsidR="001D71CE" w:rsidRPr="005F6728" w14:paraId="1EC81DD0"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BAE58B2" w14:textId="77777777" w:rsidR="00EE61FF" w:rsidRPr="005F6728" w:rsidRDefault="00EE61FF" w:rsidP="001D71CE">
            <w:pPr>
              <w:jc w:val="center"/>
              <w:rPr>
                <w:rFonts w:ascii="Calibri" w:hAnsi="Calibri" w:cs="Calibri"/>
                <w:sz w:val="36"/>
                <w:szCs w:val="36"/>
              </w:rPr>
            </w:pPr>
          </w:p>
        </w:tc>
        <w:tc>
          <w:tcPr>
            <w:tcW w:w="3894" w:type="dxa"/>
          </w:tcPr>
          <w:p w14:paraId="5A8D5D29"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rh_lateralorbitofrontal_area</w:t>
            </w:r>
          </w:p>
        </w:tc>
        <w:tc>
          <w:tcPr>
            <w:tcW w:w="1793" w:type="dxa"/>
          </w:tcPr>
          <w:p w14:paraId="7C3BC61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0,8364</w:t>
            </w:r>
          </w:p>
          <w:p w14:paraId="1C2B0BD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3A7111E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0,038</w:t>
            </w:r>
          </w:p>
        </w:tc>
      </w:tr>
      <w:tr w:rsidR="001D71CE" w:rsidRPr="005F6728" w14:paraId="7F16E90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E2C8110" w14:textId="77777777" w:rsidR="00EE61FF" w:rsidRPr="005F6728" w:rsidRDefault="00EE61FF" w:rsidP="001D71CE">
            <w:pPr>
              <w:jc w:val="center"/>
              <w:rPr>
                <w:rFonts w:ascii="Calibri" w:hAnsi="Calibri" w:cs="Calibri"/>
                <w:sz w:val="36"/>
                <w:szCs w:val="36"/>
              </w:rPr>
            </w:pPr>
          </w:p>
        </w:tc>
        <w:tc>
          <w:tcPr>
            <w:tcW w:w="3894" w:type="dxa"/>
          </w:tcPr>
          <w:p w14:paraId="0C602E1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rh_parsorbitalis_area</w:t>
            </w:r>
          </w:p>
        </w:tc>
        <w:tc>
          <w:tcPr>
            <w:tcW w:w="1793" w:type="dxa"/>
          </w:tcPr>
          <w:p w14:paraId="60D5C63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0,902</w:t>
            </w:r>
          </w:p>
          <w:p w14:paraId="0421B78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C8A421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0,0139</w:t>
            </w:r>
          </w:p>
        </w:tc>
      </w:tr>
      <w:tr w:rsidR="001D71CE" w:rsidRPr="005F6728" w14:paraId="20533DEB"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CF604D0" w14:textId="77777777" w:rsidR="00EE61FF" w:rsidRPr="005F6728" w:rsidRDefault="00EE61FF" w:rsidP="001D71CE">
            <w:pPr>
              <w:jc w:val="center"/>
              <w:rPr>
                <w:rFonts w:ascii="Calibri" w:hAnsi="Calibri" w:cs="Calibri"/>
                <w:sz w:val="36"/>
                <w:szCs w:val="36"/>
              </w:rPr>
            </w:pPr>
          </w:p>
        </w:tc>
        <w:tc>
          <w:tcPr>
            <w:tcW w:w="3894" w:type="dxa"/>
          </w:tcPr>
          <w:p w14:paraId="7523689D"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rh_rostralanteriorcingulate_area</w:t>
            </w:r>
          </w:p>
        </w:tc>
        <w:tc>
          <w:tcPr>
            <w:tcW w:w="1793" w:type="dxa"/>
          </w:tcPr>
          <w:p w14:paraId="6A71530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0,8705</w:t>
            </w:r>
          </w:p>
          <w:p w14:paraId="188C426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57DBA4E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0,0241</w:t>
            </w:r>
          </w:p>
        </w:tc>
      </w:tr>
      <w:tr w:rsidR="001D71CE" w:rsidRPr="005F6728" w14:paraId="5A04F32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shd w:val="clear" w:color="auto" w:fill="D1D1D1" w:themeFill="background2" w:themeFillShade="E6"/>
            <w:vAlign w:val="center"/>
          </w:tcPr>
          <w:p w14:paraId="347B12B9" w14:textId="77777777" w:rsidR="00EE61FF" w:rsidRPr="005F6728" w:rsidRDefault="00EE61FF" w:rsidP="001D71CE">
            <w:pPr>
              <w:jc w:val="center"/>
              <w:rPr>
                <w:rFonts w:ascii="Calibri" w:hAnsi="Calibri" w:cs="Calibri"/>
                <w:sz w:val="36"/>
                <w:szCs w:val="36"/>
              </w:rPr>
            </w:pPr>
          </w:p>
        </w:tc>
        <w:tc>
          <w:tcPr>
            <w:tcW w:w="3894" w:type="dxa"/>
            <w:shd w:val="clear" w:color="auto" w:fill="D1D1D1" w:themeFill="background2" w:themeFillShade="E6"/>
          </w:tcPr>
          <w:p w14:paraId="708A1F7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i/>
                <w:iCs/>
              </w:rPr>
            </w:pPr>
          </w:p>
        </w:tc>
        <w:tc>
          <w:tcPr>
            <w:tcW w:w="1793" w:type="dxa"/>
            <w:shd w:val="clear" w:color="auto" w:fill="D1D1D1" w:themeFill="background2" w:themeFillShade="E6"/>
          </w:tcPr>
          <w:p w14:paraId="7DE522E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shd w:val="clear" w:color="auto" w:fill="D1D1D1" w:themeFill="background2" w:themeFillShade="E6"/>
          </w:tcPr>
          <w:p w14:paraId="5A7873F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1D71CE" w:rsidRPr="005F6728" w14:paraId="64022C9E"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restart"/>
            <w:vAlign w:val="center"/>
          </w:tcPr>
          <w:p w14:paraId="0AF078F5"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IL-10</w:t>
            </w:r>
          </w:p>
        </w:tc>
        <w:tc>
          <w:tcPr>
            <w:tcW w:w="3894" w:type="dxa"/>
          </w:tcPr>
          <w:p w14:paraId="465D106B"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lh_parahippocampal_area</w:t>
            </w:r>
          </w:p>
        </w:tc>
        <w:tc>
          <w:tcPr>
            <w:tcW w:w="1793" w:type="dxa"/>
          </w:tcPr>
          <w:p w14:paraId="7B4BA24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-0,8547</w:t>
            </w:r>
          </w:p>
          <w:p w14:paraId="1F9E3E1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14C1A5C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0,0301</w:t>
            </w:r>
          </w:p>
        </w:tc>
      </w:tr>
      <w:tr w:rsidR="001D71CE" w:rsidRPr="005F6728" w14:paraId="2E8A685A"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2769B5D" w14:textId="77777777" w:rsidR="00EE61FF" w:rsidRPr="005F6728" w:rsidRDefault="00EE61FF" w:rsidP="001D71CE">
            <w:pPr>
              <w:jc w:val="center"/>
              <w:rPr>
                <w:rFonts w:ascii="Calibri" w:hAnsi="Calibri" w:cs="Calibri"/>
                <w:sz w:val="36"/>
                <w:szCs w:val="36"/>
              </w:rPr>
            </w:pPr>
          </w:p>
        </w:tc>
        <w:tc>
          <w:tcPr>
            <w:tcW w:w="3894" w:type="dxa"/>
          </w:tcPr>
          <w:p w14:paraId="5B332330"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lh_parahippocampal_thickness</w:t>
            </w:r>
          </w:p>
        </w:tc>
        <w:tc>
          <w:tcPr>
            <w:tcW w:w="1793" w:type="dxa"/>
          </w:tcPr>
          <w:p w14:paraId="53D9D19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-0,8339</w:t>
            </w:r>
          </w:p>
          <w:p w14:paraId="6649551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2651E35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0,0391</w:t>
            </w:r>
          </w:p>
        </w:tc>
      </w:tr>
      <w:tr w:rsidR="001D71CE" w:rsidRPr="005F6728" w14:paraId="5B404A54"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ED21AF1" w14:textId="77777777" w:rsidR="00EE61FF" w:rsidRPr="005F6728" w:rsidRDefault="00EE61FF" w:rsidP="001D71CE">
            <w:pPr>
              <w:jc w:val="center"/>
              <w:rPr>
                <w:rFonts w:ascii="Calibri" w:hAnsi="Calibri" w:cs="Calibri"/>
                <w:sz w:val="36"/>
                <w:szCs w:val="36"/>
              </w:rPr>
            </w:pPr>
          </w:p>
        </w:tc>
        <w:tc>
          <w:tcPr>
            <w:tcW w:w="3894" w:type="dxa"/>
          </w:tcPr>
          <w:p w14:paraId="2D6045A7"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lh_parahippocampal_volume</w:t>
            </w:r>
          </w:p>
        </w:tc>
        <w:tc>
          <w:tcPr>
            <w:tcW w:w="1793" w:type="dxa"/>
          </w:tcPr>
          <w:p w14:paraId="615CD0B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-0,9733</w:t>
            </w:r>
          </w:p>
          <w:p w14:paraId="40BED28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739FF9D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0,0011</w:t>
            </w:r>
          </w:p>
        </w:tc>
      </w:tr>
      <w:tr w:rsidR="001D71CE" w:rsidRPr="005F6728" w14:paraId="12B81EBD"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C704C5C" w14:textId="77777777" w:rsidR="00EE61FF" w:rsidRPr="005F6728" w:rsidRDefault="00EE61FF" w:rsidP="001D71CE">
            <w:pPr>
              <w:jc w:val="center"/>
              <w:rPr>
                <w:rFonts w:ascii="Calibri" w:hAnsi="Calibri" w:cs="Calibri"/>
                <w:sz w:val="36"/>
                <w:szCs w:val="36"/>
              </w:rPr>
            </w:pPr>
          </w:p>
        </w:tc>
        <w:tc>
          <w:tcPr>
            <w:tcW w:w="3894" w:type="dxa"/>
          </w:tcPr>
          <w:p w14:paraId="0B2E4914"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rh_caudalmiddlefrontal_volume</w:t>
            </w:r>
          </w:p>
        </w:tc>
        <w:tc>
          <w:tcPr>
            <w:tcW w:w="1793" w:type="dxa"/>
          </w:tcPr>
          <w:p w14:paraId="09B64E1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-0,8419</w:t>
            </w:r>
          </w:p>
          <w:p w14:paraId="31DDDF2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27C6DA7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0,0355</w:t>
            </w:r>
          </w:p>
        </w:tc>
      </w:tr>
      <w:tr w:rsidR="001D71CE" w:rsidRPr="005F6728" w14:paraId="5CB6621F"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C7FF6C7" w14:textId="77777777" w:rsidR="00EE61FF" w:rsidRPr="005F6728" w:rsidRDefault="00EE61FF" w:rsidP="001D71CE">
            <w:pPr>
              <w:jc w:val="center"/>
              <w:rPr>
                <w:rFonts w:ascii="Calibri" w:hAnsi="Calibri" w:cs="Calibri"/>
                <w:sz w:val="36"/>
                <w:szCs w:val="36"/>
              </w:rPr>
            </w:pPr>
          </w:p>
        </w:tc>
        <w:tc>
          <w:tcPr>
            <w:tcW w:w="3894" w:type="dxa"/>
          </w:tcPr>
          <w:p w14:paraId="142AFA07"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rh_transversetemporal_area</w:t>
            </w:r>
          </w:p>
        </w:tc>
        <w:tc>
          <w:tcPr>
            <w:tcW w:w="1793" w:type="dxa"/>
          </w:tcPr>
          <w:p w14:paraId="4FC687D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-0,8274</w:t>
            </w:r>
          </w:p>
          <w:p w14:paraId="0E55AD1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07DDA2A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0,0421</w:t>
            </w:r>
          </w:p>
        </w:tc>
      </w:tr>
      <w:tr w:rsidR="001D71CE" w:rsidRPr="005F6728" w14:paraId="1283BD1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shd w:val="clear" w:color="auto" w:fill="D1D1D1" w:themeFill="background2" w:themeFillShade="E6"/>
            <w:vAlign w:val="center"/>
          </w:tcPr>
          <w:p w14:paraId="5BDF1D98" w14:textId="77777777" w:rsidR="00EE61FF" w:rsidRPr="005F6728" w:rsidRDefault="00EE61FF" w:rsidP="001D71CE">
            <w:pPr>
              <w:jc w:val="center"/>
              <w:rPr>
                <w:rFonts w:ascii="Calibri" w:hAnsi="Calibri" w:cs="Calibri"/>
                <w:sz w:val="36"/>
                <w:szCs w:val="36"/>
              </w:rPr>
            </w:pPr>
          </w:p>
        </w:tc>
        <w:tc>
          <w:tcPr>
            <w:tcW w:w="3894" w:type="dxa"/>
            <w:shd w:val="clear" w:color="auto" w:fill="D1D1D1" w:themeFill="background2" w:themeFillShade="E6"/>
          </w:tcPr>
          <w:p w14:paraId="197F445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i/>
                <w:iCs/>
              </w:rPr>
            </w:pPr>
          </w:p>
        </w:tc>
        <w:tc>
          <w:tcPr>
            <w:tcW w:w="1793" w:type="dxa"/>
            <w:shd w:val="clear" w:color="auto" w:fill="D1D1D1" w:themeFill="background2" w:themeFillShade="E6"/>
          </w:tcPr>
          <w:p w14:paraId="426E45B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shd w:val="clear" w:color="auto" w:fill="D1D1D1" w:themeFill="background2" w:themeFillShade="E6"/>
          </w:tcPr>
          <w:p w14:paraId="1B75D54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1D71CE" w:rsidRPr="005F6728" w14:paraId="7D7120DE"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restart"/>
            <w:vAlign w:val="center"/>
          </w:tcPr>
          <w:p w14:paraId="62F8F876"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IL-18</w:t>
            </w:r>
          </w:p>
        </w:tc>
        <w:tc>
          <w:tcPr>
            <w:tcW w:w="3894" w:type="dxa"/>
          </w:tcPr>
          <w:p w14:paraId="0460A50E"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lh_caudalanteriorcingulate_area</w:t>
            </w:r>
          </w:p>
        </w:tc>
        <w:tc>
          <w:tcPr>
            <w:tcW w:w="1793" w:type="dxa"/>
          </w:tcPr>
          <w:p w14:paraId="0AA8C9E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0,7916</w:t>
            </w:r>
          </w:p>
          <w:p w14:paraId="085759A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1A16F2E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0,0339</w:t>
            </w:r>
          </w:p>
        </w:tc>
      </w:tr>
      <w:tr w:rsidR="001D71CE" w:rsidRPr="005F6728" w14:paraId="14377EA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806D124" w14:textId="77777777" w:rsidR="00EE61FF" w:rsidRPr="005F6728" w:rsidRDefault="00EE61FF" w:rsidP="001D71CE">
            <w:pPr>
              <w:jc w:val="center"/>
              <w:rPr>
                <w:rFonts w:ascii="Calibri" w:hAnsi="Calibri" w:cs="Calibri"/>
                <w:sz w:val="36"/>
                <w:szCs w:val="36"/>
              </w:rPr>
            </w:pPr>
          </w:p>
        </w:tc>
        <w:tc>
          <w:tcPr>
            <w:tcW w:w="3894" w:type="dxa"/>
          </w:tcPr>
          <w:p w14:paraId="389252E1"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lh_frontalpole_thickness</w:t>
            </w:r>
          </w:p>
        </w:tc>
        <w:tc>
          <w:tcPr>
            <w:tcW w:w="1793" w:type="dxa"/>
          </w:tcPr>
          <w:p w14:paraId="608264D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0,8329</w:t>
            </w:r>
          </w:p>
          <w:p w14:paraId="05647E6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7B52028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w:t>
            </w:r>
          </w:p>
        </w:tc>
      </w:tr>
      <w:tr w:rsidR="001D71CE" w:rsidRPr="005F6728" w14:paraId="24F7F6E5"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001F048" w14:textId="77777777" w:rsidR="00EE61FF" w:rsidRPr="005F6728" w:rsidRDefault="00EE61FF" w:rsidP="001D71CE">
            <w:pPr>
              <w:jc w:val="center"/>
              <w:rPr>
                <w:rFonts w:ascii="Calibri" w:hAnsi="Calibri" w:cs="Calibri"/>
                <w:sz w:val="36"/>
                <w:szCs w:val="36"/>
              </w:rPr>
            </w:pPr>
          </w:p>
        </w:tc>
        <w:tc>
          <w:tcPr>
            <w:tcW w:w="3894" w:type="dxa"/>
          </w:tcPr>
          <w:p w14:paraId="556BD56B"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lh_inferiortemporal_volume</w:t>
            </w:r>
          </w:p>
        </w:tc>
        <w:tc>
          <w:tcPr>
            <w:tcW w:w="1793" w:type="dxa"/>
          </w:tcPr>
          <w:p w14:paraId="24E74CD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0,7939</w:t>
            </w:r>
          </w:p>
          <w:p w14:paraId="587C1F0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2CBE8B6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0,033</w:t>
            </w:r>
          </w:p>
        </w:tc>
      </w:tr>
      <w:tr w:rsidR="001D71CE" w:rsidRPr="005F6728" w14:paraId="514FE68B"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7C7734D" w14:textId="77777777" w:rsidR="00EE61FF" w:rsidRPr="005F6728" w:rsidRDefault="00EE61FF" w:rsidP="001D71CE">
            <w:pPr>
              <w:jc w:val="center"/>
              <w:rPr>
                <w:rFonts w:ascii="Calibri" w:hAnsi="Calibri" w:cs="Calibri"/>
                <w:sz w:val="36"/>
                <w:szCs w:val="36"/>
              </w:rPr>
            </w:pPr>
          </w:p>
        </w:tc>
        <w:tc>
          <w:tcPr>
            <w:tcW w:w="3894" w:type="dxa"/>
          </w:tcPr>
          <w:p w14:paraId="199F2F16"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lh_middletemporal_thickness</w:t>
            </w:r>
          </w:p>
        </w:tc>
        <w:tc>
          <w:tcPr>
            <w:tcW w:w="1793" w:type="dxa"/>
          </w:tcPr>
          <w:p w14:paraId="0ADE17D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0,7959</w:t>
            </w:r>
          </w:p>
          <w:p w14:paraId="05464DF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75296D3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0,0323</w:t>
            </w:r>
          </w:p>
        </w:tc>
      </w:tr>
      <w:tr w:rsidR="001D71CE" w:rsidRPr="005F6728" w14:paraId="3293703C"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14C3D3D" w14:textId="77777777" w:rsidR="00EE61FF" w:rsidRPr="005F6728" w:rsidRDefault="00EE61FF" w:rsidP="001D71CE">
            <w:pPr>
              <w:jc w:val="center"/>
              <w:rPr>
                <w:rFonts w:ascii="Calibri" w:hAnsi="Calibri" w:cs="Calibri"/>
                <w:sz w:val="36"/>
                <w:szCs w:val="36"/>
              </w:rPr>
            </w:pPr>
          </w:p>
        </w:tc>
        <w:tc>
          <w:tcPr>
            <w:tcW w:w="3894" w:type="dxa"/>
          </w:tcPr>
          <w:p w14:paraId="64D5FF5C"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lh_middletemporal_volume</w:t>
            </w:r>
          </w:p>
        </w:tc>
        <w:tc>
          <w:tcPr>
            <w:tcW w:w="1793" w:type="dxa"/>
          </w:tcPr>
          <w:p w14:paraId="00B2611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0,7786</w:t>
            </w:r>
          </w:p>
          <w:p w14:paraId="5643672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72DA0F8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0,0392</w:t>
            </w:r>
          </w:p>
        </w:tc>
      </w:tr>
      <w:tr w:rsidR="001D71CE" w:rsidRPr="005F6728" w14:paraId="454F8C4A"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D4589BC" w14:textId="77777777" w:rsidR="00EE61FF" w:rsidRPr="005F6728" w:rsidRDefault="00EE61FF" w:rsidP="001D71CE">
            <w:pPr>
              <w:jc w:val="center"/>
              <w:rPr>
                <w:rFonts w:ascii="Calibri" w:hAnsi="Calibri" w:cs="Calibri"/>
                <w:sz w:val="36"/>
                <w:szCs w:val="36"/>
              </w:rPr>
            </w:pPr>
          </w:p>
        </w:tc>
        <w:tc>
          <w:tcPr>
            <w:tcW w:w="3894" w:type="dxa"/>
          </w:tcPr>
          <w:p w14:paraId="4FC1C644"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lh_parstriangularis_thickness</w:t>
            </w:r>
          </w:p>
        </w:tc>
        <w:tc>
          <w:tcPr>
            <w:tcW w:w="1793" w:type="dxa"/>
          </w:tcPr>
          <w:p w14:paraId="57DFF7C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0,7925</w:t>
            </w:r>
          </w:p>
          <w:p w14:paraId="4631FF7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7222E1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0,0336</w:t>
            </w:r>
          </w:p>
        </w:tc>
      </w:tr>
      <w:tr w:rsidR="001D71CE" w:rsidRPr="005F6728" w14:paraId="34B03BCB"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7C5BB7E" w14:textId="77777777" w:rsidR="00EE61FF" w:rsidRPr="005F6728" w:rsidRDefault="00EE61FF" w:rsidP="001D71CE">
            <w:pPr>
              <w:jc w:val="center"/>
              <w:rPr>
                <w:rFonts w:ascii="Calibri" w:hAnsi="Calibri" w:cs="Calibri"/>
                <w:sz w:val="36"/>
                <w:szCs w:val="36"/>
              </w:rPr>
            </w:pPr>
          </w:p>
        </w:tc>
        <w:tc>
          <w:tcPr>
            <w:tcW w:w="3894" w:type="dxa"/>
          </w:tcPr>
          <w:p w14:paraId="17B684A0"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lh_pericalcarine_area</w:t>
            </w:r>
          </w:p>
        </w:tc>
        <w:tc>
          <w:tcPr>
            <w:tcW w:w="1793" w:type="dxa"/>
          </w:tcPr>
          <w:p w14:paraId="500ABC4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-0,9226</w:t>
            </w:r>
          </w:p>
          <w:p w14:paraId="46E5B49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754D61D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0,0031</w:t>
            </w:r>
          </w:p>
        </w:tc>
      </w:tr>
      <w:tr w:rsidR="001D71CE" w:rsidRPr="005F6728" w14:paraId="6009061E"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7F2B2C9" w14:textId="77777777" w:rsidR="00EE61FF" w:rsidRPr="005F6728" w:rsidRDefault="00EE61FF" w:rsidP="001D71CE">
            <w:pPr>
              <w:jc w:val="center"/>
              <w:rPr>
                <w:rFonts w:ascii="Calibri" w:hAnsi="Calibri" w:cs="Calibri"/>
                <w:sz w:val="36"/>
                <w:szCs w:val="36"/>
              </w:rPr>
            </w:pPr>
          </w:p>
        </w:tc>
        <w:tc>
          <w:tcPr>
            <w:tcW w:w="3894" w:type="dxa"/>
          </w:tcPr>
          <w:p w14:paraId="64C1B344"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lh_pericalcarine_volume</w:t>
            </w:r>
          </w:p>
        </w:tc>
        <w:tc>
          <w:tcPr>
            <w:tcW w:w="1793" w:type="dxa"/>
          </w:tcPr>
          <w:p w14:paraId="7607274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-0,8209</w:t>
            </w:r>
          </w:p>
          <w:p w14:paraId="0B7A6DA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72CDE64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0,0236</w:t>
            </w:r>
          </w:p>
        </w:tc>
      </w:tr>
      <w:tr w:rsidR="001D71CE" w:rsidRPr="005F6728" w14:paraId="0DFF953B"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53C8756" w14:textId="77777777" w:rsidR="00EE61FF" w:rsidRPr="005F6728" w:rsidRDefault="00EE61FF" w:rsidP="001D71CE">
            <w:pPr>
              <w:jc w:val="center"/>
              <w:rPr>
                <w:rFonts w:ascii="Calibri" w:hAnsi="Calibri" w:cs="Calibri"/>
                <w:sz w:val="36"/>
                <w:szCs w:val="36"/>
              </w:rPr>
            </w:pPr>
          </w:p>
        </w:tc>
        <w:tc>
          <w:tcPr>
            <w:tcW w:w="3894" w:type="dxa"/>
          </w:tcPr>
          <w:p w14:paraId="0E20D14D"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rh_bankssts_area</w:t>
            </w:r>
          </w:p>
        </w:tc>
        <w:tc>
          <w:tcPr>
            <w:tcW w:w="1793" w:type="dxa"/>
          </w:tcPr>
          <w:p w14:paraId="1C0A2F6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0,7662</w:t>
            </w:r>
          </w:p>
          <w:p w14:paraId="4DC906E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341B14F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0,0446</w:t>
            </w:r>
          </w:p>
        </w:tc>
      </w:tr>
      <w:tr w:rsidR="001D71CE" w:rsidRPr="005F6728" w14:paraId="6CDE4A64"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10CC1F1" w14:textId="77777777" w:rsidR="00EE61FF" w:rsidRPr="005F6728" w:rsidRDefault="00EE61FF" w:rsidP="001D71CE">
            <w:pPr>
              <w:jc w:val="center"/>
              <w:rPr>
                <w:rFonts w:ascii="Calibri" w:hAnsi="Calibri" w:cs="Calibri"/>
                <w:sz w:val="36"/>
                <w:szCs w:val="36"/>
              </w:rPr>
            </w:pPr>
          </w:p>
        </w:tc>
        <w:tc>
          <w:tcPr>
            <w:tcW w:w="3894" w:type="dxa"/>
          </w:tcPr>
          <w:p w14:paraId="0178F54C"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rh_bankssts_volume</w:t>
            </w:r>
          </w:p>
        </w:tc>
        <w:tc>
          <w:tcPr>
            <w:tcW w:w="1793" w:type="dxa"/>
          </w:tcPr>
          <w:p w14:paraId="186727A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0,848</w:t>
            </w:r>
          </w:p>
          <w:p w14:paraId="4869BAC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B2EC8E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0,0159</w:t>
            </w:r>
          </w:p>
        </w:tc>
      </w:tr>
      <w:tr w:rsidR="001D71CE" w:rsidRPr="005F6728" w14:paraId="76DBB171"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6D8BD90" w14:textId="77777777" w:rsidR="00EE61FF" w:rsidRPr="005F6728" w:rsidRDefault="00EE61FF" w:rsidP="001D71CE">
            <w:pPr>
              <w:jc w:val="center"/>
              <w:rPr>
                <w:rFonts w:ascii="Calibri" w:hAnsi="Calibri" w:cs="Calibri"/>
                <w:sz w:val="36"/>
                <w:szCs w:val="36"/>
              </w:rPr>
            </w:pPr>
          </w:p>
        </w:tc>
        <w:tc>
          <w:tcPr>
            <w:tcW w:w="3894" w:type="dxa"/>
          </w:tcPr>
          <w:p w14:paraId="63ED120E"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rh_inferiortemporal_thickness</w:t>
            </w:r>
          </w:p>
        </w:tc>
        <w:tc>
          <w:tcPr>
            <w:tcW w:w="1793" w:type="dxa"/>
          </w:tcPr>
          <w:p w14:paraId="18DA8DA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0,8045</w:t>
            </w:r>
          </w:p>
          <w:p w14:paraId="137864E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0CC4D99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0,0291</w:t>
            </w:r>
          </w:p>
        </w:tc>
      </w:tr>
      <w:tr w:rsidR="001D71CE" w:rsidRPr="005F6728" w14:paraId="062EAD17"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5334278" w14:textId="77777777" w:rsidR="00EE61FF" w:rsidRPr="005F6728" w:rsidRDefault="00EE61FF" w:rsidP="001D71CE">
            <w:pPr>
              <w:jc w:val="center"/>
              <w:rPr>
                <w:rFonts w:ascii="Calibri" w:hAnsi="Calibri" w:cs="Calibri"/>
                <w:sz w:val="36"/>
                <w:szCs w:val="36"/>
              </w:rPr>
            </w:pPr>
          </w:p>
        </w:tc>
        <w:tc>
          <w:tcPr>
            <w:tcW w:w="3894" w:type="dxa"/>
          </w:tcPr>
          <w:p w14:paraId="7A89F0B3"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rh_inferiortemporal_volume</w:t>
            </w:r>
          </w:p>
        </w:tc>
        <w:tc>
          <w:tcPr>
            <w:tcW w:w="1793" w:type="dxa"/>
          </w:tcPr>
          <w:p w14:paraId="18E3ED9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0,8164</w:t>
            </w:r>
          </w:p>
          <w:p w14:paraId="7B1E05A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49CADA8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0,0251</w:t>
            </w:r>
          </w:p>
        </w:tc>
      </w:tr>
      <w:tr w:rsidR="001D71CE" w:rsidRPr="005F6728" w14:paraId="15E96700"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7B2ED5F" w14:textId="77777777" w:rsidR="00EE61FF" w:rsidRPr="005F6728" w:rsidRDefault="00EE61FF" w:rsidP="001D71CE">
            <w:pPr>
              <w:jc w:val="center"/>
              <w:rPr>
                <w:rFonts w:ascii="Calibri" w:hAnsi="Calibri" w:cs="Calibri"/>
                <w:sz w:val="36"/>
                <w:szCs w:val="36"/>
              </w:rPr>
            </w:pPr>
          </w:p>
        </w:tc>
        <w:tc>
          <w:tcPr>
            <w:tcW w:w="3894" w:type="dxa"/>
          </w:tcPr>
          <w:p w14:paraId="3649412F"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rh_middletemporal_volume</w:t>
            </w:r>
          </w:p>
        </w:tc>
        <w:tc>
          <w:tcPr>
            <w:tcW w:w="1793" w:type="dxa"/>
          </w:tcPr>
          <w:p w14:paraId="3356829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0,8253</w:t>
            </w:r>
          </w:p>
          <w:p w14:paraId="18DC9E8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62BA089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0,0222</w:t>
            </w:r>
          </w:p>
        </w:tc>
      </w:tr>
      <w:tr w:rsidR="001D71CE" w:rsidRPr="005F6728" w14:paraId="7DC6E435"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621170F" w14:textId="77777777" w:rsidR="00EE61FF" w:rsidRPr="005F6728" w:rsidRDefault="00EE61FF" w:rsidP="001D71CE">
            <w:pPr>
              <w:jc w:val="center"/>
              <w:rPr>
                <w:rFonts w:ascii="Calibri" w:hAnsi="Calibri" w:cs="Calibri"/>
                <w:sz w:val="36"/>
                <w:szCs w:val="36"/>
              </w:rPr>
            </w:pPr>
          </w:p>
        </w:tc>
        <w:tc>
          <w:tcPr>
            <w:tcW w:w="3894" w:type="dxa"/>
          </w:tcPr>
          <w:p w14:paraId="2E7E6CCC"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rh_rostralanteriorcingulate_area</w:t>
            </w:r>
          </w:p>
        </w:tc>
        <w:tc>
          <w:tcPr>
            <w:tcW w:w="1793" w:type="dxa"/>
          </w:tcPr>
          <w:p w14:paraId="4320997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0,7944</w:t>
            </w:r>
          </w:p>
          <w:p w14:paraId="54AD1FE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0ADFCC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0,0329</w:t>
            </w:r>
          </w:p>
        </w:tc>
      </w:tr>
      <w:tr w:rsidR="001D71CE" w:rsidRPr="005F6728" w14:paraId="26062550"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22DD2DE" w14:textId="77777777" w:rsidR="00EE61FF" w:rsidRPr="005F6728" w:rsidRDefault="00EE61FF" w:rsidP="001D71CE">
            <w:pPr>
              <w:jc w:val="center"/>
              <w:rPr>
                <w:rFonts w:ascii="Calibri" w:hAnsi="Calibri" w:cs="Calibri"/>
                <w:sz w:val="36"/>
                <w:szCs w:val="36"/>
              </w:rPr>
            </w:pPr>
          </w:p>
        </w:tc>
        <w:tc>
          <w:tcPr>
            <w:tcW w:w="3894" w:type="dxa"/>
          </w:tcPr>
          <w:p w14:paraId="42FF742D"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right_parasubiculum</w:t>
            </w:r>
          </w:p>
        </w:tc>
        <w:tc>
          <w:tcPr>
            <w:tcW w:w="1793" w:type="dxa"/>
          </w:tcPr>
          <w:p w14:paraId="5D18C0E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0,8204</w:t>
            </w:r>
          </w:p>
          <w:p w14:paraId="19AD66F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2C53CDA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0,0238</w:t>
            </w:r>
          </w:p>
        </w:tc>
      </w:tr>
      <w:tr w:rsidR="001D71CE" w:rsidRPr="005F6728" w14:paraId="10160A1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4D24222" w14:textId="77777777" w:rsidR="00EE61FF" w:rsidRPr="005F6728" w:rsidRDefault="00EE61FF" w:rsidP="001D71CE">
            <w:pPr>
              <w:jc w:val="center"/>
              <w:rPr>
                <w:rFonts w:ascii="Calibri" w:hAnsi="Calibri" w:cs="Calibri"/>
                <w:sz w:val="36"/>
                <w:szCs w:val="36"/>
              </w:rPr>
            </w:pPr>
          </w:p>
        </w:tc>
        <w:tc>
          <w:tcPr>
            <w:tcW w:w="3894" w:type="dxa"/>
          </w:tcPr>
          <w:p w14:paraId="213FE48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right_presubiculum</w:t>
            </w:r>
          </w:p>
        </w:tc>
        <w:tc>
          <w:tcPr>
            <w:tcW w:w="1793" w:type="dxa"/>
          </w:tcPr>
          <w:p w14:paraId="2B2FB2A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0,7984</w:t>
            </w:r>
          </w:p>
          <w:p w14:paraId="5FE5FB7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4EE2BE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0,0313</w:t>
            </w:r>
          </w:p>
        </w:tc>
      </w:tr>
      <w:tr w:rsidR="001D71CE" w:rsidRPr="005F6728" w14:paraId="48D9481C" w14:textId="77777777" w:rsidTr="001D71CE">
        <w:tc>
          <w:tcPr>
            <w:cnfStyle w:val="001000000000" w:firstRow="0" w:lastRow="0" w:firstColumn="1" w:lastColumn="0" w:oddVBand="0" w:evenVBand="0" w:oddHBand="0" w:evenHBand="0" w:firstRowFirstColumn="0" w:firstRowLastColumn="0" w:lastRowFirstColumn="0" w:lastRowLastColumn="0"/>
            <w:tcW w:w="1616" w:type="dxa"/>
            <w:shd w:val="clear" w:color="auto" w:fill="D1D1D1" w:themeFill="background2" w:themeFillShade="E6"/>
            <w:vAlign w:val="center"/>
          </w:tcPr>
          <w:p w14:paraId="388CF1E9" w14:textId="77777777" w:rsidR="00EE61FF" w:rsidRPr="005F6728" w:rsidRDefault="00EE61FF" w:rsidP="001D71CE">
            <w:pPr>
              <w:jc w:val="center"/>
              <w:rPr>
                <w:rFonts w:ascii="Calibri" w:hAnsi="Calibri" w:cs="Calibri"/>
                <w:sz w:val="36"/>
                <w:szCs w:val="36"/>
              </w:rPr>
            </w:pPr>
          </w:p>
        </w:tc>
        <w:tc>
          <w:tcPr>
            <w:tcW w:w="3894" w:type="dxa"/>
            <w:shd w:val="clear" w:color="auto" w:fill="D1D1D1" w:themeFill="background2" w:themeFillShade="E6"/>
          </w:tcPr>
          <w:p w14:paraId="1229594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i/>
                <w:iCs/>
              </w:rPr>
            </w:pPr>
          </w:p>
        </w:tc>
        <w:tc>
          <w:tcPr>
            <w:tcW w:w="1793" w:type="dxa"/>
            <w:shd w:val="clear" w:color="auto" w:fill="D1D1D1" w:themeFill="background2" w:themeFillShade="E6"/>
          </w:tcPr>
          <w:p w14:paraId="5752C64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shd w:val="clear" w:color="auto" w:fill="D1D1D1" w:themeFill="background2" w:themeFillShade="E6"/>
          </w:tcPr>
          <w:p w14:paraId="1D8D17D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1D71CE" w:rsidRPr="005F6728" w14:paraId="5F4BCFAA"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vAlign w:val="center"/>
          </w:tcPr>
          <w:p w14:paraId="52B0374F"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Leptin</w:t>
            </w:r>
          </w:p>
        </w:tc>
        <w:tc>
          <w:tcPr>
            <w:tcW w:w="3894" w:type="dxa"/>
          </w:tcPr>
          <w:p w14:paraId="4D46A312"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left_fimbria</w:t>
            </w:r>
          </w:p>
        </w:tc>
        <w:tc>
          <w:tcPr>
            <w:tcW w:w="1793" w:type="dxa"/>
          </w:tcPr>
          <w:p w14:paraId="29EACD6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-0,9307</w:t>
            </w:r>
          </w:p>
          <w:p w14:paraId="2FD7609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74A0FE6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0,0023</w:t>
            </w:r>
          </w:p>
        </w:tc>
      </w:tr>
      <w:tr w:rsidR="001D71CE" w:rsidRPr="005F6728" w14:paraId="6D1E80F6"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A6A937B" w14:textId="77777777" w:rsidR="00EE61FF" w:rsidRPr="005F6728" w:rsidRDefault="00EE61FF" w:rsidP="001D71CE">
            <w:pPr>
              <w:jc w:val="center"/>
              <w:rPr>
                <w:rFonts w:ascii="Calibri" w:hAnsi="Calibri" w:cs="Calibri"/>
                <w:sz w:val="36"/>
                <w:szCs w:val="36"/>
              </w:rPr>
            </w:pPr>
          </w:p>
        </w:tc>
        <w:tc>
          <w:tcPr>
            <w:tcW w:w="3894" w:type="dxa"/>
          </w:tcPr>
          <w:p w14:paraId="65A8D702"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left_GC-ML-DG</w:t>
            </w:r>
          </w:p>
        </w:tc>
        <w:tc>
          <w:tcPr>
            <w:tcW w:w="1793" w:type="dxa"/>
          </w:tcPr>
          <w:p w14:paraId="194D555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-0,7805</w:t>
            </w:r>
          </w:p>
          <w:p w14:paraId="46D0073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35B147D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0,0384</w:t>
            </w:r>
          </w:p>
        </w:tc>
      </w:tr>
      <w:tr w:rsidR="001D71CE" w:rsidRPr="005F6728" w14:paraId="300F053A"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646467E" w14:textId="77777777" w:rsidR="00EE61FF" w:rsidRPr="005F6728" w:rsidRDefault="00EE61FF" w:rsidP="001D71CE">
            <w:pPr>
              <w:jc w:val="center"/>
              <w:rPr>
                <w:rFonts w:ascii="Calibri" w:hAnsi="Calibri" w:cs="Calibri"/>
                <w:sz w:val="36"/>
                <w:szCs w:val="36"/>
              </w:rPr>
            </w:pPr>
          </w:p>
        </w:tc>
        <w:tc>
          <w:tcPr>
            <w:tcW w:w="3894" w:type="dxa"/>
          </w:tcPr>
          <w:p w14:paraId="110B239F"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lh_caudalanteriorcingulate_volume</w:t>
            </w:r>
          </w:p>
        </w:tc>
        <w:tc>
          <w:tcPr>
            <w:tcW w:w="1793" w:type="dxa"/>
          </w:tcPr>
          <w:p w14:paraId="7362480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-0,7793</w:t>
            </w:r>
          </w:p>
          <w:p w14:paraId="1C730AE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475A38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0,0389</w:t>
            </w:r>
          </w:p>
        </w:tc>
      </w:tr>
      <w:tr w:rsidR="001D71CE" w:rsidRPr="005F6728" w14:paraId="6DF33FA9"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B4848BA" w14:textId="77777777" w:rsidR="00EE61FF" w:rsidRPr="005F6728" w:rsidRDefault="00EE61FF" w:rsidP="001D71CE">
            <w:pPr>
              <w:jc w:val="center"/>
              <w:rPr>
                <w:rFonts w:ascii="Calibri" w:hAnsi="Calibri" w:cs="Calibri"/>
                <w:sz w:val="36"/>
                <w:szCs w:val="36"/>
              </w:rPr>
            </w:pPr>
          </w:p>
        </w:tc>
        <w:tc>
          <w:tcPr>
            <w:tcW w:w="3894" w:type="dxa"/>
          </w:tcPr>
          <w:p w14:paraId="2F1AEC6D"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lh_cuneus_thickness</w:t>
            </w:r>
          </w:p>
        </w:tc>
        <w:tc>
          <w:tcPr>
            <w:tcW w:w="1793" w:type="dxa"/>
          </w:tcPr>
          <w:p w14:paraId="36ECD7C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-0,8685</w:t>
            </w:r>
          </w:p>
          <w:p w14:paraId="371FDB3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5C2AB87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0,0112</w:t>
            </w:r>
          </w:p>
        </w:tc>
      </w:tr>
      <w:tr w:rsidR="001D71CE" w:rsidRPr="005F6728" w14:paraId="21155D2D"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7DE2A76" w14:textId="77777777" w:rsidR="00EE61FF" w:rsidRPr="005F6728" w:rsidRDefault="00EE61FF" w:rsidP="001D71CE">
            <w:pPr>
              <w:jc w:val="center"/>
              <w:rPr>
                <w:rFonts w:ascii="Calibri" w:hAnsi="Calibri" w:cs="Calibri"/>
                <w:sz w:val="36"/>
                <w:szCs w:val="36"/>
              </w:rPr>
            </w:pPr>
          </w:p>
        </w:tc>
        <w:tc>
          <w:tcPr>
            <w:tcW w:w="3894" w:type="dxa"/>
          </w:tcPr>
          <w:p w14:paraId="110FB248"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lh_insula_thickness</w:t>
            </w:r>
          </w:p>
        </w:tc>
        <w:tc>
          <w:tcPr>
            <w:tcW w:w="1793" w:type="dxa"/>
          </w:tcPr>
          <w:p w14:paraId="22373D9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-0,8671</w:t>
            </w:r>
          </w:p>
          <w:p w14:paraId="3C427DA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5DDA770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0,0115</w:t>
            </w:r>
          </w:p>
        </w:tc>
      </w:tr>
      <w:tr w:rsidR="001D71CE" w:rsidRPr="005F6728" w14:paraId="0928B9DC"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BA45712" w14:textId="77777777" w:rsidR="00EE61FF" w:rsidRPr="005F6728" w:rsidRDefault="00EE61FF" w:rsidP="001D71CE">
            <w:pPr>
              <w:jc w:val="center"/>
              <w:rPr>
                <w:rFonts w:ascii="Calibri" w:hAnsi="Calibri" w:cs="Calibri"/>
                <w:sz w:val="36"/>
                <w:szCs w:val="36"/>
              </w:rPr>
            </w:pPr>
          </w:p>
        </w:tc>
        <w:tc>
          <w:tcPr>
            <w:tcW w:w="3894" w:type="dxa"/>
          </w:tcPr>
          <w:p w14:paraId="7AAD3191"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lh_parsorbitalis_thickness</w:t>
            </w:r>
          </w:p>
        </w:tc>
        <w:tc>
          <w:tcPr>
            <w:tcW w:w="1793" w:type="dxa"/>
          </w:tcPr>
          <w:p w14:paraId="6153745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-0,7795</w:t>
            </w:r>
          </w:p>
          <w:p w14:paraId="59A2565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43D623D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0,0388</w:t>
            </w:r>
          </w:p>
        </w:tc>
      </w:tr>
      <w:tr w:rsidR="001D71CE" w:rsidRPr="005F6728" w14:paraId="49EEE94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A6ED17C" w14:textId="77777777" w:rsidR="00EE61FF" w:rsidRPr="005F6728" w:rsidRDefault="00EE61FF" w:rsidP="001D71CE">
            <w:pPr>
              <w:jc w:val="center"/>
              <w:rPr>
                <w:rFonts w:ascii="Calibri" w:hAnsi="Calibri" w:cs="Calibri"/>
                <w:sz w:val="36"/>
                <w:szCs w:val="36"/>
              </w:rPr>
            </w:pPr>
          </w:p>
        </w:tc>
        <w:tc>
          <w:tcPr>
            <w:tcW w:w="3894" w:type="dxa"/>
          </w:tcPr>
          <w:p w14:paraId="08677477"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lh_postcentral_thickness</w:t>
            </w:r>
          </w:p>
        </w:tc>
        <w:tc>
          <w:tcPr>
            <w:tcW w:w="1793" w:type="dxa"/>
          </w:tcPr>
          <w:p w14:paraId="03EBBAC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-0,8289</w:t>
            </w:r>
          </w:p>
          <w:p w14:paraId="0569D51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48218B6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0,0211</w:t>
            </w:r>
          </w:p>
        </w:tc>
      </w:tr>
      <w:tr w:rsidR="001D71CE" w:rsidRPr="005F6728" w14:paraId="2346EAD7"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D774AD6" w14:textId="77777777" w:rsidR="00EE61FF" w:rsidRPr="005F6728" w:rsidRDefault="00EE61FF" w:rsidP="001D71CE">
            <w:pPr>
              <w:jc w:val="center"/>
              <w:rPr>
                <w:rFonts w:ascii="Calibri" w:hAnsi="Calibri" w:cs="Calibri"/>
                <w:sz w:val="36"/>
                <w:szCs w:val="36"/>
              </w:rPr>
            </w:pPr>
          </w:p>
        </w:tc>
        <w:tc>
          <w:tcPr>
            <w:tcW w:w="3894" w:type="dxa"/>
          </w:tcPr>
          <w:p w14:paraId="147EE6FC"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lh_superiortemporal_thickness</w:t>
            </w:r>
          </w:p>
        </w:tc>
        <w:tc>
          <w:tcPr>
            <w:tcW w:w="1793" w:type="dxa"/>
          </w:tcPr>
          <w:p w14:paraId="6370131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-0,7903</w:t>
            </w:r>
          </w:p>
          <w:p w14:paraId="5D99F08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75ADB00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0,0344</w:t>
            </w:r>
          </w:p>
        </w:tc>
      </w:tr>
      <w:tr w:rsidR="001D71CE" w:rsidRPr="005F6728" w14:paraId="6C91226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2ABFBF7" w14:textId="77777777" w:rsidR="00EE61FF" w:rsidRPr="005F6728" w:rsidRDefault="00EE61FF" w:rsidP="001D71CE">
            <w:pPr>
              <w:jc w:val="center"/>
              <w:rPr>
                <w:rFonts w:ascii="Calibri" w:hAnsi="Calibri" w:cs="Calibri"/>
                <w:sz w:val="36"/>
                <w:szCs w:val="36"/>
              </w:rPr>
            </w:pPr>
          </w:p>
        </w:tc>
        <w:tc>
          <w:tcPr>
            <w:tcW w:w="3894" w:type="dxa"/>
          </w:tcPr>
          <w:p w14:paraId="4AEE25F8"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lh_temporalpole_thickness</w:t>
            </w:r>
          </w:p>
        </w:tc>
        <w:tc>
          <w:tcPr>
            <w:tcW w:w="1793" w:type="dxa"/>
          </w:tcPr>
          <w:p w14:paraId="2D33830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-0,7974</w:t>
            </w:r>
          </w:p>
          <w:p w14:paraId="2C362E2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359692F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0,0317</w:t>
            </w:r>
          </w:p>
        </w:tc>
      </w:tr>
      <w:tr w:rsidR="001D71CE" w:rsidRPr="005F6728" w14:paraId="1A3F35FF"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6E11831" w14:textId="77777777" w:rsidR="00EE61FF" w:rsidRPr="005F6728" w:rsidRDefault="00EE61FF" w:rsidP="001D71CE">
            <w:pPr>
              <w:jc w:val="center"/>
              <w:rPr>
                <w:rFonts w:ascii="Calibri" w:hAnsi="Calibri" w:cs="Calibri"/>
                <w:sz w:val="36"/>
                <w:szCs w:val="36"/>
              </w:rPr>
            </w:pPr>
          </w:p>
        </w:tc>
        <w:tc>
          <w:tcPr>
            <w:tcW w:w="3894" w:type="dxa"/>
          </w:tcPr>
          <w:p w14:paraId="5469DCC0"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lh_transversetemporal_thickness</w:t>
            </w:r>
          </w:p>
        </w:tc>
        <w:tc>
          <w:tcPr>
            <w:tcW w:w="1793" w:type="dxa"/>
          </w:tcPr>
          <w:p w14:paraId="7C46A07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-0,8123</w:t>
            </w:r>
          </w:p>
          <w:p w14:paraId="3C87ED7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45AD090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0,0264</w:t>
            </w:r>
          </w:p>
        </w:tc>
      </w:tr>
      <w:tr w:rsidR="001D71CE" w:rsidRPr="005F6728" w14:paraId="6ECAAAF7"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60727D2" w14:textId="77777777" w:rsidR="00EE61FF" w:rsidRPr="005F6728" w:rsidRDefault="00EE61FF" w:rsidP="001D71CE">
            <w:pPr>
              <w:jc w:val="center"/>
              <w:rPr>
                <w:rFonts w:ascii="Calibri" w:hAnsi="Calibri" w:cs="Calibri"/>
                <w:sz w:val="36"/>
                <w:szCs w:val="36"/>
              </w:rPr>
            </w:pPr>
          </w:p>
        </w:tc>
        <w:tc>
          <w:tcPr>
            <w:tcW w:w="3894" w:type="dxa"/>
          </w:tcPr>
          <w:p w14:paraId="5B8F4EE5"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rh_entorhinal_thickness</w:t>
            </w:r>
          </w:p>
        </w:tc>
        <w:tc>
          <w:tcPr>
            <w:tcW w:w="1793" w:type="dxa"/>
          </w:tcPr>
          <w:p w14:paraId="23D29C7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-0,7667</w:t>
            </w:r>
          </w:p>
          <w:p w14:paraId="61C8F23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7502282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0,0443</w:t>
            </w:r>
          </w:p>
        </w:tc>
      </w:tr>
      <w:tr w:rsidR="001D71CE" w:rsidRPr="005F6728" w14:paraId="20D9D8B6"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700DC76E" w14:textId="77777777" w:rsidR="00EE61FF" w:rsidRPr="005F6728" w:rsidRDefault="00EE61FF" w:rsidP="001D71CE">
            <w:pPr>
              <w:jc w:val="center"/>
              <w:rPr>
                <w:rFonts w:ascii="Calibri" w:hAnsi="Calibri" w:cs="Calibri"/>
                <w:sz w:val="36"/>
                <w:szCs w:val="36"/>
              </w:rPr>
            </w:pPr>
          </w:p>
        </w:tc>
        <w:tc>
          <w:tcPr>
            <w:tcW w:w="3894" w:type="dxa"/>
          </w:tcPr>
          <w:p w14:paraId="5BA8B0FC"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rh_insula_thickness</w:t>
            </w:r>
          </w:p>
        </w:tc>
        <w:tc>
          <w:tcPr>
            <w:tcW w:w="1793" w:type="dxa"/>
          </w:tcPr>
          <w:p w14:paraId="719A8E4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-0,7722</w:t>
            </w:r>
          </w:p>
          <w:p w14:paraId="51515F1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39B99D7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0,0419</w:t>
            </w:r>
          </w:p>
        </w:tc>
      </w:tr>
      <w:tr w:rsidR="001D71CE" w:rsidRPr="005F6728" w14:paraId="5776212E"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05B7DBB" w14:textId="77777777" w:rsidR="00EE61FF" w:rsidRPr="005F6728" w:rsidRDefault="00EE61FF" w:rsidP="001D71CE">
            <w:pPr>
              <w:jc w:val="center"/>
              <w:rPr>
                <w:rFonts w:ascii="Calibri" w:hAnsi="Calibri" w:cs="Calibri"/>
                <w:sz w:val="36"/>
                <w:szCs w:val="36"/>
              </w:rPr>
            </w:pPr>
          </w:p>
        </w:tc>
        <w:tc>
          <w:tcPr>
            <w:tcW w:w="3894" w:type="dxa"/>
          </w:tcPr>
          <w:p w14:paraId="30F350F1"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rh_MeanThickness_thickness</w:t>
            </w:r>
          </w:p>
        </w:tc>
        <w:tc>
          <w:tcPr>
            <w:tcW w:w="1793" w:type="dxa"/>
          </w:tcPr>
          <w:p w14:paraId="0174F78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-0,8199</w:t>
            </w:r>
          </w:p>
          <w:p w14:paraId="7F47F46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6787D9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0,0239</w:t>
            </w:r>
          </w:p>
        </w:tc>
      </w:tr>
      <w:tr w:rsidR="001D71CE" w:rsidRPr="005F6728" w14:paraId="54803387"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9E3C510" w14:textId="77777777" w:rsidR="00EE61FF" w:rsidRPr="005F6728" w:rsidRDefault="00EE61FF" w:rsidP="001D71CE">
            <w:pPr>
              <w:jc w:val="center"/>
              <w:rPr>
                <w:rFonts w:ascii="Calibri" w:hAnsi="Calibri" w:cs="Calibri"/>
                <w:sz w:val="36"/>
                <w:szCs w:val="36"/>
              </w:rPr>
            </w:pPr>
          </w:p>
        </w:tc>
        <w:tc>
          <w:tcPr>
            <w:tcW w:w="3894" w:type="dxa"/>
          </w:tcPr>
          <w:p w14:paraId="620BF178"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rh_medialorbitofrontal_thickness</w:t>
            </w:r>
          </w:p>
        </w:tc>
        <w:tc>
          <w:tcPr>
            <w:tcW w:w="1793" w:type="dxa"/>
          </w:tcPr>
          <w:p w14:paraId="7F3B6FB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-0,9548</w:t>
            </w:r>
          </w:p>
          <w:p w14:paraId="2638D71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6DA0FFB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0,0008</w:t>
            </w:r>
          </w:p>
        </w:tc>
      </w:tr>
      <w:tr w:rsidR="001D71CE" w:rsidRPr="005F6728" w14:paraId="6AB22985"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5545A6AC" w14:textId="77777777" w:rsidR="00EE61FF" w:rsidRPr="005F6728" w:rsidRDefault="00EE61FF" w:rsidP="001D71CE">
            <w:pPr>
              <w:jc w:val="center"/>
              <w:rPr>
                <w:rFonts w:ascii="Calibri" w:hAnsi="Calibri" w:cs="Calibri"/>
                <w:sz w:val="36"/>
                <w:szCs w:val="36"/>
              </w:rPr>
            </w:pPr>
          </w:p>
        </w:tc>
        <w:tc>
          <w:tcPr>
            <w:tcW w:w="3894" w:type="dxa"/>
          </w:tcPr>
          <w:p w14:paraId="6C17EC26"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rh_middletemporal_thickness</w:t>
            </w:r>
          </w:p>
        </w:tc>
        <w:tc>
          <w:tcPr>
            <w:tcW w:w="1793" w:type="dxa"/>
          </w:tcPr>
          <w:p w14:paraId="6CCB5B9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-0,7581</w:t>
            </w:r>
          </w:p>
          <w:p w14:paraId="5084F44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179C854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0,0483</w:t>
            </w:r>
          </w:p>
        </w:tc>
      </w:tr>
      <w:tr w:rsidR="001D71CE" w:rsidRPr="005F6728" w14:paraId="3290516D"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4FEFB1A7" w14:textId="77777777" w:rsidR="00EE61FF" w:rsidRPr="005F6728" w:rsidRDefault="00EE61FF" w:rsidP="001D71CE">
            <w:pPr>
              <w:jc w:val="center"/>
              <w:rPr>
                <w:rFonts w:ascii="Calibri" w:hAnsi="Calibri" w:cs="Calibri"/>
                <w:sz w:val="36"/>
                <w:szCs w:val="36"/>
              </w:rPr>
            </w:pPr>
          </w:p>
        </w:tc>
        <w:tc>
          <w:tcPr>
            <w:tcW w:w="3894" w:type="dxa"/>
          </w:tcPr>
          <w:p w14:paraId="397F2172"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rh_paracentral_volume</w:t>
            </w:r>
          </w:p>
        </w:tc>
        <w:tc>
          <w:tcPr>
            <w:tcW w:w="1793" w:type="dxa"/>
          </w:tcPr>
          <w:p w14:paraId="5D32DAB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-0,7846</w:t>
            </w:r>
          </w:p>
          <w:p w14:paraId="02FDA98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585E3E7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0,0367</w:t>
            </w:r>
          </w:p>
        </w:tc>
      </w:tr>
      <w:tr w:rsidR="001D71CE" w:rsidRPr="005F6728" w14:paraId="25165119"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590916C" w14:textId="77777777" w:rsidR="00EE61FF" w:rsidRPr="005F6728" w:rsidRDefault="00EE61FF" w:rsidP="001D71CE">
            <w:pPr>
              <w:jc w:val="center"/>
              <w:rPr>
                <w:rFonts w:ascii="Calibri" w:hAnsi="Calibri" w:cs="Calibri"/>
                <w:sz w:val="36"/>
                <w:szCs w:val="36"/>
              </w:rPr>
            </w:pPr>
          </w:p>
        </w:tc>
        <w:tc>
          <w:tcPr>
            <w:tcW w:w="3894" w:type="dxa"/>
          </w:tcPr>
          <w:p w14:paraId="7627B95E"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rh_parsorbitalis_thickness</w:t>
            </w:r>
          </w:p>
        </w:tc>
        <w:tc>
          <w:tcPr>
            <w:tcW w:w="1793" w:type="dxa"/>
          </w:tcPr>
          <w:p w14:paraId="6CFF42E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-0,8262</w:t>
            </w:r>
          </w:p>
          <w:p w14:paraId="17B5BC2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31FF2AB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0,022</w:t>
            </w:r>
          </w:p>
        </w:tc>
      </w:tr>
      <w:tr w:rsidR="001D71CE" w:rsidRPr="005F6728" w14:paraId="5BEC304F"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643202C6" w14:textId="77777777" w:rsidR="00EE61FF" w:rsidRPr="005F6728" w:rsidRDefault="00EE61FF" w:rsidP="001D71CE">
            <w:pPr>
              <w:jc w:val="center"/>
              <w:rPr>
                <w:rFonts w:ascii="Calibri" w:hAnsi="Calibri" w:cs="Calibri"/>
                <w:sz w:val="36"/>
                <w:szCs w:val="36"/>
              </w:rPr>
            </w:pPr>
          </w:p>
        </w:tc>
        <w:tc>
          <w:tcPr>
            <w:tcW w:w="3894" w:type="dxa"/>
          </w:tcPr>
          <w:p w14:paraId="6DA145D6"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rh_postcentral_thickness</w:t>
            </w:r>
          </w:p>
        </w:tc>
        <w:tc>
          <w:tcPr>
            <w:tcW w:w="1793" w:type="dxa"/>
          </w:tcPr>
          <w:p w14:paraId="5F010FC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-0,8661</w:t>
            </w:r>
          </w:p>
          <w:p w14:paraId="46C690C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4AACA2B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0,0117</w:t>
            </w:r>
          </w:p>
        </w:tc>
      </w:tr>
      <w:tr w:rsidR="001D71CE" w:rsidRPr="005F6728" w14:paraId="6F6F54B6"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F062603" w14:textId="77777777" w:rsidR="00EE61FF" w:rsidRPr="005F6728" w:rsidRDefault="00EE61FF" w:rsidP="001D71CE">
            <w:pPr>
              <w:jc w:val="center"/>
              <w:rPr>
                <w:rFonts w:ascii="Calibri" w:hAnsi="Calibri" w:cs="Calibri"/>
                <w:sz w:val="36"/>
                <w:szCs w:val="36"/>
              </w:rPr>
            </w:pPr>
          </w:p>
        </w:tc>
        <w:tc>
          <w:tcPr>
            <w:tcW w:w="3894" w:type="dxa"/>
          </w:tcPr>
          <w:p w14:paraId="79ECF65C"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rh_rostralmiddlefrontal_thickness</w:t>
            </w:r>
          </w:p>
        </w:tc>
        <w:tc>
          <w:tcPr>
            <w:tcW w:w="1793" w:type="dxa"/>
          </w:tcPr>
          <w:p w14:paraId="12B42D3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-0,8181</w:t>
            </w:r>
          </w:p>
          <w:p w14:paraId="25388D4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58F8F0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0,0245</w:t>
            </w:r>
          </w:p>
        </w:tc>
      </w:tr>
      <w:tr w:rsidR="001D71CE" w:rsidRPr="005F6728" w14:paraId="059B610E"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D11C168" w14:textId="77777777" w:rsidR="00EE61FF" w:rsidRPr="005F6728" w:rsidRDefault="00EE61FF" w:rsidP="001D71CE">
            <w:pPr>
              <w:jc w:val="center"/>
              <w:rPr>
                <w:rFonts w:ascii="Calibri" w:hAnsi="Calibri" w:cs="Calibri"/>
                <w:sz w:val="36"/>
                <w:szCs w:val="36"/>
              </w:rPr>
            </w:pPr>
          </w:p>
        </w:tc>
        <w:tc>
          <w:tcPr>
            <w:tcW w:w="3894" w:type="dxa"/>
          </w:tcPr>
          <w:p w14:paraId="4D356CDA"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rh_superiortemporal_thickness</w:t>
            </w:r>
          </w:p>
        </w:tc>
        <w:tc>
          <w:tcPr>
            <w:tcW w:w="1793" w:type="dxa"/>
          </w:tcPr>
          <w:p w14:paraId="159DB84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-0,7806</w:t>
            </w:r>
          </w:p>
          <w:p w14:paraId="5EB2F71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12BD5CB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lastRenderedPageBreak/>
              <w:t>* 0,0383</w:t>
            </w:r>
          </w:p>
        </w:tc>
      </w:tr>
      <w:tr w:rsidR="001D71CE" w:rsidRPr="005F6728" w14:paraId="16717A9A"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4E717E0" w14:textId="77777777" w:rsidR="00EE61FF" w:rsidRPr="005F6728" w:rsidRDefault="00EE61FF" w:rsidP="001D71CE">
            <w:pPr>
              <w:jc w:val="center"/>
              <w:rPr>
                <w:rFonts w:ascii="Calibri" w:hAnsi="Calibri" w:cs="Calibri"/>
                <w:sz w:val="36"/>
                <w:szCs w:val="36"/>
              </w:rPr>
            </w:pPr>
          </w:p>
        </w:tc>
        <w:tc>
          <w:tcPr>
            <w:tcW w:w="3894" w:type="dxa"/>
          </w:tcPr>
          <w:p w14:paraId="208BB249"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rh_supramarginal_thickness</w:t>
            </w:r>
          </w:p>
        </w:tc>
        <w:tc>
          <w:tcPr>
            <w:tcW w:w="1793" w:type="dxa"/>
          </w:tcPr>
          <w:p w14:paraId="2A43600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-0,7647</w:t>
            </w:r>
          </w:p>
          <w:p w14:paraId="75C8C22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31CCBCB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0,0452</w:t>
            </w:r>
          </w:p>
        </w:tc>
      </w:tr>
      <w:tr w:rsidR="001D71CE" w:rsidRPr="005F6728" w14:paraId="1F94D113"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A79148E" w14:textId="77777777" w:rsidR="00EE61FF" w:rsidRPr="005F6728" w:rsidRDefault="00EE61FF" w:rsidP="001D71CE">
            <w:pPr>
              <w:jc w:val="center"/>
              <w:rPr>
                <w:rFonts w:ascii="Calibri" w:hAnsi="Calibri" w:cs="Calibri"/>
                <w:sz w:val="36"/>
                <w:szCs w:val="36"/>
              </w:rPr>
            </w:pPr>
          </w:p>
        </w:tc>
        <w:tc>
          <w:tcPr>
            <w:tcW w:w="3894" w:type="dxa"/>
          </w:tcPr>
          <w:p w14:paraId="32163E50"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right_CA3</w:t>
            </w:r>
          </w:p>
        </w:tc>
        <w:tc>
          <w:tcPr>
            <w:tcW w:w="1793" w:type="dxa"/>
          </w:tcPr>
          <w:p w14:paraId="1A615BC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-0,779</w:t>
            </w:r>
          </w:p>
          <w:p w14:paraId="240ABD8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4B15D4E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0,039</w:t>
            </w:r>
          </w:p>
        </w:tc>
      </w:tr>
      <w:tr w:rsidR="001D71CE" w:rsidRPr="005F6728" w14:paraId="5F20BE35"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2B2579C1" w14:textId="77777777" w:rsidR="00EE61FF" w:rsidRPr="005F6728" w:rsidRDefault="00EE61FF" w:rsidP="001D71CE">
            <w:pPr>
              <w:jc w:val="center"/>
              <w:rPr>
                <w:rFonts w:ascii="Calibri" w:hAnsi="Calibri" w:cs="Calibri"/>
                <w:sz w:val="36"/>
                <w:szCs w:val="36"/>
              </w:rPr>
            </w:pPr>
          </w:p>
        </w:tc>
        <w:tc>
          <w:tcPr>
            <w:tcW w:w="3894" w:type="dxa"/>
          </w:tcPr>
          <w:p w14:paraId="57BCAF43"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right_CA4</w:t>
            </w:r>
          </w:p>
        </w:tc>
        <w:tc>
          <w:tcPr>
            <w:tcW w:w="1793" w:type="dxa"/>
          </w:tcPr>
          <w:p w14:paraId="7C9C887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-0,8259</w:t>
            </w:r>
          </w:p>
          <w:p w14:paraId="1C2CF38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0386A2D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0,0221</w:t>
            </w:r>
          </w:p>
        </w:tc>
      </w:tr>
      <w:tr w:rsidR="001D71CE" w:rsidRPr="005F6728" w14:paraId="532704E1"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062DDD63" w14:textId="77777777" w:rsidR="00EE61FF" w:rsidRPr="005F6728" w:rsidRDefault="00EE61FF" w:rsidP="001D71CE">
            <w:pPr>
              <w:jc w:val="center"/>
              <w:rPr>
                <w:rFonts w:ascii="Calibri" w:hAnsi="Calibri" w:cs="Calibri"/>
                <w:sz w:val="36"/>
                <w:szCs w:val="36"/>
              </w:rPr>
            </w:pPr>
          </w:p>
        </w:tc>
        <w:tc>
          <w:tcPr>
            <w:tcW w:w="3894" w:type="dxa"/>
          </w:tcPr>
          <w:p w14:paraId="2892C22F"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right_fimbria</w:t>
            </w:r>
          </w:p>
        </w:tc>
        <w:tc>
          <w:tcPr>
            <w:tcW w:w="1793" w:type="dxa"/>
          </w:tcPr>
          <w:p w14:paraId="213046C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-0,8103</w:t>
            </w:r>
          </w:p>
          <w:p w14:paraId="5418725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48E6A3C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0,0271</w:t>
            </w:r>
          </w:p>
        </w:tc>
      </w:tr>
      <w:tr w:rsidR="001D71CE" w:rsidRPr="005F6728" w14:paraId="4C74D5BE"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1AF30CEC" w14:textId="77777777" w:rsidR="00EE61FF" w:rsidRPr="005F6728" w:rsidRDefault="00EE61FF" w:rsidP="001D71CE">
            <w:pPr>
              <w:jc w:val="center"/>
              <w:rPr>
                <w:rFonts w:ascii="Calibri" w:hAnsi="Calibri" w:cs="Calibri"/>
                <w:sz w:val="36"/>
                <w:szCs w:val="36"/>
              </w:rPr>
            </w:pPr>
          </w:p>
        </w:tc>
        <w:tc>
          <w:tcPr>
            <w:tcW w:w="3894" w:type="dxa"/>
          </w:tcPr>
          <w:p w14:paraId="794383C3"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right_GC-ML-DG</w:t>
            </w:r>
          </w:p>
        </w:tc>
        <w:tc>
          <w:tcPr>
            <w:tcW w:w="1793" w:type="dxa"/>
          </w:tcPr>
          <w:p w14:paraId="2E22BB5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-0,8412</w:t>
            </w:r>
          </w:p>
          <w:p w14:paraId="057AAB7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707" w:type="dxa"/>
          </w:tcPr>
          <w:p w14:paraId="4E0FBA8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0,0177</w:t>
            </w:r>
          </w:p>
        </w:tc>
      </w:tr>
      <w:tr w:rsidR="001D71CE" w:rsidRPr="005F6728" w14:paraId="3BC1E4A2" w14:textId="77777777" w:rsidTr="001D71CE">
        <w:tc>
          <w:tcPr>
            <w:cnfStyle w:val="001000000000" w:firstRow="0" w:lastRow="0" w:firstColumn="1" w:lastColumn="0" w:oddVBand="0" w:evenVBand="0" w:oddHBand="0" w:evenHBand="0" w:firstRowFirstColumn="0" w:firstRowLastColumn="0" w:lastRowFirstColumn="0" w:lastRowLastColumn="0"/>
            <w:tcW w:w="1616" w:type="dxa"/>
            <w:vMerge/>
            <w:vAlign w:val="center"/>
          </w:tcPr>
          <w:p w14:paraId="3938B30A" w14:textId="77777777" w:rsidR="00EE61FF" w:rsidRPr="005F6728" w:rsidRDefault="00EE61FF" w:rsidP="001D71CE">
            <w:pPr>
              <w:jc w:val="center"/>
              <w:rPr>
                <w:rFonts w:ascii="Calibri" w:hAnsi="Calibri" w:cs="Calibri"/>
                <w:sz w:val="36"/>
                <w:szCs w:val="36"/>
              </w:rPr>
            </w:pPr>
          </w:p>
        </w:tc>
        <w:tc>
          <w:tcPr>
            <w:tcW w:w="3894" w:type="dxa"/>
          </w:tcPr>
          <w:p w14:paraId="4F395861"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right_Whole_hippocampus</w:t>
            </w:r>
          </w:p>
        </w:tc>
        <w:tc>
          <w:tcPr>
            <w:tcW w:w="1793" w:type="dxa"/>
          </w:tcPr>
          <w:p w14:paraId="6600619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-0,767</w:t>
            </w:r>
          </w:p>
          <w:p w14:paraId="37ACF4B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707" w:type="dxa"/>
          </w:tcPr>
          <w:p w14:paraId="0133D01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0,0442</w:t>
            </w:r>
          </w:p>
        </w:tc>
      </w:tr>
    </w:tbl>
    <w:p w14:paraId="186CE722" w14:textId="77777777" w:rsidR="00EE61FF" w:rsidRPr="005F6728" w:rsidRDefault="00EE61FF" w:rsidP="00EE61FF"/>
    <w:p w14:paraId="5522BBB0" w14:textId="77777777" w:rsidR="00EE61FF" w:rsidRPr="005F6728" w:rsidRDefault="00EE61FF" w:rsidP="00EE61FF"/>
    <w:tbl>
      <w:tblPr>
        <w:tblStyle w:val="ListTable4-Accent1"/>
        <w:tblW w:w="0" w:type="auto"/>
        <w:tblLook w:val="04A0" w:firstRow="1" w:lastRow="0" w:firstColumn="1" w:lastColumn="0" w:noHBand="0" w:noVBand="1"/>
      </w:tblPr>
      <w:tblGrid>
        <w:gridCol w:w="1656"/>
        <w:gridCol w:w="3702"/>
        <w:gridCol w:w="1867"/>
        <w:gridCol w:w="1785"/>
      </w:tblGrid>
      <w:tr w:rsidR="001D71CE" w:rsidRPr="005F6728" w14:paraId="7C7BDFA0" w14:textId="77777777" w:rsidTr="001D71CE">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741" w:type="dxa"/>
            <w:vAlign w:val="center"/>
          </w:tcPr>
          <w:p w14:paraId="24EBBED9" w14:textId="77777777" w:rsidR="00EE61FF" w:rsidRPr="005F6728" w:rsidRDefault="00EE61FF" w:rsidP="001D71CE">
            <w:pPr>
              <w:jc w:val="center"/>
              <w:rPr>
                <w:rFonts w:ascii="Calibri" w:hAnsi="Calibri" w:cs="Calibri"/>
                <w:sz w:val="36"/>
                <w:szCs w:val="36"/>
              </w:rPr>
            </w:pPr>
          </w:p>
        </w:tc>
        <w:tc>
          <w:tcPr>
            <w:tcW w:w="7897" w:type="dxa"/>
            <w:gridSpan w:val="3"/>
          </w:tcPr>
          <w:p w14:paraId="030546DB" w14:textId="7C1ECE35" w:rsidR="00EE61FF" w:rsidRPr="005F6728" w:rsidRDefault="00EE61FF" w:rsidP="001D71C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32"/>
                <w:szCs w:val="32"/>
                <w:lang w:val="en-GB"/>
              </w:rPr>
            </w:pPr>
            <w:proofErr w:type="spellStart"/>
            <w:r w:rsidRPr="005F6728">
              <w:rPr>
                <w:rFonts w:ascii="Calibri" w:hAnsi="Calibri" w:cs="Calibri"/>
                <w:sz w:val="32"/>
                <w:szCs w:val="32"/>
                <w:lang w:val="en-GB"/>
              </w:rPr>
              <w:t>nEVs</w:t>
            </w:r>
            <w:proofErr w:type="spellEnd"/>
            <w:r w:rsidRPr="005F6728">
              <w:rPr>
                <w:rFonts w:ascii="Calibri" w:hAnsi="Calibri" w:cs="Calibri"/>
                <w:sz w:val="32"/>
                <w:szCs w:val="32"/>
                <w:lang w:val="en-GB"/>
              </w:rPr>
              <w:t xml:space="preserve"> measures vs RMN Models</w:t>
            </w:r>
          </w:p>
        </w:tc>
      </w:tr>
      <w:tr w:rsidR="00EE61FF" w:rsidRPr="005F6728" w14:paraId="50C30DD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Align w:val="center"/>
          </w:tcPr>
          <w:p w14:paraId="373EF371" w14:textId="77777777" w:rsidR="00EE61FF" w:rsidRPr="005F6728" w:rsidRDefault="00EE61FF" w:rsidP="001D71CE">
            <w:pPr>
              <w:jc w:val="center"/>
              <w:rPr>
                <w:rFonts w:ascii="Calibri" w:hAnsi="Calibri" w:cs="Calibri"/>
                <w:sz w:val="36"/>
                <w:szCs w:val="36"/>
                <w:lang w:val="en-GB"/>
              </w:rPr>
            </w:pPr>
          </w:p>
        </w:tc>
        <w:tc>
          <w:tcPr>
            <w:tcW w:w="3957" w:type="dxa"/>
          </w:tcPr>
          <w:p w14:paraId="050DF94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i/>
                <w:iCs/>
                <w:lang w:val="en-GB"/>
              </w:rPr>
            </w:pPr>
          </w:p>
        </w:tc>
        <w:tc>
          <w:tcPr>
            <w:tcW w:w="2007" w:type="dxa"/>
          </w:tcPr>
          <w:p w14:paraId="0420568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Pearson r</w:t>
            </w:r>
          </w:p>
        </w:tc>
        <w:tc>
          <w:tcPr>
            <w:tcW w:w="1933" w:type="dxa"/>
          </w:tcPr>
          <w:p w14:paraId="67A56FE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 value</w:t>
            </w:r>
          </w:p>
        </w:tc>
      </w:tr>
      <w:tr w:rsidR="00EE61FF" w:rsidRPr="005F6728" w14:paraId="0FEC3F6F"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restart"/>
            <w:vAlign w:val="center"/>
          </w:tcPr>
          <w:p w14:paraId="65F5F266" w14:textId="77777777" w:rsidR="00EE61FF" w:rsidRPr="005F6728" w:rsidRDefault="00EE61FF" w:rsidP="001D71CE">
            <w:pPr>
              <w:jc w:val="center"/>
              <w:rPr>
                <w:rFonts w:ascii="Calibri" w:hAnsi="Calibri" w:cs="Calibri"/>
                <w:sz w:val="36"/>
                <w:szCs w:val="36"/>
                <w:lang w:val="en-GB"/>
              </w:rPr>
            </w:pPr>
            <w:r w:rsidRPr="005F6728">
              <w:rPr>
                <w:rFonts w:ascii="Calibri" w:hAnsi="Calibri" w:cs="Calibri"/>
                <w:sz w:val="36"/>
                <w:szCs w:val="36"/>
                <w:lang w:val="en-GB"/>
              </w:rPr>
              <w:t>GDF-15</w:t>
            </w:r>
          </w:p>
        </w:tc>
        <w:tc>
          <w:tcPr>
            <w:tcW w:w="3957" w:type="dxa"/>
          </w:tcPr>
          <w:p w14:paraId="27612D57"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mta_left_model_1</w:t>
            </w:r>
          </w:p>
        </w:tc>
        <w:tc>
          <w:tcPr>
            <w:tcW w:w="2007" w:type="dxa"/>
          </w:tcPr>
          <w:p w14:paraId="561526D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0,8529</w:t>
            </w:r>
          </w:p>
          <w:p w14:paraId="0480D85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5DF80BD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0,0147</w:t>
            </w:r>
          </w:p>
        </w:tc>
      </w:tr>
      <w:tr w:rsidR="00EE61FF" w:rsidRPr="005F6728" w14:paraId="52191FD4"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754A3B7F" w14:textId="77777777" w:rsidR="00EE61FF" w:rsidRPr="005F6728" w:rsidRDefault="00EE61FF" w:rsidP="001D71CE">
            <w:pPr>
              <w:jc w:val="center"/>
              <w:rPr>
                <w:rFonts w:ascii="Calibri" w:hAnsi="Calibri" w:cs="Calibri"/>
                <w:sz w:val="36"/>
                <w:szCs w:val="36"/>
                <w:lang w:val="en-GB"/>
              </w:rPr>
            </w:pPr>
          </w:p>
        </w:tc>
        <w:tc>
          <w:tcPr>
            <w:tcW w:w="3957" w:type="dxa"/>
          </w:tcPr>
          <w:p w14:paraId="3BD95D7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mta_left_model_3</w:t>
            </w:r>
          </w:p>
        </w:tc>
        <w:tc>
          <w:tcPr>
            <w:tcW w:w="2007" w:type="dxa"/>
          </w:tcPr>
          <w:p w14:paraId="1CE4630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0,8128</w:t>
            </w:r>
          </w:p>
          <w:p w14:paraId="00B886A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4212462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0,0262</w:t>
            </w:r>
          </w:p>
        </w:tc>
      </w:tr>
      <w:tr w:rsidR="001D71CE" w:rsidRPr="005F6728" w14:paraId="5ACA3531" w14:textId="77777777" w:rsidTr="001D71CE">
        <w:tc>
          <w:tcPr>
            <w:cnfStyle w:val="001000000000" w:firstRow="0" w:lastRow="0" w:firstColumn="1" w:lastColumn="0" w:oddVBand="0" w:evenVBand="0" w:oddHBand="0" w:evenHBand="0" w:firstRowFirstColumn="0" w:firstRowLastColumn="0" w:lastRowFirstColumn="0" w:lastRowLastColumn="0"/>
            <w:tcW w:w="1741" w:type="dxa"/>
            <w:shd w:val="clear" w:color="auto" w:fill="D1D1D1" w:themeFill="background2" w:themeFillShade="E6"/>
            <w:vAlign w:val="center"/>
          </w:tcPr>
          <w:p w14:paraId="28E6E408" w14:textId="77777777" w:rsidR="00EE61FF" w:rsidRPr="005F6728" w:rsidRDefault="00EE61FF" w:rsidP="001D71CE">
            <w:pPr>
              <w:jc w:val="center"/>
              <w:rPr>
                <w:rFonts w:ascii="Calibri" w:hAnsi="Calibri" w:cs="Calibri"/>
                <w:sz w:val="36"/>
                <w:szCs w:val="36"/>
                <w:lang w:val="en-GB"/>
              </w:rPr>
            </w:pPr>
          </w:p>
        </w:tc>
        <w:tc>
          <w:tcPr>
            <w:tcW w:w="3957" w:type="dxa"/>
            <w:shd w:val="clear" w:color="auto" w:fill="D1D1D1" w:themeFill="background2" w:themeFillShade="E6"/>
          </w:tcPr>
          <w:p w14:paraId="3CC6BC7B"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7" w:type="dxa"/>
            <w:shd w:val="clear" w:color="auto" w:fill="D1D1D1" w:themeFill="background2" w:themeFillShade="E6"/>
          </w:tcPr>
          <w:p w14:paraId="2F398FA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p>
        </w:tc>
        <w:tc>
          <w:tcPr>
            <w:tcW w:w="1933" w:type="dxa"/>
            <w:shd w:val="clear" w:color="auto" w:fill="D1D1D1" w:themeFill="background2" w:themeFillShade="E6"/>
          </w:tcPr>
          <w:p w14:paraId="4E48D2C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p>
        </w:tc>
      </w:tr>
      <w:tr w:rsidR="00EE61FF" w:rsidRPr="005F6728" w14:paraId="6391E3D6"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restart"/>
            <w:vAlign w:val="center"/>
          </w:tcPr>
          <w:p w14:paraId="1A67750A"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IL-6</w:t>
            </w:r>
          </w:p>
        </w:tc>
        <w:tc>
          <w:tcPr>
            <w:tcW w:w="3957" w:type="dxa"/>
          </w:tcPr>
          <w:p w14:paraId="0E01CB1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gca-f_model_1</w:t>
            </w:r>
          </w:p>
        </w:tc>
        <w:tc>
          <w:tcPr>
            <w:tcW w:w="2007" w:type="dxa"/>
          </w:tcPr>
          <w:p w14:paraId="75D9E02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0,8561</w:t>
            </w:r>
          </w:p>
          <w:p w14:paraId="42789F4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2883CE6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0,0296</w:t>
            </w:r>
          </w:p>
        </w:tc>
      </w:tr>
      <w:tr w:rsidR="00EE61FF" w:rsidRPr="005F6728" w14:paraId="30807B35"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6EDE7F34" w14:textId="77777777" w:rsidR="00EE61FF" w:rsidRPr="005F6728" w:rsidRDefault="00EE61FF" w:rsidP="001D71CE">
            <w:pPr>
              <w:jc w:val="center"/>
              <w:rPr>
                <w:rFonts w:ascii="Calibri" w:hAnsi="Calibri" w:cs="Calibri"/>
                <w:sz w:val="36"/>
                <w:szCs w:val="36"/>
              </w:rPr>
            </w:pPr>
          </w:p>
        </w:tc>
        <w:tc>
          <w:tcPr>
            <w:tcW w:w="3957" w:type="dxa"/>
          </w:tcPr>
          <w:p w14:paraId="68C2CE65"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mta_right_mean</w:t>
            </w:r>
          </w:p>
        </w:tc>
        <w:tc>
          <w:tcPr>
            <w:tcW w:w="2007" w:type="dxa"/>
          </w:tcPr>
          <w:p w14:paraId="1474F71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0,9162</w:t>
            </w:r>
          </w:p>
          <w:p w14:paraId="66383DF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16AE1C4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0,0102</w:t>
            </w:r>
          </w:p>
        </w:tc>
      </w:tr>
      <w:tr w:rsidR="00EE61FF" w:rsidRPr="005F6728" w14:paraId="1CFFA916"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4C0373CC" w14:textId="77777777" w:rsidR="00EE61FF" w:rsidRPr="005F6728" w:rsidRDefault="00EE61FF" w:rsidP="001D71CE">
            <w:pPr>
              <w:jc w:val="center"/>
              <w:rPr>
                <w:rFonts w:ascii="Calibri" w:hAnsi="Calibri" w:cs="Calibri"/>
                <w:sz w:val="36"/>
                <w:szCs w:val="36"/>
              </w:rPr>
            </w:pPr>
          </w:p>
        </w:tc>
        <w:tc>
          <w:tcPr>
            <w:tcW w:w="3957" w:type="dxa"/>
          </w:tcPr>
          <w:p w14:paraId="3B7E4741"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mta_right_median</w:t>
            </w:r>
          </w:p>
        </w:tc>
        <w:tc>
          <w:tcPr>
            <w:tcW w:w="2007" w:type="dxa"/>
          </w:tcPr>
          <w:p w14:paraId="768062E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0,8995</w:t>
            </w:r>
          </w:p>
          <w:p w14:paraId="365F0D0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7783F94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0,0146</w:t>
            </w:r>
          </w:p>
        </w:tc>
      </w:tr>
      <w:tr w:rsidR="00EE61FF" w:rsidRPr="005F6728" w14:paraId="017901E0"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170667C5" w14:textId="77777777" w:rsidR="00EE61FF" w:rsidRPr="005F6728" w:rsidRDefault="00EE61FF" w:rsidP="001D71CE">
            <w:pPr>
              <w:jc w:val="center"/>
              <w:rPr>
                <w:rFonts w:ascii="Calibri" w:hAnsi="Calibri" w:cs="Calibri"/>
                <w:sz w:val="36"/>
                <w:szCs w:val="36"/>
              </w:rPr>
            </w:pPr>
          </w:p>
        </w:tc>
        <w:tc>
          <w:tcPr>
            <w:tcW w:w="3957" w:type="dxa"/>
          </w:tcPr>
          <w:p w14:paraId="6BC79B93"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mta_right_model_1</w:t>
            </w:r>
          </w:p>
        </w:tc>
        <w:tc>
          <w:tcPr>
            <w:tcW w:w="2007" w:type="dxa"/>
          </w:tcPr>
          <w:p w14:paraId="63A83A4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0,9257</w:t>
            </w:r>
          </w:p>
          <w:p w14:paraId="47D0BAF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2DA080C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0,0081</w:t>
            </w:r>
          </w:p>
        </w:tc>
      </w:tr>
      <w:tr w:rsidR="00EE61FF" w:rsidRPr="005F6728" w14:paraId="5ABA278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1A49AEF7" w14:textId="77777777" w:rsidR="00EE61FF" w:rsidRPr="005F6728" w:rsidRDefault="00EE61FF" w:rsidP="001D71CE">
            <w:pPr>
              <w:jc w:val="center"/>
              <w:rPr>
                <w:rFonts w:ascii="Calibri" w:hAnsi="Calibri" w:cs="Calibri"/>
                <w:sz w:val="36"/>
                <w:szCs w:val="36"/>
              </w:rPr>
            </w:pPr>
          </w:p>
        </w:tc>
        <w:tc>
          <w:tcPr>
            <w:tcW w:w="3957" w:type="dxa"/>
          </w:tcPr>
          <w:p w14:paraId="17CA033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mta_right_model_2</w:t>
            </w:r>
          </w:p>
        </w:tc>
        <w:tc>
          <w:tcPr>
            <w:tcW w:w="2007" w:type="dxa"/>
          </w:tcPr>
          <w:p w14:paraId="3BEB016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0,8569</w:t>
            </w:r>
          </w:p>
          <w:p w14:paraId="41A1C47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75FBDF8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0,0292</w:t>
            </w:r>
          </w:p>
        </w:tc>
      </w:tr>
      <w:tr w:rsidR="00EE61FF" w:rsidRPr="005F6728" w14:paraId="784850B9"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328AA9BA" w14:textId="77777777" w:rsidR="00EE61FF" w:rsidRPr="005F6728" w:rsidRDefault="00EE61FF" w:rsidP="001D71CE">
            <w:pPr>
              <w:jc w:val="center"/>
              <w:rPr>
                <w:rFonts w:ascii="Calibri" w:hAnsi="Calibri" w:cs="Calibri"/>
                <w:sz w:val="36"/>
                <w:szCs w:val="36"/>
              </w:rPr>
            </w:pPr>
          </w:p>
        </w:tc>
        <w:tc>
          <w:tcPr>
            <w:tcW w:w="3957" w:type="dxa"/>
          </w:tcPr>
          <w:p w14:paraId="0C9E15F2"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mta_right_model_3</w:t>
            </w:r>
          </w:p>
        </w:tc>
        <w:tc>
          <w:tcPr>
            <w:tcW w:w="2007" w:type="dxa"/>
          </w:tcPr>
          <w:p w14:paraId="27BCA26F"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0,9321</w:t>
            </w:r>
          </w:p>
          <w:p w14:paraId="0AB034A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24E174B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0,0068</w:t>
            </w:r>
          </w:p>
        </w:tc>
      </w:tr>
      <w:tr w:rsidR="00EE61FF" w:rsidRPr="005F6728" w14:paraId="76A9FC9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094DAFCA" w14:textId="77777777" w:rsidR="00EE61FF" w:rsidRPr="005F6728" w:rsidRDefault="00EE61FF" w:rsidP="001D71CE">
            <w:pPr>
              <w:jc w:val="center"/>
              <w:rPr>
                <w:rFonts w:ascii="Calibri" w:hAnsi="Calibri" w:cs="Calibri"/>
                <w:sz w:val="36"/>
                <w:szCs w:val="36"/>
              </w:rPr>
            </w:pPr>
          </w:p>
        </w:tc>
        <w:tc>
          <w:tcPr>
            <w:tcW w:w="3957" w:type="dxa"/>
          </w:tcPr>
          <w:p w14:paraId="045D7F20"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mta_right_model_4</w:t>
            </w:r>
          </w:p>
        </w:tc>
        <w:tc>
          <w:tcPr>
            <w:tcW w:w="2007" w:type="dxa"/>
          </w:tcPr>
          <w:p w14:paraId="11E29E9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0,9545</w:t>
            </w:r>
          </w:p>
          <w:p w14:paraId="3DEA773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66EB946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0,0031</w:t>
            </w:r>
          </w:p>
        </w:tc>
      </w:tr>
      <w:tr w:rsidR="00EE61FF" w:rsidRPr="005F6728" w14:paraId="3C96B13B"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724B9194" w14:textId="77777777" w:rsidR="00EE61FF" w:rsidRPr="005F6728" w:rsidRDefault="00EE61FF" w:rsidP="001D71CE">
            <w:pPr>
              <w:jc w:val="center"/>
              <w:rPr>
                <w:rFonts w:ascii="Calibri" w:hAnsi="Calibri" w:cs="Calibri"/>
                <w:sz w:val="36"/>
                <w:szCs w:val="36"/>
              </w:rPr>
            </w:pPr>
          </w:p>
        </w:tc>
        <w:tc>
          <w:tcPr>
            <w:tcW w:w="3957" w:type="dxa"/>
          </w:tcPr>
          <w:p w14:paraId="581CD679"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mta_right_model_5</w:t>
            </w:r>
          </w:p>
        </w:tc>
        <w:tc>
          <w:tcPr>
            <w:tcW w:w="2007" w:type="dxa"/>
          </w:tcPr>
          <w:p w14:paraId="655CB59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0,8593</w:t>
            </w:r>
          </w:p>
          <w:p w14:paraId="30AFA00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5C9AE02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0,0283</w:t>
            </w:r>
          </w:p>
        </w:tc>
      </w:tr>
      <w:tr w:rsidR="00EE61FF" w:rsidRPr="005F6728" w14:paraId="29FE1325"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7C19F594" w14:textId="77777777" w:rsidR="00EE61FF" w:rsidRPr="005F6728" w:rsidRDefault="00EE61FF" w:rsidP="001D71CE">
            <w:pPr>
              <w:jc w:val="center"/>
              <w:rPr>
                <w:rFonts w:ascii="Calibri" w:hAnsi="Calibri" w:cs="Calibri"/>
                <w:sz w:val="36"/>
                <w:szCs w:val="36"/>
              </w:rPr>
            </w:pPr>
          </w:p>
        </w:tc>
        <w:tc>
          <w:tcPr>
            <w:tcW w:w="3957" w:type="dxa"/>
          </w:tcPr>
          <w:p w14:paraId="0AEF241B"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pa_mean</w:t>
            </w:r>
          </w:p>
        </w:tc>
        <w:tc>
          <w:tcPr>
            <w:tcW w:w="2007" w:type="dxa"/>
          </w:tcPr>
          <w:p w14:paraId="1348E4A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0,8759</w:t>
            </w:r>
          </w:p>
          <w:p w14:paraId="6E794B2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3E464CD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0,0221</w:t>
            </w:r>
          </w:p>
        </w:tc>
      </w:tr>
      <w:tr w:rsidR="00EE61FF" w:rsidRPr="005F6728" w14:paraId="1C49E5C6"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133139C7" w14:textId="77777777" w:rsidR="00EE61FF" w:rsidRPr="005F6728" w:rsidRDefault="00EE61FF" w:rsidP="001D71CE">
            <w:pPr>
              <w:jc w:val="center"/>
              <w:rPr>
                <w:rFonts w:ascii="Calibri" w:hAnsi="Calibri" w:cs="Calibri"/>
                <w:sz w:val="36"/>
                <w:szCs w:val="36"/>
              </w:rPr>
            </w:pPr>
          </w:p>
        </w:tc>
        <w:tc>
          <w:tcPr>
            <w:tcW w:w="3957" w:type="dxa"/>
          </w:tcPr>
          <w:p w14:paraId="628237C5"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pa_median</w:t>
            </w:r>
          </w:p>
        </w:tc>
        <w:tc>
          <w:tcPr>
            <w:tcW w:w="2007" w:type="dxa"/>
          </w:tcPr>
          <w:p w14:paraId="38A26E6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0,8238</w:t>
            </w:r>
          </w:p>
          <w:p w14:paraId="4A7296E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2914C15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0,0438</w:t>
            </w:r>
          </w:p>
        </w:tc>
      </w:tr>
      <w:tr w:rsidR="00EE61FF" w:rsidRPr="005F6728" w14:paraId="79C87C63"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5A009520" w14:textId="77777777" w:rsidR="00EE61FF" w:rsidRPr="005F6728" w:rsidRDefault="00EE61FF" w:rsidP="001D71CE">
            <w:pPr>
              <w:jc w:val="center"/>
              <w:rPr>
                <w:rFonts w:ascii="Calibri" w:hAnsi="Calibri" w:cs="Calibri"/>
                <w:sz w:val="36"/>
                <w:szCs w:val="36"/>
              </w:rPr>
            </w:pPr>
          </w:p>
        </w:tc>
        <w:tc>
          <w:tcPr>
            <w:tcW w:w="3957" w:type="dxa"/>
          </w:tcPr>
          <w:p w14:paraId="6365CF4E"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pa_model_3</w:t>
            </w:r>
          </w:p>
        </w:tc>
        <w:tc>
          <w:tcPr>
            <w:tcW w:w="2007" w:type="dxa"/>
          </w:tcPr>
          <w:p w14:paraId="53CEC5A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0,9122</w:t>
            </w:r>
          </w:p>
          <w:p w14:paraId="3E810A6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77790BD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0,0112</w:t>
            </w:r>
          </w:p>
        </w:tc>
      </w:tr>
      <w:tr w:rsidR="00EE61FF" w:rsidRPr="005F6728" w14:paraId="051EC7A6"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1B58EC36" w14:textId="77777777" w:rsidR="00EE61FF" w:rsidRPr="005F6728" w:rsidRDefault="00EE61FF" w:rsidP="001D71CE">
            <w:pPr>
              <w:jc w:val="center"/>
              <w:rPr>
                <w:rFonts w:ascii="Calibri" w:hAnsi="Calibri" w:cs="Calibri"/>
                <w:sz w:val="36"/>
                <w:szCs w:val="36"/>
              </w:rPr>
            </w:pPr>
          </w:p>
        </w:tc>
        <w:tc>
          <w:tcPr>
            <w:tcW w:w="3957" w:type="dxa"/>
          </w:tcPr>
          <w:p w14:paraId="3D6A8C0A"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pa_model_4</w:t>
            </w:r>
          </w:p>
        </w:tc>
        <w:tc>
          <w:tcPr>
            <w:tcW w:w="2007" w:type="dxa"/>
          </w:tcPr>
          <w:p w14:paraId="3B8B2CD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0,8882</w:t>
            </w:r>
          </w:p>
          <w:p w14:paraId="6544A38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15414C7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lastRenderedPageBreak/>
              <w:t>* 0,0181</w:t>
            </w:r>
          </w:p>
        </w:tc>
      </w:tr>
      <w:tr w:rsidR="00EE61FF" w:rsidRPr="005F6728" w14:paraId="250D7997"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08DDE60D" w14:textId="77777777" w:rsidR="00EE61FF" w:rsidRPr="005F6728" w:rsidRDefault="00EE61FF" w:rsidP="001D71CE">
            <w:pPr>
              <w:jc w:val="center"/>
              <w:rPr>
                <w:rFonts w:ascii="Calibri" w:hAnsi="Calibri" w:cs="Calibri"/>
                <w:sz w:val="36"/>
                <w:szCs w:val="36"/>
              </w:rPr>
            </w:pPr>
          </w:p>
        </w:tc>
        <w:tc>
          <w:tcPr>
            <w:tcW w:w="3957" w:type="dxa"/>
          </w:tcPr>
          <w:p w14:paraId="43CF43C9"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SCP</w:t>
            </w:r>
          </w:p>
        </w:tc>
        <w:tc>
          <w:tcPr>
            <w:tcW w:w="2007" w:type="dxa"/>
          </w:tcPr>
          <w:p w14:paraId="01683F4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0,95</w:t>
            </w:r>
          </w:p>
          <w:p w14:paraId="1751392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220B42C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0,0037</w:t>
            </w:r>
          </w:p>
        </w:tc>
      </w:tr>
      <w:tr w:rsidR="001D71CE" w:rsidRPr="005F6728" w14:paraId="1CA15AA4" w14:textId="77777777" w:rsidTr="001D71CE">
        <w:tc>
          <w:tcPr>
            <w:cnfStyle w:val="001000000000" w:firstRow="0" w:lastRow="0" w:firstColumn="1" w:lastColumn="0" w:oddVBand="0" w:evenVBand="0" w:oddHBand="0" w:evenHBand="0" w:firstRowFirstColumn="0" w:firstRowLastColumn="0" w:lastRowFirstColumn="0" w:lastRowLastColumn="0"/>
            <w:tcW w:w="1741" w:type="dxa"/>
            <w:shd w:val="clear" w:color="auto" w:fill="D1D1D1" w:themeFill="background2" w:themeFillShade="E6"/>
            <w:vAlign w:val="center"/>
          </w:tcPr>
          <w:p w14:paraId="10FE54E9" w14:textId="77777777" w:rsidR="00EE61FF" w:rsidRPr="005F6728" w:rsidRDefault="00EE61FF" w:rsidP="001D71CE">
            <w:pPr>
              <w:jc w:val="center"/>
              <w:rPr>
                <w:rFonts w:ascii="Calibri" w:hAnsi="Calibri" w:cs="Calibri"/>
                <w:sz w:val="36"/>
                <w:szCs w:val="36"/>
              </w:rPr>
            </w:pPr>
          </w:p>
        </w:tc>
        <w:tc>
          <w:tcPr>
            <w:tcW w:w="3957" w:type="dxa"/>
            <w:shd w:val="clear" w:color="auto" w:fill="D1D1D1" w:themeFill="background2" w:themeFillShade="E6"/>
          </w:tcPr>
          <w:p w14:paraId="080C2F93"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7" w:type="dxa"/>
            <w:shd w:val="clear" w:color="auto" w:fill="D1D1D1" w:themeFill="background2" w:themeFillShade="E6"/>
          </w:tcPr>
          <w:p w14:paraId="5689C9B8"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shd w:val="clear" w:color="auto" w:fill="D1D1D1" w:themeFill="background2" w:themeFillShade="E6"/>
          </w:tcPr>
          <w:p w14:paraId="7F0C799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EE61FF" w:rsidRPr="005F6728" w14:paraId="7F6FCB71"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Align w:val="center"/>
          </w:tcPr>
          <w:p w14:paraId="751F15D3"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IL-10</w:t>
            </w:r>
          </w:p>
        </w:tc>
        <w:tc>
          <w:tcPr>
            <w:tcW w:w="3957" w:type="dxa"/>
          </w:tcPr>
          <w:p w14:paraId="44952E19"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mta_left_std</w:t>
            </w:r>
          </w:p>
        </w:tc>
        <w:tc>
          <w:tcPr>
            <w:tcW w:w="2007" w:type="dxa"/>
          </w:tcPr>
          <w:p w14:paraId="2A16450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0,7884</w:t>
            </w:r>
          </w:p>
          <w:p w14:paraId="3363167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7B62269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0,0352</w:t>
            </w:r>
          </w:p>
        </w:tc>
      </w:tr>
      <w:tr w:rsidR="001D71CE" w:rsidRPr="005F6728" w14:paraId="1E64A380" w14:textId="77777777" w:rsidTr="001D71CE">
        <w:tc>
          <w:tcPr>
            <w:cnfStyle w:val="001000000000" w:firstRow="0" w:lastRow="0" w:firstColumn="1" w:lastColumn="0" w:oddVBand="0" w:evenVBand="0" w:oddHBand="0" w:evenHBand="0" w:firstRowFirstColumn="0" w:firstRowLastColumn="0" w:lastRowFirstColumn="0" w:lastRowLastColumn="0"/>
            <w:tcW w:w="1741" w:type="dxa"/>
            <w:shd w:val="clear" w:color="auto" w:fill="D1D1D1" w:themeFill="background2" w:themeFillShade="E6"/>
            <w:vAlign w:val="center"/>
          </w:tcPr>
          <w:p w14:paraId="7EDCA4A9" w14:textId="77777777" w:rsidR="00EE61FF" w:rsidRPr="005F6728" w:rsidRDefault="00EE61FF" w:rsidP="001D71CE">
            <w:pPr>
              <w:jc w:val="center"/>
              <w:rPr>
                <w:rFonts w:ascii="Calibri" w:hAnsi="Calibri" w:cs="Calibri"/>
                <w:sz w:val="36"/>
                <w:szCs w:val="36"/>
              </w:rPr>
            </w:pPr>
          </w:p>
        </w:tc>
        <w:tc>
          <w:tcPr>
            <w:tcW w:w="3957" w:type="dxa"/>
            <w:shd w:val="clear" w:color="auto" w:fill="D1D1D1" w:themeFill="background2" w:themeFillShade="E6"/>
          </w:tcPr>
          <w:p w14:paraId="71A5D5E9"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2007" w:type="dxa"/>
            <w:shd w:val="clear" w:color="auto" w:fill="D1D1D1" w:themeFill="background2" w:themeFillShade="E6"/>
          </w:tcPr>
          <w:p w14:paraId="020C48D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shd w:val="clear" w:color="auto" w:fill="D1D1D1" w:themeFill="background2" w:themeFillShade="E6"/>
          </w:tcPr>
          <w:p w14:paraId="2C539AC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EE61FF" w:rsidRPr="005F6728" w14:paraId="68F164F7"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restart"/>
            <w:vAlign w:val="center"/>
          </w:tcPr>
          <w:p w14:paraId="15E137A0"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Jag1</w:t>
            </w:r>
          </w:p>
        </w:tc>
        <w:tc>
          <w:tcPr>
            <w:tcW w:w="3957" w:type="dxa"/>
          </w:tcPr>
          <w:p w14:paraId="7C1FAB98"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mta_right_mean</w:t>
            </w:r>
          </w:p>
        </w:tc>
        <w:tc>
          <w:tcPr>
            <w:tcW w:w="2007" w:type="dxa"/>
          </w:tcPr>
          <w:p w14:paraId="6606E87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0,8341</w:t>
            </w:r>
          </w:p>
          <w:p w14:paraId="32102B9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31641E7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0,0197</w:t>
            </w:r>
          </w:p>
        </w:tc>
      </w:tr>
      <w:tr w:rsidR="00EE61FF" w:rsidRPr="005F6728" w14:paraId="54D953D7"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0FBB383E" w14:textId="77777777" w:rsidR="00EE61FF" w:rsidRPr="005F6728" w:rsidRDefault="00EE61FF" w:rsidP="001D71CE">
            <w:pPr>
              <w:jc w:val="center"/>
              <w:rPr>
                <w:rFonts w:ascii="Calibri" w:hAnsi="Calibri" w:cs="Calibri"/>
                <w:sz w:val="36"/>
                <w:szCs w:val="36"/>
              </w:rPr>
            </w:pPr>
          </w:p>
        </w:tc>
        <w:tc>
          <w:tcPr>
            <w:tcW w:w="3957" w:type="dxa"/>
          </w:tcPr>
          <w:p w14:paraId="1C695434"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mta_right_median</w:t>
            </w:r>
          </w:p>
        </w:tc>
        <w:tc>
          <w:tcPr>
            <w:tcW w:w="2007" w:type="dxa"/>
          </w:tcPr>
          <w:p w14:paraId="0FD012C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0,8116</w:t>
            </w:r>
          </w:p>
          <w:p w14:paraId="3C6D258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424464B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0,0266</w:t>
            </w:r>
          </w:p>
        </w:tc>
      </w:tr>
      <w:tr w:rsidR="00EE61FF" w:rsidRPr="005F6728" w14:paraId="63A938B0"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30724D40" w14:textId="77777777" w:rsidR="00EE61FF" w:rsidRPr="005F6728" w:rsidRDefault="00EE61FF" w:rsidP="001D71CE">
            <w:pPr>
              <w:jc w:val="center"/>
              <w:rPr>
                <w:rFonts w:ascii="Calibri" w:hAnsi="Calibri" w:cs="Calibri"/>
                <w:sz w:val="36"/>
                <w:szCs w:val="36"/>
              </w:rPr>
            </w:pPr>
          </w:p>
        </w:tc>
        <w:tc>
          <w:tcPr>
            <w:tcW w:w="3957" w:type="dxa"/>
          </w:tcPr>
          <w:p w14:paraId="2C0A6A8A"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mta_right_model_1</w:t>
            </w:r>
          </w:p>
        </w:tc>
        <w:tc>
          <w:tcPr>
            <w:tcW w:w="2007" w:type="dxa"/>
          </w:tcPr>
          <w:p w14:paraId="26A60541"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0,8504</w:t>
            </w:r>
          </w:p>
          <w:p w14:paraId="4A244F4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6E02274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0,0153</w:t>
            </w:r>
          </w:p>
        </w:tc>
      </w:tr>
      <w:tr w:rsidR="00EE61FF" w:rsidRPr="005F6728" w14:paraId="71DEFC36"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6DF0A1CF" w14:textId="77777777" w:rsidR="00EE61FF" w:rsidRPr="005F6728" w:rsidRDefault="00EE61FF" w:rsidP="001D71CE">
            <w:pPr>
              <w:jc w:val="center"/>
              <w:rPr>
                <w:rFonts w:ascii="Calibri" w:hAnsi="Calibri" w:cs="Calibri"/>
                <w:sz w:val="36"/>
                <w:szCs w:val="36"/>
              </w:rPr>
            </w:pPr>
          </w:p>
        </w:tc>
        <w:tc>
          <w:tcPr>
            <w:tcW w:w="3957" w:type="dxa"/>
          </w:tcPr>
          <w:p w14:paraId="437C754A"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mta_right_model_2</w:t>
            </w:r>
          </w:p>
        </w:tc>
        <w:tc>
          <w:tcPr>
            <w:tcW w:w="2007" w:type="dxa"/>
          </w:tcPr>
          <w:p w14:paraId="18AC71B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0,7583</w:t>
            </w:r>
          </w:p>
          <w:p w14:paraId="2A9397E1"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7B366C2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0,0482</w:t>
            </w:r>
          </w:p>
        </w:tc>
      </w:tr>
      <w:tr w:rsidR="00EE61FF" w:rsidRPr="005F6728" w14:paraId="032B8B62"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127E95BC" w14:textId="77777777" w:rsidR="00EE61FF" w:rsidRPr="005F6728" w:rsidRDefault="00EE61FF" w:rsidP="001D71CE">
            <w:pPr>
              <w:jc w:val="center"/>
              <w:rPr>
                <w:rFonts w:ascii="Calibri" w:hAnsi="Calibri" w:cs="Calibri"/>
                <w:sz w:val="36"/>
                <w:szCs w:val="36"/>
              </w:rPr>
            </w:pPr>
          </w:p>
        </w:tc>
        <w:tc>
          <w:tcPr>
            <w:tcW w:w="3957" w:type="dxa"/>
          </w:tcPr>
          <w:p w14:paraId="1D43195A"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mta_right_model_3</w:t>
            </w:r>
          </w:p>
        </w:tc>
        <w:tc>
          <w:tcPr>
            <w:tcW w:w="2007" w:type="dxa"/>
          </w:tcPr>
          <w:p w14:paraId="3230532F"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0,8527</w:t>
            </w:r>
          </w:p>
          <w:p w14:paraId="02F4027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660FB1F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0,0148</w:t>
            </w:r>
          </w:p>
        </w:tc>
      </w:tr>
      <w:tr w:rsidR="00EE61FF" w:rsidRPr="005F6728" w14:paraId="775DE275"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388EE4A0" w14:textId="77777777" w:rsidR="00EE61FF" w:rsidRPr="005F6728" w:rsidRDefault="00EE61FF" w:rsidP="001D71CE">
            <w:pPr>
              <w:jc w:val="center"/>
              <w:rPr>
                <w:rFonts w:ascii="Calibri" w:hAnsi="Calibri" w:cs="Calibri"/>
                <w:sz w:val="36"/>
                <w:szCs w:val="36"/>
              </w:rPr>
            </w:pPr>
          </w:p>
        </w:tc>
        <w:tc>
          <w:tcPr>
            <w:tcW w:w="3957" w:type="dxa"/>
          </w:tcPr>
          <w:p w14:paraId="5CE5A68B"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mta_right_model_4</w:t>
            </w:r>
          </w:p>
        </w:tc>
        <w:tc>
          <w:tcPr>
            <w:tcW w:w="2007" w:type="dxa"/>
          </w:tcPr>
          <w:p w14:paraId="7132F9D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0,9097</w:t>
            </w:r>
          </w:p>
          <w:p w14:paraId="4BA8652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163E841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0,0045</w:t>
            </w:r>
          </w:p>
        </w:tc>
      </w:tr>
      <w:tr w:rsidR="00EE61FF" w:rsidRPr="005F6728" w14:paraId="2A66A325"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67C5919F" w14:textId="77777777" w:rsidR="00EE61FF" w:rsidRPr="005F6728" w:rsidRDefault="00EE61FF" w:rsidP="001D71CE">
            <w:pPr>
              <w:jc w:val="center"/>
              <w:rPr>
                <w:rFonts w:ascii="Calibri" w:hAnsi="Calibri" w:cs="Calibri"/>
                <w:sz w:val="36"/>
                <w:szCs w:val="36"/>
              </w:rPr>
            </w:pPr>
          </w:p>
        </w:tc>
        <w:tc>
          <w:tcPr>
            <w:tcW w:w="3957" w:type="dxa"/>
          </w:tcPr>
          <w:p w14:paraId="217068FD"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pa_model_3</w:t>
            </w:r>
          </w:p>
        </w:tc>
        <w:tc>
          <w:tcPr>
            <w:tcW w:w="2007" w:type="dxa"/>
          </w:tcPr>
          <w:p w14:paraId="70787EC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0,9581</w:t>
            </w:r>
          </w:p>
          <w:p w14:paraId="59A4CCC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2251779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0,0007</w:t>
            </w:r>
          </w:p>
        </w:tc>
      </w:tr>
      <w:tr w:rsidR="00EE61FF" w:rsidRPr="005F6728" w14:paraId="4CBB102D"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3E8D8581" w14:textId="77777777" w:rsidR="00EE61FF" w:rsidRPr="005F6728" w:rsidRDefault="00EE61FF" w:rsidP="001D71CE">
            <w:pPr>
              <w:jc w:val="center"/>
              <w:rPr>
                <w:rFonts w:ascii="Calibri" w:hAnsi="Calibri" w:cs="Calibri"/>
                <w:sz w:val="36"/>
                <w:szCs w:val="36"/>
              </w:rPr>
            </w:pPr>
          </w:p>
        </w:tc>
        <w:tc>
          <w:tcPr>
            <w:tcW w:w="3957" w:type="dxa"/>
          </w:tcPr>
          <w:p w14:paraId="56476F24"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SCP</w:t>
            </w:r>
          </w:p>
        </w:tc>
        <w:tc>
          <w:tcPr>
            <w:tcW w:w="2007" w:type="dxa"/>
          </w:tcPr>
          <w:p w14:paraId="0D7FAAA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0,9292</w:t>
            </w:r>
          </w:p>
          <w:p w14:paraId="75C24B5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39D21D4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0,0025</w:t>
            </w:r>
          </w:p>
        </w:tc>
      </w:tr>
      <w:tr w:rsidR="00EE61FF" w:rsidRPr="005F6728" w14:paraId="6E3D4D68"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shd w:val="clear" w:color="auto" w:fill="D1D1D1" w:themeFill="background2" w:themeFillShade="E6"/>
            <w:vAlign w:val="center"/>
          </w:tcPr>
          <w:p w14:paraId="3F687C31" w14:textId="77777777" w:rsidR="00EE61FF" w:rsidRPr="005F6728" w:rsidRDefault="00EE61FF" w:rsidP="001D71CE">
            <w:pPr>
              <w:jc w:val="center"/>
              <w:rPr>
                <w:rFonts w:ascii="Calibri" w:hAnsi="Calibri" w:cs="Calibri"/>
                <w:sz w:val="36"/>
                <w:szCs w:val="36"/>
              </w:rPr>
            </w:pPr>
          </w:p>
        </w:tc>
        <w:tc>
          <w:tcPr>
            <w:tcW w:w="3957" w:type="dxa"/>
            <w:shd w:val="clear" w:color="auto" w:fill="D1D1D1" w:themeFill="background2" w:themeFillShade="E6"/>
          </w:tcPr>
          <w:p w14:paraId="26714895"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007" w:type="dxa"/>
            <w:shd w:val="clear" w:color="auto" w:fill="D1D1D1" w:themeFill="background2" w:themeFillShade="E6"/>
          </w:tcPr>
          <w:p w14:paraId="62FA3B5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shd w:val="clear" w:color="auto" w:fill="D1D1D1" w:themeFill="background2" w:themeFillShade="E6"/>
          </w:tcPr>
          <w:p w14:paraId="34C46AA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EE61FF" w:rsidRPr="005F6728" w14:paraId="0F0A4289" w14:textId="77777777" w:rsidTr="001D71CE">
        <w:tc>
          <w:tcPr>
            <w:cnfStyle w:val="001000000000" w:firstRow="0" w:lastRow="0" w:firstColumn="1" w:lastColumn="0" w:oddVBand="0" w:evenVBand="0" w:oddHBand="0" w:evenHBand="0" w:firstRowFirstColumn="0" w:firstRowLastColumn="0" w:lastRowFirstColumn="0" w:lastRowLastColumn="0"/>
            <w:tcW w:w="1741" w:type="dxa"/>
            <w:vMerge w:val="restart"/>
            <w:vAlign w:val="center"/>
          </w:tcPr>
          <w:p w14:paraId="40CF7176"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Leptin</w:t>
            </w:r>
          </w:p>
        </w:tc>
        <w:tc>
          <w:tcPr>
            <w:tcW w:w="3957" w:type="dxa"/>
          </w:tcPr>
          <w:p w14:paraId="71409E3F" w14:textId="77777777" w:rsidR="00EE61FF" w:rsidRPr="005F6728" w:rsidRDefault="00EE61FF" w:rsidP="001D71CE">
            <w:pPr>
              <w:tabs>
                <w:tab w:val="left" w:pos="720"/>
                <w:tab w:val="left" w:pos="2700"/>
              </w:tabs>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mta_left_std</w:t>
            </w:r>
          </w:p>
        </w:tc>
        <w:tc>
          <w:tcPr>
            <w:tcW w:w="2007" w:type="dxa"/>
          </w:tcPr>
          <w:p w14:paraId="5703C3A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0,7949</w:t>
            </w:r>
          </w:p>
          <w:p w14:paraId="4676E08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33" w:type="dxa"/>
          </w:tcPr>
          <w:p w14:paraId="5990474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0,0327</w:t>
            </w:r>
          </w:p>
        </w:tc>
      </w:tr>
      <w:tr w:rsidR="00EE61FF" w:rsidRPr="005F6728" w14:paraId="599123C6" w14:textId="77777777" w:rsidTr="001D7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1" w:type="dxa"/>
            <w:vMerge/>
            <w:vAlign w:val="center"/>
          </w:tcPr>
          <w:p w14:paraId="17A744E8" w14:textId="77777777" w:rsidR="00EE61FF" w:rsidRPr="005F6728" w:rsidRDefault="00EE61FF" w:rsidP="001D71CE">
            <w:pPr>
              <w:jc w:val="center"/>
              <w:rPr>
                <w:rFonts w:ascii="Calibri" w:hAnsi="Calibri" w:cs="Calibri"/>
                <w:sz w:val="36"/>
                <w:szCs w:val="36"/>
              </w:rPr>
            </w:pPr>
          </w:p>
        </w:tc>
        <w:tc>
          <w:tcPr>
            <w:tcW w:w="3957" w:type="dxa"/>
          </w:tcPr>
          <w:p w14:paraId="070B4889" w14:textId="77777777" w:rsidR="00EE61FF" w:rsidRPr="005F6728" w:rsidRDefault="00EE61FF" w:rsidP="001D71CE">
            <w:pPr>
              <w:tabs>
                <w:tab w:val="left" w:pos="720"/>
                <w:tab w:val="left" w:pos="270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pa_model_1</w:t>
            </w:r>
          </w:p>
        </w:tc>
        <w:tc>
          <w:tcPr>
            <w:tcW w:w="2007" w:type="dxa"/>
          </w:tcPr>
          <w:p w14:paraId="56EA517C"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-0,7851</w:t>
            </w:r>
          </w:p>
          <w:p w14:paraId="7644F83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33" w:type="dxa"/>
          </w:tcPr>
          <w:p w14:paraId="4EF2F44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0,0365</w:t>
            </w:r>
          </w:p>
        </w:tc>
      </w:tr>
    </w:tbl>
    <w:p w14:paraId="30164BAE" w14:textId="77777777" w:rsidR="00EE61FF" w:rsidRPr="005F6728" w:rsidRDefault="00EE61FF" w:rsidP="00EE61FF"/>
    <w:p w14:paraId="4B53F60D" w14:textId="77777777" w:rsidR="00EE61FF" w:rsidRPr="005F6728" w:rsidRDefault="00EE61FF" w:rsidP="00EE61FF"/>
    <w:tbl>
      <w:tblPr>
        <w:tblStyle w:val="GridTable4-Accent2"/>
        <w:tblW w:w="0" w:type="auto"/>
        <w:tblLook w:val="04A0" w:firstRow="1" w:lastRow="0" w:firstColumn="1" w:lastColumn="0" w:noHBand="0" w:noVBand="1"/>
      </w:tblPr>
      <w:tblGrid>
        <w:gridCol w:w="1490"/>
        <w:gridCol w:w="3751"/>
        <w:gridCol w:w="1923"/>
        <w:gridCol w:w="1846"/>
      </w:tblGrid>
      <w:tr w:rsidR="00EE61FF" w:rsidRPr="005F6728" w14:paraId="08C7ABCD" w14:textId="77777777" w:rsidTr="005C186B">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490" w:type="dxa"/>
            <w:vAlign w:val="center"/>
          </w:tcPr>
          <w:p w14:paraId="62622980" w14:textId="77777777" w:rsidR="00EE61FF" w:rsidRPr="005F6728" w:rsidRDefault="00EE61FF" w:rsidP="001D71CE">
            <w:pPr>
              <w:jc w:val="center"/>
              <w:rPr>
                <w:rFonts w:ascii="Calibri" w:hAnsi="Calibri" w:cs="Calibri"/>
                <w:sz w:val="36"/>
                <w:szCs w:val="36"/>
              </w:rPr>
            </w:pPr>
          </w:p>
        </w:tc>
        <w:tc>
          <w:tcPr>
            <w:tcW w:w="7520" w:type="dxa"/>
            <w:gridSpan w:val="3"/>
          </w:tcPr>
          <w:p w14:paraId="6ADF04CA" w14:textId="4DBFB58A" w:rsidR="00EE61FF" w:rsidRPr="005F6728" w:rsidRDefault="00EE61FF" w:rsidP="001D71C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32"/>
                <w:szCs w:val="32"/>
              </w:rPr>
            </w:pPr>
            <w:r w:rsidRPr="005F6728">
              <w:rPr>
                <w:rFonts w:ascii="Calibri" w:hAnsi="Calibri" w:cs="Calibri"/>
                <w:sz w:val="32"/>
                <w:szCs w:val="32"/>
              </w:rPr>
              <w:t>Plasma</w:t>
            </w:r>
            <w:r w:rsidR="001D71CE" w:rsidRPr="005F6728">
              <w:rPr>
                <w:rFonts w:ascii="Calibri" w:hAnsi="Calibri" w:cs="Calibri"/>
                <w:sz w:val="32"/>
                <w:szCs w:val="32"/>
              </w:rPr>
              <w:t xml:space="preserve"> measures</w:t>
            </w:r>
            <w:r w:rsidRPr="005F6728">
              <w:rPr>
                <w:rFonts w:ascii="Calibri" w:hAnsi="Calibri" w:cs="Calibri"/>
                <w:sz w:val="32"/>
                <w:szCs w:val="32"/>
              </w:rPr>
              <w:t xml:space="preserve"> vs RMN</w:t>
            </w:r>
            <w:r w:rsidR="001D71CE" w:rsidRPr="005F6728">
              <w:rPr>
                <w:rFonts w:ascii="Calibri" w:hAnsi="Calibri" w:cs="Calibri"/>
                <w:sz w:val="32"/>
                <w:szCs w:val="32"/>
              </w:rPr>
              <w:t xml:space="preserve"> M</w:t>
            </w:r>
            <w:r w:rsidRPr="005F6728">
              <w:rPr>
                <w:rFonts w:ascii="Calibri" w:hAnsi="Calibri" w:cs="Calibri"/>
                <w:sz w:val="32"/>
                <w:szCs w:val="32"/>
              </w:rPr>
              <w:t>odel</w:t>
            </w:r>
            <w:r w:rsidR="001D71CE" w:rsidRPr="005F6728">
              <w:rPr>
                <w:rFonts w:ascii="Calibri" w:hAnsi="Calibri" w:cs="Calibri"/>
                <w:sz w:val="32"/>
                <w:szCs w:val="32"/>
              </w:rPr>
              <w:t>s</w:t>
            </w:r>
          </w:p>
        </w:tc>
      </w:tr>
      <w:tr w:rsidR="003940F6" w:rsidRPr="005F6728" w14:paraId="3E2E813D"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Align w:val="center"/>
          </w:tcPr>
          <w:p w14:paraId="6F169908" w14:textId="77777777" w:rsidR="00EE61FF" w:rsidRPr="005F6728" w:rsidRDefault="00EE61FF" w:rsidP="001D71CE">
            <w:pPr>
              <w:jc w:val="center"/>
              <w:rPr>
                <w:rFonts w:ascii="Calibri" w:hAnsi="Calibri" w:cs="Calibri"/>
                <w:sz w:val="36"/>
                <w:szCs w:val="36"/>
              </w:rPr>
            </w:pPr>
          </w:p>
        </w:tc>
        <w:tc>
          <w:tcPr>
            <w:tcW w:w="3751" w:type="dxa"/>
          </w:tcPr>
          <w:p w14:paraId="50F9C5A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i/>
                <w:iCs/>
              </w:rPr>
            </w:pPr>
          </w:p>
        </w:tc>
        <w:tc>
          <w:tcPr>
            <w:tcW w:w="1923" w:type="dxa"/>
          </w:tcPr>
          <w:p w14:paraId="191FD04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Pearson r</w:t>
            </w:r>
          </w:p>
        </w:tc>
        <w:tc>
          <w:tcPr>
            <w:tcW w:w="1846" w:type="dxa"/>
          </w:tcPr>
          <w:p w14:paraId="7485703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5F6728">
              <w:rPr>
                <w:rFonts w:ascii="Calibri" w:hAnsi="Calibri" w:cs="Calibri"/>
                <w:b/>
                <w:bCs/>
              </w:rPr>
              <w:t>P value</w:t>
            </w:r>
          </w:p>
        </w:tc>
      </w:tr>
      <w:tr w:rsidR="00EE61FF" w:rsidRPr="005F6728" w14:paraId="4AEA1CE7"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restart"/>
            <w:vAlign w:val="center"/>
          </w:tcPr>
          <w:p w14:paraId="1920CEDD"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CTACK</w:t>
            </w:r>
          </w:p>
        </w:tc>
        <w:tc>
          <w:tcPr>
            <w:tcW w:w="3751" w:type="dxa"/>
          </w:tcPr>
          <w:p w14:paraId="1AACB5A0"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pa_mean</w:t>
            </w:r>
          </w:p>
          <w:p w14:paraId="6EC07D9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23" w:type="dxa"/>
          </w:tcPr>
          <w:p w14:paraId="699EC1C0" w14:textId="77777777" w:rsidR="00EE61FF" w:rsidRPr="005F6728" w:rsidRDefault="00EE61FF" w:rsidP="001D71CE">
            <w:pPr>
              <w:spacing w:before="100" w:beforeAutospacing="1"/>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0,8815</w:t>
            </w:r>
          </w:p>
        </w:tc>
        <w:tc>
          <w:tcPr>
            <w:tcW w:w="1846" w:type="dxa"/>
          </w:tcPr>
          <w:p w14:paraId="0A7BD013" w14:textId="77777777" w:rsidR="00EE61FF" w:rsidRPr="005F6728" w:rsidRDefault="00EE61FF" w:rsidP="001D71CE">
            <w:pPr>
              <w:spacing w:before="100" w:beforeAutospacing="1"/>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0,0087</w:t>
            </w:r>
          </w:p>
        </w:tc>
      </w:tr>
      <w:tr w:rsidR="003940F6" w:rsidRPr="005F6728" w14:paraId="1BB4DEE0"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1263A602" w14:textId="77777777" w:rsidR="00EE61FF" w:rsidRPr="005F6728" w:rsidRDefault="00EE61FF" w:rsidP="001D71CE">
            <w:pPr>
              <w:jc w:val="center"/>
              <w:rPr>
                <w:rFonts w:ascii="Calibri" w:hAnsi="Calibri" w:cs="Calibri"/>
                <w:sz w:val="36"/>
                <w:szCs w:val="36"/>
              </w:rPr>
            </w:pPr>
          </w:p>
        </w:tc>
        <w:tc>
          <w:tcPr>
            <w:tcW w:w="3751" w:type="dxa"/>
          </w:tcPr>
          <w:p w14:paraId="13E4574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pa_median</w:t>
            </w:r>
          </w:p>
          <w:p w14:paraId="39F4C2E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23" w:type="dxa"/>
          </w:tcPr>
          <w:p w14:paraId="7DE6647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0,8055</w:t>
            </w:r>
          </w:p>
        </w:tc>
        <w:tc>
          <w:tcPr>
            <w:tcW w:w="1846" w:type="dxa"/>
          </w:tcPr>
          <w:p w14:paraId="0AA94B2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0,0288</w:t>
            </w:r>
          </w:p>
        </w:tc>
      </w:tr>
      <w:tr w:rsidR="00EE61FF" w:rsidRPr="005F6728" w14:paraId="58BC8C10"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04D70AB3" w14:textId="77777777" w:rsidR="00EE61FF" w:rsidRPr="005F6728" w:rsidRDefault="00EE61FF" w:rsidP="001D71CE">
            <w:pPr>
              <w:jc w:val="center"/>
              <w:rPr>
                <w:rFonts w:ascii="Calibri" w:hAnsi="Calibri" w:cs="Calibri"/>
                <w:sz w:val="36"/>
                <w:szCs w:val="36"/>
              </w:rPr>
            </w:pPr>
          </w:p>
        </w:tc>
        <w:tc>
          <w:tcPr>
            <w:tcW w:w="3751" w:type="dxa"/>
          </w:tcPr>
          <w:p w14:paraId="48C227E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pa_model_4</w:t>
            </w:r>
          </w:p>
          <w:p w14:paraId="5B81AF9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23" w:type="dxa"/>
          </w:tcPr>
          <w:p w14:paraId="19394809" w14:textId="77777777" w:rsidR="00EE61FF" w:rsidRPr="005F6728" w:rsidRDefault="00EE61FF" w:rsidP="001D71CE">
            <w:pPr>
              <w:spacing w:before="100" w:beforeAutospacing="1"/>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0,862</w:t>
            </w:r>
          </w:p>
        </w:tc>
        <w:tc>
          <w:tcPr>
            <w:tcW w:w="1846" w:type="dxa"/>
          </w:tcPr>
          <w:p w14:paraId="458D4C7F" w14:textId="77777777" w:rsidR="00EE61FF" w:rsidRPr="005F6728" w:rsidRDefault="00EE61FF" w:rsidP="001D71CE">
            <w:pPr>
              <w:spacing w:before="100" w:beforeAutospacing="1"/>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0,0126</w:t>
            </w:r>
          </w:p>
        </w:tc>
      </w:tr>
      <w:tr w:rsidR="003940F6" w:rsidRPr="005F6728" w14:paraId="0AB592DA"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5456192E" w14:textId="77777777" w:rsidR="00EE61FF" w:rsidRPr="005F6728" w:rsidRDefault="00EE61FF" w:rsidP="001D71CE">
            <w:pPr>
              <w:jc w:val="center"/>
              <w:rPr>
                <w:rFonts w:ascii="Calibri" w:hAnsi="Calibri" w:cs="Calibri"/>
                <w:sz w:val="36"/>
                <w:szCs w:val="36"/>
              </w:rPr>
            </w:pPr>
          </w:p>
        </w:tc>
        <w:tc>
          <w:tcPr>
            <w:tcW w:w="3751" w:type="dxa"/>
          </w:tcPr>
          <w:p w14:paraId="0610CB9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pa_model_5</w:t>
            </w:r>
          </w:p>
          <w:p w14:paraId="4D5FE79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923" w:type="dxa"/>
          </w:tcPr>
          <w:p w14:paraId="7344E72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0,8128</w:t>
            </w:r>
          </w:p>
        </w:tc>
        <w:tc>
          <w:tcPr>
            <w:tcW w:w="1846" w:type="dxa"/>
          </w:tcPr>
          <w:p w14:paraId="35654FD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0,0262</w:t>
            </w:r>
          </w:p>
        </w:tc>
      </w:tr>
      <w:tr w:rsidR="001D71CE" w:rsidRPr="005F6728" w14:paraId="6DD09DD5" w14:textId="77777777" w:rsidTr="005C186B">
        <w:tc>
          <w:tcPr>
            <w:cnfStyle w:val="001000000000" w:firstRow="0" w:lastRow="0" w:firstColumn="1" w:lastColumn="0" w:oddVBand="0" w:evenVBand="0" w:oddHBand="0" w:evenHBand="0" w:firstRowFirstColumn="0" w:firstRowLastColumn="0" w:lastRowFirstColumn="0" w:lastRowLastColumn="0"/>
            <w:tcW w:w="1490" w:type="dxa"/>
            <w:shd w:val="clear" w:color="auto" w:fill="D1D1D1" w:themeFill="background2" w:themeFillShade="E6"/>
            <w:vAlign w:val="center"/>
          </w:tcPr>
          <w:p w14:paraId="72CF6632" w14:textId="77777777" w:rsidR="00EE61FF" w:rsidRPr="005F6728" w:rsidRDefault="00EE61FF" w:rsidP="001D71CE">
            <w:pPr>
              <w:jc w:val="center"/>
              <w:rPr>
                <w:rFonts w:ascii="Calibri" w:hAnsi="Calibri" w:cs="Calibri"/>
                <w:sz w:val="36"/>
                <w:szCs w:val="36"/>
              </w:rPr>
            </w:pPr>
          </w:p>
        </w:tc>
        <w:tc>
          <w:tcPr>
            <w:tcW w:w="3751" w:type="dxa"/>
            <w:shd w:val="clear" w:color="auto" w:fill="D1D1D1" w:themeFill="background2" w:themeFillShade="E6"/>
          </w:tcPr>
          <w:p w14:paraId="1990846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i/>
                <w:iCs/>
              </w:rPr>
            </w:pPr>
          </w:p>
        </w:tc>
        <w:tc>
          <w:tcPr>
            <w:tcW w:w="1923" w:type="dxa"/>
            <w:shd w:val="clear" w:color="auto" w:fill="D1D1D1" w:themeFill="background2" w:themeFillShade="E6"/>
          </w:tcPr>
          <w:p w14:paraId="5835119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shd w:val="clear" w:color="auto" w:fill="D1D1D1" w:themeFill="background2" w:themeFillShade="E6"/>
          </w:tcPr>
          <w:p w14:paraId="06F1302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3940F6" w:rsidRPr="005F6728" w14:paraId="0B34B523"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restart"/>
            <w:vAlign w:val="center"/>
          </w:tcPr>
          <w:p w14:paraId="7743DC87"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FGF-21</w:t>
            </w:r>
          </w:p>
        </w:tc>
        <w:tc>
          <w:tcPr>
            <w:tcW w:w="3751" w:type="dxa"/>
          </w:tcPr>
          <w:p w14:paraId="0170137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gca-f_mean</w:t>
            </w:r>
          </w:p>
        </w:tc>
        <w:tc>
          <w:tcPr>
            <w:tcW w:w="1923" w:type="dxa"/>
          </w:tcPr>
          <w:p w14:paraId="43A78FC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0,791</w:t>
            </w:r>
          </w:p>
          <w:p w14:paraId="0E438D1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tcPr>
          <w:p w14:paraId="5087F7A7"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0,0342</w:t>
            </w:r>
          </w:p>
        </w:tc>
      </w:tr>
      <w:tr w:rsidR="00EE61FF" w:rsidRPr="005F6728" w14:paraId="38A1D4DE"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0015AFAC" w14:textId="77777777" w:rsidR="00EE61FF" w:rsidRPr="005F6728" w:rsidRDefault="00EE61FF" w:rsidP="001D71CE">
            <w:pPr>
              <w:jc w:val="center"/>
              <w:rPr>
                <w:rFonts w:ascii="Calibri" w:hAnsi="Calibri" w:cs="Calibri"/>
                <w:sz w:val="36"/>
                <w:szCs w:val="36"/>
              </w:rPr>
            </w:pPr>
          </w:p>
        </w:tc>
        <w:tc>
          <w:tcPr>
            <w:tcW w:w="3751" w:type="dxa"/>
          </w:tcPr>
          <w:p w14:paraId="5B01168D"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gca-f_model_2</w:t>
            </w:r>
          </w:p>
        </w:tc>
        <w:tc>
          <w:tcPr>
            <w:tcW w:w="1923" w:type="dxa"/>
          </w:tcPr>
          <w:p w14:paraId="53CAFA7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0,8527</w:t>
            </w:r>
          </w:p>
          <w:p w14:paraId="2CF857A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tcPr>
          <w:p w14:paraId="4E47EED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0,0147</w:t>
            </w:r>
          </w:p>
        </w:tc>
      </w:tr>
      <w:tr w:rsidR="003940F6" w:rsidRPr="005F6728" w14:paraId="03B3D183"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337015AD" w14:textId="77777777" w:rsidR="00EE61FF" w:rsidRPr="005F6728" w:rsidRDefault="00EE61FF" w:rsidP="001D71CE">
            <w:pPr>
              <w:jc w:val="center"/>
              <w:rPr>
                <w:rFonts w:ascii="Calibri" w:hAnsi="Calibri" w:cs="Calibri"/>
                <w:sz w:val="36"/>
                <w:szCs w:val="36"/>
              </w:rPr>
            </w:pPr>
          </w:p>
        </w:tc>
        <w:tc>
          <w:tcPr>
            <w:tcW w:w="3751" w:type="dxa"/>
          </w:tcPr>
          <w:p w14:paraId="6DFC5D3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gca-f_model_3</w:t>
            </w:r>
          </w:p>
        </w:tc>
        <w:tc>
          <w:tcPr>
            <w:tcW w:w="1923" w:type="dxa"/>
          </w:tcPr>
          <w:p w14:paraId="05902EB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0,9092</w:t>
            </w:r>
          </w:p>
          <w:p w14:paraId="075CFD86"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tcPr>
          <w:p w14:paraId="1576A56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0,0045</w:t>
            </w:r>
          </w:p>
        </w:tc>
      </w:tr>
      <w:tr w:rsidR="00EE61FF" w:rsidRPr="005F6728" w14:paraId="30BB00C3"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24793C73" w14:textId="77777777" w:rsidR="00EE61FF" w:rsidRPr="005F6728" w:rsidRDefault="00EE61FF" w:rsidP="001D71CE">
            <w:pPr>
              <w:jc w:val="center"/>
              <w:rPr>
                <w:rFonts w:ascii="Calibri" w:hAnsi="Calibri" w:cs="Calibri"/>
                <w:sz w:val="36"/>
                <w:szCs w:val="36"/>
              </w:rPr>
            </w:pPr>
          </w:p>
        </w:tc>
        <w:tc>
          <w:tcPr>
            <w:tcW w:w="3751" w:type="dxa"/>
          </w:tcPr>
          <w:p w14:paraId="5A10C18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gca-f_model_5</w:t>
            </w:r>
          </w:p>
        </w:tc>
        <w:tc>
          <w:tcPr>
            <w:tcW w:w="1923" w:type="dxa"/>
          </w:tcPr>
          <w:p w14:paraId="4FDDF36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0,7867</w:t>
            </w:r>
          </w:p>
          <w:p w14:paraId="10D04EB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tcPr>
          <w:p w14:paraId="2268FCE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0,0358</w:t>
            </w:r>
          </w:p>
        </w:tc>
      </w:tr>
      <w:tr w:rsidR="003940F6" w:rsidRPr="005F6728" w14:paraId="31B00004"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11190053" w14:textId="77777777" w:rsidR="00EE61FF" w:rsidRPr="005F6728" w:rsidRDefault="00EE61FF" w:rsidP="001D71CE">
            <w:pPr>
              <w:jc w:val="center"/>
              <w:rPr>
                <w:rFonts w:ascii="Calibri" w:hAnsi="Calibri" w:cs="Calibri"/>
                <w:sz w:val="36"/>
                <w:szCs w:val="36"/>
              </w:rPr>
            </w:pPr>
          </w:p>
        </w:tc>
        <w:tc>
          <w:tcPr>
            <w:tcW w:w="3751" w:type="dxa"/>
          </w:tcPr>
          <w:p w14:paraId="072E2E9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left_HATA</w:t>
            </w:r>
          </w:p>
        </w:tc>
        <w:tc>
          <w:tcPr>
            <w:tcW w:w="1923" w:type="dxa"/>
          </w:tcPr>
          <w:p w14:paraId="11BD564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-0,8917</w:t>
            </w:r>
          </w:p>
          <w:p w14:paraId="27A3C753"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tcPr>
          <w:p w14:paraId="5122735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0,007</w:t>
            </w:r>
          </w:p>
        </w:tc>
      </w:tr>
      <w:tr w:rsidR="00EE61FF" w:rsidRPr="005F6728" w14:paraId="34427DC5"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47FD5565" w14:textId="77777777" w:rsidR="00EE61FF" w:rsidRPr="005F6728" w:rsidRDefault="00EE61FF" w:rsidP="001D71CE">
            <w:pPr>
              <w:jc w:val="center"/>
              <w:rPr>
                <w:rFonts w:ascii="Calibri" w:hAnsi="Calibri" w:cs="Calibri"/>
                <w:sz w:val="36"/>
                <w:szCs w:val="36"/>
              </w:rPr>
            </w:pPr>
          </w:p>
        </w:tc>
        <w:tc>
          <w:tcPr>
            <w:tcW w:w="3751" w:type="dxa"/>
          </w:tcPr>
          <w:p w14:paraId="5CC1E98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mta_left_model_2</w:t>
            </w:r>
          </w:p>
        </w:tc>
        <w:tc>
          <w:tcPr>
            <w:tcW w:w="1923" w:type="dxa"/>
          </w:tcPr>
          <w:p w14:paraId="1628676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0,7576</w:t>
            </w:r>
          </w:p>
          <w:p w14:paraId="2713132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tcPr>
          <w:p w14:paraId="21D2EFB4"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0,0485</w:t>
            </w:r>
          </w:p>
        </w:tc>
      </w:tr>
      <w:tr w:rsidR="003940F6" w:rsidRPr="005F6728" w14:paraId="319330CE"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75DFBCF0" w14:textId="77777777" w:rsidR="00EE61FF" w:rsidRPr="005F6728" w:rsidRDefault="00EE61FF" w:rsidP="001D71CE">
            <w:pPr>
              <w:jc w:val="center"/>
              <w:rPr>
                <w:rFonts w:ascii="Calibri" w:hAnsi="Calibri" w:cs="Calibri"/>
                <w:sz w:val="36"/>
                <w:szCs w:val="36"/>
              </w:rPr>
            </w:pPr>
          </w:p>
        </w:tc>
        <w:tc>
          <w:tcPr>
            <w:tcW w:w="3751" w:type="dxa"/>
          </w:tcPr>
          <w:p w14:paraId="2360433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mta_right_std</w:t>
            </w:r>
          </w:p>
        </w:tc>
        <w:tc>
          <w:tcPr>
            <w:tcW w:w="1923" w:type="dxa"/>
          </w:tcPr>
          <w:p w14:paraId="3F00655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0,789</w:t>
            </w:r>
          </w:p>
          <w:p w14:paraId="0D3C567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tcPr>
          <w:p w14:paraId="5ECE7609"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0,0349</w:t>
            </w:r>
          </w:p>
        </w:tc>
      </w:tr>
      <w:tr w:rsidR="001D71CE" w:rsidRPr="005F6728" w14:paraId="2113E95A" w14:textId="77777777" w:rsidTr="005C186B">
        <w:tc>
          <w:tcPr>
            <w:cnfStyle w:val="001000000000" w:firstRow="0" w:lastRow="0" w:firstColumn="1" w:lastColumn="0" w:oddVBand="0" w:evenVBand="0" w:oddHBand="0" w:evenHBand="0" w:firstRowFirstColumn="0" w:firstRowLastColumn="0" w:lastRowFirstColumn="0" w:lastRowLastColumn="0"/>
            <w:tcW w:w="1490" w:type="dxa"/>
            <w:shd w:val="clear" w:color="auto" w:fill="D1D1D1" w:themeFill="background2" w:themeFillShade="E6"/>
            <w:vAlign w:val="center"/>
          </w:tcPr>
          <w:p w14:paraId="76C41A23" w14:textId="77777777" w:rsidR="00EE61FF" w:rsidRPr="005F6728" w:rsidRDefault="00EE61FF" w:rsidP="001D71CE">
            <w:pPr>
              <w:jc w:val="center"/>
              <w:rPr>
                <w:rFonts w:ascii="Calibri" w:hAnsi="Calibri" w:cs="Calibri"/>
                <w:sz w:val="36"/>
                <w:szCs w:val="36"/>
              </w:rPr>
            </w:pPr>
          </w:p>
        </w:tc>
        <w:tc>
          <w:tcPr>
            <w:tcW w:w="3751" w:type="dxa"/>
            <w:shd w:val="clear" w:color="auto" w:fill="D1D1D1" w:themeFill="background2" w:themeFillShade="E6"/>
          </w:tcPr>
          <w:p w14:paraId="5C2B9F9B"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923" w:type="dxa"/>
            <w:shd w:val="clear" w:color="auto" w:fill="D1D1D1" w:themeFill="background2" w:themeFillShade="E6"/>
          </w:tcPr>
          <w:p w14:paraId="1096F6E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shd w:val="clear" w:color="auto" w:fill="D1D1D1" w:themeFill="background2" w:themeFillShade="E6"/>
          </w:tcPr>
          <w:p w14:paraId="0A8B67A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3940F6" w:rsidRPr="005F6728" w14:paraId="6282BD9A"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restart"/>
            <w:vAlign w:val="center"/>
          </w:tcPr>
          <w:p w14:paraId="13EBF551"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GDF-15</w:t>
            </w:r>
          </w:p>
        </w:tc>
        <w:tc>
          <w:tcPr>
            <w:tcW w:w="3751" w:type="dxa"/>
          </w:tcPr>
          <w:p w14:paraId="5E2EF32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gca-f_model_1</w:t>
            </w:r>
          </w:p>
        </w:tc>
        <w:tc>
          <w:tcPr>
            <w:tcW w:w="1923" w:type="dxa"/>
          </w:tcPr>
          <w:p w14:paraId="4A33DB84"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0,8272</w:t>
            </w:r>
          </w:p>
          <w:p w14:paraId="42792C72"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tcPr>
          <w:p w14:paraId="3DAAF4EB"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0,0217</w:t>
            </w:r>
          </w:p>
        </w:tc>
      </w:tr>
      <w:tr w:rsidR="00EE61FF" w:rsidRPr="005F6728" w14:paraId="03F4ABD2"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4CB09BCE" w14:textId="77777777" w:rsidR="00EE61FF" w:rsidRPr="005F6728" w:rsidRDefault="00EE61FF" w:rsidP="001D71CE">
            <w:pPr>
              <w:jc w:val="center"/>
              <w:rPr>
                <w:rFonts w:ascii="Calibri" w:hAnsi="Calibri" w:cs="Calibri"/>
                <w:sz w:val="36"/>
                <w:szCs w:val="36"/>
              </w:rPr>
            </w:pPr>
          </w:p>
        </w:tc>
        <w:tc>
          <w:tcPr>
            <w:tcW w:w="3751" w:type="dxa"/>
          </w:tcPr>
          <w:p w14:paraId="2E560607"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gca-f_model_4</w:t>
            </w:r>
          </w:p>
        </w:tc>
        <w:tc>
          <w:tcPr>
            <w:tcW w:w="1923" w:type="dxa"/>
          </w:tcPr>
          <w:p w14:paraId="35320C5E"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0,7563</w:t>
            </w:r>
          </w:p>
          <w:p w14:paraId="5C11331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tcPr>
          <w:p w14:paraId="1AE2A58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0,0491</w:t>
            </w:r>
          </w:p>
        </w:tc>
      </w:tr>
      <w:tr w:rsidR="003940F6" w:rsidRPr="005F6728" w14:paraId="628401A8"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5C705C39" w14:textId="77777777" w:rsidR="00EE61FF" w:rsidRPr="005F6728" w:rsidRDefault="00EE61FF" w:rsidP="001D71CE">
            <w:pPr>
              <w:jc w:val="center"/>
              <w:rPr>
                <w:rFonts w:ascii="Calibri" w:hAnsi="Calibri" w:cs="Calibri"/>
                <w:sz w:val="36"/>
                <w:szCs w:val="36"/>
              </w:rPr>
            </w:pPr>
          </w:p>
        </w:tc>
        <w:tc>
          <w:tcPr>
            <w:tcW w:w="3751" w:type="dxa"/>
          </w:tcPr>
          <w:p w14:paraId="5D8ED4BE"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mta_left_model_2</w:t>
            </w:r>
          </w:p>
        </w:tc>
        <w:tc>
          <w:tcPr>
            <w:tcW w:w="1923" w:type="dxa"/>
          </w:tcPr>
          <w:p w14:paraId="4B84554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0,7765</w:t>
            </w:r>
          </w:p>
          <w:p w14:paraId="2EC8D0A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tcPr>
          <w:p w14:paraId="68FA39B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0,04</w:t>
            </w:r>
          </w:p>
        </w:tc>
      </w:tr>
      <w:tr w:rsidR="00EE61FF" w:rsidRPr="005F6728" w14:paraId="49D380CE"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7D40795F" w14:textId="77777777" w:rsidR="00EE61FF" w:rsidRPr="005F6728" w:rsidRDefault="00EE61FF" w:rsidP="001D71CE">
            <w:pPr>
              <w:jc w:val="center"/>
              <w:rPr>
                <w:rFonts w:ascii="Calibri" w:hAnsi="Calibri" w:cs="Calibri"/>
                <w:sz w:val="36"/>
                <w:szCs w:val="36"/>
              </w:rPr>
            </w:pPr>
          </w:p>
        </w:tc>
        <w:tc>
          <w:tcPr>
            <w:tcW w:w="3751" w:type="dxa"/>
          </w:tcPr>
          <w:p w14:paraId="2D7D2E9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mta_right_median</w:t>
            </w:r>
          </w:p>
        </w:tc>
        <w:tc>
          <w:tcPr>
            <w:tcW w:w="1923" w:type="dxa"/>
          </w:tcPr>
          <w:p w14:paraId="367050A9"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0,8649</w:t>
            </w:r>
          </w:p>
          <w:p w14:paraId="0DD33106"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tcPr>
          <w:p w14:paraId="7A0C6D8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0,012</w:t>
            </w:r>
          </w:p>
        </w:tc>
      </w:tr>
      <w:tr w:rsidR="003940F6" w:rsidRPr="005F6728" w14:paraId="77111BFF"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52013CDF" w14:textId="77777777" w:rsidR="00EE61FF" w:rsidRPr="005F6728" w:rsidRDefault="00EE61FF" w:rsidP="001D71CE">
            <w:pPr>
              <w:jc w:val="center"/>
              <w:rPr>
                <w:rFonts w:ascii="Calibri" w:hAnsi="Calibri" w:cs="Calibri"/>
                <w:sz w:val="36"/>
                <w:szCs w:val="36"/>
              </w:rPr>
            </w:pPr>
          </w:p>
        </w:tc>
        <w:tc>
          <w:tcPr>
            <w:tcW w:w="3751" w:type="dxa"/>
          </w:tcPr>
          <w:p w14:paraId="14890F48"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mta_right_model_5</w:t>
            </w:r>
          </w:p>
        </w:tc>
        <w:tc>
          <w:tcPr>
            <w:tcW w:w="1923" w:type="dxa"/>
          </w:tcPr>
          <w:p w14:paraId="691BEF9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0,8519</w:t>
            </w:r>
          </w:p>
          <w:p w14:paraId="6FC30A55"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tcPr>
          <w:p w14:paraId="28704B9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5F6728">
              <w:rPr>
                <w:rFonts w:ascii="Calibri" w:hAnsi="Calibri" w:cs="Calibri"/>
              </w:rPr>
              <w:t>* 0,0149</w:t>
            </w:r>
          </w:p>
        </w:tc>
      </w:tr>
      <w:tr w:rsidR="00EE61FF" w:rsidRPr="005F6728" w14:paraId="0C6A4404" w14:textId="77777777" w:rsidTr="005C186B">
        <w:tc>
          <w:tcPr>
            <w:cnfStyle w:val="001000000000" w:firstRow="0" w:lastRow="0" w:firstColumn="1" w:lastColumn="0" w:oddVBand="0" w:evenVBand="0" w:oddHBand="0" w:evenHBand="0" w:firstRowFirstColumn="0" w:firstRowLastColumn="0" w:lastRowFirstColumn="0" w:lastRowLastColumn="0"/>
            <w:tcW w:w="1490" w:type="dxa"/>
            <w:vMerge/>
            <w:vAlign w:val="center"/>
          </w:tcPr>
          <w:p w14:paraId="666C09A9" w14:textId="77777777" w:rsidR="00EE61FF" w:rsidRPr="005F6728" w:rsidRDefault="00EE61FF" w:rsidP="001D71CE">
            <w:pPr>
              <w:jc w:val="center"/>
              <w:rPr>
                <w:rFonts w:ascii="Calibri" w:hAnsi="Calibri" w:cs="Calibri"/>
                <w:sz w:val="36"/>
                <w:szCs w:val="36"/>
              </w:rPr>
            </w:pPr>
          </w:p>
        </w:tc>
        <w:tc>
          <w:tcPr>
            <w:tcW w:w="3751" w:type="dxa"/>
          </w:tcPr>
          <w:p w14:paraId="59BB745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SCP</w:t>
            </w:r>
          </w:p>
        </w:tc>
        <w:tc>
          <w:tcPr>
            <w:tcW w:w="1923" w:type="dxa"/>
          </w:tcPr>
          <w:p w14:paraId="076AB5DA"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0,8038</w:t>
            </w:r>
          </w:p>
          <w:p w14:paraId="23CF1EEC"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tcPr>
          <w:p w14:paraId="5BE21C7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0,0294</w:t>
            </w:r>
          </w:p>
        </w:tc>
      </w:tr>
      <w:tr w:rsidR="001D71CE" w:rsidRPr="005F6728" w14:paraId="60869A17" w14:textId="77777777" w:rsidTr="005C18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0" w:type="dxa"/>
            <w:shd w:val="clear" w:color="auto" w:fill="D1D1D1" w:themeFill="background2" w:themeFillShade="E6"/>
            <w:vAlign w:val="center"/>
          </w:tcPr>
          <w:p w14:paraId="4C7EB113" w14:textId="77777777" w:rsidR="00EE61FF" w:rsidRPr="005F6728" w:rsidRDefault="00EE61FF" w:rsidP="001D71CE">
            <w:pPr>
              <w:jc w:val="center"/>
              <w:rPr>
                <w:rFonts w:ascii="Calibri" w:hAnsi="Calibri" w:cs="Calibri"/>
                <w:sz w:val="36"/>
                <w:szCs w:val="36"/>
              </w:rPr>
            </w:pPr>
          </w:p>
        </w:tc>
        <w:tc>
          <w:tcPr>
            <w:tcW w:w="3751" w:type="dxa"/>
            <w:shd w:val="clear" w:color="auto" w:fill="D1D1D1" w:themeFill="background2" w:themeFillShade="E6"/>
          </w:tcPr>
          <w:p w14:paraId="335BF9C0"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i/>
                <w:iCs/>
              </w:rPr>
            </w:pPr>
          </w:p>
        </w:tc>
        <w:tc>
          <w:tcPr>
            <w:tcW w:w="1923" w:type="dxa"/>
            <w:shd w:val="clear" w:color="auto" w:fill="D1D1D1" w:themeFill="background2" w:themeFillShade="E6"/>
          </w:tcPr>
          <w:p w14:paraId="6A88F80A"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846" w:type="dxa"/>
            <w:shd w:val="clear" w:color="auto" w:fill="D1D1D1" w:themeFill="background2" w:themeFillShade="E6"/>
          </w:tcPr>
          <w:p w14:paraId="23A087CD" w14:textId="77777777" w:rsidR="00EE61FF" w:rsidRPr="005F6728" w:rsidRDefault="00EE61FF" w:rsidP="001D71CE">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EE61FF" w:rsidRPr="00EE61FF" w14:paraId="46DD1E6B" w14:textId="77777777" w:rsidTr="005C186B">
        <w:tc>
          <w:tcPr>
            <w:cnfStyle w:val="001000000000" w:firstRow="0" w:lastRow="0" w:firstColumn="1" w:lastColumn="0" w:oddVBand="0" w:evenVBand="0" w:oddHBand="0" w:evenHBand="0" w:firstRowFirstColumn="0" w:firstRowLastColumn="0" w:lastRowFirstColumn="0" w:lastRowLastColumn="0"/>
            <w:tcW w:w="1490" w:type="dxa"/>
            <w:vAlign w:val="center"/>
          </w:tcPr>
          <w:p w14:paraId="26D23D4C" w14:textId="77777777" w:rsidR="00EE61FF" w:rsidRPr="005F6728" w:rsidRDefault="00EE61FF" w:rsidP="001D71CE">
            <w:pPr>
              <w:jc w:val="center"/>
              <w:rPr>
                <w:rFonts w:ascii="Calibri" w:hAnsi="Calibri" w:cs="Calibri"/>
                <w:sz w:val="36"/>
                <w:szCs w:val="36"/>
              </w:rPr>
            </w:pPr>
            <w:r w:rsidRPr="005F6728">
              <w:rPr>
                <w:rFonts w:ascii="Calibri" w:hAnsi="Calibri" w:cs="Calibri"/>
                <w:sz w:val="36"/>
                <w:szCs w:val="36"/>
              </w:rPr>
              <w:t>IL-18</w:t>
            </w:r>
          </w:p>
        </w:tc>
        <w:tc>
          <w:tcPr>
            <w:tcW w:w="3751" w:type="dxa"/>
          </w:tcPr>
          <w:p w14:paraId="6A865763"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pa_model_1</w:t>
            </w:r>
          </w:p>
        </w:tc>
        <w:tc>
          <w:tcPr>
            <w:tcW w:w="1923" w:type="dxa"/>
          </w:tcPr>
          <w:p w14:paraId="3ED35572"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0,8526</w:t>
            </w:r>
          </w:p>
          <w:p w14:paraId="4C81C025" w14:textId="77777777" w:rsidR="00EE61FF" w:rsidRPr="005F6728"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846" w:type="dxa"/>
          </w:tcPr>
          <w:p w14:paraId="28B51B18" w14:textId="77777777" w:rsidR="00EE61FF" w:rsidRPr="00EE61FF" w:rsidRDefault="00EE61FF" w:rsidP="001D71CE">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F6728">
              <w:rPr>
                <w:rFonts w:ascii="Calibri" w:hAnsi="Calibri" w:cs="Calibri"/>
              </w:rPr>
              <w:t>* 0,0148</w:t>
            </w:r>
          </w:p>
        </w:tc>
      </w:tr>
    </w:tbl>
    <w:p w14:paraId="2BE4B947" w14:textId="77777777" w:rsidR="00EE61FF" w:rsidRPr="006562B6" w:rsidRDefault="00EE61FF" w:rsidP="00EE61FF">
      <w:pPr>
        <w:rPr>
          <w:sz w:val="20"/>
          <w:szCs w:val="20"/>
        </w:rPr>
      </w:pPr>
    </w:p>
    <w:p w14:paraId="388C8DDF" w14:textId="77777777" w:rsidR="00EE61FF" w:rsidRPr="00D46F66" w:rsidRDefault="00EE61FF" w:rsidP="00D46F66">
      <w:pPr>
        <w:spacing w:line="360" w:lineRule="auto"/>
        <w:jc w:val="both"/>
        <w:rPr>
          <w:rFonts w:ascii="Arial" w:eastAsia="Arial" w:hAnsi="Arial" w:cs="Arial"/>
          <w:color w:val="000000"/>
          <w:sz w:val="22"/>
          <w:szCs w:val="22"/>
        </w:rPr>
      </w:pPr>
    </w:p>
    <w:sectPr w:rsidR="00EE61FF" w:rsidRPr="00D46F66" w:rsidSect="000535ED">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ptos Narrow">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E1E"/>
    <w:rsid w:val="00010AB3"/>
    <w:rsid w:val="00036FAE"/>
    <w:rsid w:val="00043194"/>
    <w:rsid w:val="00052A5B"/>
    <w:rsid w:val="000535ED"/>
    <w:rsid w:val="000578BD"/>
    <w:rsid w:val="000639B3"/>
    <w:rsid w:val="00081BE0"/>
    <w:rsid w:val="00083EEA"/>
    <w:rsid w:val="000864A8"/>
    <w:rsid w:val="000B5E5F"/>
    <w:rsid w:val="000D1DD2"/>
    <w:rsid w:val="000D6D86"/>
    <w:rsid w:val="000E010B"/>
    <w:rsid w:val="000E0F4E"/>
    <w:rsid w:val="000E2107"/>
    <w:rsid w:val="00115A3A"/>
    <w:rsid w:val="001202F4"/>
    <w:rsid w:val="00141905"/>
    <w:rsid w:val="00155227"/>
    <w:rsid w:val="001575DF"/>
    <w:rsid w:val="00171D19"/>
    <w:rsid w:val="001834FF"/>
    <w:rsid w:val="00183868"/>
    <w:rsid w:val="001A55D4"/>
    <w:rsid w:val="001A7838"/>
    <w:rsid w:val="001B3E22"/>
    <w:rsid w:val="001C1323"/>
    <w:rsid w:val="001C338B"/>
    <w:rsid w:val="001D71CE"/>
    <w:rsid w:val="001F1F52"/>
    <w:rsid w:val="001F6366"/>
    <w:rsid w:val="00210E62"/>
    <w:rsid w:val="00214E3A"/>
    <w:rsid w:val="00222C9F"/>
    <w:rsid w:val="002420C8"/>
    <w:rsid w:val="0024404D"/>
    <w:rsid w:val="002527E7"/>
    <w:rsid w:val="00254B3F"/>
    <w:rsid w:val="002656FF"/>
    <w:rsid w:val="002B4977"/>
    <w:rsid w:val="002B4A5A"/>
    <w:rsid w:val="002C3C46"/>
    <w:rsid w:val="002D36EE"/>
    <w:rsid w:val="002D7B49"/>
    <w:rsid w:val="002F0C44"/>
    <w:rsid w:val="002F1BB0"/>
    <w:rsid w:val="002F431F"/>
    <w:rsid w:val="00346D1A"/>
    <w:rsid w:val="003520D0"/>
    <w:rsid w:val="00371552"/>
    <w:rsid w:val="0037378B"/>
    <w:rsid w:val="00375DEB"/>
    <w:rsid w:val="003907F0"/>
    <w:rsid w:val="003940F6"/>
    <w:rsid w:val="003B4B81"/>
    <w:rsid w:val="003D7A3A"/>
    <w:rsid w:val="003E4CC0"/>
    <w:rsid w:val="003E6EDB"/>
    <w:rsid w:val="003E7C1A"/>
    <w:rsid w:val="004025F5"/>
    <w:rsid w:val="004549B6"/>
    <w:rsid w:val="004617F0"/>
    <w:rsid w:val="00472867"/>
    <w:rsid w:val="00476ED7"/>
    <w:rsid w:val="00490A1B"/>
    <w:rsid w:val="004944B9"/>
    <w:rsid w:val="00497D76"/>
    <w:rsid w:val="004C4866"/>
    <w:rsid w:val="004D7226"/>
    <w:rsid w:val="004E3897"/>
    <w:rsid w:val="005124C8"/>
    <w:rsid w:val="00514F0E"/>
    <w:rsid w:val="00523D51"/>
    <w:rsid w:val="0055572B"/>
    <w:rsid w:val="0056159D"/>
    <w:rsid w:val="00565218"/>
    <w:rsid w:val="0057094F"/>
    <w:rsid w:val="00580FC0"/>
    <w:rsid w:val="00582652"/>
    <w:rsid w:val="005853C6"/>
    <w:rsid w:val="00597E09"/>
    <w:rsid w:val="005B0910"/>
    <w:rsid w:val="005B25BC"/>
    <w:rsid w:val="005B4FAE"/>
    <w:rsid w:val="005C186B"/>
    <w:rsid w:val="005C7A35"/>
    <w:rsid w:val="005D0A7D"/>
    <w:rsid w:val="005F6728"/>
    <w:rsid w:val="0061004C"/>
    <w:rsid w:val="00615C46"/>
    <w:rsid w:val="0062452F"/>
    <w:rsid w:val="0063447F"/>
    <w:rsid w:val="00635942"/>
    <w:rsid w:val="006366E3"/>
    <w:rsid w:val="00646E2A"/>
    <w:rsid w:val="00654CA2"/>
    <w:rsid w:val="00655438"/>
    <w:rsid w:val="00663771"/>
    <w:rsid w:val="00664A32"/>
    <w:rsid w:val="0067429D"/>
    <w:rsid w:val="006862D2"/>
    <w:rsid w:val="006A01DF"/>
    <w:rsid w:val="006C04F7"/>
    <w:rsid w:val="006C27AF"/>
    <w:rsid w:val="006C2D49"/>
    <w:rsid w:val="006C5511"/>
    <w:rsid w:val="006C77EF"/>
    <w:rsid w:val="006D4282"/>
    <w:rsid w:val="006E05F3"/>
    <w:rsid w:val="006E6A16"/>
    <w:rsid w:val="006F61BE"/>
    <w:rsid w:val="00700D5C"/>
    <w:rsid w:val="0071362B"/>
    <w:rsid w:val="00726553"/>
    <w:rsid w:val="007452EE"/>
    <w:rsid w:val="00754ED8"/>
    <w:rsid w:val="00757299"/>
    <w:rsid w:val="00763141"/>
    <w:rsid w:val="007711EF"/>
    <w:rsid w:val="00776D0B"/>
    <w:rsid w:val="007869B3"/>
    <w:rsid w:val="007A0244"/>
    <w:rsid w:val="007A3056"/>
    <w:rsid w:val="007A624B"/>
    <w:rsid w:val="007B0C1C"/>
    <w:rsid w:val="007B324C"/>
    <w:rsid w:val="007B40DA"/>
    <w:rsid w:val="007C1731"/>
    <w:rsid w:val="00811E3F"/>
    <w:rsid w:val="0081472F"/>
    <w:rsid w:val="00815E02"/>
    <w:rsid w:val="00826CEB"/>
    <w:rsid w:val="00854604"/>
    <w:rsid w:val="00866CC9"/>
    <w:rsid w:val="008720B9"/>
    <w:rsid w:val="008838D6"/>
    <w:rsid w:val="00885E1E"/>
    <w:rsid w:val="008A2840"/>
    <w:rsid w:val="008A4F3B"/>
    <w:rsid w:val="008B25E9"/>
    <w:rsid w:val="008E2B06"/>
    <w:rsid w:val="00910F79"/>
    <w:rsid w:val="00933CC1"/>
    <w:rsid w:val="00961394"/>
    <w:rsid w:val="00962617"/>
    <w:rsid w:val="00965EF0"/>
    <w:rsid w:val="00990D81"/>
    <w:rsid w:val="00991B23"/>
    <w:rsid w:val="009B0CD5"/>
    <w:rsid w:val="009E041E"/>
    <w:rsid w:val="009E0E96"/>
    <w:rsid w:val="009E382E"/>
    <w:rsid w:val="009E3BD6"/>
    <w:rsid w:val="009E4536"/>
    <w:rsid w:val="009F1F2B"/>
    <w:rsid w:val="009F5364"/>
    <w:rsid w:val="00A00EF4"/>
    <w:rsid w:val="00A0458B"/>
    <w:rsid w:val="00A05B2C"/>
    <w:rsid w:val="00A178F0"/>
    <w:rsid w:val="00A207D7"/>
    <w:rsid w:val="00A53F55"/>
    <w:rsid w:val="00A8113D"/>
    <w:rsid w:val="00A83C4D"/>
    <w:rsid w:val="00A93DAA"/>
    <w:rsid w:val="00AB2420"/>
    <w:rsid w:val="00AB2D2A"/>
    <w:rsid w:val="00AB3A96"/>
    <w:rsid w:val="00AB48EC"/>
    <w:rsid w:val="00AC2F42"/>
    <w:rsid w:val="00AD2BB9"/>
    <w:rsid w:val="00AD543A"/>
    <w:rsid w:val="00AD6240"/>
    <w:rsid w:val="00AE2204"/>
    <w:rsid w:val="00AE4981"/>
    <w:rsid w:val="00AE4E96"/>
    <w:rsid w:val="00AE721A"/>
    <w:rsid w:val="00B31365"/>
    <w:rsid w:val="00B41BF3"/>
    <w:rsid w:val="00B6107D"/>
    <w:rsid w:val="00B66C01"/>
    <w:rsid w:val="00B66D61"/>
    <w:rsid w:val="00B70E4E"/>
    <w:rsid w:val="00B752D5"/>
    <w:rsid w:val="00B75F07"/>
    <w:rsid w:val="00B7710E"/>
    <w:rsid w:val="00B93A3A"/>
    <w:rsid w:val="00B94CAC"/>
    <w:rsid w:val="00BB494A"/>
    <w:rsid w:val="00BD1B5D"/>
    <w:rsid w:val="00BD1D20"/>
    <w:rsid w:val="00BE140C"/>
    <w:rsid w:val="00BF3EC1"/>
    <w:rsid w:val="00BF7EA1"/>
    <w:rsid w:val="00C13CA6"/>
    <w:rsid w:val="00C23438"/>
    <w:rsid w:val="00C472FA"/>
    <w:rsid w:val="00C531EC"/>
    <w:rsid w:val="00C576AF"/>
    <w:rsid w:val="00C662CB"/>
    <w:rsid w:val="00C80F86"/>
    <w:rsid w:val="00C83029"/>
    <w:rsid w:val="00C85D48"/>
    <w:rsid w:val="00CA0D50"/>
    <w:rsid w:val="00CA52C3"/>
    <w:rsid w:val="00CC530A"/>
    <w:rsid w:val="00CC69AE"/>
    <w:rsid w:val="00CD2228"/>
    <w:rsid w:val="00CD3E0F"/>
    <w:rsid w:val="00CE423D"/>
    <w:rsid w:val="00CE52FC"/>
    <w:rsid w:val="00CF0A1E"/>
    <w:rsid w:val="00CF5748"/>
    <w:rsid w:val="00CF6B39"/>
    <w:rsid w:val="00D00722"/>
    <w:rsid w:val="00D02829"/>
    <w:rsid w:val="00D06CB7"/>
    <w:rsid w:val="00D46F66"/>
    <w:rsid w:val="00D5650F"/>
    <w:rsid w:val="00D6086A"/>
    <w:rsid w:val="00D64890"/>
    <w:rsid w:val="00D75452"/>
    <w:rsid w:val="00D77328"/>
    <w:rsid w:val="00D842CF"/>
    <w:rsid w:val="00DB08B6"/>
    <w:rsid w:val="00DB0A3A"/>
    <w:rsid w:val="00DB0F19"/>
    <w:rsid w:val="00DD0B20"/>
    <w:rsid w:val="00DE6046"/>
    <w:rsid w:val="00DF4687"/>
    <w:rsid w:val="00E166DD"/>
    <w:rsid w:val="00E1712A"/>
    <w:rsid w:val="00E22C1A"/>
    <w:rsid w:val="00E23E4F"/>
    <w:rsid w:val="00E8151A"/>
    <w:rsid w:val="00E855A7"/>
    <w:rsid w:val="00E93695"/>
    <w:rsid w:val="00E939F5"/>
    <w:rsid w:val="00EA28B3"/>
    <w:rsid w:val="00EA39C6"/>
    <w:rsid w:val="00EB58A7"/>
    <w:rsid w:val="00ED3C7D"/>
    <w:rsid w:val="00EE0141"/>
    <w:rsid w:val="00EE61FF"/>
    <w:rsid w:val="00EE68D8"/>
    <w:rsid w:val="00F014E1"/>
    <w:rsid w:val="00F36845"/>
    <w:rsid w:val="00F373E2"/>
    <w:rsid w:val="00F462E9"/>
    <w:rsid w:val="00F52E68"/>
    <w:rsid w:val="00F66642"/>
    <w:rsid w:val="00FA26AC"/>
    <w:rsid w:val="00FB4DF7"/>
    <w:rsid w:val="00FB700B"/>
    <w:rsid w:val="00FF0501"/>
    <w:rsid w:val="00FF5E52"/>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4:docId w14:val="72409403"/>
  <w15:chartTrackingRefBased/>
  <w15:docId w15:val="{1A105AA9-0470-ED4B-928F-B37A5B314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85E1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85E1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85E1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85E1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85E1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85E1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85E1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85E1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85E1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5E1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85E1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85E1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85E1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85E1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85E1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85E1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85E1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85E1E"/>
    <w:rPr>
      <w:rFonts w:eastAsiaTheme="majorEastAsia" w:cstheme="majorBidi"/>
      <w:color w:val="272727" w:themeColor="text1" w:themeTint="D8"/>
    </w:rPr>
  </w:style>
  <w:style w:type="paragraph" w:styleId="Title">
    <w:name w:val="Title"/>
    <w:basedOn w:val="Normal"/>
    <w:next w:val="Normal"/>
    <w:link w:val="TitleChar"/>
    <w:uiPriority w:val="10"/>
    <w:qFormat/>
    <w:rsid w:val="00885E1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5E1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85E1E"/>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85E1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85E1E"/>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85E1E"/>
    <w:rPr>
      <w:i/>
      <w:iCs/>
      <w:color w:val="404040" w:themeColor="text1" w:themeTint="BF"/>
    </w:rPr>
  </w:style>
  <w:style w:type="paragraph" w:styleId="ListParagraph">
    <w:name w:val="List Paragraph"/>
    <w:basedOn w:val="Normal"/>
    <w:uiPriority w:val="34"/>
    <w:qFormat/>
    <w:rsid w:val="00885E1E"/>
    <w:pPr>
      <w:ind w:left="720"/>
      <w:contextualSpacing/>
    </w:pPr>
  </w:style>
  <w:style w:type="character" w:styleId="IntenseEmphasis">
    <w:name w:val="Intense Emphasis"/>
    <w:basedOn w:val="DefaultParagraphFont"/>
    <w:uiPriority w:val="21"/>
    <w:qFormat/>
    <w:rsid w:val="00885E1E"/>
    <w:rPr>
      <w:i/>
      <w:iCs/>
      <w:color w:val="0F4761" w:themeColor="accent1" w:themeShade="BF"/>
    </w:rPr>
  </w:style>
  <w:style w:type="paragraph" w:styleId="IntenseQuote">
    <w:name w:val="Intense Quote"/>
    <w:basedOn w:val="Normal"/>
    <w:next w:val="Normal"/>
    <w:link w:val="IntenseQuoteChar"/>
    <w:uiPriority w:val="30"/>
    <w:qFormat/>
    <w:rsid w:val="00885E1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85E1E"/>
    <w:rPr>
      <w:i/>
      <w:iCs/>
      <w:color w:val="0F4761" w:themeColor="accent1" w:themeShade="BF"/>
    </w:rPr>
  </w:style>
  <w:style w:type="character" w:styleId="IntenseReference">
    <w:name w:val="Intense Reference"/>
    <w:basedOn w:val="DefaultParagraphFont"/>
    <w:uiPriority w:val="32"/>
    <w:qFormat/>
    <w:rsid w:val="00885E1E"/>
    <w:rPr>
      <w:b/>
      <w:bCs/>
      <w:smallCaps/>
      <w:color w:val="0F4761" w:themeColor="accent1" w:themeShade="BF"/>
      <w:spacing w:val="5"/>
    </w:rPr>
  </w:style>
  <w:style w:type="character" w:styleId="Hyperlink">
    <w:name w:val="Hyperlink"/>
    <w:basedOn w:val="DefaultParagraphFont"/>
    <w:uiPriority w:val="99"/>
    <w:unhideWhenUsed/>
    <w:rsid w:val="00885E1E"/>
    <w:rPr>
      <w:color w:val="467886" w:themeColor="hyperlink"/>
      <w:u w:val="single"/>
    </w:rPr>
  </w:style>
  <w:style w:type="character" w:styleId="CommentReference">
    <w:name w:val="annotation reference"/>
    <w:basedOn w:val="DefaultParagraphFont"/>
    <w:uiPriority w:val="99"/>
    <w:semiHidden/>
    <w:unhideWhenUsed/>
    <w:rsid w:val="00141905"/>
    <w:rPr>
      <w:sz w:val="16"/>
      <w:szCs w:val="16"/>
    </w:rPr>
  </w:style>
  <w:style w:type="table" w:styleId="TableGrid">
    <w:name w:val="Table Grid"/>
    <w:basedOn w:val="TableNormal"/>
    <w:uiPriority w:val="39"/>
    <w:rsid w:val="00EE61FF"/>
    <w:rPr>
      <w:kern w:val="0"/>
      <w:sz w:val="22"/>
      <w:szCs w:val="22"/>
      <w:lang w:val="it-I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
    <w:name w:val="Grid Table 3"/>
    <w:basedOn w:val="TableNormal"/>
    <w:uiPriority w:val="48"/>
    <w:rsid w:val="00EE61FF"/>
    <w:rPr>
      <w:kern w:val="0"/>
      <w:sz w:val="22"/>
      <w:szCs w:val="22"/>
      <w:lang w:val="it-IT"/>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3">
    <w:name w:val="Grid Table 2 Accent 3"/>
    <w:basedOn w:val="TableNormal"/>
    <w:uiPriority w:val="47"/>
    <w:rsid w:val="00EE61FF"/>
    <w:rPr>
      <w:kern w:val="0"/>
      <w:sz w:val="22"/>
      <w:szCs w:val="22"/>
      <w:lang w:val="it-IT"/>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2-Accent5">
    <w:name w:val="Grid Table 2 Accent 5"/>
    <w:basedOn w:val="TableNormal"/>
    <w:uiPriority w:val="47"/>
    <w:rsid w:val="00EE61FF"/>
    <w:rPr>
      <w:kern w:val="0"/>
      <w:sz w:val="22"/>
      <w:szCs w:val="22"/>
      <w:lang w:val="it-IT"/>
      <w14:ligatures w14:val="none"/>
    </w:rPr>
    <w:tblPr>
      <w:tblStyleRowBandSize w:val="1"/>
      <w:tblStyleColBandSize w:val="1"/>
      <w:tblBorders>
        <w:top w:val="single" w:sz="12" w:space="0" w:color="C00000"/>
        <w:bottom w:val="single" w:sz="12" w:space="0" w:color="C00000"/>
        <w:insideH w:val="single" w:sz="12" w:space="0" w:color="C00000"/>
        <w:insideV w:val="single" w:sz="12" w:space="0" w:color="C00000"/>
      </w:tblBorders>
    </w:tblPr>
    <w:tcPr>
      <w:shd w:val="clear" w:color="auto" w:fill="auto"/>
    </w:tcPr>
    <w:tblStylePr w:type="firstRow">
      <w:rPr>
        <w:b/>
        <w:bCs/>
      </w:rPr>
      <w:tblPr/>
      <w:tcPr>
        <w:tcBorders>
          <w:top w:val="nil"/>
          <w:bottom w:val="single" w:sz="12" w:space="0" w:color="D86DCB" w:themeColor="accent5" w:themeTint="99"/>
          <w:insideH w:val="nil"/>
          <w:insideV w:val="nil"/>
        </w:tcBorders>
        <w:shd w:val="clear" w:color="auto" w:fill="FFFFFF" w:themeFill="background1"/>
      </w:tcPr>
    </w:tblStylePr>
    <w:tblStylePr w:type="lastRow">
      <w:rPr>
        <w:b/>
        <w:bCs/>
      </w:rPr>
      <w:tblPr/>
      <w:tcPr>
        <w:tcBorders>
          <w:top w:val="double" w:sz="2" w:space="0" w:color="D86D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character" w:styleId="Strong">
    <w:name w:val="Strong"/>
    <w:basedOn w:val="DefaultParagraphFont"/>
    <w:uiPriority w:val="22"/>
    <w:qFormat/>
    <w:rsid w:val="00EE61FF"/>
    <w:rPr>
      <w:b/>
      <w:bCs/>
    </w:rPr>
  </w:style>
  <w:style w:type="character" w:styleId="Emphasis">
    <w:name w:val="Emphasis"/>
    <w:basedOn w:val="DefaultParagraphFont"/>
    <w:uiPriority w:val="20"/>
    <w:qFormat/>
    <w:rsid w:val="00EE61FF"/>
    <w:rPr>
      <w:i/>
      <w:iCs/>
    </w:rPr>
  </w:style>
  <w:style w:type="table" w:styleId="GridTable4-Accent1">
    <w:name w:val="Grid Table 4 Accent 1"/>
    <w:basedOn w:val="TableNormal"/>
    <w:uiPriority w:val="49"/>
    <w:rsid w:val="00EE61FF"/>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1Light-Accent1">
    <w:name w:val="Grid Table 1 Light Accent 1"/>
    <w:basedOn w:val="TableNormal"/>
    <w:uiPriority w:val="46"/>
    <w:rsid w:val="00EE61FF"/>
    <w:tblPr>
      <w:tblStyleRowBandSize w:val="1"/>
      <w:tblStyleColBandSize w:val="1"/>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table" w:styleId="GridTable2">
    <w:name w:val="Grid Table 2"/>
    <w:basedOn w:val="TableNormal"/>
    <w:uiPriority w:val="47"/>
    <w:rsid w:val="00635942"/>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35942"/>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tcBorders>
        <w:shd w:val="clear" w:color="auto" w:fill="156082" w:themeFill="accent1"/>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ListTable3-Accent1">
    <w:name w:val="List Table 3 Accent 1"/>
    <w:basedOn w:val="TableNormal"/>
    <w:uiPriority w:val="48"/>
    <w:rsid w:val="001D71CE"/>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table" w:styleId="ListTable4-Accent2">
    <w:name w:val="List Table 4 Accent 2"/>
    <w:basedOn w:val="TableNormal"/>
    <w:uiPriority w:val="49"/>
    <w:rsid w:val="001D71CE"/>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tcBorders>
        <w:shd w:val="clear" w:color="auto" w:fill="E97132" w:themeFill="accent2"/>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GridTable4-Accent2">
    <w:name w:val="Grid Table 4 Accent 2"/>
    <w:basedOn w:val="TableNormal"/>
    <w:uiPriority w:val="49"/>
    <w:rsid w:val="001D71CE"/>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character" w:styleId="HTMLCode">
    <w:name w:val="HTML Code"/>
    <w:basedOn w:val="DefaultParagraphFont"/>
    <w:uiPriority w:val="99"/>
    <w:semiHidden/>
    <w:unhideWhenUsed/>
    <w:rsid w:val="009B0CD5"/>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379591">
      <w:bodyDiv w:val="1"/>
      <w:marLeft w:val="0"/>
      <w:marRight w:val="0"/>
      <w:marTop w:val="0"/>
      <w:marBottom w:val="0"/>
      <w:divBdr>
        <w:top w:val="none" w:sz="0" w:space="0" w:color="auto"/>
        <w:left w:val="none" w:sz="0" w:space="0" w:color="auto"/>
        <w:bottom w:val="none" w:sz="0" w:space="0" w:color="auto"/>
        <w:right w:val="none" w:sz="0" w:space="0" w:color="auto"/>
      </w:divBdr>
    </w:div>
    <w:div w:id="383451759">
      <w:bodyDiv w:val="1"/>
      <w:marLeft w:val="0"/>
      <w:marRight w:val="0"/>
      <w:marTop w:val="0"/>
      <w:marBottom w:val="0"/>
      <w:divBdr>
        <w:top w:val="none" w:sz="0" w:space="0" w:color="auto"/>
        <w:left w:val="none" w:sz="0" w:space="0" w:color="auto"/>
        <w:bottom w:val="none" w:sz="0" w:space="0" w:color="auto"/>
        <w:right w:val="none" w:sz="0" w:space="0" w:color="auto"/>
      </w:divBdr>
    </w:div>
    <w:div w:id="445347246">
      <w:bodyDiv w:val="1"/>
      <w:marLeft w:val="0"/>
      <w:marRight w:val="0"/>
      <w:marTop w:val="0"/>
      <w:marBottom w:val="0"/>
      <w:divBdr>
        <w:top w:val="none" w:sz="0" w:space="0" w:color="auto"/>
        <w:left w:val="none" w:sz="0" w:space="0" w:color="auto"/>
        <w:bottom w:val="none" w:sz="0" w:space="0" w:color="auto"/>
        <w:right w:val="none" w:sz="0" w:space="0" w:color="auto"/>
      </w:divBdr>
    </w:div>
    <w:div w:id="1559439501">
      <w:bodyDiv w:val="1"/>
      <w:marLeft w:val="0"/>
      <w:marRight w:val="0"/>
      <w:marTop w:val="0"/>
      <w:marBottom w:val="0"/>
      <w:divBdr>
        <w:top w:val="none" w:sz="0" w:space="0" w:color="auto"/>
        <w:left w:val="none" w:sz="0" w:space="0" w:color="auto"/>
        <w:bottom w:val="none" w:sz="0" w:space="0" w:color="auto"/>
        <w:right w:val="none" w:sz="0" w:space="0" w:color="auto"/>
      </w:divBdr>
    </w:div>
    <w:div w:id="2075543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mailto:patrizia.mecocci@unipg.it" TargetMode="Externa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hyperlink" Target="mailto:eugenio.barone@uniroma1.it" TargetMode="Externa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TotalTime>
  <Pages>25</Pages>
  <Words>3392</Words>
  <Characters>19336</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Eugenio  Barone</dc:creator>
  <cp:keywords/>
  <dc:description/>
  <cp:lastModifiedBy>Eugenio  Barone</cp:lastModifiedBy>
  <cp:revision>77</cp:revision>
  <dcterms:created xsi:type="dcterms:W3CDTF">2025-07-07T16:25:00Z</dcterms:created>
  <dcterms:modified xsi:type="dcterms:W3CDTF">2025-09-04T08:55:00Z</dcterms:modified>
</cp:coreProperties>
</file>