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BEE27" w14:textId="30033204" w:rsidR="00277EF1" w:rsidRPr="007B5E21" w:rsidRDefault="007B5E21" w:rsidP="00277EF1">
      <w:pPr>
        <w:rPr>
          <w:rFonts w:ascii="等线" w:eastAsia="等线" w:hAnsi="等线"/>
          <w:b/>
          <w:bCs/>
          <w:i/>
          <w:iCs/>
          <w:color w:val="000000"/>
          <w:kern w:val="0"/>
        </w:rPr>
      </w:pPr>
      <w:r w:rsidRPr="007B5E21">
        <w:rPr>
          <w:rFonts w:ascii="等线" w:eastAsia="等线" w:hAnsi="等线"/>
          <w:b/>
          <w:bCs/>
          <w:i/>
          <w:iCs/>
          <w:color w:val="000000"/>
          <w:kern w:val="0"/>
        </w:rPr>
        <w:fldChar w:fldCharType="begin"/>
      </w:r>
      <w:r w:rsidRPr="007B5E21">
        <w:rPr>
          <w:rFonts w:ascii="等线" w:eastAsia="等线" w:hAnsi="等线"/>
          <w:b/>
          <w:bCs/>
          <w:i/>
          <w:iCs/>
          <w:color w:val="000000"/>
          <w:kern w:val="0"/>
        </w:rPr>
        <w:instrText xml:space="preserve"> HYPERLINK "https://www.springer.com/journal/244/" </w:instrText>
      </w:r>
      <w:r w:rsidRPr="007B5E21">
        <w:rPr>
          <w:rFonts w:ascii="等线" w:eastAsia="等线" w:hAnsi="等线"/>
          <w:b/>
          <w:bCs/>
          <w:i/>
          <w:iCs/>
          <w:color w:val="000000"/>
          <w:kern w:val="0"/>
        </w:rPr>
        <w:fldChar w:fldCharType="separate"/>
      </w:r>
      <w:r w:rsidRPr="007B5E21">
        <w:rPr>
          <w:rStyle w:val="a9"/>
          <w:rFonts w:ascii="等线" w:eastAsia="等线" w:hAnsi="等线" w:hint="eastAsia"/>
          <w:b/>
          <w:bCs/>
          <w:i/>
          <w:iCs/>
          <w:color w:val="000000"/>
          <w:kern w:val="0"/>
          <w:u w:val="none"/>
        </w:rPr>
        <w:t>Archives of Environmental Contamination and Toxicology</w:t>
      </w:r>
      <w:r w:rsidRPr="007B5E21">
        <w:rPr>
          <w:rFonts w:ascii="等线" w:eastAsia="等线" w:hAnsi="等线"/>
          <w:b/>
          <w:bCs/>
          <w:i/>
          <w:iCs/>
          <w:color w:val="000000"/>
          <w:kern w:val="0"/>
        </w:rPr>
        <w:fldChar w:fldCharType="end"/>
      </w:r>
    </w:p>
    <w:p w14:paraId="05A295CE" w14:textId="77777777" w:rsidR="007B5E21" w:rsidRPr="001D1733" w:rsidRDefault="007B5E21" w:rsidP="00277EF1">
      <w:pPr>
        <w:rPr>
          <w:rFonts w:eastAsiaTheme="minorHAnsi"/>
          <w:i/>
          <w:iCs/>
          <w:sz w:val="22"/>
        </w:rPr>
      </w:pPr>
    </w:p>
    <w:p w14:paraId="5B4F757A" w14:textId="125AB226" w:rsidR="003E0C64" w:rsidRDefault="00660DE9" w:rsidP="00660DE9">
      <w:pPr>
        <w:pStyle w:val="BATitle"/>
        <w:spacing w:before="0" w:line="240" w:lineRule="auto"/>
        <w:outlineLvl w:val="0"/>
        <w:rPr>
          <w:b/>
          <w:i/>
          <w:iCs/>
          <w:lang w:eastAsia="zh-CN"/>
        </w:rPr>
      </w:pPr>
      <w:r w:rsidRPr="00277EF1">
        <w:rPr>
          <w:b/>
          <w:i/>
          <w:iCs/>
          <w:lang w:eastAsia="zh-CN"/>
        </w:rPr>
        <w:t>Supporting Informatio</w:t>
      </w:r>
      <w:r w:rsidR="00CD0792" w:rsidRPr="00277EF1">
        <w:rPr>
          <w:b/>
          <w:i/>
          <w:iCs/>
          <w:lang w:eastAsia="zh-CN"/>
        </w:rPr>
        <w:t>n</w:t>
      </w:r>
      <w:r w:rsidR="00277EF1" w:rsidRPr="00277EF1">
        <w:rPr>
          <w:b/>
          <w:i/>
          <w:iCs/>
          <w:lang w:eastAsia="zh-CN"/>
        </w:rPr>
        <w:t xml:space="preserve"> for</w:t>
      </w:r>
    </w:p>
    <w:p w14:paraId="0FCDBA10" w14:textId="77777777" w:rsidR="00277EF1" w:rsidRDefault="00277EF1" w:rsidP="00277EF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orption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of </w:t>
      </w:r>
      <w:r w:rsidRPr="000E6361">
        <w:rPr>
          <w:rFonts w:ascii="Times New Roman" w:hAnsi="Times New Roman" w:cs="Times New Roman"/>
          <w:b/>
          <w:bCs/>
          <w:sz w:val="28"/>
          <w:szCs w:val="28"/>
        </w:rPr>
        <w:t xml:space="preserve">polycyclic </w:t>
      </w:r>
      <w:proofErr w:type="spellStart"/>
      <w:r w:rsidRPr="000E6361">
        <w:rPr>
          <w:rFonts w:ascii="Times New Roman" w:hAnsi="Times New Roman" w:cs="Times New Roman"/>
          <w:b/>
          <w:bCs/>
          <w:sz w:val="28"/>
          <w:szCs w:val="28"/>
        </w:rPr>
        <w:t>musks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on soil components of different aggregate sizes: The effect of organic-mineral interactions</w:t>
      </w:r>
    </w:p>
    <w:p w14:paraId="3C7113B4" w14:textId="4F6A5014" w:rsidR="00277EF1" w:rsidRDefault="00277EF1" w:rsidP="00277EF1"/>
    <w:p w14:paraId="01A73D13" w14:textId="77777777" w:rsidR="00277EF1" w:rsidRPr="00CB62C2" w:rsidRDefault="00277EF1" w:rsidP="00277EF1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proofErr w:type="spellStart"/>
      <w:r w:rsidRPr="00CB62C2">
        <w:rPr>
          <w:rFonts w:ascii="Times New Roman" w:hAnsi="Times New Roman" w:cs="Times New Roman"/>
          <w:szCs w:val="21"/>
        </w:rPr>
        <w:t>Qingwei</w:t>
      </w:r>
      <w:proofErr w:type="spellEnd"/>
      <w:r w:rsidRPr="00CB62C2">
        <w:rPr>
          <w:rFonts w:ascii="Times New Roman" w:hAnsi="Times New Roman" w:cs="Times New Roman"/>
          <w:szCs w:val="21"/>
        </w:rPr>
        <w:t xml:space="preserve"> Bu</w:t>
      </w:r>
      <w:r w:rsidRPr="00CB62C2">
        <w:rPr>
          <w:rFonts w:ascii="Times New Roman" w:hAnsi="Times New Roman" w:cs="Times New Roman"/>
          <w:szCs w:val="21"/>
          <w:vertAlign w:val="superscript"/>
        </w:rPr>
        <w:t>1</w:t>
      </w:r>
      <w:r w:rsidRPr="00CB62C2">
        <w:rPr>
          <w:rFonts w:ascii="Times New Roman" w:hAnsi="Times New Roman" w:cs="Times New Roman" w:hint="eastAsia"/>
          <w:szCs w:val="21"/>
        </w:rPr>
        <w:t>*</w:t>
      </w:r>
      <w:r w:rsidRPr="00CB62C2">
        <w:rPr>
          <w:rFonts w:ascii="Times New Roman" w:hAnsi="Times New Roman" w:cs="Times New Roman"/>
          <w:szCs w:val="21"/>
        </w:rPr>
        <w:t>, Hongmei Cao</w:t>
      </w:r>
      <w:r w:rsidRPr="00CB62C2">
        <w:rPr>
          <w:rFonts w:ascii="Times New Roman" w:hAnsi="Times New Roman" w:cs="Times New Roman"/>
          <w:szCs w:val="21"/>
          <w:vertAlign w:val="superscript"/>
        </w:rPr>
        <w:t>1</w:t>
      </w:r>
      <w:r w:rsidRPr="00CB62C2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CB62C2">
        <w:rPr>
          <w:rFonts w:ascii="Times New Roman" w:hAnsi="Times New Roman" w:cs="Times New Roman"/>
          <w:szCs w:val="21"/>
        </w:rPr>
        <w:t>Dongkui</w:t>
      </w:r>
      <w:proofErr w:type="spellEnd"/>
      <w:r w:rsidRPr="00CB62C2">
        <w:rPr>
          <w:rFonts w:ascii="Times New Roman" w:hAnsi="Times New Roman" w:cs="Times New Roman"/>
          <w:szCs w:val="21"/>
        </w:rPr>
        <w:t xml:space="preserve"> Wu</w:t>
      </w:r>
      <w:r w:rsidRPr="00CB62C2">
        <w:rPr>
          <w:rFonts w:ascii="Times New Roman" w:hAnsi="Times New Roman" w:cs="Times New Roman"/>
          <w:szCs w:val="21"/>
          <w:vertAlign w:val="superscript"/>
        </w:rPr>
        <w:t>1,2</w:t>
      </w:r>
      <w:r w:rsidRPr="00CB62C2">
        <w:rPr>
          <w:rFonts w:ascii="Times New Roman" w:hAnsi="Times New Roman" w:cs="Times New Roman"/>
          <w:szCs w:val="21"/>
        </w:rPr>
        <w:t>, Ming Zhou</w:t>
      </w:r>
      <w:r w:rsidRPr="00CB62C2">
        <w:rPr>
          <w:rFonts w:ascii="Times New Roman" w:hAnsi="Times New Roman" w:cs="Times New Roman"/>
          <w:szCs w:val="21"/>
          <w:vertAlign w:val="superscript"/>
        </w:rPr>
        <w:t>1</w:t>
      </w:r>
    </w:p>
    <w:p w14:paraId="07DEA246" w14:textId="77777777" w:rsidR="00277EF1" w:rsidRPr="004C6B71" w:rsidRDefault="00277EF1" w:rsidP="00277EF1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  <w:r w:rsidRPr="004C6B71">
        <w:rPr>
          <w:rFonts w:ascii="Times New Roman" w:hAnsi="Times New Roman" w:cs="Times New Roman"/>
          <w:sz w:val="22"/>
          <w:vertAlign w:val="superscript"/>
          <w:lang w:val="en-GB"/>
        </w:rPr>
        <w:t xml:space="preserve">1 </w:t>
      </w:r>
      <w:bookmarkStart w:id="0" w:name="_Hlk521140574"/>
      <w:r w:rsidRPr="004C6B71">
        <w:rPr>
          <w:rFonts w:ascii="Times New Roman" w:hAnsi="Times New Roman" w:cs="Times New Roman"/>
          <w:sz w:val="22"/>
          <w:lang w:val="en-GB"/>
        </w:rPr>
        <w:t>School of Chemical &amp; Environmental Engineering, China University of Mining &amp; Technology-Beijing</w:t>
      </w:r>
      <w:bookmarkEnd w:id="0"/>
      <w:r w:rsidRPr="004C6B71">
        <w:rPr>
          <w:rFonts w:ascii="Times New Roman" w:hAnsi="Times New Roman" w:cs="Times New Roman"/>
          <w:sz w:val="22"/>
          <w:lang w:val="en-GB"/>
        </w:rPr>
        <w:t>, Beijing 100083, P.R. China</w:t>
      </w:r>
    </w:p>
    <w:p w14:paraId="03041CE5" w14:textId="77777777" w:rsidR="00277EF1" w:rsidRPr="004C6B71" w:rsidRDefault="00277EF1" w:rsidP="00277EF1">
      <w:pPr>
        <w:spacing w:line="480" w:lineRule="auto"/>
        <w:rPr>
          <w:rFonts w:ascii="Times New Roman" w:hAnsi="Times New Roman" w:cs="Times New Roman"/>
        </w:rPr>
      </w:pPr>
      <w:r w:rsidRPr="004C6B71">
        <w:rPr>
          <w:rFonts w:ascii="Times New Roman" w:hAnsi="Times New Roman" w:cs="Times New Roman"/>
          <w:sz w:val="22"/>
          <w:vertAlign w:val="superscript"/>
          <w:lang w:val="en-GB"/>
        </w:rPr>
        <w:t>2</w:t>
      </w:r>
      <w:r w:rsidRPr="004C6B71">
        <w:rPr>
          <w:rFonts w:ascii="Times New Roman" w:hAnsi="Times New Roman" w:cs="Times New Roman"/>
          <w:sz w:val="22"/>
          <w:lang w:val="en-GB"/>
        </w:rPr>
        <w:t xml:space="preserve"> </w:t>
      </w:r>
      <w:r w:rsidRPr="004C6B71">
        <w:rPr>
          <w:rFonts w:ascii="Times New Roman" w:hAnsi="Times New Roman" w:cs="Times New Roman"/>
        </w:rPr>
        <w:t>State Key Laboratory of Pollution Control &amp; Resource Reuse, School of the Environment, Nanjing University, Nanjing 210023, China</w:t>
      </w:r>
    </w:p>
    <w:p w14:paraId="4FD5246A" w14:textId="77777777" w:rsidR="00277EF1" w:rsidRDefault="00277EF1" w:rsidP="00277EF1">
      <w:pPr>
        <w:spacing w:line="480" w:lineRule="auto"/>
        <w:rPr>
          <w:sz w:val="22"/>
        </w:rPr>
      </w:pPr>
    </w:p>
    <w:p w14:paraId="3EE2E6F1" w14:textId="77777777" w:rsidR="00277EF1" w:rsidRPr="004C6B71" w:rsidRDefault="00277EF1" w:rsidP="00277EF1">
      <w:pPr>
        <w:spacing w:line="480" w:lineRule="auto"/>
        <w:rPr>
          <w:rFonts w:ascii="Times New Roman" w:hAnsi="Times New Roman" w:cs="Times New Roman"/>
          <w:b/>
          <w:sz w:val="22"/>
          <w:lang w:val="en-GB"/>
        </w:rPr>
      </w:pPr>
      <w:r w:rsidRPr="004C6B71">
        <w:rPr>
          <w:rFonts w:ascii="Times New Roman" w:hAnsi="Times New Roman" w:cs="Times New Roman"/>
          <w:b/>
          <w:sz w:val="22"/>
          <w:lang w:val="en-GB"/>
        </w:rPr>
        <w:t>* Corresponding author</w:t>
      </w:r>
    </w:p>
    <w:p w14:paraId="3C8EF9E4" w14:textId="7C9042FF" w:rsidR="00277EF1" w:rsidRDefault="00277EF1" w:rsidP="0031465C">
      <w:pPr>
        <w:spacing w:line="480" w:lineRule="auto"/>
        <w:rPr>
          <w:rStyle w:val="a9"/>
          <w:rFonts w:ascii="Times New Roman" w:hAnsi="Times New Roman" w:cs="Times New Roman"/>
          <w:sz w:val="22"/>
          <w:lang w:val="en-GB"/>
        </w:rPr>
      </w:pPr>
      <w:r w:rsidRPr="004C6B71">
        <w:rPr>
          <w:rFonts w:ascii="Times New Roman" w:hAnsi="Times New Roman" w:cs="Times New Roman"/>
          <w:sz w:val="22"/>
          <w:lang w:val="en-GB"/>
        </w:rPr>
        <w:t xml:space="preserve">Address correspondence to </w:t>
      </w:r>
      <w:proofErr w:type="spellStart"/>
      <w:r w:rsidRPr="004C6B71">
        <w:rPr>
          <w:rFonts w:ascii="Times New Roman" w:hAnsi="Times New Roman" w:cs="Times New Roman"/>
          <w:sz w:val="22"/>
          <w:lang w:val="en-GB"/>
        </w:rPr>
        <w:t>Qingwei</w:t>
      </w:r>
      <w:proofErr w:type="spellEnd"/>
      <w:r w:rsidRPr="004C6B71">
        <w:rPr>
          <w:rFonts w:ascii="Times New Roman" w:hAnsi="Times New Roman" w:cs="Times New Roman"/>
          <w:sz w:val="22"/>
          <w:lang w:val="en-GB"/>
        </w:rPr>
        <w:t xml:space="preserve"> Bu, School of Chemical &amp; Environmental Engineering, China University of Mining &amp; Technology-Beijing, Beijing 100083, P.R. China. E-mail: </w:t>
      </w:r>
      <w:hyperlink r:id="rId6" w:history="1">
        <w:r w:rsidRPr="004C6B71">
          <w:rPr>
            <w:rStyle w:val="a9"/>
            <w:rFonts w:ascii="Times New Roman" w:hAnsi="Times New Roman" w:cs="Times New Roman"/>
            <w:sz w:val="22"/>
            <w:lang w:val="en-GB"/>
          </w:rPr>
          <w:t>qingwei.bu@cumtb.edu.cn</w:t>
        </w:r>
      </w:hyperlink>
    </w:p>
    <w:p w14:paraId="456720A8" w14:textId="345FDAE2" w:rsidR="00277EF1" w:rsidRDefault="00277EF1" w:rsidP="0031465C">
      <w:pPr>
        <w:spacing w:line="480" w:lineRule="auto"/>
      </w:pPr>
    </w:p>
    <w:p w14:paraId="7453AB0A" w14:textId="7C99B2B6" w:rsidR="00257A1C" w:rsidRPr="00257A1C" w:rsidRDefault="00257A1C" w:rsidP="00257A1C">
      <w:pPr>
        <w:rPr>
          <w:rFonts w:ascii="Times New Roman" w:hAnsi="Times New Roman" w:cs="Times New Roman"/>
          <w:b/>
          <w:sz w:val="22"/>
        </w:rPr>
      </w:pPr>
      <w:r w:rsidRPr="00257A1C">
        <w:rPr>
          <w:rFonts w:ascii="Times New Roman" w:hAnsi="Times New Roman" w:cs="Times New Roman"/>
          <w:b/>
          <w:sz w:val="22"/>
        </w:rPr>
        <w:t>Number of pages: 6</w:t>
      </w:r>
    </w:p>
    <w:p w14:paraId="48D58655" w14:textId="0F745D42" w:rsidR="00257A1C" w:rsidRPr="00257A1C" w:rsidRDefault="00257A1C" w:rsidP="00257A1C">
      <w:pPr>
        <w:rPr>
          <w:rFonts w:ascii="Times New Roman" w:hAnsi="Times New Roman" w:cs="Times New Roman"/>
          <w:b/>
          <w:sz w:val="22"/>
        </w:rPr>
      </w:pPr>
      <w:r w:rsidRPr="00257A1C">
        <w:rPr>
          <w:rFonts w:ascii="Times New Roman" w:hAnsi="Times New Roman" w:cs="Times New Roman"/>
          <w:b/>
          <w:sz w:val="22"/>
        </w:rPr>
        <w:t>Number of tables: 5</w:t>
      </w:r>
    </w:p>
    <w:p w14:paraId="428F53B4" w14:textId="3D38977E" w:rsidR="00257A1C" w:rsidRPr="00257A1C" w:rsidRDefault="00257A1C" w:rsidP="00257A1C">
      <w:pPr>
        <w:rPr>
          <w:rFonts w:ascii="Times New Roman" w:hAnsi="Times New Roman" w:cs="Times New Roman"/>
          <w:b/>
          <w:sz w:val="22"/>
        </w:rPr>
      </w:pPr>
      <w:r w:rsidRPr="00257A1C">
        <w:rPr>
          <w:rFonts w:ascii="Times New Roman" w:hAnsi="Times New Roman" w:cs="Times New Roman"/>
          <w:b/>
          <w:sz w:val="22"/>
        </w:rPr>
        <w:t>Number of figures: 3</w:t>
      </w:r>
    </w:p>
    <w:p w14:paraId="5C5CEF42" w14:textId="77777777" w:rsidR="00257A1C" w:rsidRPr="00277EF1" w:rsidRDefault="00257A1C" w:rsidP="0031465C">
      <w:pPr>
        <w:spacing w:line="480" w:lineRule="auto"/>
      </w:pPr>
    </w:p>
    <w:p w14:paraId="41262714" w14:textId="71D38984" w:rsidR="00277EF1" w:rsidRPr="00277EF1" w:rsidRDefault="00277EF1" w:rsidP="00277EF1">
      <w:pPr>
        <w:sectPr w:rsidR="00277EF1" w:rsidRPr="00277EF1" w:rsidSect="00660DE9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3A8C8B8F" w14:textId="0630B7F9" w:rsidR="00685AD3" w:rsidRPr="00685AD3" w:rsidRDefault="00685AD3" w:rsidP="00685AD3">
      <w:pPr>
        <w:rPr>
          <w:rFonts w:ascii="Times New Roman" w:hAnsi="Times New Roman" w:cs="Times New Roman"/>
        </w:rPr>
      </w:pPr>
      <w:r w:rsidRPr="00685AD3">
        <w:rPr>
          <w:rFonts w:ascii="Times New Roman" w:hAnsi="Times New Roman" w:cs="Times New Roman"/>
          <w:b/>
        </w:rPr>
        <w:lastRenderedPageBreak/>
        <w:t xml:space="preserve">Mathematical manipulation of </w:t>
      </w:r>
      <w:r w:rsidRPr="00685AD3">
        <w:rPr>
          <w:rFonts w:ascii="Times New Roman" w:hAnsi="Times New Roman" w:cs="Times New Roman" w:hint="eastAsia"/>
          <w:b/>
        </w:rPr>
        <w:t>s</w:t>
      </w:r>
      <w:r w:rsidRPr="00685AD3">
        <w:rPr>
          <w:rFonts w:ascii="Times New Roman" w:hAnsi="Times New Roman" w:cs="Times New Roman"/>
          <w:b/>
        </w:rPr>
        <w:t xml:space="preserve">orption </w:t>
      </w:r>
      <w:r w:rsidRPr="00685AD3">
        <w:rPr>
          <w:rFonts w:ascii="Times New Roman" w:hAnsi="Times New Roman" w:cs="Times New Roman" w:hint="eastAsia"/>
          <w:b/>
        </w:rPr>
        <w:t>d</w:t>
      </w:r>
      <w:r w:rsidRPr="00685AD3">
        <w:rPr>
          <w:rFonts w:ascii="Times New Roman" w:hAnsi="Times New Roman" w:cs="Times New Roman"/>
          <w:b/>
        </w:rPr>
        <w:t>ata</w:t>
      </w:r>
      <w:r w:rsidRPr="00685AD3">
        <w:rPr>
          <w:rFonts w:ascii="Times New Roman" w:hAnsi="Times New Roman" w:cs="Times New Roman" w:hint="eastAsia"/>
          <w:b/>
        </w:rPr>
        <w:t xml:space="preserve">. </w:t>
      </w:r>
      <w:r w:rsidRPr="00685AD3">
        <w:rPr>
          <w:rFonts w:ascii="Times New Roman" w:hAnsi="Times New Roman" w:cs="Times New Roman"/>
        </w:rPr>
        <w:t>All sorption data were fitted to the logarithmic form of the Freundlich equation:</w:t>
      </w:r>
      <w:r>
        <w:rPr>
          <w:rFonts w:ascii="Times New Roman" w:hAnsi="Times New Roman" w:cs="Times New Roman"/>
        </w:rPr>
        <w:t xml:space="preserve"> </w:t>
      </w:r>
    </w:p>
    <w:p w14:paraId="36A9F3AF" w14:textId="6655CE4F" w:rsidR="00685AD3" w:rsidRPr="00D0269B" w:rsidRDefault="00F932F4" w:rsidP="00F932F4">
      <w:pPr>
        <w:tabs>
          <w:tab w:val="center" w:pos="3780"/>
          <w:tab w:val="right" w:pos="7980"/>
        </w:tabs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e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F</m:t>
            </m:r>
          </m:sub>
        </m:sSub>
        <m:r>
          <w:rPr>
            <w:rFonts w:ascii="Cambria Math" w:hAnsi="Cambria Math" w:cs="Times New Roman"/>
          </w:rPr>
          <m:t>×</m:t>
        </m:r>
        <m:sSup>
          <m:sSupPr>
            <m:ctrlPr>
              <w:rPr>
                <w:rFonts w:ascii="Cambria Math" w:hAnsi="Cambria Math" w:cs="Times New Roman"/>
                <w:bCs/>
                <w:i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bCs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</w:rPr>
                  <m:t>e</m:t>
                </m:r>
              </m:sub>
            </m:sSub>
          </m:e>
          <m:sup>
            <m:r>
              <w:rPr>
                <w:rFonts w:ascii="Cambria Math" w:hAnsi="Cambria Math" w:cs="Times New Roman"/>
              </w:rPr>
              <m:t>N</m:t>
            </m:r>
          </m:sup>
        </m:sSup>
      </m:oMath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 w:hint="eastAsia"/>
          <w:bCs/>
        </w:rPr>
        <w:t>(</w:t>
      </w:r>
      <w:r>
        <w:rPr>
          <w:rFonts w:ascii="Times New Roman" w:hAnsi="Times New Roman" w:cs="Times New Roman"/>
          <w:bCs/>
        </w:rPr>
        <w:t>1)</w:t>
      </w:r>
    </w:p>
    <w:p w14:paraId="3E70CC18" w14:textId="39B09684" w:rsidR="00685AD3" w:rsidRDefault="00685AD3" w:rsidP="00685AD3">
      <w:pPr>
        <w:rPr>
          <w:rFonts w:ascii="Times New Roman" w:hAnsi="Times New Roman" w:cs="Times New Roman"/>
        </w:rPr>
      </w:pPr>
      <w:r w:rsidRPr="00685AD3">
        <w:rPr>
          <w:rFonts w:ascii="Times New Roman" w:hAnsi="Times New Roman" w:cs="Times New Roman"/>
        </w:rPr>
        <w:t xml:space="preserve">Where </w:t>
      </w:r>
      <w:proofErr w:type="spellStart"/>
      <w:r w:rsidR="000F51D9">
        <w:rPr>
          <w:rFonts w:ascii="Times New Roman" w:hAnsi="Times New Roman" w:cs="Times New Roman"/>
        </w:rPr>
        <w:t>Qe</w:t>
      </w:r>
      <w:proofErr w:type="spellEnd"/>
      <w:r w:rsidRPr="00685AD3">
        <w:rPr>
          <w:rFonts w:ascii="Times New Roman" w:hAnsi="Times New Roman" w:cs="Times New Roman"/>
        </w:rPr>
        <w:t xml:space="preserve"> is </w:t>
      </w:r>
      <w:r w:rsidR="006E2025">
        <w:rPr>
          <w:rFonts w:ascii="Times New Roman" w:hAnsi="Times New Roman" w:cs="Times New Roman" w:hint="eastAsia"/>
        </w:rPr>
        <w:t>the</w:t>
      </w:r>
      <w:r w:rsidR="006E2025">
        <w:rPr>
          <w:rFonts w:ascii="Times New Roman" w:hAnsi="Times New Roman" w:cs="Times New Roman"/>
        </w:rPr>
        <w:t xml:space="preserve"> </w:t>
      </w:r>
      <w:r w:rsidRPr="00685AD3">
        <w:rPr>
          <w:rFonts w:ascii="Times New Roman" w:hAnsi="Times New Roman" w:cs="Times New Roman"/>
        </w:rPr>
        <w:t>amount of solute adsorbed</w:t>
      </w:r>
      <w:r>
        <w:rPr>
          <w:rFonts w:ascii="Times New Roman" w:hAnsi="Times New Roman" w:cs="Times New Roman"/>
        </w:rPr>
        <w:t xml:space="preserve"> </w:t>
      </w:r>
      <w:r w:rsidRPr="00685AD3">
        <w:rPr>
          <w:rFonts w:ascii="Times New Roman" w:hAnsi="Times New Roman" w:cs="Times New Roman"/>
        </w:rPr>
        <w:t>per unit mass of adsorbent (</w:t>
      </w:r>
      <w:r w:rsidR="000F51D9" w:rsidRPr="00685AD3">
        <w:rPr>
          <w:rFonts w:ascii="Times New Roman" w:hAnsi="Times New Roman" w:cs="Times New Roman"/>
        </w:rPr>
        <w:t>mg</w:t>
      </w:r>
      <w:r w:rsidR="000F51D9">
        <w:rPr>
          <w:rFonts w:ascii="Times New Roman" w:hAnsi="Times New Roman" w:cs="Times New Roman" w:hint="eastAsia"/>
        </w:rPr>
        <w:t>·</w:t>
      </w:r>
      <w:r w:rsidR="000F51D9">
        <w:rPr>
          <w:rFonts w:ascii="Times New Roman" w:hAnsi="Times New Roman" w:cs="Times New Roman"/>
        </w:rPr>
        <w:t>kg</w:t>
      </w:r>
      <w:r w:rsidR="000F51D9" w:rsidRPr="00685AD3">
        <w:rPr>
          <w:rFonts w:ascii="Times New Roman" w:hAnsi="Times New Roman" w:cs="Times New Roman"/>
          <w:vertAlign w:val="superscript"/>
        </w:rPr>
        <w:t>-1</w:t>
      </w:r>
      <w:r w:rsidRPr="00685AD3">
        <w:rPr>
          <w:rFonts w:ascii="Times New Roman" w:hAnsi="Times New Roman" w:cs="Times New Roman"/>
        </w:rPr>
        <w:t xml:space="preserve">); </w:t>
      </w:r>
      <w:r w:rsidRPr="00D0269B">
        <w:rPr>
          <w:rFonts w:ascii="Times New Roman" w:hAnsi="Times New Roman" w:cs="Times New Roman"/>
          <w:i/>
          <w:iCs/>
        </w:rPr>
        <w:t>C</w:t>
      </w:r>
      <w:r w:rsidR="00D0269B">
        <w:rPr>
          <w:rFonts w:ascii="Times New Roman" w:hAnsi="Times New Roman" w:cs="Times New Roman"/>
        </w:rPr>
        <w:t>e</w:t>
      </w:r>
      <w:r w:rsidRPr="00685AD3">
        <w:rPr>
          <w:rFonts w:ascii="Times New Roman" w:hAnsi="Times New Roman" w:cs="Times New Roman"/>
        </w:rPr>
        <w:t xml:space="preserve"> is the solution concentration (mg</w:t>
      </w:r>
      <w:r w:rsidRPr="00CD0792">
        <w:rPr>
          <w:rFonts w:ascii="Times New Roman" w:hAnsi="Times New Roman" w:cs="Times New Roman"/>
        </w:rPr>
        <w:t>·</w:t>
      </w:r>
      <w:r w:rsidR="00D0269B">
        <w:rPr>
          <w:rFonts w:ascii="Times New Roman" w:hAnsi="Times New Roman" w:cs="Times New Roman"/>
        </w:rPr>
        <w:t>L</w:t>
      </w:r>
      <w:r w:rsidRPr="00685AD3">
        <w:rPr>
          <w:rFonts w:ascii="Times New Roman" w:hAnsi="Times New Roman" w:cs="Times New Roman"/>
          <w:vertAlign w:val="superscript"/>
        </w:rPr>
        <w:t>-1</w:t>
      </w:r>
      <w:r w:rsidRPr="00685AD3">
        <w:rPr>
          <w:rFonts w:ascii="Times New Roman" w:hAnsi="Times New Roman" w:cs="Times New Roman"/>
        </w:rPr>
        <w:t xml:space="preserve">) after the equilibrium time; and </w:t>
      </w:r>
      <w:r w:rsidRPr="00F5272A">
        <w:rPr>
          <w:rFonts w:ascii="Times New Roman" w:hAnsi="Times New Roman" w:cs="Times New Roman"/>
          <w:i/>
          <w:iCs/>
        </w:rPr>
        <w:t>K</w:t>
      </w:r>
      <w:r w:rsidR="000F51D9" w:rsidRPr="000F51D9">
        <w:rPr>
          <w:rFonts w:ascii="Times New Roman" w:hAnsi="Times New Roman" w:cs="Times New Roman"/>
          <w:vertAlign w:val="subscript"/>
        </w:rPr>
        <w:t>F</w:t>
      </w:r>
      <w:r w:rsidRPr="00685AD3">
        <w:rPr>
          <w:rFonts w:ascii="Times New Roman" w:hAnsi="Times New Roman" w:cs="Times New Roman"/>
        </w:rPr>
        <w:t xml:space="preserve"> (Freundlich</w:t>
      </w:r>
      <w:r w:rsidR="000F51D9">
        <w:rPr>
          <w:rFonts w:ascii="Times New Roman" w:hAnsi="Times New Roman" w:cs="Times New Roman" w:hint="eastAsia"/>
        </w:rPr>
        <w:t xml:space="preserve"> </w:t>
      </w:r>
      <w:r w:rsidRPr="00685AD3">
        <w:rPr>
          <w:rFonts w:ascii="Times New Roman" w:hAnsi="Times New Roman" w:cs="Times New Roman"/>
        </w:rPr>
        <w:t xml:space="preserve">coefficient) and </w:t>
      </w:r>
      <w:r w:rsidR="000F51D9" w:rsidRPr="00F5272A">
        <w:rPr>
          <w:rFonts w:ascii="Times New Roman" w:hAnsi="Times New Roman" w:cs="Times New Roman"/>
          <w:i/>
          <w:iCs/>
        </w:rPr>
        <w:t>N</w:t>
      </w:r>
      <w:r w:rsidRPr="00685AD3">
        <w:rPr>
          <w:rFonts w:ascii="Times New Roman" w:hAnsi="Times New Roman" w:cs="Times New Roman"/>
        </w:rPr>
        <w:t xml:space="preserve"> are empirical constants related to sorption.</w:t>
      </w:r>
    </w:p>
    <w:p w14:paraId="4FB09BCB" w14:textId="419C2569" w:rsidR="00CD0792" w:rsidRPr="00CD0792" w:rsidRDefault="00CD0792" w:rsidP="00F932F4">
      <w:pPr>
        <w:pStyle w:val="ParaText"/>
        <w:autoSpaceDE w:val="0"/>
        <w:autoSpaceDN w:val="0"/>
        <w:adjustRightInd w:val="0"/>
        <w:spacing w:before="0"/>
        <w:ind w:firstLine="0"/>
        <w:jc w:val="both"/>
        <w:rPr>
          <w:rFonts w:eastAsiaTheme="minorEastAsia"/>
          <w:kern w:val="2"/>
          <w:sz w:val="21"/>
          <w:szCs w:val="22"/>
          <w:lang w:eastAsia="zh-CN"/>
        </w:rPr>
      </w:pPr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>T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 xml:space="preserve">he sorption </w:t>
      </w:r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 xml:space="preserve">partition 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 xml:space="preserve">coefficient </w:t>
      </w:r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>(</w:t>
      </w:r>
      <w:proofErr w:type="spellStart"/>
      <w:r w:rsidRPr="00CD0792">
        <w:rPr>
          <w:rFonts w:eastAsiaTheme="minorEastAsia"/>
          <w:kern w:val="2"/>
          <w:sz w:val="21"/>
          <w:szCs w:val="22"/>
          <w:lang w:eastAsia="zh-CN"/>
        </w:rPr>
        <w:t>Kd</w:t>
      </w:r>
      <w:proofErr w:type="spellEnd"/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 xml:space="preserve">, 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>L</w:t>
      </w:r>
      <w:r w:rsidRPr="00CD0792">
        <w:rPr>
          <w:lang w:eastAsia="zh-CN"/>
        </w:rPr>
        <w:t>·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>g</w:t>
      </w:r>
      <w:r w:rsidRPr="00CD0792">
        <w:rPr>
          <w:rFonts w:eastAsiaTheme="minorEastAsia"/>
          <w:kern w:val="2"/>
          <w:sz w:val="21"/>
          <w:szCs w:val="22"/>
          <w:vertAlign w:val="superscript"/>
          <w:lang w:eastAsia="zh-CN"/>
        </w:rPr>
        <w:t>−1</w:t>
      </w:r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 xml:space="preserve">) 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 xml:space="preserve">and </w:t>
      </w:r>
      <w:bookmarkStart w:id="1" w:name="_Hlk66651375"/>
      <w:r w:rsidRPr="00CD0792">
        <w:rPr>
          <w:rFonts w:eastAsiaTheme="minorEastAsia"/>
          <w:kern w:val="2"/>
          <w:sz w:val="21"/>
          <w:szCs w:val="22"/>
          <w:lang w:eastAsia="zh-CN"/>
        </w:rPr>
        <w:t xml:space="preserve">the </w:t>
      </w:r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 xml:space="preserve">organic carbon (OC) 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>content</w:t>
      </w:r>
      <w:bookmarkEnd w:id="1"/>
      <w:r w:rsidRPr="00CD0792">
        <w:rPr>
          <w:rFonts w:eastAsiaTheme="minorEastAsia"/>
          <w:kern w:val="2"/>
          <w:sz w:val="21"/>
          <w:szCs w:val="22"/>
          <w:lang w:eastAsia="zh-CN"/>
        </w:rPr>
        <w:t xml:space="preserve"> normalized </w:t>
      </w:r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 xml:space="preserve">partition 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>coefficient</w:t>
      </w:r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 xml:space="preserve"> (</w:t>
      </w:r>
      <w:proofErr w:type="spellStart"/>
      <w:r w:rsidRPr="00CD0792">
        <w:rPr>
          <w:rFonts w:eastAsiaTheme="minorEastAsia"/>
          <w:kern w:val="2"/>
          <w:sz w:val="21"/>
          <w:szCs w:val="22"/>
          <w:lang w:eastAsia="zh-CN"/>
        </w:rPr>
        <w:t>Koc</w:t>
      </w:r>
      <w:proofErr w:type="spellEnd"/>
      <w:r w:rsidRPr="00CD0792">
        <w:rPr>
          <w:rFonts w:eastAsiaTheme="minorEastAsia" w:hint="eastAsia"/>
          <w:kern w:val="2"/>
          <w:sz w:val="21"/>
          <w:szCs w:val="22"/>
          <w:lang w:eastAsia="zh-CN"/>
        </w:rPr>
        <w:t xml:space="preserve">, 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>L</w:t>
      </w:r>
      <w:r w:rsidRPr="00CD0792">
        <w:rPr>
          <w:lang w:eastAsia="zh-CN"/>
        </w:rPr>
        <w:t>·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>g</w:t>
      </w:r>
      <w:r w:rsidRPr="00CD0792">
        <w:rPr>
          <w:rFonts w:eastAsiaTheme="minorEastAsia"/>
          <w:kern w:val="2"/>
          <w:sz w:val="21"/>
          <w:szCs w:val="22"/>
          <w:vertAlign w:val="superscript"/>
          <w:lang w:eastAsia="zh-CN"/>
        </w:rPr>
        <w:t>−1</w:t>
      </w:r>
      <w:r w:rsidRPr="00CD0792">
        <w:rPr>
          <w:rFonts w:eastAsiaTheme="minorEastAsia"/>
          <w:kern w:val="2"/>
          <w:sz w:val="21"/>
          <w:szCs w:val="22"/>
          <w:lang w:eastAsia="zh-CN"/>
        </w:rPr>
        <w:t>) were also analyzed from:</w:t>
      </w:r>
    </w:p>
    <w:p w14:paraId="2597E81E" w14:textId="04956FC7" w:rsidR="00CD0792" w:rsidRPr="00F932F4" w:rsidRDefault="00F932F4" w:rsidP="00F932F4">
      <w:pPr>
        <w:tabs>
          <w:tab w:val="center" w:pos="3780"/>
          <w:tab w:val="right" w:pos="7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d</m:t>
            </m:r>
          </m:sub>
        </m:sSub>
        <m:r>
          <w:rPr>
            <w:rFonts w:ascii="Cambria Math" w:hAnsi="Cambria Math" w:cs="Times New Roman" w:hint="eastAsia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</w:rPr>
                  <m:t>e</m:t>
                </m:r>
              </m:sub>
            </m:sSub>
          </m:den>
        </m:f>
      </m:oMath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2)</w:t>
      </w:r>
    </w:p>
    <w:p w14:paraId="7B107357" w14:textId="227B144A" w:rsidR="00F932F4" w:rsidRDefault="00F932F4" w:rsidP="00F932F4">
      <w:pPr>
        <w:tabs>
          <w:tab w:val="center" w:pos="3780"/>
          <w:tab w:val="right" w:pos="7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oc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</w:rPr>
                  <m:t>d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</w:rPr>
                  <m:t>oc</m:t>
                </m:r>
              </m:sub>
            </m:sSub>
          </m:den>
        </m:f>
      </m:oMath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3)</w:t>
      </w:r>
    </w:p>
    <w:p w14:paraId="66C61CF8" w14:textId="05B0E710" w:rsidR="00267A9A" w:rsidRDefault="00267A9A" w:rsidP="00F932F4">
      <w:pPr>
        <w:tabs>
          <w:tab w:val="center" w:pos="3780"/>
          <w:tab w:val="right" w:pos="7980"/>
        </w:tabs>
        <w:rPr>
          <w:rFonts w:ascii="Times New Roman" w:hAnsi="Times New Roman" w:cs="Times New Roman"/>
        </w:rPr>
      </w:pPr>
      <w:r w:rsidRPr="00267A9A">
        <w:rPr>
          <w:rFonts w:ascii="Times New Roman" w:hAnsi="Times New Roman" w:cs="Times New Roman"/>
        </w:rPr>
        <w:t>where</w:t>
      </w:r>
      <w:r w:rsidRPr="00267A9A">
        <w:rPr>
          <w:rFonts w:ascii="Times New Roman" w:hAnsi="Times New Roman" w:cs="Times New Roman" w:hint="eastAsia"/>
        </w:rPr>
        <w:t xml:space="preserve"> </w:t>
      </w:r>
      <w:proofErr w:type="spellStart"/>
      <w:r w:rsidRPr="00267A9A">
        <w:rPr>
          <w:rFonts w:ascii="Times New Roman" w:hAnsi="Times New Roman" w:cs="Times New Roman"/>
          <w:i/>
          <w:iCs/>
        </w:rPr>
        <w:t>f</w:t>
      </w:r>
      <w:r w:rsidRPr="00267A9A">
        <w:rPr>
          <w:rFonts w:ascii="Times New Roman" w:hAnsi="Times New Roman" w:cs="Times New Roman"/>
        </w:rPr>
        <w:t>oc</w:t>
      </w:r>
      <w:proofErr w:type="spellEnd"/>
      <w:r w:rsidRPr="00267A9A">
        <w:rPr>
          <w:rFonts w:ascii="Times New Roman" w:hAnsi="Times New Roman" w:cs="Times New Roman"/>
        </w:rPr>
        <w:t xml:space="preserve"> is the </w:t>
      </w:r>
      <w:r w:rsidRPr="00267A9A">
        <w:rPr>
          <w:rFonts w:ascii="Times New Roman" w:hAnsi="Times New Roman" w:cs="Times New Roman" w:hint="eastAsia"/>
        </w:rPr>
        <w:t>OC content</w:t>
      </w:r>
      <w:r w:rsidRPr="00267A9A">
        <w:rPr>
          <w:rFonts w:ascii="Times New Roman" w:hAnsi="Times New Roman" w:cs="Times New Roman"/>
        </w:rPr>
        <w:t xml:space="preserve"> of </w:t>
      </w:r>
      <w:r w:rsidRPr="00267A9A">
        <w:rPr>
          <w:rFonts w:ascii="Times New Roman" w:hAnsi="Times New Roman" w:cs="Times New Roman" w:hint="eastAsia"/>
        </w:rPr>
        <w:t>SOM</w:t>
      </w:r>
      <w:r>
        <w:rPr>
          <w:rFonts w:ascii="Times New Roman" w:hAnsi="Times New Roman" w:cs="Times New Roman"/>
        </w:rPr>
        <w:t xml:space="preserve"> (mg</w:t>
      </w:r>
      <w:r w:rsidRPr="00CD0792"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g</w:t>
      </w:r>
      <w:r w:rsidRPr="00267A9A"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>)</w:t>
      </w:r>
    </w:p>
    <w:p w14:paraId="79FE11C9" w14:textId="77777777" w:rsidR="006A651F" w:rsidRDefault="006A651F" w:rsidP="006A651F">
      <w:pPr>
        <w:rPr>
          <w:rFonts w:ascii="Times New Roman" w:hAnsi="Times New Roman" w:cs="Times New Roman"/>
        </w:rPr>
      </w:pPr>
      <w:r w:rsidRPr="003E0C64">
        <w:rPr>
          <w:rFonts w:ascii="Times New Roman" w:hAnsi="Times New Roman" w:cs="Times New Roman"/>
          <w:b/>
        </w:rPr>
        <w:t xml:space="preserve">Calculation of contributions of different aggregate fractions to </w:t>
      </w:r>
      <w:r>
        <w:rPr>
          <w:rFonts w:ascii="Times New Roman" w:hAnsi="Times New Roman" w:cs="Times New Roman"/>
          <w:b/>
        </w:rPr>
        <w:t>PCMs</w:t>
      </w:r>
      <w:r w:rsidRPr="003E0C64">
        <w:rPr>
          <w:rFonts w:ascii="Times New Roman" w:hAnsi="Times New Roman" w:cs="Times New Roman"/>
          <w:b/>
        </w:rPr>
        <w:t xml:space="preserve"> sorption by soils.</w:t>
      </w:r>
      <w:r>
        <w:rPr>
          <w:rFonts w:ascii="Times New Roman" w:hAnsi="Times New Roman" w:cs="Times New Roman"/>
          <w:b/>
        </w:rPr>
        <w:t xml:space="preserve"> </w:t>
      </w:r>
      <w:r w:rsidRPr="003E0C64">
        <w:rPr>
          <w:rFonts w:ascii="Times New Roman" w:hAnsi="Times New Roman" w:cs="Times New Roman"/>
        </w:rPr>
        <w:t>The contribution (</w:t>
      </w:r>
      <w:r w:rsidRPr="003E0C64">
        <w:rPr>
          <w:rFonts w:ascii="Times New Roman" w:hAnsi="Times New Roman" w:cs="Times New Roman"/>
          <w:i/>
          <w:szCs w:val="24"/>
        </w:rPr>
        <w:t>α</w:t>
      </w:r>
      <w:r w:rsidRPr="003E0C64">
        <w:rPr>
          <w:rFonts w:ascii="Times New Roman" w:hAnsi="Times New Roman" w:cs="Times New Roman"/>
          <w:szCs w:val="24"/>
        </w:rPr>
        <w:t>)</w:t>
      </w:r>
      <w:r w:rsidRPr="003E0C64">
        <w:rPr>
          <w:rFonts w:ascii="Times New Roman" w:hAnsi="Times New Roman" w:cs="Times New Roman"/>
        </w:rPr>
        <w:t xml:space="preserve"> of each size fraction to the total sorption of butachlor in soils was calculated based on the proportions of butachlor absorbed by each soil fraction.</w:t>
      </w:r>
    </w:p>
    <w:p w14:paraId="22FD481A" w14:textId="77777777" w:rsidR="006A651F" w:rsidRPr="00267A9A" w:rsidRDefault="006A651F" w:rsidP="006A651F">
      <w:pPr>
        <w:tabs>
          <w:tab w:val="center" w:pos="3780"/>
          <w:tab w:val="right" w:pos="7980"/>
        </w:tabs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α=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i,f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i,b</m:t>
                </m:r>
              </m:sub>
            </m:sSub>
          </m:den>
        </m:f>
      </m:oMath>
      <w:r>
        <w:rPr>
          <w:rFonts w:ascii="Times New Roman" w:hAnsi="Times New Roman" w:cs="Times New Roman"/>
          <w:bCs/>
          <w:sz w:val="24"/>
          <w:szCs w:val="24"/>
        </w:rPr>
        <w:tab/>
      </w:r>
      <w:r w:rsidRPr="00267A9A">
        <w:rPr>
          <w:rFonts w:ascii="Times New Roman" w:hAnsi="Times New Roman" w:cs="Times New Roman" w:hint="eastAsia"/>
          <w:bCs/>
          <w:szCs w:val="21"/>
        </w:rPr>
        <w:t>(</w:t>
      </w:r>
      <w:r w:rsidRPr="00267A9A">
        <w:rPr>
          <w:rFonts w:ascii="Times New Roman" w:hAnsi="Times New Roman" w:cs="Times New Roman"/>
          <w:bCs/>
          <w:szCs w:val="21"/>
        </w:rPr>
        <w:t>4)</w:t>
      </w:r>
    </w:p>
    <w:p w14:paraId="69C3DF7D" w14:textId="6EFD99BE" w:rsidR="006A651F" w:rsidRPr="00E757CF" w:rsidRDefault="006A651F" w:rsidP="006A651F">
      <w:pPr>
        <w:rPr>
          <w:rFonts w:ascii="Times New Roman" w:hAnsi="Times New Roman" w:cs="Times New Roman"/>
        </w:rPr>
      </w:pPr>
      <w:r w:rsidRPr="00E757CF">
        <w:rPr>
          <w:rFonts w:ascii="Times New Roman" w:hAnsi="Times New Roman" w:cs="Times New Roman" w:hint="eastAsia"/>
        </w:rPr>
        <w:t xml:space="preserve">where </w:t>
      </w:r>
      <w:proofErr w:type="spellStart"/>
      <w:proofErr w:type="gramStart"/>
      <w:r w:rsidRPr="00E757CF">
        <w:rPr>
          <w:rFonts w:ascii="Times New Roman" w:hAnsi="Times New Roman" w:cs="Times New Roman" w:hint="eastAsia"/>
          <w:i/>
          <w:iCs/>
        </w:rPr>
        <w:t>Q</w:t>
      </w:r>
      <w:r w:rsidRPr="00E757CF">
        <w:rPr>
          <w:rFonts w:ascii="Times New Roman" w:hAnsi="Times New Roman" w:cs="Times New Roman" w:hint="eastAsia"/>
          <w:i/>
          <w:iCs/>
          <w:vertAlign w:val="subscript"/>
        </w:rPr>
        <w:t>i,f</w:t>
      </w:r>
      <w:proofErr w:type="spellEnd"/>
      <w:proofErr w:type="gramEnd"/>
      <w:r w:rsidRPr="00E757CF">
        <w:rPr>
          <w:rFonts w:ascii="Times New Roman" w:hAnsi="Times New Roman" w:cs="Times New Roman" w:hint="eastAsia"/>
          <w:i/>
          <w:iCs/>
          <w:vertAlign w:val="subscript"/>
        </w:rPr>
        <w:t xml:space="preserve"> </w:t>
      </w:r>
      <w:r w:rsidRPr="00E757CF">
        <w:rPr>
          <w:rFonts w:ascii="Times New Roman" w:hAnsi="Times New Roman" w:cs="Times New Roman" w:hint="eastAsia"/>
        </w:rPr>
        <w:t xml:space="preserve">is the </w:t>
      </w:r>
      <w:r w:rsidR="006E2025" w:rsidRPr="00685AD3">
        <w:rPr>
          <w:rFonts w:ascii="Times New Roman" w:hAnsi="Times New Roman" w:cs="Times New Roman"/>
        </w:rPr>
        <w:t>amount of</w:t>
      </w:r>
      <w:r w:rsidR="006E2025">
        <w:rPr>
          <w:rFonts w:ascii="Times New Roman" w:hAnsi="Times New Roman" w:cs="Times New Roman"/>
        </w:rPr>
        <w:t xml:space="preserve"> sorption in the </w:t>
      </w:r>
      <w:proofErr w:type="spellStart"/>
      <w:r w:rsidR="006E2025">
        <w:rPr>
          <w:rFonts w:ascii="Times New Roman" w:hAnsi="Times New Roman" w:cs="Times New Roman"/>
        </w:rPr>
        <w:t>i</w:t>
      </w:r>
      <w:proofErr w:type="spellEnd"/>
      <w:r w:rsidR="006E2025">
        <w:rPr>
          <w:rFonts w:ascii="Times New Roman" w:hAnsi="Times New Roman" w:cs="Times New Roman"/>
        </w:rPr>
        <w:t xml:space="preserve"> aggregate fractions</w:t>
      </w:r>
      <w:r w:rsidRPr="00E757CF">
        <w:rPr>
          <w:rFonts w:ascii="Times New Roman" w:hAnsi="Times New Roman" w:cs="Times New Roman" w:hint="eastAsia"/>
        </w:rPr>
        <w:t xml:space="preserve"> (mg kg</w:t>
      </w:r>
      <w:r w:rsidRPr="00E757CF">
        <w:rPr>
          <w:rFonts w:ascii="Times New Roman" w:hAnsi="Times New Roman" w:cs="Times New Roman" w:hint="eastAsia"/>
          <w:vertAlign w:val="superscript"/>
        </w:rPr>
        <w:t>-1</w:t>
      </w:r>
      <w:r w:rsidRPr="00E757CF">
        <w:rPr>
          <w:rFonts w:ascii="Times New Roman" w:hAnsi="Times New Roman" w:cs="Times New Roman" w:hint="eastAsia"/>
        </w:rPr>
        <w:t xml:space="preserve">), </w:t>
      </w:r>
      <w:proofErr w:type="spellStart"/>
      <w:r w:rsidRPr="00E757CF">
        <w:rPr>
          <w:rFonts w:ascii="Times New Roman" w:hAnsi="Times New Roman" w:cs="Times New Roman" w:hint="eastAsia"/>
          <w:i/>
          <w:iCs/>
        </w:rPr>
        <w:t>W</w:t>
      </w:r>
      <w:r w:rsidRPr="00E757CF">
        <w:rPr>
          <w:rFonts w:ascii="Times New Roman" w:hAnsi="Times New Roman" w:cs="Times New Roman" w:hint="eastAsia"/>
          <w:i/>
          <w:iCs/>
          <w:vertAlign w:val="subscript"/>
        </w:rPr>
        <w:t>f</w:t>
      </w:r>
      <w:proofErr w:type="spellEnd"/>
      <w:r w:rsidRPr="00E757CF">
        <w:rPr>
          <w:rFonts w:ascii="Times New Roman" w:hAnsi="Times New Roman" w:cs="Times New Roman" w:hint="eastAsia"/>
          <w:i/>
          <w:iCs/>
        </w:rPr>
        <w:t xml:space="preserve"> </w:t>
      </w:r>
      <w:r w:rsidRPr="00E757CF">
        <w:rPr>
          <w:rFonts w:ascii="Times New Roman" w:hAnsi="Times New Roman" w:cs="Times New Roman" w:hint="eastAsia"/>
        </w:rPr>
        <w:t>is the percentage by weight of the fraction in bulk soil (%)</w:t>
      </w:r>
      <w:r w:rsidRPr="00E757CF">
        <w:rPr>
          <w:rFonts w:ascii="Times New Roman" w:hAnsi="Times New Roman" w:cs="Times New Roman"/>
        </w:rPr>
        <w:t xml:space="preserve"> and</w:t>
      </w:r>
      <w:r w:rsidRPr="00E757CF">
        <w:rPr>
          <w:rFonts w:ascii="Times New Roman" w:hAnsi="Times New Roman" w:cs="Times New Roman" w:hint="eastAsia"/>
        </w:rPr>
        <w:t xml:space="preserve"> </w:t>
      </w:r>
      <w:proofErr w:type="spellStart"/>
      <w:r w:rsidRPr="00E757CF">
        <w:rPr>
          <w:rFonts w:ascii="Times New Roman" w:hAnsi="Times New Roman" w:cs="Times New Roman" w:hint="eastAsia"/>
          <w:i/>
          <w:iCs/>
        </w:rPr>
        <w:t>Q</w:t>
      </w:r>
      <w:r w:rsidRPr="00E757CF">
        <w:rPr>
          <w:rFonts w:ascii="Times New Roman" w:hAnsi="Times New Roman" w:cs="Times New Roman" w:hint="eastAsia"/>
          <w:i/>
          <w:iCs/>
          <w:vertAlign w:val="subscript"/>
        </w:rPr>
        <w:t>i,b</w:t>
      </w:r>
      <w:proofErr w:type="spellEnd"/>
      <w:r w:rsidRPr="00E757CF">
        <w:rPr>
          <w:rFonts w:ascii="Times New Roman" w:hAnsi="Times New Roman" w:cs="Times New Roman" w:hint="eastAsia"/>
        </w:rPr>
        <w:t xml:space="preserve"> is </w:t>
      </w:r>
      <w:r w:rsidR="006E2025" w:rsidRPr="00E757CF">
        <w:rPr>
          <w:rFonts w:ascii="Times New Roman" w:hAnsi="Times New Roman" w:cs="Times New Roman" w:hint="eastAsia"/>
        </w:rPr>
        <w:t xml:space="preserve">the </w:t>
      </w:r>
      <w:r w:rsidR="006E2025" w:rsidRPr="00685AD3">
        <w:rPr>
          <w:rFonts w:ascii="Times New Roman" w:hAnsi="Times New Roman" w:cs="Times New Roman"/>
        </w:rPr>
        <w:t>amount of</w:t>
      </w:r>
      <w:r w:rsidR="006E2025">
        <w:rPr>
          <w:rFonts w:ascii="Times New Roman" w:hAnsi="Times New Roman" w:cs="Times New Roman"/>
        </w:rPr>
        <w:t xml:space="preserve"> sorption</w:t>
      </w:r>
      <w:r w:rsidR="006E2025" w:rsidRPr="00E757CF">
        <w:rPr>
          <w:rFonts w:ascii="Times New Roman" w:hAnsi="Times New Roman" w:cs="Times New Roman" w:hint="eastAsia"/>
        </w:rPr>
        <w:t xml:space="preserve"> </w:t>
      </w:r>
      <w:r w:rsidR="006E2025">
        <w:rPr>
          <w:rFonts w:ascii="Times New Roman" w:hAnsi="Times New Roman" w:cs="Times New Roman"/>
        </w:rPr>
        <w:t xml:space="preserve">in </w:t>
      </w:r>
      <w:r w:rsidRPr="00E757CF">
        <w:rPr>
          <w:rFonts w:ascii="Times New Roman" w:hAnsi="Times New Roman" w:cs="Times New Roman" w:hint="eastAsia"/>
        </w:rPr>
        <w:t>the bulk soil sorption (mg kg</w:t>
      </w:r>
      <w:r w:rsidRPr="00E757CF">
        <w:rPr>
          <w:rFonts w:ascii="Times New Roman" w:hAnsi="Times New Roman" w:cs="Times New Roman" w:hint="eastAsia"/>
          <w:vertAlign w:val="superscript"/>
        </w:rPr>
        <w:t>-1</w:t>
      </w:r>
      <w:r w:rsidRPr="00E757CF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.</w:t>
      </w:r>
    </w:p>
    <w:p w14:paraId="571C1913" w14:textId="71DFF382" w:rsidR="00660DE9" w:rsidRDefault="006A651F" w:rsidP="006A651F">
      <w:pPr>
        <w:tabs>
          <w:tab w:val="center" w:pos="3780"/>
          <w:tab w:val="right" w:pos="7980"/>
        </w:tabs>
        <w:rPr>
          <w:rFonts w:ascii="Times New Roman" w:hAnsi="Times New Roman" w:cs="Times New Roman"/>
        </w:rPr>
      </w:pPr>
      <w:r w:rsidRPr="003E0C64">
        <w:rPr>
          <w:rFonts w:ascii="Times New Roman" w:hAnsi="Times New Roman" w:cs="Times New Roman"/>
          <w:b/>
        </w:rPr>
        <w:t>Calculation of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overlay</w:t>
      </w:r>
      <w:r>
        <w:rPr>
          <w:rFonts w:ascii="Times New Roman" w:hAnsi="Times New Roman" w:cs="Times New Roman"/>
          <w:b/>
        </w:rPr>
        <w:t xml:space="preserve"> </w:t>
      </w:r>
      <w:r w:rsidRPr="006A651F">
        <w:rPr>
          <w:rFonts w:ascii="Times New Roman" w:hAnsi="Times New Roman" w:cs="Times New Roman"/>
          <w:b/>
        </w:rPr>
        <w:t>∆</w:t>
      </w:r>
      <w:proofErr w:type="spellStart"/>
      <w:r>
        <w:rPr>
          <w:rFonts w:ascii="Times New Roman" w:hAnsi="Times New Roman" w:cs="Times New Roman"/>
          <w:b/>
        </w:rPr>
        <w:t>Koc</w:t>
      </w:r>
      <w:proofErr w:type="spellEnd"/>
      <w:r>
        <w:rPr>
          <w:rFonts w:ascii="Times New Roman" w:hAnsi="Times New Roman" w:cs="Times New Roman"/>
          <w:b/>
        </w:rPr>
        <w:t xml:space="preserve"> value. </w:t>
      </w:r>
      <w:r w:rsidR="003E0C64" w:rsidRPr="003E0C64">
        <w:rPr>
          <w:rFonts w:ascii="Times New Roman" w:hAnsi="Times New Roman" w:cs="Times New Roman"/>
        </w:rPr>
        <w:t xml:space="preserve">The </w:t>
      </w:r>
      <w:r w:rsidRPr="006A651F">
        <w:rPr>
          <w:rFonts w:ascii="Times New Roman" w:hAnsi="Times New Roman" w:cs="Times New Roman"/>
          <w:bCs/>
        </w:rPr>
        <w:t>∆</w:t>
      </w:r>
      <w:proofErr w:type="spellStart"/>
      <w:r w:rsidRPr="006A651F">
        <w:rPr>
          <w:rFonts w:ascii="Times New Roman" w:hAnsi="Times New Roman" w:cs="Times New Roman"/>
          <w:bCs/>
        </w:rPr>
        <w:t>Koc</w:t>
      </w:r>
      <w:proofErr w:type="spellEnd"/>
      <w:r w:rsidR="003E0C64" w:rsidRPr="003E0C64">
        <w:rPr>
          <w:rFonts w:ascii="Times New Roman" w:hAnsi="Times New Roman" w:cs="Times New Roman"/>
        </w:rPr>
        <w:t xml:space="preserve"> of each size fraction to the total sorption of butachlor in soils was calculated based on the proportions of butachlor absorbed by each soil fraction.</w:t>
      </w:r>
    </w:p>
    <w:p w14:paraId="77503447" w14:textId="701D7897" w:rsidR="00267A9A" w:rsidRPr="00267A9A" w:rsidRDefault="00267A9A" w:rsidP="00267A9A">
      <w:pPr>
        <w:tabs>
          <w:tab w:val="center" w:pos="3780"/>
          <w:tab w:val="right" w:pos="7980"/>
        </w:tabs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∆Koc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overlay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∆Koc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i,f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∆Koc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i,b</m:t>
                </m:r>
              </m:sub>
            </m:sSub>
          </m:den>
        </m:f>
      </m:oMath>
      <w:r>
        <w:rPr>
          <w:rFonts w:ascii="Times New Roman" w:hAnsi="Times New Roman" w:cs="Times New Roman"/>
          <w:bCs/>
          <w:sz w:val="24"/>
          <w:szCs w:val="24"/>
        </w:rPr>
        <w:tab/>
      </w:r>
      <w:r w:rsidR="00F932F4" w:rsidRPr="00267A9A">
        <w:rPr>
          <w:rFonts w:ascii="Times New Roman" w:hAnsi="Times New Roman" w:cs="Times New Roman" w:hint="eastAsia"/>
          <w:bCs/>
          <w:szCs w:val="21"/>
        </w:rPr>
        <w:t>(</w:t>
      </w:r>
      <w:r w:rsidR="006A651F">
        <w:rPr>
          <w:rFonts w:ascii="Times New Roman" w:hAnsi="Times New Roman" w:cs="Times New Roman"/>
          <w:bCs/>
          <w:szCs w:val="21"/>
        </w:rPr>
        <w:t>5</w:t>
      </w:r>
      <w:r w:rsidR="00F932F4" w:rsidRPr="00267A9A">
        <w:rPr>
          <w:rFonts w:ascii="Times New Roman" w:hAnsi="Times New Roman" w:cs="Times New Roman"/>
          <w:bCs/>
          <w:szCs w:val="21"/>
        </w:rPr>
        <w:t>)</w:t>
      </w:r>
    </w:p>
    <w:p w14:paraId="4A816DF3" w14:textId="050F49FC" w:rsidR="00E757CF" w:rsidRPr="00E757CF" w:rsidRDefault="00E757CF" w:rsidP="003E0C64">
      <w:pPr>
        <w:rPr>
          <w:rFonts w:ascii="Times New Roman" w:hAnsi="Times New Roman" w:cs="Times New Roman"/>
        </w:rPr>
      </w:pPr>
      <w:r w:rsidRPr="00E757CF">
        <w:rPr>
          <w:rFonts w:ascii="Times New Roman" w:hAnsi="Times New Roman" w:cs="Times New Roman" w:hint="eastAsia"/>
        </w:rPr>
        <w:t xml:space="preserve">where </w:t>
      </w:r>
      <w:r w:rsidR="00950241" w:rsidRPr="00950241">
        <w:rPr>
          <w:rFonts w:ascii="Times New Roman" w:hAnsi="Times New Roman" w:cs="Times New Roman"/>
          <w:i/>
          <w:iCs/>
        </w:rPr>
        <w:t>∆</w:t>
      </w:r>
      <w:proofErr w:type="spellStart"/>
      <w:r w:rsidR="00950241">
        <w:rPr>
          <w:rFonts w:ascii="Times New Roman" w:hAnsi="Times New Roman" w:cs="Times New Roman"/>
          <w:i/>
          <w:iCs/>
        </w:rPr>
        <w:t>Koc</w:t>
      </w:r>
      <w:r w:rsidR="00950241" w:rsidRPr="00950241">
        <w:rPr>
          <w:rFonts w:ascii="Times New Roman" w:hAnsi="Times New Roman" w:cs="Times New Roman"/>
          <w:i/>
          <w:iCs/>
          <w:vertAlign w:val="subscript"/>
        </w:rPr>
        <w:t>i,f</w:t>
      </w:r>
      <w:proofErr w:type="spellEnd"/>
      <w:r w:rsidR="00C60A10">
        <w:rPr>
          <w:rFonts w:ascii="Times New Roman" w:hAnsi="Times New Roman" w:cs="Times New Roman"/>
        </w:rPr>
        <w:t xml:space="preserve"> </w:t>
      </w:r>
      <w:r w:rsidRPr="00E757CF">
        <w:rPr>
          <w:rFonts w:ascii="Times New Roman" w:hAnsi="Times New Roman" w:cs="Times New Roman" w:hint="eastAsia"/>
        </w:rPr>
        <w:t xml:space="preserve">is the </w:t>
      </w:r>
      <w:r w:rsidR="00950241">
        <w:rPr>
          <w:rFonts w:ascii="Times New Roman" w:hAnsi="Times New Roman" w:cs="Times New Roman"/>
        </w:rPr>
        <w:t xml:space="preserve">amount of </w:t>
      </w:r>
      <w:proofErr w:type="spellStart"/>
      <w:r w:rsidR="00950241">
        <w:rPr>
          <w:rFonts w:ascii="Times New Roman" w:hAnsi="Times New Roman" w:cs="Times New Roman"/>
        </w:rPr>
        <w:t>K</w:t>
      </w:r>
      <w:r w:rsidR="00950241">
        <w:rPr>
          <w:rFonts w:ascii="Times New Roman" w:hAnsi="Times New Roman" w:cs="Times New Roman" w:hint="eastAsia"/>
        </w:rPr>
        <w:t>oc</w:t>
      </w:r>
      <w:proofErr w:type="spellEnd"/>
      <w:r w:rsidR="00950241">
        <w:rPr>
          <w:rFonts w:ascii="Times New Roman" w:hAnsi="Times New Roman" w:cs="Times New Roman"/>
        </w:rPr>
        <w:t xml:space="preserve"> change before and after HF treatment in the </w:t>
      </w:r>
      <w:proofErr w:type="spellStart"/>
      <w:r w:rsidR="00950241" w:rsidRPr="00950241">
        <w:rPr>
          <w:rFonts w:ascii="Times New Roman" w:hAnsi="Times New Roman" w:cs="Times New Roman"/>
          <w:i/>
          <w:iCs/>
        </w:rPr>
        <w:t>i</w:t>
      </w:r>
      <w:proofErr w:type="spellEnd"/>
      <w:r w:rsidR="00950241">
        <w:rPr>
          <w:rFonts w:ascii="Times New Roman" w:hAnsi="Times New Roman" w:cs="Times New Roman"/>
        </w:rPr>
        <w:t xml:space="preserve"> aggregate fraction</w:t>
      </w:r>
      <w:r w:rsidRPr="00E757CF">
        <w:rPr>
          <w:rFonts w:ascii="Times New Roman" w:hAnsi="Times New Roman" w:cs="Times New Roman" w:hint="eastAsia"/>
        </w:rPr>
        <w:t xml:space="preserve"> (</w:t>
      </w:r>
      <w:r w:rsidR="00950241">
        <w:rPr>
          <w:rFonts w:ascii="Times New Roman" w:hAnsi="Times New Roman" w:cs="Times New Roman"/>
        </w:rPr>
        <w:t>g</w:t>
      </w:r>
      <w:r w:rsidR="00950241">
        <w:rPr>
          <w:rFonts w:ascii="Times New Roman" w:hAnsi="Times New Roman" w:cs="Times New Roman" w:hint="eastAsia"/>
        </w:rPr>
        <w:t>·</w:t>
      </w:r>
      <w:r w:rsidR="00950241">
        <w:rPr>
          <w:rFonts w:ascii="Times New Roman" w:hAnsi="Times New Roman" w:cs="Times New Roman" w:hint="eastAsia"/>
        </w:rPr>
        <w:t>L</w:t>
      </w:r>
      <w:r w:rsidR="00950241" w:rsidRPr="00950241">
        <w:rPr>
          <w:rFonts w:ascii="Times New Roman" w:hAnsi="Times New Roman" w:cs="Times New Roman" w:hint="eastAsia"/>
          <w:vertAlign w:val="superscript"/>
        </w:rPr>
        <w:t>-</w:t>
      </w:r>
      <w:r w:rsidR="00950241" w:rsidRPr="00950241">
        <w:rPr>
          <w:rFonts w:ascii="Times New Roman" w:hAnsi="Times New Roman" w:cs="Times New Roman"/>
          <w:vertAlign w:val="superscript"/>
        </w:rPr>
        <w:t>1</w:t>
      </w:r>
      <w:r w:rsidRPr="00E757CF">
        <w:rPr>
          <w:rFonts w:ascii="Times New Roman" w:hAnsi="Times New Roman" w:cs="Times New Roman" w:hint="eastAsia"/>
        </w:rPr>
        <w:t xml:space="preserve">), </w:t>
      </w:r>
      <w:proofErr w:type="spellStart"/>
      <w:r w:rsidRPr="00E757CF">
        <w:rPr>
          <w:rFonts w:ascii="Times New Roman" w:hAnsi="Times New Roman" w:cs="Times New Roman" w:hint="eastAsia"/>
          <w:i/>
          <w:iCs/>
        </w:rPr>
        <w:t>W</w:t>
      </w:r>
      <w:r w:rsidRPr="00E757CF">
        <w:rPr>
          <w:rFonts w:ascii="Times New Roman" w:hAnsi="Times New Roman" w:cs="Times New Roman" w:hint="eastAsia"/>
          <w:i/>
          <w:iCs/>
          <w:vertAlign w:val="subscript"/>
        </w:rPr>
        <w:t>f</w:t>
      </w:r>
      <w:proofErr w:type="spellEnd"/>
      <w:r w:rsidRPr="00E757CF">
        <w:rPr>
          <w:rFonts w:ascii="Times New Roman" w:hAnsi="Times New Roman" w:cs="Times New Roman" w:hint="eastAsia"/>
          <w:i/>
          <w:iCs/>
        </w:rPr>
        <w:t xml:space="preserve"> </w:t>
      </w:r>
      <w:r w:rsidRPr="00E757CF">
        <w:rPr>
          <w:rFonts w:ascii="Times New Roman" w:hAnsi="Times New Roman" w:cs="Times New Roman" w:hint="eastAsia"/>
        </w:rPr>
        <w:t>is the percentage by weight of the fraction in bulk soil (%)</w:t>
      </w:r>
      <w:r w:rsidRPr="00E757CF">
        <w:rPr>
          <w:rFonts w:ascii="Times New Roman" w:hAnsi="Times New Roman" w:cs="Times New Roman"/>
        </w:rPr>
        <w:t xml:space="preserve"> and</w:t>
      </w:r>
      <w:r w:rsidRPr="00E757CF">
        <w:rPr>
          <w:rFonts w:ascii="Times New Roman" w:hAnsi="Times New Roman" w:cs="Times New Roman" w:hint="eastAsia"/>
        </w:rPr>
        <w:t xml:space="preserve"> </w:t>
      </w:r>
      <w:r w:rsidR="00950241" w:rsidRPr="00950241">
        <w:rPr>
          <w:rFonts w:ascii="Times New Roman" w:hAnsi="Times New Roman" w:cs="Times New Roman"/>
          <w:i/>
          <w:iCs/>
        </w:rPr>
        <w:t>∆</w:t>
      </w:r>
      <w:proofErr w:type="spellStart"/>
      <w:r w:rsidR="00950241">
        <w:rPr>
          <w:rFonts w:ascii="Times New Roman" w:hAnsi="Times New Roman" w:cs="Times New Roman"/>
          <w:i/>
          <w:iCs/>
        </w:rPr>
        <w:t>Koc</w:t>
      </w:r>
      <w:proofErr w:type="spellEnd"/>
      <w:r w:rsidR="00950241" w:rsidRPr="00E757CF">
        <w:rPr>
          <w:rFonts w:ascii="Times New Roman" w:hAnsi="Times New Roman" w:cs="Times New Roman" w:hint="eastAsia"/>
          <w:i/>
          <w:iCs/>
          <w:vertAlign w:val="subscript"/>
        </w:rPr>
        <w:t xml:space="preserve"> </w:t>
      </w:r>
      <w:proofErr w:type="spellStart"/>
      <w:r w:rsidRPr="00E757CF">
        <w:rPr>
          <w:rFonts w:ascii="Times New Roman" w:hAnsi="Times New Roman" w:cs="Times New Roman" w:hint="eastAsia"/>
          <w:i/>
          <w:iCs/>
          <w:vertAlign w:val="subscript"/>
        </w:rPr>
        <w:t>i,b</w:t>
      </w:r>
      <w:proofErr w:type="spellEnd"/>
      <w:r w:rsidRPr="00E757CF">
        <w:rPr>
          <w:rFonts w:ascii="Times New Roman" w:hAnsi="Times New Roman" w:cs="Times New Roman" w:hint="eastAsia"/>
        </w:rPr>
        <w:t xml:space="preserve"> is </w:t>
      </w:r>
      <w:r w:rsidR="00C60A10" w:rsidRPr="00E757CF">
        <w:rPr>
          <w:rFonts w:ascii="Times New Roman" w:hAnsi="Times New Roman" w:cs="Times New Roman" w:hint="eastAsia"/>
        </w:rPr>
        <w:t xml:space="preserve">the </w:t>
      </w:r>
      <w:r w:rsidR="00C60A10">
        <w:rPr>
          <w:rFonts w:ascii="Times New Roman" w:hAnsi="Times New Roman" w:cs="Times New Roman"/>
        </w:rPr>
        <w:t xml:space="preserve">amount of </w:t>
      </w:r>
      <w:proofErr w:type="spellStart"/>
      <w:r w:rsidR="00C60A10">
        <w:rPr>
          <w:rFonts w:ascii="Times New Roman" w:hAnsi="Times New Roman" w:cs="Times New Roman"/>
        </w:rPr>
        <w:t>K</w:t>
      </w:r>
      <w:r w:rsidR="00C60A10">
        <w:rPr>
          <w:rFonts w:ascii="Times New Roman" w:hAnsi="Times New Roman" w:cs="Times New Roman" w:hint="eastAsia"/>
        </w:rPr>
        <w:t>oc</w:t>
      </w:r>
      <w:proofErr w:type="spellEnd"/>
      <w:r w:rsidR="00C60A10">
        <w:rPr>
          <w:rFonts w:ascii="Times New Roman" w:hAnsi="Times New Roman" w:cs="Times New Roman"/>
        </w:rPr>
        <w:t xml:space="preserve"> change before and after HF treatment in the</w:t>
      </w:r>
      <w:r w:rsidR="00C60A10" w:rsidRPr="00E757CF">
        <w:rPr>
          <w:rFonts w:ascii="Times New Roman" w:hAnsi="Times New Roman" w:cs="Times New Roman" w:hint="eastAsia"/>
        </w:rPr>
        <w:t xml:space="preserve"> </w:t>
      </w:r>
      <w:r w:rsidR="00C60A10">
        <w:rPr>
          <w:rFonts w:ascii="Times New Roman" w:hAnsi="Times New Roman" w:cs="Times New Roman"/>
        </w:rPr>
        <w:t xml:space="preserve">bulk soils </w:t>
      </w:r>
      <w:r w:rsidRPr="00E757CF">
        <w:rPr>
          <w:rFonts w:ascii="Times New Roman" w:hAnsi="Times New Roman" w:cs="Times New Roman" w:hint="eastAsia"/>
        </w:rPr>
        <w:t>(</w:t>
      </w:r>
      <w:r w:rsidR="00950241">
        <w:rPr>
          <w:rFonts w:ascii="Times New Roman" w:hAnsi="Times New Roman" w:cs="Times New Roman"/>
        </w:rPr>
        <w:t>g</w:t>
      </w:r>
      <w:r w:rsidR="00950241">
        <w:rPr>
          <w:rFonts w:ascii="Times New Roman" w:hAnsi="Times New Roman" w:cs="Times New Roman" w:hint="eastAsia"/>
        </w:rPr>
        <w:t>·</w:t>
      </w:r>
      <w:r w:rsidR="00950241">
        <w:rPr>
          <w:rFonts w:ascii="Times New Roman" w:hAnsi="Times New Roman" w:cs="Times New Roman" w:hint="eastAsia"/>
        </w:rPr>
        <w:t>L</w:t>
      </w:r>
      <w:r w:rsidR="00950241" w:rsidRPr="00950241">
        <w:rPr>
          <w:rFonts w:ascii="Times New Roman" w:hAnsi="Times New Roman" w:cs="Times New Roman" w:hint="eastAsia"/>
          <w:vertAlign w:val="superscript"/>
        </w:rPr>
        <w:t>-</w:t>
      </w:r>
      <w:r w:rsidR="00950241" w:rsidRPr="00950241">
        <w:rPr>
          <w:rFonts w:ascii="Times New Roman" w:hAnsi="Times New Roman" w:cs="Times New Roman"/>
          <w:vertAlign w:val="superscript"/>
        </w:rPr>
        <w:t>1</w:t>
      </w:r>
      <w:r w:rsidRPr="00E757CF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.</w:t>
      </w:r>
    </w:p>
    <w:p w14:paraId="47D3E1D0" w14:textId="77777777" w:rsidR="00660DE9" w:rsidRDefault="00660DE9">
      <w:pPr>
        <w:sectPr w:rsidR="00660DE9" w:rsidSect="00660DE9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2C188B13" w14:textId="255F0A40" w:rsidR="00660DE9" w:rsidRPr="00660DE9" w:rsidRDefault="00660DE9" w:rsidP="00C70102">
      <w:pPr>
        <w:spacing w:beforeLines="50" w:before="156" w:afterLines="50" w:after="156"/>
        <w:rPr>
          <w:rFonts w:ascii="Times New Roman" w:hAnsi="Times New Roman" w:cs="Times New Roman"/>
        </w:rPr>
      </w:pPr>
      <w:r w:rsidRPr="00F946C8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 xml:space="preserve">S1 </w:t>
      </w:r>
      <w:r w:rsidRPr="00660DE9">
        <w:rPr>
          <w:rFonts w:ascii="Times New Roman" w:hAnsi="Times New Roman" w:cs="Times New Roman" w:hint="eastAsia"/>
        </w:rPr>
        <w:t>C</w:t>
      </w:r>
      <w:r w:rsidRPr="00660DE9">
        <w:rPr>
          <w:rFonts w:ascii="Times New Roman" w:hAnsi="Times New Roman" w:cs="Times New Roman"/>
        </w:rPr>
        <w:t>lassification of soils.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410"/>
        <w:gridCol w:w="1559"/>
        <w:gridCol w:w="1701"/>
        <w:gridCol w:w="993"/>
      </w:tblGrid>
      <w:tr w:rsidR="00275BEA" w:rsidRPr="00275BEA" w14:paraId="1690AFC7" w14:textId="77777777" w:rsidTr="002B5B8E">
        <w:trPr>
          <w:trHeight w:val="634"/>
          <w:jc w:val="center"/>
        </w:trPr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B7652F" w14:textId="2E15CF70" w:rsidR="00275BEA" w:rsidRPr="00275BEA" w:rsidRDefault="00275BEA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Soil No.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5379430" w14:textId="77777777" w:rsidR="00275BEA" w:rsidRPr="00275BEA" w:rsidRDefault="00275BEA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Soil type</w:t>
            </w:r>
          </w:p>
          <w:p w14:paraId="6F1FEE29" w14:textId="30632E12" w:rsidR="00275BEA" w:rsidRPr="00275BEA" w:rsidRDefault="00275BEA" w:rsidP="003353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275BEA">
              <w:rPr>
                <w:rFonts w:ascii="Times New Roman" w:hAnsi="Times New Roman" w:cs="Times New Roman"/>
                <w:color w:val="000000"/>
              </w:rPr>
              <w:t>Chinese classification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1E7D56" w14:textId="2D191310" w:rsidR="00275BEA" w:rsidRPr="00275BEA" w:rsidRDefault="00275BEA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  <w:color w:val="000000"/>
              </w:rPr>
              <w:t>Province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BB11EE" w14:textId="07AF389A" w:rsidR="00275BEA" w:rsidRPr="00275BEA" w:rsidRDefault="00275BEA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  <w:color w:val="000000"/>
              </w:rPr>
              <w:t>Textural class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AB8816" w14:textId="49EFBF18" w:rsidR="00275BEA" w:rsidRPr="00275BEA" w:rsidRDefault="00275BEA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pH</w:t>
            </w:r>
          </w:p>
        </w:tc>
      </w:tr>
      <w:tr w:rsidR="00DD3532" w:rsidRPr="00275BEA" w14:paraId="0955470F" w14:textId="77777777" w:rsidTr="002B5B8E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D0F68CA" w14:textId="50AFAD99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Soil 1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6333FD5C" w14:textId="5D09F4DC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  <w:color w:val="000000"/>
              </w:rPr>
              <w:t>Yellow earths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619D840" w14:textId="19FA3899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Hunan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88A1093" w14:textId="74D0C687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  <w:color w:val="000000"/>
              </w:rPr>
              <w:t>Silty clay loam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43AAC506" w14:textId="6B0EB1F1" w:rsidR="00DD3532" w:rsidRPr="00275BEA" w:rsidRDefault="006F5A3E" w:rsidP="003353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.05</w:t>
            </w:r>
          </w:p>
        </w:tc>
      </w:tr>
      <w:tr w:rsidR="00DD3532" w:rsidRPr="00275BEA" w14:paraId="1ED85AD4" w14:textId="77777777" w:rsidTr="002B5B8E">
        <w:trPr>
          <w:jc w:val="center"/>
        </w:trPr>
        <w:tc>
          <w:tcPr>
            <w:tcW w:w="1418" w:type="dxa"/>
            <w:vAlign w:val="center"/>
          </w:tcPr>
          <w:p w14:paraId="2793AFB1" w14:textId="152A42CB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Soil 2</w:t>
            </w:r>
          </w:p>
        </w:tc>
        <w:tc>
          <w:tcPr>
            <w:tcW w:w="2410" w:type="dxa"/>
            <w:vAlign w:val="center"/>
          </w:tcPr>
          <w:p w14:paraId="67C7D757" w14:textId="5E2413A2" w:rsidR="00DD3532" w:rsidRPr="009505B2" w:rsidRDefault="00DD3532" w:rsidP="003353C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505B2">
              <w:rPr>
                <w:rFonts w:ascii="Times New Roman" w:hAnsi="Times New Roman" w:cs="Times New Roman"/>
                <w:color w:val="000000" w:themeColor="text1"/>
              </w:rPr>
              <w:t>Latosol</w:t>
            </w:r>
          </w:p>
        </w:tc>
        <w:tc>
          <w:tcPr>
            <w:tcW w:w="1559" w:type="dxa"/>
            <w:vAlign w:val="center"/>
          </w:tcPr>
          <w:p w14:paraId="3C2492B4" w14:textId="59CC9A6C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Guangdong</w:t>
            </w:r>
          </w:p>
        </w:tc>
        <w:tc>
          <w:tcPr>
            <w:tcW w:w="1701" w:type="dxa"/>
            <w:vAlign w:val="center"/>
          </w:tcPr>
          <w:p w14:paraId="621CE03A" w14:textId="4720E71C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  <w:color w:val="000000"/>
              </w:rPr>
              <w:t>Clay</w:t>
            </w:r>
          </w:p>
        </w:tc>
        <w:tc>
          <w:tcPr>
            <w:tcW w:w="993" w:type="dxa"/>
            <w:vAlign w:val="center"/>
          </w:tcPr>
          <w:p w14:paraId="08D2ECF0" w14:textId="585B96A7" w:rsidR="00DD3532" w:rsidRPr="00275BEA" w:rsidRDefault="006F5A3E" w:rsidP="003353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.71</w:t>
            </w:r>
          </w:p>
        </w:tc>
      </w:tr>
      <w:tr w:rsidR="00DD3532" w:rsidRPr="00275BEA" w14:paraId="6B532CDE" w14:textId="77777777" w:rsidTr="002B5B8E">
        <w:trPr>
          <w:jc w:val="center"/>
        </w:trPr>
        <w:tc>
          <w:tcPr>
            <w:tcW w:w="1418" w:type="dxa"/>
            <w:vAlign w:val="center"/>
          </w:tcPr>
          <w:p w14:paraId="6D212DDC" w14:textId="752A6E42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Soil 3</w:t>
            </w:r>
          </w:p>
        </w:tc>
        <w:tc>
          <w:tcPr>
            <w:tcW w:w="2410" w:type="dxa"/>
            <w:vAlign w:val="center"/>
          </w:tcPr>
          <w:p w14:paraId="2CE94FA1" w14:textId="4FB182A2" w:rsidR="00DD3532" w:rsidRPr="009505B2" w:rsidRDefault="00DD3532" w:rsidP="003353C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505B2">
              <w:rPr>
                <w:rFonts w:ascii="Times New Roman" w:hAnsi="Times New Roman" w:cs="Times New Roman"/>
                <w:color w:val="000000" w:themeColor="text1"/>
              </w:rPr>
              <w:t>Red earths</w:t>
            </w:r>
          </w:p>
        </w:tc>
        <w:tc>
          <w:tcPr>
            <w:tcW w:w="1559" w:type="dxa"/>
            <w:vAlign w:val="center"/>
          </w:tcPr>
          <w:p w14:paraId="634C790E" w14:textId="01BE3379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Jiangxi</w:t>
            </w:r>
          </w:p>
        </w:tc>
        <w:tc>
          <w:tcPr>
            <w:tcW w:w="1701" w:type="dxa"/>
            <w:vAlign w:val="center"/>
          </w:tcPr>
          <w:p w14:paraId="07CCF710" w14:textId="34BE64B6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Silt loam</w:t>
            </w:r>
          </w:p>
        </w:tc>
        <w:tc>
          <w:tcPr>
            <w:tcW w:w="993" w:type="dxa"/>
            <w:vAlign w:val="center"/>
          </w:tcPr>
          <w:p w14:paraId="5D2EE6A5" w14:textId="42D7A376" w:rsidR="00DD3532" w:rsidRPr="00275BEA" w:rsidRDefault="006F5A3E" w:rsidP="003353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.78</w:t>
            </w:r>
          </w:p>
        </w:tc>
      </w:tr>
      <w:tr w:rsidR="00DD3532" w:rsidRPr="00275BEA" w14:paraId="3963CCD4" w14:textId="77777777" w:rsidTr="002B5B8E">
        <w:trPr>
          <w:jc w:val="center"/>
        </w:trPr>
        <w:tc>
          <w:tcPr>
            <w:tcW w:w="1418" w:type="dxa"/>
            <w:vAlign w:val="center"/>
          </w:tcPr>
          <w:p w14:paraId="70ED342F" w14:textId="63C1DE63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Soil 4</w:t>
            </w:r>
          </w:p>
        </w:tc>
        <w:tc>
          <w:tcPr>
            <w:tcW w:w="2410" w:type="dxa"/>
            <w:vAlign w:val="center"/>
          </w:tcPr>
          <w:p w14:paraId="56F7F2DF" w14:textId="49923C53" w:rsidR="00DD3532" w:rsidRPr="009505B2" w:rsidRDefault="009505B2" w:rsidP="003353C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505B2">
              <w:rPr>
                <w:rFonts w:ascii="Times New Roman" w:hAnsi="Times New Roman" w:cs="Times New Roman"/>
                <w:color w:val="000000" w:themeColor="text1"/>
              </w:rPr>
              <w:t>Desert soil</w:t>
            </w:r>
          </w:p>
        </w:tc>
        <w:tc>
          <w:tcPr>
            <w:tcW w:w="1559" w:type="dxa"/>
            <w:vAlign w:val="center"/>
          </w:tcPr>
          <w:p w14:paraId="4056913E" w14:textId="22DB2236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Gansu</w:t>
            </w:r>
          </w:p>
        </w:tc>
        <w:tc>
          <w:tcPr>
            <w:tcW w:w="1701" w:type="dxa"/>
            <w:vAlign w:val="center"/>
          </w:tcPr>
          <w:p w14:paraId="540ED39C" w14:textId="6880C02A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Silt loam</w:t>
            </w:r>
          </w:p>
        </w:tc>
        <w:tc>
          <w:tcPr>
            <w:tcW w:w="993" w:type="dxa"/>
            <w:vAlign w:val="center"/>
          </w:tcPr>
          <w:p w14:paraId="57D8F60A" w14:textId="0CA9AA32" w:rsidR="00DD3532" w:rsidRPr="00275BEA" w:rsidRDefault="006F5A3E" w:rsidP="003353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.16</w:t>
            </w:r>
          </w:p>
        </w:tc>
      </w:tr>
      <w:tr w:rsidR="00DD3532" w:rsidRPr="00275BEA" w14:paraId="02B2F44A" w14:textId="77777777" w:rsidTr="002B5B8E">
        <w:trPr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14:paraId="44B5A9C5" w14:textId="782600B0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Soil 5</w:t>
            </w:r>
          </w:p>
        </w:tc>
        <w:tc>
          <w:tcPr>
            <w:tcW w:w="2410" w:type="dxa"/>
            <w:tcBorders>
              <w:bottom w:val="nil"/>
            </w:tcBorders>
            <w:vAlign w:val="center"/>
          </w:tcPr>
          <w:p w14:paraId="083ED2B8" w14:textId="7572C3BB" w:rsidR="00DD3532" w:rsidRPr="009505B2" w:rsidRDefault="00DD3532" w:rsidP="003353C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505B2">
              <w:rPr>
                <w:rFonts w:ascii="Times New Roman" w:hAnsi="Times New Roman" w:cs="Times New Roman"/>
                <w:color w:val="000000" w:themeColor="text1"/>
              </w:rPr>
              <w:t>Red earths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7E3E8BA5" w14:textId="6B355D4D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Zhejiang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4080285C" w14:textId="60DB2CB1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  <w:color w:val="000000"/>
              </w:rPr>
              <w:t>Sandy loam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0F992F29" w14:textId="3D8300AE" w:rsidR="00DD3532" w:rsidRPr="00275BEA" w:rsidRDefault="006F5A3E" w:rsidP="003353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.28</w:t>
            </w:r>
          </w:p>
        </w:tc>
      </w:tr>
      <w:tr w:rsidR="00DD3532" w:rsidRPr="00275BEA" w14:paraId="06EB7555" w14:textId="77777777" w:rsidTr="002B5B8E">
        <w:trPr>
          <w:jc w:val="center"/>
        </w:trPr>
        <w:tc>
          <w:tcPr>
            <w:tcW w:w="1418" w:type="dxa"/>
            <w:tcBorders>
              <w:top w:val="nil"/>
              <w:bottom w:val="single" w:sz="12" w:space="0" w:color="auto"/>
            </w:tcBorders>
            <w:vAlign w:val="center"/>
          </w:tcPr>
          <w:p w14:paraId="26527DCC" w14:textId="7AC18B49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Soil 6</w:t>
            </w:r>
          </w:p>
        </w:tc>
        <w:tc>
          <w:tcPr>
            <w:tcW w:w="2410" w:type="dxa"/>
            <w:tcBorders>
              <w:top w:val="nil"/>
              <w:bottom w:val="single" w:sz="12" w:space="0" w:color="auto"/>
            </w:tcBorders>
            <w:vAlign w:val="center"/>
          </w:tcPr>
          <w:p w14:paraId="45B0B674" w14:textId="14F7361C" w:rsidR="00DD3532" w:rsidRPr="009505B2" w:rsidRDefault="00DD3532" w:rsidP="003353C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505B2">
              <w:rPr>
                <w:rFonts w:ascii="Times New Roman" w:hAnsi="Times New Roman" w:cs="Times New Roman"/>
                <w:color w:val="000000" w:themeColor="text1"/>
              </w:rPr>
              <w:t>Black soils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vAlign w:val="center"/>
          </w:tcPr>
          <w:p w14:paraId="6CB04576" w14:textId="7C2BA882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</w:rPr>
              <w:t>Jilin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4165B641" w14:textId="77AB2A85" w:rsidR="00DD3532" w:rsidRPr="00275BEA" w:rsidRDefault="00DD3532" w:rsidP="003353C3">
            <w:pPr>
              <w:jc w:val="center"/>
              <w:rPr>
                <w:rFonts w:ascii="Times New Roman" w:hAnsi="Times New Roman" w:cs="Times New Roman"/>
              </w:rPr>
            </w:pPr>
            <w:r w:rsidRPr="00275BEA">
              <w:rPr>
                <w:rFonts w:ascii="Times New Roman" w:hAnsi="Times New Roman" w:cs="Times New Roman"/>
                <w:color w:val="000000"/>
              </w:rPr>
              <w:t>Silty clay loam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vAlign w:val="center"/>
          </w:tcPr>
          <w:p w14:paraId="760DB526" w14:textId="69DD584D" w:rsidR="00DD3532" w:rsidRPr="00275BEA" w:rsidRDefault="006F5A3E" w:rsidP="003353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.35</w:t>
            </w:r>
          </w:p>
        </w:tc>
      </w:tr>
    </w:tbl>
    <w:p w14:paraId="1EA4C6D9" w14:textId="77777777" w:rsidR="002B5B8E" w:rsidRDefault="002B5B8E" w:rsidP="00CB0F4A">
      <w:pPr>
        <w:spacing w:beforeLines="50" w:before="156" w:afterLines="50" w:after="156"/>
        <w:rPr>
          <w:rFonts w:ascii="Times New Roman" w:hAnsi="Times New Roman" w:cs="Times New Roman"/>
        </w:rPr>
      </w:pPr>
      <w:bookmarkStart w:id="2" w:name="_Hlk33117828"/>
    </w:p>
    <w:p w14:paraId="2E4A0878" w14:textId="08F79F3E" w:rsidR="00F946C8" w:rsidRPr="00CB0F4A" w:rsidRDefault="00F946C8" w:rsidP="00CB0F4A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  <w:r w:rsidRPr="00F946C8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="00660DE9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</w:t>
      </w:r>
      <w:r w:rsidRPr="00CB0F4A">
        <w:rPr>
          <w:rFonts w:ascii="Times New Roman" w:hAnsi="Times New Roman" w:cs="Times New Roman"/>
          <w:szCs w:val="21"/>
        </w:rPr>
        <w:t>Procedures for aggregate size fractionation of soils</w:t>
      </w:r>
    </w:p>
    <w:tbl>
      <w:tblPr>
        <w:tblStyle w:val="a7"/>
        <w:tblW w:w="835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1418"/>
        <w:gridCol w:w="6237"/>
      </w:tblGrid>
      <w:tr w:rsidR="00F946C8" w:rsidRPr="0090320F" w14:paraId="0396BD04" w14:textId="77777777" w:rsidTr="00CB0F4A">
        <w:trPr>
          <w:jc w:val="center"/>
        </w:trPr>
        <w:tc>
          <w:tcPr>
            <w:tcW w:w="70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2"/>
          <w:p w14:paraId="638D9447" w14:textId="01CFF474" w:rsidR="00F946C8" w:rsidRPr="0090320F" w:rsidRDefault="00F946C8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/>
                <w:szCs w:val="21"/>
              </w:rPr>
              <w:t>Step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7E4886" w14:textId="6AFC9B2F" w:rsidR="00F946C8" w:rsidRPr="0090320F" w:rsidRDefault="00F946C8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/>
                <w:szCs w:val="21"/>
              </w:rPr>
              <w:t>Size</w:t>
            </w:r>
          </w:p>
        </w:tc>
        <w:tc>
          <w:tcPr>
            <w:tcW w:w="623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B129A1" w14:textId="5364269C" w:rsidR="00F946C8" w:rsidRPr="0090320F" w:rsidRDefault="00F946C8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/>
                <w:szCs w:val="21"/>
              </w:rPr>
              <w:t>Procedure</w:t>
            </w:r>
            <w:r w:rsidR="0002735A" w:rsidRPr="0090320F">
              <w:rPr>
                <w:rFonts w:ascii="Times New Roman" w:hAnsi="Times New Roman" w:cs="Times New Roman"/>
                <w:szCs w:val="21"/>
              </w:rPr>
              <w:t>s</w:t>
            </w:r>
          </w:p>
        </w:tc>
      </w:tr>
      <w:tr w:rsidR="00F946C8" w:rsidRPr="0090320F" w14:paraId="5B1A1F46" w14:textId="77777777" w:rsidTr="00CB0F4A">
        <w:trPr>
          <w:jc w:val="center"/>
        </w:trPr>
        <w:tc>
          <w:tcPr>
            <w:tcW w:w="704" w:type="dxa"/>
            <w:tcBorders>
              <w:top w:val="single" w:sz="4" w:space="0" w:color="auto"/>
            </w:tcBorders>
            <w:vAlign w:val="center"/>
          </w:tcPr>
          <w:p w14:paraId="48DDE66B" w14:textId="196C5B2C" w:rsidR="00F946C8" w:rsidRPr="0090320F" w:rsidRDefault="00BD5FB0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0ABE207" w14:textId="248B91FD" w:rsidR="00F946C8" w:rsidRPr="0090320F" w:rsidRDefault="00BD5FB0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0 </w:t>
            </w:r>
            <w:r w:rsidRPr="0090320F">
              <w:rPr>
                <w:rFonts w:ascii="Times New Roman" w:hAnsi="Times New Roman" w:cs="Times New Roman" w:hint="eastAsia"/>
                <w:szCs w:val="21"/>
              </w:rPr>
              <w:t>mesh</w:t>
            </w:r>
          </w:p>
          <w:p w14:paraId="03DD77E8" w14:textId="4A879EAC" w:rsidR="00BD5FB0" w:rsidRPr="0090320F" w:rsidRDefault="00BD5FB0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00 </w:t>
            </w:r>
            <w:bookmarkStart w:id="3" w:name="OLE_LINK1"/>
            <w:bookmarkStart w:id="4" w:name="OLE_LINK2"/>
            <w:proofErr w:type="spellStart"/>
            <w:r w:rsidRPr="0090320F">
              <w:rPr>
                <w:rFonts w:ascii="Times New Roman" w:hAnsi="Times New Roman" w:cs="Times New Roman"/>
                <w:szCs w:val="21"/>
              </w:rPr>
              <w:t>μm</w:t>
            </w:r>
            <w:bookmarkEnd w:id="3"/>
            <w:bookmarkEnd w:id="4"/>
            <w:proofErr w:type="spellEnd"/>
          </w:p>
        </w:tc>
        <w:tc>
          <w:tcPr>
            <w:tcW w:w="6237" w:type="dxa"/>
            <w:tcBorders>
              <w:top w:val="single" w:sz="4" w:space="0" w:color="auto"/>
            </w:tcBorders>
            <w:vAlign w:val="center"/>
          </w:tcPr>
          <w:p w14:paraId="624DBB5F" w14:textId="42E19E27" w:rsidR="00F946C8" w:rsidRPr="0090320F" w:rsidRDefault="00EC2FFD" w:rsidP="00052342">
            <w:pPr>
              <w:spacing w:beforeLines="50" w:before="156" w:afterLines="50" w:after="156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/>
                <w:szCs w:val="21"/>
              </w:rPr>
              <w:t>About 50</w:t>
            </w:r>
            <w:r w:rsidRPr="0090320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0320F">
              <w:rPr>
                <w:rFonts w:ascii="Times New Roman" w:hAnsi="Times New Roman" w:cs="Times New Roman"/>
                <w:szCs w:val="21"/>
              </w:rPr>
              <w:t>g of soil was suspended in 250 mL of deionized water with</w:t>
            </w:r>
            <w:r w:rsidRPr="0090320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0320F">
              <w:rPr>
                <w:rFonts w:ascii="Times New Roman" w:hAnsi="Times New Roman" w:cs="Times New Roman"/>
                <w:szCs w:val="21"/>
              </w:rPr>
              <w:t>5-mm-diameter glass beads and the aggregates ruptured by mechanical</w:t>
            </w:r>
            <w:r w:rsidRPr="0090320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0320F">
              <w:rPr>
                <w:rFonts w:ascii="Times New Roman" w:hAnsi="Times New Roman" w:cs="Times New Roman"/>
                <w:szCs w:val="21"/>
              </w:rPr>
              <w:t>shaking for 16 h.</w:t>
            </w:r>
            <w:r w:rsidR="00BD5FB0" w:rsidRPr="0090320F">
              <w:rPr>
                <w:rFonts w:ascii="Times New Roman" w:hAnsi="Times New Roman" w:cs="Times New Roman"/>
                <w:szCs w:val="21"/>
              </w:rPr>
              <w:t xml:space="preserve"> and then sonicated for 2 min in a 200 W ultrasound device (approximately 60 J</w:t>
            </w:r>
            <w:r w:rsidR="006F38E5" w:rsidRPr="0090320F">
              <w:rPr>
                <w:rFonts w:ascii="Times New Roman" w:hAnsi="Times New Roman" w:cs="Times New Roman"/>
                <w:szCs w:val="21"/>
              </w:rPr>
              <w:t>·</w:t>
            </w:r>
            <w:r w:rsidR="00BD5FB0" w:rsidRPr="0090320F">
              <w:rPr>
                <w:rFonts w:ascii="Times New Roman" w:hAnsi="Times New Roman" w:cs="Times New Roman"/>
                <w:szCs w:val="21"/>
              </w:rPr>
              <w:t>mL</w:t>
            </w:r>
            <w:r w:rsidR="006F38E5" w:rsidRPr="0090320F">
              <w:rPr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 w:rsidR="006F38E5" w:rsidRPr="0090320F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="00BD5FB0" w:rsidRPr="0090320F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F946C8" w:rsidRPr="0090320F" w14:paraId="365CF8D9" w14:textId="77777777" w:rsidTr="00CB0F4A">
        <w:trPr>
          <w:jc w:val="center"/>
        </w:trPr>
        <w:tc>
          <w:tcPr>
            <w:tcW w:w="704" w:type="dxa"/>
            <w:vAlign w:val="center"/>
          </w:tcPr>
          <w:p w14:paraId="142EB2A0" w14:textId="5FED7F03" w:rsidR="00F946C8" w:rsidRPr="0090320F" w:rsidRDefault="000F7BC7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418" w:type="dxa"/>
            <w:vAlign w:val="center"/>
          </w:tcPr>
          <w:p w14:paraId="5E8750B5" w14:textId="46798CF7" w:rsidR="00F946C8" w:rsidRPr="0090320F" w:rsidRDefault="000F7BC7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0-200 </w:t>
            </w:r>
            <w:proofErr w:type="spellStart"/>
            <w:r w:rsidRPr="0090320F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6237" w:type="dxa"/>
            <w:vAlign w:val="center"/>
          </w:tcPr>
          <w:p w14:paraId="08300C85" w14:textId="314AAF63" w:rsidR="00F946C8" w:rsidRPr="0090320F" w:rsidRDefault="00EC2FFD" w:rsidP="00052342">
            <w:pPr>
              <w:spacing w:beforeLines="50" w:before="156" w:afterLines="50" w:after="156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/>
                <w:szCs w:val="21"/>
              </w:rPr>
              <w:t xml:space="preserve">The suspended material passing the 300-mesh sieve </w:t>
            </w:r>
            <w:r w:rsidR="00D10244" w:rsidRPr="0090320F">
              <w:rPr>
                <w:rFonts w:ascii="Times New Roman" w:hAnsi="Times New Roman" w:cs="Times New Roman" w:hint="eastAsia"/>
                <w:szCs w:val="21"/>
              </w:rPr>
              <w:t>and</w:t>
            </w:r>
            <w:r w:rsidR="00D10244" w:rsidRPr="0090320F">
              <w:rPr>
                <w:rFonts w:ascii="Times New Roman" w:hAnsi="Times New Roman" w:cs="Times New Roman"/>
                <w:szCs w:val="21"/>
              </w:rPr>
              <w:t xml:space="preserve"> then rinse with deionized water repeatedly until clear and dry at 50℃.</w:t>
            </w:r>
          </w:p>
        </w:tc>
      </w:tr>
      <w:tr w:rsidR="00F946C8" w:rsidRPr="0090320F" w14:paraId="5DC4A813" w14:textId="77777777" w:rsidTr="00CB0F4A">
        <w:trPr>
          <w:jc w:val="center"/>
        </w:trPr>
        <w:tc>
          <w:tcPr>
            <w:tcW w:w="704" w:type="dxa"/>
            <w:vAlign w:val="center"/>
          </w:tcPr>
          <w:p w14:paraId="27C36EF5" w14:textId="2C69F0E6" w:rsidR="00F946C8" w:rsidRPr="0090320F" w:rsidRDefault="004221B1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14:paraId="0F84637B" w14:textId="7AD7DE56" w:rsidR="00F946C8" w:rsidRPr="0090320F" w:rsidRDefault="0002735A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5</w:t>
            </w:r>
            <w:r w:rsidR="006F38E5" w:rsidRPr="0090320F">
              <w:rPr>
                <w:rFonts w:ascii="Times New Roman" w:hAnsi="Times New Roman" w:cs="Times New Roman"/>
                <w:szCs w:val="21"/>
              </w:rPr>
              <w:t>-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50 </w:t>
            </w:r>
            <w:proofErr w:type="spellStart"/>
            <w:r w:rsidRPr="0090320F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6237" w:type="dxa"/>
            <w:vAlign w:val="center"/>
          </w:tcPr>
          <w:p w14:paraId="64E91B2E" w14:textId="4F8B2A64" w:rsidR="00F946C8" w:rsidRPr="0090320F" w:rsidRDefault="00D10244" w:rsidP="00052342">
            <w:pPr>
              <w:spacing w:beforeLines="50" w:before="156" w:afterLines="50" w:after="156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/>
                <w:szCs w:val="21"/>
              </w:rPr>
              <w:t>The suspended material from previous step with 500 ml deionized water were further dispersed</w:t>
            </w:r>
            <w:r w:rsidRPr="0090320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0320F">
              <w:rPr>
                <w:rFonts w:ascii="Times New Roman" w:hAnsi="Times New Roman" w:cs="Times New Roman"/>
                <w:szCs w:val="21"/>
              </w:rPr>
              <w:t>by sonication for 12.5 min</w:t>
            </w:r>
            <w:r w:rsidR="0002735A" w:rsidRPr="0090320F">
              <w:rPr>
                <w:rFonts w:ascii="Times New Roman" w:hAnsi="Times New Roman" w:cs="Times New Roman"/>
                <w:szCs w:val="21"/>
              </w:rPr>
              <w:t xml:space="preserve"> and stirred for 1 min to mix the suspension distribution. The settling time was recorded when the agitation stopped. Fine sands were then separated by sedimentation under gravity.</w:t>
            </w:r>
          </w:p>
        </w:tc>
      </w:tr>
      <w:tr w:rsidR="004221B1" w:rsidRPr="0090320F" w14:paraId="1D496A96" w14:textId="77777777" w:rsidTr="00CB0F4A">
        <w:trPr>
          <w:trHeight w:val="634"/>
          <w:jc w:val="center"/>
        </w:trPr>
        <w:tc>
          <w:tcPr>
            <w:tcW w:w="704" w:type="dxa"/>
            <w:tcBorders>
              <w:bottom w:val="nil"/>
            </w:tcBorders>
            <w:vAlign w:val="center"/>
          </w:tcPr>
          <w:p w14:paraId="5C70BE1D" w14:textId="774B81B1" w:rsidR="004221B1" w:rsidRPr="0090320F" w:rsidRDefault="004221B1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6C3A36E0" w14:textId="6ABBD1FB" w:rsidR="004221B1" w:rsidRPr="0090320F" w:rsidRDefault="0002735A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6F38E5" w:rsidRPr="0090320F">
              <w:rPr>
                <w:rFonts w:ascii="Times New Roman" w:hAnsi="Times New Roman" w:cs="Times New Roman"/>
                <w:szCs w:val="21"/>
              </w:rPr>
              <w:t>-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5 </w:t>
            </w:r>
            <w:proofErr w:type="spellStart"/>
            <w:r w:rsidRPr="0090320F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6237" w:type="dxa"/>
            <w:tcBorders>
              <w:bottom w:val="nil"/>
            </w:tcBorders>
            <w:vAlign w:val="center"/>
          </w:tcPr>
          <w:p w14:paraId="10580F23" w14:textId="18B3F28D" w:rsidR="004221B1" w:rsidRPr="0090320F" w:rsidRDefault="0002735A" w:rsidP="00E85A69">
            <w:pPr>
              <w:spacing w:beforeLines="50" w:before="156" w:afterLines="50" w:after="156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/>
                <w:szCs w:val="21"/>
              </w:rPr>
              <w:t>The suspension collected in the previous step was transferred to a 100 mL centrifuge tube, centrifuged at 1500 r</w:t>
            </w:r>
            <w:r w:rsidR="006F38E5" w:rsidRPr="0090320F">
              <w:rPr>
                <w:rFonts w:ascii="Times New Roman" w:hAnsi="Times New Roman" w:cs="Times New Roman"/>
                <w:szCs w:val="21"/>
              </w:rPr>
              <w:t>·</w:t>
            </w:r>
            <w:r w:rsidRPr="0090320F">
              <w:rPr>
                <w:rFonts w:ascii="Times New Roman" w:hAnsi="Times New Roman" w:cs="Times New Roman"/>
                <w:szCs w:val="21"/>
              </w:rPr>
              <w:t>min</w:t>
            </w:r>
            <w:r w:rsidR="006F38E5" w:rsidRPr="0090320F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 for 6 min</w:t>
            </w:r>
            <w:r w:rsidR="008F0074">
              <w:rPr>
                <w:rFonts w:ascii="Times New Roman" w:hAnsi="Times New Roman" w:cs="Times New Roman"/>
                <w:szCs w:val="21"/>
              </w:rPr>
              <w:t>s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 (20℃), and dried at 50℃.</w:t>
            </w:r>
          </w:p>
        </w:tc>
      </w:tr>
      <w:tr w:rsidR="00F946C8" w:rsidRPr="0090320F" w14:paraId="3DC1418E" w14:textId="77777777" w:rsidTr="00CB0F4A">
        <w:trPr>
          <w:jc w:val="center"/>
        </w:trPr>
        <w:tc>
          <w:tcPr>
            <w:tcW w:w="704" w:type="dxa"/>
            <w:tcBorders>
              <w:top w:val="nil"/>
              <w:bottom w:val="single" w:sz="12" w:space="0" w:color="auto"/>
            </w:tcBorders>
            <w:vAlign w:val="center"/>
          </w:tcPr>
          <w:p w14:paraId="75AF70A1" w14:textId="402F5F2F" w:rsidR="00F946C8" w:rsidRPr="0090320F" w:rsidRDefault="00A80FF4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vAlign w:val="center"/>
          </w:tcPr>
          <w:p w14:paraId="6680C526" w14:textId="653A8D84" w:rsidR="00F946C8" w:rsidRPr="0090320F" w:rsidRDefault="001E549B" w:rsidP="000523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 w:hint="eastAsia"/>
                <w:szCs w:val="21"/>
              </w:rPr>
              <w:t>&lt;</w:t>
            </w:r>
            <w:r w:rsidR="006F38E5" w:rsidRPr="0090320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1 </w:t>
            </w:r>
            <w:proofErr w:type="spellStart"/>
            <w:r w:rsidRPr="0090320F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6237" w:type="dxa"/>
            <w:tcBorders>
              <w:top w:val="nil"/>
              <w:bottom w:val="single" w:sz="12" w:space="0" w:color="auto"/>
            </w:tcBorders>
            <w:vAlign w:val="center"/>
          </w:tcPr>
          <w:p w14:paraId="75183BF6" w14:textId="1B02E32F" w:rsidR="00F946C8" w:rsidRPr="0090320F" w:rsidRDefault="00A80FF4" w:rsidP="00E85A69">
            <w:pPr>
              <w:spacing w:beforeLines="50" w:before="156" w:afterLines="50" w:after="156"/>
              <w:rPr>
                <w:rFonts w:ascii="Times New Roman" w:hAnsi="Times New Roman" w:cs="Times New Roman"/>
                <w:szCs w:val="21"/>
              </w:rPr>
            </w:pPr>
            <w:r w:rsidRPr="0090320F">
              <w:rPr>
                <w:rFonts w:ascii="Times New Roman" w:hAnsi="Times New Roman" w:cs="Times New Roman"/>
                <w:szCs w:val="21"/>
              </w:rPr>
              <w:t>The supernatant obtained in the previous step was transferred to 100 mL centrifuge tube, centrifuged at 5000 r</w:t>
            </w:r>
            <w:r w:rsidR="006F38E5" w:rsidRPr="0090320F">
              <w:rPr>
                <w:rFonts w:ascii="Times New Roman" w:hAnsi="Times New Roman" w:cs="Times New Roman"/>
                <w:szCs w:val="21"/>
              </w:rPr>
              <w:t>·</w:t>
            </w:r>
            <w:r w:rsidRPr="0090320F">
              <w:rPr>
                <w:rFonts w:ascii="Times New Roman" w:hAnsi="Times New Roman" w:cs="Times New Roman"/>
                <w:szCs w:val="21"/>
              </w:rPr>
              <w:t>min</w:t>
            </w:r>
            <w:r w:rsidR="006F38E5" w:rsidRPr="0090320F">
              <w:rPr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 w:rsidR="006F38E5" w:rsidRPr="0090320F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Pr="0090320F">
              <w:rPr>
                <w:rFonts w:ascii="Times New Roman" w:hAnsi="Times New Roman" w:cs="Times New Roman"/>
                <w:szCs w:val="21"/>
              </w:rPr>
              <w:t xml:space="preserve"> for 1 min (20℃), and then put into the oven for drying at 50℃.</w:t>
            </w:r>
          </w:p>
        </w:tc>
      </w:tr>
    </w:tbl>
    <w:p w14:paraId="53EC2707" w14:textId="77777777" w:rsidR="00660DE9" w:rsidRDefault="00660DE9">
      <w:pPr>
        <w:rPr>
          <w:rFonts w:ascii="Times New Roman" w:hAnsi="Times New Roman" w:cs="Times New Roman"/>
          <w:sz w:val="24"/>
          <w:szCs w:val="24"/>
        </w:rPr>
      </w:pPr>
    </w:p>
    <w:p w14:paraId="22A6BF1D" w14:textId="77777777" w:rsidR="00B23F65" w:rsidRDefault="00B23F65" w:rsidP="00B23F65">
      <w:pPr>
        <w:rPr>
          <w:rFonts w:ascii="Times New Roman" w:hAnsi="Times New Roman" w:cs="Times New Roman"/>
          <w:sz w:val="24"/>
          <w:szCs w:val="24"/>
        </w:rPr>
        <w:sectPr w:rsidR="00B23F6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4201E2E" w14:textId="5908E444" w:rsidR="00B23F65" w:rsidRPr="00C53F46" w:rsidRDefault="00B23F65" w:rsidP="00360F3E">
      <w:pPr>
        <w:spacing w:beforeLines="50" w:before="156" w:afterLines="50" w:after="156"/>
        <w:rPr>
          <w:rFonts w:ascii="Times New Roman" w:hAnsi="Times New Roman" w:cs="Times New Roman"/>
        </w:rPr>
      </w:pPr>
      <w:r w:rsidRPr="00F946C8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S3</w:t>
      </w:r>
      <w:r w:rsidR="00CD1A51">
        <w:rPr>
          <w:rFonts w:ascii="Times New Roman" w:hAnsi="Times New Roman" w:cs="Times New Roman"/>
        </w:rPr>
        <w:t xml:space="preserve"> </w:t>
      </w:r>
      <w:r w:rsidR="00CD1A51" w:rsidRPr="00C53F46">
        <w:rPr>
          <w:rFonts w:ascii="Times New Roman" w:hAnsi="Times New Roman" w:cs="Times New Roman" w:hint="eastAsia"/>
        </w:rPr>
        <w:t xml:space="preserve">Freundlich parameters for </w:t>
      </w:r>
      <w:r w:rsidR="00CD1A51" w:rsidRPr="00C53F46">
        <w:rPr>
          <w:rFonts w:ascii="Times New Roman" w:hAnsi="Times New Roman" w:cs="Times New Roman"/>
        </w:rPr>
        <w:t>HHCB and AHTN</w:t>
      </w:r>
      <w:r w:rsidR="00CD1A51" w:rsidRPr="00C53F46">
        <w:rPr>
          <w:rFonts w:ascii="Times New Roman" w:hAnsi="Times New Roman" w:cs="Times New Roman" w:hint="eastAsia"/>
        </w:rPr>
        <w:t xml:space="preserve"> sorption on soil</w:t>
      </w:r>
      <w:r w:rsidR="00CD1A51" w:rsidRPr="00C53F46">
        <w:rPr>
          <w:rFonts w:ascii="Times New Roman" w:hAnsi="Times New Roman" w:cs="Times New Roman"/>
        </w:rPr>
        <w:t xml:space="preserve"> with the highest and lowest </w:t>
      </w:r>
      <w:r w:rsidR="00CD1A51" w:rsidRPr="00C53F46">
        <w:rPr>
          <w:rFonts w:ascii="Times New Roman" w:hAnsi="Times New Roman" w:cs="Times New Roman" w:hint="eastAsia"/>
        </w:rPr>
        <w:t xml:space="preserve">organic carbon (OC) </w:t>
      </w:r>
      <w:r w:rsidR="00CD1A51" w:rsidRPr="00C53F46">
        <w:rPr>
          <w:rFonts w:ascii="Times New Roman" w:hAnsi="Times New Roman" w:cs="Times New Roman"/>
        </w:rPr>
        <w:t>content</w:t>
      </w:r>
      <w:r w:rsidR="00CD1A51" w:rsidRPr="00C53F46">
        <w:rPr>
          <w:rFonts w:ascii="Times New Roman" w:hAnsi="Times New Roman" w:cs="Times New Roman" w:hint="eastAsia"/>
        </w:rPr>
        <w:t xml:space="preserve"> based on the Freundlich equation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CD1A51" w:rsidRPr="00C53F46" w14:paraId="5A2195DF" w14:textId="77777777" w:rsidTr="00C02EDE">
        <w:trPr>
          <w:jc w:val="center"/>
        </w:trPr>
        <w:tc>
          <w:tcPr>
            <w:tcW w:w="118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1C41D9" w14:textId="4EF93300" w:rsidR="00CD1A51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C53F46">
              <w:rPr>
                <w:rFonts w:ascii="Times New Roman" w:hAnsi="Times New Roman" w:cs="Times New Roman"/>
                <w:szCs w:val="21"/>
              </w:rPr>
              <w:t>oil No.</w:t>
            </w:r>
          </w:p>
        </w:tc>
        <w:tc>
          <w:tcPr>
            <w:tcW w:w="3555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076D1F77" w14:textId="513672A5" w:rsidR="00CD1A51" w:rsidRPr="00C53F46" w:rsidRDefault="00CD1A51" w:rsidP="00D21C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C53F46">
              <w:rPr>
                <w:rFonts w:ascii="Times New Roman" w:hAnsi="Times New Roman" w:cs="Times New Roman"/>
                <w:szCs w:val="21"/>
              </w:rPr>
              <w:t>HCB</w:t>
            </w:r>
          </w:p>
        </w:tc>
        <w:tc>
          <w:tcPr>
            <w:tcW w:w="3556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063C80B0" w14:textId="64D47FF8" w:rsidR="00CD1A51" w:rsidRPr="00C53F46" w:rsidRDefault="00CD1A51" w:rsidP="00D21C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C53F46">
              <w:rPr>
                <w:rFonts w:ascii="Times New Roman" w:hAnsi="Times New Roman" w:cs="Times New Roman"/>
                <w:szCs w:val="21"/>
              </w:rPr>
              <w:t>HTN</w:t>
            </w:r>
          </w:p>
        </w:tc>
      </w:tr>
      <w:tr w:rsidR="00CD1A51" w:rsidRPr="00C53F46" w14:paraId="34F7BF56" w14:textId="77777777" w:rsidTr="00C02EDE">
        <w:trPr>
          <w:jc w:val="center"/>
        </w:trPr>
        <w:tc>
          <w:tcPr>
            <w:tcW w:w="118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57F6CEF" w14:textId="77777777" w:rsidR="00CD1A51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1482FF9E" w14:textId="4A52902E" w:rsidR="00CD1A51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i/>
                <w:iCs/>
                <w:szCs w:val="21"/>
              </w:rPr>
              <w:t>K</w:t>
            </w:r>
            <w:r w:rsidRPr="00C53F46">
              <w:rPr>
                <w:rFonts w:ascii="Times New Roman" w:hAnsi="Times New Roman" w:cs="Times New Roman"/>
                <w:szCs w:val="21"/>
                <w:vertAlign w:val="subscript"/>
              </w:rPr>
              <w:t>F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00950E5E" w14:textId="3D4D1BF1" w:rsidR="00CD1A51" w:rsidRPr="00C53F46" w:rsidRDefault="00CD1A51" w:rsidP="00B23F65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i/>
                <w:iCs/>
                <w:szCs w:val="21"/>
              </w:rPr>
              <w:t>N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7154E7F0" w14:textId="71B5B6C5" w:rsidR="00CD1A51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i/>
                <w:iCs/>
                <w:szCs w:val="21"/>
              </w:rPr>
              <w:t>R</w:t>
            </w:r>
            <w:r w:rsidRPr="00C53F46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6152E071" w14:textId="3BE7CAE3" w:rsidR="00CD1A51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i/>
                <w:iCs/>
                <w:szCs w:val="21"/>
              </w:rPr>
              <w:t>K</w:t>
            </w:r>
            <w:r w:rsidRPr="00C53F46">
              <w:rPr>
                <w:rFonts w:ascii="Times New Roman" w:hAnsi="Times New Roman" w:cs="Times New Roman"/>
                <w:szCs w:val="21"/>
                <w:vertAlign w:val="subscript"/>
              </w:rPr>
              <w:t>F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437936FA" w14:textId="465F40AE" w:rsidR="00CD1A51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i/>
                <w:iCs/>
                <w:szCs w:val="21"/>
              </w:rPr>
              <w:t>N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14:paraId="1C3EEC30" w14:textId="4F41215C" w:rsidR="00CD1A51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i/>
                <w:iCs/>
                <w:szCs w:val="21"/>
              </w:rPr>
              <w:t>R</w:t>
            </w:r>
            <w:r w:rsidRPr="00C53F46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</w:tr>
      <w:tr w:rsidR="00B23F65" w:rsidRPr="00C53F46" w14:paraId="183AD982" w14:textId="77777777" w:rsidTr="00C02EDE">
        <w:trPr>
          <w:jc w:val="center"/>
        </w:trPr>
        <w:tc>
          <w:tcPr>
            <w:tcW w:w="1185" w:type="dxa"/>
            <w:tcBorders>
              <w:top w:val="single" w:sz="4" w:space="0" w:color="auto"/>
              <w:bottom w:val="nil"/>
            </w:tcBorders>
          </w:tcPr>
          <w:p w14:paraId="1F740E2D" w14:textId="22ECECE8" w:rsidR="00B23F65" w:rsidRPr="00C53F46" w:rsidRDefault="00B23F65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Soil-H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</w:tcPr>
          <w:p w14:paraId="42509636" w14:textId="097500A5" w:rsidR="00B23F65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C53F46">
              <w:rPr>
                <w:rFonts w:ascii="Times New Roman" w:hAnsi="Times New Roman" w:cs="Times New Roman"/>
                <w:szCs w:val="21"/>
              </w:rPr>
              <w:t>8.87**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</w:tcPr>
          <w:p w14:paraId="289F627F" w14:textId="2F64BB8E" w:rsidR="00B23F65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53F46">
              <w:rPr>
                <w:rFonts w:ascii="Times New Roman" w:hAnsi="Times New Roman" w:cs="Times New Roman"/>
                <w:szCs w:val="21"/>
              </w:rPr>
              <w:t>.265**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</w:tcPr>
          <w:p w14:paraId="0592638E" w14:textId="085AC534" w:rsidR="00B23F65" w:rsidRPr="00C53F46" w:rsidRDefault="00CD1A5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53F46">
              <w:rPr>
                <w:rFonts w:ascii="Times New Roman" w:hAnsi="Times New Roman" w:cs="Times New Roman"/>
                <w:szCs w:val="21"/>
              </w:rPr>
              <w:t>.894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</w:tcPr>
          <w:p w14:paraId="5C01E1A7" w14:textId="0D2236FE" w:rsidR="00B23F65" w:rsidRPr="00C53F46" w:rsidRDefault="00DC1AF8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C53F46">
              <w:rPr>
                <w:rFonts w:ascii="Times New Roman" w:hAnsi="Times New Roman" w:cs="Times New Roman"/>
                <w:szCs w:val="21"/>
              </w:rPr>
              <w:t>5.52**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</w:tcPr>
          <w:p w14:paraId="4F3A9DCE" w14:textId="74A46199" w:rsidR="00B23F65" w:rsidRPr="00C53F46" w:rsidRDefault="00DC1AF8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53F46">
              <w:rPr>
                <w:rFonts w:ascii="Times New Roman" w:hAnsi="Times New Roman" w:cs="Times New Roman"/>
                <w:szCs w:val="21"/>
              </w:rPr>
              <w:t>.287**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</w:tcPr>
          <w:p w14:paraId="16C4D562" w14:textId="79CBFEC4" w:rsidR="00B23F65" w:rsidRPr="00C53F46" w:rsidRDefault="00DC1AF8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53F46">
              <w:rPr>
                <w:rFonts w:ascii="Times New Roman" w:hAnsi="Times New Roman" w:cs="Times New Roman"/>
                <w:szCs w:val="21"/>
              </w:rPr>
              <w:t>.902</w:t>
            </w:r>
          </w:p>
        </w:tc>
      </w:tr>
      <w:tr w:rsidR="00B23F65" w:rsidRPr="00C53F46" w14:paraId="1279FF63" w14:textId="77777777" w:rsidTr="00C02EDE">
        <w:trPr>
          <w:jc w:val="center"/>
        </w:trPr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14:paraId="24B71FF4" w14:textId="3AF3F1FB" w:rsidR="00B23F65" w:rsidRPr="00C53F46" w:rsidRDefault="00B23F65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C53F46">
              <w:rPr>
                <w:rFonts w:ascii="Times New Roman" w:hAnsi="Times New Roman" w:cs="Times New Roman"/>
                <w:szCs w:val="21"/>
              </w:rPr>
              <w:t>oil-L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14:paraId="2051914F" w14:textId="55303E2E" w:rsidR="00B23F65" w:rsidRPr="00C53F46" w:rsidRDefault="006964A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C53F46">
              <w:rPr>
                <w:rFonts w:ascii="Times New Roman" w:hAnsi="Times New Roman" w:cs="Times New Roman"/>
                <w:szCs w:val="21"/>
              </w:rPr>
              <w:t>5.24**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14:paraId="744049FB" w14:textId="36CE5243" w:rsidR="00B23F65" w:rsidRPr="00C53F46" w:rsidRDefault="006964A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53F46">
              <w:rPr>
                <w:rFonts w:ascii="Times New Roman" w:hAnsi="Times New Roman" w:cs="Times New Roman"/>
                <w:szCs w:val="21"/>
              </w:rPr>
              <w:t>.250**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14:paraId="61630A8F" w14:textId="7C589949" w:rsidR="00B23F65" w:rsidRPr="00C53F46" w:rsidRDefault="006964A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53F46">
              <w:rPr>
                <w:rFonts w:ascii="Times New Roman" w:hAnsi="Times New Roman" w:cs="Times New Roman"/>
                <w:szCs w:val="21"/>
              </w:rPr>
              <w:t>.892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14:paraId="2F98EAD7" w14:textId="635A47A2" w:rsidR="00B23F65" w:rsidRPr="00C53F46" w:rsidRDefault="006964A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9.15**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14:paraId="1875FA3F" w14:textId="197B0000" w:rsidR="00B23F65" w:rsidRPr="00C53F46" w:rsidRDefault="006964A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53F46">
              <w:rPr>
                <w:rFonts w:ascii="Times New Roman" w:hAnsi="Times New Roman" w:cs="Times New Roman"/>
                <w:szCs w:val="21"/>
              </w:rPr>
              <w:t>.273**</w:t>
            </w:r>
          </w:p>
        </w:tc>
        <w:tc>
          <w:tcPr>
            <w:tcW w:w="1186" w:type="dxa"/>
            <w:tcBorders>
              <w:top w:val="nil"/>
              <w:bottom w:val="single" w:sz="12" w:space="0" w:color="auto"/>
            </w:tcBorders>
          </w:tcPr>
          <w:p w14:paraId="010E08F3" w14:textId="02E3138C" w:rsidR="00B23F65" w:rsidRPr="00C53F46" w:rsidRDefault="006964A1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53F46">
              <w:rPr>
                <w:rFonts w:ascii="Times New Roman" w:hAnsi="Times New Roman" w:cs="Times New Roman"/>
                <w:szCs w:val="21"/>
              </w:rPr>
              <w:t>.902</w:t>
            </w:r>
          </w:p>
        </w:tc>
      </w:tr>
    </w:tbl>
    <w:p w14:paraId="06079994" w14:textId="13C3771A" w:rsidR="00B23F65" w:rsidRDefault="00CD1A51" w:rsidP="00B23F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 w:rsidR="00715035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D1A51">
        <w:rPr>
          <w:rFonts w:ascii="Times New Roman" w:hAnsi="Times New Roman" w:cs="Times New Roman"/>
          <w:sz w:val="24"/>
          <w:szCs w:val="24"/>
        </w:rPr>
        <w:t>Correlation is significant</w:t>
      </w:r>
      <w:r w:rsidRPr="00CD1A51"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Pr="00CD1A5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D1A51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CD1A51">
        <w:rPr>
          <w:rFonts w:ascii="Times New Roman" w:hAnsi="Times New Roman" w:cs="Times New Roman"/>
          <w:sz w:val="24"/>
          <w:szCs w:val="24"/>
        </w:rPr>
        <w:t>&lt;</w:t>
      </w:r>
      <w:r w:rsidRPr="00CD1A5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D1A51">
        <w:rPr>
          <w:rFonts w:ascii="Times New Roman" w:hAnsi="Times New Roman" w:cs="Times New Roman"/>
          <w:sz w:val="24"/>
          <w:szCs w:val="24"/>
        </w:rPr>
        <w:t>0.01.</w:t>
      </w:r>
    </w:p>
    <w:p w14:paraId="4CBCCD07" w14:textId="300FE830" w:rsidR="009678D6" w:rsidRDefault="005B6458" w:rsidP="00B23F65">
      <w:pPr>
        <w:rPr>
          <w:rFonts w:ascii="Times New Roman" w:hAnsi="Times New Roman" w:cs="Times New Roman"/>
          <w:sz w:val="24"/>
          <w:szCs w:val="24"/>
        </w:rPr>
      </w:pPr>
      <w:r w:rsidRPr="00E14762">
        <w:rPr>
          <w:rFonts w:ascii="Times New Roman" w:hAnsi="Times New Roman" w:cs="Times New Roman"/>
        </w:rPr>
        <w:t xml:space="preserve">Soil-H and </w:t>
      </w:r>
      <w:r w:rsidR="00E14762">
        <w:rPr>
          <w:rFonts w:ascii="Times New Roman" w:hAnsi="Times New Roman" w:cs="Times New Roman"/>
        </w:rPr>
        <w:t>S</w:t>
      </w:r>
      <w:r w:rsidRPr="00E14762">
        <w:rPr>
          <w:rFonts w:ascii="Times New Roman" w:hAnsi="Times New Roman" w:cs="Times New Roman"/>
        </w:rPr>
        <w:t xml:space="preserve">oil-L represented </w:t>
      </w:r>
      <w:r w:rsidR="00E14762" w:rsidRPr="00E14762">
        <w:rPr>
          <w:rFonts w:ascii="Times New Roman" w:hAnsi="Times New Roman" w:cs="Times New Roman"/>
        </w:rPr>
        <w:t xml:space="preserve">soil with </w:t>
      </w:r>
      <w:r w:rsidR="00E14762" w:rsidRPr="00C53F46">
        <w:rPr>
          <w:rFonts w:ascii="Times New Roman" w:hAnsi="Times New Roman" w:cs="Times New Roman"/>
        </w:rPr>
        <w:t xml:space="preserve">the highest and lowest </w:t>
      </w:r>
      <w:r w:rsidR="00E14762" w:rsidRPr="00C53F46">
        <w:rPr>
          <w:rFonts w:ascii="Times New Roman" w:hAnsi="Times New Roman" w:cs="Times New Roman" w:hint="eastAsia"/>
        </w:rPr>
        <w:t xml:space="preserve">organic carbon (OC) </w:t>
      </w:r>
      <w:r w:rsidR="00E14762" w:rsidRPr="00C53F46">
        <w:rPr>
          <w:rFonts w:ascii="Times New Roman" w:hAnsi="Times New Roman" w:cs="Times New Roman"/>
        </w:rPr>
        <w:t>content</w:t>
      </w:r>
      <w:r w:rsidR="004471C6">
        <w:rPr>
          <w:rFonts w:ascii="Times New Roman" w:hAnsi="Times New Roman" w:cs="Times New Roman"/>
        </w:rPr>
        <w:t>.</w:t>
      </w:r>
    </w:p>
    <w:p w14:paraId="16521F3C" w14:textId="6784EC8E" w:rsidR="009678D6" w:rsidRDefault="009678D6" w:rsidP="00B23F65">
      <w:pPr>
        <w:rPr>
          <w:rFonts w:ascii="Times New Roman" w:hAnsi="Times New Roman" w:cs="Times New Roman"/>
          <w:sz w:val="24"/>
          <w:szCs w:val="24"/>
        </w:rPr>
      </w:pPr>
    </w:p>
    <w:p w14:paraId="7173F76C" w14:textId="70476990" w:rsidR="009678D6" w:rsidRPr="00C53F46" w:rsidRDefault="009678D6" w:rsidP="0039651F">
      <w:pPr>
        <w:spacing w:beforeLines="50" w:before="156" w:afterLines="50" w:after="156"/>
        <w:jc w:val="left"/>
        <w:rPr>
          <w:rFonts w:ascii="Times New Roman" w:hAnsi="Times New Roman" w:cs="Times New Roman"/>
          <w:szCs w:val="21"/>
        </w:rPr>
      </w:pPr>
      <w:bookmarkStart w:id="5" w:name="_Hlk67599809"/>
      <w:r w:rsidRPr="00C53F46">
        <w:rPr>
          <w:rFonts w:ascii="Times New Roman" w:hAnsi="Times New Roman" w:cs="Times New Roman"/>
          <w:szCs w:val="21"/>
        </w:rPr>
        <w:t xml:space="preserve">Table </w:t>
      </w:r>
      <w:r w:rsidR="009536DD" w:rsidRPr="00C53F46">
        <w:rPr>
          <w:rFonts w:ascii="Times New Roman" w:hAnsi="Times New Roman" w:cs="Times New Roman"/>
          <w:szCs w:val="21"/>
        </w:rPr>
        <w:t>S</w:t>
      </w:r>
      <w:r w:rsidR="007D5759" w:rsidRPr="00C53F46">
        <w:rPr>
          <w:rFonts w:ascii="Times New Roman" w:hAnsi="Times New Roman" w:cs="Times New Roman"/>
          <w:szCs w:val="21"/>
        </w:rPr>
        <w:t>4</w:t>
      </w:r>
      <w:r w:rsidRPr="00C53F46">
        <w:rPr>
          <w:rFonts w:ascii="Times New Roman" w:hAnsi="Times New Roman" w:cs="Times New Roman"/>
          <w:szCs w:val="21"/>
        </w:rPr>
        <w:t xml:space="preserve"> The </w:t>
      </w:r>
      <w:r w:rsidRPr="00C53F46">
        <w:rPr>
          <w:rFonts w:ascii="Times New Roman" w:hAnsi="Times New Roman" w:cs="Times New Roman" w:hint="eastAsia"/>
          <w:szCs w:val="21"/>
        </w:rPr>
        <w:t>OC content</w:t>
      </w:r>
      <w:r w:rsidRPr="00C53F46">
        <w:rPr>
          <w:rFonts w:ascii="Times New Roman" w:hAnsi="Times New Roman" w:cs="Times New Roman"/>
          <w:szCs w:val="21"/>
        </w:rPr>
        <w:t xml:space="preserve"> of </w:t>
      </w:r>
      <w:r w:rsidRPr="00C53F46">
        <w:rPr>
          <w:rFonts w:ascii="Times New Roman" w:hAnsi="Times New Roman" w:cs="Times New Roman" w:hint="eastAsia"/>
          <w:szCs w:val="21"/>
        </w:rPr>
        <w:t>SOM</w:t>
      </w:r>
      <w:r w:rsidRPr="00C53F46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C53F46">
        <w:rPr>
          <w:rFonts w:ascii="Times New Roman" w:hAnsi="Times New Roman" w:cs="Times New Roman"/>
          <w:i/>
          <w:iCs/>
          <w:szCs w:val="21"/>
        </w:rPr>
        <w:t>f</w:t>
      </w:r>
      <w:r w:rsidRPr="00C53F46">
        <w:rPr>
          <w:rFonts w:ascii="Times New Roman" w:hAnsi="Times New Roman" w:cs="Times New Roman"/>
          <w:szCs w:val="21"/>
        </w:rPr>
        <w:t>oc</w:t>
      </w:r>
      <w:proofErr w:type="spellEnd"/>
      <w:r w:rsidRPr="00C53F46">
        <w:rPr>
          <w:rFonts w:ascii="Times New Roman" w:hAnsi="Times New Roman" w:cs="Times New Roman"/>
          <w:szCs w:val="21"/>
        </w:rPr>
        <w:t>) in different particle-size fractions and bulk</w:t>
      </w:r>
      <w:r w:rsidR="00C53F46" w:rsidRPr="00C53F46">
        <w:rPr>
          <w:rFonts w:ascii="Times New Roman" w:hAnsi="Times New Roman" w:cs="Times New Roman"/>
          <w:szCs w:val="21"/>
        </w:rPr>
        <w:t xml:space="preserve"> </w:t>
      </w:r>
      <w:r w:rsidRPr="00C53F46">
        <w:rPr>
          <w:rFonts w:ascii="Times New Roman" w:hAnsi="Times New Roman" w:cs="Times New Roman"/>
          <w:szCs w:val="21"/>
        </w:rPr>
        <w:t>soil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1176"/>
        <w:gridCol w:w="1174"/>
        <w:gridCol w:w="1172"/>
        <w:gridCol w:w="1171"/>
        <w:gridCol w:w="1172"/>
        <w:gridCol w:w="1256"/>
      </w:tblGrid>
      <w:tr w:rsidR="009678D6" w:rsidRPr="00C53F46" w14:paraId="70F8E276" w14:textId="77777777" w:rsidTr="00792F67">
        <w:trPr>
          <w:jc w:val="center"/>
        </w:trPr>
        <w:tc>
          <w:tcPr>
            <w:tcW w:w="117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5"/>
          <w:p w14:paraId="5F67F566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No.</w:t>
            </w:r>
          </w:p>
        </w:tc>
        <w:tc>
          <w:tcPr>
            <w:tcW w:w="5865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323E33EE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3F46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C53F46">
              <w:rPr>
                <w:rFonts w:ascii="Times New Roman" w:hAnsi="Times New Roman" w:cs="Times New Roman"/>
                <w:szCs w:val="21"/>
              </w:rPr>
              <w:t>oc</w:t>
            </w:r>
            <w:proofErr w:type="spellEnd"/>
            <w:r w:rsidRPr="00C53F46">
              <w:rPr>
                <w:rFonts w:ascii="Times New Roman" w:hAnsi="Times New Roman" w:cs="Times New Roman"/>
                <w:szCs w:val="21"/>
              </w:rPr>
              <w:t xml:space="preserve"> / mg</w:t>
            </w:r>
            <w:r w:rsidRPr="00C53F46">
              <w:rPr>
                <w:rFonts w:ascii="Times New Roman" w:hAnsi="Times New Roman" w:cs="Times New Roman" w:hint="eastAsia"/>
                <w:szCs w:val="21"/>
              </w:rPr>
              <w:t>·</w:t>
            </w:r>
            <w:r w:rsidRPr="00C53F46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C53F46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256" w:type="dxa"/>
            <w:vMerge w:val="restart"/>
            <w:tcBorders>
              <w:top w:val="single" w:sz="12" w:space="0" w:color="auto"/>
            </w:tcBorders>
          </w:tcPr>
          <w:p w14:paraId="175AFE31" w14:textId="77777777" w:rsidR="009678D6" w:rsidRPr="00C53F46" w:rsidRDefault="009678D6" w:rsidP="00CB0F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6" w:name="_Hlk67600620"/>
            <w:r w:rsidRPr="00C53F46">
              <w:rPr>
                <w:rFonts w:ascii="Times New Roman" w:hAnsi="Times New Roman" w:cs="Times New Roman"/>
                <w:szCs w:val="21"/>
              </w:rPr>
              <w:t xml:space="preserve">The sum percentage of </w:t>
            </w:r>
            <w:proofErr w:type="spellStart"/>
            <w:r w:rsidRPr="00C53F46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C53F46">
              <w:rPr>
                <w:rFonts w:ascii="Times New Roman" w:hAnsi="Times New Roman" w:cs="Times New Roman"/>
                <w:szCs w:val="21"/>
              </w:rPr>
              <w:t>oc</w:t>
            </w:r>
            <w:proofErr w:type="spellEnd"/>
            <w:r w:rsidRPr="00C53F46">
              <w:rPr>
                <w:rFonts w:ascii="Times New Roman" w:hAnsi="Times New Roman" w:cs="Times New Roman"/>
                <w:szCs w:val="21"/>
              </w:rPr>
              <w:t xml:space="preserve"> in different aggregate fractions</w:t>
            </w:r>
          </w:p>
          <w:bookmarkEnd w:id="6"/>
          <w:p w14:paraId="18D65147" w14:textId="77777777" w:rsidR="009678D6" w:rsidRPr="00C53F46" w:rsidRDefault="009678D6" w:rsidP="00CB0F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（</w:t>
            </w:r>
            <w:r w:rsidRPr="00C53F46">
              <w:rPr>
                <w:rFonts w:ascii="Times New Roman" w:hAnsi="Times New Roman" w:cs="Times New Roman"/>
                <w:szCs w:val="21"/>
              </w:rPr>
              <w:t>%</w:t>
            </w:r>
            <w:r w:rsidRPr="00C53F46"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9678D6" w:rsidRPr="00C53F46" w14:paraId="7E868A5C" w14:textId="77777777" w:rsidTr="00792F67">
        <w:trPr>
          <w:jc w:val="center"/>
        </w:trPr>
        <w:tc>
          <w:tcPr>
            <w:tcW w:w="117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4C89F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14A11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Bulk soil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631A89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0-200</w:t>
            </w:r>
          </w:p>
          <w:p w14:paraId="72FDC19F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3F46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9F863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5-50</w:t>
            </w:r>
          </w:p>
          <w:p w14:paraId="0FBA98C1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3F46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2CCBA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1-5</w:t>
            </w:r>
          </w:p>
          <w:p w14:paraId="28F4C048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3F46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15349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&lt;1</w:t>
            </w:r>
          </w:p>
          <w:p w14:paraId="0C64FC27" w14:textId="77777777" w:rsidR="009678D6" w:rsidRPr="00C53F46" w:rsidRDefault="009678D6" w:rsidP="00761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3F46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1256" w:type="dxa"/>
            <w:vMerge/>
            <w:tcBorders>
              <w:bottom w:val="single" w:sz="4" w:space="0" w:color="auto"/>
            </w:tcBorders>
          </w:tcPr>
          <w:p w14:paraId="192A1579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78D6" w:rsidRPr="00C53F46" w14:paraId="62A6AE74" w14:textId="77777777" w:rsidTr="00792F67">
        <w:trPr>
          <w:jc w:val="center"/>
        </w:trPr>
        <w:tc>
          <w:tcPr>
            <w:tcW w:w="1175" w:type="dxa"/>
            <w:tcBorders>
              <w:top w:val="single" w:sz="4" w:space="0" w:color="auto"/>
            </w:tcBorders>
          </w:tcPr>
          <w:p w14:paraId="0A76EF99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1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0FD283F2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1A1C99B5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.03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56417079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1171" w:type="dxa"/>
            <w:tcBorders>
              <w:top w:val="single" w:sz="4" w:space="0" w:color="auto"/>
            </w:tcBorders>
          </w:tcPr>
          <w:p w14:paraId="2784A2E2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.94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2669722C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6.85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vAlign w:val="center"/>
          </w:tcPr>
          <w:p w14:paraId="364DD30F" w14:textId="77777777" w:rsidR="009678D6" w:rsidRPr="00C53F46" w:rsidRDefault="009678D6" w:rsidP="009060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100.6</w:t>
            </w:r>
          </w:p>
        </w:tc>
      </w:tr>
      <w:tr w:rsidR="009678D6" w:rsidRPr="00C53F46" w14:paraId="57D0CF48" w14:textId="77777777" w:rsidTr="00792F67">
        <w:trPr>
          <w:jc w:val="center"/>
        </w:trPr>
        <w:tc>
          <w:tcPr>
            <w:tcW w:w="1175" w:type="dxa"/>
          </w:tcPr>
          <w:p w14:paraId="2F7F8756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2</w:t>
            </w:r>
          </w:p>
        </w:tc>
        <w:tc>
          <w:tcPr>
            <w:tcW w:w="1176" w:type="dxa"/>
          </w:tcPr>
          <w:p w14:paraId="4A77B6FF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C53F46">
              <w:rPr>
                <w:rFonts w:ascii="Times New Roman" w:hAnsi="Times New Roman" w:cs="Times New Roman"/>
                <w:szCs w:val="21"/>
              </w:rPr>
              <w:t>.33</w:t>
            </w:r>
          </w:p>
        </w:tc>
        <w:tc>
          <w:tcPr>
            <w:tcW w:w="1174" w:type="dxa"/>
          </w:tcPr>
          <w:p w14:paraId="6DB43CC9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C53F46">
              <w:rPr>
                <w:rFonts w:ascii="Times New Roman" w:hAnsi="Times New Roman" w:cs="Times New Roman"/>
                <w:szCs w:val="21"/>
              </w:rPr>
              <w:t>.15</w:t>
            </w:r>
          </w:p>
        </w:tc>
        <w:tc>
          <w:tcPr>
            <w:tcW w:w="1172" w:type="dxa"/>
          </w:tcPr>
          <w:p w14:paraId="368CD74B" w14:textId="17EC9A3C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2.4</w:t>
            </w:r>
          </w:p>
        </w:tc>
        <w:tc>
          <w:tcPr>
            <w:tcW w:w="1171" w:type="dxa"/>
          </w:tcPr>
          <w:p w14:paraId="542C1DDB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C53F46">
              <w:rPr>
                <w:rFonts w:ascii="Times New Roman" w:hAnsi="Times New Roman" w:cs="Times New Roman"/>
                <w:szCs w:val="21"/>
              </w:rPr>
              <w:t>.63</w:t>
            </w:r>
          </w:p>
        </w:tc>
        <w:tc>
          <w:tcPr>
            <w:tcW w:w="1172" w:type="dxa"/>
          </w:tcPr>
          <w:p w14:paraId="3B822A95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C53F46">
              <w:rPr>
                <w:rFonts w:ascii="Times New Roman" w:hAnsi="Times New Roman" w:cs="Times New Roman"/>
                <w:szCs w:val="21"/>
              </w:rPr>
              <w:t>.85</w:t>
            </w:r>
          </w:p>
        </w:tc>
        <w:tc>
          <w:tcPr>
            <w:tcW w:w="1256" w:type="dxa"/>
            <w:vAlign w:val="center"/>
          </w:tcPr>
          <w:p w14:paraId="0BA86FAC" w14:textId="77777777" w:rsidR="009678D6" w:rsidRPr="00C53F46" w:rsidRDefault="009678D6" w:rsidP="009060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95.8</w:t>
            </w:r>
          </w:p>
        </w:tc>
      </w:tr>
      <w:tr w:rsidR="009678D6" w:rsidRPr="00C53F46" w14:paraId="20DE8409" w14:textId="77777777" w:rsidTr="00792F67">
        <w:trPr>
          <w:jc w:val="center"/>
        </w:trPr>
        <w:tc>
          <w:tcPr>
            <w:tcW w:w="1175" w:type="dxa"/>
          </w:tcPr>
          <w:p w14:paraId="00ACE709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3</w:t>
            </w:r>
          </w:p>
        </w:tc>
        <w:tc>
          <w:tcPr>
            <w:tcW w:w="1176" w:type="dxa"/>
          </w:tcPr>
          <w:p w14:paraId="0427EAA3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C53F46">
              <w:rPr>
                <w:rFonts w:ascii="Times New Roman" w:hAnsi="Times New Roman" w:cs="Times New Roman"/>
                <w:szCs w:val="21"/>
              </w:rPr>
              <w:t>.75</w:t>
            </w:r>
          </w:p>
        </w:tc>
        <w:tc>
          <w:tcPr>
            <w:tcW w:w="1174" w:type="dxa"/>
          </w:tcPr>
          <w:p w14:paraId="0A6122B2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5.02</w:t>
            </w:r>
          </w:p>
        </w:tc>
        <w:tc>
          <w:tcPr>
            <w:tcW w:w="1172" w:type="dxa"/>
          </w:tcPr>
          <w:p w14:paraId="4B7CBD78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C53F46">
              <w:rPr>
                <w:rFonts w:ascii="Times New Roman" w:hAnsi="Times New Roman" w:cs="Times New Roman"/>
                <w:szCs w:val="21"/>
              </w:rPr>
              <w:t>.54</w:t>
            </w:r>
          </w:p>
        </w:tc>
        <w:tc>
          <w:tcPr>
            <w:tcW w:w="1171" w:type="dxa"/>
          </w:tcPr>
          <w:p w14:paraId="0B7D8503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.19</w:t>
            </w:r>
          </w:p>
        </w:tc>
        <w:tc>
          <w:tcPr>
            <w:tcW w:w="1172" w:type="dxa"/>
          </w:tcPr>
          <w:p w14:paraId="696476AA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C53F46">
              <w:rPr>
                <w:rFonts w:ascii="Times New Roman" w:hAnsi="Times New Roman" w:cs="Times New Roman"/>
                <w:szCs w:val="21"/>
              </w:rPr>
              <w:t>.44</w:t>
            </w:r>
          </w:p>
        </w:tc>
        <w:tc>
          <w:tcPr>
            <w:tcW w:w="1256" w:type="dxa"/>
            <w:vAlign w:val="center"/>
          </w:tcPr>
          <w:p w14:paraId="4E2948E6" w14:textId="77777777" w:rsidR="009678D6" w:rsidRPr="00C53F46" w:rsidRDefault="009678D6" w:rsidP="009060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83.5</w:t>
            </w:r>
          </w:p>
        </w:tc>
      </w:tr>
      <w:tr w:rsidR="009678D6" w:rsidRPr="00C53F46" w14:paraId="4309AC2E" w14:textId="77777777" w:rsidTr="00792F67">
        <w:trPr>
          <w:jc w:val="center"/>
        </w:trPr>
        <w:tc>
          <w:tcPr>
            <w:tcW w:w="1175" w:type="dxa"/>
          </w:tcPr>
          <w:p w14:paraId="137C1701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4</w:t>
            </w:r>
          </w:p>
        </w:tc>
        <w:tc>
          <w:tcPr>
            <w:tcW w:w="1176" w:type="dxa"/>
          </w:tcPr>
          <w:p w14:paraId="1A8B2AA7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C53F46">
              <w:rPr>
                <w:rFonts w:ascii="Times New Roman" w:hAnsi="Times New Roman" w:cs="Times New Roman"/>
                <w:szCs w:val="21"/>
              </w:rPr>
              <w:t>.94</w:t>
            </w:r>
          </w:p>
        </w:tc>
        <w:tc>
          <w:tcPr>
            <w:tcW w:w="1174" w:type="dxa"/>
          </w:tcPr>
          <w:p w14:paraId="67EFFF5D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3.9</w:t>
            </w:r>
          </w:p>
        </w:tc>
        <w:tc>
          <w:tcPr>
            <w:tcW w:w="1172" w:type="dxa"/>
          </w:tcPr>
          <w:p w14:paraId="7D24838C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.15</w:t>
            </w:r>
          </w:p>
        </w:tc>
        <w:tc>
          <w:tcPr>
            <w:tcW w:w="1171" w:type="dxa"/>
          </w:tcPr>
          <w:p w14:paraId="7CD7A038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5.4</w:t>
            </w:r>
          </w:p>
        </w:tc>
        <w:tc>
          <w:tcPr>
            <w:tcW w:w="1172" w:type="dxa"/>
          </w:tcPr>
          <w:p w14:paraId="772A890A" w14:textId="3003AC0F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3.</w:t>
            </w:r>
            <w:r w:rsidR="00CE36B1" w:rsidRPr="00C53F46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56" w:type="dxa"/>
            <w:vAlign w:val="center"/>
          </w:tcPr>
          <w:p w14:paraId="35D838D9" w14:textId="77777777" w:rsidR="009678D6" w:rsidRPr="00C53F46" w:rsidRDefault="009678D6" w:rsidP="009060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98.4</w:t>
            </w:r>
          </w:p>
        </w:tc>
      </w:tr>
      <w:tr w:rsidR="009678D6" w:rsidRPr="00C53F46" w14:paraId="28D2EEAF" w14:textId="77777777" w:rsidTr="00792F67">
        <w:trPr>
          <w:jc w:val="center"/>
        </w:trPr>
        <w:tc>
          <w:tcPr>
            <w:tcW w:w="1175" w:type="dxa"/>
            <w:tcBorders>
              <w:bottom w:val="nil"/>
            </w:tcBorders>
          </w:tcPr>
          <w:p w14:paraId="651F4843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5</w:t>
            </w:r>
          </w:p>
        </w:tc>
        <w:tc>
          <w:tcPr>
            <w:tcW w:w="1176" w:type="dxa"/>
            <w:tcBorders>
              <w:bottom w:val="nil"/>
            </w:tcBorders>
          </w:tcPr>
          <w:p w14:paraId="7C240D39" w14:textId="44154BF5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1</w:t>
            </w:r>
            <w:r w:rsidR="00CE36B1" w:rsidRPr="00C53F46">
              <w:rPr>
                <w:rFonts w:ascii="Times New Roman" w:hAnsi="Times New Roman" w:cs="Times New Roman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>.</w:t>
            </w:r>
            <w:r w:rsidR="00CE36B1" w:rsidRPr="00C53F46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74" w:type="dxa"/>
            <w:tcBorders>
              <w:bottom w:val="nil"/>
            </w:tcBorders>
          </w:tcPr>
          <w:p w14:paraId="0E1C5093" w14:textId="201CE53B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0.</w:t>
            </w:r>
            <w:r w:rsidR="00CE36B1" w:rsidRPr="00C53F4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172" w:type="dxa"/>
            <w:tcBorders>
              <w:bottom w:val="nil"/>
            </w:tcBorders>
          </w:tcPr>
          <w:p w14:paraId="6F4BDD75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1.7</w:t>
            </w:r>
          </w:p>
        </w:tc>
        <w:tc>
          <w:tcPr>
            <w:tcW w:w="1171" w:type="dxa"/>
            <w:tcBorders>
              <w:bottom w:val="nil"/>
            </w:tcBorders>
          </w:tcPr>
          <w:p w14:paraId="4C7BCB56" w14:textId="52BC3049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C53F46">
              <w:rPr>
                <w:rFonts w:ascii="Times New Roman" w:hAnsi="Times New Roman" w:cs="Times New Roman"/>
                <w:szCs w:val="21"/>
              </w:rPr>
              <w:t>3.</w:t>
            </w:r>
            <w:r w:rsidR="00CE36B1" w:rsidRPr="00C53F46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72" w:type="dxa"/>
            <w:tcBorders>
              <w:bottom w:val="nil"/>
            </w:tcBorders>
          </w:tcPr>
          <w:p w14:paraId="44348992" w14:textId="0018A382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C53F46">
              <w:rPr>
                <w:rFonts w:ascii="Times New Roman" w:hAnsi="Times New Roman" w:cs="Times New Roman"/>
                <w:szCs w:val="21"/>
              </w:rPr>
              <w:t>2.</w:t>
            </w:r>
            <w:r w:rsidR="00CE36B1" w:rsidRPr="00C53F4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56" w:type="dxa"/>
            <w:tcBorders>
              <w:bottom w:val="nil"/>
            </w:tcBorders>
            <w:vAlign w:val="center"/>
          </w:tcPr>
          <w:p w14:paraId="2E8E6C06" w14:textId="77777777" w:rsidR="009678D6" w:rsidRPr="00C53F46" w:rsidRDefault="009678D6" w:rsidP="009060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101.8</w:t>
            </w:r>
          </w:p>
        </w:tc>
      </w:tr>
      <w:tr w:rsidR="009678D6" w:rsidRPr="00C53F46" w14:paraId="6784B3B4" w14:textId="77777777" w:rsidTr="00792F67">
        <w:trPr>
          <w:jc w:val="center"/>
        </w:trPr>
        <w:tc>
          <w:tcPr>
            <w:tcW w:w="1175" w:type="dxa"/>
            <w:tcBorders>
              <w:top w:val="nil"/>
              <w:bottom w:val="single" w:sz="12" w:space="0" w:color="auto"/>
            </w:tcBorders>
          </w:tcPr>
          <w:p w14:paraId="3F1B7482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6</w:t>
            </w:r>
          </w:p>
        </w:tc>
        <w:tc>
          <w:tcPr>
            <w:tcW w:w="1176" w:type="dxa"/>
            <w:tcBorders>
              <w:top w:val="nil"/>
              <w:bottom w:val="single" w:sz="12" w:space="0" w:color="auto"/>
            </w:tcBorders>
          </w:tcPr>
          <w:p w14:paraId="1B517D44" w14:textId="000FC0F0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7.8</w:t>
            </w:r>
          </w:p>
        </w:tc>
        <w:tc>
          <w:tcPr>
            <w:tcW w:w="1174" w:type="dxa"/>
            <w:tcBorders>
              <w:top w:val="nil"/>
              <w:bottom w:val="single" w:sz="12" w:space="0" w:color="auto"/>
            </w:tcBorders>
          </w:tcPr>
          <w:p w14:paraId="203F4B9C" w14:textId="77777777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C53F46">
              <w:rPr>
                <w:rFonts w:ascii="Times New Roman" w:hAnsi="Times New Roman" w:cs="Times New Roman"/>
                <w:szCs w:val="21"/>
              </w:rPr>
              <w:t>.95</w:t>
            </w:r>
          </w:p>
        </w:tc>
        <w:tc>
          <w:tcPr>
            <w:tcW w:w="1172" w:type="dxa"/>
            <w:tcBorders>
              <w:top w:val="nil"/>
              <w:bottom w:val="single" w:sz="12" w:space="0" w:color="auto"/>
            </w:tcBorders>
          </w:tcPr>
          <w:p w14:paraId="37445219" w14:textId="0F92C042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53F46">
              <w:rPr>
                <w:rFonts w:ascii="Times New Roman" w:hAnsi="Times New Roman" w:cs="Times New Roman"/>
                <w:szCs w:val="21"/>
              </w:rPr>
              <w:t>9.2</w:t>
            </w:r>
          </w:p>
        </w:tc>
        <w:tc>
          <w:tcPr>
            <w:tcW w:w="1171" w:type="dxa"/>
            <w:tcBorders>
              <w:top w:val="nil"/>
              <w:bottom w:val="single" w:sz="12" w:space="0" w:color="auto"/>
            </w:tcBorders>
          </w:tcPr>
          <w:p w14:paraId="530E6C49" w14:textId="2090197A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C53F46">
              <w:rPr>
                <w:rFonts w:ascii="Times New Roman" w:hAnsi="Times New Roman" w:cs="Times New Roman"/>
                <w:szCs w:val="21"/>
              </w:rPr>
              <w:t>4.</w:t>
            </w:r>
            <w:r w:rsidR="00CE36B1" w:rsidRPr="00C53F4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172" w:type="dxa"/>
            <w:tcBorders>
              <w:top w:val="nil"/>
              <w:bottom w:val="single" w:sz="12" w:space="0" w:color="auto"/>
            </w:tcBorders>
          </w:tcPr>
          <w:p w14:paraId="6B5D193D" w14:textId="532E1AE9" w:rsidR="009678D6" w:rsidRPr="00C53F46" w:rsidRDefault="009678D6" w:rsidP="0076140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C53F46">
              <w:rPr>
                <w:rFonts w:ascii="Times New Roman" w:hAnsi="Times New Roman" w:cs="Times New Roman"/>
                <w:szCs w:val="21"/>
              </w:rPr>
              <w:t>5.5</w:t>
            </w:r>
          </w:p>
        </w:tc>
        <w:tc>
          <w:tcPr>
            <w:tcW w:w="1256" w:type="dxa"/>
            <w:tcBorders>
              <w:top w:val="nil"/>
              <w:bottom w:val="single" w:sz="12" w:space="0" w:color="auto"/>
            </w:tcBorders>
            <w:vAlign w:val="center"/>
          </w:tcPr>
          <w:p w14:paraId="6D9E2880" w14:textId="77777777" w:rsidR="009678D6" w:rsidRPr="00C53F46" w:rsidRDefault="009678D6" w:rsidP="009060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89.4</w:t>
            </w:r>
          </w:p>
        </w:tc>
      </w:tr>
    </w:tbl>
    <w:p w14:paraId="7A42D1E8" w14:textId="77777777" w:rsidR="00197BA8" w:rsidRDefault="00197BA8" w:rsidP="00B23F65">
      <w:pPr>
        <w:rPr>
          <w:rFonts w:ascii="Times New Roman" w:hAnsi="Times New Roman" w:cs="Times New Roman"/>
          <w:sz w:val="24"/>
          <w:szCs w:val="24"/>
        </w:rPr>
      </w:pPr>
    </w:p>
    <w:p w14:paraId="0595D062" w14:textId="6A493A51" w:rsidR="009678D6" w:rsidRPr="00C53F46" w:rsidRDefault="00197BA8" w:rsidP="0039651F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  <w:r w:rsidRPr="00C53F46">
        <w:rPr>
          <w:rFonts w:ascii="Times New Roman" w:hAnsi="Times New Roman" w:cs="Times New Roman"/>
          <w:szCs w:val="21"/>
        </w:rPr>
        <w:t>Table S</w:t>
      </w:r>
      <w:r w:rsidR="001B0E2D" w:rsidRPr="00C53F46">
        <w:rPr>
          <w:rFonts w:ascii="Times New Roman" w:hAnsi="Times New Roman" w:cs="Times New Roman"/>
          <w:szCs w:val="21"/>
        </w:rPr>
        <w:t>5</w:t>
      </w:r>
      <w:r w:rsidRPr="00C53F46">
        <w:rPr>
          <w:rFonts w:ascii="Times New Roman" w:hAnsi="Times New Roman" w:cs="Times New Roman"/>
          <w:szCs w:val="21"/>
        </w:rPr>
        <w:t xml:space="preserve"> </w:t>
      </w:r>
      <w:bookmarkStart w:id="7" w:name="_Hlk67595181"/>
      <w:r w:rsidRPr="00C53F46">
        <w:rPr>
          <w:rFonts w:ascii="Times New Roman" w:hAnsi="Times New Roman" w:cs="Times New Roman"/>
          <w:szCs w:val="21"/>
        </w:rPr>
        <w:t xml:space="preserve">The </w:t>
      </w:r>
      <w:r w:rsidRPr="00C53F46">
        <w:rPr>
          <w:rFonts w:ascii="Times New Roman" w:hAnsi="Times New Roman" w:cs="Times New Roman" w:hint="eastAsia"/>
          <w:szCs w:val="21"/>
        </w:rPr>
        <w:t>OC content</w:t>
      </w:r>
      <w:r w:rsidRPr="00C53F46">
        <w:rPr>
          <w:rFonts w:ascii="Times New Roman" w:hAnsi="Times New Roman" w:cs="Times New Roman"/>
          <w:szCs w:val="21"/>
        </w:rPr>
        <w:t xml:space="preserve"> of </w:t>
      </w:r>
      <w:r w:rsidRPr="00C53F46">
        <w:rPr>
          <w:rFonts w:ascii="Times New Roman" w:hAnsi="Times New Roman" w:cs="Times New Roman" w:hint="eastAsia"/>
          <w:szCs w:val="21"/>
        </w:rPr>
        <w:t>SOM</w:t>
      </w:r>
      <w:r w:rsidRPr="00C53F46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C53F46">
        <w:rPr>
          <w:rFonts w:ascii="Times New Roman" w:hAnsi="Times New Roman" w:cs="Times New Roman"/>
          <w:i/>
          <w:iCs/>
          <w:szCs w:val="21"/>
        </w:rPr>
        <w:t>f</w:t>
      </w:r>
      <w:r w:rsidRPr="00C53F46">
        <w:rPr>
          <w:rFonts w:ascii="Times New Roman" w:hAnsi="Times New Roman" w:cs="Times New Roman"/>
          <w:szCs w:val="21"/>
        </w:rPr>
        <w:t>oc</w:t>
      </w:r>
      <w:proofErr w:type="spellEnd"/>
      <w:r w:rsidRPr="00C53F46">
        <w:rPr>
          <w:rFonts w:ascii="Times New Roman" w:hAnsi="Times New Roman" w:cs="Times New Roman"/>
          <w:szCs w:val="21"/>
        </w:rPr>
        <w:t>) in different particle-size fractions and bulk soil after HF treatment</w:t>
      </w:r>
      <w:bookmarkEnd w:id="7"/>
    </w:p>
    <w:tbl>
      <w:tblPr>
        <w:tblStyle w:val="a7"/>
        <w:tblW w:w="835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1491"/>
        <w:gridCol w:w="1559"/>
        <w:gridCol w:w="1418"/>
        <w:gridCol w:w="1559"/>
        <w:gridCol w:w="1418"/>
      </w:tblGrid>
      <w:tr w:rsidR="001B0E2D" w:rsidRPr="00C53F46" w14:paraId="15DD6F62" w14:textId="219AD9F1" w:rsidTr="00792F67">
        <w:trPr>
          <w:jc w:val="center"/>
        </w:trPr>
        <w:tc>
          <w:tcPr>
            <w:tcW w:w="914" w:type="dxa"/>
            <w:vMerge w:val="restart"/>
            <w:tcBorders>
              <w:top w:val="single" w:sz="12" w:space="0" w:color="auto"/>
            </w:tcBorders>
            <w:vAlign w:val="center"/>
          </w:tcPr>
          <w:p w14:paraId="4101564E" w14:textId="219A026D" w:rsidR="001B0E2D" w:rsidRPr="00C53F46" w:rsidRDefault="001B0E2D" w:rsidP="00197B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No.</w:t>
            </w:r>
          </w:p>
        </w:tc>
        <w:tc>
          <w:tcPr>
            <w:tcW w:w="7445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7DB14CD4" w14:textId="39D58F26" w:rsidR="001B0E2D" w:rsidRPr="00C53F46" w:rsidRDefault="001B0E2D" w:rsidP="00CB788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3F46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C53F46">
              <w:rPr>
                <w:rFonts w:ascii="Times New Roman" w:hAnsi="Times New Roman" w:cs="Times New Roman"/>
                <w:szCs w:val="21"/>
              </w:rPr>
              <w:t>oc</w:t>
            </w:r>
            <w:proofErr w:type="spellEnd"/>
            <w:r w:rsidRPr="00C53F46">
              <w:rPr>
                <w:rFonts w:ascii="Times New Roman" w:hAnsi="Times New Roman" w:cs="Times New Roman"/>
                <w:szCs w:val="21"/>
              </w:rPr>
              <w:t xml:space="preserve"> / mg</w:t>
            </w:r>
            <w:r w:rsidRPr="00C53F46">
              <w:rPr>
                <w:rFonts w:ascii="Times New Roman" w:hAnsi="Times New Roman" w:cs="Times New Roman" w:hint="eastAsia"/>
                <w:szCs w:val="21"/>
              </w:rPr>
              <w:t>·</w:t>
            </w:r>
            <w:r w:rsidRPr="00C53F46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C53F46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B0E2D" w:rsidRPr="00C53F46" w14:paraId="053FD827" w14:textId="592E4E78" w:rsidTr="00792F67">
        <w:trPr>
          <w:jc w:val="center"/>
        </w:trPr>
        <w:tc>
          <w:tcPr>
            <w:tcW w:w="914" w:type="dxa"/>
            <w:vMerge/>
            <w:tcBorders>
              <w:bottom w:val="single" w:sz="4" w:space="0" w:color="auto"/>
            </w:tcBorders>
          </w:tcPr>
          <w:p w14:paraId="6B06BA92" w14:textId="77777777" w:rsidR="001B0E2D" w:rsidRPr="00C53F46" w:rsidRDefault="001B0E2D" w:rsidP="00B23F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7C30672D" w14:textId="0569C8FC" w:rsidR="001B0E2D" w:rsidRPr="00C53F46" w:rsidRDefault="001B0E2D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Bulk soil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7F3182A" w14:textId="5E1E5D4B" w:rsidR="001B0E2D" w:rsidRPr="00C53F46" w:rsidRDefault="001B0E2D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 xml:space="preserve">0-200 </w:t>
            </w:r>
            <w:proofErr w:type="spellStart"/>
            <w:r w:rsidRPr="00C53F46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3F2F5F8" w14:textId="787C87C0" w:rsidR="001B0E2D" w:rsidRPr="00C53F46" w:rsidRDefault="001B0E2D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53F46">
              <w:rPr>
                <w:rFonts w:ascii="Times New Roman" w:hAnsi="Times New Roman" w:cs="Times New Roman"/>
                <w:szCs w:val="21"/>
              </w:rPr>
              <w:t xml:space="preserve">-50 </w:t>
            </w:r>
            <w:proofErr w:type="spellStart"/>
            <w:r w:rsidRPr="00C53F46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AD32ED1" w14:textId="7ECE06FE" w:rsidR="001B0E2D" w:rsidRPr="00C53F46" w:rsidRDefault="001B0E2D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 xml:space="preserve">1-5 </w:t>
            </w:r>
            <w:proofErr w:type="spellStart"/>
            <w:r w:rsidRPr="00C53F46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2B7EE5B" w14:textId="41553F9D" w:rsidR="001B0E2D" w:rsidRPr="00C53F46" w:rsidRDefault="001B0E2D" w:rsidP="00B23F65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 xml:space="preserve">&lt;1 </w:t>
            </w:r>
            <w:proofErr w:type="spellStart"/>
            <w:r w:rsidRPr="00C53F46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</w:p>
        </w:tc>
      </w:tr>
      <w:tr w:rsidR="001B0E2D" w:rsidRPr="00C53F46" w14:paraId="2047EEBA" w14:textId="717E005F" w:rsidTr="00792F67">
        <w:trPr>
          <w:jc w:val="center"/>
        </w:trPr>
        <w:tc>
          <w:tcPr>
            <w:tcW w:w="914" w:type="dxa"/>
            <w:tcBorders>
              <w:top w:val="single" w:sz="4" w:space="0" w:color="auto"/>
            </w:tcBorders>
          </w:tcPr>
          <w:p w14:paraId="7D540164" w14:textId="6EE87AF9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1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vAlign w:val="center"/>
          </w:tcPr>
          <w:p w14:paraId="1AC6667F" w14:textId="1863C161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22.45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856D1B4" w14:textId="7A479F85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22.62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5B7CFBD" w14:textId="2E26FFB5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22.82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7A96E56" w14:textId="3F4C9CE6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12.06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9FAA990" w14:textId="74A00554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43.69</w:t>
            </w:r>
          </w:p>
        </w:tc>
      </w:tr>
      <w:tr w:rsidR="001B0E2D" w:rsidRPr="00C53F46" w14:paraId="0FFE4DED" w14:textId="1E1FEA0B" w:rsidTr="00792F67">
        <w:trPr>
          <w:jc w:val="center"/>
        </w:trPr>
        <w:tc>
          <w:tcPr>
            <w:tcW w:w="914" w:type="dxa"/>
          </w:tcPr>
          <w:p w14:paraId="029E2154" w14:textId="67C29D43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2</w:t>
            </w:r>
          </w:p>
        </w:tc>
        <w:tc>
          <w:tcPr>
            <w:tcW w:w="1491" w:type="dxa"/>
            <w:vAlign w:val="center"/>
          </w:tcPr>
          <w:p w14:paraId="07713922" w14:textId="5D68CBEA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23.57</w:t>
            </w:r>
          </w:p>
        </w:tc>
        <w:tc>
          <w:tcPr>
            <w:tcW w:w="1559" w:type="dxa"/>
            <w:vAlign w:val="center"/>
          </w:tcPr>
          <w:p w14:paraId="1DA987E0" w14:textId="28BF9EF0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14.74</w:t>
            </w:r>
          </w:p>
        </w:tc>
        <w:tc>
          <w:tcPr>
            <w:tcW w:w="1418" w:type="dxa"/>
            <w:vAlign w:val="center"/>
          </w:tcPr>
          <w:p w14:paraId="0BCE6187" w14:textId="292C8AD6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25.85</w:t>
            </w:r>
          </w:p>
        </w:tc>
        <w:tc>
          <w:tcPr>
            <w:tcW w:w="1559" w:type="dxa"/>
            <w:vAlign w:val="center"/>
          </w:tcPr>
          <w:p w14:paraId="07803560" w14:textId="792BEE7B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205.94</w:t>
            </w:r>
          </w:p>
        </w:tc>
        <w:tc>
          <w:tcPr>
            <w:tcW w:w="1418" w:type="dxa"/>
            <w:vAlign w:val="center"/>
          </w:tcPr>
          <w:p w14:paraId="5C8C5DFB" w14:textId="39F94FBE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24.26</w:t>
            </w:r>
          </w:p>
        </w:tc>
      </w:tr>
      <w:tr w:rsidR="001B0E2D" w:rsidRPr="00C53F46" w14:paraId="79F37535" w14:textId="60C8BB2F" w:rsidTr="00792F67">
        <w:trPr>
          <w:jc w:val="center"/>
        </w:trPr>
        <w:tc>
          <w:tcPr>
            <w:tcW w:w="914" w:type="dxa"/>
          </w:tcPr>
          <w:p w14:paraId="2A002FE7" w14:textId="30180874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3</w:t>
            </w:r>
          </w:p>
        </w:tc>
        <w:tc>
          <w:tcPr>
            <w:tcW w:w="1491" w:type="dxa"/>
            <w:vAlign w:val="center"/>
          </w:tcPr>
          <w:p w14:paraId="643A6A3C" w14:textId="45FE52E5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19.89</w:t>
            </w:r>
          </w:p>
        </w:tc>
        <w:tc>
          <w:tcPr>
            <w:tcW w:w="1559" w:type="dxa"/>
            <w:vAlign w:val="center"/>
          </w:tcPr>
          <w:p w14:paraId="300A7E47" w14:textId="5A412D22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16.95</w:t>
            </w:r>
          </w:p>
        </w:tc>
        <w:tc>
          <w:tcPr>
            <w:tcW w:w="1418" w:type="dxa"/>
            <w:vAlign w:val="center"/>
          </w:tcPr>
          <w:p w14:paraId="1D9B34A6" w14:textId="2CD7038B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25.04</w:t>
            </w:r>
          </w:p>
        </w:tc>
        <w:tc>
          <w:tcPr>
            <w:tcW w:w="1559" w:type="dxa"/>
            <w:vAlign w:val="center"/>
          </w:tcPr>
          <w:p w14:paraId="663F8963" w14:textId="2568D71A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45.25</w:t>
            </w:r>
          </w:p>
        </w:tc>
        <w:tc>
          <w:tcPr>
            <w:tcW w:w="1418" w:type="dxa"/>
            <w:vAlign w:val="center"/>
          </w:tcPr>
          <w:p w14:paraId="2E8686F0" w14:textId="2C74F8FA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65.54</w:t>
            </w:r>
          </w:p>
        </w:tc>
      </w:tr>
      <w:tr w:rsidR="001B0E2D" w:rsidRPr="00C53F46" w14:paraId="00FD87F7" w14:textId="1B361ACF" w:rsidTr="00792F67">
        <w:trPr>
          <w:jc w:val="center"/>
        </w:trPr>
        <w:tc>
          <w:tcPr>
            <w:tcW w:w="914" w:type="dxa"/>
          </w:tcPr>
          <w:p w14:paraId="0BE47229" w14:textId="2509204F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4</w:t>
            </w:r>
          </w:p>
        </w:tc>
        <w:tc>
          <w:tcPr>
            <w:tcW w:w="1491" w:type="dxa"/>
            <w:vAlign w:val="center"/>
          </w:tcPr>
          <w:p w14:paraId="55FC44C4" w14:textId="48BEFEEC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27.59</w:t>
            </w:r>
          </w:p>
        </w:tc>
        <w:tc>
          <w:tcPr>
            <w:tcW w:w="1559" w:type="dxa"/>
            <w:vAlign w:val="center"/>
          </w:tcPr>
          <w:p w14:paraId="49E7040B" w14:textId="116D6A4A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44.99</w:t>
            </w:r>
          </w:p>
        </w:tc>
        <w:tc>
          <w:tcPr>
            <w:tcW w:w="1418" w:type="dxa"/>
            <w:vAlign w:val="center"/>
          </w:tcPr>
          <w:p w14:paraId="3E9308F7" w14:textId="4FAFB021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18.32</w:t>
            </w:r>
          </w:p>
        </w:tc>
        <w:tc>
          <w:tcPr>
            <w:tcW w:w="1559" w:type="dxa"/>
            <w:vAlign w:val="center"/>
          </w:tcPr>
          <w:p w14:paraId="29CBC5F2" w14:textId="4210C202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44.42</w:t>
            </w:r>
          </w:p>
        </w:tc>
        <w:tc>
          <w:tcPr>
            <w:tcW w:w="1418" w:type="dxa"/>
            <w:vAlign w:val="center"/>
          </w:tcPr>
          <w:p w14:paraId="0975A311" w14:textId="1E805734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30.19</w:t>
            </w:r>
          </w:p>
        </w:tc>
      </w:tr>
      <w:tr w:rsidR="001B0E2D" w:rsidRPr="00C53F46" w14:paraId="2491D394" w14:textId="2FAB367D" w:rsidTr="00792F67">
        <w:trPr>
          <w:jc w:val="center"/>
        </w:trPr>
        <w:tc>
          <w:tcPr>
            <w:tcW w:w="914" w:type="dxa"/>
            <w:tcBorders>
              <w:bottom w:val="nil"/>
            </w:tcBorders>
          </w:tcPr>
          <w:p w14:paraId="1955B878" w14:textId="6A294C31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5</w:t>
            </w:r>
          </w:p>
        </w:tc>
        <w:tc>
          <w:tcPr>
            <w:tcW w:w="1491" w:type="dxa"/>
            <w:tcBorders>
              <w:bottom w:val="nil"/>
            </w:tcBorders>
            <w:vAlign w:val="center"/>
          </w:tcPr>
          <w:p w14:paraId="08928DBE" w14:textId="62467481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46.00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79546F33" w14:textId="2D9352CE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14.62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373AF06D" w14:textId="2204CA84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51.60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6B264F40" w14:textId="17EF9E19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22.09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37BB394B" w14:textId="3C9E2B33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230.81</w:t>
            </w:r>
          </w:p>
        </w:tc>
      </w:tr>
      <w:tr w:rsidR="001B0E2D" w:rsidRPr="00C53F46" w14:paraId="2946AB6A" w14:textId="44690AE1" w:rsidTr="00792F67">
        <w:trPr>
          <w:jc w:val="center"/>
        </w:trPr>
        <w:tc>
          <w:tcPr>
            <w:tcW w:w="914" w:type="dxa"/>
            <w:tcBorders>
              <w:top w:val="nil"/>
              <w:bottom w:val="single" w:sz="12" w:space="0" w:color="auto"/>
            </w:tcBorders>
          </w:tcPr>
          <w:p w14:paraId="096EACBC" w14:textId="4D5CD74E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szCs w:val="21"/>
              </w:rPr>
              <w:t>Soil 6</w:t>
            </w:r>
          </w:p>
        </w:tc>
        <w:tc>
          <w:tcPr>
            <w:tcW w:w="1491" w:type="dxa"/>
            <w:tcBorders>
              <w:top w:val="nil"/>
              <w:bottom w:val="single" w:sz="12" w:space="0" w:color="auto"/>
            </w:tcBorders>
            <w:vAlign w:val="center"/>
          </w:tcPr>
          <w:p w14:paraId="75E56536" w14:textId="43F071B9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61.93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vAlign w:val="center"/>
          </w:tcPr>
          <w:p w14:paraId="7C68BC4E" w14:textId="07DC6BFA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42.83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vAlign w:val="center"/>
          </w:tcPr>
          <w:p w14:paraId="590CE78F" w14:textId="2CD9EC57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0.86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vAlign w:val="center"/>
          </w:tcPr>
          <w:p w14:paraId="5F1C3017" w14:textId="5E90D09D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187.50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vAlign w:val="center"/>
          </w:tcPr>
          <w:p w14:paraId="576DC5B6" w14:textId="1AEC1E0B" w:rsidR="001B0E2D" w:rsidRPr="00C53F46" w:rsidRDefault="001B0E2D" w:rsidP="001B0E2D">
            <w:pPr>
              <w:rPr>
                <w:rFonts w:ascii="Times New Roman" w:hAnsi="Times New Roman" w:cs="Times New Roman"/>
                <w:szCs w:val="21"/>
              </w:rPr>
            </w:pPr>
            <w:r w:rsidRPr="00C53F46">
              <w:rPr>
                <w:rFonts w:ascii="Times New Roman" w:hAnsi="Times New Roman" w:cs="Times New Roman"/>
                <w:color w:val="000000"/>
                <w:szCs w:val="21"/>
              </w:rPr>
              <w:t>188.41</w:t>
            </w:r>
          </w:p>
        </w:tc>
      </w:tr>
    </w:tbl>
    <w:p w14:paraId="354D42C5" w14:textId="6F32AC44" w:rsidR="00B23F65" w:rsidRPr="00715035" w:rsidRDefault="00B23F65" w:rsidP="00B23F65">
      <w:pPr>
        <w:rPr>
          <w:rFonts w:ascii="Times New Roman" w:hAnsi="Times New Roman" w:cs="Times New Roman"/>
          <w:sz w:val="24"/>
          <w:szCs w:val="24"/>
        </w:rPr>
        <w:sectPr w:rsidR="00B23F65" w:rsidRPr="0071503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D75B748" w14:textId="0CBB08F5" w:rsidR="00D272FA" w:rsidRDefault="006E54E0" w:rsidP="00B906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Fig.S1. Particle size distribution</w:t>
      </w:r>
    </w:p>
    <w:p w14:paraId="58CBF6EF" w14:textId="47348CB4" w:rsidR="006E54E0" w:rsidRDefault="002F61AC" w:rsidP="002F61A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06B3F4" wp14:editId="7DCC5D91">
            <wp:extent cx="2853490" cy="1974014"/>
            <wp:effectExtent l="0" t="0" r="444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400" cy="1994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467C5" w14:textId="5A3BCCE1" w:rsidR="00D272FA" w:rsidRDefault="00D272FA" w:rsidP="00D272FA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ig.S</w:t>
      </w:r>
      <w:r w:rsidR="006E54E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52D40" w:rsidRPr="00C52D40">
        <w:rPr>
          <w:rFonts w:ascii="Times New Roman" w:hAnsi="Times New Roman" w:cs="Times New Roman"/>
          <w:sz w:val="24"/>
          <w:szCs w:val="24"/>
        </w:rPr>
        <w:t>∆</w:t>
      </w:r>
      <w:r w:rsidR="00C52D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D40" w:rsidRPr="00C52D40">
        <w:rPr>
          <w:rFonts w:ascii="Times New Roman" w:hAnsi="Times New Roman" w:cs="Times New Roman"/>
          <w:sz w:val="24"/>
          <w:szCs w:val="24"/>
        </w:rPr>
        <w:t>K</w:t>
      </w:r>
      <w:r w:rsidR="00C52D40">
        <w:rPr>
          <w:rFonts w:ascii="Times New Roman" w:hAnsi="Times New Roman" w:cs="Times New Roman"/>
          <w:sz w:val="24"/>
          <w:szCs w:val="24"/>
        </w:rPr>
        <w:t>oc</w:t>
      </w:r>
      <w:proofErr w:type="spellEnd"/>
      <w:r w:rsidR="00C52D40" w:rsidRPr="00C52D40">
        <w:rPr>
          <w:rFonts w:ascii="Times New Roman" w:hAnsi="Times New Roman" w:cs="Times New Roman"/>
          <w:sz w:val="24"/>
          <w:szCs w:val="24"/>
        </w:rPr>
        <w:t xml:space="preserve"> versus ∆</w:t>
      </w:r>
      <w:r w:rsidR="00C52D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D40">
        <w:rPr>
          <w:rFonts w:ascii="Times New Roman" w:hAnsi="Times New Roman" w:cs="Times New Roman"/>
          <w:sz w:val="24"/>
          <w:szCs w:val="24"/>
        </w:rPr>
        <w:t>foc</w:t>
      </w:r>
      <w:proofErr w:type="spellEnd"/>
      <w:r w:rsidR="00C52D40" w:rsidRPr="00C52D40">
        <w:rPr>
          <w:rFonts w:ascii="Times New Roman" w:hAnsi="Times New Roman" w:cs="Times New Roman"/>
          <w:sz w:val="24"/>
          <w:szCs w:val="24"/>
        </w:rPr>
        <w:t xml:space="preserve"> for all </w:t>
      </w:r>
      <w:r w:rsidR="00C52D40">
        <w:rPr>
          <w:rFonts w:ascii="Times New Roman" w:hAnsi="Times New Roman" w:cs="Times New Roman"/>
          <w:sz w:val="24"/>
          <w:szCs w:val="24"/>
        </w:rPr>
        <w:t>bulk</w:t>
      </w:r>
      <w:r w:rsidR="00C52D40" w:rsidRPr="00C52D40">
        <w:rPr>
          <w:rFonts w:ascii="Times New Roman" w:hAnsi="Times New Roman" w:cs="Times New Roman"/>
          <w:sz w:val="24"/>
          <w:szCs w:val="24"/>
        </w:rPr>
        <w:t xml:space="preserve"> soils</w:t>
      </w:r>
      <w:r w:rsidR="00C52D40">
        <w:rPr>
          <w:rFonts w:ascii="Times New Roman" w:hAnsi="Times New Roman" w:cs="Times New Roman"/>
          <w:sz w:val="24"/>
          <w:szCs w:val="24"/>
        </w:rPr>
        <w:t xml:space="preserve"> and different </w:t>
      </w:r>
      <w:r w:rsidR="00C52D40" w:rsidRPr="00F71DE9">
        <w:rPr>
          <w:rFonts w:ascii="Times New Roman" w:hAnsi="Times New Roman" w:cs="Times New Roman"/>
          <w:sz w:val="24"/>
          <w:szCs w:val="24"/>
        </w:rPr>
        <w:t>aggregate fractions</w:t>
      </w:r>
    </w:p>
    <w:p w14:paraId="1184A3A0" w14:textId="4793C3BE" w:rsidR="00C52D40" w:rsidRDefault="00C52D40" w:rsidP="00C52D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16B2B6" wp14:editId="74E929A1">
            <wp:extent cx="2292545" cy="177451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545" cy="1774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AC81A1" wp14:editId="6A6B8721">
            <wp:extent cx="2337392" cy="1764000"/>
            <wp:effectExtent l="0" t="0" r="635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22" b="1612"/>
                    <a:stretch/>
                  </pic:blipFill>
                  <pic:spPr bwMode="auto">
                    <a:xfrm>
                      <a:off x="0" y="0"/>
                      <a:ext cx="2337392" cy="176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C921B3" w14:textId="77777777" w:rsidR="00C52D40" w:rsidRDefault="00C52D40" w:rsidP="00C52D4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ED5620" w14:textId="19019E6C" w:rsidR="00C52D40" w:rsidRDefault="00C52D40" w:rsidP="0032443C">
      <w:pPr>
        <w:spacing w:beforeLines="50" w:before="156" w:afterLines="50" w:after="15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ig.S</w:t>
      </w:r>
      <w:r w:rsidR="006E54E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A40C59">
        <w:rPr>
          <w:rFonts w:ascii="Times New Roman" w:hAnsi="Times New Roman" w:cs="Times New Roman"/>
          <w:sz w:val="24"/>
          <w:szCs w:val="24"/>
        </w:rPr>
        <w:t xml:space="preserve"> </w:t>
      </w:r>
      <w:r w:rsidR="00E04370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9B534A">
        <w:rPr>
          <w:rFonts w:ascii="Times New Roman" w:hAnsi="Times New Roman" w:cs="Times New Roman"/>
          <w:sz w:val="24"/>
          <w:szCs w:val="24"/>
        </w:rPr>
        <w:t>Koc</w:t>
      </w:r>
      <w:proofErr w:type="spellEnd"/>
      <w:r w:rsidR="009B534A">
        <w:rPr>
          <w:rFonts w:ascii="Times New Roman" w:hAnsi="Times New Roman" w:cs="Times New Roman"/>
          <w:sz w:val="24"/>
          <w:szCs w:val="24"/>
        </w:rPr>
        <w:t xml:space="preserve"> variation </w:t>
      </w:r>
      <w:r w:rsidR="00E04370">
        <w:rPr>
          <w:rFonts w:ascii="Times New Roman" w:hAnsi="Times New Roman" w:cs="Times New Roman"/>
          <w:sz w:val="24"/>
          <w:szCs w:val="24"/>
        </w:rPr>
        <w:t xml:space="preserve">of AHTN </w:t>
      </w:r>
      <w:r w:rsidR="009B534A">
        <w:rPr>
          <w:rFonts w:ascii="Times New Roman" w:hAnsi="Times New Roman" w:cs="Times New Roman"/>
          <w:sz w:val="24"/>
          <w:szCs w:val="24"/>
        </w:rPr>
        <w:t>before and after HF treatment among selected bulk soils and their different aggregate fractions</w:t>
      </w:r>
    </w:p>
    <w:p w14:paraId="42053093" w14:textId="7D5D043F" w:rsidR="00F848C3" w:rsidRDefault="00F20A0D" w:rsidP="00F20A0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83BA13F" wp14:editId="595AB1F0">
            <wp:extent cx="5274310" cy="230124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A97E1" w14:textId="1D176E54" w:rsidR="00BE4A0C" w:rsidRDefault="0021572B" w:rsidP="00BE4A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E2DC2C" wp14:editId="0EB80CA9">
            <wp:extent cx="5274310" cy="2280920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03C66" w14:textId="6559451C" w:rsidR="00BC2C49" w:rsidRPr="00DE6093" w:rsidRDefault="00BC2C49" w:rsidP="00BE4A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4CF5D5B" wp14:editId="211C055A">
            <wp:extent cx="5274310" cy="222758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2C49" w:rsidRPr="00DE60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26C35" w14:textId="77777777" w:rsidR="0072405C" w:rsidRDefault="0072405C" w:rsidP="00F946C8">
      <w:r>
        <w:separator/>
      </w:r>
    </w:p>
  </w:endnote>
  <w:endnote w:type="continuationSeparator" w:id="0">
    <w:p w14:paraId="6561D746" w14:textId="77777777" w:rsidR="0072405C" w:rsidRDefault="0072405C" w:rsidP="00F94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1AD3F" w14:textId="77777777" w:rsidR="0072405C" w:rsidRDefault="0072405C" w:rsidP="00F946C8">
      <w:r>
        <w:separator/>
      </w:r>
    </w:p>
  </w:footnote>
  <w:footnote w:type="continuationSeparator" w:id="0">
    <w:p w14:paraId="6786CAC1" w14:textId="77777777" w:rsidR="0072405C" w:rsidRDefault="0072405C" w:rsidP="00F94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A0A"/>
    <w:rsid w:val="0002735A"/>
    <w:rsid w:val="00052342"/>
    <w:rsid w:val="00060B72"/>
    <w:rsid w:val="000C61AF"/>
    <w:rsid w:val="000F51D9"/>
    <w:rsid w:val="000F7BC7"/>
    <w:rsid w:val="00102FAE"/>
    <w:rsid w:val="001959D3"/>
    <w:rsid w:val="00197BA8"/>
    <w:rsid w:val="001B0E2D"/>
    <w:rsid w:val="001E549B"/>
    <w:rsid w:val="0021572B"/>
    <w:rsid w:val="00257A1C"/>
    <w:rsid w:val="00267A9A"/>
    <w:rsid w:val="00275BEA"/>
    <w:rsid w:val="00277EF1"/>
    <w:rsid w:val="00295A0A"/>
    <w:rsid w:val="002A6F7B"/>
    <w:rsid w:val="002B5B8E"/>
    <w:rsid w:val="002C5B00"/>
    <w:rsid w:val="002F61AC"/>
    <w:rsid w:val="00306D55"/>
    <w:rsid w:val="0031465C"/>
    <w:rsid w:val="0032443C"/>
    <w:rsid w:val="003353C3"/>
    <w:rsid w:val="00360F3E"/>
    <w:rsid w:val="0039651F"/>
    <w:rsid w:val="003C0057"/>
    <w:rsid w:val="003E0C64"/>
    <w:rsid w:val="00405CD7"/>
    <w:rsid w:val="00413DEB"/>
    <w:rsid w:val="004221B1"/>
    <w:rsid w:val="004471C6"/>
    <w:rsid w:val="00491D85"/>
    <w:rsid w:val="004C2F62"/>
    <w:rsid w:val="004F0434"/>
    <w:rsid w:val="0054456C"/>
    <w:rsid w:val="00555135"/>
    <w:rsid w:val="005560FB"/>
    <w:rsid w:val="005B2982"/>
    <w:rsid w:val="005B6458"/>
    <w:rsid w:val="005E08C5"/>
    <w:rsid w:val="00660DE9"/>
    <w:rsid w:val="0068273A"/>
    <w:rsid w:val="00685AD3"/>
    <w:rsid w:val="00691DE1"/>
    <w:rsid w:val="006964A1"/>
    <w:rsid w:val="006A651F"/>
    <w:rsid w:val="006B7FCA"/>
    <w:rsid w:val="006D5370"/>
    <w:rsid w:val="006E2025"/>
    <w:rsid w:val="006E54E0"/>
    <w:rsid w:val="006F38E5"/>
    <w:rsid w:val="006F5A3E"/>
    <w:rsid w:val="00715035"/>
    <w:rsid w:val="0072405C"/>
    <w:rsid w:val="00761406"/>
    <w:rsid w:val="00770A40"/>
    <w:rsid w:val="00775B8B"/>
    <w:rsid w:val="00776AC0"/>
    <w:rsid w:val="00792F67"/>
    <w:rsid w:val="007A6B2B"/>
    <w:rsid w:val="007B5E21"/>
    <w:rsid w:val="007D5759"/>
    <w:rsid w:val="007D79C6"/>
    <w:rsid w:val="007E421F"/>
    <w:rsid w:val="00814014"/>
    <w:rsid w:val="00827A56"/>
    <w:rsid w:val="00845907"/>
    <w:rsid w:val="00862022"/>
    <w:rsid w:val="008B0E03"/>
    <w:rsid w:val="008B4760"/>
    <w:rsid w:val="008C28E7"/>
    <w:rsid w:val="008F0074"/>
    <w:rsid w:val="0090320F"/>
    <w:rsid w:val="00903816"/>
    <w:rsid w:val="00906068"/>
    <w:rsid w:val="0093016D"/>
    <w:rsid w:val="009467F8"/>
    <w:rsid w:val="00950241"/>
    <w:rsid w:val="009505B2"/>
    <w:rsid w:val="009536DD"/>
    <w:rsid w:val="009678D6"/>
    <w:rsid w:val="00995714"/>
    <w:rsid w:val="00995FE4"/>
    <w:rsid w:val="009A53E2"/>
    <w:rsid w:val="009B534A"/>
    <w:rsid w:val="009F7980"/>
    <w:rsid w:val="00A40C59"/>
    <w:rsid w:val="00A41B53"/>
    <w:rsid w:val="00A80FF4"/>
    <w:rsid w:val="00A919F6"/>
    <w:rsid w:val="00AE2FF5"/>
    <w:rsid w:val="00B003B2"/>
    <w:rsid w:val="00B23F65"/>
    <w:rsid w:val="00B366E2"/>
    <w:rsid w:val="00B90669"/>
    <w:rsid w:val="00BC2C49"/>
    <w:rsid w:val="00BD5FB0"/>
    <w:rsid w:val="00BE01AC"/>
    <w:rsid w:val="00BE4A0C"/>
    <w:rsid w:val="00BF4D86"/>
    <w:rsid w:val="00C02EDE"/>
    <w:rsid w:val="00C32AEE"/>
    <w:rsid w:val="00C52D40"/>
    <w:rsid w:val="00C53F46"/>
    <w:rsid w:val="00C60A10"/>
    <w:rsid w:val="00C70102"/>
    <w:rsid w:val="00CA7965"/>
    <w:rsid w:val="00CB0F4A"/>
    <w:rsid w:val="00CB788F"/>
    <w:rsid w:val="00CD0792"/>
    <w:rsid w:val="00CD1A51"/>
    <w:rsid w:val="00CE36B1"/>
    <w:rsid w:val="00D003E7"/>
    <w:rsid w:val="00D01A8C"/>
    <w:rsid w:val="00D0269B"/>
    <w:rsid w:val="00D10244"/>
    <w:rsid w:val="00D21C44"/>
    <w:rsid w:val="00D272FA"/>
    <w:rsid w:val="00D349FA"/>
    <w:rsid w:val="00D72B3C"/>
    <w:rsid w:val="00D865E4"/>
    <w:rsid w:val="00DC1AF8"/>
    <w:rsid w:val="00DD3532"/>
    <w:rsid w:val="00DD3CF5"/>
    <w:rsid w:val="00DE6093"/>
    <w:rsid w:val="00E04370"/>
    <w:rsid w:val="00E047E5"/>
    <w:rsid w:val="00E14762"/>
    <w:rsid w:val="00E35917"/>
    <w:rsid w:val="00E45429"/>
    <w:rsid w:val="00E57B90"/>
    <w:rsid w:val="00E600A1"/>
    <w:rsid w:val="00E757CF"/>
    <w:rsid w:val="00E85A69"/>
    <w:rsid w:val="00EC2FFD"/>
    <w:rsid w:val="00EF34EE"/>
    <w:rsid w:val="00F20A0D"/>
    <w:rsid w:val="00F5272A"/>
    <w:rsid w:val="00F54615"/>
    <w:rsid w:val="00F848C3"/>
    <w:rsid w:val="00F932F4"/>
    <w:rsid w:val="00F946C8"/>
    <w:rsid w:val="00FD6427"/>
    <w:rsid w:val="00FF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E6D92"/>
  <w15:chartTrackingRefBased/>
  <w15:docId w15:val="{F1274FC4-7F61-4F03-8CCA-4D738164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6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6C8"/>
    <w:rPr>
      <w:sz w:val="18"/>
      <w:szCs w:val="18"/>
    </w:rPr>
  </w:style>
  <w:style w:type="table" w:styleId="a7">
    <w:name w:val="Table Grid"/>
    <w:basedOn w:val="a1"/>
    <w:uiPriority w:val="39"/>
    <w:rsid w:val="00F94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rsid w:val="0002735A"/>
  </w:style>
  <w:style w:type="paragraph" w:customStyle="1" w:styleId="BATitle">
    <w:name w:val="BA_Title"/>
    <w:basedOn w:val="a"/>
    <w:next w:val="a"/>
    <w:rsid w:val="00660DE9"/>
    <w:pPr>
      <w:widowControl/>
      <w:spacing w:before="720" w:after="360" w:line="480" w:lineRule="auto"/>
      <w:jc w:val="center"/>
    </w:pPr>
    <w:rPr>
      <w:rFonts w:ascii="Times New Roman" w:eastAsia="宋体" w:hAnsi="Times New Roman" w:cs="Times New Roman"/>
      <w:kern w:val="0"/>
      <w:sz w:val="44"/>
      <w:szCs w:val="20"/>
      <w:lang w:eastAsia="en-US"/>
    </w:rPr>
  </w:style>
  <w:style w:type="character" w:styleId="a8">
    <w:name w:val="Placeholder Text"/>
    <w:basedOn w:val="a0"/>
    <w:uiPriority w:val="99"/>
    <w:semiHidden/>
    <w:rsid w:val="00E757CF"/>
    <w:rPr>
      <w:color w:val="808080"/>
    </w:rPr>
  </w:style>
  <w:style w:type="paragraph" w:customStyle="1" w:styleId="ParaText">
    <w:name w:val="Para_Text"/>
    <w:basedOn w:val="a"/>
    <w:rsid w:val="00CD0792"/>
    <w:pPr>
      <w:widowControl/>
      <w:spacing w:before="120"/>
      <w:ind w:firstLine="360"/>
      <w:jc w:val="left"/>
    </w:pPr>
    <w:rPr>
      <w:rFonts w:ascii="Times New Roman" w:eastAsia="Times New Roman" w:hAnsi="Times New Roman" w:cs="Times New Roman"/>
      <w:kern w:val="0"/>
      <w:sz w:val="24"/>
      <w:szCs w:val="20"/>
      <w:lang w:eastAsia="en-US"/>
    </w:rPr>
  </w:style>
  <w:style w:type="character" w:styleId="a9">
    <w:name w:val="Hyperlink"/>
    <w:basedOn w:val="a0"/>
    <w:uiPriority w:val="99"/>
    <w:unhideWhenUsed/>
    <w:rsid w:val="00277E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qingwei.bu@cumtb.edu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2892</TotalTime>
  <Pages>6</Pages>
  <Words>845</Words>
  <Characters>4820</Characters>
  <Application>Microsoft Office Word</Application>
  <DocSecurity>0</DocSecurity>
  <Lines>40</Lines>
  <Paragraphs>11</Paragraphs>
  <ScaleCrop>false</ScaleCrop>
  <Company/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meimei</dc:creator>
  <cp:keywords/>
  <dc:description/>
  <cp:lastModifiedBy>Cao hongmei</cp:lastModifiedBy>
  <cp:revision>74</cp:revision>
  <dcterms:created xsi:type="dcterms:W3CDTF">2020-02-20T11:01:00Z</dcterms:created>
  <dcterms:modified xsi:type="dcterms:W3CDTF">2021-07-29T01:08:00Z</dcterms:modified>
</cp:coreProperties>
</file>