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ACAEB0" w14:textId="18061FA2" w:rsidR="004E119B" w:rsidRPr="004E119B" w:rsidRDefault="004E119B" w:rsidP="004E119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119B">
        <w:rPr>
          <w:rFonts w:ascii="Times New Roman" w:hAnsi="Times New Roman" w:cs="Times New Roman"/>
          <w:b/>
          <w:bCs/>
          <w:sz w:val="24"/>
          <w:szCs w:val="24"/>
        </w:rPr>
        <w:t>SUPPLEMENTARY MATERIALS</w:t>
      </w:r>
    </w:p>
    <w:p w14:paraId="3DF83DC7" w14:textId="77777777" w:rsidR="004E119B" w:rsidRPr="004E119B" w:rsidRDefault="004E119B" w:rsidP="004E119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D604A8" w14:textId="77777777" w:rsidR="004E119B" w:rsidRPr="004E119B" w:rsidRDefault="004E119B" w:rsidP="004E119B">
      <w:pPr>
        <w:jc w:val="center"/>
        <w:rPr>
          <w:rStyle w:val="Emphasis"/>
          <w:rFonts w:ascii="Times New Roman" w:hAnsi="Times New Roman" w:cs="Times New Roman"/>
          <w:b/>
          <w:bCs/>
          <w:sz w:val="24"/>
          <w:szCs w:val="24"/>
        </w:rPr>
      </w:pPr>
      <w:bookmarkStart w:id="0" w:name="_Hlk208937297"/>
      <w:r w:rsidRPr="004E119B">
        <w:rPr>
          <w:rFonts w:ascii="Times New Roman" w:hAnsi="Times New Roman" w:cs="Times New Roman"/>
          <w:b/>
          <w:bCs/>
          <w:sz w:val="24"/>
          <w:szCs w:val="24"/>
        </w:rPr>
        <w:t xml:space="preserve">Secondary Metabolites from </w:t>
      </w:r>
      <w:r w:rsidRPr="004E119B">
        <w:rPr>
          <w:rStyle w:val="Emphasis"/>
          <w:rFonts w:ascii="Times New Roman" w:hAnsi="Times New Roman" w:cs="Times New Roman"/>
          <w:b/>
          <w:bCs/>
          <w:sz w:val="24"/>
          <w:szCs w:val="24"/>
        </w:rPr>
        <w:t>Piper crocatum</w:t>
      </w:r>
      <w:r w:rsidRPr="004E119B">
        <w:rPr>
          <w:rFonts w:ascii="Times New Roman" w:hAnsi="Times New Roman" w:cs="Times New Roman"/>
          <w:b/>
          <w:bCs/>
          <w:sz w:val="24"/>
          <w:szCs w:val="24"/>
        </w:rPr>
        <w:t xml:space="preserve"> as Natural Inhibitors of Oral Pathogens: </w:t>
      </w:r>
      <w:r w:rsidRPr="004E119B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 Vitro</w:t>
      </w:r>
      <w:r w:rsidRPr="004E119B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Pr="004E119B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 Silico</w:t>
      </w:r>
      <w:r w:rsidRPr="004E119B">
        <w:rPr>
          <w:rFonts w:ascii="Times New Roman" w:hAnsi="Times New Roman" w:cs="Times New Roman"/>
          <w:b/>
          <w:bCs/>
          <w:sz w:val="24"/>
          <w:szCs w:val="24"/>
        </w:rPr>
        <w:t xml:space="preserve"> Insights into </w:t>
      </w:r>
      <w:r w:rsidRPr="004E119B">
        <w:rPr>
          <w:rStyle w:val="Emphasis"/>
          <w:rFonts w:ascii="Times New Roman" w:hAnsi="Times New Roman" w:cs="Times New Roman"/>
          <w:b/>
          <w:bCs/>
          <w:sz w:val="24"/>
          <w:szCs w:val="24"/>
        </w:rPr>
        <w:t xml:space="preserve">Streptococcus </w:t>
      </w:r>
      <w:proofErr w:type="spellStart"/>
      <w:r w:rsidRPr="004E119B">
        <w:rPr>
          <w:rStyle w:val="Emphasis"/>
          <w:rFonts w:ascii="Times New Roman" w:hAnsi="Times New Roman" w:cs="Times New Roman"/>
          <w:b/>
          <w:bCs/>
          <w:sz w:val="24"/>
          <w:szCs w:val="24"/>
        </w:rPr>
        <w:t>mutans</w:t>
      </w:r>
      <w:proofErr w:type="spellEnd"/>
      <w:r w:rsidRPr="004E119B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Pr="004E119B">
        <w:rPr>
          <w:rStyle w:val="Emphasis"/>
          <w:rFonts w:ascii="Times New Roman" w:hAnsi="Times New Roman" w:cs="Times New Roman"/>
          <w:b/>
          <w:bCs/>
          <w:sz w:val="24"/>
          <w:szCs w:val="24"/>
        </w:rPr>
        <w:t>Candida albicans</w:t>
      </w:r>
    </w:p>
    <w:p w14:paraId="727D4C43" w14:textId="77777777" w:rsidR="004E119B" w:rsidRPr="004E119B" w:rsidRDefault="004E119B" w:rsidP="004E119B">
      <w:pPr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sz w:val="24"/>
          <w:szCs w:val="24"/>
        </w:rPr>
        <w:t>Dikdik Kurnia</w:t>
      </w:r>
      <w:r w:rsidRPr="004E119B">
        <w:rPr>
          <w:rFonts w:ascii="Times New Roman" w:hAnsi="Times New Roman" w:cs="Times New Roman"/>
          <w:sz w:val="24"/>
          <w:szCs w:val="24"/>
          <w:vertAlign w:val="superscript"/>
        </w:rPr>
        <w:t>1*</w:t>
      </w:r>
      <w:r w:rsidRPr="004E119B">
        <w:rPr>
          <w:rFonts w:ascii="Times New Roman" w:hAnsi="Times New Roman" w:cs="Times New Roman"/>
          <w:sz w:val="24"/>
          <w:szCs w:val="24"/>
        </w:rPr>
        <w:t xml:space="preserve">, Hendra Dian </w:t>
      </w:r>
      <w:proofErr w:type="spellStart"/>
      <w:r w:rsidRPr="004E119B">
        <w:rPr>
          <w:rFonts w:ascii="Times New Roman" w:hAnsi="Times New Roman" w:cs="Times New Roman"/>
          <w:sz w:val="24"/>
          <w:szCs w:val="24"/>
        </w:rPr>
        <w:t>Adhita</w:t>
      </w:r>
      <w:proofErr w:type="spellEnd"/>
      <w:r w:rsidRPr="004E119B">
        <w:rPr>
          <w:rFonts w:ascii="Times New Roman" w:hAnsi="Times New Roman" w:cs="Times New Roman"/>
          <w:sz w:val="24"/>
          <w:szCs w:val="24"/>
        </w:rPr>
        <w:t xml:space="preserve"> Dharsono</w:t>
      </w:r>
      <w:r w:rsidRPr="004E119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E119B">
        <w:rPr>
          <w:rFonts w:ascii="Times New Roman" w:hAnsi="Times New Roman" w:cs="Times New Roman"/>
          <w:sz w:val="24"/>
          <w:szCs w:val="24"/>
        </w:rPr>
        <w:t>, Denny Nurdin</w:t>
      </w:r>
      <w:r w:rsidRPr="004E119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E119B">
        <w:rPr>
          <w:rFonts w:ascii="Times New Roman" w:hAnsi="Times New Roman" w:cs="Times New Roman"/>
          <w:sz w:val="24"/>
          <w:szCs w:val="24"/>
        </w:rPr>
        <w:t>, Norma Aura Tristyaningrum</w:t>
      </w:r>
      <w:r w:rsidRPr="004E119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E119B">
        <w:rPr>
          <w:rFonts w:ascii="Times New Roman" w:hAnsi="Times New Roman" w:cs="Times New Roman"/>
          <w:sz w:val="24"/>
          <w:szCs w:val="24"/>
        </w:rPr>
        <w:t>, Eti Apriyanti</w:t>
      </w:r>
      <w:r w:rsidRPr="004E119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E119B">
        <w:rPr>
          <w:rFonts w:ascii="Times New Roman" w:hAnsi="Times New Roman" w:cs="Times New Roman"/>
          <w:sz w:val="24"/>
          <w:szCs w:val="24"/>
        </w:rPr>
        <w:t xml:space="preserve">, Syifa </w:t>
      </w:r>
      <w:proofErr w:type="spellStart"/>
      <w:r w:rsidRPr="004E119B">
        <w:rPr>
          <w:rFonts w:ascii="Times New Roman" w:hAnsi="Times New Roman" w:cs="Times New Roman"/>
          <w:sz w:val="24"/>
          <w:szCs w:val="24"/>
        </w:rPr>
        <w:t>Zahara</w:t>
      </w:r>
      <w:proofErr w:type="spellEnd"/>
      <w:r w:rsidRPr="004E11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19B">
        <w:rPr>
          <w:rFonts w:ascii="Times New Roman" w:hAnsi="Times New Roman" w:cs="Times New Roman"/>
          <w:sz w:val="24"/>
          <w:szCs w:val="24"/>
        </w:rPr>
        <w:t>Kultsum</w:t>
      </w:r>
      <w:proofErr w:type="spellEnd"/>
      <w:r w:rsidRPr="004E119B">
        <w:rPr>
          <w:rFonts w:ascii="Times New Roman" w:hAnsi="Times New Roman" w:cs="Times New Roman"/>
          <w:sz w:val="24"/>
          <w:szCs w:val="24"/>
        </w:rPr>
        <w:t xml:space="preserve"> Azmi</w:t>
      </w:r>
      <w:r w:rsidRPr="004E119B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bookmarkEnd w:id="0"/>
    <w:p w14:paraId="18126199" w14:textId="77777777" w:rsidR="008364D3" w:rsidRDefault="008364D3" w:rsidP="004E119B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765C60F8" w14:textId="690FA3F8" w:rsidR="004E119B" w:rsidRPr="004E119B" w:rsidRDefault="004E119B" w:rsidP="004E11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E119B">
        <w:rPr>
          <w:rFonts w:ascii="Times New Roman" w:hAnsi="Times New Roman" w:cs="Times New Roman"/>
          <w:sz w:val="24"/>
          <w:szCs w:val="24"/>
        </w:rPr>
        <w:t xml:space="preserve">Department of Chemistry, Faculty of Mathematics and Natural Sciences, Universitas Padjadjaran, </w:t>
      </w:r>
      <w:proofErr w:type="spellStart"/>
      <w:r w:rsidRPr="004E119B">
        <w:rPr>
          <w:rFonts w:ascii="Times New Roman" w:hAnsi="Times New Roman" w:cs="Times New Roman"/>
          <w:sz w:val="24"/>
          <w:szCs w:val="24"/>
        </w:rPr>
        <w:t>Sumedang</w:t>
      </w:r>
      <w:proofErr w:type="spellEnd"/>
      <w:r w:rsidRPr="004E119B">
        <w:rPr>
          <w:rFonts w:ascii="Times New Roman" w:hAnsi="Times New Roman" w:cs="Times New Roman"/>
          <w:sz w:val="24"/>
          <w:szCs w:val="24"/>
        </w:rPr>
        <w:t xml:space="preserve"> 45363, Indonesia;</w:t>
      </w:r>
    </w:p>
    <w:p w14:paraId="5100FBD6" w14:textId="4CD0B854" w:rsidR="004E119B" w:rsidRDefault="004E119B" w:rsidP="004E11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E119B">
        <w:rPr>
          <w:rFonts w:ascii="Times New Roman" w:hAnsi="Times New Roman" w:cs="Times New Roman"/>
          <w:sz w:val="24"/>
          <w:szCs w:val="24"/>
        </w:rPr>
        <w:t xml:space="preserve">Department of Conservative Dentistry, Faculty of Dentistry, Universitas Padjadjaran, </w:t>
      </w:r>
      <w:proofErr w:type="spellStart"/>
      <w:r w:rsidRPr="004E119B">
        <w:rPr>
          <w:rFonts w:ascii="Times New Roman" w:hAnsi="Times New Roman" w:cs="Times New Roman"/>
          <w:sz w:val="24"/>
          <w:szCs w:val="24"/>
        </w:rPr>
        <w:t>Sumedang</w:t>
      </w:r>
      <w:proofErr w:type="spellEnd"/>
      <w:r w:rsidRPr="004E119B">
        <w:rPr>
          <w:rFonts w:ascii="Times New Roman" w:hAnsi="Times New Roman" w:cs="Times New Roman"/>
          <w:sz w:val="24"/>
          <w:szCs w:val="24"/>
        </w:rPr>
        <w:t xml:space="preserve"> 45363, Indonesia.</w:t>
      </w:r>
    </w:p>
    <w:p w14:paraId="7E3C4428" w14:textId="77777777" w:rsidR="008364D3" w:rsidRDefault="008364D3" w:rsidP="004E11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36E979F" w14:textId="1211B81C" w:rsidR="008364D3" w:rsidRPr="004E119B" w:rsidRDefault="008364D3" w:rsidP="004E11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64D3">
        <w:rPr>
          <w:rFonts w:ascii="Times New Roman" w:hAnsi="Times New Roman" w:cs="Times New Roman"/>
          <w:sz w:val="24"/>
          <w:szCs w:val="24"/>
        </w:rPr>
        <w:t>Correspondence should be addressed to Dikdik Kurnia; dikdik.kurnia@unpad.ac.id</w:t>
      </w:r>
    </w:p>
    <w:p w14:paraId="0E8B2107" w14:textId="77777777" w:rsidR="004E119B" w:rsidRPr="004E119B" w:rsidRDefault="004E119B" w:rsidP="004E119B">
      <w:pPr>
        <w:rPr>
          <w:rFonts w:ascii="Times New Roman" w:hAnsi="Times New Roman" w:cs="Times New Roman"/>
          <w:sz w:val="24"/>
          <w:szCs w:val="24"/>
        </w:rPr>
      </w:pPr>
    </w:p>
    <w:p w14:paraId="08DF0652" w14:textId="6C22CFCF" w:rsidR="00E55144" w:rsidRPr="004E119B" w:rsidRDefault="00E55144" w:rsidP="00E55144">
      <w:pPr>
        <w:pStyle w:val="Heading1"/>
        <w:ind w:firstLine="720"/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sz w:val="24"/>
          <w:szCs w:val="24"/>
        </w:rPr>
        <w:t>General</w:t>
      </w:r>
    </w:p>
    <w:p w14:paraId="6F021E4D" w14:textId="50506BE2" w:rsidR="00E55144" w:rsidRPr="004E119B" w:rsidRDefault="00E55144" w:rsidP="00E55144">
      <w:pPr>
        <w:pStyle w:val="NormalWeb"/>
        <w:ind w:left="720"/>
        <w:jc w:val="both"/>
        <w:rPr>
          <w:color w:val="000000"/>
        </w:rPr>
      </w:pPr>
      <w:r w:rsidRPr="004E119B">
        <w:rPr>
          <w:color w:val="000000"/>
        </w:rPr>
        <w:t xml:space="preserve">NMR spectra were recorded on Bruker </w:t>
      </w:r>
      <w:proofErr w:type="spellStart"/>
      <w:r w:rsidRPr="004E119B">
        <w:rPr>
          <w:color w:val="000000"/>
        </w:rPr>
        <w:t>Avance</w:t>
      </w:r>
      <w:proofErr w:type="spellEnd"/>
      <w:r w:rsidRPr="004E119B">
        <w:rPr>
          <w:color w:val="000000"/>
        </w:rPr>
        <w:t xml:space="preserve"> Neo 700MHz NMR spectrometers (1H: 700 MHz, 13C: 175 MHz). </w:t>
      </w:r>
      <w:r w:rsidRPr="004E119B">
        <w:t xml:space="preserve">ESI-TQD-MS </w:t>
      </w:r>
      <w:r w:rsidRPr="004E119B">
        <w:rPr>
          <w:color w:val="000000"/>
        </w:rPr>
        <w:t xml:space="preserve">were calculated on </w:t>
      </w:r>
      <w:proofErr w:type="spellStart"/>
      <w:r w:rsidRPr="004E119B">
        <w:rPr>
          <w:color w:val="000000"/>
        </w:rPr>
        <w:t>Acquity</w:t>
      </w:r>
      <w:proofErr w:type="spellEnd"/>
      <w:r w:rsidRPr="004E119B">
        <w:rPr>
          <w:color w:val="000000"/>
        </w:rPr>
        <w:t xml:space="preserve"> TQD, Waters Corporation, MA, USA. IR spectra were recorded on </w:t>
      </w:r>
      <w:proofErr w:type="spellStart"/>
      <w:r w:rsidRPr="004E119B">
        <w:rPr>
          <w:color w:val="000000"/>
        </w:rPr>
        <w:t>Shimidzu</w:t>
      </w:r>
      <w:proofErr w:type="spellEnd"/>
      <w:r w:rsidRPr="004E119B">
        <w:rPr>
          <w:color w:val="000000"/>
        </w:rPr>
        <w:t xml:space="preserve"> 4800. TLC was carried out on pre-coated silica-gel F</w:t>
      </w:r>
      <w:r w:rsidRPr="004E119B">
        <w:rPr>
          <w:color w:val="000000"/>
          <w:vertAlign w:val="subscript"/>
        </w:rPr>
        <w:t>254</w:t>
      </w:r>
      <w:r w:rsidRPr="004E119B">
        <w:rPr>
          <w:color w:val="000000"/>
        </w:rPr>
        <w:t xml:space="preserve"> aluminum sheets (0.25 mm thickness, E. Merck). The spots were visualized by heating after spraying with 10% H</w:t>
      </w:r>
      <w:r w:rsidRPr="004E119B">
        <w:rPr>
          <w:color w:val="000000"/>
          <w:vertAlign w:val="subscript"/>
        </w:rPr>
        <w:t>2</w:t>
      </w:r>
      <w:r w:rsidRPr="004E119B">
        <w:rPr>
          <w:color w:val="000000"/>
        </w:rPr>
        <w:t>SO</w:t>
      </w:r>
      <w:r w:rsidRPr="004E119B">
        <w:rPr>
          <w:color w:val="000000"/>
          <w:vertAlign w:val="subscript"/>
        </w:rPr>
        <w:t xml:space="preserve">4 </w:t>
      </w:r>
      <w:r w:rsidRPr="004E119B">
        <w:rPr>
          <w:color w:val="000000"/>
          <w:vertAlign w:val="subscript"/>
        </w:rPr>
        <w:softHyphen/>
      </w:r>
      <w:r w:rsidRPr="004E119B">
        <w:rPr>
          <w:color w:val="000000"/>
        </w:rPr>
        <w:t xml:space="preserve">in methanol. </w:t>
      </w:r>
    </w:p>
    <w:p w14:paraId="3847AED8" w14:textId="2F5C6940" w:rsidR="00E55144" w:rsidRPr="004E119B" w:rsidRDefault="004E119B" w:rsidP="004E119B">
      <w:pPr>
        <w:pStyle w:val="NormalWeb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E3B3253" wp14:editId="36471D06">
            <wp:extent cx="3716404" cy="1480967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1" cy="1486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1F7EAF" w14:textId="0D419BCB" w:rsidR="00E55144" w:rsidRPr="004E119B" w:rsidRDefault="00E55144" w:rsidP="00E55144">
      <w:pPr>
        <w:pStyle w:val="Caption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sz w:val="24"/>
          <w:szCs w:val="24"/>
        </w:rPr>
        <w:t>Figure S-</w:t>
      </w:r>
      <w:r w:rsidRPr="004E119B">
        <w:rPr>
          <w:rFonts w:ascii="Times New Roman" w:hAnsi="Times New Roman" w:cs="Times New Roman"/>
          <w:sz w:val="24"/>
          <w:szCs w:val="24"/>
        </w:rPr>
        <w:fldChar w:fldCharType="begin"/>
      </w:r>
      <w:r w:rsidRPr="004E119B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4E119B">
        <w:rPr>
          <w:rFonts w:ascii="Times New Roman" w:hAnsi="Times New Roman" w:cs="Times New Roman"/>
          <w:sz w:val="24"/>
          <w:szCs w:val="24"/>
        </w:rPr>
        <w:fldChar w:fldCharType="separate"/>
      </w:r>
      <w:r w:rsidR="00940232" w:rsidRPr="004E119B">
        <w:rPr>
          <w:rFonts w:ascii="Times New Roman" w:hAnsi="Times New Roman" w:cs="Times New Roman"/>
          <w:noProof/>
          <w:sz w:val="24"/>
          <w:szCs w:val="24"/>
        </w:rPr>
        <w:t>1</w:t>
      </w:r>
      <w:r w:rsidRPr="004E119B">
        <w:rPr>
          <w:rFonts w:ascii="Times New Roman" w:hAnsi="Times New Roman" w:cs="Times New Roman"/>
          <w:sz w:val="24"/>
          <w:szCs w:val="24"/>
        </w:rPr>
        <w:fldChar w:fldCharType="end"/>
      </w:r>
      <w:r w:rsidRPr="004E119B">
        <w:rPr>
          <w:rFonts w:ascii="Times New Roman" w:hAnsi="Times New Roman" w:cs="Times New Roman"/>
          <w:sz w:val="24"/>
          <w:szCs w:val="24"/>
        </w:rPr>
        <w:t xml:space="preserve">. </w:t>
      </w:r>
      <w:r w:rsidR="007F3BF7" w:rsidRPr="007F3BF7">
        <w:rPr>
          <w:rFonts w:ascii="Times New Roman" w:hAnsi="Times New Roman" w:cs="Times New Roman"/>
          <w:sz w:val="24"/>
          <w:szCs w:val="24"/>
        </w:rPr>
        <w:t>Two</w:t>
      </w:r>
      <w:r w:rsidR="007F3BF7">
        <w:rPr>
          <w:rFonts w:ascii="Times New Roman" w:hAnsi="Times New Roman" w:cs="Times New Roman"/>
          <w:sz w:val="24"/>
          <w:szCs w:val="24"/>
        </w:rPr>
        <w:t>-</w:t>
      </w:r>
      <w:r w:rsidR="007F3BF7" w:rsidRPr="007F3BF7">
        <w:rPr>
          <w:rFonts w:ascii="Times New Roman" w:hAnsi="Times New Roman" w:cs="Times New Roman"/>
          <w:sz w:val="24"/>
          <w:szCs w:val="24"/>
        </w:rPr>
        <w:t>dimensional</w:t>
      </w:r>
      <w:r w:rsidR="007F3BF7">
        <w:rPr>
          <w:rFonts w:ascii="Times New Roman" w:hAnsi="Times New Roman" w:cs="Times New Roman"/>
          <w:sz w:val="24"/>
          <w:szCs w:val="24"/>
        </w:rPr>
        <w:t xml:space="preserve"> </w:t>
      </w:r>
      <w:r w:rsidR="007F3BF7" w:rsidRPr="007F3BF7">
        <w:rPr>
          <w:rFonts w:ascii="Times New Roman" w:hAnsi="Times New Roman" w:cs="Times New Roman"/>
          <w:sz w:val="24"/>
          <w:szCs w:val="24"/>
        </w:rPr>
        <w:t>thin layer</w:t>
      </w:r>
      <w:bookmarkStart w:id="1" w:name="_GoBack"/>
      <w:bookmarkEnd w:id="1"/>
      <w:r w:rsidR="007F3BF7" w:rsidRPr="007F3BF7">
        <w:rPr>
          <w:rFonts w:ascii="Times New Roman" w:hAnsi="Times New Roman" w:cs="Times New Roman"/>
          <w:sz w:val="24"/>
          <w:szCs w:val="24"/>
        </w:rPr>
        <w:t xml:space="preserve"> chromatographic</w:t>
      </w:r>
      <w:r w:rsidR="007F3BF7">
        <w:rPr>
          <w:rFonts w:ascii="Times New Roman" w:hAnsi="Times New Roman" w:cs="Times New Roman"/>
          <w:sz w:val="24"/>
          <w:szCs w:val="24"/>
        </w:rPr>
        <w:t xml:space="preserve"> </w:t>
      </w:r>
      <w:r w:rsidRPr="004E119B">
        <w:rPr>
          <w:rFonts w:ascii="Times New Roman" w:hAnsi="Times New Roman" w:cs="Times New Roman"/>
          <w:sz w:val="24"/>
          <w:szCs w:val="24"/>
        </w:rPr>
        <w:t xml:space="preserve">of compound </w:t>
      </w:r>
      <w:r w:rsidRPr="004E119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4E119B">
        <w:rPr>
          <w:rFonts w:ascii="Times New Roman" w:hAnsi="Times New Roman" w:cs="Times New Roman"/>
          <w:sz w:val="24"/>
          <w:szCs w:val="24"/>
        </w:rPr>
        <w:t>.</w:t>
      </w:r>
    </w:p>
    <w:p w14:paraId="13DA2E15" w14:textId="3426A1FD" w:rsidR="00E55144" w:rsidRPr="004E119B" w:rsidRDefault="00E55144" w:rsidP="00E55144">
      <w:pPr>
        <w:rPr>
          <w:rFonts w:ascii="Times New Roman" w:hAnsi="Times New Roman" w:cs="Times New Roman"/>
          <w:sz w:val="24"/>
          <w:szCs w:val="24"/>
        </w:rPr>
      </w:pPr>
    </w:p>
    <w:p w14:paraId="48F1548B" w14:textId="77777777" w:rsidR="00E55144" w:rsidRPr="004E119B" w:rsidRDefault="00E55144" w:rsidP="004E119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1B1239" wp14:editId="5699F301">
            <wp:extent cx="3806455" cy="1708048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4"/>
                    <a:stretch/>
                  </pic:blipFill>
                  <pic:spPr bwMode="auto">
                    <a:xfrm>
                      <a:off x="0" y="0"/>
                      <a:ext cx="3853077" cy="172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12FE4" w14:textId="5D8D6F67" w:rsidR="00E55144" w:rsidRPr="004E119B" w:rsidRDefault="00E55144" w:rsidP="00E55144">
      <w:pPr>
        <w:pStyle w:val="Caption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119B">
        <w:rPr>
          <w:rFonts w:ascii="Times New Roman" w:hAnsi="Times New Roman" w:cs="Times New Roman"/>
          <w:sz w:val="24"/>
          <w:szCs w:val="24"/>
        </w:rPr>
        <w:t>Figure S-</w:t>
      </w:r>
      <w:r w:rsidRPr="004E119B">
        <w:rPr>
          <w:rFonts w:ascii="Times New Roman" w:hAnsi="Times New Roman" w:cs="Times New Roman"/>
          <w:sz w:val="24"/>
          <w:szCs w:val="24"/>
        </w:rPr>
        <w:fldChar w:fldCharType="begin"/>
      </w:r>
      <w:r w:rsidRPr="004E119B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4E119B">
        <w:rPr>
          <w:rFonts w:ascii="Times New Roman" w:hAnsi="Times New Roman" w:cs="Times New Roman"/>
          <w:sz w:val="24"/>
          <w:szCs w:val="24"/>
        </w:rPr>
        <w:fldChar w:fldCharType="separate"/>
      </w:r>
      <w:r w:rsidR="00940232" w:rsidRPr="004E119B">
        <w:rPr>
          <w:rFonts w:ascii="Times New Roman" w:hAnsi="Times New Roman" w:cs="Times New Roman"/>
          <w:noProof/>
          <w:sz w:val="24"/>
          <w:szCs w:val="24"/>
        </w:rPr>
        <w:t>2</w:t>
      </w:r>
      <w:r w:rsidRPr="004E119B">
        <w:rPr>
          <w:rFonts w:ascii="Times New Roman" w:hAnsi="Times New Roman" w:cs="Times New Roman"/>
          <w:sz w:val="24"/>
          <w:szCs w:val="24"/>
        </w:rPr>
        <w:fldChar w:fldCharType="end"/>
      </w:r>
      <w:r w:rsidRPr="004E119B">
        <w:rPr>
          <w:rFonts w:ascii="Times New Roman" w:hAnsi="Times New Roman" w:cs="Times New Roman"/>
          <w:sz w:val="24"/>
          <w:szCs w:val="24"/>
        </w:rPr>
        <w:t xml:space="preserve">. </w:t>
      </w:r>
      <w:r w:rsidR="007F3BF7" w:rsidRPr="007F3BF7">
        <w:rPr>
          <w:rFonts w:ascii="Times New Roman" w:hAnsi="Times New Roman" w:cs="Times New Roman"/>
          <w:sz w:val="24"/>
          <w:szCs w:val="24"/>
        </w:rPr>
        <w:t>Two</w:t>
      </w:r>
      <w:r w:rsidR="007F3BF7">
        <w:rPr>
          <w:rFonts w:ascii="Times New Roman" w:hAnsi="Times New Roman" w:cs="Times New Roman"/>
          <w:sz w:val="24"/>
          <w:szCs w:val="24"/>
        </w:rPr>
        <w:t>-</w:t>
      </w:r>
      <w:r w:rsidR="007F3BF7" w:rsidRPr="007F3BF7">
        <w:rPr>
          <w:rFonts w:ascii="Times New Roman" w:hAnsi="Times New Roman" w:cs="Times New Roman"/>
          <w:sz w:val="24"/>
          <w:szCs w:val="24"/>
        </w:rPr>
        <w:t>dimensional thin layer chromatographic</w:t>
      </w:r>
      <w:r w:rsidR="007F3BF7">
        <w:rPr>
          <w:rFonts w:ascii="Times New Roman" w:hAnsi="Times New Roman" w:cs="Times New Roman"/>
          <w:sz w:val="24"/>
          <w:szCs w:val="24"/>
        </w:rPr>
        <w:t xml:space="preserve"> </w:t>
      </w:r>
      <w:r w:rsidRPr="004E119B">
        <w:rPr>
          <w:rFonts w:ascii="Times New Roman" w:hAnsi="Times New Roman" w:cs="Times New Roman"/>
          <w:sz w:val="24"/>
          <w:szCs w:val="24"/>
        </w:rPr>
        <w:t xml:space="preserve">analysis of compound </w:t>
      </w:r>
      <w:r w:rsidRPr="004E119B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</w:p>
    <w:p w14:paraId="65852758" w14:textId="6665B686" w:rsidR="00E55144" w:rsidRPr="004E119B" w:rsidRDefault="00E55144" w:rsidP="00E55144">
      <w:pPr>
        <w:pStyle w:val="Caption"/>
        <w:keepNext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19B">
        <w:rPr>
          <w:rFonts w:ascii="Times New Roman" w:hAnsi="Times New Roman" w:cs="Times New Roman"/>
          <w:b/>
          <w:bCs/>
          <w:sz w:val="24"/>
          <w:szCs w:val="24"/>
        </w:rPr>
        <w:lastRenderedPageBreak/>
        <w:t>Structural Characterization of Compound 1</w:t>
      </w:r>
    </w:p>
    <w:p w14:paraId="671814D5" w14:textId="643170E9" w:rsidR="00E55144" w:rsidRPr="004E119B" w:rsidRDefault="00E55144" w:rsidP="00E5514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sz w:val="24"/>
          <w:szCs w:val="24"/>
        </w:rPr>
        <w:t xml:space="preserve">IR Spectrum </w:t>
      </w:r>
    </w:p>
    <w:p w14:paraId="40336C1F" w14:textId="71621745" w:rsidR="00E55144" w:rsidRPr="004E119B" w:rsidRDefault="00E55144" w:rsidP="00E5514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4B6F12" wp14:editId="1EF19E5D">
            <wp:extent cx="5130800" cy="22358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650" cy="2244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E2DD20" w14:textId="0B9B338B" w:rsidR="00E55144" w:rsidRPr="004E119B" w:rsidRDefault="00E55144" w:rsidP="00E55144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sz w:val="24"/>
          <w:szCs w:val="24"/>
        </w:rPr>
        <w:t>Figure S-</w:t>
      </w:r>
      <w:r w:rsidRPr="004E119B">
        <w:rPr>
          <w:rFonts w:ascii="Times New Roman" w:hAnsi="Times New Roman" w:cs="Times New Roman"/>
          <w:sz w:val="24"/>
          <w:szCs w:val="24"/>
        </w:rPr>
        <w:fldChar w:fldCharType="begin"/>
      </w:r>
      <w:r w:rsidRPr="004E119B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4E119B">
        <w:rPr>
          <w:rFonts w:ascii="Times New Roman" w:hAnsi="Times New Roman" w:cs="Times New Roman"/>
          <w:sz w:val="24"/>
          <w:szCs w:val="24"/>
        </w:rPr>
        <w:fldChar w:fldCharType="separate"/>
      </w:r>
      <w:r w:rsidR="00940232" w:rsidRPr="004E119B">
        <w:rPr>
          <w:rFonts w:ascii="Times New Roman" w:hAnsi="Times New Roman" w:cs="Times New Roman"/>
          <w:noProof/>
          <w:sz w:val="24"/>
          <w:szCs w:val="24"/>
        </w:rPr>
        <w:t>3</w:t>
      </w:r>
      <w:r w:rsidRPr="004E119B">
        <w:rPr>
          <w:rFonts w:ascii="Times New Roman" w:hAnsi="Times New Roman" w:cs="Times New Roman"/>
          <w:sz w:val="24"/>
          <w:szCs w:val="24"/>
        </w:rPr>
        <w:fldChar w:fldCharType="end"/>
      </w:r>
      <w:r w:rsidRPr="004E119B">
        <w:rPr>
          <w:rFonts w:ascii="Times New Roman" w:hAnsi="Times New Roman" w:cs="Times New Roman"/>
          <w:sz w:val="24"/>
          <w:szCs w:val="24"/>
        </w:rPr>
        <w:t xml:space="preserve">. IR spectrum of compound </w:t>
      </w:r>
      <w:r w:rsidRPr="004E119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4E119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E119B">
        <w:rPr>
          <w:rFonts w:ascii="Times New Roman" w:hAnsi="Times New Roman" w:cs="Times New Roman"/>
          <w:sz w:val="24"/>
          <w:szCs w:val="24"/>
        </w:rPr>
        <w:t>KBr</w:t>
      </w:r>
      <w:proofErr w:type="spellEnd"/>
      <w:r w:rsidRPr="004E119B">
        <w:rPr>
          <w:rFonts w:ascii="Times New Roman" w:hAnsi="Times New Roman" w:cs="Times New Roman"/>
          <w:sz w:val="24"/>
          <w:szCs w:val="24"/>
        </w:rPr>
        <w:t xml:space="preserve">)  </w:t>
      </w:r>
    </w:p>
    <w:p w14:paraId="398CFD8F" w14:textId="58B36955" w:rsidR="003A096B" w:rsidRPr="004E119B" w:rsidRDefault="003A096B" w:rsidP="003A096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4E119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Pr="004E119B">
        <w:rPr>
          <w:rFonts w:ascii="Times New Roman" w:hAnsi="Times New Roman" w:cs="Times New Roman"/>
          <w:b/>
          <w:bCs/>
          <w:sz w:val="24"/>
          <w:szCs w:val="24"/>
        </w:rPr>
        <w:t xml:space="preserve">C-NMR and DEPT Spectra of </w:t>
      </w:r>
      <w:proofErr w:type="spellStart"/>
      <w:r w:rsidRPr="004E119B">
        <w:rPr>
          <w:rFonts w:ascii="Times New Roman" w:hAnsi="Times New Roman" w:cs="Times New Roman"/>
          <w:b/>
          <w:bCs/>
          <w:sz w:val="24"/>
          <w:szCs w:val="24"/>
        </w:rPr>
        <w:t>Pachypodol</w:t>
      </w:r>
      <w:proofErr w:type="spellEnd"/>
      <w:r w:rsidRPr="004E119B">
        <w:rPr>
          <w:rFonts w:ascii="Times New Roman" w:hAnsi="Times New Roman" w:cs="Times New Roman"/>
          <w:b/>
          <w:bCs/>
          <w:sz w:val="24"/>
          <w:szCs w:val="24"/>
        </w:rPr>
        <w:t xml:space="preserve"> (1) </w:t>
      </w:r>
    </w:p>
    <w:p w14:paraId="4E878219" w14:textId="4E05E12A" w:rsidR="003A096B" w:rsidRPr="004E119B" w:rsidRDefault="003A096B" w:rsidP="003A096B">
      <w:pPr>
        <w:pStyle w:val="ListParagraph"/>
        <w:keepNext/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340779" wp14:editId="1763E856">
            <wp:extent cx="5101384" cy="377380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107" cy="3780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B839D2" w14:textId="7F9064DC" w:rsidR="00E55144" w:rsidRPr="004E119B" w:rsidRDefault="003A096B" w:rsidP="003A096B">
      <w:pPr>
        <w:pStyle w:val="Caption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4E119B">
        <w:rPr>
          <w:rFonts w:ascii="Times New Roman" w:hAnsi="Times New Roman" w:cs="Times New Roman"/>
          <w:sz w:val="24"/>
          <w:szCs w:val="24"/>
        </w:rPr>
        <w:t>Figure S-</w:t>
      </w:r>
      <w:r w:rsidRPr="004E119B">
        <w:rPr>
          <w:rFonts w:ascii="Times New Roman" w:hAnsi="Times New Roman" w:cs="Times New Roman"/>
          <w:sz w:val="24"/>
          <w:szCs w:val="24"/>
        </w:rPr>
        <w:fldChar w:fldCharType="begin"/>
      </w:r>
      <w:r w:rsidRPr="004E119B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4E119B">
        <w:rPr>
          <w:rFonts w:ascii="Times New Roman" w:hAnsi="Times New Roman" w:cs="Times New Roman"/>
          <w:sz w:val="24"/>
          <w:szCs w:val="24"/>
        </w:rPr>
        <w:fldChar w:fldCharType="separate"/>
      </w:r>
      <w:r w:rsidR="00940232" w:rsidRPr="004E119B">
        <w:rPr>
          <w:rFonts w:ascii="Times New Roman" w:hAnsi="Times New Roman" w:cs="Times New Roman"/>
          <w:noProof/>
          <w:sz w:val="24"/>
          <w:szCs w:val="24"/>
        </w:rPr>
        <w:t>4</w:t>
      </w:r>
      <w:r w:rsidRPr="004E119B">
        <w:rPr>
          <w:rFonts w:ascii="Times New Roman" w:hAnsi="Times New Roman" w:cs="Times New Roman"/>
          <w:sz w:val="24"/>
          <w:szCs w:val="24"/>
        </w:rPr>
        <w:fldChar w:fldCharType="end"/>
      </w:r>
      <w:r w:rsidRPr="004E119B">
        <w:rPr>
          <w:rFonts w:ascii="Times New Roman" w:hAnsi="Times New Roman" w:cs="Times New Roman"/>
          <w:sz w:val="24"/>
          <w:szCs w:val="24"/>
        </w:rPr>
        <w:t xml:space="preserve">. </w:t>
      </w:r>
      <w:r w:rsidRPr="004E119B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4E119B">
        <w:rPr>
          <w:rFonts w:ascii="Times New Roman" w:hAnsi="Times New Roman" w:cs="Times New Roman"/>
          <w:sz w:val="24"/>
          <w:szCs w:val="24"/>
        </w:rPr>
        <w:t>C-NMR (175 MHz, CDCl</w:t>
      </w:r>
      <w:r w:rsidRPr="004E119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E119B">
        <w:rPr>
          <w:rFonts w:ascii="Times New Roman" w:hAnsi="Times New Roman" w:cs="Times New Roman"/>
          <w:sz w:val="24"/>
          <w:szCs w:val="24"/>
        </w:rPr>
        <w:t>) and DEPT 135</w:t>
      </w:r>
      <w:r w:rsidRPr="004E119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4E119B">
        <w:rPr>
          <w:rFonts w:ascii="Times New Roman" w:hAnsi="Times New Roman" w:cs="Times New Roman"/>
          <w:sz w:val="24"/>
          <w:szCs w:val="24"/>
        </w:rPr>
        <w:t xml:space="preserve"> spectrum of </w:t>
      </w:r>
      <w:r w:rsidRPr="004E119B">
        <w:rPr>
          <w:rFonts w:ascii="Times New Roman" w:hAnsi="Times New Roman" w:cs="Times New Roman"/>
          <w:b/>
          <w:sz w:val="24"/>
          <w:szCs w:val="24"/>
        </w:rPr>
        <w:t>1</w:t>
      </w:r>
      <w:r w:rsidRPr="004E119B">
        <w:rPr>
          <w:rFonts w:ascii="Times New Roman" w:hAnsi="Times New Roman" w:cs="Times New Roman"/>
          <w:sz w:val="24"/>
          <w:szCs w:val="24"/>
        </w:rPr>
        <w:t xml:space="preserve"> in CDCl</w:t>
      </w:r>
      <w:r w:rsidRPr="004E119B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2B46F538" w14:textId="0AE8CB2F" w:rsidR="003A096B" w:rsidRPr="004E119B" w:rsidRDefault="003A096B" w:rsidP="003A096B">
      <w:pPr>
        <w:pStyle w:val="Heading1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E119B">
        <w:rPr>
          <w:rFonts w:ascii="Times New Roman" w:hAnsi="Times New Roman" w:cs="Times New Roman"/>
          <w:sz w:val="24"/>
          <w:szCs w:val="24"/>
        </w:rPr>
        <w:t xml:space="preserve">H-NMR Spectrum of </w:t>
      </w:r>
      <w:proofErr w:type="spellStart"/>
      <w:r w:rsidRPr="004E119B">
        <w:rPr>
          <w:rFonts w:ascii="Times New Roman" w:hAnsi="Times New Roman" w:cs="Times New Roman"/>
          <w:sz w:val="24"/>
          <w:szCs w:val="24"/>
        </w:rPr>
        <w:t>Pachypodol</w:t>
      </w:r>
      <w:proofErr w:type="spellEnd"/>
      <w:r w:rsidRPr="004E119B">
        <w:rPr>
          <w:rFonts w:ascii="Times New Roman" w:hAnsi="Times New Roman" w:cs="Times New Roman"/>
          <w:sz w:val="24"/>
          <w:szCs w:val="24"/>
        </w:rPr>
        <w:t xml:space="preserve"> (1) </w:t>
      </w:r>
    </w:p>
    <w:p w14:paraId="1EF6172C" w14:textId="75DCC30F" w:rsidR="003A096B" w:rsidRPr="004E119B" w:rsidRDefault="003A096B" w:rsidP="003A096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5BBB0F" wp14:editId="1B2CAA3E">
            <wp:extent cx="4945469" cy="352587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473" cy="353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E9D524" w14:textId="295FEE36" w:rsidR="003A096B" w:rsidRPr="004E119B" w:rsidRDefault="003A096B" w:rsidP="003A096B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sz w:val="24"/>
          <w:szCs w:val="24"/>
        </w:rPr>
        <w:t>Figure S-</w:t>
      </w:r>
      <w:r w:rsidRPr="004E119B">
        <w:rPr>
          <w:rFonts w:ascii="Times New Roman" w:hAnsi="Times New Roman" w:cs="Times New Roman"/>
          <w:sz w:val="24"/>
          <w:szCs w:val="24"/>
        </w:rPr>
        <w:fldChar w:fldCharType="begin"/>
      </w:r>
      <w:r w:rsidRPr="004E119B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4E119B">
        <w:rPr>
          <w:rFonts w:ascii="Times New Roman" w:hAnsi="Times New Roman" w:cs="Times New Roman"/>
          <w:sz w:val="24"/>
          <w:szCs w:val="24"/>
        </w:rPr>
        <w:fldChar w:fldCharType="separate"/>
      </w:r>
      <w:r w:rsidR="00940232" w:rsidRPr="004E119B">
        <w:rPr>
          <w:rFonts w:ascii="Times New Roman" w:hAnsi="Times New Roman" w:cs="Times New Roman"/>
          <w:noProof/>
          <w:sz w:val="24"/>
          <w:szCs w:val="24"/>
        </w:rPr>
        <w:t>5</w:t>
      </w:r>
      <w:r w:rsidRPr="004E119B">
        <w:rPr>
          <w:rFonts w:ascii="Times New Roman" w:hAnsi="Times New Roman" w:cs="Times New Roman"/>
          <w:sz w:val="24"/>
          <w:szCs w:val="24"/>
        </w:rPr>
        <w:fldChar w:fldCharType="end"/>
      </w:r>
      <w:r w:rsidRPr="004E119B">
        <w:rPr>
          <w:rFonts w:ascii="Times New Roman" w:hAnsi="Times New Roman" w:cs="Times New Roman"/>
          <w:sz w:val="24"/>
          <w:szCs w:val="24"/>
        </w:rPr>
        <w:t xml:space="preserve">. </w:t>
      </w:r>
      <w:r w:rsidRPr="004E119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E119B">
        <w:rPr>
          <w:rFonts w:ascii="Times New Roman" w:hAnsi="Times New Roman" w:cs="Times New Roman"/>
          <w:sz w:val="24"/>
          <w:szCs w:val="24"/>
        </w:rPr>
        <w:t>H-NMR (700 MHz, CDCl</w:t>
      </w:r>
      <w:r w:rsidRPr="004E119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E119B">
        <w:rPr>
          <w:rFonts w:ascii="Times New Roman" w:hAnsi="Times New Roman" w:cs="Times New Roman"/>
          <w:sz w:val="24"/>
          <w:szCs w:val="24"/>
        </w:rPr>
        <w:t xml:space="preserve">) spectrum of </w:t>
      </w:r>
      <w:r w:rsidRPr="004E119B">
        <w:rPr>
          <w:rFonts w:ascii="Times New Roman" w:hAnsi="Times New Roman" w:cs="Times New Roman"/>
          <w:b/>
          <w:sz w:val="24"/>
          <w:szCs w:val="24"/>
        </w:rPr>
        <w:t>1</w:t>
      </w:r>
      <w:r w:rsidRPr="004E119B">
        <w:rPr>
          <w:rFonts w:ascii="Times New Roman" w:hAnsi="Times New Roman" w:cs="Times New Roman"/>
          <w:sz w:val="24"/>
          <w:szCs w:val="24"/>
        </w:rPr>
        <w:t xml:space="preserve"> in CDCl</w:t>
      </w:r>
      <w:r w:rsidRPr="004E119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E119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4877632" w14:textId="77777777" w:rsidR="00940232" w:rsidRPr="004E119B" w:rsidRDefault="00940232" w:rsidP="00940232">
      <w:pPr>
        <w:pStyle w:val="Caption"/>
        <w:keepNext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119B">
        <w:rPr>
          <w:rFonts w:ascii="Times New Roman" w:hAnsi="Times New Roman" w:cs="Times New Roman"/>
          <w:sz w:val="24"/>
          <w:szCs w:val="24"/>
        </w:rPr>
        <w:t>Table S-</w:t>
      </w:r>
      <w:r w:rsidRPr="004E119B">
        <w:rPr>
          <w:rFonts w:ascii="Times New Roman" w:hAnsi="Times New Roman" w:cs="Times New Roman"/>
          <w:sz w:val="24"/>
          <w:szCs w:val="24"/>
        </w:rPr>
        <w:fldChar w:fldCharType="begin"/>
      </w:r>
      <w:r w:rsidRPr="004E119B">
        <w:rPr>
          <w:rFonts w:ascii="Times New Roman" w:hAnsi="Times New Roman" w:cs="Times New Roman"/>
          <w:sz w:val="24"/>
          <w:szCs w:val="24"/>
        </w:rPr>
        <w:instrText xml:space="preserve"> SEQ Table \* ARABIC </w:instrText>
      </w:r>
      <w:r w:rsidRPr="004E119B">
        <w:rPr>
          <w:rFonts w:ascii="Times New Roman" w:hAnsi="Times New Roman" w:cs="Times New Roman"/>
          <w:sz w:val="24"/>
          <w:szCs w:val="24"/>
        </w:rPr>
        <w:fldChar w:fldCharType="separate"/>
      </w:r>
      <w:r w:rsidRPr="004E119B">
        <w:rPr>
          <w:rFonts w:ascii="Times New Roman" w:hAnsi="Times New Roman" w:cs="Times New Roman"/>
          <w:noProof/>
          <w:sz w:val="24"/>
          <w:szCs w:val="24"/>
        </w:rPr>
        <w:t>1</w:t>
      </w:r>
      <w:r w:rsidRPr="004E119B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4E119B">
        <w:rPr>
          <w:rFonts w:ascii="Times New Roman" w:hAnsi="Times New Roman" w:cs="Times New Roman"/>
          <w:noProof/>
          <w:sz w:val="24"/>
          <w:szCs w:val="24"/>
        </w:rPr>
        <w:t>.</w:t>
      </w:r>
      <w:r w:rsidRPr="004E119B">
        <w:rPr>
          <w:rFonts w:ascii="Times New Roman" w:hAnsi="Times New Roman" w:cs="Times New Roman"/>
          <w:sz w:val="24"/>
          <w:szCs w:val="24"/>
        </w:rPr>
        <w:t xml:space="preserve"> </w:t>
      </w:r>
      <w:r w:rsidRPr="004E119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E119B">
        <w:rPr>
          <w:rFonts w:ascii="Times New Roman" w:hAnsi="Times New Roman" w:cs="Times New Roman"/>
          <w:sz w:val="24"/>
          <w:szCs w:val="24"/>
        </w:rPr>
        <w:t xml:space="preserve">H and </w:t>
      </w:r>
      <w:r w:rsidRPr="004E119B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4E119B">
        <w:rPr>
          <w:rFonts w:ascii="Times New Roman" w:hAnsi="Times New Roman" w:cs="Times New Roman"/>
          <w:sz w:val="24"/>
          <w:szCs w:val="24"/>
        </w:rPr>
        <w:t xml:space="preserve">C-NMR spectrum data of compound </w:t>
      </w:r>
      <w:r w:rsidRPr="004E119B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51"/>
        <w:gridCol w:w="2693"/>
        <w:gridCol w:w="3544"/>
      </w:tblGrid>
      <w:tr w:rsidR="00940232" w:rsidRPr="004E119B" w14:paraId="777A75F7" w14:textId="77777777" w:rsidTr="004E119B">
        <w:trPr>
          <w:trHeight w:val="256"/>
          <w:jc w:val="center"/>
        </w:trPr>
        <w:tc>
          <w:tcPr>
            <w:tcW w:w="85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BCE1422" w14:textId="77777777" w:rsidR="00940232" w:rsidRPr="004E119B" w:rsidRDefault="00940232" w:rsidP="00C9701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No.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BE7507E" w14:textId="2F0CC05D" w:rsidR="00940232" w:rsidRPr="004E119B" w:rsidRDefault="00940232" w:rsidP="00940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4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Compound 1 </w:t>
            </w:r>
            <w:r w:rsidRPr="004E11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(CDCl</w:t>
            </w:r>
            <w:r w:rsidRPr="004E119B">
              <w:rPr>
                <w:rFonts w:ascii="Times New Roman" w:hAnsi="Times New Roman" w:cs="Times New Roman"/>
                <w:spacing w:val="-1"/>
                <w:sz w:val="24"/>
                <w:szCs w:val="24"/>
                <w:vertAlign w:val="subscript"/>
              </w:rPr>
              <w:t>3</w:t>
            </w:r>
            <w:r w:rsidRPr="004E119B">
              <w:rPr>
                <w:rFonts w:ascii="Times New Roman" w:hAnsi="Times New Roman" w:cs="Times New Roman"/>
                <w:spacing w:val="-1"/>
                <w:position w:val="-1"/>
                <w:sz w:val="24"/>
                <w:szCs w:val="24"/>
              </w:rPr>
              <w:t xml:space="preserve">; </w:t>
            </w:r>
            <w:r w:rsidRPr="004E119B">
              <w:rPr>
                <w:rFonts w:ascii="Times New Roman" w:hAnsi="Times New Roman" w:cs="Times New Roman"/>
                <w:spacing w:val="-1"/>
                <w:position w:val="-1"/>
                <w:sz w:val="24"/>
                <w:szCs w:val="24"/>
                <w:vertAlign w:val="superscript"/>
              </w:rPr>
              <w:t>1</w:t>
            </w:r>
            <w:r w:rsidRPr="004E11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H-NMR</w:t>
            </w:r>
            <w:r w:rsidRPr="004E119B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4E11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700</w:t>
            </w:r>
            <w:r w:rsidRPr="004E119B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4E11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MHz;</w:t>
            </w:r>
            <w:r w:rsidRPr="004E119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4E119B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13</w:t>
            </w:r>
            <w:r w:rsidRPr="004E11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C-NMR</w:t>
            </w:r>
            <w:r w:rsidRPr="004E119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4E11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175</w:t>
            </w:r>
            <w:r w:rsidRPr="004E119B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4E11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MHz)</w:t>
            </w:r>
          </w:p>
          <w:p w14:paraId="4407BA14" w14:textId="77777777" w:rsidR="00940232" w:rsidRPr="004E119B" w:rsidRDefault="00940232" w:rsidP="00C9701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0232" w:rsidRPr="004E119B" w14:paraId="149E034A" w14:textId="77777777" w:rsidTr="004E119B">
        <w:trPr>
          <w:trHeight w:val="264"/>
          <w:jc w:val="center"/>
        </w:trPr>
        <w:tc>
          <w:tcPr>
            <w:tcW w:w="851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0C89BB" w14:textId="77777777" w:rsidR="00940232" w:rsidRPr="004E119B" w:rsidRDefault="00940232" w:rsidP="00C97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C0C8E4B" w14:textId="77777777" w:rsidR="00940232" w:rsidRPr="004E119B" w:rsidRDefault="007F3BF7" w:rsidP="00C9701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 w:cs="Times New Roman"/>
                      <w:b/>
                      <w:bCs/>
                      <w:i/>
                      <w:iCs/>
                      <w:color w:val="000000"/>
                      <w:kern w:val="24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 w:cs="Times New Roman"/>
                      <w:color w:val="000000"/>
                      <w:kern w:val="24"/>
                      <w:sz w:val="24"/>
                      <w:szCs w:val="24"/>
                    </w:rPr>
                    <m:t>δ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mbria Math" w:hAnsi="Cambria Math" w:cs="Times New Roman"/>
                      <w:color w:val="000000"/>
                      <w:kern w:val="24"/>
                      <w:sz w:val="24"/>
                      <w:szCs w:val="24"/>
                    </w:rPr>
                    <m:t>C</m:t>
                  </m:r>
                </m:sub>
              </m:sSub>
            </m:oMath>
            <w:r w:rsidR="00940232" w:rsidRPr="004E119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8BBB866" w14:textId="77777777" w:rsidR="00940232" w:rsidRPr="004E119B" w:rsidRDefault="007F3BF7" w:rsidP="00C9701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 w:cs="Times New Roman"/>
                      <w:b/>
                      <w:bCs/>
                      <w:i/>
                      <w:iCs/>
                      <w:color w:val="000000"/>
                      <w:kern w:val="24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 w:cs="Times New Roman"/>
                      <w:color w:val="000000"/>
                      <w:kern w:val="24"/>
                      <w:sz w:val="24"/>
                      <w:szCs w:val="24"/>
                    </w:rPr>
                    <m:t>δ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mbria Math" w:hAnsi="Cambria Math" w:cs="Times New Roman"/>
                      <w:color w:val="000000"/>
                      <w:kern w:val="24"/>
                      <w:sz w:val="24"/>
                      <w:szCs w:val="24"/>
                    </w:rPr>
                    <m:t>H</m:t>
                  </m:r>
                </m:sub>
              </m:sSub>
            </m:oMath>
            <w:r w:rsidR="00940232" w:rsidRPr="004E119B">
              <w:rPr>
                <w:rFonts w:ascii="Times New Roman" w:eastAsiaTheme="minorEastAsia" w:hAnsi="Times New Roman" w:cs="Times New Roman"/>
                <w:b/>
                <w:bCs/>
                <w:iCs/>
                <w:color w:val="000000"/>
                <w:kern w:val="24"/>
                <w:sz w:val="24"/>
                <w:szCs w:val="24"/>
              </w:rPr>
              <w:t xml:space="preserve"> </w:t>
            </w:r>
            <w:r w:rsidR="00940232" w:rsidRPr="004E119B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(</w:t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H</m:t>
                  </m:r>
                </m:e>
              </m:nary>
            </m:oMath>
            <w:r w:rsidR="00940232" w:rsidRPr="004E119B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, mult, </w:t>
            </w:r>
            <w:r w:rsidR="00940232" w:rsidRPr="004E119B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</w:rPr>
              <w:t>J=</w:t>
            </w:r>
            <w:r w:rsidR="00940232" w:rsidRPr="004E119B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Hz)</w:t>
            </w:r>
          </w:p>
        </w:tc>
      </w:tr>
      <w:tr w:rsidR="00940232" w:rsidRPr="004E119B" w14:paraId="32BE7FFC" w14:textId="77777777" w:rsidTr="004E119B">
        <w:trPr>
          <w:trHeight w:val="208"/>
          <w:jc w:val="center"/>
        </w:trPr>
        <w:tc>
          <w:tcPr>
            <w:tcW w:w="85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0CF0E662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0C2EF6F" w14:textId="77777777" w:rsidR="00940232" w:rsidRPr="004E119B" w:rsidRDefault="00940232" w:rsidP="00C9701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156.9</w:t>
            </w:r>
          </w:p>
        </w:tc>
        <w:tc>
          <w:tcPr>
            <w:tcW w:w="354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216820C9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>-</w:t>
            </w:r>
          </w:p>
        </w:tc>
      </w:tr>
      <w:tr w:rsidR="00940232" w:rsidRPr="004E119B" w14:paraId="4E584FCD" w14:textId="77777777" w:rsidTr="004E119B">
        <w:trPr>
          <w:trHeight w:val="208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5140AC87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927A9E9" w14:textId="77777777" w:rsidR="00940232" w:rsidRPr="004E119B" w:rsidRDefault="00940232" w:rsidP="00C9701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139.0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41AE1494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>-</w:t>
            </w:r>
          </w:p>
        </w:tc>
      </w:tr>
      <w:tr w:rsidR="00940232" w:rsidRPr="004E119B" w14:paraId="58E481E7" w14:textId="77777777" w:rsidTr="004E119B">
        <w:trPr>
          <w:trHeight w:val="208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2CFA43BD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8058274" w14:textId="77777777" w:rsidR="00940232" w:rsidRPr="004E119B" w:rsidRDefault="00940232" w:rsidP="00C9701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178.9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266A58FC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 xml:space="preserve">- </w:t>
            </w:r>
          </w:p>
        </w:tc>
      </w:tr>
      <w:tr w:rsidR="00940232" w:rsidRPr="004E119B" w14:paraId="15925D96" w14:textId="77777777" w:rsidTr="004E119B">
        <w:trPr>
          <w:trHeight w:val="208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51586A43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7F16308" w14:textId="77777777" w:rsidR="00940232" w:rsidRPr="004E119B" w:rsidRDefault="00940232" w:rsidP="00C9701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162.2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127109D1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>-</w:t>
            </w:r>
          </w:p>
        </w:tc>
      </w:tr>
      <w:tr w:rsidR="00940232" w:rsidRPr="004E119B" w14:paraId="61E9DC40" w14:textId="77777777" w:rsidTr="004E119B">
        <w:trPr>
          <w:trHeight w:val="208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2B1D01FC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2E1E6C2" w14:textId="77777777" w:rsidR="00940232" w:rsidRPr="004E119B" w:rsidRDefault="00940232" w:rsidP="00C9701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98.0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F5E5B84" w14:textId="77777777" w:rsidR="00940232" w:rsidRPr="004E119B" w:rsidRDefault="00940232" w:rsidP="00C9701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6.37 (1H; </w:t>
            </w:r>
            <w:r w:rsidRPr="004E119B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d; J=</w:t>
            </w:r>
            <w:r w:rsidRPr="004E119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2.5)</w:t>
            </w:r>
          </w:p>
        </w:tc>
      </w:tr>
      <w:tr w:rsidR="00940232" w:rsidRPr="004E119B" w14:paraId="24D393BA" w14:textId="77777777" w:rsidTr="004E119B">
        <w:trPr>
          <w:trHeight w:val="208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63B3627B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3D603B7" w14:textId="77777777" w:rsidR="00940232" w:rsidRPr="004E119B" w:rsidRDefault="00940232" w:rsidP="00C9701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165.6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459670F" w14:textId="77777777" w:rsidR="00940232" w:rsidRPr="004E119B" w:rsidRDefault="00940232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40232" w:rsidRPr="004E119B" w14:paraId="4236B354" w14:textId="77777777" w:rsidTr="004E119B">
        <w:trPr>
          <w:trHeight w:val="208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63D701FD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A742253" w14:textId="77777777" w:rsidR="00940232" w:rsidRPr="004E119B" w:rsidRDefault="00940232" w:rsidP="00C9701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92.3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45594B4" w14:textId="77777777" w:rsidR="00940232" w:rsidRPr="004E119B" w:rsidRDefault="00940232" w:rsidP="00C9701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6.46 (1H; </w:t>
            </w:r>
            <w:r w:rsidRPr="004E119B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d: J</w:t>
            </w:r>
            <w:r w:rsidRPr="004E119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=2.2)</w:t>
            </w:r>
          </w:p>
        </w:tc>
      </w:tr>
      <w:tr w:rsidR="00940232" w:rsidRPr="004E119B" w14:paraId="6839FE3D" w14:textId="77777777" w:rsidTr="004E119B">
        <w:trPr>
          <w:trHeight w:val="208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478A739C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581F633" w14:textId="77777777" w:rsidR="00940232" w:rsidRPr="004E119B" w:rsidRDefault="00940232" w:rsidP="00C9701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156.1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05CEC3CB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>-</w:t>
            </w:r>
          </w:p>
        </w:tc>
      </w:tr>
      <w:tr w:rsidR="00940232" w:rsidRPr="004E119B" w14:paraId="0A9146B8" w14:textId="77777777" w:rsidTr="004E119B">
        <w:trPr>
          <w:trHeight w:val="208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13DB4C8B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F1436ED" w14:textId="77777777" w:rsidR="00940232" w:rsidRPr="004E119B" w:rsidRDefault="00940232" w:rsidP="00C9701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106.2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258C1869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>-</w:t>
            </w:r>
          </w:p>
        </w:tc>
      </w:tr>
      <w:tr w:rsidR="00940232" w:rsidRPr="004E119B" w14:paraId="11E3D9A5" w14:textId="77777777" w:rsidTr="004E119B">
        <w:trPr>
          <w:trHeight w:val="208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0252BAC4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>1'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AD3B457" w14:textId="77777777" w:rsidR="00940232" w:rsidRPr="004E119B" w:rsidRDefault="00940232" w:rsidP="00C9701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pt-BR"/>
              </w:rPr>
              <w:t>122.6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66BA3DDB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 xml:space="preserve">- </w:t>
            </w:r>
          </w:p>
        </w:tc>
      </w:tr>
      <w:tr w:rsidR="00940232" w:rsidRPr="004E119B" w14:paraId="058783AD" w14:textId="77777777" w:rsidTr="004E119B">
        <w:trPr>
          <w:trHeight w:val="208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6D2155AC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>2'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2E0934F" w14:textId="77777777" w:rsidR="00940232" w:rsidRPr="004E119B" w:rsidRDefault="00940232" w:rsidP="00C9701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111.0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C7FFFDC" w14:textId="77777777" w:rsidR="00940232" w:rsidRPr="004E119B" w:rsidRDefault="00940232" w:rsidP="00C9701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7.71 (1H; </w:t>
            </w:r>
            <w:r w:rsidRPr="004E119B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dd: J=</w:t>
            </w:r>
            <w:r w:rsidRPr="004E119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1.98)</w:t>
            </w:r>
          </w:p>
        </w:tc>
      </w:tr>
      <w:tr w:rsidR="00940232" w:rsidRPr="004E119B" w14:paraId="136521BC" w14:textId="77777777" w:rsidTr="004E119B">
        <w:trPr>
          <w:trHeight w:val="208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3AD334ED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>3'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3A240F6" w14:textId="77777777" w:rsidR="00940232" w:rsidRPr="004E119B" w:rsidRDefault="00940232" w:rsidP="00C9701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pt-BR"/>
              </w:rPr>
              <w:t>146.5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12A3078B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>-</w:t>
            </w:r>
          </w:p>
        </w:tc>
      </w:tr>
      <w:tr w:rsidR="00940232" w:rsidRPr="004E119B" w14:paraId="6DE0B6AC" w14:textId="77777777" w:rsidTr="004E119B">
        <w:trPr>
          <w:trHeight w:val="208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29CBF2A7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>4'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028C3D7" w14:textId="77777777" w:rsidR="00940232" w:rsidRPr="004E119B" w:rsidRDefault="00940232" w:rsidP="00C9701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148.5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06EDDA6A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>-</w:t>
            </w:r>
          </w:p>
        </w:tc>
      </w:tr>
      <w:tr w:rsidR="00940232" w:rsidRPr="004E119B" w14:paraId="55F20B15" w14:textId="77777777" w:rsidTr="004E119B">
        <w:trPr>
          <w:trHeight w:val="208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60CCDE17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>5'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E711111" w14:textId="77777777" w:rsidR="00940232" w:rsidRPr="004E119B" w:rsidRDefault="00940232" w:rsidP="00C9701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114.7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42A8848E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 xml:space="preserve">- </w:t>
            </w:r>
          </w:p>
        </w:tc>
      </w:tr>
      <w:tr w:rsidR="00940232" w:rsidRPr="004E119B" w14:paraId="3B028EC4" w14:textId="77777777" w:rsidTr="004E119B">
        <w:trPr>
          <w:trHeight w:val="208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41A01A1E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>6'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616C38C" w14:textId="77777777" w:rsidR="00940232" w:rsidRPr="004E119B" w:rsidRDefault="00940232" w:rsidP="00C9701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122.8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25892C0" w14:textId="77777777" w:rsidR="00940232" w:rsidRPr="004E119B" w:rsidRDefault="00940232" w:rsidP="00C9701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7.68 (1H. </w:t>
            </w:r>
            <w:r w:rsidRPr="004E119B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dd</w:t>
            </w:r>
            <w:r w:rsidRPr="004E119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; </w:t>
            </w:r>
            <w:r w:rsidRPr="004E119B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 xml:space="preserve">J= </w:t>
            </w:r>
            <w:r w:rsidRPr="004E119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2.02; 8.4)</w:t>
            </w:r>
          </w:p>
        </w:tc>
      </w:tr>
      <w:tr w:rsidR="00940232" w:rsidRPr="004E119B" w14:paraId="413235BF" w14:textId="77777777" w:rsidTr="004E119B">
        <w:trPr>
          <w:trHeight w:val="208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6C2BC5D3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>3-OMe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6511A93" w14:textId="77777777" w:rsidR="00940232" w:rsidRPr="004E119B" w:rsidRDefault="00940232" w:rsidP="00C9701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60.3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50755B09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 xml:space="preserve">3.86 (3H, </w:t>
            </w:r>
            <w:r w:rsidRPr="004E119B">
              <w:rPr>
                <w:rFonts w:ascii="Times New Roman" w:eastAsia="Times New Roman" w:hAnsi="Times New Roman" w:cs="Times New Roman"/>
                <w:i/>
                <w:iCs/>
                <w:color w:val="212529"/>
                <w:kern w:val="24"/>
                <w:sz w:val="24"/>
                <w:szCs w:val="24"/>
              </w:rPr>
              <w:t>s)</w:t>
            </w:r>
          </w:p>
        </w:tc>
      </w:tr>
      <w:tr w:rsidR="00940232" w:rsidRPr="004E119B" w14:paraId="3ECABBC0" w14:textId="77777777" w:rsidTr="004E119B">
        <w:trPr>
          <w:trHeight w:val="407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3E44B32F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>7-OMe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C9AE0E5" w14:textId="77777777" w:rsidR="00940232" w:rsidRPr="004E119B" w:rsidRDefault="00940232" w:rsidP="00C9701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56.0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0CB2B4B2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 xml:space="preserve">3.88 (3H, </w:t>
            </w:r>
            <w:r w:rsidRPr="004E119B">
              <w:rPr>
                <w:rFonts w:ascii="Times New Roman" w:eastAsia="Times New Roman" w:hAnsi="Times New Roman" w:cs="Times New Roman"/>
                <w:i/>
                <w:iCs/>
                <w:color w:val="212529"/>
                <w:kern w:val="24"/>
                <w:sz w:val="24"/>
                <w:szCs w:val="24"/>
              </w:rPr>
              <w:t>s</w:t>
            </w: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>)</w:t>
            </w:r>
          </w:p>
        </w:tc>
      </w:tr>
      <w:tr w:rsidR="00940232" w:rsidRPr="004E119B" w14:paraId="08EAC9C5" w14:textId="77777777" w:rsidTr="004E119B">
        <w:trPr>
          <w:trHeight w:val="208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0291793D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>3'-OMe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1E4CD63" w14:textId="77777777" w:rsidR="00940232" w:rsidRPr="004E119B" w:rsidRDefault="00940232" w:rsidP="00C9701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56.3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61A81998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 xml:space="preserve">3.98 (3H, </w:t>
            </w:r>
            <w:r w:rsidRPr="004E119B">
              <w:rPr>
                <w:rFonts w:ascii="Times New Roman" w:eastAsia="Times New Roman" w:hAnsi="Times New Roman" w:cs="Times New Roman"/>
                <w:i/>
                <w:iCs/>
                <w:color w:val="212529"/>
                <w:kern w:val="24"/>
                <w:sz w:val="24"/>
                <w:szCs w:val="24"/>
              </w:rPr>
              <w:t>s</w:t>
            </w: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>)</w:t>
            </w:r>
          </w:p>
        </w:tc>
      </w:tr>
      <w:tr w:rsidR="00940232" w:rsidRPr="004E119B" w14:paraId="57D03BFD" w14:textId="77777777" w:rsidTr="004E119B">
        <w:trPr>
          <w:trHeight w:val="64"/>
          <w:jc w:val="center"/>
        </w:trPr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324B2D1C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>5-OH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90E5AE6" w14:textId="77777777" w:rsidR="00940232" w:rsidRPr="004E119B" w:rsidRDefault="00940232" w:rsidP="00C9701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pt-BR"/>
              </w:rPr>
              <w:t>-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06C1E739" w14:textId="77777777" w:rsidR="00940232" w:rsidRPr="004E119B" w:rsidRDefault="00940232" w:rsidP="00C9701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 xml:space="preserve">12.64 (1H, </w:t>
            </w:r>
            <w:r w:rsidRPr="004E119B">
              <w:rPr>
                <w:rFonts w:ascii="Times New Roman" w:eastAsia="Times New Roman" w:hAnsi="Times New Roman" w:cs="Times New Roman"/>
                <w:i/>
                <w:iCs/>
                <w:color w:val="212529"/>
                <w:kern w:val="24"/>
                <w:sz w:val="24"/>
                <w:szCs w:val="24"/>
              </w:rPr>
              <w:t>s</w:t>
            </w:r>
            <w:r w:rsidRPr="004E119B">
              <w:rPr>
                <w:rFonts w:ascii="Times New Roman" w:eastAsia="Times New Roman" w:hAnsi="Times New Roman" w:cs="Times New Roman"/>
                <w:color w:val="212529"/>
                <w:kern w:val="24"/>
                <w:sz w:val="24"/>
                <w:szCs w:val="24"/>
              </w:rPr>
              <w:t>)</w:t>
            </w:r>
          </w:p>
        </w:tc>
      </w:tr>
    </w:tbl>
    <w:p w14:paraId="77F170F6" w14:textId="77777777" w:rsidR="00940232" w:rsidRPr="004E119B" w:rsidRDefault="00940232" w:rsidP="00940232">
      <w:pPr>
        <w:rPr>
          <w:rFonts w:ascii="Times New Roman" w:hAnsi="Times New Roman" w:cs="Times New Roman"/>
          <w:sz w:val="24"/>
          <w:szCs w:val="24"/>
        </w:rPr>
      </w:pPr>
    </w:p>
    <w:p w14:paraId="46A26709" w14:textId="7C949215" w:rsidR="003A096B" w:rsidRPr="004E119B" w:rsidRDefault="003A096B" w:rsidP="003A096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4E119B">
        <w:rPr>
          <w:rFonts w:ascii="Times New Roman" w:hAnsi="Times New Roman" w:cs="Times New Roman"/>
          <w:b/>
          <w:bCs/>
          <w:sz w:val="24"/>
          <w:szCs w:val="24"/>
        </w:rPr>
        <w:t xml:space="preserve">HSQC Spectrum of </w:t>
      </w:r>
      <w:proofErr w:type="spellStart"/>
      <w:r w:rsidRPr="004E119B">
        <w:rPr>
          <w:rFonts w:ascii="Times New Roman" w:hAnsi="Times New Roman" w:cs="Times New Roman"/>
          <w:b/>
          <w:bCs/>
          <w:sz w:val="24"/>
          <w:szCs w:val="24"/>
        </w:rPr>
        <w:t>Pachypodol</w:t>
      </w:r>
      <w:proofErr w:type="spellEnd"/>
      <w:r w:rsidRPr="004E119B">
        <w:rPr>
          <w:rFonts w:ascii="Times New Roman" w:hAnsi="Times New Roman" w:cs="Times New Roman"/>
          <w:b/>
          <w:bCs/>
          <w:sz w:val="24"/>
          <w:szCs w:val="24"/>
        </w:rPr>
        <w:t xml:space="preserve"> (1) </w:t>
      </w:r>
    </w:p>
    <w:p w14:paraId="63E192DE" w14:textId="77777777" w:rsidR="003A096B" w:rsidRPr="004E119B" w:rsidRDefault="003A096B" w:rsidP="003A096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CC62291" wp14:editId="24852E26">
            <wp:extent cx="4191185" cy="3349256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694" cy="3353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B520B2" w14:textId="31DE1FDF" w:rsidR="003A096B" w:rsidRPr="004E119B" w:rsidRDefault="003A096B" w:rsidP="003A096B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sz w:val="24"/>
          <w:szCs w:val="24"/>
        </w:rPr>
        <w:t>Figure S-</w:t>
      </w:r>
      <w:r w:rsidRPr="004E119B">
        <w:rPr>
          <w:rFonts w:ascii="Times New Roman" w:hAnsi="Times New Roman" w:cs="Times New Roman"/>
          <w:sz w:val="24"/>
          <w:szCs w:val="24"/>
        </w:rPr>
        <w:fldChar w:fldCharType="begin"/>
      </w:r>
      <w:r w:rsidRPr="004E119B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4E119B">
        <w:rPr>
          <w:rFonts w:ascii="Times New Roman" w:hAnsi="Times New Roman" w:cs="Times New Roman"/>
          <w:sz w:val="24"/>
          <w:szCs w:val="24"/>
        </w:rPr>
        <w:fldChar w:fldCharType="separate"/>
      </w:r>
      <w:r w:rsidR="00940232" w:rsidRPr="004E119B">
        <w:rPr>
          <w:rFonts w:ascii="Times New Roman" w:hAnsi="Times New Roman" w:cs="Times New Roman"/>
          <w:noProof/>
          <w:sz w:val="24"/>
          <w:szCs w:val="24"/>
        </w:rPr>
        <w:t>6</w:t>
      </w:r>
      <w:r w:rsidRPr="004E119B">
        <w:rPr>
          <w:rFonts w:ascii="Times New Roman" w:hAnsi="Times New Roman" w:cs="Times New Roman"/>
          <w:sz w:val="24"/>
          <w:szCs w:val="24"/>
        </w:rPr>
        <w:fldChar w:fldCharType="end"/>
      </w:r>
      <w:r w:rsidRPr="004E119B">
        <w:rPr>
          <w:rFonts w:ascii="Times New Roman" w:hAnsi="Times New Roman" w:cs="Times New Roman"/>
          <w:sz w:val="24"/>
          <w:szCs w:val="24"/>
        </w:rPr>
        <w:t xml:space="preserve">. HSQC spectrum of compound </w:t>
      </w:r>
      <w:r w:rsidRPr="004E119B">
        <w:rPr>
          <w:rFonts w:ascii="Times New Roman" w:hAnsi="Times New Roman" w:cs="Times New Roman"/>
          <w:b/>
          <w:bCs/>
          <w:sz w:val="24"/>
          <w:szCs w:val="24"/>
        </w:rPr>
        <w:t xml:space="preserve">1 </w:t>
      </w:r>
      <w:r w:rsidRPr="004E119B">
        <w:rPr>
          <w:rFonts w:ascii="Times New Roman" w:hAnsi="Times New Roman" w:cs="Times New Roman"/>
          <w:sz w:val="24"/>
          <w:szCs w:val="24"/>
        </w:rPr>
        <w:t>in CDCl</w:t>
      </w:r>
      <w:r w:rsidRPr="004E119B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0B2FF1F2" w14:textId="35D1194E" w:rsidR="003A096B" w:rsidRPr="004E119B" w:rsidRDefault="003A096B" w:rsidP="003A096B">
      <w:pPr>
        <w:pStyle w:val="Heading1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E119B">
        <w:rPr>
          <w:rFonts w:ascii="Times New Roman" w:hAnsi="Times New Roman" w:cs="Times New Roman"/>
          <w:sz w:val="24"/>
          <w:szCs w:val="24"/>
        </w:rPr>
        <w:t>H-</w:t>
      </w:r>
      <w:r w:rsidRPr="004E119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E119B">
        <w:rPr>
          <w:rFonts w:ascii="Times New Roman" w:hAnsi="Times New Roman" w:cs="Times New Roman"/>
          <w:sz w:val="24"/>
          <w:szCs w:val="24"/>
        </w:rPr>
        <w:t xml:space="preserve">H COSY Spectrum of </w:t>
      </w:r>
      <w:proofErr w:type="spellStart"/>
      <w:r w:rsidRPr="004E119B">
        <w:rPr>
          <w:rFonts w:ascii="Times New Roman" w:hAnsi="Times New Roman" w:cs="Times New Roman"/>
          <w:sz w:val="24"/>
          <w:szCs w:val="24"/>
        </w:rPr>
        <w:t>Pachypodol</w:t>
      </w:r>
      <w:proofErr w:type="spellEnd"/>
      <w:r w:rsidRPr="004E119B">
        <w:rPr>
          <w:rFonts w:ascii="Times New Roman" w:hAnsi="Times New Roman" w:cs="Times New Roman"/>
          <w:sz w:val="24"/>
          <w:szCs w:val="24"/>
        </w:rPr>
        <w:t xml:space="preserve"> (1) </w:t>
      </w:r>
    </w:p>
    <w:p w14:paraId="0BD4D5B1" w14:textId="77777777" w:rsidR="003A096B" w:rsidRPr="004E119B" w:rsidRDefault="003A096B" w:rsidP="003A096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 wp14:anchorId="3E9C12A1" wp14:editId="4601DB2D">
            <wp:extent cx="4097727" cy="3466214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738" cy="348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8D92AF" w14:textId="7CEE3BC2" w:rsidR="003A096B" w:rsidRPr="004E119B" w:rsidRDefault="003A096B" w:rsidP="003A096B">
      <w:pPr>
        <w:ind w:firstLine="360"/>
        <w:jc w:val="center"/>
        <w:rPr>
          <w:rFonts w:ascii="Times New Roman" w:eastAsiaTheme="minorEastAsia" w:hAnsi="Times New Roman" w:cs="Times New Roman"/>
          <w:bCs/>
          <w:sz w:val="24"/>
          <w:szCs w:val="24"/>
          <w:vertAlign w:val="subscript"/>
        </w:rPr>
      </w:pPr>
      <w:r w:rsidRPr="004E119B">
        <w:rPr>
          <w:rFonts w:ascii="Times New Roman" w:hAnsi="Times New Roman" w:cs="Times New Roman"/>
          <w:sz w:val="24"/>
          <w:szCs w:val="24"/>
        </w:rPr>
        <w:t>Figure S-</w:t>
      </w:r>
      <w:r w:rsidRPr="004E119B">
        <w:rPr>
          <w:rFonts w:ascii="Times New Roman" w:hAnsi="Times New Roman" w:cs="Times New Roman"/>
          <w:sz w:val="24"/>
          <w:szCs w:val="24"/>
        </w:rPr>
        <w:fldChar w:fldCharType="begin"/>
      </w:r>
      <w:r w:rsidRPr="004E119B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4E119B">
        <w:rPr>
          <w:rFonts w:ascii="Times New Roman" w:hAnsi="Times New Roman" w:cs="Times New Roman"/>
          <w:sz w:val="24"/>
          <w:szCs w:val="24"/>
        </w:rPr>
        <w:fldChar w:fldCharType="separate"/>
      </w:r>
      <w:r w:rsidR="00940232" w:rsidRPr="004E119B">
        <w:rPr>
          <w:rFonts w:ascii="Times New Roman" w:hAnsi="Times New Roman" w:cs="Times New Roman"/>
          <w:noProof/>
          <w:sz w:val="24"/>
          <w:szCs w:val="24"/>
        </w:rPr>
        <w:t>7</w:t>
      </w:r>
      <w:r w:rsidRPr="004E119B">
        <w:rPr>
          <w:rFonts w:ascii="Times New Roman" w:hAnsi="Times New Roman" w:cs="Times New Roman"/>
          <w:sz w:val="24"/>
          <w:szCs w:val="24"/>
        </w:rPr>
        <w:fldChar w:fldCharType="end"/>
      </w:r>
      <w:r w:rsidRPr="004E119B">
        <w:rPr>
          <w:rFonts w:ascii="Times New Roman" w:hAnsi="Times New Roman" w:cs="Times New Roman"/>
          <w:sz w:val="24"/>
          <w:szCs w:val="24"/>
        </w:rPr>
        <w:t xml:space="preserve">. </w:t>
      </w:r>
      <w:r w:rsidRPr="004E119B">
        <w:rPr>
          <w:rFonts w:ascii="Times New Roman" w:hAnsi="Times New Roman" w:cs="Times New Roman"/>
          <w:bCs/>
          <w:sz w:val="24"/>
          <w:szCs w:val="24"/>
        </w:rPr>
        <w:softHyphen/>
      </w:r>
      <w:r w:rsidRPr="004E119B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4E119B">
        <w:rPr>
          <w:rFonts w:ascii="Times New Roman" w:hAnsi="Times New Roman" w:cs="Times New Roman"/>
          <w:bCs/>
          <w:sz w:val="24"/>
          <w:szCs w:val="24"/>
        </w:rPr>
        <w:t>H-</w:t>
      </w:r>
      <w:r w:rsidRPr="004E119B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4E119B">
        <w:rPr>
          <w:rFonts w:ascii="Times New Roman" w:hAnsi="Times New Roman" w:cs="Times New Roman"/>
          <w:bCs/>
          <w:sz w:val="24"/>
          <w:szCs w:val="24"/>
        </w:rPr>
        <w:t>H</w:t>
      </w:r>
      <w:r w:rsidRPr="004E119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COSY spectrum of compound </w:t>
      </w:r>
      <w:r w:rsidRPr="004E119B">
        <w:rPr>
          <w:rFonts w:ascii="Times New Roman" w:eastAsiaTheme="minorEastAsia" w:hAnsi="Times New Roman" w:cs="Times New Roman"/>
          <w:b/>
          <w:sz w:val="24"/>
          <w:szCs w:val="24"/>
        </w:rPr>
        <w:t xml:space="preserve">1 </w:t>
      </w:r>
      <w:r w:rsidRPr="004E119B">
        <w:rPr>
          <w:rFonts w:ascii="Times New Roman" w:eastAsiaTheme="minorEastAsia" w:hAnsi="Times New Roman" w:cs="Times New Roman"/>
          <w:bCs/>
          <w:sz w:val="24"/>
          <w:szCs w:val="24"/>
        </w:rPr>
        <w:t>in</w:t>
      </w:r>
      <w:r w:rsidRPr="004E119B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4E119B">
        <w:rPr>
          <w:rFonts w:ascii="Times New Roman" w:eastAsiaTheme="minorEastAsia" w:hAnsi="Times New Roman" w:cs="Times New Roman"/>
          <w:bCs/>
          <w:sz w:val="24"/>
          <w:szCs w:val="24"/>
        </w:rPr>
        <w:t>CDCl</w:t>
      </w:r>
      <w:r w:rsidRPr="004E119B">
        <w:rPr>
          <w:rFonts w:ascii="Times New Roman" w:eastAsiaTheme="minorEastAsia" w:hAnsi="Times New Roman" w:cs="Times New Roman"/>
          <w:bCs/>
          <w:sz w:val="24"/>
          <w:szCs w:val="24"/>
          <w:vertAlign w:val="subscript"/>
        </w:rPr>
        <w:t>3</w:t>
      </w:r>
    </w:p>
    <w:p w14:paraId="6A9F3D89" w14:textId="4AD96BEB" w:rsidR="003A096B" w:rsidRPr="004E119B" w:rsidRDefault="003A096B" w:rsidP="003A096B">
      <w:pPr>
        <w:pStyle w:val="Heading1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sz w:val="24"/>
          <w:szCs w:val="24"/>
        </w:rPr>
        <w:t xml:space="preserve">HMBC Spectrum of </w:t>
      </w:r>
      <w:proofErr w:type="spellStart"/>
      <w:r w:rsidRPr="004E119B">
        <w:rPr>
          <w:rFonts w:ascii="Times New Roman" w:hAnsi="Times New Roman" w:cs="Times New Roman"/>
          <w:sz w:val="24"/>
          <w:szCs w:val="24"/>
        </w:rPr>
        <w:t>Pachypodol</w:t>
      </w:r>
      <w:proofErr w:type="spellEnd"/>
      <w:r w:rsidRPr="004E119B">
        <w:rPr>
          <w:rFonts w:ascii="Times New Roman" w:hAnsi="Times New Roman" w:cs="Times New Roman"/>
          <w:sz w:val="24"/>
          <w:szCs w:val="24"/>
        </w:rPr>
        <w:t xml:space="preserve"> (1)</w:t>
      </w:r>
    </w:p>
    <w:p w14:paraId="66AC88A2" w14:textId="77777777" w:rsidR="00084068" w:rsidRPr="004E119B" w:rsidRDefault="00084068" w:rsidP="00084068">
      <w:pPr>
        <w:jc w:val="center"/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 wp14:anchorId="58DEC606" wp14:editId="05A362FD">
            <wp:extent cx="4898700" cy="368151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788" cy="3689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0E0066" w14:textId="6F42AE12" w:rsidR="00084068" w:rsidRPr="004E119B" w:rsidRDefault="00084068" w:rsidP="00084068">
      <w:pPr>
        <w:jc w:val="center"/>
        <w:rPr>
          <w:rFonts w:ascii="Times New Roman" w:hAnsi="Times New Roman" w:cs="Times New Roman"/>
          <w:sz w:val="24"/>
          <w:szCs w:val="24"/>
          <w:lang w:bidi="hi-IN"/>
        </w:rPr>
      </w:pPr>
      <w:r w:rsidRPr="004E119B">
        <w:rPr>
          <w:rFonts w:ascii="Times New Roman" w:hAnsi="Times New Roman" w:cs="Times New Roman"/>
          <w:sz w:val="24"/>
          <w:szCs w:val="24"/>
        </w:rPr>
        <w:t>Figure S-</w:t>
      </w:r>
      <w:r w:rsidRPr="004E119B">
        <w:rPr>
          <w:rFonts w:ascii="Times New Roman" w:hAnsi="Times New Roman" w:cs="Times New Roman"/>
          <w:sz w:val="24"/>
          <w:szCs w:val="24"/>
        </w:rPr>
        <w:fldChar w:fldCharType="begin"/>
      </w:r>
      <w:r w:rsidRPr="004E119B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4E119B">
        <w:rPr>
          <w:rFonts w:ascii="Times New Roman" w:hAnsi="Times New Roman" w:cs="Times New Roman"/>
          <w:sz w:val="24"/>
          <w:szCs w:val="24"/>
        </w:rPr>
        <w:fldChar w:fldCharType="separate"/>
      </w:r>
      <w:r w:rsidR="00940232" w:rsidRPr="004E119B">
        <w:rPr>
          <w:rFonts w:ascii="Times New Roman" w:hAnsi="Times New Roman" w:cs="Times New Roman"/>
          <w:noProof/>
          <w:sz w:val="24"/>
          <w:szCs w:val="24"/>
        </w:rPr>
        <w:t>8</w:t>
      </w:r>
      <w:r w:rsidRPr="004E119B">
        <w:rPr>
          <w:rFonts w:ascii="Times New Roman" w:hAnsi="Times New Roman" w:cs="Times New Roman"/>
          <w:sz w:val="24"/>
          <w:szCs w:val="24"/>
        </w:rPr>
        <w:fldChar w:fldCharType="end"/>
      </w:r>
      <w:r w:rsidRPr="004E119B">
        <w:rPr>
          <w:rFonts w:ascii="Times New Roman" w:hAnsi="Times New Roman" w:cs="Times New Roman"/>
          <w:sz w:val="24"/>
          <w:szCs w:val="24"/>
        </w:rPr>
        <w:t>. HMBC S</w:t>
      </w:r>
      <w:r w:rsidRPr="004E119B">
        <w:rPr>
          <w:rFonts w:ascii="Times New Roman" w:eastAsiaTheme="minorEastAsia" w:hAnsi="Times New Roman" w:cs="Times New Roman"/>
          <w:sz w:val="24"/>
          <w:szCs w:val="24"/>
        </w:rPr>
        <w:t xml:space="preserve">pectrum of compound </w:t>
      </w:r>
      <w:r w:rsidRPr="004E119B">
        <w:rPr>
          <w:rFonts w:ascii="Times New Roman" w:eastAsiaTheme="minorEastAsia" w:hAnsi="Times New Roman" w:cs="Times New Roman"/>
          <w:b/>
          <w:sz w:val="24"/>
          <w:szCs w:val="24"/>
        </w:rPr>
        <w:t xml:space="preserve">1 </w:t>
      </w:r>
      <w:r w:rsidRPr="004E119B">
        <w:rPr>
          <w:rFonts w:ascii="Times New Roman" w:eastAsiaTheme="minorEastAsia" w:hAnsi="Times New Roman" w:cs="Times New Roman"/>
          <w:sz w:val="24"/>
          <w:szCs w:val="24"/>
        </w:rPr>
        <w:t>in</w:t>
      </w:r>
      <w:r w:rsidRPr="004E119B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4E119B">
        <w:rPr>
          <w:rFonts w:ascii="Times New Roman" w:eastAsiaTheme="minorEastAsia" w:hAnsi="Times New Roman" w:cs="Times New Roman"/>
          <w:sz w:val="24"/>
          <w:szCs w:val="24"/>
        </w:rPr>
        <w:t>CDCl</w:t>
      </w:r>
      <w:r w:rsidRPr="004E119B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</w:p>
    <w:p w14:paraId="1D159DAB" w14:textId="5CB5F088" w:rsidR="00084068" w:rsidRPr="004E119B" w:rsidRDefault="003A096B" w:rsidP="00084068">
      <w:pPr>
        <w:jc w:val="center"/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AC8D57" wp14:editId="4D71D7A4">
            <wp:extent cx="3594454" cy="1909722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18" cy="1918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38C5D8" w14:textId="54A0467C" w:rsidR="00940232" w:rsidRPr="004E119B" w:rsidRDefault="00084068" w:rsidP="00084068">
      <w:pPr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4E119B">
        <w:rPr>
          <w:rFonts w:ascii="Times New Roman" w:hAnsi="Times New Roman" w:cs="Times New Roman"/>
          <w:sz w:val="24"/>
          <w:szCs w:val="24"/>
        </w:rPr>
        <w:t>Figure S-</w:t>
      </w:r>
      <w:r w:rsidRPr="004E119B">
        <w:rPr>
          <w:rFonts w:ascii="Times New Roman" w:hAnsi="Times New Roman" w:cs="Times New Roman"/>
          <w:sz w:val="24"/>
          <w:szCs w:val="24"/>
        </w:rPr>
        <w:fldChar w:fldCharType="begin"/>
      </w:r>
      <w:r w:rsidRPr="004E119B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4E119B">
        <w:rPr>
          <w:rFonts w:ascii="Times New Roman" w:hAnsi="Times New Roman" w:cs="Times New Roman"/>
          <w:sz w:val="24"/>
          <w:szCs w:val="24"/>
        </w:rPr>
        <w:fldChar w:fldCharType="separate"/>
      </w:r>
      <w:r w:rsidR="00940232" w:rsidRPr="004E119B">
        <w:rPr>
          <w:rFonts w:ascii="Times New Roman" w:hAnsi="Times New Roman" w:cs="Times New Roman"/>
          <w:noProof/>
          <w:sz w:val="24"/>
          <w:szCs w:val="24"/>
        </w:rPr>
        <w:t>9</w:t>
      </w:r>
      <w:r w:rsidRPr="004E119B">
        <w:rPr>
          <w:rFonts w:ascii="Times New Roman" w:hAnsi="Times New Roman" w:cs="Times New Roman"/>
          <w:sz w:val="24"/>
          <w:szCs w:val="24"/>
        </w:rPr>
        <w:fldChar w:fldCharType="end"/>
      </w:r>
      <w:r w:rsidRPr="004E119B">
        <w:rPr>
          <w:rFonts w:ascii="Times New Roman" w:hAnsi="Times New Roman" w:cs="Times New Roman"/>
          <w:sz w:val="24"/>
          <w:szCs w:val="24"/>
        </w:rPr>
        <w:t>. H-H COSY and selected HMBC (H</w:t>
      </w:r>
      <m:oMath>
        <m:r>
          <w:rPr>
            <w:rFonts w:ascii="Cambria Math" w:hAnsi="Cambria Math" w:cs="Times New Roman"/>
            <w:sz w:val="24"/>
            <w:szCs w:val="24"/>
          </w:rPr>
          <m:t>→</m:t>
        </m:r>
      </m:oMath>
      <w:r w:rsidRPr="004E119B">
        <w:rPr>
          <w:rFonts w:ascii="Times New Roman" w:eastAsiaTheme="minorEastAsia" w:hAnsi="Times New Roman" w:cs="Times New Roman"/>
          <w:sz w:val="24"/>
          <w:szCs w:val="24"/>
        </w:rPr>
        <w:t xml:space="preserve">C) correlations of compound </w:t>
      </w:r>
      <w:r w:rsidRPr="004E119B">
        <w:rPr>
          <w:rFonts w:ascii="Times New Roman" w:eastAsiaTheme="minorEastAsia" w:hAnsi="Times New Roman" w:cs="Times New Roman"/>
          <w:b/>
          <w:sz w:val="24"/>
          <w:szCs w:val="24"/>
        </w:rPr>
        <w:t>1</w:t>
      </w:r>
    </w:p>
    <w:p w14:paraId="6E689ACE" w14:textId="77777777" w:rsidR="00940232" w:rsidRPr="004E119B" w:rsidRDefault="00940232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4E119B">
        <w:rPr>
          <w:rFonts w:ascii="Times New Roman" w:eastAsiaTheme="minorEastAsia" w:hAnsi="Times New Roman" w:cs="Times New Roman"/>
          <w:b/>
          <w:sz w:val="24"/>
          <w:szCs w:val="24"/>
        </w:rPr>
        <w:br w:type="page"/>
      </w:r>
    </w:p>
    <w:p w14:paraId="4351462D" w14:textId="77777777" w:rsidR="003A096B" w:rsidRPr="004E119B" w:rsidRDefault="003A096B" w:rsidP="00084068">
      <w:pPr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1647BE35" w14:textId="3841758B" w:rsidR="00940232" w:rsidRPr="004E119B" w:rsidRDefault="00940232" w:rsidP="0094023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4E119B">
        <w:rPr>
          <w:rFonts w:ascii="Times New Roman" w:hAnsi="Times New Roman" w:cs="Times New Roman"/>
          <w:b/>
          <w:bCs/>
          <w:sz w:val="24"/>
          <w:szCs w:val="24"/>
        </w:rPr>
        <w:t>Mass Spectrum of Compound 1</w:t>
      </w:r>
    </w:p>
    <w:p w14:paraId="1F1CF7C2" w14:textId="77777777" w:rsidR="00940232" w:rsidRPr="004E119B" w:rsidRDefault="00940232" w:rsidP="00940232">
      <w:pPr>
        <w:pStyle w:val="ListParagraph"/>
        <w:keepNext/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3DD665A" wp14:editId="06B4C659">
            <wp:extent cx="4681439" cy="3393686"/>
            <wp:effectExtent l="0" t="0" r="508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104" cy="3401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471602" w14:textId="69A5D653" w:rsidR="00940232" w:rsidRPr="004E119B" w:rsidRDefault="00940232" w:rsidP="00940232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sz w:val="24"/>
          <w:szCs w:val="24"/>
        </w:rPr>
        <w:t>Figure S-</w:t>
      </w:r>
      <w:r w:rsidRPr="004E119B">
        <w:rPr>
          <w:rFonts w:ascii="Times New Roman" w:hAnsi="Times New Roman" w:cs="Times New Roman"/>
          <w:sz w:val="24"/>
          <w:szCs w:val="24"/>
        </w:rPr>
        <w:fldChar w:fldCharType="begin"/>
      </w:r>
      <w:r w:rsidRPr="004E119B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4E119B">
        <w:rPr>
          <w:rFonts w:ascii="Times New Roman" w:hAnsi="Times New Roman" w:cs="Times New Roman"/>
          <w:sz w:val="24"/>
          <w:szCs w:val="24"/>
        </w:rPr>
        <w:fldChar w:fldCharType="separate"/>
      </w:r>
      <w:r w:rsidRPr="004E119B">
        <w:rPr>
          <w:rFonts w:ascii="Times New Roman" w:hAnsi="Times New Roman" w:cs="Times New Roman"/>
          <w:noProof/>
          <w:sz w:val="24"/>
          <w:szCs w:val="24"/>
        </w:rPr>
        <w:t>10</w:t>
      </w:r>
      <w:r w:rsidRPr="004E119B">
        <w:rPr>
          <w:rFonts w:ascii="Times New Roman" w:hAnsi="Times New Roman" w:cs="Times New Roman"/>
          <w:sz w:val="24"/>
          <w:szCs w:val="24"/>
        </w:rPr>
        <w:fldChar w:fldCharType="end"/>
      </w:r>
      <w:r w:rsidRPr="004E119B">
        <w:rPr>
          <w:rFonts w:ascii="Times New Roman" w:hAnsi="Times New Roman" w:cs="Times New Roman"/>
          <w:sz w:val="24"/>
          <w:szCs w:val="24"/>
        </w:rPr>
        <w:t xml:space="preserve">. MS spectrum of compound </w:t>
      </w:r>
      <w:r w:rsidRPr="004E119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4E119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7F0A27" w14:textId="7629483D" w:rsidR="00940232" w:rsidRPr="004E119B" w:rsidRDefault="00940232" w:rsidP="00940232">
      <w:pPr>
        <w:pStyle w:val="Caption"/>
        <w:keepNext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19B">
        <w:rPr>
          <w:rFonts w:ascii="Times New Roman" w:hAnsi="Times New Roman" w:cs="Times New Roman"/>
          <w:b/>
          <w:bCs/>
          <w:sz w:val="24"/>
          <w:szCs w:val="24"/>
        </w:rPr>
        <w:t>Structural Characterization of Compound 2</w:t>
      </w:r>
    </w:p>
    <w:p w14:paraId="7DB53DAD" w14:textId="7B6A08B1" w:rsidR="00940232" w:rsidRPr="004E119B" w:rsidRDefault="00940232" w:rsidP="0094023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sz w:val="24"/>
          <w:szCs w:val="24"/>
        </w:rPr>
        <w:t xml:space="preserve">IR Spectrum </w:t>
      </w:r>
    </w:p>
    <w:p w14:paraId="2D0C08F0" w14:textId="15498461" w:rsidR="00940232" w:rsidRPr="004E119B" w:rsidRDefault="00940232" w:rsidP="00940232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56D115" wp14:editId="50E3E56B">
            <wp:extent cx="5433115" cy="2283352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096" cy="2295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BFB907" w14:textId="7A620868" w:rsidR="00940232" w:rsidRPr="004E119B" w:rsidRDefault="00940232" w:rsidP="00940232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sz w:val="24"/>
          <w:szCs w:val="24"/>
        </w:rPr>
        <w:t>Figure S-</w:t>
      </w:r>
      <w:r w:rsidRPr="004E119B">
        <w:rPr>
          <w:rFonts w:ascii="Times New Roman" w:hAnsi="Times New Roman" w:cs="Times New Roman"/>
          <w:sz w:val="24"/>
          <w:szCs w:val="24"/>
        </w:rPr>
        <w:fldChar w:fldCharType="begin"/>
      </w:r>
      <w:r w:rsidRPr="004E119B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4E119B">
        <w:rPr>
          <w:rFonts w:ascii="Times New Roman" w:hAnsi="Times New Roman" w:cs="Times New Roman"/>
          <w:sz w:val="24"/>
          <w:szCs w:val="24"/>
        </w:rPr>
        <w:fldChar w:fldCharType="separate"/>
      </w:r>
      <w:r w:rsidRPr="004E119B">
        <w:rPr>
          <w:rFonts w:ascii="Times New Roman" w:hAnsi="Times New Roman" w:cs="Times New Roman"/>
          <w:noProof/>
          <w:sz w:val="24"/>
          <w:szCs w:val="24"/>
        </w:rPr>
        <w:t>11</w:t>
      </w:r>
      <w:r w:rsidRPr="004E119B">
        <w:rPr>
          <w:rFonts w:ascii="Times New Roman" w:hAnsi="Times New Roman" w:cs="Times New Roman"/>
          <w:sz w:val="24"/>
          <w:szCs w:val="24"/>
        </w:rPr>
        <w:fldChar w:fldCharType="end"/>
      </w:r>
      <w:r w:rsidRPr="004E119B">
        <w:rPr>
          <w:rFonts w:ascii="Times New Roman" w:hAnsi="Times New Roman" w:cs="Times New Roman"/>
          <w:sz w:val="24"/>
          <w:szCs w:val="24"/>
        </w:rPr>
        <w:t xml:space="preserve">. IR spectrum of compound </w:t>
      </w:r>
      <w:r w:rsidRPr="004E119B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4E119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E119B">
        <w:rPr>
          <w:rFonts w:ascii="Times New Roman" w:hAnsi="Times New Roman" w:cs="Times New Roman"/>
          <w:sz w:val="24"/>
          <w:szCs w:val="24"/>
        </w:rPr>
        <w:t>KBr</w:t>
      </w:r>
      <w:proofErr w:type="spellEnd"/>
      <w:r w:rsidRPr="004E119B">
        <w:rPr>
          <w:rFonts w:ascii="Times New Roman" w:hAnsi="Times New Roman" w:cs="Times New Roman"/>
          <w:sz w:val="24"/>
          <w:szCs w:val="24"/>
        </w:rPr>
        <w:t xml:space="preserve">)  </w:t>
      </w:r>
    </w:p>
    <w:p w14:paraId="1DE9791E" w14:textId="20D826C7" w:rsidR="00AA1540" w:rsidRPr="004E119B" w:rsidRDefault="00AA1540" w:rsidP="00AA1540">
      <w:pPr>
        <w:rPr>
          <w:rFonts w:ascii="Times New Roman" w:hAnsi="Times New Roman" w:cs="Times New Roman"/>
          <w:sz w:val="24"/>
          <w:szCs w:val="24"/>
        </w:rPr>
      </w:pPr>
    </w:p>
    <w:p w14:paraId="1F546095" w14:textId="39770F41" w:rsidR="004E119B" w:rsidRPr="004E119B" w:rsidRDefault="004E119B">
      <w:pPr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sz w:val="24"/>
          <w:szCs w:val="24"/>
        </w:rPr>
        <w:br w:type="page"/>
      </w:r>
    </w:p>
    <w:p w14:paraId="732A1336" w14:textId="5C70C654" w:rsidR="00940232" w:rsidRPr="004E119B" w:rsidRDefault="00940232" w:rsidP="0094023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4E119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Pr="004E119B">
        <w:rPr>
          <w:rFonts w:ascii="Times New Roman" w:hAnsi="Times New Roman" w:cs="Times New Roman"/>
          <w:b/>
          <w:bCs/>
          <w:sz w:val="24"/>
          <w:szCs w:val="24"/>
        </w:rPr>
        <w:t xml:space="preserve">C-NMR and DEPT Spectra of </w:t>
      </w:r>
      <w:proofErr w:type="spellStart"/>
      <w:r w:rsidR="00C3119C" w:rsidRPr="004E119B">
        <w:rPr>
          <w:rFonts w:ascii="Times New Roman" w:hAnsi="Times New Roman" w:cs="Times New Roman"/>
          <w:b/>
          <w:bCs/>
          <w:sz w:val="24"/>
          <w:szCs w:val="24"/>
        </w:rPr>
        <w:t>Nectamazin</w:t>
      </w:r>
      <w:proofErr w:type="spellEnd"/>
      <w:r w:rsidR="00C3119C" w:rsidRPr="004E119B">
        <w:rPr>
          <w:rFonts w:ascii="Times New Roman" w:hAnsi="Times New Roman" w:cs="Times New Roman"/>
          <w:b/>
          <w:bCs/>
          <w:sz w:val="24"/>
          <w:szCs w:val="24"/>
        </w:rPr>
        <w:t xml:space="preserve"> B</w:t>
      </w:r>
      <w:r w:rsidRPr="004E119B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C3119C" w:rsidRPr="004E119B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4E119B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</w:p>
    <w:p w14:paraId="302FFE5F" w14:textId="0886B492" w:rsidR="00940232" w:rsidRPr="004E119B" w:rsidRDefault="00940232" w:rsidP="00940232">
      <w:pPr>
        <w:pStyle w:val="ListParagraph"/>
        <w:keepNext/>
        <w:rPr>
          <w:rFonts w:ascii="Times New Roman" w:hAnsi="Times New Roman" w:cs="Times New Roman"/>
          <w:sz w:val="24"/>
          <w:szCs w:val="24"/>
        </w:rPr>
      </w:pPr>
    </w:p>
    <w:p w14:paraId="32C9FC1D" w14:textId="12DEFB53" w:rsidR="00C3119C" w:rsidRPr="004E119B" w:rsidRDefault="00C3119C" w:rsidP="00940232">
      <w:pPr>
        <w:pStyle w:val="ListParagraph"/>
        <w:keepNext/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F5D9F5" wp14:editId="460C87D3">
            <wp:extent cx="4742121" cy="3410629"/>
            <wp:effectExtent l="0" t="0" r="190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846" cy="3423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3E50D0" w14:textId="4E2A5F4C" w:rsidR="00940232" w:rsidRPr="004E119B" w:rsidRDefault="00940232" w:rsidP="00940232">
      <w:pPr>
        <w:pStyle w:val="Caption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4E119B">
        <w:rPr>
          <w:rFonts w:ascii="Times New Roman" w:hAnsi="Times New Roman" w:cs="Times New Roman"/>
          <w:sz w:val="24"/>
          <w:szCs w:val="24"/>
        </w:rPr>
        <w:t>Figure S-</w:t>
      </w:r>
      <w:r w:rsidRPr="004E119B">
        <w:rPr>
          <w:rFonts w:ascii="Times New Roman" w:hAnsi="Times New Roman" w:cs="Times New Roman"/>
          <w:sz w:val="24"/>
          <w:szCs w:val="24"/>
        </w:rPr>
        <w:fldChar w:fldCharType="begin"/>
      </w:r>
      <w:r w:rsidRPr="004E119B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4E119B">
        <w:rPr>
          <w:rFonts w:ascii="Times New Roman" w:hAnsi="Times New Roman" w:cs="Times New Roman"/>
          <w:sz w:val="24"/>
          <w:szCs w:val="24"/>
        </w:rPr>
        <w:fldChar w:fldCharType="separate"/>
      </w:r>
      <w:r w:rsidR="00C3119C" w:rsidRPr="004E119B">
        <w:rPr>
          <w:rFonts w:ascii="Times New Roman" w:hAnsi="Times New Roman" w:cs="Times New Roman"/>
          <w:noProof/>
          <w:sz w:val="24"/>
          <w:szCs w:val="24"/>
        </w:rPr>
        <w:t>12</w:t>
      </w:r>
      <w:r w:rsidRPr="004E119B">
        <w:rPr>
          <w:rFonts w:ascii="Times New Roman" w:hAnsi="Times New Roman" w:cs="Times New Roman"/>
          <w:sz w:val="24"/>
          <w:szCs w:val="24"/>
        </w:rPr>
        <w:fldChar w:fldCharType="end"/>
      </w:r>
      <w:r w:rsidRPr="004E119B">
        <w:rPr>
          <w:rFonts w:ascii="Times New Roman" w:hAnsi="Times New Roman" w:cs="Times New Roman"/>
          <w:sz w:val="24"/>
          <w:szCs w:val="24"/>
        </w:rPr>
        <w:t xml:space="preserve">. </w:t>
      </w:r>
      <w:r w:rsidRPr="004E119B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4E119B">
        <w:rPr>
          <w:rFonts w:ascii="Times New Roman" w:hAnsi="Times New Roman" w:cs="Times New Roman"/>
          <w:sz w:val="24"/>
          <w:szCs w:val="24"/>
        </w:rPr>
        <w:t>C-NMR (175 MHz, CDCl</w:t>
      </w:r>
      <w:r w:rsidRPr="004E119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E119B">
        <w:rPr>
          <w:rFonts w:ascii="Times New Roman" w:hAnsi="Times New Roman" w:cs="Times New Roman"/>
          <w:sz w:val="24"/>
          <w:szCs w:val="24"/>
        </w:rPr>
        <w:t>) and DEPT 135</w:t>
      </w:r>
      <w:r w:rsidRPr="004E119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4E119B">
        <w:rPr>
          <w:rFonts w:ascii="Times New Roman" w:hAnsi="Times New Roman" w:cs="Times New Roman"/>
          <w:sz w:val="24"/>
          <w:szCs w:val="24"/>
        </w:rPr>
        <w:t xml:space="preserve"> spectrum of</w:t>
      </w:r>
      <w:r w:rsidR="00C3119C" w:rsidRPr="004E119B">
        <w:rPr>
          <w:rFonts w:ascii="Times New Roman" w:hAnsi="Times New Roman" w:cs="Times New Roman"/>
          <w:sz w:val="24"/>
          <w:szCs w:val="24"/>
        </w:rPr>
        <w:t xml:space="preserve"> </w:t>
      </w:r>
      <w:r w:rsidR="00C3119C" w:rsidRPr="004E119B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4E119B">
        <w:rPr>
          <w:rFonts w:ascii="Times New Roman" w:hAnsi="Times New Roman" w:cs="Times New Roman"/>
          <w:sz w:val="24"/>
          <w:szCs w:val="24"/>
        </w:rPr>
        <w:t xml:space="preserve"> in CDCl</w:t>
      </w:r>
      <w:r w:rsidRPr="004E119B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3DAF0E49" w14:textId="365B5C8D" w:rsidR="00940232" w:rsidRPr="004E119B" w:rsidRDefault="00940232" w:rsidP="00940232">
      <w:pPr>
        <w:pStyle w:val="Heading1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E119B">
        <w:rPr>
          <w:rFonts w:ascii="Times New Roman" w:hAnsi="Times New Roman" w:cs="Times New Roman"/>
          <w:sz w:val="24"/>
          <w:szCs w:val="24"/>
        </w:rPr>
        <w:t xml:space="preserve">H-NMR Spectrum of </w:t>
      </w:r>
      <w:proofErr w:type="spellStart"/>
      <w:r w:rsidR="00C3119C" w:rsidRPr="004E119B">
        <w:rPr>
          <w:rFonts w:ascii="Times New Roman" w:hAnsi="Times New Roman" w:cs="Times New Roman"/>
          <w:sz w:val="24"/>
          <w:szCs w:val="24"/>
        </w:rPr>
        <w:t>Nectamazin</w:t>
      </w:r>
      <w:proofErr w:type="spellEnd"/>
      <w:r w:rsidR="00C3119C" w:rsidRPr="004E119B">
        <w:rPr>
          <w:rFonts w:ascii="Times New Roman" w:hAnsi="Times New Roman" w:cs="Times New Roman"/>
          <w:sz w:val="24"/>
          <w:szCs w:val="24"/>
        </w:rPr>
        <w:t xml:space="preserve"> B</w:t>
      </w:r>
      <w:r w:rsidRPr="004E119B">
        <w:rPr>
          <w:rFonts w:ascii="Times New Roman" w:hAnsi="Times New Roman" w:cs="Times New Roman"/>
          <w:sz w:val="24"/>
          <w:szCs w:val="24"/>
        </w:rPr>
        <w:t xml:space="preserve"> (</w:t>
      </w:r>
      <w:r w:rsidR="00C3119C" w:rsidRPr="004E119B">
        <w:rPr>
          <w:rFonts w:ascii="Times New Roman" w:hAnsi="Times New Roman" w:cs="Times New Roman"/>
          <w:sz w:val="24"/>
          <w:szCs w:val="24"/>
        </w:rPr>
        <w:t>2</w:t>
      </w:r>
      <w:r w:rsidRPr="004E119B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7FC3CE5F" w14:textId="4F9691CE" w:rsidR="00940232" w:rsidRPr="004E119B" w:rsidRDefault="00C3119C" w:rsidP="00940232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0616B4" wp14:editId="4664B832">
            <wp:extent cx="4878319" cy="2721935"/>
            <wp:effectExtent l="0" t="0" r="0" b="254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20" cy="2739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D11A23" w14:textId="12BE2055" w:rsidR="00940232" w:rsidRPr="004E119B" w:rsidRDefault="00940232" w:rsidP="00940232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sz w:val="24"/>
          <w:szCs w:val="24"/>
        </w:rPr>
        <w:t>Figure S-</w:t>
      </w:r>
      <w:r w:rsidRPr="004E119B">
        <w:rPr>
          <w:rFonts w:ascii="Times New Roman" w:hAnsi="Times New Roman" w:cs="Times New Roman"/>
          <w:sz w:val="24"/>
          <w:szCs w:val="24"/>
        </w:rPr>
        <w:fldChar w:fldCharType="begin"/>
      </w:r>
      <w:r w:rsidRPr="004E119B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4E119B">
        <w:rPr>
          <w:rFonts w:ascii="Times New Roman" w:hAnsi="Times New Roman" w:cs="Times New Roman"/>
          <w:sz w:val="24"/>
          <w:szCs w:val="24"/>
        </w:rPr>
        <w:fldChar w:fldCharType="separate"/>
      </w:r>
      <w:r w:rsidRPr="004E119B">
        <w:rPr>
          <w:rFonts w:ascii="Times New Roman" w:hAnsi="Times New Roman" w:cs="Times New Roman"/>
          <w:noProof/>
          <w:sz w:val="24"/>
          <w:szCs w:val="24"/>
        </w:rPr>
        <w:t>13</w:t>
      </w:r>
      <w:r w:rsidRPr="004E119B">
        <w:rPr>
          <w:rFonts w:ascii="Times New Roman" w:hAnsi="Times New Roman" w:cs="Times New Roman"/>
          <w:sz w:val="24"/>
          <w:szCs w:val="24"/>
        </w:rPr>
        <w:fldChar w:fldCharType="end"/>
      </w:r>
      <w:r w:rsidRPr="004E119B">
        <w:rPr>
          <w:rFonts w:ascii="Times New Roman" w:hAnsi="Times New Roman" w:cs="Times New Roman"/>
          <w:sz w:val="24"/>
          <w:szCs w:val="24"/>
        </w:rPr>
        <w:t xml:space="preserve">. </w:t>
      </w:r>
      <w:r w:rsidRPr="004E119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E119B">
        <w:rPr>
          <w:rFonts w:ascii="Times New Roman" w:hAnsi="Times New Roman" w:cs="Times New Roman"/>
          <w:sz w:val="24"/>
          <w:szCs w:val="24"/>
        </w:rPr>
        <w:t>H-NMR (700 MHz, CDCl</w:t>
      </w:r>
      <w:r w:rsidRPr="004E119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E119B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C3119C" w:rsidRPr="004E119B">
        <w:rPr>
          <w:rFonts w:ascii="Times New Roman" w:hAnsi="Times New Roman" w:cs="Times New Roman"/>
          <w:b/>
          <w:sz w:val="24"/>
          <w:szCs w:val="24"/>
        </w:rPr>
        <w:t>2</w:t>
      </w:r>
      <w:r w:rsidRPr="004E119B">
        <w:rPr>
          <w:rFonts w:ascii="Times New Roman" w:hAnsi="Times New Roman" w:cs="Times New Roman"/>
          <w:sz w:val="24"/>
          <w:szCs w:val="24"/>
        </w:rPr>
        <w:t xml:space="preserve"> in CDCl</w:t>
      </w:r>
      <w:r w:rsidRPr="004E119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E119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FBDE46A" w14:textId="77777777" w:rsidR="00C3119C" w:rsidRPr="004E119B" w:rsidRDefault="00C3119C">
      <w:pPr>
        <w:rPr>
          <w:rFonts w:ascii="Times New Roman" w:hAnsi="Times New Roman" w:cs="Times New Roman"/>
          <w:iCs/>
          <w:sz w:val="24"/>
          <w:szCs w:val="24"/>
        </w:rPr>
      </w:pPr>
      <w:r w:rsidRPr="004E119B">
        <w:rPr>
          <w:rFonts w:ascii="Times New Roman" w:hAnsi="Times New Roman" w:cs="Times New Roman"/>
          <w:sz w:val="24"/>
          <w:szCs w:val="24"/>
        </w:rPr>
        <w:br w:type="page"/>
      </w:r>
    </w:p>
    <w:p w14:paraId="409E17AA" w14:textId="77777777" w:rsidR="00334383" w:rsidRPr="004E119B" w:rsidRDefault="00334383" w:rsidP="00334383">
      <w:pPr>
        <w:rPr>
          <w:rFonts w:ascii="Times New Roman" w:hAnsi="Times New Roman" w:cs="Times New Roman"/>
          <w:sz w:val="24"/>
          <w:szCs w:val="24"/>
        </w:rPr>
      </w:pPr>
    </w:p>
    <w:p w14:paraId="0BFEAC94" w14:textId="77777777" w:rsidR="00334383" w:rsidRPr="004E119B" w:rsidRDefault="00334383" w:rsidP="00334383">
      <w:pPr>
        <w:pStyle w:val="Caption"/>
        <w:keepNext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119B">
        <w:rPr>
          <w:rFonts w:ascii="Times New Roman" w:hAnsi="Times New Roman" w:cs="Times New Roman"/>
          <w:sz w:val="24"/>
          <w:szCs w:val="24"/>
        </w:rPr>
        <w:t>Table S-</w:t>
      </w:r>
      <w:r w:rsidRPr="004E119B">
        <w:rPr>
          <w:rFonts w:ascii="Times New Roman" w:hAnsi="Times New Roman" w:cs="Times New Roman"/>
          <w:sz w:val="24"/>
          <w:szCs w:val="24"/>
        </w:rPr>
        <w:fldChar w:fldCharType="begin"/>
      </w:r>
      <w:r w:rsidRPr="004E119B">
        <w:rPr>
          <w:rFonts w:ascii="Times New Roman" w:hAnsi="Times New Roman" w:cs="Times New Roman"/>
          <w:sz w:val="24"/>
          <w:szCs w:val="24"/>
        </w:rPr>
        <w:instrText xml:space="preserve"> SEQ Table \* ARABIC </w:instrText>
      </w:r>
      <w:r w:rsidRPr="004E119B">
        <w:rPr>
          <w:rFonts w:ascii="Times New Roman" w:hAnsi="Times New Roman" w:cs="Times New Roman"/>
          <w:sz w:val="24"/>
          <w:szCs w:val="24"/>
        </w:rPr>
        <w:fldChar w:fldCharType="separate"/>
      </w:r>
      <w:r w:rsidRPr="004E119B">
        <w:rPr>
          <w:rFonts w:ascii="Times New Roman" w:hAnsi="Times New Roman" w:cs="Times New Roman"/>
          <w:noProof/>
          <w:sz w:val="24"/>
          <w:szCs w:val="24"/>
        </w:rPr>
        <w:t>2</w:t>
      </w:r>
      <w:r w:rsidRPr="004E119B">
        <w:rPr>
          <w:rFonts w:ascii="Times New Roman" w:hAnsi="Times New Roman" w:cs="Times New Roman"/>
          <w:sz w:val="24"/>
          <w:szCs w:val="24"/>
        </w:rPr>
        <w:fldChar w:fldCharType="end"/>
      </w:r>
      <w:r w:rsidRPr="004E119B">
        <w:rPr>
          <w:rFonts w:ascii="Times New Roman" w:hAnsi="Times New Roman" w:cs="Times New Roman"/>
          <w:sz w:val="24"/>
          <w:szCs w:val="24"/>
        </w:rPr>
        <w:t xml:space="preserve">. </w:t>
      </w:r>
      <w:r w:rsidRPr="004E119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E119B">
        <w:rPr>
          <w:rFonts w:ascii="Times New Roman" w:hAnsi="Times New Roman" w:cs="Times New Roman"/>
          <w:sz w:val="24"/>
          <w:szCs w:val="24"/>
        </w:rPr>
        <w:t xml:space="preserve">H and </w:t>
      </w:r>
      <w:r w:rsidRPr="004E119B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4E119B">
        <w:rPr>
          <w:rFonts w:ascii="Times New Roman" w:hAnsi="Times New Roman" w:cs="Times New Roman"/>
          <w:sz w:val="24"/>
          <w:szCs w:val="24"/>
        </w:rPr>
        <w:t xml:space="preserve">C-NMR spectrum data of compound </w:t>
      </w:r>
      <w:r w:rsidRPr="004E119B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tbl>
      <w:tblPr>
        <w:tblW w:w="7230" w:type="dxa"/>
        <w:jc w:val="center"/>
        <w:tblLayout w:type="fixed"/>
        <w:tblLook w:val="0600" w:firstRow="0" w:lastRow="0" w:firstColumn="0" w:lastColumn="0" w:noHBand="1" w:noVBand="1"/>
      </w:tblPr>
      <w:tblGrid>
        <w:gridCol w:w="993"/>
        <w:gridCol w:w="1929"/>
        <w:gridCol w:w="4308"/>
      </w:tblGrid>
      <w:tr w:rsidR="00334383" w:rsidRPr="004E119B" w14:paraId="459CB71D" w14:textId="77777777" w:rsidTr="004E119B">
        <w:trPr>
          <w:trHeight w:val="198"/>
          <w:jc w:val="center"/>
        </w:trPr>
        <w:tc>
          <w:tcPr>
            <w:tcW w:w="99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2F58BF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No. 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6C6CF4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Compound 2</w:t>
            </w:r>
            <w:r w:rsidRPr="004E119B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</w:rPr>
              <w:t xml:space="preserve"> </w:t>
            </w:r>
            <w:r w:rsidRPr="004E119B">
              <w:rPr>
                <w:rFonts w:ascii="Times New Roman" w:hAnsi="Times New Roman" w:cs="Times New Roman"/>
                <w:spacing w:val="-1"/>
              </w:rPr>
              <w:t>(CDCl</w:t>
            </w:r>
            <w:r w:rsidRPr="004E119B">
              <w:rPr>
                <w:rFonts w:ascii="Times New Roman" w:hAnsi="Times New Roman" w:cs="Times New Roman"/>
                <w:spacing w:val="-1"/>
                <w:vertAlign w:val="subscript"/>
              </w:rPr>
              <w:t>3</w:t>
            </w:r>
            <w:r w:rsidRPr="004E119B">
              <w:rPr>
                <w:rFonts w:ascii="Times New Roman" w:hAnsi="Times New Roman" w:cs="Times New Roman"/>
                <w:spacing w:val="-1"/>
                <w:position w:val="-1"/>
              </w:rPr>
              <w:t xml:space="preserve">; </w:t>
            </w:r>
            <w:r w:rsidRPr="004E119B">
              <w:rPr>
                <w:rFonts w:ascii="Times New Roman" w:hAnsi="Times New Roman" w:cs="Times New Roman"/>
                <w:spacing w:val="-1"/>
                <w:position w:val="-1"/>
                <w:vertAlign w:val="superscript"/>
              </w:rPr>
              <w:t>1</w:t>
            </w:r>
            <w:r w:rsidRPr="004E119B">
              <w:rPr>
                <w:rFonts w:ascii="Times New Roman" w:hAnsi="Times New Roman" w:cs="Times New Roman"/>
                <w:spacing w:val="-1"/>
              </w:rPr>
              <w:t>H-NMR</w:t>
            </w:r>
            <w:r w:rsidRPr="004E119B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4E119B">
              <w:rPr>
                <w:rFonts w:ascii="Times New Roman" w:hAnsi="Times New Roman" w:cs="Times New Roman"/>
                <w:spacing w:val="-1"/>
              </w:rPr>
              <w:t>700</w:t>
            </w:r>
            <w:r w:rsidRPr="004E119B">
              <w:rPr>
                <w:rFonts w:ascii="Times New Roman" w:hAnsi="Times New Roman" w:cs="Times New Roman"/>
                <w:spacing w:val="39"/>
              </w:rPr>
              <w:t xml:space="preserve"> </w:t>
            </w:r>
            <w:r w:rsidRPr="004E119B">
              <w:rPr>
                <w:rFonts w:ascii="Times New Roman" w:hAnsi="Times New Roman" w:cs="Times New Roman"/>
                <w:spacing w:val="-1"/>
              </w:rPr>
              <w:t>MHz;</w:t>
            </w:r>
            <w:r w:rsidRPr="004E119B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4E119B">
              <w:rPr>
                <w:rFonts w:ascii="Times New Roman" w:hAnsi="Times New Roman" w:cs="Times New Roman"/>
                <w:spacing w:val="-1"/>
                <w:vertAlign w:val="superscript"/>
              </w:rPr>
              <w:t>13</w:t>
            </w:r>
            <w:r w:rsidRPr="004E119B">
              <w:rPr>
                <w:rFonts w:ascii="Times New Roman" w:hAnsi="Times New Roman" w:cs="Times New Roman"/>
                <w:spacing w:val="-1"/>
              </w:rPr>
              <w:t>C-NMR</w:t>
            </w:r>
            <w:r w:rsidRPr="004E119B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4E119B">
              <w:rPr>
                <w:rFonts w:ascii="Times New Roman" w:hAnsi="Times New Roman" w:cs="Times New Roman"/>
                <w:spacing w:val="-1"/>
              </w:rPr>
              <w:t>175</w:t>
            </w:r>
            <w:r w:rsidRPr="004E119B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4E119B">
              <w:rPr>
                <w:rFonts w:ascii="Times New Roman" w:hAnsi="Times New Roman" w:cs="Times New Roman"/>
                <w:spacing w:val="-1"/>
              </w:rPr>
              <w:t>MHz)</w:t>
            </w:r>
            <w:r w:rsidRPr="004E119B">
              <w:rPr>
                <w:rFonts w:ascii="Times New Roman" w:hAnsi="Times New Roman" w:cs="Times New Roman"/>
                <w:spacing w:val="4"/>
              </w:rPr>
              <w:t xml:space="preserve"> </w:t>
            </w:r>
          </w:p>
        </w:tc>
      </w:tr>
      <w:tr w:rsidR="004E119B" w:rsidRPr="004E119B" w14:paraId="508E7A08" w14:textId="77777777" w:rsidTr="004E119B">
        <w:trPr>
          <w:trHeight w:val="198"/>
          <w:jc w:val="center"/>
        </w:trPr>
        <w:tc>
          <w:tcPr>
            <w:tcW w:w="99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29B1A6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90E62C" w14:textId="77777777" w:rsidR="00334383" w:rsidRPr="004E119B" w:rsidRDefault="007F3BF7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 w:cs="Times New Roman"/>
                      <w:b/>
                      <w:bCs/>
                      <w:i/>
                      <w:iCs/>
                      <w:color w:val="000000"/>
                      <w:kern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 w:cs="Times New Roman"/>
                      <w:color w:val="000000"/>
                      <w:kern w:val="24"/>
                    </w:rPr>
                    <m:t>δ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mbria Math" w:hAnsi="Cambria Math" w:cs="Times New Roman"/>
                      <w:color w:val="000000"/>
                      <w:kern w:val="24"/>
                    </w:rPr>
                    <m:t>C</m:t>
                  </m:r>
                </m:sub>
              </m:sSub>
            </m:oMath>
            <w:r w:rsidR="00334383" w:rsidRPr="004E119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kern w:val="24"/>
              </w:rPr>
              <w:t xml:space="preserve"> (ppm)</w:t>
            </w:r>
          </w:p>
        </w:tc>
        <w:tc>
          <w:tcPr>
            <w:tcW w:w="4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DB2104" w14:textId="77777777" w:rsidR="00334383" w:rsidRPr="004E119B" w:rsidRDefault="007F3BF7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 w:cs="Times New Roman"/>
                      <w:b/>
                      <w:bCs/>
                      <w:i/>
                      <w:iCs/>
                      <w:color w:val="000000"/>
                      <w:kern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 w:cs="Times New Roman"/>
                      <w:color w:val="000000"/>
                      <w:kern w:val="24"/>
                    </w:rPr>
                    <m:t>δ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mbria Math" w:hAnsi="Cambria Math" w:cs="Times New Roman"/>
                      <w:color w:val="000000"/>
                      <w:kern w:val="24"/>
                    </w:rPr>
                    <m:t>H</m:t>
                  </m:r>
                </m:sub>
              </m:sSub>
            </m:oMath>
            <w:r w:rsidR="00334383" w:rsidRPr="004E119B">
              <w:rPr>
                <w:rFonts w:ascii="Times New Roman" w:eastAsiaTheme="minorEastAsia" w:hAnsi="Times New Roman" w:cs="Times New Roman"/>
                <w:b/>
                <w:bCs/>
                <w:iCs/>
                <w:color w:val="000000"/>
                <w:kern w:val="24"/>
              </w:rPr>
              <w:t xml:space="preserve"> </w:t>
            </w:r>
            <w:r w:rsidR="00334383" w:rsidRPr="004E119B">
              <w:rPr>
                <w:rFonts w:ascii="Times New Roman" w:eastAsiaTheme="minorEastAsia" w:hAnsi="Times New Roman" w:cs="Times New Roman"/>
                <w:b/>
                <w:bCs/>
              </w:rPr>
              <w:t>(</w:t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</w:rPr>
                  </m:ctrlPr>
                </m:naryPr>
                <m:sub/>
                <m:sup/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</w:rPr>
                    <m:t>H</m:t>
                  </m:r>
                </m:e>
              </m:nary>
            </m:oMath>
            <w:r w:rsidR="00334383" w:rsidRPr="004E119B">
              <w:rPr>
                <w:rFonts w:ascii="Times New Roman" w:eastAsiaTheme="minorEastAsia" w:hAnsi="Times New Roman" w:cs="Times New Roman"/>
                <w:b/>
                <w:bCs/>
              </w:rPr>
              <w:t xml:space="preserve">, mult, </w:t>
            </w:r>
            <w:r w:rsidR="00334383" w:rsidRPr="004E119B">
              <w:rPr>
                <w:rFonts w:ascii="Times New Roman" w:eastAsiaTheme="minorEastAsia" w:hAnsi="Times New Roman" w:cs="Times New Roman"/>
                <w:b/>
                <w:bCs/>
                <w:i/>
                <w:iCs/>
              </w:rPr>
              <w:t>J=</w:t>
            </w:r>
            <w:r w:rsidR="00334383" w:rsidRPr="004E119B">
              <w:rPr>
                <w:rFonts w:ascii="Times New Roman" w:eastAsiaTheme="minorEastAsia" w:hAnsi="Times New Roman" w:cs="Times New Roman"/>
                <w:b/>
                <w:bCs/>
              </w:rPr>
              <w:t>Hz)</w:t>
            </w:r>
          </w:p>
        </w:tc>
      </w:tr>
      <w:tr w:rsidR="004E119B" w:rsidRPr="004E119B" w14:paraId="4BA5D72D" w14:textId="77777777" w:rsidTr="004E119B">
        <w:trPr>
          <w:trHeight w:val="19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C6E2F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BBC6A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133.8</w:t>
            </w:r>
          </w:p>
        </w:tc>
        <w:tc>
          <w:tcPr>
            <w:tcW w:w="4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82950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4E119B" w:rsidRPr="004E119B" w14:paraId="164EE19B" w14:textId="77777777" w:rsidTr="004E119B">
        <w:trPr>
          <w:trHeight w:val="19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CAF84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63073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106.2</w:t>
            </w:r>
          </w:p>
        </w:tc>
        <w:tc>
          <w:tcPr>
            <w:tcW w:w="4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D68EC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 xml:space="preserve">6.28 (1H. </w:t>
            </w:r>
            <w:r w:rsidRPr="004E119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</w:t>
            </w: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4E119B" w:rsidRPr="004E119B" w14:paraId="4839770F" w14:textId="77777777" w:rsidTr="004E119B">
        <w:trPr>
          <w:trHeight w:val="19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1AFCD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24A06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153.1</w:t>
            </w:r>
          </w:p>
        </w:tc>
        <w:tc>
          <w:tcPr>
            <w:tcW w:w="4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EC070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4E119B" w:rsidRPr="004E119B" w14:paraId="02589306" w14:textId="77777777" w:rsidTr="004E119B">
        <w:trPr>
          <w:trHeight w:val="19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94347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B6E9EA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137.2</w:t>
            </w:r>
          </w:p>
        </w:tc>
        <w:tc>
          <w:tcPr>
            <w:tcW w:w="4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877CC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4E119B" w:rsidRPr="004E119B" w14:paraId="7613103A" w14:textId="77777777" w:rsidTr="004E119B">
        <w:trPr>
          <w:trHeight w:val="19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CEC5A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401C0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153.1</w:t>
            </w:r>
          </w:p>
        </w:tc>
        <w:tc>
          <w:tcPr>
            <w:tcW w:w="4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4176A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4E119B" w:rsidRPr="004E119B" w14:paraId="1C85AB32" w14:textId="77777777" w:rsidTr="004E119B">
        <w:trPr>
          <w:trHeight w:val="19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26F4A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44B37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106.2</w:t>
            </w:r>
          </w:p>
        </w:tc>
        <w:tc>
          <w:tcPr>
            <w:tcW w:w="4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654F2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 xml:space="preserve">6.26 (1H. </w:t>
            </w:r>
            <w:r w:rsidRPr="004E119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</w:t>
            </w: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4E119B" w:rsidRPr="004E119B" w14:paraId="214C04C3" w14:textId="77777777" w:rsidTr="004E119B">
        <w:trPr>
          <w:trHeight w:val="19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56A7D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328A3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59.6</w:t>
            </w:r>
          </w:p>
        </w:tc>
        <w:tc>
          <w:tcPr>
            <w:tcW w:w="4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AA5EB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 xml:space="preserve">3.33 (1H. </w:t>
            </w:r>
            <w:r w:rsidRPr="004E119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d</w:t>
            </w:r>
            <w:r w:rsidRPr="004E119B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 w:rsidRPr="004E119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J</w:t>
            </w: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=6.5)</w:t>
            </w:r>
          </w:p>
        </w:tc>
      </w:tr>
      <w:tr w:rsidR="004E119B" w:rsidRPr="004E119B" w14:paraId="37655147" w14:textId="77777777" w:rsidTr="004E119B">
        <w:trPr>
          <w:trHeight w:val="19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F5EE3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8378D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49.3</w:t>
            </w:r>
          </w:p>
        </w:tc>
        <w:tc>
          <w:tcPr>
            <w:tcW w:w="4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81DA0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 xml:space="preserve">(1H. </w:t>
            </w:r>
            <w:r w:rsidRPr="004E119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</w:t>
            </w: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4E119B" w:rsidRPr="004E119B" w14:paraId="5AD957C9" w14:textId="77777777" w:rsidTr="004E119B">
        <w:trPr>
          <w:trHeight w:val="19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BD594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D5EDE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17.7</w:t>
            </w:r>
          </w:p>
        </w:tc>
        <w:tc>
          <w:tcPr>
            <w:tcW w:w="4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D24CB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 xml:space="preserve">1.30 (3H. </w:t>
            </w:r>
            <w:r w:rsidRPr="004E119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d</w:t>
            </w:r>
            <w:r w:rsidRPr="004E119B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 w:rsidRPr="004E119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J</w:t>
            </w: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=7.1)</w:t>
            </w:r>
          </w:p>
        </w:tc>
      </w:tr>
      <w:tr w:rsidR="004E119B" w:rsidRPr="004E119B" w14:paraId="2D7D9B4E" w14:textId="77777777" w:rsidTr="004E119B">
        <w:trPr>
          <w:trHeight w:val="19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9A444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1'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FB446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137.2</w:t>
            </w:r>
          </w:p>
        </w:tc>
        <w:tc>
          <w:tcPr>
            <w:tcW w:w="4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3A6A9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4E119B" w:rsidRPr="004E119B" w14:paraId="7E0F70D0" w14:textId="77777777" w:rsidTr="004E119B">
        <w:trPr>
          <w:trHeight w:val="19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BC731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2'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D5840F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192.4</w:t>
            </w:r>
          </w:p>
        </w:tc>
        <w:tc>
          <w:tcPr>
            <w:tcW w:w="4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80473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4E119B" w:rsidRPr="004E119B" w14:paraId="7A722D97" w14:textId="77777777" w:rsidTr="004E119B">
        <w:trPr>
          <w:trHeight w:val="19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7CEE1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3'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85631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95.9</w:t>
            </w:r>
          </w:p>
        </w:tc>
        <w:tc>
          <w:tcPr>
            <w:tcW w:w="4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F8872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4E119B" w:rsidRPr="004E119B" w14:paraId="2A70A3C4" w14:textId="77777777" w:rsidTr="004E119B">
        <w:trPr>
          <w:trHeight w:val="19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BF232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4'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71C3D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79.1</w:t>
            </w:r>
          </w:p>
        </w:tc>
        <w:tc>
          <w:tcPr>
            <w:tcW w:w="4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33337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 xml:space="preserve">4.01 (1H. </w:t>
            </w:r>
            <w:r w:rsidRPr="004E119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</w:t>
            </w: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4E119B" w:rsidRPr="004E119B" w14:paraId="3EE3FC7F" w14:textId="77777777" w:rsidTr="004E119B">
        <w:trPr>
          <w:trHeight w:val="19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47676D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5'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57968A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95.9</w:t>
            </w:r>
          </w:p>
        </w:tc>
        <w:tc>
          <w:tcPr>
            <w:tcW w:w="4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71316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4E119B" w:rsidRPr="004E119B" w14:paraId="11D51528" w14:textId="77777777" w:rsidTr="004E119B">
        <w:trPr>
          <w:trHeight w:val="19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A753E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6'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0B4F2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125.2</w:t>
            </w:r>
          </w:p>
        </w:tc>
        <w:tc>
          <w:tcPr>
            <w:tcW w:w="4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A978E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 xml:space="preserve">6.14 (1H. </w:t>
            </w:r>
            <w:r w:rsidRPr="004E119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</w:t>
            </w: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4E119B" w:rsidRPr="004E119B" w14:paraId="6B882EA8" w14:textId="77777777" w:rsidTr="004E119B">
        <w:trPr>
          <w:trHeight w:val="19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948AB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7'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5973F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35.0</w:t>
            </w:r>
          </w:p>
        </w:tc>
        <w:tc>
          <w:tcPr>
            <w:tcW w:w="4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81E88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 xml:space="preserve">2.77 (2H. d. </w:t>
            </w:r>
            <w:r w:rsidRPr="004E119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J</w:t>
            </w: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=7.0)</w:t>
            </w:r>
          </w:p>
        </w:tc>
      </w:tr>
      <w:tr w:rsidR="004E119B" w:rsidRPr="004E119B" w14:paraId="768D6D7A" w14:textId="77777777" w:rsidTr="004E119B">
        <w:trPr>
          <w:trHeight w:val="19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2C88F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8'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4F495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134.6</w:t>
            </w:r>
          </w:p>
        </w:tc>
        <w:tc>
          <w:tcPr>
            <w:tcW w:w="4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7E1C7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 xml:space="preserve">5.90 (1H. </w:t>
            </w:r>
            <w:proofErr w:type="spellStart"/>
            <w:r w:rsidRPr="004E119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ddt</w:t>
            </w:r>
            <w:proofErr w:type="spellEnd"/>
            <w:r w:rsidRPr="004E119B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 w:rsidRPr="004E119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J</w:t>
            </w: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=10.2; 17.0)</w:t>
            </w:r>
          </w:p>
        </w:tc>
      </w:tr>
      <w:tr w:rsidR="004E119B" w:rsidRPr="004E119B" w14:paraId="34C49CDC" w14:textId="77777777" w:rsidTr="004E119B">
        <w:trPr>
          <w:trHeight w:val="19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DC786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9'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C303A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119.0</w:t>
            </w:r>
          </w:p>
        </w:tc>
        <w:tc>
          <w:tcPr>
            <w:tcW w:w="4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30507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 xml:space="preserve">5.21-5.30 (2H. </w:t>
            </w:r>
            <w:r w:rsidRPr="004E119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</w:t>
            </w: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4E119B" w:rsidRPr="004E119B" w14:paraId="7D8F82F3" w14:textId="77777777" w:rsidTr="004E119B">
        <w:trPr>
          <w:trHeight w:val="19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26A0D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3-OMe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B7586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55.6</w:t>
            </w:r>
          </w:p>
        </w:tc>
        <w:tc>
          <w:tcPr>
            <w:tcW w:w="4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878CF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 xml:space="preserve">3.68 (3H. </w:t>
            </w:r>
            <w:r w:rsidRPr="004E119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</w:t>
            </w: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4E119B" w:rsidRPr="004E119B" w14:paraId="3DC5B16C" w14:textId="77777777" w:rsidTr="004E119B">
        <w:trPr>
          <w:trHeight w:val="19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F97BF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5-OMe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D2A6A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56.1</w:t>
            </w:r>
          </w:p>
        </w:tc>
        <w:tc>
          <w:tcPr>
            <w:tcW w:w="4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10EE9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 xml:space="preserve">3.78 (3H. </w:t>
            </w:r>
            <w:r w:rsidRPr="004E119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</w:t>
            </w: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4E119B" w:rsidRPr="004E119B" w14:paraId="0F0BD4FF" w14:textId="77777777" w:rsidTr="004E119B">
        <w:trPr>
          <w:trHeight w:val="19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45F97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4-OMe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44039D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61.0</w:t>
            </w:r>
          </w:p>
        </w:tc>
        <w:tc>
          <w:tcPr>
            <w:tcW w:w="4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B7D1E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 xml:space="preserve">3.77 (3H. </w:t>
            </w:r>
            <w:r w:rsidRPr="004E119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</w:t>
            </w: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4E119B" w:rsidRPr="004E119B" w14:paraId="1978BAD5" w14:textId="77777777" w:rsidTr="004E119B">
        <w:trPr>
          <w:trHeight w:val="198"/>
          <w:jc w:val="center"/>
        </w:trPr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3F70018" w14:textId="556935F5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3'O</w:t>
            </w:r>
            <w:r w:rsidR="004E119B" w:rsidRPr="004E119B">
              <w:rPr>
                <w:rFonts w:ascii="Times New Roman" w:eastAsia="Times New Roman" w:hAnsi="Times New Roman" w:cs="Times New Roman"/>
                <w:color w:val="000000"/>
              </w:rPr>
              <w:t>Me</w:t>
            </w:r>
          </w:p>
        </w:tc>
        <w:tc>
          <w:tcPr>
            <w:tcW w:w="19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5CB812B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56.1</w:t>
            </w:r>
          </w:p>
        </w:tc>
        <w:tc>
          <w:tcPr>
            <w:tcW w:w="430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B273067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 xml:space="preserve">3.78 (3H. </w:t>
            </w:r>
            <w:r w:rsidRPr="004E119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</w:t>
            </w: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4E119B" w:rsidRPr="004E119B" w14:paraId="02DEC655" w14:textId="77777777" w:rsidTr="004E119B">
        <w:trPr>
          <w:trHeight w:val="198"/>
          <w:jc w:val="center"/>
        </w:trPr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A447EF" w14:textId="6717B1A8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5՛-</w:t>
            </w:r>
            <w:proofErr w:type="spellStart"/>
            <w:r w:rsidRPr="004E119B">
              <w:rPr>
                <w:rFonts w:ascii="Times New Roman" w:eastAsia="Times New Roman" w:hAnsi="Times New Roman" w:cs="Times New Roman"/>
                <w:color w:val="000000"/>
              </w:rPr>
              <w:t>O</w:t>
            </w:r>
            <w:r w:rsidR="004E119B" w:rsidRPr="004E119B">
              <w:rPr>
                <w:rFonts w:ascii="Times New Roman" w:eastAsia="Times New Roman" w:hAnsi="Times New Roman" w:cs="Times New Roman"/>
                <w:color w:val="000000"/>
              </w:rPr>
              <w:t>Me</w:t>
            </w:r>
            <w:proofErr w:type="spellEnd"/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686B67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54.8</w:t>
            </w:r>
          </w:p>
        </w:tc>
        <w:tc>
          <w:tcPr>
            <w:tcW w:w="4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ECFE26" w14:textId="77777777" w:rsidR="00334383" w:rsidRPr="004E119B" w:rsidRDefault="00334383" w:rsidP="00C97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119B">
              <w:rPr>
                <w:rFonts w:ascii="Times New Roman" w:eastAsia="Times New Roman" w:hAnsi="Times New Roman" w:cs="Times New Roman"/>
                <w:color w:val="000000"/>
              </w:rPr>
              <w:t xml:space="preserve">3.43 (3H. </w:t>
            </w:r>
            <w:r w:rsidRPr="004E119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</w:t>
            </w:r>
            <w:r w:rsidRPr="004E119B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</w:tbl>
    <w:p w14:paraId="1BDBBB13" w14:textId="51D45073" w:rsidR="00334383" w:rsidRPr="004E119B" w:rsidRDefault="00334383">
      <w:pPr>
        <w:rPr>
          <w:rFonts w:ascii="Times New Roman" w:hAnsi="Times New Roman" w:cs="Times New Roman"/>
          <w:sz w:val="24"/>
          <w:szCs w:val="24"/>
        </w:rPr>
      </w:pPr>
    </w:p>
    <w:p w14:paraId="0C15A114" w14:textId="3D847B43" w:rsidR="00940232" w:rsidRPr="004E119B" w:rsidRDefault="00940232" w:rsidP="0094023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4E119B">
        <w:rPr>
          <w:rFonts w:ascii="Times New Roman" w:hAnsi="Times New Roman" w:cs="Times New Roman"/>
          <w:b/>
          <w:bCs/>
          <w:sz w:val="24"/>
          <w:szCs w:val="24"/>
        </w:rPr>
        <w:t xml:space="preserve">HSQC Spectrum of </w:t>
      </w:r>
      <w:proofErr w:type="spellStart"/>
      <w:r w:rsidR="00C3119C" w:rsidRPr="004E119B">
        <w:rPr>
          <w:rFonts w:ascii="Times New Roman" w:hAnsi="Times New Roman" w:cs="Times New Roman"/>
          <w:b/>
          <w:bCs/>
          <w:sz w:val="24"/>
          <w:szCs w:val="24"/>
        </w:rPr>
        <w:t>Nectamazin</w:t>
      </w:r>
      <w:proofErr w:type="spellEnd"/>
      <w:r w:rsidR="00C3119C" w:rsidRPr="004E119B">
        <w:rPr>
          <w:rFonts w:ascii="Times New Roman" w:hAnsi="Times New Roman" w:cs="Times New Roman"/>
          <w:b/>
          <w:bCs/>
          <w:sz w:val="24"/>
          <w:szCs w:val="24"/>
        </w:rPr>
        <w:t xml:space="preserve"> B</w:t>
      </w:r>
      <w:r w:rsidRPr="004E119B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C3119C" w:rsidRPr="004E119B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4E119B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</w:p>
    <w:p w14:paraId="34D12B8C" w14:textId="349E92C1" w:rsidR="00940232" w:rsidRPr="004E119B" w:rsidRDefault="00334383" w:rsidP="00940232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70C563" wp14:editId="293141C5">
            <wp:extent cx="4361058" cy="3136605"/>
            <wp:effectExtent l="0" t="0" r="1905" b="6985"/>
            <wp:docPr id="62" name="Picture 61">
              <a:extLst xmlns:a="http://schemas.openxmlformats.org/drawingml/2006/main">
                <a:ext uri="{FF2B5EF4-FFF2-40B4-BE49-F238E27FC236}">
                  <a16:creationId xmlns:a16="http://schemas.microsoft.com/office/drawing/2014/main" id="{375C4D42-2E1C-4BAA-82D1-2E4C79FE3B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1">
                      <a:extLst>
                        <a:ext uri="{FF2B5EF4-FFF2-40B4-BE49-F238E27FC236}">
                          <a16:creationId xmlns:a16="http://schemas.microsoft.com/office/drawing/2014/main" id="{375C4D42-2E1C-4BAA-82D1-2E4C79FE3B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3205" cy="315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64F0" w14:textId="573153CF" w:rsidR="00940232" w:rsidRPr="004E119B" w:rsidRDefault="00940232" w:rsidP="00940232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sz w:val="24"/>
          <w:szCs w:val="24"/>
        </w:rPr>
        <w:t>Figure S-</w:t>
      </w:r>
      <w:r w:rsidRPr="004E119B">
        <w:rPr>
          <w:rFonts w:ascii="Times New Roman" w:hAnsi="Times New Roman" w:cs="Times New Roman"/>
          <w:sz w:val="24"/>
          <w:szCs w:val="24"/>
        </w:rPr>
        <w:fldChar w:fldCharType="begin"/>
      </w:r>
      <w:r w:rsidRPr="004E119B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4E119B">
        <w:rPr>
          <w:rFonts w:ascii="Times New Roman" w:hAnsi="Times New Roman" w:cs="Times New Roman"/>
          <w:sz w:val="24"/>
          <w:szCs w:val="24"/>
        </w:rPr>
        <w:fldChar w:fldCharType="separate"/>
      </w:r>
      <w:r w:rsidRPr="004E119B">
        <w:rPr>
          <w:rFonts w:ascii="Times New Roman" w:hAnsi="Times New Roman" w:cs="Times New Roman"/>
          <w:noProof/>
          <w:sz w:val="24"/>
          <w:szCs w:val="24"/>
        </w:rPr>
        <w:t>14</w:t>
      </w:r>
      <w:r w:rsidRPr="004E119B">
        <w:rPr>
          <w:rFonts w:ascii="Times New Roman" w:hAnsi="Times New Roman" w:cs="Times New Roman"/>
          <w:sz w:val="24"/>
          <w:szCs w:val="24"/>
        </w:rPr>
        <w:fldChar w:fldCharType="end"/>
      </w:r>
      <w:r w:rsidRPr="004E119B">
        <w:rPr>
          <w:rFonts w:ascii="Times New Roman" w:hAnsi="Times New Roman" w:cs="Times New Roman"/>
          <w:sz w:val="24"/>
          <w:szCs w:val="24"/>
        </w:rPr>
        <w:t xml:space="preserve">. HSQC spectrum of compound </w:t>
      </w:r>
      <w:r w:rsidR="00334383" w:rsidRPr="004E119B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4E11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E119B">
        <w:rPr>
          <w:rFonts w:ascii="Times New Roman" w:hAnsi="Times New Roman" w:cs="Times New Roman"/>
          <w:sz w:val="24"/>
          <w:szCs w:val="24"/>
        </w:rPr>
        <w:t>in CDCl</w:t>
      </w:r>
      <w:r w:rsidRPr="004E119B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73AD252C" w14:textId="5414BADE" w:rsidR="00940232" w:rsidRPr="004E119B" w:rsidRDefault="00940232" w:rsidP="00940232">
      <w:pPr>
        <w:pStyle w:val="Heading1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E119B">
        <w:rPr>
          <w:rFonts w:ascii="Times New Roman" w:hAnsi="Times New Roman" w:cs="Times New Roman"/>
          <w:sz w:val="24"/>
          <w:szCs w:val="24"/>
        </w:rPr>
        <w:t>H-</w:t>
      </w:r>
      <w:r w:rsidRPr="004E119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E119B">
        <w:rPr>
          <w:rFonts w:ascii="Times New Roman" w:hAnsi="Times New Roman" w:cs="Times New Roman"/>
          <w:sz w:val="24"/>
          <w:szCs w:val="24"/>
        </w:rPr>
        <w:t xml:space="preserve">H COSY Spectrum of </w:t>
      </w:r>
      <w:proofErr w:type="spellStart"/>
      <w:r w:rsidR="00334383" w:rsidRPr="004E119B">
        <w:rPr>
          <w:rFonts w:ascii="Times New Roman" w:hAnsi="Times New Roman" w:cs="Times New Roman"/>
          <w:sz w:val="24"/>
          <w:szCs w:val="24"/>
        </w:rPr>
        <w:t>Nectamazin</w:t>
      </w:r>
      <w:proofErr w:type="spellEnd"/>
      <w:r w:rsidR="00334383" w:rsidRPr="004E119B">
        <w:rPr>
          <w:rFonts w:ascii="Times New Roman" w:hAnsi="Times New Roman" w:cs="Times New Roman"/>
          <w:sz w:val="24"/>
          <w:szCs w:val="24"/>
        </w:rPr>
        <w:t xml:space="preserve"> B</w:t>
      </w:r>
      <w:r w:rsidRPr="004E119B">
        <w:rPr>
          <w:rFonts w:ascii="Times New Roman" w:hAnsi="Times New Roman" w:cs="Times New Roman"/>
          <w:sz w:val="24"/>
          <w:szCs w:val="24"/>
        </w:rPr>
        <w:t xml:space="preserve"> (</w:t>
      </w:r>
      <w:r w:rsidR="00334383" w:rsidRPr="004E119B">
        <w:rPr>
          <w:rFonts w:ascii="Times New Roman" w:hAnsi="Times New Roman" w:cs="Times New Roman"/>
          <w:sz w:val="24"/>
          <w:szCs w:val="24"/>
        </w:rPr>
        <w:t>2</w:t>
      </w:r>
      <w:r w:rsidRPr="004E119B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54780EF5" w14:textId="423B9759" w:rsidR="00940232" w:rsidRPr="004E119B" w:rsidRDefault="00334383" w:rsidP="00940232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FED4B9" wp14:editId="31C5BCE3">
            <wp:extent cx="3588949" cy="3466214"/>
            <wp:effectExtent l="0" t="0" r="0" b="127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145" cy="3483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29FCB7" w14:textId="1C62AB9E" w:rsidR="00334383" w:rsidRPr="004E119B" w:rsidRDefault="00334383" w:rsidP="00940232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B7E5CA" wp14:editId="791FD445">
            <wp:extent cx="1499191" cy="1123674"/>
            <wp:effectExtent l="0" t="0" r="6350" b="63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477" cy="1139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E29E27" w14:textId="0E9BF7D0" w:rsidR="00940232" w:rsidRPr="004E119B" w:rsidRDefault="00940232" w:rsidP="00940232">
      <w:pPr>
        <w:ind w:firstLine="360"/>
        <w:jc w:val="center"/>
        <w:rPr>
          <w:rFonts w:ascii="Times New Roman" w:eastAsiaTheme="minorEastAsia" w:hAnsi="Times New Roman" w:cs="Times New Roman"/>
          <w:bCs/>
          <w:sz w:val="24"/>
          <w:szCs w:val="24"/>
          <w:vertAlign w:val="subscript"/>
        </w:rPr>
      </w:pPr>
      <w:r w:rsidRPr="004E119B">
        <w:rPr>
          <w:rFonts w:ascii="Times New Roman" w:hAnsi="Times New Roman" w:cs="Times New Roman"/>
          <w:sz w:val="24"/>
          <w:szCs w:val="24"/>
        </w:rPr>
        <w:t>Figure S-</w:t>
      </w:r>
      <w:r w:rsidRPr="004E119B">
        <w:rPr>
          <w:rFonts w:ascii="Times New Roman" w:hAnsi="Times New Roman" w:cs="Times New Roman"/>
          <w:sz w:val="24"/>
          <w:szCs w:val="24"/>
        </w:rPr>
        <w:fldChar w:fldCharType="begin"/>
      </w:r>
      <w:r w:rsidRPr="004E119B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4E119B">
        <w:rPr>
          <w:rFonts w:ascii="Times New Roman" w:hAnsi="Times New Roman" w:cs="Times New Roman"/>
          <w:sz w:val="24"/>
          <w:szCs w:val="24"/>
        </w:rPr>
        <w:fldChar w:fldCharType="separate"/>
      </w:r>
      <w:r w:rsidRPr="004E119B">
        <w:rPr>
          <w:rFonts w:ascii="Times New Roman" w:hAnsi="Times New Roman" w:cs="Times New Roman"/>
          <w:noProof/>
          <w:sz w:val="24"/>
          <w:szCs w:val="24"/>
        </w:rPr>
        <w:t>15</w:t>
      </w:r>
      <w:r w:rsidRPr="004E119B">
        <w:rPr>
          <w:rFonts w:ascii="Times New Roman" w:hAnsi="Times New Roman" w:cs="Times New Roman"/>
          <w:sz w:val="24"/>
          <w:szCs w:val="24"/>
        </w:rPr>
        <w:fldChar w:fldCharType="end"/>
      </w:r>
      <w:r w:rsidRPr="004E119B">
        <w:rPr>
          <w:rFonts w:ascii="Times New Roman" w:hAnsi="Times New Roman" w:cs="Times New Roman"/>
          <w:sz w:val="24"/>
          <w:szCs w:val="24"/>
        </w:rPr>
        <w:t xml:space="preserve">. </w:t>
      </w:r>
      <w:r w:rsidRPr="004E119B">
        <w:rPr>
          <w:rFonts w:ascii="Times New Roman" w:hAnsi="Times New Roman" w:cs="Times New Roman"/>
          <w:bCs/>
          <w:sz w:val="24"/>
          <w:szCs w:val="24"/>
        </w:rPr>
        <w:softHyphen/>
      </w:r>
      <w:r w:rsidRPr="004E119B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4E119B">
        <w:rPr>
          <w:rFonts w:ascii="Times New Roman" w:hAnsi="Times New Roman" w:cs="Times New Roman"/>
          <w:bCs/>
          <w:sz w:val="24"/>
          <w:szCs w:val="24"/>
        </w:rPr>
        <w:t>H-</w:t>
      </w:r>
      <w:r w:rsidRPr="004E119B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4E119B">
        <w:rPr>
          <w:rFonts w:ascii="Times New Roman" w:hAnsi="Times New Roman" w:cs="Times New Roman"/>
          <w:bCs/>
          <w:sz w:val="24"/>
          <w:szCs w:val="24"/>
        </w:rPr>
        <w:t>H</w:t>
      </w:r>
      <w:r w:rsidRPr="004E119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COSY spectrum of compound </w:t>
      </w:r>
      <w:r w:rsidR="00334383" w:rsidRPr="004E119B">
        <w:rPr>
          <w:rFonts w:ascii="Times New Roman" w:eastAsiaTheme="minorEastAsia" w:hAnsi="Times New Roman" w:cs="Times New Roman"/>
          <w:b/>
          <w:sz w:val="24"/>
          <w:szCs w:val="24"/>
        </w:rPr>
        <w:t>2</w:t>
      </w:r>
      <w:r w:rsidRPr="004E119B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4E119B">
        <w:rPr>
          <w:rFonts w:ascii="Times New Roman" w:eastAsiaTheme="minorEastAsia" w:hAnsi="Times New Roman" w:cs="Times New Roman"/>
          <w:bCs/>
          <w:sz w:val="24"/>
          <w:szCs w:val="24"/>
        </w:rPr>
        <w:t>in</w:t>
      </w:r>
      <w:r w:rsidRPr="004E119B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4E119B">
        <w:rPr>
          <w:rFonts w:ascii="Times New Roman" w:eastAsiaTheme="minorEastAsia" w:hAnsi="Times New Roman" w:cs="Times New Roman"/>
          <w:bCs/>
          <w:sz w:val="24"/>
          <w:szCs w:val="24"/>
        </w:rPr>
        <w:t>CDCl</w:t>
      </w:r>
      <w:r w:rsidRPr="004E119B">
        <w:rPr>
          <w:rFonts w:ascii="Times New Roman" w:eastAsiaTheme="minorEastAsia" w:hAnsi="Times New Roman" w:cs="Times New Roman"/>
          <w:bCs/>
          <w:sz w:val="24"/>
          <w:szCs w:val="24"/>
          <w:vertAlign w:val="subscript"/>
        </w:rPr>
        <w:t>3</w:t>
      </w:r>
    </w:p>
    <w:p w14:paraId="107EA26F" w14:textId="77777777" w:rsidR="00334383" w:rsidRPr="004E119B" w:rsidRDefault="00334383" w:rsidP="00940232">
      <w:pPr>
        <w:ind w:firstLine="360"/>
        <w:jc w:val="center"/>
        <w:rPr>
          <w:rFonts w:ascii="Times New Roman" w:eastAsiaTheme="minorEastAsia" w:hAnsi="Times New Roman" w:cs="Times New Roman"/>
          <w:bCs/>
          <w:sz w:val="24"/>
          <w:szCs w:val="24"/>
          <w:vertAlign w:val="subscript"/>
        </w:rPr>
      </w:pPr>
    </w:p>
    <w:p w14:paraId="3CDA0D25" w14:textId="126548A2" w:rsidR="00940232" w:rsidRPr="004E119B" w:rsidRDefault="00940232" w:rsidP="00940232">
      <w:pPr>
        <w:pStyle w:val="Heading1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sz w:val="24"/>
          <w:szCs w:val="24"/>
        </w:rPr>
        <w:t xml:space="preserve">HMBC Spectrum of </w:t>
      </w:r>
      <w:proofErr w:type="spellStart"/>
      <w:r w:rsidR="00334383" w:rsidRPr="004E119B">
        <w:rPr>
          <w:rFonts w:ascii="Times New Roman" w:hAnsi="Times New Roman" w:cs="Times New Roman"/>
          <w:sz w:val="24"/>
          <w:szCs w:val="24"/>
        </w:rPr>
        <w:t>Nectamazin</w:t>
      </w:r>
      <w:proofErr w:type="spellEnd"/>
      <w:r w:rsidR="00334383" w:rsidRPr="004E119B">
        <w:rPr>
          <w:rFonts w:ascii="Times New Roman" w:hAnsi="Times New Roman" w:cs="Times New Roman"/>
          <w:sz w:val="24"/>
          <w:szCs w:val="24"/>
        </w:rPr>
        <w:t xml:space="preserve"> B (2) </w:t>
      </w:r>
    </w:p>
    <w:p w14:paraId="14370927" w14:textId="7BB4EE5E" w:rsidR="00940232" w:rsidRPr="004E119B" w:rsidRDefault="00334383" w:rsidP="00940232">
      <w:pPr>
        <w:jc w:val="center"/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19F6E1" wp14:editId="343A3FBD">
            <wp:extent cx="5463792" cy="3657600"/>
            <wp:effectExtent l="0" t="0" r="381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795" cy="367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66E64D" w14:textId="1307737E" w:rsidR="00940232" w:rsidRPr="004E119B" w:rsidRDefault="00940232" w:rsidP="00940232">
      <w:pPr>
        <w:jc w:val="center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 w:rsidRPr="004E119B">
        <w:rPr>
          <w:rFonts w:ascii="Times New Roman" w:hAnsi="Times New Roman" w:cs="Times New Roman"/>
          <w:sz w:val="24"/>
          <w:szCs w:val="24"/>
        </w:rPr>
        <w:t>Figure S-</w:t>
      </w:r>
      <w:r w:rsidRPr="004E119B">
        <w:rPr>
          <w:rFonts w:ascii="Times New Roman" w:hAnsi="Times New Roman" w:cs="Times New Roman"/>
          <w:sz w:val="24"/>
          <w:szCs w:val="24"/>
        </w:rPr>
        <w:fldChar w:fldCharType="begin"/>
      </w:r>
      <w:r w:rsidRPr="004E119B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4E119B">
        <w:rPr>
          <w:rFonts w:ascii="Times New Roman" w:hAnsi="Times New Roman" w:cs="Times New Roman"/>
          <w:sz w:val="24"/>
          <w:szCs w:val="24"/>
        </w:rPr>
        <w:fldChar w:fldCharType="separate"/>
      </w:r>
      <w:r w:rsidRPr="004E119B">
        <w:rPr>
          <w:rFonts w:ascii="Times New Roman" w:hAnsi="Times New Roman" w:cs="Times New Roman"/>
          <w:noProof/>
          <w:sz w:val="24"/>
          <w:szCs w:val="24"/>
        </w:rPr>
        <w:t>16</w:t>
      </w:r>
      <w:r w:rsidRPr="004E119B">
        <w:rPr>
          <w:rFonts w:ascii="Times New Roman" w:hAnsi="Times New Roman" w:cs="Times New Roman"/>
          <w:sz w:val="24"/>
          <w:szCs w:val="24"/>
        </w:rPr>
        <w:fldChar w:fldCharType="end"/>
      </w:r>
      <w:r w:rsidRPr="004E119B">
        <w:rPr>
          <w:rFonts w:ascii="Times New Roman" w:hAnsi="Times New Roman" w:cs="Times New Roman"/>
          <w:sz w:val="24"/>
          <w:szCs w:val="24"/>
        </w:rPr>
        <w:t>. HMBC S</w:t>
      </w:r>
      <w:r w:rsidRPr="004E119B">
        <w:rPr>
          <w:rFonts w:ascii="Times New Roman" w:eastAsiaTheme="minorEastAsia" w:hAnsi="Times New Roman" w:cs="Times New Roman"/>
          <w:sz w:val="24"/>
          <w:szCs w:val="24"/>
        </w:rPr>
        <w:t xml:space="preserve">pectrum </w:t>
      </w:r>
      <w:r w:rsidR="00334383" w:rsidRPr="004E119B">
        <w:rPr>
          <w:rFonts w:ascii="Times New Roman" w:eastAsiaTheme="minorEastAsia" w:hAnsi="Times New Roman" w:cs="Times New Roman"/>
          <w:sz w:val="24"/>
          <w:szCs w:val="24"/>
        </w:rPr>
        <w:t xml:space="preserve">and correlation </w:t>
      </w:r>
      <w:r w:rsidRPr="004E119B">
        <w:rPr>
          <w:rFonts w:ascii="Times New Roman" w:eastAsiaTheme="minorEastAsia" w:hAnsi="Times New Roman" w:cs="Times New Roman"/>
          <w:sz w:val="24"/>
          <w:szCs w:val="24"/>
        </w:rPr>
        <w:t xml:space="preserve">of compound </w:t>
      </w:r>
      <w:r w:rsidR="00334383" w:rsidRPr="004E119B">
        <w:rPr>
          <w:rFonts w:ascii="Times New Roman" w:eastAsiaTheme="minorEastAsia" w:hAnsi="Times New Roman" w:cs="Times New Roman"/>
          <w:b/>
          <w:sz w:val="24"/>
          <w:szCs w:val="24"/>
        </w:rPr>
        <w:t>2</w:t>
      </w:r>
      <w:r w:rsidRPr="004E119B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4E119B">
        <w:rPr>
          <w:rFonts w:ascii="Times New Roman" w:eastAsiaTheme="minorEastAsia" w:hAnsi="Times New Roman" w:cs="Times New Roman"/>
          <w:sz w:val="24"/>
          <w:szCs w:val="24"/>
        </w:rPr>
        <w:t>in</w:t>
      </w:r>
      <w:r w:rsidRPr="004E119B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4E119B">
        <w:rPr>
          <w:rFonts w:ascii="Times New Roman" w:eastAsiaTheme="minorEastAsia" w:hAnsi="Times New Roman" w:cs="Times New Roman"/>
          <w:sz w:val="24"/>
          <w:szCs w:val="24"/>
        </w:rPr>
        <w:t>CDCl</w:t>
      </w:r>
      <w:r w:rsidRPr="004E119B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</w:p>
    <w:p w14:paraId="1FE66D1C" w14:textId="026016BD" w:rsidR="004E119B" w:rsidRPr="004E119B" w:rsidRDefault="004E119B">
      <w:pPr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 w:rsidRPr="004E119B">
        <w:rPr>
          <w:rFonts w:ascii="Times New Roman" w:eastAsiaTheme="minorEastAsia" w:hAnsi="Times New Roman" w:cs="Times New Roman"/>
          <w:sz w:val="24"/>
          <w:szCs w:val="24"/>
          <w:vertAlign w:val="subscript"/>
        </w:rPr>
        <w:br w:type="page"/>
      </w:r>
    </w:p>
    <w:p w14:paraId="5FADAAB6" w14:textId="34AFBE70" w:rsidR="004E119B" w:rsidRPr="004E119B" w:rsidRDefault="004E119B" w:rsidP="004E119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4E119B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NOESY Spectrum of </w:t>
      </w:r>
      <w:proofErr w:type="spellStart"/>
      <w:r w:rsidRPr="004E119B">
        <w:rPr>
          <w:rFonts w:ascii="Times New Roman" w:hAnsi="Times New Roman" w:cs="Times New Roman"/>
          <w:b/>
          <w:bCs/>
          <w:sz w:val="24"/>
          <w:szCs w:val="24"/>
          <w:lang w:bidi="hi-IN"/>
        </w:rPr>
        <w:t>Nectamazin</w:t>
      </w:r>
      <w:proofErr w:type="spellEnd"/>
      <w:r w:rsidRPr="004E119B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 B (2) </w:t>
      </w:r>
    </w:p>
    <w:p w14:paraId="73714C85" w14:textId="631BB67F" w:rsidR="004E119B" w:rsidRPr="004E119B" w:rsidRDefault="004E119B" w:rsidP="00940232">
      <w:pPr>
        <w:jc w:val="center"/>
        <w:rPr>
          <w:rFonts w:ascii="Times New Roman" w:hAnsi="Times New Roman" w:cs="Times New Roman"/>
          <w:sz w:val="24"/>
          <w:szCs w:val="24"/>
          <w:lang w:bidi="hi-IN"/>
        </w:rPr>
      </w:pPr>
      <w:r w:rsidRPr="004E119B"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 wp14:anchorId="55E0A90C" wp14:editId="46D5A5F3">
            <wp:extent cx="4682871" cy="3253563"/>
            <wp:effectExtent l="0" t="0" r="3810" b="444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246" cy="3264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CACA3D" w14:textId="1549B403" w:rsidR="004E119B" w:rsidRPr="004E119B" w:rsidRDefault="004E119B" w:rsidP="00940232">
      <w:pPr>
        <w:jc w:val="center"/>
        <w:rPr>
          <w:rFonts w:ascii="Times New Roman" w:hAnsi="Times New Roman" w:cs="Times New Roman"/>
          <w:sz w:val="24"/>
          <w:szCs w:val="24"/>
          <w:lang w:bidi="hi-IN"/>
        </w:rPr>
      </w:pPr>
      <w:r w:rsidRPr="004E119B"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 wp14:anchorId="6B113A63" wp14:editId="2AFE8C7B">
            <wp:extent cx="1881963" cy="1276424"/>
            <wp:effectExtent l="0" t="0" r="444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228" cy="128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0E370" w14:textId="3F03588E" w:rsidR="004E119B" w:rsidRPr="004E119B" w:rsidRDefault="004E119B" w:rsidP="004E119B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</w:pPr>
      <w:r w:rsidRPr="004E119B">
        <w:rPr>
          <w:rFonts w:ascii="Times New Roman" w:hAnsi="Times New Roman" w:cs="Times New Roman"/>
          <w:sz w:val="24"/>
          <w:szCs w:val="24"/>
        </w:rPr>
        <w:t>Figure S-</w:t>
      </w:r>
      <w:r w:rsidRPr="004E119B">
        <w:rPr>
          <w:rFonts w:ascii="Times New Roman" w:hAnsi="Times New Roman" w:cs="Times New Roman"/>
          <w:sz w:val="24"/>
          <w:szCs w:val="24"/>
        </w:rPr>
        <w:fldChar w:fldCharType="begin"/>
      </w:r>
      <w:r w:rsidRPr="004E119B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4E119B">
        <w:rPr>
          <w:rFonts w:ascii="Times New Roman" w:hAnsi="Times New Roman" w:cs="Times New Roman"/>
          <w:sz w:val="24"/>
          <w:szCs w:val="24"/>
        </w:rPr>
        <w:fldChar w:fldCharType="separate"/>
      </w:r>
      <w:r w:rsidRPr="004E119B">
        <w:rPr>
          <w:rFonts w:ascii="Times New Roman" w:hAnsi="Times New Roman" w:cs="Times New Roman"/>
          <w:noProof/>
          <w:sz w:val="24"/>
          <w:szCs w:val="24"/>
        </w:rPr>
        <w:t>17</w:t>
      </w:r>
      <w:r w:rsidRPr="004E119B">
        <w:rPr>
          <w:rFonts w:ascii="Times New Roman" w:hAnsi="Times New Roman" w:cs="Times New Roman"/>
          <w:sz w:val="24"/>
          <w:szCs w:val="24"/>
        </w:rPr>
        <w:fldChar w:fldCharType="end"/>
      </w:r>
      <w:r w:rsidRPr="004E119B">
        <w:rPr>
          <w:rFonts w:ascii="Times New Roman" w:hAnsi="Times New Roman" w:cs="Times New Roman"/>
          <w:sz w:val="24"/>
          <w:szCs w:val="24"/>
        </w:rPr>
        <w:t>. NOESY S</w:t>
      </w:r>
      <w:r w:rsidRPr="004E119B">
        <w:rPr>
          <w:rFonts w:ascii="Times New Roman" w:eastAsiaTheme="minorEastAsia" w:hAnsi="Times New Roman" w:cs="Times New Roman"/>
          <w:sz w:val="24"/>
          <w:szCs w:val="24"/>
        </w:rPr>
        <w:t xml:space="preserve">pectrum and correlation of compound </w:t>
      </w:r>
      <w:r w:rsidRPr="004E119B">
        <w:rPr>
          <w:rFonts w:ascii="Times New Roman" w:eastAsiaTheme="minorEastAsia" w:hAnsi="Times New Roman" w:cs="Times New Roman"/>
          <w:b/>
          <w:sz w:val="24"/>
          <w:szCs w:val="24"/>
        </w:rPr>
        <w:t>2</w:t>
      </w:r>
    </w:p>
    <w:p w14:paraId="13844D8A" w14:textId="64672E7D" w:rsidR="004E119B" w:rsidRPr="004E119B" w:rsidRDefault="004E119B" w:rsidP="004E119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4E119B">
        <w:rPr>
          <w:rFonts w:ascii="Times New Roman" w:hAnsi="Times New Roman" w:cs="Times New Roman"/>
          <w:b/>
          <w:bCs/>
          <w:sz w:val="24"/>
          <w:szCs w:val="24"/>
        </w:rPr>
        <w:t>Mass Spectrum of Compound 2</w:t>
      </w:r>
    </w:p>
    <w:p w14:paraId="559F5690" w14:textId="2373975F" w:rsidR="004E119B" w:rsidRPr="004E119B" w:rsidRDefault="004E119B" w:rsidP="004E119B">
      <w:pPr>
        <w:pStyle w:val="ListParagraph"/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DF2B26" wp14:editId="6CD3370C">
            <wp:extent cx="4366678" cy="2934586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076" cy="2942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B9EDA7" w14:textId="31374989" w:rsidR="004E119B" w:rsidRPr="004E119B" w:rsidRDefault="004E119B" w:rsidP="004E119B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4E119B">
        <w:rPr>
          <w:rFonts w:ascii="Times New Roman" w:hAnsi="Times New Roman" w:cs="Times New Roman"/>
          <w:sz w:val="24"/>
          <w:szCs w:val="24"/>
        </w:rPr>
        <w:t>Figure S-</w:t>
      </w:r>
      <w:r w:rsidRPr="004E119B">
        <w:rPr>
          <w:rFonts w:ascii="Times New Roman" w:hAnsi="Times New Roman" w:cs="Times New Roman"/>
          <w:sz w:val="24"/>
          <w:szCs w:val="24"/>
        </w:rPr>
        <w:fldChar w:fldCharType="begin"/>
      </w:r>
      <w:r w:rsidRPr="004E119B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4E119B">
        <w:rPr>
          <w:rFonts w:ascii="Times New Roman" w:hAnsi="Times New Roman" w:cs="Times New Roman"/>
          <w:sz w:val="24"/>
          <w:szCs w:val="24"/>
        </w:rPr>
        <w:fldChar w:fldCharType="separate"/>
      </w:r>
      <w:r w:rsidRPr="004E119B">
        <w:rPr>
          <w:rFonts w:ascii="Times New Roman" w:hAnsi="Times New Roman" w:cs="Times New Roman"/>
          <w:noProof/>
          <w:sz w:val="24"/>
          <w:szCs w:val="24"/>
        </w:rPr>
        <w:t>10</w:t>
      </w:r>
      <w:r w:rsidRPr="004E119B">
        <w:rPr>
          <w:rFonts w:ascii="Times New Roman" w:hAnsi="Times New Roman" w:cs="Times New Roman"/>
          <w:sz w:val="24"/>
          <w:szCs w:val="24"/>
        </w:rPr>
        <w:fldChar w:fldCharType="end"/>
      </w:r>
      <w:r w:rsidRPr="004E119B">
        <w:rPr>
          <w:rFonts w:ascii="Times New Roman" w:hAnsi="Times New Roman" w:cs="Times New Roman"/>
          <w:sz w:val="24"/>
          <w:szCs w:val="24"/>
        </w:rPr>
        <w:t xml:space="preserve">. MS spectrum of compound </w:t>
      </w:r>
      <w:r w:rsidRPr="004E119B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4E119B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E119B" w:rsidRPr="004E119B" w:rsidSect="004E119B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414E3"/>
    <w:multiLevelType w:val="hybridMultilevel"/>
    <w:tmpl w:val="C61EF5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32EEF"/>
    <w:multiLevelType w:val="hybridMultilevel"/>
    <w:tmpl w:val="76783D92"/>
    <w:lvl w:ilvl="0" w:tplc="A5984F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8D2270"/>
    <w:multiLevelType w:val="hybridMultilevel"/>
    <w:tmpl w:val="C61EF5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C7E1C"/>
    <w:multiLevelType w:val="hybridMultilevel"/>
    <w:tmpl w:val="21F89A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F05C0F"/>
    <w:multiLevelType w:val="hybridMultilevel"/>
    <w:tmpl w:val="869C7A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F62700"/>
    <w:multiLevelType w:val="hybridMultilevel"/>
    <w:tmpl w:val="72A215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D50"/>
    <w:rsid w:val="00084068"/>
    <w:rsid w:val="002E0760"/>
    <w:rsid w:val="00334383"/>
    <w:rsid w:val="003438A4"/>
    <w:rsid w:val="003A096B"/>
    <w:rsid w:val="004E119B"/>
    <w:rsid w:val="006906DF"/>
    <w:rsid w:val="006C139B"/>
    <w:rsid w:val="007F3BF7"/>
    <w:rsid w:val="008364D3"/>
    <w:rsid w:val="00940232"/>
    <w:rsid w:val="009C7D50"/>
    <w:rsid w:val="009F44DC"/>
    <w:rsid w:val="00AA1540"/>
    <w:rsid w:val="00B77032"/>
    <w:rsid w:val="00B82D5C"/>
    <w:rsid w:val="00C3119C"/>
    <w:rsid w:val="00E55144"/>
    <w:rsid w:val="00F40A0D"/>
    <w:rsid w:val="00FF3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658FE"/>
  <w15:chartTrackingRefBased/>
  <w15:docId w15:val="{63F47A18-25BD-4F64-B30D-AF6645DAD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40232"/>
  </w:style>
  <w:style w:type="paragraph" w:styleId="Heading1">
    <w:name w:val="heading 1"/>
    <w:basedOn w:val="Normal"/>
    <w:next w:val="Normal"/>
    <w:link w:val="Heading1Char"/>
    <w:uiPriority w:val="9"/>
    <w:qFormat/>
    <w:rsid w:val="00E55144"/>
    <w:pPr>
      <w:keepNext/>
      <w:keepLines/>
      <w:spacing w:before="240" w:after="0" w:line="256" w:lineRule="auto"/>
      <w:jc w:val="both"/>
      <w:outlineLvl w:val="0"/>
    </w:pPr>
    <w:rPr>
      <w:rFonts w:eastAsiaTheme="majorEastAsia" w:cstheme="majorBidi"/>
      <w:b/>
      <w:szCs w:val="29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C7D50"/>
    <w:pPr>
      <w:spacing w:after="200" w:line="240" w:lineRule="auto"/>
    </w:pPr>
    <w:rPr>
      <w:iCs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55144"/>
    <w:rPr>
      <w:rFonts w:eastAsiaTheme="majorEastAsia" w:cstheme="majorBidi"/>
      <w:b/>
      <w:szCs w:val="29"/>
      <w:lang w:bidi="hi-IN"/>
    </w:rPr>
  </w:style>
  <w:style w:type="paragraph" w:styleId="NormalWeb">
    <w:name w:val="Normal (Web)"/>
    <w:basedOn w:val="Normal"/>
    <w:uiPriority w:val="99"/>
    <w:unhideWhenUsed/>
    <w:rsid w:val="00E551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5514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4E11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651</Words>
  <Characters>3712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General</vt:lpstr>
      <vt:lpstr>1H-NMR Spectrum of Pachypodol (1) </vt:lpstr>
      <vt:lpstr>1H-1H COSY Spectrum of Pachypodol (1) </vt:lpstr>
      <vt:lpstr>HMBC Spectrum of Pachypodol (1)</vt:lpstr>
      <vt:lpstr>1H-NMR Spectrum of Nectamazin B (2) </vt:lpstr>
      <vt:lpstr>1H-1H COSY Spectrum of Nectamazin B (2) </vt:lpstr>
      <vt:lpstr>HMBC Spectrum of Nectamazin B (2) </vt:lpstr>
    </vt:vector>
  </TitlesOfParts>
  <Company/>
  <LinksUpToDate>false</LinksUpToDate>
  <CharactersWithSpaces>4355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</dc:creator>
  <cp:keywords/>
  <dc:description/>
  <cp:lastModifiedBy>nor</cp:lastModifiedBy>
  <cp:revision>3</cp:revision>
  <dcterms:created xsi:type="dcterms:W3CDTF">2025-09-20T07:25:00Z</dcterms:created>
  <dcterms:modified xsi:type="dcterms:W3CDTF">2025-09-30T12:45:00Z</dcterms:modified>
</cp:coreProperties>
</file>