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A7E80" w14:textId="77165CF1" w:rsidR="00337EAC" w:rsidRDefault="00B44154" w:rsidP="00B44154">
      <w:pPr>
        <w:jc w:val="center"/>
        <w:rPr>
          <w:b/>
          <w:bCs/>
          <w:sz w:val="40"/>
          <w:szCs w:val="40"/>
        </w:rPr>
      </w:pPr>
      <w:r w:rsidRPr="00B44154">
        <w:rPr>
          <w:b/>
          <w:bCs/>
          <w:sz w:val="40"/>
          <w:szCs w:val="40"/>
        </w:rPr>
        <w:t>Supplemental Online Content</w:t>
      </w:r>
    </w:p>
    <w:p w14:paraId="32B7CD58" w14:textId="147D4CD1" w:rsidR="008641AC" w:rsidRPr="00FF6ADE" w:rsidRDefault="006F0A41">
      <w:pPr>
        <w:rPr>
          <w:color w:val="000000" w:themeColor="text1"/>
          <w:kern w:val="24"/>
        </w:rPr>
      </w:pPr>
      <w:r w:rsidRPr="00B44154">
        <w:rPr>
          <w:color w:val="000000" w:themeColor="text1"/>
          <w:kern w:val="24"/>
        </w:rPr>
        <w:t>Dr. Firneisz Gábor</w:t>
      </w:r>
      <w:r>
        <w:rPr>
          <w:color w:val="000000" w:themeColor="text1"/>
          <w:kern w:val="24"/>
        </w:rPr>
        <w:t xml:space="preserve">, </w:t>
      </w:r>
      <w:r w:rsidR="00B44154" w:rsidRPr="00B44154">
        <w:rPr>
          <w:color w:val="000000" w:themeColor="text1"/>
          <w:kern w:val="24"/>
        </w:rPr>
        <w:t xml:space="preserve">Nemes A. Botond, Dr. Németh László, Dr. Nádasdi Ákos, Prof. Dr. </w:t>
      </w:r>
      <w:proofErr w:type="spellStart"/>
      <w:r w:rsidR="00B44154" w:rsidRPr="00B44154">
        <w:rPr>
          <w:color w:val="000000" w:themeColor="text1"/>
          <w:kern w:val="24"/>
        </w:rPr>
        <w:t>Benyó</w:t>
      </w:r>
      <w:proofErr w:type="spellEnd"/>
      <w:r w:rsidR="00B44154" w:rsidRPr="00B44154">
        <w:rPr>
          <w:color w:val="000000" w:themeColor="text1"/>
          <w:kern w:val="24"/>
        </w:rPr>
        <w:t xml:space="preserve"> Zoltán,</w:t>
      </w:r>
      <w:r w:rsidR="00B44154">
        <w:rPr>
          <w:color w:val="000000" w:themeColor="text1"/>
          <w:kern w:val="24"/>
        </w:rPr>
        <w:t xml:space="preserve"> </w:t>
      </w:r>
      <w:r w:rsidR="00B44154" w:rsidRPr="004B6821">
        <w:rPr>
          <w:b/>
          <w:bCs/>
        </w:rPr>
        <w:t xml:space="preserve">Association of </w:t>
      </w:r>
      <w:r w:rsidR="00FF6ADE">
        <w:rPr>
          <w:b/>
          <w:bCs/>
        </w:rPr>
        <w:t>Mode of</w:t>
      </w:r>
      <w:r w:rsidR="00B44154" w:rsidRPr="004B6821">
        <w:rPr>
          <w:b/>
          <w:bCs/>
        </w:rPr>
        <w:t xml:space="preserve"> Delivery and Birth Order with Neonatal Cord Blood Hyperinsulinemia</w:t>
      </w:r>
    </w:p>
    <w:p w14:paraId="3F1D07ED" w14:textId="77777777" w:rsidR="00B44154" w:rsidRDefault="00B44154"/>
    <w:sdt>
      <w:sdtPr>
        <w:rPr>
          <w:rFonts w:ascii="Times New Roman" w:eastAsiaTheme="minorHAnsi" w:hAnsi="Times New Roman" w:cstheme="minorBidi"/>
          <w:b w:val="0"/>
          <w:bCs w:val="0"/>
          <w:color w:val="auto"/>
          <w:kern w:val="2"/>
          <w:sz w:val="24"/>
          <w:szCs w:val="24"/>
          <w:lang w:val="hu-HU"/>
          <w14:ligatures w14:val="standardContextual"/>
        </w:rPr>
        <w:id w:val="-528033011"/>
        <w:docPartObj>
          <w:docPartGallery w:val="Table of Contents"/>
          <w:docPartUnique/>
        </w:docPartObj>
      </w:sdtPr>
      <w:sdtEndPr>
        <w:rPr>
          <w:rFonts w:eastAsia="Times New Roman" w:cs="Times New Roman"/>
          <w:noProof/>
          <w:kern w:val="0"/>
          <w:lang w:val="en-US"/>
          <w14:ligatures w14:val="none"/>
        </w:rPr>
      </w:sdtEndPr>
      <w:sdtContent>
        <w:p w14:paraId="6FE9C027" w14:textId="2CA0C529" w:rsidR="0011508D" w:rsidRDefault="0011508D">
          <w:pPr>
            <w:pStyle w:val="TOCHeading"/>
          </w:pPr>
          <w:r>
            <w:t>Table of Contents</w:t>
          </w:r>
        </w:p>
        <w:p w14:paraId="66B62729" w14:textId="6BC919C4" w:rsidR="00A0371A" w:rsidRDefault="0011508D">
          <w:pPr>
            <w:pStyle w:val="TOC1"/>
            <w:tabs>
              <w:tab w:val="right" w:leader="dot" w:pos="9062"/>
            </w:tabs>
            <w:rPr>
              <w:rFonts w:eastAsiaTheme="minorEastAsia"/>
              <w:b w:val="0"/>
              <w:bCs w:val="0"/>
              <w:i w:val="0"/>
              <w:iCs w:val="0"/>
              <w:noProof/>
              <w:lang w:val="en-US"/>
            </w:rPr>
          </w:pPr>
          <w:r>
            <w:rPr>
              <w:b w:val="0"/>
              <w:bCs w:val="0"/>
              <w:sz w:val="22"/>
              <w:szCs w:val="22"/>
            </w:rPr>
            <w:fldChar w:fldCharType="begin"/>
          </w:r>
          <w:r>
            <w:instrText xml:space="preserve"> TOC \o "1-3" \h \z \u </w:instrText>
          </w:r>
          <w:r>
            <w:rPr>
              <w:b w:val="0"/>
              <w:bCs w:val="0"/>
              <w:sz w:val="22"/>
              <w:szCs w:val="22"/>
            </w:rPr>
            <w:fldChar w:fldCharType="separate"/>
          </w:r>
          <w:hyperlink w:anchor="_Toc209439115" w:history="1">
            <w:r w:rsidR="00A0371A" w:rsidRPr="00EE06C2">
              <w:rPr>
                <w:rStyle w:val="Hyperlink"/>
                <w:noProof/>
              </w:rPr>
              <w:t>Stepwise Variable Selection</w:t>
            </w:r>
            <w:r w:rsidR="00A0371A">
              <w:rPr>
                <w:noProof/>
                <w:webHidden/>
              </w:rPr>
              <w:tab/>
            </w:r>
            <w:r w:rsidR="00A0371A">
              <w:rPr>
                <w:noProof/>
                <w:webHidden/>
              </w:rPr>
              <w:fldChar w:fldCharType="begin"/>
            </w:r>
            <w:r w:rsidR="00A0371A">
              <w:rPr>
                <w:noProof/>
                <w:webHidden/>
              </w:rPr>
              <w:instrText xml:space="preserve"> PAGEREF _Toc209439115 \h </w:instrText>
            </w:r>
            <w:r w:rsidR="00A0371A">
              <w:rPr>
                <w:noProof/>
                <w:webHidden/>
              </w:rPr>
            </w:r>
            <w:r w:rsidR="00A0371A">
              <w:rPr>
                <w:noProof/>
                <w:webHidden/>
              </w:rPr>
              <w:fldChar w:fldCharType="separate"/>
            </w:r>
            <w:r w:rsidR="00A0371A">
              <w:rPr>
                <w:noProof/>
                <w:webHidden/>
              </w:rPr>
              <w:t>2</w:t>
            </w:r>
            <w:r w:rsidR="00A0371A">
              <w:rPr>
                <w:noProof/>
                <w:webHidden/>
              </w:rPr>
              <w:fldChar w:fldCharType="end"/>
            </w:r>
          </w:hyperlink>
        </w:p>
        <w:p w14:paraId="75092F6D" w14:textId="021A155C" w:rsidR="00A0371A" w:rsidRDefault="00A0371A">
          <w:pPr>
            <w:pStyle w:val="TOC2"/>
            <w:tabs>
              <w:tab w:val="right" w:leader="dot" w:pos="9062"/>
            </w:tabs>
            <w:rPr>
              <w:rFonts w:eastAsiaTheme="minorEastAsia"/>
              <w:b w:val="0"/>
              <w:bCs w:val="0"/>
              <w:noProof/>
              <w:sz w:val="24"/>
              <w:szCs w:val="24"/>
              <w:lang w:val="en-US"/>
            </w:rPr>
          </w:pPr>
          <w:hyperlink w:anchor="_Toc209439116" w:history="1">
            <w:r w:rsidRPr="00EE06C2">
              <w:rPr>
                <w:rStyle w:val="Hyperlink"/>
                <w:noProof/>
              </w:rPr>
              <w:t>eTable 1. Stepwise Variable Selection: Result of the First Iteration (n = 3,385)</w:t>
            </w:r>
            <w:r>
              <w:rPr>
                <w:noProof/>
                <w:webHidden/>
              </w:rPr>
              <w:tab/>
            </w:r>
            <w:r>
              <w:rPr>
                <w:noProof/>
                <w:webHidden/>
              </w:rPr>
              <w:fldChar w:fldCharType="begin"/>
            </w:r>
            <w:r>
              <w:rPr>
                <w:noProof/>
                <w:webHidden/>
              </w:rPr>
              <w:instrText xml:space="preserve"> PAGEREF _Toc209439116 \h </w:instrText>
            </w:r>
            <w:r>
              <w:rPr>
                <w:noProof/>
                <w:webHidden/>
              </w:rPr>
            </w:r>
            <w:r>
              <w:rPr>
                <w:noProof/>
                <w:webHidden/>
              </w:rPr>
              <w:fldChar w:fldCharType="separate"/>
            </w:r>
            <w:r>
              <w:rPr>
                <w:noProof/>
                <w:webHidden/>
              </w:rPr>
              <w:t>2</w:t>
            </w:r>
            <w:r>
              <w:rPr>
                <w:noProof/>
                <w:webHidden/>
              </w:rPr>
              <w:fldChar w:fldCharType="end"/>
            </w:r>
          </w:hyperlink>
        </w:p>
        <w:p w14:paraId="7C6D5923" w14:textId="771D5C1C" w:rsidR="00A0371A" w:rsidRDefault="00A0371A">
          <w:pPr>
            <w:pStyle w:val="TOC2"/>
            <w:tabs>
              <w:tab w:val="right" w:leader="dot" w:pos="9062"/>
            </w:tabs>
            <w:rPr>
              <w:rFonts w:eastAsiaTheme="minorEastAsia"/>
              <w:b w:val="0"/>
              <w:bCs w:val="0"/>
              <w:noProof/>
              <w:sz w:val="24"/>
              <w:szCs w:val="24"/>
              <w:lang w:val="en-US"/>
            </w:rPr>
          </w:pPr>
          <w:hyperlink w:anchor="_Toc209439117" w:history="1">
            <w:r w:rsidRPr="00EE06C2">
              <w:rPr>
                <w:rStyle w:val="Hyperlink"/>
                <w:noProof/>
              </w:rPr>
              <w:t>eTable 2. Stepwise Variable Selection: Result of the Second Iteration (n = 3,492)</w:t>
            </w:r>
            <w:r>
              <w:rPr>
                <w:noProof/>
                <w:webHidden/>
              </w:rPr>
              <w:tab/>
            </w:r>
            <w:r>
              <w:rPr>
                <w:noProof/>
                <w:webHidden/>
              </w:rPr>
              <w:fldChar w:fldCharType="begin"/>
            </w:r>
            <w:r>
              <w:rPr>
                <w:noProof/>
                <w:webHidden/>
              </w:rPr>
              <w:instrText xml:space="preserve"> PAGEREF _Toc209439117 \h </w:instrText>
            </w:r>
            <w:r>
              <w:rPr>
                <w:noProof/>
                <w:webHidden/>
              </w:rPr>
            </w:r>
            <w:r>
              <w:rPr>
                <w:noProof/>
                <w:webHidden/>
              </w:rPr>
              <w:fldChar w:fldCharType="separate"/>
            </w:r>
            <w:r>
              <w:rPr>
                <w:noProof/>
                <w:webHidden/>
              </w:rPr>
              <w:t>3</w:t>
            </w:r>
            <w:r>
              <w:rPr>
                <w:noProof/>
                <w:webHidden/>
              </w:rPr>
              <w:fldChar w:fldCharType="end"/>
            </w:r>
          </w:hyperlink>
        </w:p>
        <w:p w14:paraId="0A018D2D" w14:textId="56018C23" w:rsidR="00A0371A" w:rsidRDefault="00A0371A">
          <w:pPr>
            <w:pStyle w:val="TOC1"/>
            <w:tabs>
              <w:tab w:val="right" w:leader="dot" w:pos="9062"/>
            </w:tabs>
            <w:rPr>
              <w:rFonts w:eastAsiaTheme="minorEastAsia"/>
              <w:b w:val="0"/>
              <w:bCs w:val="0"/>
              <w:i w:val="0"/>
              <w:iCs w:val="0"/>
              <w:noProof/>
              <w:lang w:val="en-US"/>
            </w:rPr>
          </w:pPr>
          <w:hyperlink w:anchor="_Toc209439118" w:history="1">
            <w:r w:rsidRPr="00EE06C2">
              <w:rPr>
                <w:rStyle w:val="Hyperlink"/>
                <w:noProof/>
              </w:rPr>
              <w:t>Maternal and Neonatal Charactheristics</w:t>
            </w:r>
            <w:r>
              <w:rPr>
                <w:noProof/>
                <w:webHidden/>
              </w:rPr>
              <w:tab/>
            </w:r>
            <w:r>
              <w:rPr>
                <w:noProof/>
                <w:webHidden/>
              </w:rPr>
              <w:fldChar w:fldCharType="begin"/>
            </w:r>
            <w:r>
              <w:rPr>
                <w:noProof/>
                <w:webHidden/>
              </w:rPr>
              <w:instrText xml:space="preserve"> PAGEREF _Toc209439118 \h </w:instrText>
            </w:r>
            <w:r>
              <w:rPr>
                <w:noProof/>
                <w:webHidden/>
              </w:rPr>
            </w:r>
            <w:r>
              <w:rPr>
                <w:noProof/>
                <w:webHidden/>
              </w:rPr>
              <w:fldChar w:fldCharType="separate"/>
            </w:r>
            <w:r>
              <w:rPr>
                <w:noProof/>
                <w:webHidden/>
              </w:rPr>
              <w:t>4</w:t>
            </w:r>
            <w:r>
              <w:rPr>
                <w:noProof/>
                <w:webHidden/>
              </w:rPr>
              <w:fldChar w:fldCharType="end"/>
            </w:r>
          </w:hyperlink>
        </w:p>
        <w:p w14:paraId="7891BBC1" w14:textId="40A3D413" w:rsidR="00A0371A" w:rsidRDefault="00A0371A">
          <w:pPr>
            <w:pStyle w:val="TOC2"/>
            <w:tabs>
              <w:tab w:val="right" w:leader="dot" w:pos="9062"/>
            </w:tabs>
            <w:rPr>
              <w:rFonts w:eastAsiaTheme="minorEastAsia"/>
              <w:b w:val="0"/>
              <w:bCs w:val="0"/>
              <w:noProof/>
              <w:sz w:val="24"/>
              <w:szCs w:val="24"/>
              <w:lang w:val="en-US"/>
            </w:rPr>
          </w:pPr>
          <w:hyperlink w:anchor="_Toc209439119" w:history="1">
            <w:r w:rsidRPr="00EE06C2">
              <w:rPr>
                <w:rStyle w:val="Hyperlink"/>
                <w:noProof/>
              </w:rPr>
              <w:t>eTable 3. Maternal and Neonatal Charactheristics grouped by Mode of Delivery</w:t>
            </w:r>
            <w:r>
              <w:rPr>
                <w:noProof/>
                <w:webHidden/>
              </w:rPr>
              <w:tab/>
            </w:r>
            <w:r>
              <w:rPr>
                <w:noProof/>
                <w:webHidden/>
              </w:rPr>
              <w:fldChar w:fldCharType="begin"/>
            </w:r>
            <w:r>
              <w:rPr>
                <w:noProof/>
                <w:webHidden/>
              </w:rPr>
              <w:instrText xml:space="preserve"> PAGEREF _Toc209439119 \h </w:instrText>
            </w:r>
            <w:r>
              <w:rPr>
                <w:noProof/>
                <w:webHidden/>
              </w:rPr>
            </w:r>
            <w:r>
              <w:rPr>
                <w:noProof/>
                <w:webHidden/>
              </w:rPr>
              <w:fldChar w:fldCharType="separate"/>
            </w:r>
            <w:r>
              <w:rPr>
                <w:noProof/>
                <w:webHidden/>
              </w:rPr>
              <w:t>4</w:t>
            </w:r>
            <w:r>
              <w:rPr>
                <w:noProof/>
                <w:webHidden/>
              </w:rPr>
              <w:fldChar w:fldCharType="end"/>
            </w:r>
          </w:hyperlink>
        </w:p>
        <w:p w14:paraId="09DCD51A" w14:textId="268230C6" w:rsidR="00A0371A" w:rsidRDefault="00A0371A">
          <w:pPr>
            <w:pStyle w:val="TOC1"/>
            <w:tabs>
              <w:tab w:val="right" w:leader="dot" w:pos="9062"/>
            </w:tabs>
            <w:rPr>
              <w:rFonts w:eastAsiaTheme="minorEastAsia"/>
              <w:b w:val="0"/>
              <w:bCs w:val="0"/>
              <w:i w:val="0"/>
              <w:iCs w:val="0"/>
              <w:noProof/>
              <w:lang w:val="en-US"/>
            </w:rPr>
          </w:pPr>
          <w:hyperlink w:anchor="_Toc209439120" w:history="1">
            <w:r w:rsidRPr="00EE06C2">
              <w:rPr>
                <w:rStyle w:val="Hyperlink"/>
                <w:noProof/>
              </w:rPr>
              <w:t>Sensitivity analysis</w:t>
            </w:r>
            <w:r>
              <w:rPr>
                <w:noProof/>
                <w:webHidden/>
              </w:rPr>
              <w:tab/>
            </w:r>
            <w:r>
              <w:rPr>
                <w:noProof/>
                <w:webHidden/>
              </w:rPr>
              <w:fldChar w:fldCharType="begin"/>
            </w:r>
            <w:r>
              <w:rPr>
                <w:noProof/>
                <w:webHidden/>
              </w:rPr>
              <w:instrText xml:space="preserve"> PAGEREF _Toc209439120 \h </w:instrText>
            </w:r>
            <w:r>
              <w:rPr>
                <w:noProof/>
                <w:webHidden/>
              </w:rPr>
            </w:r>
            <w:r>
              <w:rPr>
                <w:noProof/>
                <w:webHidden/>
              </w:rPr>
              <w:fldChar w:fldCharType="separate"/>
            </w:r>
            <w:r>
              <w:rPr>
                <w:noProof/>
                <w:webHidden/>
              </w:rPr>
              <w:t>6</w:t>
            </w:r>
            <w:r>
              <w:rPr>
                <w:noProof/>
                <w:webHidden/>
              </w:rPr>
              <w:fldChar w:fldCharType="end"/>
            </w:r>
          </w:hyperlink>
        </w:p>
        <w:p w14:paraId="77E7EED4" w14:textId="6DEC32D2" w:rsidR="00A0371A" w:rsidRDefault="00A0371A">
          <w:pPr>
            <w:pStyle w:val="TOC2"/>
            <w:tabs>
              <w:tab w:val="right" w:leader="dot" w:pos="9062"/>
            </w:tabs>
            <w:rPr>
              <w:rFonts w:eastAsiaTheme="minorEastAsia"/>
              <w:b w:val="0"/>
              <w:bCs w:val="0"/>
              <w:noProof/>
              <w:sz w:val="24"/>
              <w:szCs w:val="24"/>
              <w:lang w:val="en-US"/>
            </w:rPr>
          </w:pPr>
          <w:hyperlink w:anchor="_Toc209439121" w:history="1">
            <w:r w:rsidRPr="00EE06C2">
              <w:rPr>
                <w:rStyle w:val="Hyperlink"/>
                <w:noProof/>
              </w:rPr>
              <w:t>eFigure 1. Complete case analyses using plasma glucose (PG) levels and Maternal C-peptide (CP) instead of GDM and HOMA2 IR.</w:t>
            </w:r>
            <w:r>
              <w:rPr>
                <w:noProof/>
                <w:webHidden/>
              </w:rPr>
              <w:tab/>
            </w:r>
            <w:r>
              <w:rPr>
                <w:noProof/>
                <w:webHidden/>
              </w:rPr>
              <w:fldChar w:fldCharType="begin"/>
            </w:r>
            <w:r>
              <w:rPr>
                <w:noProof/>
                <w:webHidden/>
              </w:rPr>
              <w:instrText xml:space="preserve"> PAGEREF _Toc209439121 \h </w:instrText>
            </w:r>
            <w:r>
              <w:rPr>
                <w:noProof/>
                <w:webHidden/>
              </w:rPr>
            </w:r>
            <w:r>
              <w:rPr>
                <w:noProof/>
                <w:webHidden/>
              </w:rPr>
              <w:fldChar w:fldCharType="separate"/>
            </w:r>
            <w:r>
              <w:rPr>
                <w:noProof/>
                <w:webHidden/>
              </w:rPr>
              <w:t>6</w:t>
            </w:r>
            <w:r>
              <w:rPr>
                <w:noProof/>
                <w:webHidden/>
              </w:rPr>
              <w:fldChar w:fldCharType="end"/>
            </w:r>
          </w:hyperlink>
        </w:p>
        <w:p w14:paraId="17C2378D" w14:textId="0F74E48B" w:rsidR="00A0371A" w:rsidRDefault="00A0371A">
          <w:pPr>
            <w:pStyle w:val="TOC2"/>
            <w:tabs>
              <w:tab w:val="right" w:leader="dot" w:pos="9062"/>
            </w:tabs>
            <w:rPr>
              <w:rFonts w:eastAsiaTheme="minorEastAsia"/>
              <w:b w:val="0"/>
              <w:bCs w:val="0"/>
              <w:noProof/>
              <w:sz w:val="24"/>
              <w:szCs w:val="24"/>
              <w:lang w:val="en-US"/>
            </w:rPr>
          </w:pPr>
          <w:hyperlink w:anchor="_Toc209439122" w:history="1">
            <w:r w:rsidRPr="00EE06C2">
              <w:rPr>
                <w:rStyle w:val="Hyperlink"/>
                <w:noProof/>
              </w:rPr>
              <w:t>eFigure 2. Complete case analyses without birth order (4008 observations)</w:t>
            </w:r>
            <w:r>
              <w:rPr>
                <w:noProof/>
                <w:webHidden/>
              </w:rPr>
              <w:tab/>
            </w:r>
            <w:r>
              <w:rPr>
                <w:noProof/>
                <w:webHidden/>
              </w:rPr>
              <w:fldChar w:fldCharType="begin"/>
            </w:r>
            <w:r>
              <w:rPr>
                <w:noProof/>
                <w:webHidden/>
              </w:rPr>
              <w:instrText xml:space="preserve"> PAGEREF _Toc209439122 \h </w:instrText>
            </w:r>
            <w:r>
              <w:rPr>
                <w:noProof/>
                <w:webHidden/>
              </w:rPr>
            </w:r>
            <w:r>
              <w:rPr>
                <w:noProof/>
                <w:webHidden/>
              </w:rPr>
              <w:fldChar w:fldCharType="separate"/>
            </w:r>
            <w:r>
              <w:rPr>
                <w:noProof/>
                <w:webHidden/>
              </w:rPr>
              <w:t>7</w:t>
            </w:r>
            <w:r>
              <w:rPr>
                <w:noProof/>
                <w:webHidden/>
              </w:rPr>
              <w:fldChar w:fldCharType="end"/>
            </w:r>
          </w:hyperlink>
        </w:p>
        <w:p w14:paraId="10D9CB5B" w14:textId="7D317DDB" w:rsidR="00A0371A" w:rsidRDefault="00A0371A">
          <w:pPr>
            <w:pStyle w:val="TOC1"/>
            <w:tabs>
              <w:tab w:val="right" w:leader="dot" w:pos="9062"/>
            </w:tabs>
            <w:rPr>
              <w:rFonts w:eastAsiaTheme="minorEastAsia"/>
              <w:b w:val="0"/>
              <w:bCs w:val="0"/>
              <w:i w:val="0"/>
              <w:iCs w:val="0"/>
              <w:noProof/>
              <w:lang w:val="en-US"/>
            </w:rPr>
          </w:pPr>
          <w:hyperlink w:anchor="_Toc209439123" w:history="1">
            <w:r w:rsidRPr="00EE06C2">
              <w:rPr>
                <w:rStyle w:val="Hyperlink"/>
                <w:noProof/>
              </w:rPr>
              <w:t>Final models in ethnicity specific subgroups</w:t>
            </w:r>
            <w:r>
              <w:rPr>
                <w:noProof/>
                <w:webHidden/>
              </w:rPr>
              <w:tab/>
            </w:r>
            <w:r>
              <w:rPr>
                <w:noProof/>
                <w:webHidden/>
              </w:rPr>
              <w:fldChar w:fldCharType="begin"/>
            </w:r>
            <w:r>
              <w:rPr>
                <w:noProof/>
                <w:webHidden/>
              </w:rPr>
              <w:instrText xml:space="preserve"> PAGEREF _Toc209439123 \h </w:instrText>
            </w:r>
            <w:r>
              <w:rPr>
                <w:noProof/>
                <w:webHidden/>
              </w:rPr>
            </w:r>
            <w:r>
              <w:rPr>
                <w:noProof/>
                <w:webHidden/>
              </w:rPr>
              <w:fldChar w:fldCharType="separate"/>
            </w:r>
            <w:r>
              <w:rPr>
                <w:noProof/>
                <w:webHidden/>
              </w:rPr>
              <w:t>8</w:t>
            </w:r>
            <w:r>
              <w:rPr>
                <w:noProof/>
                <w:webHidden/>
              </w:rPr>
              <w:fldChar w:fldCharType="end"/>
            </w:r>
          </w:hyperlink>
        </w:p>
        <w:p w14:paraId="0E5B1F34" w14:textId="5FDF3DAD" w:rsidR="00A0371A" w:rsidRDefault="00A0371A">
          <w:pPr>
            <w:pStyle w:val="TOC2"/>
            <w:tabs>
              <w:tab w:val="right" w:leader="dot" w:pos="9062"/>
            </w:tabs>
            <w:rPr>
              <w:rFonts w:eastAsiaTheme="minorEastAsia"/>
              <w:b w:val="0"/>
              <w:bCs w:val="0"/>
              <w:noProof/>
              <w:sz w:val="24"/>
              <w:szCs w:val="24"/>
              <w:lang w:val="en-US"/>
            </w:rPr>
          </w:pPr>
          <w:hyperlink w:anchor="_Toc209439124" w:history="1">
            <w:r w:rsidRPr="00EE06C2">
              <w:rPr>
                <w:rStyle w:val="Hyperlink"/>
                <w:noProof/>
              </w:rPr>
              <w:t>eFigure 3. Complete case analyses, European ancestry (1355 observations):</w:t>
            </w:r>
            <w:r>
              <w:rPr>
                <w:noProof/>
                <w:webHidden/>
              </w:rPr>
              <w:tab/>
            </w:r>
            <w:r>
              <w:rPr>
                <w:noProof/>
                <w:webHidden/>
              </w:rPr>
              <w:fldChar w:fldCharType="begin"/>
            </w:r>
            <w:r>
              <w:rPr>
                <w:noProof/>
                <w:webHidden/>
              </w:rPr>
              <w:instrText xml:space="preserve"> PAGEREF _Toc209439124 \h </w:instrText>
            </w:r>
            <w:r>
              <w:rPr>
                <w:noProof/>
                <w:webHidden/>
              </w:rPr>
            </w:r>
            <w:r>
              <w:rPr>
                <w:noProof/>
                <w:webHidden/>
              </w:rPr>
              <w:fldChar w:fldCharType="separate"/>
            </w:r>
            <w:r>
              <w:rPr>
                <w:noProof/>
                <w:webHidden/>
              </w:rPr>
              <w:t>8</w:t>
            </w:r>
            <w:r>
              <w:rPr>
                <w:noProof/>
                <w:webHidden/>
              </w:rPr>
              <w:fldChar w:fldCharType="end"/>
            </w:r>
          </w:hyperlink>
        </w:p>
        <w:p w14:paraId="58C8C9C2" w14:textId="52B1C774" w:rsidR="00A0371A" w:rsidRDefault="00A0371A">
          <w:pPr>
            <w:pStyle w:val="TOC2"/>
            <w:tabs>
              <w:tab w:val="right" w:leader="dot" w:pos="9062"/>
            </w:tabs>
            <w:rPr>
              <w:rFonts w:eastAsiaTheme="minorEastAsia"/>
              <w:b w:val="0"/>
              <w:bCs w:val="0"/>
              <w:noProof/>
              <w:sz w:val="24"/>
              <w:szCs w:val="24"/>
              <w:lang w:val="en-US"/>
            </w:rPr>
          </w:pPr>
          <w:hyperlink w:anchor="_Toc209439125" w:history="1">
            <w:r w:rsidRPr="00EE06C2">
              <w:rPr>
                <w:rStyle w:val="Hyperlink"/>
                <w:noProof/>
              </w:rPr>
              <w:t>eFigure 4. Complete case analyses, Afro-Caribbean ancestry (719 observations):</w:t>
            </w:r>
            <w:r>
              <w:rPr>
                <w:noProof/>
                <w:webHidden/>
              </w:rPr>
              <w:tab/>
            </w:r>
            <w:r>
              <w:rPr>
                <w:noProof/>
                <w:webHidden/>
              </w:rPr>
              <w:fldChar w:fldCharType="begin"/>
            </w:r>
            <w:r>
              <w:rPr>
                <w:noProof/>
                <w:webHidden/>
              </w:rPr>
              <w:instrText xml:space="preserve"> PAGEREF _Toc209439125 \h </w:instrText>
            </w:r>
            <w:r>
              <w:rPr>
                <w:noProof/>
                <w:webHidden/>
              </w:rPr>
            </w:r>
            <w:r>
              <w:rPr>
                <w:noProof/>
                <w:webHidden/>
              </w:rPr>
              <w:fldChar w:fldCharType="separate"/>
            </w:r>
            <w:r>
              <w:rPr>
                <w:noProof/>
                <w:webHidden/>
              </w:rPr>
              <w:t>9</w:t>
            </w:r>
            <w:r>
              <w:rPr>
                <w:noProof/>
                <w:webHidden/>
              </w:rPr>
              <w:fldChar w:fldCharType="end"/>
            </w:r>
          </w:hyperlink>
        </w:p>
        <w:p w14:paraId="29F0F656" w14:textId="1A758594" w:rsidR="00A0371A" w:rsidRDefault="00A0371A">
          <w:pPr>
            <w:pStyle w:val="TOC2"/>
            <w:tabs>
              <w:tab w:val="right" w:leader="dot" w:pos="9062"/>
            </w:tabs>
            <w:rPr>
              <w:rFonts w:eastAsiaTheme="minorEastAsia"/>
              <w:b w:val="0"/>
              <w:bCs w:val="0"/>
              <w:noProof/>
              <w:sz w:val="24"/>
              <w:szCs w:val="24"/>
              <w:lang w:val="en-US"/>
            </w:rPr>
          </w:pPr>
          <w:hyperlink w:anchor="_Toc209439126" w:history="1">
            <w:r w:rsidRPr="00EE06C2">
              <w:rPr>
                <w:rStyle w:val="Hyperlink"/>
                <w:noProof/>
              </w:rPr>
              <w:t>eFigure 5. Complete case analyses, Thai ancestry. 618 observations</w:t>
            </w:r>
            <w:r>
              <w:rPr>
                <w:noProof/>
                <w:webHidden/>
              </w:rPr>
              <w:tab/>
            </w:r>
            <w:r>
              <w:rPr>
                <w:noProof/>
                <w:webHidden/>
              </w:rPr>
              <w:fldChar w:fldCharType="begin"/>
            </w:r>
            <w:r>
              <w:rPr>
                <w:noProof/>
                <w:webHidden/>
              </w:rPr>
              <w:instrText xml:space="preserve"> PAGEREF _Toc209439126 \h </w:instrText>
            </w:r>
            <w:r>
              <w:rPr>
                <w:noProof/>
                <w:webHidden/>
              </w:rPr>
            </w:r>
            <w:r>
              <w:rPr>
                <w:noProof/>
                <w:webHidden/>
              </w:rPr>
              <w:fldChar w:fldCharType="separate"/>
            </w:r>
            <w:r>
              <w:rPr>
                <w:noProof/>
                <w:webHidden/>
              </w:rPr>
              <w:t>10</w:t>
            </w:r>
            <w:r>
              <w:rPr>
                <w:noProof/>
                <w:webHidden/>
              </w:rPr>
              <w:fldChar w:fldCharType="end"/>
            </w:r>
          </w:hyperlink>
        </w:p>
        <w:p w14:paraId="1C27196F" w14:textId="6C5E5B00" w:rsidR="00A0371A" w:rsidRDefault="00A0371A">
          <w:pPr>
            <w:pStyle w:val="TOC2"/>
            <w:tabs>
              <w:tab w:val="right" w:leader="dot" w:pos="9062"/>
            </w:tabs>
            <w:rPr>
              <w:rFonts w:eastAsiaTheme="minorEastAsia"/>
              <w:b w:val="0"/>
              <w:bCs w:val="0"/>
              <w:noProof/>
              <w:sz w:val="24"/>
              <w:szCs w:val="24"/>
              <w:lang w:val="en-US"/>
            </w:rPr>
          </w:pPr>
          <w:hyperlink w:anchor="_Toc209439127" w:history="1">
            <w:r w:rsidRPr="00EE06C2">
              <w:rPr>
                <w:rStyle w:val="Hyperlink"/>
                <w:noProof/>
              </w:rPr>
              <w:t>eFigure 6. Complete case analyses, Hispanic ancestry, 800 observations</w:t>
            </w:r>
            <w:r>
              <w:rPr>
                <w:noProof/>
                <w:webHidden/>
              </w:rPr>
              <w:tab/>
            </w:r>
            <w:r>
              <w:rPr>
                <w:noProof/>
                <w:webHidden/>
              </w:rPr>
              <w:fldChar w:fldCharType="begin"/>
            </w:r>
            <w:r>
              <w:rPr>
                <w:noProof/>
                <w:webHidden/>
              </w:rPr>
              <w:instrText xml:space="preserve"> PAGEREF _Toc209439127 \h </w:instrText>
            </w:r>
            <w:r>
              <w:rPr>
                <w:noProof/>
                <w:webHidden/>
              </w:rPr>
            </w:r>
            <w:r>
              <w:rPr>
                <w:noProof/>
                <w:webHidden/>
              </w:rPr>
              <w:fldChar w:fldCharType="separate"/>
            </w:r>
            <w:r>
              <w:rPr>
                <w:noProof/>
                <w:webHidden/>
              </w:rPr>
              <w:t>11</w:t>
            </w:r>
            <w:r>
              <w:rPr>
                <w:noProof/>
                <w:webHidden/>
              </w:rPr>
              <w:fldChar w:fldCharType="end"/>
            </w:r>
          </w:hyperlink>
        </w:p>
        <w:p w14:paraId="23078926" w14:textId="7BF34A9B" w:rsidR="00A0371A" w:rsidRDefault="00A0371A">
          <w:pPr>
            <w:pStyle w:val="TOC1"/>
            <w:tabs>
              <w:tab w:val="right" w:leader="dot" w:pos="9062"/>
            </w:tabs>
            <w:rPr>
              <w:rFonts w:eastAsiaTheme="minorEastAsia"/>
              <w:b w:val="0"/>
              <w:bCs w:val="0"/>
              <w:i w:val="0"/>
              <w:iCs w:val="0"/>
              <w:noProof/>
              <w:lang w:val="en-US"/>
            </w:rPr>
          </w:pPr>
          <w:hyperlink w:anchor="_Toc209439128" w:history="1">
            <w:r w:rsidRPr="00EE06C2">
              <w:rPr>
                <w:rStyle w:val="Hyperlink"/>
                <w:noProof/>
              </w:rPr>
              <w:t>Interpretation of interaction between Cesarean delivery and birth order</w:t>
            </w:r>
            <w:r>
              <w:rPr>
                <w:noProof/>
                <w:webHidden/>
              </w:rPr>
              <w:tab/>
            </w:r>
            <w:r>
              <w:rPr>
                <w:noProof/>
                <w:webHidden/>
              </w:rPr>
              <w:fldChar w:fldCharType="begin"/>
            </w:r>
            <w:r>
              <w:rPr>
                <w:noProof/>
                <w:webHidden/>
              </w:rPr>
              <w:instrText xml:space="preserve"> PAGEREF _Toc209439128 \h </w:instrText>
            </w:r>
            <w:r>
              <w:rPr>
                <w:noProof/>
                <w:webHidden/>
              </w:rPr>
            </w:r>
            <w:r>
              <w:rPr>
                <w:noProof/>
                <w:webHidden/>
              </w:rPr>
              <w:fldChar w:fldCharType="separate"/>
            </w:r>
            <w:r>
              <w:rPr>
                <w:noProof/>
                <w:webHidden/>
              </w:rPr>
              <w:t>12</w:t>
            </w:r>
            <w:r>
              <w:rPr>
                <w:noProof/>
                <w:webHidden/>
              </w:rPr>
              <w:fldChar w:fldCharType="end"/>
            </w:r>
          </w:hyperlink>
        </w:p>
        <w:p w14:paraId="732537C4" w14:textId="7E7294FD" w:rsidR="00A0371A" w:rsidRDefault="00A0371A">
          <w:pPr>
            <w:pStyle w:val="TOC2"/>
            <w:tabs>
              <w:tab w:val="right" w:leader="dot" w:pos="9062"/>
            </w:tabs>
            <w:rPr>
              <w:rFonts w:eastAsiaTheme="minorEastAsia"/>
              <w:b w:val="0"/>
              <w:bCs w:val="0"/>
              <w:noProof/>
              <w:sz w:val="24"/>
              <w:szCs w:val="24"/>
              <w:lang w:val="en-US"/>
            </w:rPr>
          </w:pPr>
          <w:hyperlink w:anchor="_Toc209439129" w:history="1">
            <w:r w:rsidRPr="00EE06C2">
              <w:rPr>
                <w:rStyle w:val="Hyperlink"/>
                <w:noProof/>
              </w:rPr>
              <w:t>eFigure 7. Complete case analyses, final model using Cesarean delivery and birth order combined as a single, multilevel variable</w:t>
            </w:r>
            <w:r>
              <w:rPr>
                <w:noProof/>
                <w:webHidden/>
              </w:rPr>
              <w:tab/>
            </w:r>
            <w:r>
              <w:rPr>
                <w:noProof/>
                <w:webHidden/>
              </w:rPr>
              <w:fldChar w:fldCharType="begin"/>
            </w:r>
            <w:r>
              <w:rPr>
                <w:noProof/>
                <w:webHidden/>
              </w:rPr>
              <w:instrText xml:space="preserve"> PAGEREF _Toc209439129 \h </w:instrText>
            </w:r>
            <w:r>
              <w:rPr>
                <w:noProof/>
                <w:webHidden/>
              </w:rPr>
            </w:r>
            <w:r>
              <w:rPr>
                <w:noProof/>
                <w:webHidden/>
              </w:rPr>
              <w:fldChar w:fldCharType="separate"/>
            </w:r>
            <w:r>
              <w:rPr>
                <w:noProof/>
                <w:webHidden/>
              </w:rPr>
              <w:t>12</w:t>
            </w:r>
            <w:r>
              <w:rPr>
                <w:noProof/>
                <w:webHidden/>
              </w:rPr>
              <w:fldChar w:fldCharType="end"/>
            </w:r>
          </w:hyperlink>
        </w:p>
        <w:p w14:paraId="75D9468C" w14:textId="54169C45" w:rsidR="00A0371A" w:rsidRDefault="00A0371A">
          <w:pPr>
            <w:pStyle w:val="TOC1"/>
            <w:tabs>
              <w:tab w:val="right" w:leader="dot" w:pos="9062"/>
            </w:tabs>
            <w:rPr>
              <w:rFonts w:eastAsiaTheme="minorEastAsia"/>
              <w:b w:val="0"/>
              <w:bCs w:val="0"/>
              <w:i w:val="0"/>
              <w:iCs w:val="0"/>
              <w:noProof/>
              <w:lang w:val="en-US"/>
            </w:rPr>
          </w:pPr>
          <w:hyperlink w:anchor="_Toc209439130" w:history="1">
            <w:r w:rsidRPr="00EE06C2">
              <w:rPr>
                <w:rStyle w:val="Hyperlink"/>
                <w:noProof/>
              </w:rPr>
              <w:t>Details of the Bayesian Joint Modeling and Imputation</w:t>
            </w:r>
            <w:r>
              <w:rPr>
                <w:noProof/>
                <w:webHidden/>
              </w:rPr>
              <w:tab/>
            </w:r>
            <w:r>
              <w:rPr>
                <w:noProof/>
                <w:webHidden/>
              </w:rPr>
              <w:fldChar w:fldCharType="begin"/>
            </w:r>
            <w:r>
              <w:rPr>
                <w:noProof/>
                <w:webHidden/>
              </w:rPr>
              <w:instrText xml:space="preserve"> PAGEREF _Toc209439130 \h </w:instrText>
            </w:r>
            <w:r>
              <w:rPr>
                <w:noProof/>
                <w:webHidden/>
              </w:rPr>
            </w:r>
            <w:r>
              <w:rPr>
                <w:noProof/>
                <w:webHidden/>
              </w:rPr>
              <w:fldChar w:fldCharType="separate"/>
            </w:r>
            <w:r>
              <w:rPr>
                <w:noProof/>
                <w:webHidden/>
              </w:rPr>
              <w:t>13</w:t>
            </w:r>
            <w:r>
              <w:rPr>
                <w:noProof/>
                <w:webHidden/>
              </w:rPr>
              <w:fldChar w:fldCharType="end"/>
            </w:r>
          </w:hyperlink>
        </w:p>
        <w:p w14:paraId="757D9260" w14:textId="2B745BBA" w:rsidR="0011508D" w:rsidRDefault="0011508D">
          <w:r>
            <w:rPr>
              <w:b/>
              <w:bCs/>
              <w:noProof/>
            </w:rPr>
            <w:fldChar w:fldCharType="end"/>
          </w:r>
        </w:p>
      </w:sdtContent>
    </w:sdt>
    <w:p w14:paraId="45FA7E89" w14:textId="77777777" w:rsidR="00B44154" w:rsidRDefault="00B44154"/>
    <w:p w14:paraId="4F09AA13" w14:textId="77777777" w:rsidR="00B44154" w:rsidRDefault="00B44154"/>
    <w:p w14:paraId="5DB1804E" w14:textId="77777777" w:rsidR="00B44154" w:rsidRDefault="00B44154"/>
    <w:p w14:paraId="6BDC40A0" w14:textId="77777777" w:rsidR="002631DC" w:rsidRDefault="002631DC"/>
    <w:p w14:paraId="3795C123" w14:textId="77777777" w:rsidR="00B44154" w:rsidRDefault="00B44154"/>
    <w:p w14:paraId="42695DD4" w14:textId="240B80AF" w:rsidR="00A0371A" w:rsidRDefault="00FF6ADE" w:rsidP="00A0371A">
      <w:pPr>
        <w:pStyle w:val="Heading1"/>
        <w:pageBreakBefore/>
      </w:pPr>
      <w:bookmarkStart w:id="0" w:name="_Toc209439115"/>
      <w:proofErr w:type="spellStart"/>
      <w:r w:rsidRPr="0011508D">
        <w:lastRenderedPageBreak/>
        <w:t>Stepwise</w:t>
      </w:r>
      <w:proofErr w:type="spellEnd"/>
      <w:r w:rsidRPr="0011508D">
        <w:t xml:space="preserve"> </w:t>
      </w:r>
      <w:proofErr w:type="spellStart"/>
      <w:r w:rsidRPr="0011508D">
        <w:t>Variable</w:t>
      </w:r>
      <w:proofErr w:type="spellEnd"/>
      <w:r w:rsidRPr="0011508D">
        <w:t xml:space="preserve"> </w:t>
      </w:r>
      <w:proofErr w:type="spellStart"/>
      <w:r w:rsidRPr="0011508D">
        <w:t>Selection</w:t>
      </w:r>
      <w:bookmarkEnd w:id="0"/>
      <w:proofErr w:type="spellEnd"/>
    </w:p>
    <w:p w14:paraId="00956168" w14:textId="77777777" w:rsidR="00A0371A" w:rsidRPr="00A0371A" w:rsidRDefault="00A0371A" w:rsidP="00A0371A">
      <w:pPr>
        <w:rPr>
          <w:lang w:val="hu-HU"/>
        </w:rPr>
      </w:pPr>
    </w:p>
    <w:p w14:paraId="04A4B409" w14:textId="7C82D66F" w:rsidR="002C3B88" w:rsidRDefault="002C3B88" w:rsidP="00A0371A">
      <w:pPr>
        <w:spacing w:line="360" w:lineRule="auto"/>
        <w:jc w:val="both"/>
      </w:pPr>
      <w:r w:rsidRPr="002C3B88">
        <w:t xml:space="preserve">We used an iterative </w:t>
      </w:r>
      <w:r w:rsidR="00B8028C">
        <w:t>Akaike Information Criteria (</w:t>
      </w:r>
      <w:r w:rsidRPr="002C3B88">
        <w:t>AIC</w:t>
      </w:r>
      <w:r w:rsidR="00B8028C">
        <w:t xml:space="preserve">) </w:t>
      </w:r>
      <w:r w:rsidRPr="002C3B88">
        <w:t>-based variable selection restricted to complete cases, redefining the dataset at each step to include only the retained variables. This approach preserved or increased sample size across iterations and converged once the selected variables stabilized. Convergence was reached after three iterations in our analysis.</w:t>
      </w:r>
    </w:p>
    <w:p w14:paraId="13DFFF05" w14:textId="77777777" w:rsidR="00B8028C" w:rsidRDefault="00B8028C" w:rsidP="00B8028C"/>
    <w:p w14:paraId="2C8D661F" w14:textId="77777777" w:rsidR="00B8028C" w:rsidRPr="00B8028C" w:rsidRDefault="00B8028C" w:rsidP="00B8028C"/>
    <w:p w14:paraId="3B86F639" w14:textId="501217B9" w:rsidR="008641AC" w:rsidRDefault="00D91EAB" w:rsidP="00FF6ADE">
      <w:pPr>
        <w:pStyle w:val="Heading2"/>
        <w:keepNext w:val="0"/>
        <w:keepLines w:val="0"/>
        <w:widowControl w:val="0"/>
      </w:pPr>
      <w:bookmarkStart w:id="1" w:name="_Toc209439116"/>
      <w:proofErr w:type="spellStart"/>
      <w:r w:rsidRPr="0011508D">
        <w:t>eTable</w:t>
      </w:r>
      <w:proofErr w:type="spellEnd"/>
      <w:r w:rsidRPr="0011508D">
        <w:t xml:space="preserve"> 1. </w:t>
      </w:r>
      <w:proofErr w:type="spellStart"/>
      <w:r w:rsidRPr="0011508D">
        <w:t>Stepwise</w:t>
      </w:r>
      <w:proofErr w:type="spellEnd"/>
      <w:r w:rsidRPr="0011508D">
        <w:t xml:space="preserve"> </w:t>
      </w:r>
      <w:proofErr w:type="spellStart"/>
      <w:r w:rsidRPr="0011508D">
        <w:t>Variable</w:t>
      </w:r>
      <w:proofErr w:type="spellEnd"/>
      <w:r w:rsidRPr="0011508D">
        <w:t xml:space="preserve"> </w:t>
      </w:r>
      <w:proofErr w:type="spellStart"/>
      <w:r w:rsidRPr="0011508D">
        <w:t>Selection</w:t>
      </w:r>
      <w:proofErr w:type="spellEnd"/>
      <w:r w:rsidRPr="0011508D">
        <w:t xml:space="preserve">: </w:t>
      </w:r>
      <w:proofErr w:type="spellStart"/>
      <w:r w:rsidR="00A0371A">
        <w:t>Result</w:t>
      </w:r>
      <w:proofErr w:type="spellEnd"/>
      <w:r w:rsidR="00A0371A">
        <w:t xml:space="preserve"> of </w:t>
      </w:r>
      <w:proofErr w:type="spellStart"/>
      <w:r w:rsidR="00A0371A">
        <w:t>the</w:t>
      </w:r>
      <w:proofErr w:type="spellEnd"/>
      <w:r w:rsidR="00A0371A">
        <w:t xml:space="preserve"> </w:t>
      </w:r>
      <w:proofErr w:type="spellStart"/>
      <w:r w:rsidRPr="0011508D">
        <w:t>First</w:t>
      </w:r>
      <w:proofErr w:type="spellEnd"/>
      <w:r w:rsidRPr="0011508D">
        <w:t xml:space="preserve"> </w:t>
      </w:r>
      <w:proofErr w:type="spellStart"/>
      <w:r w:rsidRPr="0011508D">
        <w:t>Iteration</w:t>
      </w:r>
      <w:proofErr w:type="spellEnd"/>
      <w:r w:rsidRPr="0011508D">
        <w:t xml:space="preserve"> (n = 3,385)</w:t>
      </w:r>
      <w:bookmarkEnd w:id="1"/>
    </w:p>
    <w:p w14:paraId="06D24EE7" w14:textId="77777777" w:rsidR="00786D85" w:rsidRPr="00786D85" w:rsidRDefault="00786D85" w:rsidP="00786D85"/>
    <w:tbl>
      <w:tblPr>
        <w:tblStyle w:val="TableGrid"/>
        <w:tblW w:w="10823" w:type="dxa"/>
        <w:tblInd w:w="-873" w:type="dxa"/>
        <w:tblLook w:val="04A0" w:firstRow="1" w:lastRow="0" w:firstColumn="1" w:lastColumn="0" w:noHBand="0" w:noVBand="1"/>
      </w:tblPr>
      <w:tblGrid>
        <w:gridCol w:w="2157"/>
        <w:gridCol w:w="1420"/>
        <w:gridCol w:w="1420"/>
        <w:gridCol w:w="1420"/>
        <w:gridCol w:w="1443"/>
        <w:gridCol w:w="1071"/>
        <w:gridCol w:w="1892"/>
      </w:tblGrid>
      <w:tr w:rsidR="00786D85" w:rsidRPr="00B96786" w14:paraId="44EDD7FC" w14:textId="77777777" w:rsidTr="00F05193">
        <w:trPr>
          <w:trHeight w:val="324"/>
        </w:trPr>
        <w:tc>
          <w:tcPr>
            <w:tcW w:w="2157" w:type="dxa"/>
            <w:tcBorders>
              <w:top w:val="nil"/>
              <w:left w:val="nil"/>
              <w:bottom w:val="nil"/>
              <w:right w:val="nil"/>
            </w:tcBorders>
            <w:noWrap/>
            <w:vAlign w:val="bottom"/>
            <w:hideMark/>
          </w:tcPr>
          <w:p w14:paraId="5A1E7029" w14:textId="50E787B5"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Variable</w:t>
            </w:r>
          </w:p>
        </w:tc>
        <w:tc>
          <w:tcPr>
            <w:tcW w:w="1420" w:type="dxa"/>
            <w:tcBorders>
              <w:top w:val="nil"/>
              <w:left w:val="nil"/>
              <w:bottom w:val="nil"/>
              <w:right w:val="nil"/>
            </w:tcBorders>
            <w:noWrap/>
            <w:vAlign w:val="bottom"/>
            <w:hideMark/>
          </w:tcPr>
          <w:p w14:paraId="5CC1BE04" w14:textId="15524A0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Estimate</w:t>
            </w:r>
          </w:p>
        </w:tc>
        <w:tc>
          <w:tcPr>
            <w:tcW w:w="1420" w:type="dxa"/>
            <w:tcBorders>
              <w:top w:val="nil"/>
              <w:left w:val="nil"/>
              <w:bottom w:val="nil"/>
              <w:right w:val="nil"/>
            </w:tcBorders>
            <w:noWrap/>
            <w:vAlign w:val="bottom"/>
            <w:hideMark/>
          </w:tcPr>
          <w:p w14:paraId="0FA39997" w14:textId="4E20F707" w:rsidR="00B96786" w:rsidRPr="00B96786" w:rsidRDefault="00B96786" w:rsidP="00522692">
            <w:pPr>
              <w:jc w:val="center"/>
              <w:rPr>
                <w:rFonts w:ascii="Aptos Narrow" w:hAnsi="Aptos Narrow"/>
                <w:color w:val="000000"/>
                <w:sz w:val="22"/>
                <w:szCs w:val="22"/>
                <w:lang w:eastAsia="hu-HU"/>
              </w:rPr>
            </w:pPr>
            <w:proofErr w:type="spellStart"/>
            <w:r>
              <w:rPr>
                <w:rFonts w:ascii="Aptos Narrow" w:hAnsi="Aptos Narrow"/>
                <w:color w:val="000000"/>
                <w:sz w:val="22"/>
                <w:szCs w:val="22"/>
              </w:rPr>
              <w:t>Std.Error</w:t>
            </w:r>
            <w:proofErr w:type="spellEnd"/>
          </w:p>
        </w:tc>
        <w:tc>
          <w:tcPr>
            <w:tcW w:w="1420" w:type="dxa"/>
            <w:tcBorders>
              <w:top w:val="nil"/>
              <w:left w:val="nil"/>
              <w:bottom w:val="nil"/>
              <w:right w:val="nil"/>
            </w:tcBorders>
            <w:noWrap/>
            <w:vAlign w:val="bottom"/>
            <w:hideMark/>
          </w:tcPr>
          <w:p w14:paraId="1247EC2E" w14:textId="7A0F95A9" w:rsidR="00B96786" w:rsidRPr="00B96786" w:rsidRDefault="00B96786" w:rsidP="00522692">
            <w:pPr>
              <w:jc w:val="center"/>
              <w:rPr>
                <w:rFonts w:ascii="Aptos Narrow" w:hAnsi="Aptos Narrow"/>
                <w:color w:val="000000"/>
                <w:sz w:val="22"/>
                <w:szCs w:val="22"/>
                <w:lang w:eastAsia="hu-HU"/>
              </w:rPr>
            </w:pPr>
            <w:proofErr w:type="spellStart"/>
            <w:r>
              <w:rPr>
                <w:rFonts w:ascii="Aptos Narrow" w:hAnsi="Aptos Narrow"/>
                <w:color w:val="000000"/>
                <w:sz w:val="22"/>
                <w:szCs w:val="22"/>
              </w:rPr>
              <w:t>z.value</w:t>
            </w:r>
            <w:proofErr w:type="spellEnd"/>
          </w:p>
        </w:tc>
        <w:tc>
          <w:tcPr>
            <w:tcW w:w="1443" w:type="dxa"/>
            <w:tcBorders>
              <w:top w:val="nil"/>
              <w:left w:val="nil"/>
              <w:bottom w:val="nil"/>
              <w:right w:val="nil"/>
            </w:tcBorders>
            <w:noWrap/>
            <w:vAlign w:val="bottom"/>
            <w:hideMark/>
          </w:tcPr>
          <w:p w14:paraId="6C3C6EA2" w14:textId="2C1A5242" w:rsidR="00B96786" w:rsidRPr="00B96786" w:rsidRDefault="00B96786" w:rsidP="00522692">
            <w:pPr>
              <w:jc w:val="center"/>
              <w:rPr>
                <w:rFonts w:ascii="Aptos Narrow" w:hAnsi="Aptos Narrow"/>
                <w:color w:val="000000"/>
                <w:sz w:val="22"/>
                <w:szCs w:val="22"/>
                <w:lang w:eastAsia="hu-HU"/>
              </w:rPr>
            </w:pPr>
            <w:proofErr w:type="spellStart"/>
            <w:r>
              <w:rPr>
                <w:rFonts w:ascii="Aptos Narrow" w:hAnsi="Aptos Narrow"/>
                <w:color w:val="000000"/>
                <w:sz w:val="22"/>
                <w:szCs w:val="22"/>
              </w:rPr>
              <w:t>p.value</w:t>
            </w:r>
            <w:proofErr w:type="spellEnd"/>
          </w:p>
        </w:tc>
        <w:tc>
          <w:tcPr>
            <w:tcW w:w="1071" w:type="dxa"/>
            <w:tcBorders>
              <w:top w:val="nil"/>
              <w:left w:val="nil"/>
              <w:bottom w:val="nil"/>
              <w:right w:val="nil"/>
            </w:tcBorders>
            <w:noWrap/>
            <w:vAlign w:val="bottom"/>
            <w:hideMark/>
          </w:tcPr>
          <w:p w14:paraId="656D3975" w14:textId="0FA2CF3F" w:rsidR="00B96786" w:rsidRPr="00B96786" w:rsidRDefault="00B96786" w:rsidP="00522692">
            <w:pPr>
              <w:jc w:val="center"/>
              <w:rPr>
                <w:rFonts w:ascii="Aptos Narrow" w:hAnsi="Aptos Narrow"/>
                <w:color w:val="000000"/>
                <w:sz w:val="22"/>
                <w:szCs w:val="22"/>
                <w:lang w:eastAsia="hu-HU"/>
              </w:rPr>
            </w:pPr>
            <w:proofErr w:type="spellStart"/>
            <w:r>
              <w:rPr>
                <w:rFonts w:ascii="Aptos Narrow" w:hAnsi="Aptos Narrow"/>
                <w:color w:val="000000"/>
                <w:sz w:val="22"/>
                <w:szCs w:val="22"/>
              </w:rPr>
              <w:t>CI.Lower</w:t>
            </w:r>
            <w:proofErr w:type="spellEnd"/>
          </w:p>
        </w:tc>
        <w:tc>
          <w:tcPr>
            <w:tcW w:w="1892" w:type="dxa"/>
            <w:tcBorders>
              <w:top w:val="nil"/>
              <w:left w:val="nil"/>
              <w:bottom w:val="nil"/>
              <w:right w:val="nil"/>
            </w:tcBorders>
            <w:noWrap/>
            <w:vAlign w:val="bottom"/>
            <w:hideMark/>
          </w:tcPr>
          <w:p w14:paraId="2A421A0B" w14:textId="292A99AC" w:rsidR="00B96786" w:rsidRPr="00B96786" w:rsidRDefault="00B96786" w:rsidP="00522692">
            <w:pPr>
              <w:jc w:val="center"/>
              <w:rPr>
                <w:rFonts w:ascii="Aptos Narrow" w:hAnsi="Aptos Narrow"/>
                <w:color w:val="000000"/>
                <w:sz w:val="22"/>
                <w:szCs w:val="22"/>
                <w:lang w:eastAsia="hu-HU"/>
              </w:rPr>
            </w:pPr>
            <w:proofErr w:type="spellStart"/>
            <w:r>
              <w:rPr>
                <w:rFonts w:ascii="Aptos Narrow" w:hAnsi="Aptos Narrow"/>
                <w:color w:val="000000"/>
                <w:sz w:val="22"/>
                <w:szCs w:val="22"/>
              </w:rPr>
              <w:t>CI.Upper</w:t>
            </w:r>
            <w:proofErr w:type="spellEnd"/>
          </w:p>
        </w:tc>
      </w:tr>
      <w:tr w:rsidR="00786D85" w:rsidRPr="00B96786" w14:paraId="3A895C2A" w14:textId="77777777" w:rsidTr="00F05193">
        <w:trPr>
          <w:trHeight w:val="324"/>
        </w:trPr>
        <w:tc>
          <w:tcPr>
            <w:tcW w:w="2157" w:type="dxa"/>
            <w:tcBorders>
              <w:top w:val="nil"/>
              <w:left w:val="nil"/>
              <w:bottom w:val="nil"/>
              <w:right w:val="nil"/>
            </w:tcBorders>
            <w:noWrap/>
            <w:vAlign w:val="bottom"/>
            <w:hideMark/>
          </w:tcPr>
          <w:p w14:paraId="7383BD07" w14:textId="1B12BED5"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(Intercept)</w:t>
            </w:r>
          </w:p>
        </w:tc>
        <w:tc>
          <w:tcPr>
            <w:tcW w:w="1420" w:type="dxa"/>
            <w:tcBorders>
              <w:top w:val="nil"/>
              <w:left w:val="nil"/>
              <w:bottom w:val="nil"/>
              <w:right w:val="nil"/>
            </w:tcBorders>
            <w:noWrap/>
            <w:vAlign w:val="bottom"/>
            <w:hideMark/>
          </w:tcPr>
          <w:p w14:paraId="1FF7B79F" w14:textId="789CC02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-3,635</w:t>
            </w:r>
          </w:p>
        </w:tc>
        <w:tc>
          <w:tcPr>
            <w:tcW w:w="1420" w:type="dxa"/>
            <w:tcBorders>
              <w:top w:val="nil"/>
              <w:left w:val="nil"/>
              <w:bottom w:val="nil"/>
              <w:right w:val="nil"/>
            </w:tcBorders>
            <w:noWrap/>
            <w:vAlign w:val="bottom"/>
            <w:hideMark/>
          </w:tcPr>
          <w:p w14:paraId="7D4C0ED2" w14:textId="4E65025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0,195</w:t>
            </w:r>
          </w:p>
        </w:tc>
        <w:tc>
          <w:tcPr>
            <w:tcW w:w="1420" w:type="dxa"/>
            <w:tcBorders>
              <w:top w:val="nil"/>
              <w:left w:val="nil"/>
              <w:bottom w:val="nil"/>
              <w:right w:val="nil"/>
            </w:tcBorders>
            <w:noWrap/>
            <w:vAlign w:val="bottom"/>
            <w:hideMark/>
          </w:tcPr>
          <w:p w14:paraId="69E19A1A" w14:textId="5BD427C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-18,648</w:t>
            </w:r>
          </w:p>
        </w:tc>
        <w:tc>
          <w:tcPr>
            <w:tcW w:w="1443" w:type="dxa"/>
            <w:tcBorders>
              <w:top w:val="nil"/>
              <w:left w:val="nil"/>
              <w:bottom w:val="nil"/>
              <w:right w:val="nil"/>
            </w:tcBorders>
            <w:noWrap/>
            <w:vAlign w:val="bottom"/>
            <w:hideMark/>
          </w:tcPr>
          <w:p w14:paraId="0EE1D58E" w14:textId="2DEEE0F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1.315e-77</w:t>
            </w:r>
          </w:p>
        </w:tc>
        <w:tc>
          <w:tcPr>
            <w:tcW w:w="1071" w:type="dxa"/>
            <w:tcBorders>
              <w:top w:val="nil"/>
              <w:left w:val="nil"/>
              <w:bottom w:val="nil"/>
              <w:right w:val="nil"/>
            </w:tcBorders>
            <w:noWrap/>
            <w:vAlign w:val="bottom"/>
            <w:hideMark/>
          </w:tcPr>
          <w:p w14:paraId="08CA509A" w14:textId="07C6BE2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-4,026</w:t>
            </w:r>
          </w:p>
        </w:tc>
        <w:tc>
          <w:tcPr>
            <w:tcW w:w="1892" w:type="dxa"/>
            <w:tcBorders>
              <w:top w:val="nil"/>
              <w:left w:val="nil"/>
              <w:bottom w:val="nil"/>
              <w:right w:val="nil"/>
            </w:tcBorders>
            <w:noWrap/>
            <w:vAlign w:val="bottom"/>
            <w:hideMark/>
          </w:tcPr>
          <w:p w14:paraId="5482D745" w14:textId="58EF3F2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-3,262</w:t>
            </w:r>
          </w:p>
        </w:tc>
      </w:tr>
      <w:tr w:rsidR="00786D85" w:rsidRPr="00B96786" w14:paraId="271C755A" w14:textId="77777777" w:rsidTr="00F05193">
        <w:trPr>
          <w:trHeight w:val="324"/>
        </w:trPr>
        <w:tc>
          <w:tcPr>
            <w:tcW w:w="2157" w:type="dxa"/>
            <w:tcBorders>
              <w:top w:val="nil"/>
              <w:left w:val="nil"/>
              <w:bottom w:val="nil"/>
              <w:right w:val="nil"/>
            </w:tcBorders>
            <w:noWrap/>
            <w:vAlign w:val="bottom"/>
            <w:hideMark/>
          </w:tcPr>
          <w:p w14:paraId="42A198E4" w14:textId="38CE3E97"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EthnicityBlack</w:t>
            </w:r>
            <w:proofErr w:type="spellEnd"/>
          </w:p>
        </w:tc>
        <w:tc>
          <w:tcPr>
            <w:tcW w:w="1420" w:type="dxa"/>
            <w:tcBorders>
              <w:top w:val="nil"/>
              <w:left w:val="nil"/>
              <w:bottom w:val="nil"/>
              <w:right w:val="nil"/>
            </w:tcBorders>
            <w:noWrap/>
            <w:vAlign w:val="bottom"/>
            <w:hideMark/>
          </w:tcPr>
          <w:p w14:paraId="4C73304E" w14:textId="5ADB7E5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0,686</w:t>
            </w:r>
          </w:p>
        </w:tc>
        <w:tc>
          <w:tcPr>
            <w:tcW w:w="1420" w:type="dxa"/>
            <w:tcBorders>
              <w:top w:val="nil"/>
              <w:left w:val="nil"/>
              <w:bottom w:val="nil"/>
              <w:right w:val="nil"/>
            </w:tcBorders>
            <w:noWrap/>
            <w:vAlign w:val="bottom"/>
            <w:hideMark/>
          </w:tcPr>
          <w:p w14:paraId="7A10F321" w14:textId="29C24F14"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0,203</w:t>
            </w:r>
          </w:p>
        </w:tc>
        <w:tc>
          <w:tcPr>
            <w:tcW w:w="1420" w:type="dxa"/>
            <w:tcBorders>
              <w:top w:val="nil"/>
              <w:left w:val="nil"/>
              <w:bottom w:val="nil"/>
              <w:right w:val="nil"/>
            </w:tcBorders>
            <w:noWrap/>
            <w:vAlign w:val="bottom"/>
            <w:hideMark/>
          </w:tcPr>
          <w:p w14:paraId="774C2E2C" w14:textId="76CF51C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3,376</w:t>
            </w:r>
          </w:p>
        </w:tc>
        <w:tc>
          <w:tcPr>
            <w:tcW w:w="1443" w:type="dxa"/>
            <w:tcBorders>
              <w:top w:val="nil"/>
              <w:left w:val="nil"/>
              <w:bottom w:val="nil"/>
              <w:right w:val="nil"/>
            </w:tcBorders>
            <w:noWrap/>
            <w:vAlign w:val="bottom"/>
            <w:hideMark/>
          </w:tcPr>
          <w:p w14:paraId="4094517C" w14:textId="2DBB2A1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7.362e-04</w:t>
            </w:r>
          </w:p>
        </w:tc>
        <w:tc>
          <w:tcPr>
            <w:tcW w:w="1071" w:type="dxa"/>
            <w:tcBorders>
              <w:top w:val="nil"/>
              <w:left w:val="nil"/>
              <w:bottom w:val="nil"/>
              <w:right w:val="nil"/>
            </w:tcBorders>
            <w:noWrap/>
            <w:vAlign w:val="bottom"/>
            <w:hideMark/>
          </w:tcPr>
          <w:p w14:paraId="1506D37F" w14:textId="3C28C57B"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0,286</w:t>
            </w:r>
          </w:p>
        </w:tc>
        <w:tc>
          <w:tcPr>
            <w:tcW w:w="1892" w:type="dxa"/>
            <w:tcBorders>
              <w:top w:val="nil"/>
              <w:left w:val="nil"/>
              <w:bottom w:val="nil"/>
              <w:right w:val="nil"/>
            </w:tcBorders>
            <w:noWrap/>
            <w:vAlign w:val="bottom"/>
            <w:hideMark/>
          </w:tcPr>
          <w:p w14:paraId="41EC739F" w14:textId="6AB5E8D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1,083</w:t>
            </w:r>
          </w:p>
        </w:tc>
      </w:tr>
      <w:tr w:rsidR="00786D85" w:rsidRPr="00B96786" w14:paraId="2C7D0341" w14:textId="77777777" w:rsidTr="00F05193">
        <w:trPr>
          <w:trHeight w:val="324"/>
        </w:trPr>
        <w:tc>
          <w:tcPr>
            <w:tcW w:w="2157" w:type="dxa"/>
            <w:tcBorders>
              <w:top w:val="nil"/>
              <w:left w:val="nil"/>
              <w:bottom w:val="nil"/>
              <w:right w:val="nil"/>
            </w:tcBorders>
            <w:noWrap/>
            <w:vAlign w:val="bottom"/>
            <w:hideMark/>
          </w:tcPr>
          <w:p w14:paraId="09CEC854" w14:textId="4D55DEA6"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EthnicityAsian</w:t>
            </w:r>
            <w:proofErr w:type="spellEnd"/>
          </w:p>
        </w:tc>
        <w:tc>
          <w:tcPr>
            <w:tcW w:w="1420" w:type="dxa"/>
            <w:tcBorders>
              <w:top w:val="nil"/>
              <w:left w:val="nil"/>
              <w:bottom w:val="nil"/>
              <w:right w:val="nil"/>
            </w:tcBorders>
            <w:noWrap/>
            <w:vAlign w:val="bottom"/>
            <w:hideMark/>
          </w:tcPr>
          <w:p w14:paraId="5CE7EEB1" w14:textId="4E9215A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-0,22</w:t>
            </w:r>
          </w:p>
        </w:tc>
        <w:tc>
          <w:tcPr>
            <w:tcW w:w="1420" w:type="dxa"/>
            <w:tcBorders>
              <w:top w:val="nil"/>
              <w:left w:val="nil"/>
              <w:bottom w:val="nil"/>
              <w:right w:val="nil"/>
            </w:tcBorders>
            <w:noWrap/>
            <w:vAlign w:val="bottom"/>
            <w:hideMark/>
          </w:tcPr>
          <w:p w14:paraId="48BCF4A3" w14:textId="7C9E7DCB"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0,245</w:t>
            </w:r>
          </w:p>
        </w:tc>
        <w:tc>
          <w:tcPr>
            <w:tcW w:w="1420" w:type="dxa"/>
            <w:tcBorders>
              <w:top w:val="nil"/>
              <w:left w:val="nil"/>
              <w:bottom w:val="nil"/>
              <w:right w:val="nil"/>
            </w:tcBorders>
            <w:noWrap/>
            <w:vAlign w:val="bottom"/>
            <w:hideMark/>
          </w:tcPr>
          <w:p w14:paraId="1401E01E" w14:textId="09FF7B1D"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-0,898</w:t>
            </w:r>
          </w:p>
        </w:tc>
        <w:tc>
          <w:tcPr>
            <w:tcW w:w="1443" w:type="dxa"/>
            <w:tcBorders>
              <w:top w:val="nil"/>
              <w:left w:val="nil"/>
              <w:bottom w:val="nil"/>
              <w:right w:val="nil"/>
            </w:tcBorders>
            <w:noWrap/>
            <w:vAlign w:val="bottom"/>
            <w:hideMark/>
          </w:tcPr>
          <w:p w14:paraId="26FF9CA4" w14:textId="34EE8DF1"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3.692e-01</w:t>
            </w:r>
          </w:p>
        </w:tc>
        <w:tc>
          <w:tcPr>
            <w:tcW w:w="1071" w:type="dxa"/>
            <w:tcBorders>
              <w:top w:val="nil"/>
              <w:left w:val="nil"/>
              <w:bottom w:val="nil"/>
              <w:right w:val="nil"/>
            </w:tcBorders>
            <w:noWrap/>
            <w:vAlign w:val="bottom"/>
            <w:hideMark/>
          </w:tcPr>
          <w:p w14:paraId="37290CD4" w14:textId="21D853C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-0,709</w:t>
            </w:r>
          </w:p>
        </w:tc>
        <w:tc>
          <w:tcPr>
            <w:tcW w:w="1892" w:type="dxa"/>
            <w:tcBorders>
              <w:top w:val="nil"/>
              <w:left w:val="nil"/>
              <w:bottom w:val="nil"/>
              <w:right w:val="nil"/>
            </w:tcBorders>
            <w:noWrap/>
            <w:vAlign w:val="bottom"/>
            <w:hideMark/>
          </w:tcPr>
          <w:p w14:paraId="3CDE0545" w14:textId="0CDD0D9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0,253</w:t>
            </w:r>
          </w:p>
        </w:tc>
      </w:tr>
      <w:tr w:rsidR="00786D85" w:rsidRPr="00B96786" w14:paraId="5A74DFB1" w14:textId="77777777" w:rsidTr="00F05193">
        <w:trPr>
          <w:trHeight w:val="324"/>
        </w:trPr>
        <w:tc>
          <w:tcPr>
            <w:tcW w:w="2157" w:type="dxa"/>
            <w:tcBorders>
              <w:top w:val="nil"/>
              <w:left w:val="nil"/>
              <w:bottom w:val="nil"/>
              <w:right w:val="nil"/>
            </w:tcBorders>
            <w:noWrap/>
            <w:vAlign w:val="bottom"/>
            <w:hideMark/>
          </w:tcPr>
          <w:p w14:paraId="52F2B0A0" w14:textId="1FC0EE30"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EthnicityHispanic</w:t>
            </w:r>
            <w:proofErr w:type="spellEnd"/>
          </w:p>
        </w:tc>
        <w:tc>
          <w:tcPr>
            <w:tcW w:w="1420" w:type="dxa"/>
            <w:tcBorders>
              <w:top w:val="nil"/>
              <w:left w:val="nil"/>
              <w:bottom w:val="nil"/>
              <w:right w:val="nil"/>
            </w:tcBorders>
            <w:noWrap/>
            <w:vAlign w:val="bottom"/>
            <w:hideMark/>
          </w:tcPr>
          <w:p w14:paraId="436EC610" w14:textId="57C9E9B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0,065</w:t>
            </w:r>
          </w:p>
        </w:tc>
        <w:tc>
          <w:tcPr>
            <w:tcW w:w="1420" w:type="dxa"/>
            <w:tcBorders>
              <w:top w:val="nil"/>
              <w:left w:val="nil"/>
              <w:bottom w:val="nil"/>
              <w:right w:val="nil"/>
            </w:tcBorders>
            <w:noWrap/>
            <w:vAlign w:val="bottom"/>
            <w:hideMark/>
          </w:tcPr>
          <w:p w14:paraId="0BB128C9" w14:textId="4932946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0,193</w:t>
            </w:r>
          </w:p>
        </w:tc>
        <w:tc>
          <w:tcPr>
            <w:tcW w:w="1420" w:type="dxa"/>
            <w:tcBorders>
              <w:top w:val="nil"/>
              <w:left w:val="nil"/>
              <w:bottom w:val="nil"/>
              <w:right w:val="nil"/>
            </w:tcBorders>
            <w:noWrap/>
            <w:vAlign w:val="bottom"/>
            <w:hideMark/>
          </w:tcPr>
          <w:p w14:paraId="267659BF" w14:textId="46187D9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0,338</w:t>
            </w:r>
          </w:p>
        </w:tc>
        <w:tc>
          <w:tcPr>
            <w:tcW w:w="1443" w:type="dxa"/>
            <w:tcBorders>
              <w:top w:val="nil"/>
              <w:left w:val="nil"/>
              <w:bottom w:val="nil"/>
              <w:right w:val="nil"/>
            </w:tcBorders>
            <w:noWrap/>
            <w:vAlign w:val="bottom"/>
            <w:hideMark/>
          </w:tcPr>
          <w:p w14:paraId="255DCD1B" w14:textId="2E1FA0B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7.354e-01</w:t>
            </w:r>
          </w:p>
        </w:tc>
        <w:tc>
          <w:tcPr>
            <w:tcW w:w="1071" w:type="dxa"/>
            <w:tcBorders>
              <w:top w:val="nil"/>
              <w:left w:val="nil"/>
              <w:bottom w:val="nil"/>
              <w:right w:val="nil"/>
            </w:tcBorders>
            <w:noWrap/>
            <w:vAlign w:val="bottom"/>
            <w:hideMark/>
          </w:tcPr>
          <w:p w14:paraId="1A923AAF" w14:textId="70CBCB6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-0,315</w:t>
            </w:r>
          </w:p>
        </w:tc>
        <w:tc>
          <w:tcPr>
            <w:tcW w:w="1892" w:type="dxa"/>
            <w:tcBorders>
              <w:top w:val="nil"/>
              <w:left w:val="nil"/>
              <w:bottom w:val="nil"/>
              <w:right w:val="nil"/>
            </w:tcBorders>
            <w:noWrap/>
            <w:vAlign w:val="bottom"/>
            <w:hideMark/>
          </w:tcPr>
          <w:p w14:paraId="76E2160D" w14:textId="41F5230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0,442</w:t>
            </w:r>
          </w:p>
        </w:tc>
      </w:tr>
      <w:tr w:rsidR="00786D85" w:rsidRPr="00B96786" w14:paraId="321D7DCD" w14:textId="77777777" w:rsidTr="00F05193">
        <w:trPr>
          <w:trHeight w:val="324"/>
        </w:trPr>
        <w:tc>
          <w:tcPr>
            <w:tcW w:w="2157" w:type="dxa"/>
            <w:tcBorders>
              <w:top w:val="nil"/>
              <w:left w:val="nil"/>
              <w:bottom w:val="nil"/>
              <w:right w:val="nil"/>
            </w:tcBorders>
            <w:noWrap/>
            <w:vAlign w:val="bottom"/>
            <w:hideMark/>
          </w:tcPr>
          <w:p w14:paraId="50B66397" w14:textId="0C85B07C"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 xml:space="preserve">`1st time </w:t>
            </w:r>
            <w:proofErr w:type="spellStart"/>
            <w:r>
              <w:rPr>
                <w:rFonts w:ascii="Aptos Narrow" w:hAnsi="Aptos Narrow"/>
                <w:color w:val="000000"/>
                <w:sz w:val="22"/>
                <w:szCs w:val="22"/>
              </w:rPr>
              <w:t>pregnant`TRUE</w:t>
            </w:r>
            <w:proofErr w:type="spellEnd"/>
          </w:p>
        </w:tc>
        <w:tc>
          <w:tcPr>
            <w:tcW w:w="1420" w:type="dxa"/>
            <w:tcBorders>
              <w:top w:val="nil"/>
              <w:left w:val="nil"/>
              <w:bottom w:val="nil"/>
              <w:right w:val="nil"/>
            </w:tcBorders>
            <w:noWrap/>
            <w:vAlign w:val="bottom"/>
            <w:hideMark/>
          </w:tcPr>
          <w:p w14:paraId="00176CFA" w14:textId="714C076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-0,426</w:t>
            </w:r>
          </w:p>
        </w:tc>
        <w:tc>
          <w:tcPr>
            <w:tcW w:w="1420" w:type="dxa"/>
            <w:tcBorders>
              <w:top w:val="nil"/>
              <w:left w:val="nil"/>
              <w:bottom w:val="nil"/>
              <w:right w:val="nil"/>
            </w:tcBorders>
            <w:noWrap/>
            <w:vAlign w:val="bottom"/>
            <w:hideMark/>
          </w:tcPr>
          <w:p w14:paraId="1DBC737C" w14:textId="78FB181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0,158</w:t>
            </w:r>
          </w:p>
        </w:tc>
        <w:tc>
          <w:tcPr>
            <w:tcW w:w="1420" w:type="dxa"/>
            <w:tcBorders>
              <w:top w:val="nil"/>
              <w:left w:val="nil"/>
              <w:bottom w:val="nil"/>
              <w:right w:val="nil"/>
            </w:tcBorders>
            <w:noWrap/>
            <w:vAlign w:val="bottom"/>
            <w:hideMark/>
          </w:tcPr>
          <w:p w14:paraId="61A72C85" w14:textId="2E06CFA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-2,697</w:t>
            </w:r>
          </w:p>
        </w:tc>
        <w:tc>
          <w:tcPr>
            <w:tcW w:w="1443" w:type="dxa"/>
            <w:tcBorders>
              <w:top w:val="nil"/>
              <w:left w:val="nil"/>
              <w:bottom w:val="nil"/>
              <w:right w:val="nil"/>
            </w:tcBorders>
            <w:noWrap/>
            <w:vAlign w:val="bottom"/>
            <w:hideMark/>
          </w:tcPr>
          <w:p w14:paraId="6563D4F0" w14:textId="2D5A8CE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6.993e-03</w:t>
            </w:r>
          </w:p>
        </w:tc>
        <w:tc>
          <w:tcPr>
            <w:tcW w:w="1071" w:type="dxa"/>
            <w:tcBorders>
              <w:top w:val="nil"/>
              <w:left w:val="nil"/>
              <w:bottom w:val="nil"/>
              <w:right w:val="nil"/>
            </w:tcBorders>
            <w:noWrap/>
            <w:vAlign w:val="bottom"/>
            <w:hideMark/>
          </w:tcPr>
          <w:p w14:paraId="41ECE73C" w14:textId="1AD803B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-0,737</w:t>
            </w:r>
          </w:p>
        </w:tc>
        <w:tc>
          <w:tcPr>
            <w:tcW w:w="1892" w:type="dxa"/>
            <w:tcBorders>
              <w:top w:val="nil"/>
              <w:left w:val="nil"/>
              <w:bottom w:val="nil"/>
              <w:right w:val="nil"/>
            </w:tcBorders>
            <w:noWrap/>
            <w:vAlign w:val="bottom"/>
            <w:hideMark/>
          </w:tcPr>
          <w:p w14:paraId="386FBFCA" w14:textId="44593A9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-0,118</w:t>
            </w:r>
          </w:p>
        </w:tc>
      </w:tr>
      <w:tr w:rsidR="00786D85" w:rsidRPr="00B96786" w14:paraId="67E1CC33" w14:textId="77777777" w:rsidTr="00F05193">
        <w:trPr>
          <w:trHeight w:val="324"/>
        </w:trPr>
        <w:tc>
          <w:tcPr>
            <w:tcW w:w="2157" w:type="dxa"/>
            <w:tcBorders>
              <w:top w:val="nil"/>
              <w:left w:val="nil"/>
              <w:bottom w:val="nil"/>
              <w:right w:val="nil"/>
            </w:tcBorders>
            <w:noWrap/>
            <w:vAlign w:val="bottom"/>
            <w:hideMark/>
          </w:tcPr>
          <w:p w14:paraId="306FFE03" w14:textId="38603984"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 xml:space="preserve">`Cesarean </w:t>
            </w:r>
            <w:r w:rsidR="00786D85">
              <w:rPr>
                <w:rFonts w:ascii="Aptos Narrow" w:hAnsi="Aptos Narrow"/>
                <w:color w:val="000000"/>
                <w:sz w:val="22"/>
                <w:szCs w:val="22"/>
              </w:rPr>
              <w:t>Delivery</w:t>
            </w:r>
            <w:r>
              <w:rPr>
                <w:rFonts w:ascii="Aptos Narrow" w:hAnsi="Aptos Narrow"/>
                <w:color w:val="000000"/>
                <w:sz w:val="22"/>
                <w:szCs w:val="22"/>
              </w:rPr>
              <w:t>1</w:t>
            </w:r>
          </w:p>
        </w:tc>
        <w:tc>
          <w:tcPr>
            <w:tcW w:w="1420" w:type="dxa"/>
            <w:tcBorders>
              <w:top w:val="nil"/>
              <w:left w:val="nil"/>
              <w:bottom w:val="nil"/>
              <w:right w:val="nil"/>
            </w:tcBorders>
            <w:noWrap/>
            <w:vAlign w:val="bottom"/>
            <w:hideMark/>
          </w:tcPr>
          <w:p w14:paraId="53707914" w14:textId="62F11DB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1,142</w:t>
            </w:r>
          </w:p>
        </w:tc>
        <w:tc>
          <w:tcPr>
            <w:tcW w:w="1420" w:type="dxa"/>
            <w:tcBorders>
              <w:top w:val="nil"/>
              <w:left w:val="nil"/>
              <w:bottom w:val="nil"/>
              <w:right w:val="nil"/>
            </w:tcBorders>
            <w:noWrap/>
            <w:vAlign w:val="bottom"/>
            <w:hideMark/>
          </w:tcPr>
          <w:p w14:paraId="1CE1D2C1" w14:textId="30B0192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0,158</w:t>
            </w:r>
          </w:p>
        </w:tc>
        <w:tc>
          <w:tcPr>
            <w:tcW w:w="1420" w:type="dxa"/>
            <w:tcBorders>
              <w:top w:val="nil"/>
              <w:left w:val="nil"/>
              <w:bottom w:val="nil"/>
              <w:right w:val="nil"/>
            </w:tcBorders>
            <w:noWrap/>
            <w:vAlign w:val="bottom"/>
            <w:hideMark/>
          </w:tcPr>
          <w:p w14:paraId="1E5EEB77" w14:textId="7B52561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7,237</w:t>
            </w:r>
          </w:p>
        </w:tc>
        <w:tc>
          <w:tcPr>
            <w:tcW w:w="1443" w:type="dxa"/>
            <w:tcBorders>
              <w:top w:val="nil"/>
              <w:left w:val="nil"/>
              <w:bottom w:val="nil"/>
              <w:right w:val="nil"/>
            </w:tcBorders>
            <w:noWrap/>
            <w:vAlign w:val="bottom"/>
            <w:hideMark/>
          </w:tcPr>
          <w:p w14:paraId="3A7BF44B" w14:textId="2D77F2A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4.572e-13</w:t>
            </w:r>
          </w:p>
        </w:tc>
        <w:tc>
          <w:tcPr>
            <w:tcW w:w="1071" w:type="dxa"/>
            <w:tcBorders>
              <w:top w:val="nil"/>
              <w:left w:val="nil"/>
              <w:bottom w:val="nil"/>
              <w:right w:val="nil"/>
            </w:tcBorders>
            <w:noWrap/>
            <w:vAlign w:val="bottom"/>
            <w:hideMark/>
          </w:tcPr>
          <w:p w14:paraId="4057C6B3" w14:textId="68A8AFFD"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0,832</w:t>
            </w:r>
          </w:p>
        </w:tc>
        <w:tc>
          <w:tcPr>
            <w:tcW w:w="1892" w:type="dxa"/>
            <w:tcBorders>
              <w:top w:val="nil"/>
              <w:left w:val="nil"/>
              <w:bottom w:val="nil"/>
              <w:right w:val="nil"/>
            </w:tcBorders>
            <w:noWrap/>
            <w:vAlign w:val="bottom"/>
            <w:hideMark/>
          </w:tcPr>
          <w:p w14:paraId="026E989F" w14:textId="4E02807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1,451</w:t>
            </w:r>
          </w:p>
        </w:tc>
      </w:tr>
      <w:tr w:rsidR="00786D85" w:rsidRPr="00B96786" w14:paraId="2F8A8C6F" w14:textId="77777777" w:rsidTr="00F05193">
        <w:trPr>
          <w:trHeight w:val="324"/>
        </w:trPr>
        <w:tc>
          <w:tcPr>
            <w:tcW w:w="2157" w:type="dxa"/>
            <w:tcBorders>
              <w:top w:val="nil"/>
              <w:left w:val="nil"/>
              <w:bottom w:val="nil"/>
              <w:right w:val="nil"/>
            </w:tcBorders>
            <w:noWrap/>
            <w:vAlign w:val="bottom"/>
            <w:hideMark/>
          </w:tcPr>
          <w:p w14:paraId="5C63A276" w14:textId="24C3AE33"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`Maternal GDM`</w:t>
            </w:r>
          </w:p>
        </w:tc>
        <w:tc>
          <w:tcPr>
            <w:tcW w:w="1420" w:type="dxa"/>
            <w:tcBorders>
              <w:top w:val="nil"/>
              <w:left w:val="nil"/>
              <w:bottom w:val="nil"/>
              <w:right w:val="nil"/>
            </w:tcBorders>
            <w:noWrap/>
            <w:vAlign w:val="bottom"/>
            <w:hideMark/>
          </w:tcPr>
          <w:p w14:paraId="755C62DA" w14:textId="21FB9B9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0,127</w:t>
            </w:r>
          </w:p>
        </w:tc>
        <w:tc>
          <w:tcPr>
            <w:tcW w:w="1420" w:type="dxa"/>
            <w:tcBorders>
              <w:top w:val="nil"/>
              <w:left w:val="nil"/>
              <w:bottom w:val="nil"/>
              <w:right w:val="nil"/>
            </w:tcBorders>
            <w:noWrap/>
            <w:vAlign w:val="bottom"/>
            <w:hideMark/>
          </w:tcPr>
          <w:p w14:paraId="74494B2A" w14:textId="5C2C0FB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0,065</w:t>
            </w:r>
          </w:p>
        </w:tc>
        <w:tc>
          <w:tcPr>
            <w:tcW w:w="1420" w:type="dxa"/>
            <w:tcBorders>
              <w:top w:val="nil"/>
              <w:left w:val="nil"/>
              <w:bottom w:val="nil"/>
              <w:right w:val="nil"/>
            </w:tcBorders>
            <w:noWrap/>
            <w:vAlign w:val="bottom"/>
            <w:hideMark/>
          </w:tcPr>
          <w:p w14:paraId="3AD581C5" w14:textId="763711D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1,949</w:t>
            </w:r>
          </w:p>
        </w:tc>
        <w:tc>
          <w:tcPr>
            <w:tcW w:w="1443" w:type="dxa"/>
            <w:tcBorders>
              <w:top w:val="nil"/>
              <w:left w:val="nil"/>
              <w:bottom w:val="nil"/>
              <w:right w:val="nil"/>
            </w:tcBorders>
            <w:noWrap/>
            <w:vAlign w:val="bottom"/>
            <w:hideMark/>
          </w:tcPr>
          <w:p w14:paraId="2BE0319E" w14:textId="07E7D8E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5.130e-02</w:t>
            </w:r>
          </w:p>
        </w:tc>
        <w:tc>
          <w:tcPr>
            <w:tcW w:w="1071" w:type="dxa"/>
            <w:tcBorders>
              <w:top w:val="nil"/>
              <w:left w:val="nil"/>
              <w:bottom w:val="nil"/>
              <w:right w:val="nil"/>
            </w:tcBorders>
            <w:noWrap/>
            <w:vAlign w:val="bottom"/>
            <w:hideMark/>
          </w:tcPr>
          <w:p w14:paraId="52DC4613" w14:textId="36CE07C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-0,002</w:t>
            </w:r>
          </w:p>
        </w:tc>
        <w:tc>
          <w:tcPr>
            <w:tcW w:w="1892" w:type="dxa"/>
            <w:tcBorders>
              <w:top w:val="nil"/>
              <w:left w:val="nil"/>
              <w:bottom w:val="nil"/>
              <w:right w:val="nil"/>
            </w:tcBorders>
            <w:noWrap/>
            <w:vAlign w:val="bottom"/>
            <w:hideMark/>
          </w:tcPr>
          <w:p w14:paraId="67793246" w14:textId="25D600E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0,253</w:t>
            </w:r>
          </w:p>
        </w:tc>
      </w:tr>
      <w:tr w:rsidR="00786D85" w:rsidRPr="00B96786" w14:paraId="3C138E82" w14:textId="77777777" w:rsidTr="00F05193">
        <w:trPr>
          <w:trHeight w:val="324"/>
        </w:trPr>
        <w:tc>
          <w:tcPr>
            <w:tcW w:w="2157" w:type="dxa"/>
            <w:tcBorders>
              <w:top w:val="nil"/>
              <w:left w:val="nil"/>
              <w:bottom w:val="nil"/>
              <w:right w:val="nil"/>
            </w:tcBorders>
            <w:noWrap/>
            <w:vAlign w:val="bottom"/>
            <w:hideMark/>
          </w:tcPr>
          <w:p w14:paraId="713A5277" w14:textId="3882D162"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`Age of gestation at delivery (weeks)`</w:t>
            </w:r>
          </w:p>
        </w:tc>
        <w:tc>
          <w:tcPr>
            <w:tcW w:w="1420" w:type="dxa"/>
            <w:tcBorders>
              <w:top w:val="nil"/>
              <w:left w:val="nil"/>
              <w:bottom w:val="nil"/>
              <w:right w:val="nil"/>
            </w:tcBorders>
            <w:noWrap/>
            <w:vAlign w:val="bottom"/>
            <w:hideMark/>
          </w:tcPr>
          <w:p w14:paraId="657A9EC2" w14:textId="6D3DF5C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-0,173</w:t>
            </w:r>
          </w:p>
        </w:tc>
        <w:tc>
          <w:tcPr>
            <w:tcW w:w="1420" w:type="dxa"/>
            <w:tcBorders>
              <w:top w:val="nil"/>
              <w:left w:val="nil"/>
              <w:bottom w:val="nil"/>
              <w:right w:val="nil"/>
            </w:tcBorders>
            <w:noWrap/>
            <w:vAlign w:val="bottom"/>
            <w:hideMark/>
          </w:tcPr>
          <w:p w14:paraId="2C295850" w14:textId="3DAF71F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0,076</w:t>
            </w:r>
          </w:p>
        </w:tc>
        <w:tc>
          <w:tcPr>
            <w:tcW w:w="1420" w:type="dxa"/>
            <w:tcBorders>
              <w:top w:val="nil"/>
              <w:left w:val="nil"/>
              <w:bottom w:val="nil"/>
              <w:right w:val="nil"/>
            </w:tcBorders>
            <w:noWrap/>
            <w:vAlign w:val="bottom"/>
            <w:hideMark/>
          </w:tcPr>
          <w:p w14:paraId="492DB4C0" w14:textId="0E4D53D1"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-2,292</w:t>
            </w:r>
          </w:p>
        </w:tc>
        <w:tc>
          <w:tcPr>
            <w:tcW w:w="1443" w:type="dxa"/>
            <w:tcBorders>
              <w:top w:val="nil"/>
              <w:left w:val="nil"/>
              <w:bottom w:val="nil"/>
              <w:right w:val="nil"/>
            </w:tcBorders>
            <w:noWrap/>
            <w:vAlign w:val="bottom"/>
            <w:hideMark/>
          </w:tcPr>
          <w:p w14:paraId="797C12B9" w14:textId="43815E4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2.193e-02</w:t>
            </w:r>
          </w:p>
        </w:tc>
        <w:tc>
          <w:tcPr>
            <w:tcW w:w="1071" w:type="dxa"/>
            <w:tcBorders>
              <w:top w:val="nil"/>
              <w:left w:val="nil"/>
              <w:bottom w:val="nil"/>
              <w:right w:val="nil"/>
            </w:tcBorders>
            <w:noWrap/>
            <w:vAlign w:val="bottom"/>
            <w:hideMark/>
          </w:tcPr>
          <w:p w14:paraId="27E72F68" w14:textId="449F21D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-0,322</w:t>
            </w:r>
          </w:p>
        </w:tc>
        <w:tc>
          <w:tcPr>
            <w:tcW w:w="1892" w:type="dxa"/>
            <w:tcBorders>
              <w:top w:val="nil"/>
              <w:left w:val="nil"/>
              <w:bottom w:val="nil"/>
              <w:right w:val="nil"/>
            </w:tcBorders>
            <w:noWrap/>
            <w:vAlign w:val="bottom"/>
            <w:hideMark/>
          </w:tcPr>
          <w:p w14:paraId="6B126758" w14:textId="5325E81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-0,025</w:t>
            </w:r>
          </w:p>
        </w:tc>
      </w:tr>
      <w:tr w:rsidR="00786D85" w:rsidRPr="00B96786" w14:paraId="08642130" w14:textId="77777777" w:rsidTr="00F05193">
        <w:trPr>
          <w:trHeight w:val="324"/>
        </w:trPr>
        <w:tc>
          <w:tcPr>
            <w:tcW w:w="2157" w:type="dxa"/>
            <w:tcBorders>
              <w:top w:val="nil"/>
              <w:left w:val="nil"/>
              <w:bottom w:val="nil"/>
              <w:right w:val="nil"/>
            </w:tcBorders>
            <w:noWrap/>
            <w:vAlign w:val="bottom"/>
            <w:hideMark/>
          </w:tcPr>
          <w:p w14:paraId="554EEEA9" w14:textId="3CF35E8E"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m_HbA1c_percent</w:t>
            </w:r>
          </w:p>
        </w:tc>
        <w:tc>
          <w:tcPr>
            <w:tcW w:w="1420" w:type="dxa"/>
            <w:tcBorders>
              <w:top w:val="nil"/>
              <w:left w:val="nil"/>
              <w:bottom w:val="nil"/>
              <w:right w:val="nil"/>
            </w:tcBorders>
            <w:noWrap/>
            <w:vAlign w:val="bottom"/>
            <w:hideMark/>
          </w:tcPr>
          <w:p w14:paraId="5026B6A4" w14:textId="2F5D03D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0,17</w:t>
            </w:r>
          </w:p>
        </w:tc>
        <w:tc>
          <w:tcPr>
            <w:tcW w:w="1420" w:type="dxa"/>
            <w:tcBorders>
              <w:top w:val="nil"/>
              <w:left w:val="nil"/>
              <w:bottom w:val="nil"/>
              <w:right w:val="nil"/>
            </w:tcBorders>
            <w:noWrap/>
            <w:vAlign w:val="bottom"/>
            <w:hideMark/>
          </w:tcPr>
          <w:p w14:paraId="783984F8" w14:textId="5DC32D2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0,078</w:t>
            </w:r>
          </w:p>
        </w:tc>
        <w:tc>
          <w:tcPr>
            <w:tcW w:w="1420" w:type="dxa"/>
            <w:tcBorders>
              <w:top w:val="nil"/>
              <w:left w:val="nil"/>
              <w:bottom w:val="nil"/>
              <w:right w:val="nil"/>
            </w:tcBorders>
            <w:noWrap/>
            <w:vAlign w:val="bottom"/>
            <w:hideMark/>
          </w:tcPr>
          <w:p w14:paraId="51AF24AA" w14:textId="016795A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2,186</w:t>
            </w:r>
          </w:p>
        </w:tc>
        <w:tc>
          <w:tcPr>
            <w:tcW w:w="1443" w:type="dxa"/>
            <w:tcBorders>
              <w:top w:val="nil"/>
              <w:left w:val="nil"/>
              <w:bottom w:val="nil"/>
              <w:right w:val="nil"/>
            </w:tcBorders>
            <w:noWrap/>
            <w:vAlign w:val="bottom"/>
            <w:hideMark/>
          </w:tcPr>
          <w:p w14:paraId="471E704A" w14:textId="4197CEC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2.882e-02</w:t>
            </w:r>
          </w:p>
        </w:tc>
        <w:tc>
          <w:tcPr>
            <w:tcW w:w="1071" w:type="dxa"/>
            <w:tcBorders>
              <w:top w:val="nil"/>
              <w:left w:val="nil"/>
              <w:bottom w:val="nil"/>
              <w:right w:val="nil"/>
            </w:tcBorders>
            <w:noWrap/>
            <w:vAlign w:val="bottom"/>
            <w:hideMark/>
          </w:tcPr>
          <w:p w14:paraId="75C69B40" w14:textId="3F11F854"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0,018</w:t>
            </w:r>
          </w:p>
        </w:tc>
        <w:tc>
          <w:tcPr>
            <w:tcW w:w="1892" w:type="dxa"/>
            <w:tcBorders>
              <w:top w:val="nil"/>
              <w:left w:val="nil"/>
              <w:bottom w:val="nil"/>
              <w:right w:val="nil"/>
            </w:tcBorders>
            <w:noWrap/>
            <w:vAlign w:val="bottom"/>
            <w:hideMark/>
          </w:tcPr>
          <w:p w14:paraId="5F3ED451" w14:textId="08B37930"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0,323</w:t>
            </w:r>
          </w:p>
        </w:tc>
      </w:tr>
      <w:tr w:rsidR="00786D85" w:rsidRPr="00B96786" w14:paraId="4D3B5610" w14:textId="77777777" w:rsidTr="00F05193">
        <w:trPr>
          <w:trHeight w:val="324"/>
        </w:trPr>
        <w:tc>
          <w:tcPr>
            <w:tcW w:w="2157" w:type="dxa"/>
            <w:tcBorders>
              <w:top w:val="nil"/>
              <w:left w:val="nil"/>
              <w:bottom w:val="nil"/>
              <w:right w:val="nil"/>
            </w:tcBorders>
            <w:noWrap/>
            <w:vAlign w:val="bottom"/>
            <w:hideMark/>
          </w:tcPr>
          <w:p w14:paraId="0459E849" w14:textId="7F5310C4"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`Birthweight (g)`</w:t>
            </w:r>
          </w:p>
        </w:tc>
        <w:tc>
          <w:tcPr>
            <w:tcW w:w="1420" w:type="dxa"/>
            <w:tcBorders>
              <w:top w:val="nil"/>
              <w:left w:val="nil"/>
              <w:bottom w:val="nil"/>
              <w:right w:val="nil"/>
            </w:tcBorders>
            <w:noWrap/>
            <w:vAlign w:val="bottom"/>
            <w:hideMark/>
          </w:tcPr>
          <w:p w14:paraId="0830F4B1" w14:textId="7DA585E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0,819</w:t>
            </w:r>
          </w:p>
        </w:tc>
        <w:tc>
          <w:tcPr>
            <w:tcW w:w="1420" w:type="dxa"/>
            <w:tcBorders>
              <w:top w:val="nil"/>
              <w:left w:val="nil"/>
              <w:bottom w:val="nil"/>
              <w:right w:val="nil"/>
            </w:tcBorders>
            <w:noWrap/>
            <w:vAlign w:val="bottom"/>
            <w:hideMark/>
          </w:tcPr>
          <w:p w14:paraId="5927D84E" w14:textId="258D40D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0,111</w:t>
            </w:r>
          </w:p>
        </w:tc>
        <w:tc>
          <w:tcPr>
            <w:tcW w:w="1420" w:type="dxa"/>
            <w:tcBorders>
              <w:top w:val="nil"/>
              <w:left w:val="nil"/>
              <w:bottom w:val="nil"/>
              <w:right w:val="nil"/>
            </w:tcBorders>
            <w:noWrap/>
            <w:vAlign w:val="bottom"/>
            <w:hideMark/>
          </w:tcPr>
          <w:p w14:paraId="68A21667" w14:textId="1E79E3A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7,395</w:t>
            </w:r>
          </w:p>
        </w:tc>
        <w:tc>
          <w:tcPr>
            <w:tcW w:w="1443" w:type="dxa"/>
            <w:tcBorders>
              <w:top w:val="nil"/>
              <w:left w:val="nil"/>
              <w:bottom w:val="nil"/>
              <w:right w:val="nil"/>
            </w:tcBorders>
            <w:noWrap/>
            <w:vAlign w:val="bottom"/>
            <w:hideMark/>
          </w:tcPr>
          <w:p w14:paraId="2D42671A" w14:textId="778B269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1.417e-13</w:t>
            </w:r>
          </w:p>
        </w:tc>
        <w:tc>
          <w:tcPr>
            <w:tcW w:w="1071" w:type="dxa"/>
            <w:tcBorders>
              <w:top w:val="nil"/>
              <w:left w:val="nil"/>
              <w:bottom w:val="nil"/>
              <w:right w:val="nil"/>
            </w:tcBorders>
            <w:noWrap/>
            <w:vAlign w:val="bottom"/>
            <w:hideMark/>
          </w:tcPr>
          <w:p w14:paraId="677A29AF" w14:textId="362656E1"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0,603</w:t>
            </w:r>
          </w:p>
        </w:tc>
        <w:tc>
          <w:tcPr>
            <w:tcW w:w="1892" w:type="dxa"/>
            <w:tcBorders>
              <w:top w:val="nil"/>
              <w:left w:val="nil"/>
              <w:bottom w:val="nil"/>
              <w:right w:val="nil"/>
            </w:tcBorders>
            <w:noWrap/>
            <w:vAlign w:val="bottom"/>
            <w:hideMark/>
          </w:tcPr>
          <w:p w14:paraId="549E053A" w14:textId="5E22E9D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1,038</w:t>
            </w:r>
          </w:p>
        </w:tc>
      </w:tr>
      <w:tr w:rsidR="00786D85" w:rsidRPr="00B96786" w14:paraId="1D0568A3" w14:textId="77777777" w:rsidTr="00F05193">
        <w:trPr>
          <w:trHeight w:val="324"/>
        </w:trPr>
        <w:tc>
          <w:tcPr>
            <w:tcW w:w="2157" w:type="dxa"/>
            <w:tcBorders>
              <w:top w:val="nil"/>
              <w:left w:val="nil"/>
              <w:bottom w:val="nil"/>
              <w:right w:val="nil"/>
            </w:tcBorders>
            <w:noWrap/>
            <w:vAlign w:val="bottom"/>
            <w:hideMark/>
          </w:tcPr>
          <w:p w14:paraId="78619567" w14:textId="39C214A9"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b_N_HCMn</w:t>
            </w:r>
            <w:proofErr w:type="spellEnd"/>
          </w:p>
        </w:tc>
        <w:tc>
          <w:tcPr>
            <w:tcW w:w="1420" w:type="dxa"/>
            <w:tcBorders>
              <w:top w:val="nil"/>
              <w:left w:val="nil"/>
              <w:bottom w:val="nil"/>
              <w:right w:val="nil"/>
            </w:tcBorders>
            <w:noWrap/>
            <w:vAlign w:val="bottom"/>
            <w:hideMark/>
          </w:tcPr>
          <w:p w14:paraId="52AD7858" w14:textId="3196D32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-0,134</w:t>
            </w:r>
          </w:p>
        </w:tc>
        <w:tc>
          <w:tcPr>
            <w:tcW w:w="1420" w:type="dxa"/>
            <w:tcBorders>
              <w:top w:val="nil"/>
              <w:left w:val="nil"/>
              <w:bottom w:val="nil"/>
              <w:right w:val="nil"/>
            </w:tcBorders>
            <w:noWrap/>
            <w:vAlign w:val="bottom"/>
            <w:hideMark/>
          </w:tcPr>
          <w:p w14:paraId="63EE9F68" w14:textId="74ABE05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0,096</w:t>
            </w:r>
          </w:p>
        </w:tc>
        <w:tc>
          <w:tcPr>
            <w:tcW w:w="1420" w:type="dxa"/>
            <w:tcBorders>
              <w:top w:val="nil"/>
              <w:left w:val="nil"/>
              <w:bottom w:val="nil"/>
              <w:right w:val="nil"/>
            </w:tcBorders>
            <w:noWrap/>
            <w:vAlign w:val="bottom"/>
            <w:hideMark/>
          </w:tcPr>
          <w:p w14:paraId="54665802" w14:textId="18AAC1D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-1,399</w:t>
            </w:r>
          </w:p>
        </w:tc>
        <w:tc>
          <w:tcPr>
            <w:tcW w:w="1443" w:type="dxa"/>
            <w:tcBorders>
              <w:top w:val="nil"/>
              <w:left w:val="nil"/>
              <w:bottom w:val="nil"/>
              <w:right w:val="nil"/>
            </w:tcBorders>
            <w:noWrap/>
            <w:vAlign w:val="bottom"/>
            <w:hideMark/>
          </w:tcPr>
          <w:p w14:paraId="754B2EE6" w14:textId="78CFA5B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1.618e-01</w:t>
            </w:r>
          </w:p>
        </w:tc>
        <w:tc>
          <w:tcPr>
            <w:tcW w:w="1071" w:type="dxa"/>
            <w:tcBorders>
              <w:top w:val="nil"/>
              <w:left w:val="nil"/>
              <w:bottom w:val="nil"/>
              <w:right w:val="nil"/>
            </w:tcBorders>
            <w:noWrap/>
            <w:vAlign w:val="bottom"/>
            <w:hideMark/>
          </w:tcPr>
          <w:p w14:paraId="60531627" w14:textId="46B5F5C9"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-0,324</w:t>
            </w:r>
          </w:p>
        </w:tc>
        <w:tc>
          <w:tcPr>
            <w:tcW w:w="1892" w:type="dxa"/>
            <w:tcBorders>
              <w:top w:val="nil"/>
              <w:left w:val="nil"/>
              <w:bottom w:val="nil"/>
              <w:right w:val="nil"/>
            </w:tcBorders>
            <w:noWrap/>
            <w:vAlign w:val="bottom"/>
            <w:hideMark/>
          </w:tcPr>
          <w:p w14:paraId="6E85C5E2" w14:textId="01695250"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0,049</w:t>
            </w:r>
          </w:p>
        </w:tc>
      </w:tr>
      <w:tr w:rsidR="00786D85" w:rsidRPr="00B96786" w14:paraId="171D9022" w14:textId="77777777" w:rsidTr="00F05193">
        <w:trPr>
          <w:trHeight w:val="324"/>
        </w:trPr>
        <w:tc>
          <w:tcPr>
            <w:tcW w:w="2157" w:type="dxa"/>
            <w:tcBorders>
              <w:top w:val="nil"/>
              <w:left w:val="nil"/>
              <w:bottom w:val="nil"/>
              <w:right w:val="nil"/>
            </w:tcBorders>
            <w:noWrap/>
            <w:vAlign w:val="bottom"/>
            <w:hideMark/>
          </w:tcPr>
          <w:p w14:paraId="738C00AA" w14:textId="2735C02A"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b_N_LNGMn</w:t>
            </w:r>
            <w:proofErr w:type="spellEnd"/>
          </w:p>
        </w:tc>
        <w:tc>
          <w:tcPr>
            <w:tcW w:w="1420" w:type="dxa"/>
            <w:tcBorders>
              <w:top w:val="nil"/>
              <w:left w:val="nil"/>
              <w:bottom w:val="nil"/>
              <w:right w:val="nil"/>
            </w:tcBorders>
            <w:noWrap/>
            <w:vAlign w:val="bottom"/>
            <w:hideMark/>
          </w:tcPr>
          <w:p w14:paraId="5D027696" w14:textId="7BED7600"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-0,139</w:t>
            </w:r>
          </w:p>
        </w:tc>
        <w:tc>
          <w:tcPr>
            <w:tcW w:w="1420" w:type="dxa"/>
            <w:tcBorders>
              <w:top w:val="nil"/>
              <w:left w:val="nil"/>
              <w:bottom w:val="nil"/>
              <w:right w:val="nil"/>
            </w:tcBorders>
            <w:noWrap/>
            <w:vAlign w:val="bottom"/>
            <w:hideMark/>
          </w:tcPr>
          <w:p w14:paraId="428C4A02" w14:textId="00D6AB40"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0,094</w:t>
            </w:r>
          </w:p>
        </w:tc>
        <w:tc>
          <w:tcPr>
            <w:tcW w:w="1420" w:type="dxa"/>
            <w:tcBorders>
              <w:top w:val="nil"/>
              <w:left w:val="nil"/>
              <w:bottom w:val="nil"/>
              <w:right w:val="nil"/>
            </w:tcBorders>
            <w:noWrap/>
            <w:vAlign w:val="bottom"/>
            <w:hideMark/>
          </w:tcPr>
          <w:p w14:paraId="1B000FB0" w14:textId="7A763CD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-1,469</w:t>
            </w:r>
          </w:p>
        </w:tc>
        <w:tc>
          <w:tcPr>
            <w:tcW w:w="1443" w:type="dxa"/>
            <w:tcBorders>
              <w:top w:val="nil"/>
              <w:left w:val="nil"/>
              <w:bottom w:val="nil"/>
              <w:right w:val="nil"/>
            </w:tcBorders>
            <w:noWrap/>
            <w:vAlign w:val="bottom"/>
            <w:hideMark/>
          </w:tcPr>
          <w:p w14:paraId="6C66880F" w14:textId="5EDE6E2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1.419e-01</w:t>
            </w:r>
          </w:p>
        </w:tc>
        <w:tc>
          <w:tcPr>
            <w:tcW w:w="1071" w:type="dxa"/>
            <w:tcBorders>
              <w:top w:val="nil"/>
              <w:left w:val="nil"/>
              <w:bottom w:val="nil"/>
              <w:right w:val="nil"/>
            </w:tcBorders>
            <w:noWrap/>
            <w:vAlign w:val="bottom"/>
            <w:hideMark/>
          </w:tcPr>
          <w:p w14:paraId="347E9F56" w14:textId="25B572E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-0,323</w:t>
            </w:r>
          </w:p>
        </w:tc>
        <w:tc>
          <w:tcPr>
            <w:tcW w:w="1892" w:type="dxa"/>
            <w:tcBorders>
              <w:top w:val="nil"/>
              <w:left w:val="nil"/>
              <w:bottom w:val="nil"/>
              <w:right w:val="nil"/>
            </w:tcBorders>
            <w:noWrap/>
            <w:vAlign w:val="bottom"/>
            <w:hideMark/>
          </w:tcPr>
          <w:p w14:paraId="78B371B1" w14:textId="0CBCA0A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0,047</w:t>
            </w:r>
          </w:p>
        </w:tc>
      </w:tr>
      <w:tr w:rsidR="00786D85" w:rsidRPr="00B96786" w14:paraId="154183C0" w14:textId="77777777" w:rsidTr="00F05193">
        <w:trPr>
          <w:trHeight w:val="324"/>
        </w:trPr>
        <w:tc>
          <w:tcPr>
            <w:tcW w:w="2157" w:type="dxa"/>
            <w:tcBorders>
              <w:top w:val="nil"/>
              <w:left w:val="nil"/>
              <w:bottom w:val="nil"/>
              <w:right w:val="nil"/>
            </w:tcBorders>
            <w:noWrap/>
            <w:vAlign w:val="bottom"/>
            <w:hideMark/>
          </w:tcPr>
          <w:p w14:paraId="642F3381" w14:textId="26E3C1A4"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`Neonatal sex (female)`2</w:t>
            </w:r>
          </w:p>
        </w:tc>
        <w:tc>
          <w:tcPr>
            <w:tcW w:w="1420" w:type="dxa"/>
            <w:tcBorders>
              <w:top w:val="nil"/>
              <w:left w:val="nil"/>
              <w:bottom w:val="nil"/>
              <w:right w:val="nil"/>
            </w:tcBorders>
            <w:noWrap/>
            <w:vAlign w:val="bottom"/>
            <w:hideMark/>
          </w:tcPr>
          <w:p w14:paraId="01D7BCD3" w14:textId="3175709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0,89</w:t>
            </w:r>
          </w:p>
        </w:tc>
        <w:tc>
          <w:tcPr>
            <w:tcW w:w="1420" w:type="dxa"/>
            <w:tcBorders>
              <w:top w:val="nil"/>
              <w:left w:val="nil"/>
              <w:bottom w:val="nil"/>
              <w:right w:val="nil"/>
            </w:tcBorders>
            <w:noWrap/>
            <w:vAlign w:val="bottom"/>
            <w:hideMark/>
          </w:tcPr>
          <w:p w14:paraId="4C739FC7" w14:textId="51F7F84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0,144</w:t>
            </w:r>
          </w:p>
        </w:tc>
        <w:tc>
          <w:tcPr>
            <w:tcW w:w="1420" w:type="dxa"/>
            <w:tcBorders>
              <w:top w:val="nil"/>
              <w:left w:val="nil"/>
              <w:bottom w:val="nil"/>
              <w:right w:val="nil"/>
            </w:tcBorders>
            <w:noWrap/>
            <w:vAlign w:val="bottom"/>
            <w:hideMark/>
          </w:tcPr>
          <w:p w14:paraId="0AC566D2" w14:textId="4D3A370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6,197</w:t>
            </w:r>
          </w:p>
        </w:tc>
        <w:tc>
          <w:tcPr>
            <w:tcW w:w="1443" w:type="dxa"/>
            <w:tcBorders>
              <w:top w:val="nil"/>
              <w:left w:val="nil"/>
              <w:bottom w:val="nil"/>
              <w:right w:val="nil"/>
            </w:tcBorders>
            <w:noWrap/>
            <w:vAlign w:val="bottom"/>
            <w:hideMark/>
          </w:tcPr>
          <w:p w14:paraId="52064261" w14:textId="27F22360"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5.752e-10</w:t>
            </w:r>
          </w:p>
        </w:tc>
        <w:tc>
          <w:tcPr>
            <w:tcW w:w="1071" w:type="dxa"/>
            <w:tcBorders>
              <w:top w:val="nil"/>
              <w:left w:val="nil"/>
              <w:bottom w:val="nil"/>
              <w:right w:val="nil"/>
            </w:tcBorders>
            <w:noWrap/>
            <w:vAlign w:val="bottom"/>
            <w:hideMark/>
          </w:tcPr>
          <w:p w14:paraId="552D7700" w14:textId="3ADE5CB1"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0,611</w:t>
            </w:r>
          </w:p>
        </w:tc>
        <w:tc>
          <w:tcPr>
            <w:tcW w:w="1892" w:type="dxa"/>
            <w:tcBorders>
              <w:top w:val="nil"/>
              <w:left w:val="nil"/>
              <w:bottom w:val="nil"/>
              <w:right w:val="nil"/>
            </w:tcBorders>
            <w:noWrap/>
            <w:vAlign w:val="bottom"/>
            <w:hideMark/>
          </w:tcPr>
          <w:p w14:paraId="4C3B2D31" w14:textId="547BF145"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1,174</w:t>
            </w:r>
          </w:p>
        </w:tc>
      </w:tr>
      <w:tr w:rsidR="00786D85" w:rsidRPr="00B96786" w14:paraId="436B9419" w14:textId="77777777" w:rsidTr="00F05193">
        <w:trPr>
          <w:trHeight w:val="324"/>
        </w:trPr>
        <w:tc>
          <w:tcPr>
            <w:tcW w:w="2157" w:type="dxa"/>
            <w:tcBorders>
              <w:top w:val="nil"/>
              <w:left w:val="nil"/>
              <w:bottom w:val="nil"/>
              <w:right w:val="nil"/>
            </w:tcBorders>
            <w:noWrap/>
            <w:vAlign w:val="bottom"/>
            <w:hideMark/>
          </w:tcPr>
          <w:p w14:paraId="0D681327" w14:textId="0AF32832"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m_SBPM_OGTT</w:t>
            </w:r>
            <w:proofErr w:type="spellEnd"/>
          </w:p>
        </w:tc>
        <w:tc>
          <w:tcPr>
            <w:tcW w:w="1420" w:type="dxa"/>
            <w:tcBorders>
              <w:top w:val="nil"/>
              <w:left w:val="nil"/>
              <w:bottom w:val="nil"/>
              <w:right w:val="nil"/>
            </w:tcBorders>
            <w:noWrap/>
            <w:vAlign w:val="bottom"/>
            <w:hideMark/>
          </w:tcPr>
          <w:p w14:paraId="6CB36DB2" w14:textId="66AC54D1"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-0,102</w:t>
            </w:r>
          </w:p>
        </w:tc>
        <w:tc>
          <w:tcPr>
            <w:tcW w:w="1420" w:type="dxa"/>
            <w:tcBorders>
              <w:top w:val="nil"/>
              <w:left w:val="nil"/>
              <w:bottom w:val="nil"/>
              <w:right w:val="nil"/>
            </w:tcBorders>
            <w:noWrap/>
            <w:vAlign w:val="bottom"/>
            <w:hideMark/>
          </w:tcPr>
          <w:p w14:paraId="3A843E26" w14:textId="0EA7245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0,07</w:t>
            </w:r>
          </w:p>
        </w:tc>
        <w:tc>
          <w:tcPr>
            <w:tcW w:w="1420" w:type="dxa"/>
            <w:tcBorders>
              <w:top w:val="nil"/>
              <w:left w:val="nil"/>
              <w:bottom w:val="nil"/>
              <w:right w:val="nil"/>
            </w:tcBorders>
            <w:noWrap/>
            <w:vAlign w:val="bottom"/>
            <w:hideMark/>
          </w:tcPr>
          <w:p w14:paraId="7E5114A3" w14:textId="7005FBA4"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-1,449</w:t>
            </w:r>
          </w:p>
        </w:tc>
        <w:tc>
          <w:tcPr>
            <w:tcW w:w="1443" w:type="dxa"/>
            <w:tcBorders>
              <w:top w:val="nil"/>
              <w:left w:val="nil"/>
              <w:bottom w:val="nil"/>
              <w:right w:val="nil"/>
            </w:tcBorders>
            <w:noWrap/>
            <w:vAlign w:val="bottom"/>
            <w:hideMark/>
          </w:tcPr>
          <w:p w14:paraId="0791B372" w14:textId="2FC1031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1.473e-01</w:t>
            </w:r>
          </w:p>
        </w:tc>
        <w:tc>
          <w:tcPr>
            <w:tcW w:w="1071" w:type="dxa"/>
            <w:tcBorders>
              <w:top w:val="nil"/>
              <w:left w:val="nil"/>
              <w:bottom w:val="nil"/>
              <w:right w:val="nil"/>
            </w:tcBorders>
            <w:noWrap/>
            <w:vAlign w:val="bottom"/>
            <w:hideMark/>
          </w:tcPr>
          <w:p w14:paraId="7B9DC433" w14:textId="3355D56D"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-0,24</w:t>
            </w:r>
          </w:p>
        </w:tc>
        <w:tc>
          <w:tcPr>
            <w:tcW w:w="1892" w:type="dxa"/>
            <w:tcBorders>
              <w:top w:val="nil"/>
              <w:left w:val="nil"/>
              <w:bottom w:val="nil"/>
              <w:right w:val="nil"/>
            </w:tcBorders>
            <w:noWrap/>
            <w:vAlign w:val="bottom"/>
            <w:hideMark/>
          </w:tcPr>
          <w:p w14:paraId="6E7CC3AC" w14:textId="5FC19C9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0,035</w:t>
            </w:r>
          </w:p>
        </w:tc>
      </w:tr>
      <w:tr w:rsidR="00786D85" w:rsidRPr="00B96786" w14:paraId="6092426A" w14:textId="77777777" w:rsidTr="00F05193">
        <w:trPr>
          <w:trHeight w:val="324"/>
        </w:trPr>
        <w:tc>
          <w:tcPr>
            <w:tcW w:w="2157" w:type="dxa"/>
            <w:tcBorders>
              <w:top w:val="nil"/>
              <w:left w:val="nil"/>
              <w:bottom w:val="nil"/>
              <w:right w:val="nil"/>
            </w:tcBorders>
            <w:noWrap/>
            <w:vAlign w:val="bottom"/>
            <w:hideMark/>
          </w:tcPr>
          <w:p w14:paraId="111D4B3E" w14:textId="44DF4111"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`Maternal age at OGTT (yrs)`</w:t>
            </w:r>
          </w:p>
        </w:tc>
        <w:tc>
          <w:tcPr>
            <w:tcW w:w="1420" w:type="dxa"/>
            <w:tcBorders>
              <w:top w:val="nil"/>
              <w:left w:val="nil"/>
              <w:bottom w:val="nil"/>
              <w:right w:val="nil"/>
            </w:tcBorders>
            <w:noWrap/>
            <w:vAlign w:val="bottom"/>
            <w:hideMark/>
          </w:tcPr>
          <w:p w14:paraId="2BDC39EE" w14:textId="20C2631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0,116</w:t>
            </w:r>
          </w:p>
        </w:tc>
        <w:tc>
          <w:tcPr>
            <w:tcW w:w="1420" w:type="dxa"/>
            <w:tcBorders>
              <w:top w:val="nil"/>
              <w:left w:val="nil"/>
              <w:bottom w:val="nil"/>
              <w:right w:val="nil"/>
            </w:tcBorders>
            <w:noWrap/>
            <w:vAlign w:val="bottom"/>
            <w:hideMark/>
          </w:tcPr>
          <w:p w14:paraId="3AA71FFA" w14:textId="6F6F9B57"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0,078</w:t>
            </w:r>
          </w:p>
        </w:tc>
        <w:tc>
          <w:tcPr>
            <w:tcW w:w="1420" w:type="dxa"/>
            <w:tcBorders>
              <w:top w:val="nil"/>
              <w:left w:val="nil"/>
              <w:bottom w:val="nil"/>
              <w:right w:val="nil"/>
            </w:tcBorders>
            <w:noWrap/>
            <w:vAlign w:val="bottom"/>
            <w:hideMark/>
          </w:tcPr>
          <w:p w14:paraId="38827C5B" w14:textId="57BC6954"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1,499</w:t>
            </w:r>
          </w:p>
        </w:tc>
        <w:tc>
          <w:tcPr>
            <w:tcW w:w="1443" w:type="dxa"/>
            <w:tcBorders>
              <w:top w:val="nil"/>
              <w:left w:val="nil"/>
              <w:bottom w:val="nil"/>
              <w:right w:val="nil"/>
            </w:tcBorders>
            <w:noWrap/>
            <w:vAlign w:val="bottom"/>
            <w:hideMark/>
          </w:tcPr>
          <w:p w14:paraId="00E9944A" w14:textId="0DE7302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1.339e-01</w:t>
            </w:r>
          </w:p>
        </w:tc>
        <w:tc>
          <w:tcPr>
            <w:tcW w:w="1071" w:type="dxa"/>
            <w:tcBorders>
              <w:top w:val="nil"/>
              <w:left w:val="nil"/>
              <w:bottom w:val="nil"/>
              <w:right w:val="nil"/>
            </w:tcBorders>
            <w:noWrap/>
            <w:vAlign w:val="bottom"/>
            <w:hideMark/>
          </w:tcPr>
          <w:p w14:paraId="1BEA9D92" w14:textId="395996F8"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-0,036</w:t>
            </w:r>
          </w:p>
        </w:tc>
        <w:tc>
          <w:tcPr>
            <w:tcW w:w="1892" w:type="dxa"/>
            <w:tcBorders>
              <w:top w:val="nil"/>
              <w:left w:val="nil"/>
              <w:bottom w:val="nil"/>
              <w:right w:val="nil"/>
            </w:tcBorders>
            <w:noWrap/>
            <w:vAlign w:val="bottom"/>
            <w:hideMark/>
          </w:tcPr>
          <w:p w14:paraId="12ABB6D8" w14:textId="7B759B6D"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0,269</w:t>
            </w:r>
          </w:p>
        </w:tc>
      </w:tr>
      <w:tr w:rsidR="00786D85" w:rsidRPr="00B96786" w14:paraId="2E8EC0DD" w14:textId="77777777" w:rsidTr="00F05193">
        <w:trPr>
          <w:trHeight w:val="324"/>
        </w:trPr>
        <w:tc>
          <w:tcPr>
            <w:tcW w:w="2157" w:type="dxa"/>
            <w:tcBorders>
              <w:top w:val="nil"/>
              <w:left w:val="nil"/>
              <w:bottom w:val="nil"/>
              <w:right w:val="nil"/>
            </w:tcBorders>
            <w:noWrap/>
            <w:vAlign w:val="bottom"/>
            <w:hideMark/>
          </w:tcPr>
          <w:p w14:paraId="660AB8B5" w14:textId="3850D18C"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`Maternal BMI at OGTT (kg/m</w:t>
            </w:r>
            <w:proofErr w:type="gramStart"/>
            <w:r>
              <w:rPr>
                <w:rFonts w:ascii="Aptos Narrow" w:hAnsi="Aptos Narrow"/>
                <w:color w:val="000000"/>
                <w:sz w:val="22"/>
                <w:szCs w:val="22"/>
              </w:rPr>
              <w:t>2)`</w:t>
            </w:r>
            <w:proofErr w:type="gramEnd"/>
          </w:p>
        </w:tc>
        <w:tc>
          <w:tcPr>
            <w:tcW w:w="1420" w:type="dxa"/>
            <w:tcBorders>
              <w:top w:val="nil"/>
              <w:left w:val="nil"/>
              <w:bottom w:val="nil"/>
              <w:right w:val="nil"/>
            </w:tcBorders>
            <w:noWrap/>
            <w:vAlign w:val="bottom"/>
            <w:hideMark/>
          </w:tcPr>
          <w:p w14:paraId="445CD1F8" w14:textId="4A9CB95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0,061</w:t>
            </w:r>
          </w:p>
        </w:tc>
        <w:tc>
          <w:tcPr>
            <w:tcW w:w="1420" w:type="dxa"/>
            <w:tcBorders>
              <w:top w:val="nil"/>
              <w:left w:val="nil"/>
              <w:bottom w:val="nil"/>
              <w:right w:val="nil"/>
            </w:tcBorders>
            <w:noWrap/>
            <w:vAlign w:val="bottom"/>
            <w:hideMark/>
          </w:tcPr>
          <w:p w14:paraId="37EFE53F" w14:textId="420F86FD"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0,076</w:t>
            </w:r>
          </w:p>
        </w:tc>
        <w:tc>
          <w:tcPr>
            <w:tcW w:w="1420" w:type="dxa"/>
            <w:tcBorders>
              <w:top w:val="nil"/>
              <w:left w:val="nil"/>
              <w:bottom w:val="nil"/>
              <w:right w:val="nil"/>
            </w:tcBorders>
            <w:noWrap/>
            <w:vAlign w:val="bottom"/>
            <w:hideMark/>
          </w:tcPr>
          <w:p w14:paraId="093A66AD" w14:textId="5628C7B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0,799</w:t>
            </w:r>
          </w:p>
        </w:tc>
        <w:tc>
          <w:tcPr>
            <w:tcW w:w="1443" w:type="dxa"/>
            <w:tcBorders>
              <w:top w:val="nil"/>
              <w:left w:val="nil"/>
              <w:bottom w:val="nil"/>
              <w:right w:val="nil"/>
            </w:tcBorders>
            <w:noWrap/>
            <w:vAlign w:val="bottom"/>
            <w:hideMark/>
          </w:tcPr>
          <w:p w14:paraId="2081A496" w14:textId="281D015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4.242e-01</w:t>
            </w:r>
          </w:p>
        </w:tc>
        <w:tc>
          <w:tcPr>
            <w:tcW w:w="1071" w:type="dxa"/>
            <w:tcBorders>
              <w:top w:val="nil"/>
              <w:left w:val="nil"/>
              <w:bottom w:val="nil"/>
              <w:right w:val="nil"/>
            </w:tcBorders>
            <w:noWrap/>
            <w:vAlign w:val="bottom"/>
            <w:hideMark/>
          </w:tcPr>
          <w:p w14:paraId="2893C8A3" w14:textId="16B408BB"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-0,09</w:t>
            </w:r>
          </w:p>
        </w:tc>
        <w:tc>
          <w:tcPr>
            <w:tcW w:w="1892" w:type="dxa"/>
            <w:tcBorders>
              <w:top w:val="nil"/>
              <w:left w:val="nil"/>
              <w:bottom w:val="nil"/>
              <w:right w:val="nil"/>
            </w:tcBorders>
            <w:noWrap/>
            <w:vAlign w:val="bottom"/>
            <w:hideMark/>
          </w:tcPr>
          <w:p w14:paraId="4884ED41" w14:textId="388C173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0,21</w:t>
            </w:r>
          </w:p>
        </w:tc>
      </w:tr>
      <w:tr w:rsidR="00786D85" w:rsidRPr="00B96786" w14:paraId="5D170A78" w14:textId="77777777" w:rsidTr="00F05193">
        <w:trPr>
          <w:trHeight w:val="324"/>
        </w:trPr>
        <w:tc>
          <w:tcPr>
            <w:tcW w:w="2157" w:type="dxa"/>
            <w:tcBorders>
              <w:top w:val="nil"/>
              <w:left w:val="nil"/>
              <w:bottom w:val="nil"/>
              <w:right w:val="nil"/>
            </w:tcBorders>
            <w:noWrap/>
            <w:vAlign w:val="bottom"/>
            <w:hideMark/>
          </w:tcPr>
          <w:p w14:paraId="3589A77E" w14:textId="27F25730" w:rsidR="00B96786" w:rsidRPr="00B96786" w:rsidRDefault="00B96786" w:rsidP="00E43BD4">
            <w:pPr>
              <w:rPr>
                <w:rFonts w:ascii="Aptos Narrow" w:hAnsi="Aptos Narrow"/>
                <w:color w:val="000000"/>
                <w:sz w:val="22"/>
                <w:szCs w:val="22"/>
                <w:lang w:eastAsia="hu-HU"/>
              </w:rPr>
            </w:pPr>
            <w:r>
              <w:rPr>
                <w:rFonts w:ascii="Aptos Narrow" w:hAnsi="Aptos Narrow"/>
                <w:color w:val="000000"/>
                <w:sz w:val="22"/>
                <w:szCs w:val="22"/>
              </w:rPr>
              <w:t>HOMA2_IR</w:t>
            </w:r>
          </w:p>
        </w:tc>
        <w:tc>
          <w:tcPr>
            <w:tcW w:w="1420" w:type="dxa"/>
            <w:tcBorders>
              <w:top w:val="nil"/>
              <w:left w:val="nil"/>
              <w:bottom w:val="nil"/>
              <w:right w:val="nil"/>
            </w:tcBorders>
            <w:noWrap/>
            <w:vAlign w:val="bottom"/>
            <w:hideMark/>
          </w:tcPr>
          <w:p w14:paraId="7CEB5201" w14:textId="1852683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0,316</w:t>
            </w:r>
          </w:p>
        </w:tc>
        <w:tc>
          <w:tcPr>
            <w:tcW w:w="1420" w:type="dxa"/>
            <w:tcBorders>
              <w:top w:val="nil"/>
              <w:left w:val="nil"/>
              <w:bottom w:val="nil"/>
              <w:right w:val="nil"/>
            </w:tcBorders>
            <w:noWrap/>
            <w:vAlign w:val="bottom"/>
            <w:hideMark/>
          </w:tcPr>
          <w:p w14:paraId="6AB5EA45" w14:textId="7B16F96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0,068</w:t>
            </w:r>
          </w:p>
        </w:tc>
        <w:tc>
          <w:tcPr>
            <w:tcW w:w="1420" w:type="dxa"/>
            <w:tcBorders>
              <w:top w:val="nil"/>
              <w:left w:val="nil"/>
              <w:bottom w:val="nil"/>
              <w:right w:val="nil"/>
            </w:tcBorders>
            <w:noWrap/>
            <w:vAlign w:val="bottom"/>
            <w:hideMark/>
          </w:tcPr>
          <w:p w14:paraId="5FE94749" w14:textId="075CCF6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4,615</w:t>
            </w:r>
          </w:p>
        </w:tc>
        <w:tc>
          <w:tcPr>
            <w:tcW w:w="1443" w:type="dxa"/>
            <w:tcBorders>
              <w:top w:val="nil"/>
              <w:left w:val="nil"/>
              <w:bottom w:val="nil"/>
              <w:right w:val="nil"/>
            </w:tcBorders>
            <w:noWrap/>
            <w:vAlign w:val="bottom"/>
            <w:hideMark/>
          </w:tcPr>
          <w:p w14:paraId="13609CC8" w14:textId="45434DF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3.932e-06</w:t>
            </w:r>
          </w:p>
        </w:tc>
        <w:tc>
          <w:tcPr>
            <w:tcW w:w="1071" w:type="dxa"/>
            <w:tcBorders>
              <w:top w:val="nil"/>
              <w:left w:val="nil"/>
              <w:bottom w:val="nil"/>
              <w:right w:val="nil"/>
            </w:tcBorders>
            <w:noWrap/>
            <w:vAlign w:val="bottom"/>
            <w:hideMark/>
          </w:tcPr>
          <w:p w14:paraId="7C6B4F49" w14:textId="5FABADB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0,181</w:t>
            </w:r>
          </w:p>
        </w:tc>
        <w:tc>
          <w:tcPr>
            <w:tcW w:w="1892" w:type="dxa"/>
            <w:tcBorders>
              <w:top w:val="nil"/>
              <w:left w:val="nil"/>
              <w:bottom w:val="nil"/>
              <w:right w:val="nil"/>
            </w:tcBorders>
            <w:noWrap/>
            <w:vAlign w:val="bottom"/>
            <w:hideMark/>
          </w:tcPr>
          <w:p w14:paraId="3BCDB149" w14:textId="472E3AA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0,45</w:t>
            </w:r>
          </w:p>
        </w:tc>
      </w:tr>
      <w:tr w:rsidR="00786D85" w:rsidRPr="00B96786" w14:paraId="59D7B00E" w14:textId="77777777" w:rsidTr="00F05193">
        <w:trPr>
          <w:trHeight w:val="324"/>
        </w:trPr>
        <w:tc>
          <w:tcPr>
            <w:tcW w:w="2157" w:type="dxa"/>
            <w:tcBorders>
              <w:top w:val="nil"/>
              <w:left w:val="nil"/>
              <w:bottom w:val="nil"/>
              <w:right w:val="nil"/>
            </w:tcBorders>
            <w:noWrap/>
            <w:vAlign w:val="bottom"/>
            <w:hideMark/>
          </w:tcPr>
          <w:p w14:paraId="57F98C56" w14:textId="7065E86F" w:rsidR="00B96786" w:rsidRPr="00B96786" w:rsidRDefault="00B96786" w:rsidP="00E43BD4">
            <w:pPr>
              <w:rPr>
                <w:rFonts w:ascii="Aptos Narrow" w:hAnsi="Aptos Narrow"/>
                <w:color w:val="000000"/>
                <w:sz w:val="22"/>
                <w:szCs w:val="22"/>
                <w:lang w:eastAsia="hu-HU"/>
              </w:rPr>
            </w:pPr>
            <w:proofErr w:type="spellStart"/>
            <w:proofErr w:type="gramStart"/>
            <w:r>
              <w:rPr>
                <w:rFonts w:ascii="Aptos Narrow" w:hAnsi="Aptos Narrow"/>
                <w:color w:val="000000"/>
                <w:sz w:val="22"/>
                <w:szCs w:val="22"/>
              </w:rPr>
              <w:t>WtMgain.till.OGTT</w:t>
            </w:r>
            <w:proofErr w:type="spellEnd"/>
            <w:proofErr w:type="gramEnd"/>
          </w:p>
        </w:tc>
        <w:tc>
          <w:tcPr>
            <w:tcW w:w="1420" w:type="dxa"/>
            <w:tcBorders>
              <w:top w:val="nil"/>
              <w:left w:val="nil"/>
              <w:bottom w:val="nil"/>
              <w:right w:val="nil"/>
            </w:tcBorders>
            <w:noWrap/>
            <w:vAlign w:val="bottom"/>
            <w:hideMark/>
          </w:tcPr>
          <w:p w14:paraId="1B89AAEB" w14:textId="6FAC29D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0,19</w:t>
            </w:r>
          </w:p>
        </w:tc>
        <w:tc>
          <w:tcPr>
            <w:tcW w:w="1420" w:type="dxa"/>
            <w:tcBorders>
              <w:top w:val="nil"/>
              <w:left w:val="nil"/>
              <w:bottom w:val="nil"/>
              <w:right w:val="nil"/>
            </w:tcBorders>
            <w:noWrap/>
            <w:vAlign w:val="bottom"/>
            <w:hideMark/>
          </w:tcPr>
          <w:p w14:paraId="0B6EAD86" w14:textId="6EB75413"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0,067</w:t>
            </w:r>
          </w:p>
        </w:tc>
        <w:tc>
          <w:tcPr>
            <w:tcW w:w="1420" w:type="dxa"/>
            <w:tcBorders>
              <w:top w:val="nil"/>
              <w:left w:val="nil"/>
              <w:bottom w:val="nil"/>
              <w:right w:val="nil"/>
            </w:tcBorders>
            <w:noWrap/>
            <w:vAlign w:val="bottom"/>
            <w:hideMark/>
          </w:tcPr>
          <w:p w14:paraId="3003B157" w14:textId="39BEEC02"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2,841</w:t>
            </w:r>
          </w:p>
        </w:tc>
        <w:tc>
          <w:tcPr>
            <w:tcW w:w="1443" w:type="dxa"/>
            <w:tcBorders>
              <w:top w:val="nil"/>
              <w:left w:val="nil"/>
              <w:bottom w:val="nil"/>
              <w:right w:val="nil"/>
            </w:tcBorders>
            <w:noWrap/>
            <w:vAlign w:val="bottom"/>
            <w:hideMark/>
          </w:tcPr>
          <w:p w14:paraId="18B73145" w14:textId="3E386E4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4.496e-03</w:t>
            </w:r>
          </w:p>
        </w:tc>
        <w:tc>
          <w:tcPr>
            <w:tcW w:w="1071" w:type="dxa"/>
            <w:tcBorders>
              <w:top w:val="nil"/>
              <w:left w:val="nil"/>
              <w:bottom w:val="nil"/>
              <w:right w:val="nil"/>
            </w:tcBorders>
            <w:noWrap/>
            <w:vAlign w:val="bottom"/>
            <w:hideMark/>
          </w:tcPr>
          <w:p w14:paraId="46E9F5AA" w14:textId="33CC01A6"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0,059</w:t>
            </w:r>
          </w:p>
        </w:tc>
        <w:tc>
          <w:tcPr>
            <w:tcW w:w="1892" w:type="dxa"/>
            <w:tcBorders>
              <w:top w:val="nil"/>
              <w:left w:val="nil"/>
              <w:bottom w:val="nil"/>
              <w:right w:val="nil"/>
            </w:tcBorders>
            <w:noWrap/>
            <w:vAlign w:val="bottom"/>
            <w:hideMark/>
          </w:tcPr>
          <w:p w14:paraId="18824D2F" w14:textId="17ABBF5C"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0,321</w:t>
            </w:r>
          </w:p>
        </w:tc>
      </w:tr>
      <w:tr w:rsidR="00786D85" w:rsidRPr="00B96786" w14:paraId="504F6851" w14:textId="77777777" w:rsidTr="00F05193">
        <w:trPr>
          <w:trHeight w:val="324"/>
        </w:trPr>
        <w:tc>
          <w:tcPr>
            <w:tcW w:w="2157" w:type="dxa"/>
            <w:tcBorders>
              <w:top w:val="nil"/>
              <w:left w:val="nil"/>
              <w:bottom w:val="nil"/>
              <w:right w:val="nil"/>
            </w:tcBorders>
            <w:noWrap/>
            <w:vAlign w:val="bottom"/>
            <w:hideMark/>
          </w:tcPr>
          <w:p w14:paraId="4289FAD4" w14:textId="45180BF8" w:rsidR="00B96786" w:rsidRPr="00B96786" w:rsidRDefault="00B96786" w:rsidP="00E43BD4">
            <w:pPr>
              <w:rPr>
                <w:rFonts w:ascii="Aptos Narrow" w:hAnsi="Aptos Narrow"/>
                <w:color w:val="000000"/>
                <w:sz w:val="22"/>
                <w:szCs w:val="22"/>
                <w:lang w:eastAsia="hu-HU"/>
              </w:rPr>
            </w:pPr>
            <w:proofErr w:type="spellStart"/>
            <w:r>
              <w:rPr>
                <w:rFonts w:ascii="Aptos Narrow" w:hAnsi="Aptos Narrow"/>
                <w:color w:val="000000"/>
                <w:sz w:val="22"/>
                <w:szCs w:val="22"/>
              </w:rPr>
              <w:t>b_CordPGC_</w:t>
            </w:r>
            <w:proofErr w:type="gramStart"/>
            <w:r>
              <w:rPr>
                <w:rFonts w:ascii="Aptos Narrow" w:hAnsi="Aptos Narrow"/>
                <w:color w:val="000000"/>
                <w:sz w:val="22"/>
                <w:szCs w:val="22"/>
              </w:rPr>
              <w:t>mmol.L</w:t>
            </w:r>
            <w:proofErr w:type="spellEnd"/>
            <w:proofErr w:type="gramEnd"/>
          </w:p>
        </w:tc>
        <w:tc>
          <w:tcPr>
            <w:tcW w:w="1420" w:type="dxa"/>
            <w:tcBorders>
              <w:top w:val="nil"/>
              <w:left w:val="nil"/>
              <w:bottom w:val="nil"/>
              <w:right w:val="nil"/>
            </w:tcBorders>
            <w:noWrap/>
            <w:vAlign w:val="bottom"/>
            <w:hideMark/>
          </w:tcPr>
          <w:p w14:paraId="42686684" w14:textId="1C7FEB80"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0,756</w:t>
            </w:r>
          </w:p>
        </w:tc>
        <w:tc>
          <w:tcPr>
            <w:tcW w:w="1420" w:type="dxa"/>
            <w:tcBorders>
              <w:top w:val="nil"/>
              <w:left w:val="nil"/>
              <w:bottom w:val="nil"/>
              <w:right w:val="nil"/>
            </w:tcBorders>
            <w:noWrap/>
            <w:vAlign w:val="bottom"/>
            <w:hideMark/>
          </w:tcPr>
          <w:p w14:paraId="3A31A514" w14:textId="59B0AABF"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0,066</w:t>
            </w:r>
          </w:p>
        </w:tc>
        <w:tc>
          <w:tcPr>
            <w:tcW w:w="1420" w:type="dxa"/>
            <w:tcBorders>
              <w:top w:val="nil"/>
              <w:left w:val="nil"/>
              <w:bottom w:val="nil"/>
              <w:right w:val="nil"/>
            </w:tcBorders>
            <w:noWrap/>
            <w:vAlign w:val="bottom"/>
            <w:hideMark/>
          </w:tcPr>
          <w:p w14:paraId="1D96C2EA" w14:textId="51F1DF1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11,542</w:t>
            </w:r>
          </w:p>
        </w:tc>
        <w:tc>
          <w:tcPr>
            <w:tcW w:w="1443" w:type="dxa"/>
            <w:tcBorders>
              <w:top w:val="nil"/>
              <w:left w:val="nil"/>
              <w:bottom w:val="nil"/>
              <w:right w:val="nil"/>
            </w:tcBorders>
            <w:noWrap/>
            <w:vAlign w:val="bottom"/>
            <w:hideMark/>
          </w:tcPr>
          <w:p w14:paraId="3BC04BE5" w14:textId="500DD0EE"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8.055e-31</w:t>
            </w:r>
          </w:p>
        </w:tc>
        <w:tc>
          <w:tcPr>
            <w:tcW w:w="1071" w:type="dxa"/>
            <w:tcBorders>
              <w:top w:val="nil"/>
              <w:left w:val="nil"/>
              <w:bottom w:val="nil"/>
              <w:right w:val="nil"/>
            </w:tcBorders>
            <w:noWrap/>
            <w:vAlign w:val="bottom"/>
            <w:hideMark/>
          </w:tcPr>
          <w:p w14:paraId="5B2C7591" w14:textId="6F1A043A"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0,629</w:t>
            </w:r>
          </w:p>
        </w:tc>
        <w:tc>
          <w:tcPr>
            <w:tcW w:w="1892" w:type="dxa"/>
            <w:tcBorders>
              <w:top w:val="nil"/>
              <w:left w:val="nil"/>
              <w:bottom w:val="nil"/>
              <w:right w:val="nil"/>
            </w:tcBorders>
            <w:noWrap/>
            <w:vAlign w:val="bottom"/>
            <w:hideMark/>
          </w:tcPr>
          <w:p w14:paraId="53A732A9" w14:textId="121C342B" w:rsidR="00B96786" w:rsidRPr="00B96786" w:rsidRDefault="00B96786" w:rsidP="00522692">
            <w:pPr>
              <w:jc w:val="center"/>
              <w:rPr>
                <w:rFonts w:ascii="Aptos Narrow" w:hAnsi="Aptos Narrow"/>
                <w:color w:val="000000"/>
                <w:sz w:val="22"/>
                <w:szCs w:val="22"/>
                <w:lang w:eastAsia="hu-HU"/>
              </w:rPr>
            </w:pPr>
            <w:r>
              <w:rPr>
                <w:rFonts w:ascii="Aptos Narrow" w:hAnsi="Aptos Narrow"/>
                <w:color w:val="000000"/>
                <w:sz w:val="22"/>
                <w:szCs w:val="22"/>
              </w:rPr>
              <w:t>0,886</w:t>
            </w:r>
          </w:p>
        </w:tc>
      </w:tr>
    </w:tbl>
    <w:p w14:paraId="6C568574" w14:textId="77777777" w:rsidR="00786D85" w:rsidRDefault="00786D85" w:rsidP="00786D85"/>
    <w:p w14:paraId="22DADDE1" w14:textId="72DE85E5" w:rsidR="00F05193" w:rsidRDefault="00F05193" w:rsidP="00F05193">
      <w:pPr>
        <w:spacing w:line="360" w:lineRule="auto"/>
        <w:jc w:val="both"/>
      </w:pPr>
      <w:r>
        <w:t>Abbreviations:</w:t>
      </w:r>
    </w:p>
    <w:p w14:paraId="6677CB44" w14:textId="25D35791" w:rsidR="00F05193" w:rsidRPr="00F05193" w:rsidRDefault="00B8028C" w:rsidP="00F05193">
      <w:pPr>
        <w:spacing w:line="360" w:lineRule="auto"/>
        <w:jc w:val="both"/>
        <w:rPr>
          <w:color w:val="000000"/>
        </w:rPr>
      </w:pPr>
      <w:proofErr w:type="spellStart"/>
      <w:r w:rsidRPr="00F05193">
        <w:t>b_N_HCMn</w:t>
      </w:r>
      <w:proofErr w:type="spellEnd"/>
      <w:r w:rsidRPr="00F05193">
        <w:t xml:space="preserve">: </w:t>
      </w:r>
      <w:r w:rsidRPr="00F05193">
        <w:rPr>
          <w:color w:val="000000"/>
        </w:rPr>
        <w:t>Baby's mean head circumference</w:t>
      </w:r>
      <w:r w:rsidR="00F05193" w:rsidRPr="00F05193">
        <w:rPr>
          <w:color w:val="000000"/>
        </w:rPr>
        <w:t xml:space="preserve">, </w:t>
      </w:r>
      <w:proofErr w:type="spellStart"/>
      <w:r w:rsidR="00F05193" w:rsidRPr="00F05193">
        <w:rPr>
          <w:color w:val="000000"/>
        </w:rPr>
        <w:t>b_N_LNGMn</w:t>
      </w:r>
      <w:proofErr w:type="spellEnd"/>
      <w:r w:rsidR="00F05193" w:rsidRPr="00F05193">
        <w:rPr>
          <w:color w:val="000000"/>
        </w:rPr>
        <w:t>:</w:t>
      </w:r>
      <w:r w:rsidR="00F05193" w:rsidRPr="00F05193">
        <w:t xml:space="preserve"> </w:t>
      </w:r>
      <w:r w:rsidR="00F05193" w:rsidRPr="00F05193">
        <w:br/>
        <w:t>Baby's mean length</w:t>
      </w:r>
      <w:r w:rsidR="00F05193" w:rsidRPr="00F05193">
        <w:t xml:space="preserve">, </w:t>
      </w:r>
      <w:proofErr w:type="spellStart"/>
      <w:r w:rsidR="00F05193" w:rsidRPr="00F05193">
        <w:rPr>
          <w:color w:val="000000"/>
        </w:rPr>
        <w:t>m_SBPM_OGTT</w:t>
      </w:r>
      <w:proofErr w:type="spellEnd"/>
      <w:r w:rsidR="00F05193" w:rsidRPr="00F05193">
        <w:rPr>
          <w:color w:val="000000"/>
        </w:rPr>
        <w:t xml:space="preserve">: </w:t>
      </w:r>
      <w:r w:rsidR="00F05193" w:rsidRPr="00F05193">
        <w:rPr>
          <w:color w:val="000000"/>
        </w:rPr>
        <w:t>Mother's mean OGTT systolic blood pressure</w:t>
      </w:r>
      <w:r w:rsidR="00F05193" w:rsidRPr="00F05193">
        <w:rPr>
          <w:color w:val="000000"/>
        </w:rPr>
        <w:t xml:space="preserve">, </w:t>
      </w:r>
      <w:proofErr w:type="spellStart"/>
      <w:proofErr w:type="gramStart"/>
      <w:r w:rsidR="00F05193" w:rsidRPr="00F05193">
        <w:rPr>
          <w:color w:val="000000"/>
        </w:rPr>
        <w:t>WtMgain.till.OGTT</w:t>
      </w:r>
      <w:proofErr w:type="spellEnd"/>
      <w:proofErr w:type="gramEnd"/>
      <w:r w:rsidR="00F05193" w:rsidRPr="00F05193">
        <w:rPr>
          <w:color w:val="000000"/>
        </w:rPr>
        <w:t xml:space="preserve">: Mother’s weight gain calculated as weight at OGTT - pre-pregnancy weight, </w:t>
      </w:r>
      <w:proofErr w:type="spellStart"/>
      <w:r w:rsidR="00F05193" w:rsidRPr="00F05193">
        <w:rPr>
          <w:color w:val="000000"/>
        </w:rPr>
        <w:t>b_CordPGC_</w:t>
      </w:r>
      <w:proofErr w:type="gramStart"/>
      <w:r w:rsidR="00F05193" w:rsidRPr="00F05193">
        <w:rPr>
          <w:color w:val="000000"/>
        </w:rPr>
        <w:t>mmol.L</w:t>
      </w:r>
      <w:proofErr w:type="spellEnd"/>
      <w:proofErr w:type="gramEnd"/>
      <w:r w:rsidR="00F05193" w:rsidRPr="00F05193">
        <w:rPr>
          <w:color w:val="000000"/>
        </w:rPr>
        <w:t xml:space="preserve">: </w:t>
      </w:r>
      <w:r w:rsidR="00F05193" w:rsidRPr="00F05193">
        <w:rPr>
          <w:color w:val="000000"/>
        </w:rPr>
        <w:t>Baby's cord Glucose</w:t>
      </w:r>
    </w:p>
    <w:p w14:paraId="63E123A9" w14:textId="5CCAEC5A" w:rsidR="00F05193" w:rsidRPr="00B96786" w:rsidRDefault="00F05193" w:rsidP="00F05193">
      <w:pPr>
        <w:spacing w:after="160" w:line="278" w:lineRule="auto"/>
        <w:jc w:val="both"/>
        <w:rPr>
          <w:rFonts w:ascii="Aptos Narrow" w:hAnsi="Aptos Narrow"/>
          <w:color w:val="000000"/>
          <w:sz w:val="22"/>
          <w:szCs w:val="22"/>
          <w:lang w:eastAsia="hu-HU"/>
        </w:rPr>
      </w:pPr>
    </w:p>
    <w:p w14:paraId="7F4148B8" w14:textId="0089D178" w:rsidR="00786D85" w:rsidRDefault="00786D85" w:rsidP="00786D85"/>
    <w:p w14:paraId="013A3FE6" w14:textId="77777777" w:rsidR="00B8028C" w:rsidRDefault="00B8028C" w:rsidP="00786D85"/>
    <w:p w14:paraId="745B145E" w14:textId="77777777" w:rsidR="00B8028C" w:rsidRDefault="00B8028C" w:rsidP="00786D85"/>
    <w:p w14:paraId="662FEBF3" w14:textId="77777777" w:rsidR="00786D85" w:rsidRDefault="00786D85" w:rsidP="00786D85"/>
    <w:p w14:paraId="23A85886" w14:textId="6679A3F7" w:rsidR="00786D85" w:rsidRPr="00786D85" w:rsidRDefault="00786D85" w:rsidP="00522692">
      <w:pPr>
        <w:pStyle w:val="Heading2"/>
      </w:pPr>
      <w:bookmarkStart w:id="2" w:name="_Toc209439117"/>
      <w:proofErr w:type="spellStart"/>
      <w:r>
        <w:t>eTable</w:t>
      </w:r>
      <w:proofErr w:type="spellEnd"/>
      <w:r>
        <w:t xml:space="preserve"> 2. </w:t>
      </w:r>
      <w:proofErr w:type="spellStart"/>
      <w:r>
        <w:t>Stepwise</w:t>
      </w:r>
      <w:proofErr w:type="spellEnd"/>
      <w:r>
        <w:t xml:space="preserve"> </w:t>
      </w:r>
      <w:proofErr w:type="spellStart"/>
      <w:r>
        <w:t>Variable</w:t>
      </w:r>
      <w:proofErr w:type="spellEnd"/>
      <w:r>
        <w:t xml:space="preserve"> </w:t>
      </w:r>
      <w:proofErr w:type="spellStart"/>
      <w:r>
        <w:t>Selection</w:t>
      </w:r>
      <w:proofErr w:type="spellEnd"/>
      <w:r>
        <w:t xml:space="preserve">: </w:t>
      </w:r>
      <w:proofErr w:type="spellStart"/>
      <w:r w:rsidR="00A0371A">
        <w:t>Result</w:t>
      </w:r>
      <w:proofErr w:type="spellEnd"/>
      <w:r w:rsidR="00A0371A">
        <w:t xml:space="preserve"> </w:t>
      </w:r>
      <w:proofErr w:type="spellStart"/>
      <w:r w:rsidR="00A0371A">
        <w:t>of the</w:t>
      </w:r>
      <w:proofErr w:type="spellEnd"/>
      <w:r w:rsidR="00A0371A">
        <w:t xml:space="preserve"> </w:t>
      </w:r>
      <w:proofErr w:type="spellStart"/>
      <w:r>
        <w:t>Second</w:t>
      </w:r>
      <w:proofErr w:type="spellEnd"/>
      <w:r>
        <w:t xml:space="preserve"> </w:t>
      </w:r>
      <w:proofErr w:type="spellStart"/>
      <w:r>
        <w:t>Iteration</w:t>
      </w:r>
      <w:proofErr w:type="spellEnd"/>
      <w:r>
        <w:t xml:space="preserve"> (n = 3,492)</w:t>
      </w:r>
      <w:bookmarkEnd w:id="2"/>
    </w:p>
    <w:tbl>
      <w:tblPr>
        <w:tblStyle w:val="TableGrid"/>
        <w:tblpPr w:leftFromText="180" w:rightFromText="180" w:vertAnchor="text" w:horzAnchor="page" w:tblpX="752" w:tblpY="171"/>
        <w:tblW w:w="10713" w:type="dxa"/>
        <w:tblLook w:val="04A0" w:firstRow="1" w:lastRow="0" w:firstColumn="1" w:lastColumn="0" w:noHBand="0" w:noVBand="1"/>
      </w:tblPr>
      <w:tblGrid>
        <w:gridCol w:w="2367"/>
        <w:gridCol w:w="1406"/>
        <w:gridCol w:w="1406"/>
        <w:gridCol w:w="1344"/>
        <w:gridCol w:w="1369"/>
        <w:gridCol w:w="1410"/>
        <w:gridCol w:w="1411"/>
      </w:tblGrid>
      <w:tr w:rsidR="00786D85" w14:paraId="1A5F5EF5" w14:textId="77777777" w:rsidTr="00522692">
        <w:trPr>
          <w:trHeight w:val="308"/>
        </w:trPr>
        <w:tc>
          <w:tcPr>
            <w:tcW w:w="2367" w:type="dxa"/>
            <w:tcBorders>
              <w:top w:val="nil"/>
              <w:left w:val="nil"/>
              <w:bottom w:val="nil"/>
              <w:right w:val="nil"/>
            </w:tcBorders>
            <w:vAlign w:val="bottom"/>
          </w:tcPr>
          <w:p w14:paraId="36F76F1A" w14:textId="77777777" w:rsidR="00786D85" w:rsidRDefault="00786D85" w:rsidP="00E43BD4">
            <w:r>
              <w:rPr>
                <w:rFonts w:ascii="Aptos Narrow" w:hAnsi="Aptos Narrow"/>
                <w:color w:val="000000"/>
                <w:sz w:val="22"/>
                <w:szCs w:val="22"/>
              </w:rPr>
              <w:t>Variable</w:t>
            </w:r>
          </w:p>
        </w:tc>
        <w:tc>
          <w:tcPr>
            <w:tcW w:w="1406" w:type="dxa"/>
            <w:tcBorders>
              <w:top w:val="nil"/>
              <w:left w:val="nil"/>
              <w:bottom w:val="nil"/>
              <w:right w:val="nil"/>
            </w:tcBorders>
            <w:vAlign w:val="bottom"/>
          </w:tcPr>
          <w:p w14:paraId="4D6E01A6" w14:textId="77777777" w:rsidR="00786D85" w:rsidRDefault="00786D85" w:rsidP="00786D85">
            <w:pPr>
              <w:jc w:val="center"/>
            </w:pPr>
            <w:r>
              <w:rPr>
                <w:rFonts w:ascii="Aptos Narrow" w:hAnsi="Aptos Narrow"/>
                <w:color w:val="000000"/>
                <w:sz w:val="22"/>
                <w:szCs w:val="22"/>
              </w:rPr>
              <w:t>Estimate</w:t>
            </w:r>
          </w:p>
        </w:tc>
        <w:tc>
          <w:tcPr>
            <w:tcW w:w="1406" w:type="dxa"/>
            <w:tcBorders>
              <w:top w:val="nil"/>
              <w:left w:val="nil"/>
              <w:bottom w:val="nil"/>
              <w:right w:val="nil"/>
            </w:tcBorders>
            <w:vAlign w:val="bottom"/>
          </w:tcPr>
          <w:p w14:paraId="104228E8" w14:textId="77777777" w:rsidR="00786D85" w:rsidRDefault="00786D85" w:rsidP="00786D85">
            <w:pPr>
              <w:jc w:val="center"/>
            </w:pPr>
            <w:proofErr w:type="spellStart"/>
            <w:r>
              <w:rPr>
                <w:rFonts w:ascii="Aptos Narrow" w:hAnsi="Aptos Narrow"/>
                <w:color w:val="000000"/>
                <w:sz w:val="22"/>
                <w:szCs w:val="22"/>
              </w:rPr>
              <w:t>Std.Error</w:t>
            </w:r>
            <w:proofErr w:type="spellEnd"/>
          </w:p>
        </w:tc>
        <w:tc>
          <w:tcPr>
            <w:tcW w:w="1344" w:type="dxa"/>
            <w:tcBorders>
              <w:top w:val="nil"/>
              <w:left w:val="nil"/>
              <w:bottom w:val="nil"/>
              <w:right w:val="nil"/>
            </w:tcBorders>
            <w:vAlign w:val="bottom"/>
          </w:tcPr>
          <w:p w14:paraId="5527F976" w14:textId="77777777" w:rsidR="00786D85" w:rsidRDefault="00786D85" w:rsidP="00786D85">
            <w:pPr>
              <w:jc w:val="center"/>
            </w:pPr>
            <w:proofErr w:type="spellStart"/>
            <w:r>
              <w:rPr>
                <w:rFonts w:ascii="Aptos Narrow" w:hAnsi="Aptos Narrow"/>
                <w:color w:val="000000"/>
                <w:sz w:val="22"/>
                <w:szCs w:val="22"/>
              </w:rPr>
              <w:t>z.value</w:t>
            </w:r>
            <w:proofErr w:type="spellEnd"/>
          </w:p>
        </w:tc>
        <w:tc>
          <w:tcPr>
            <w:tcW w:w="1369" w:type="dxa"/>
            <w:tcBorders>
              <w:top w:val="nil"/>
              <w:left w:val="nil"/>
              <w:bottom w:val="nil"/>
              <w:right w:val="nil"/>
            </w:tcBorders>
            <w:vAlign w:val="bottom"/>
          </w:tcPr>
          <w:p w14:paraId="799A1202" w14:textId="77777777" w:rsidR="00786D85" w:rsidRDefault="00786D85" w:rsidP="00786D85">
            <w:pPr>
              <w:jc w:val="center"/>
            </w:pPr>
            <w:proofErr w:type="spellStart"/>
            <w:r>
              <w:rPr>
                <w:rFonts w:ascii="Aptos Narrow" w:hAnsi="Aptos Narrow"/>
                <w:color w:val="000000"/>
                <w:sz w:val="22"/>
                <w:szCs w:val="22"/>
              </w:rPr>
              <w:t>p.value</w:t>
            </w:r>
            <w:proofErr w:type="spellEnd"/>
          </w:p>
        </w:tc>
        <w:tc>
          <w:tcPr>
            <w:tcW w:w="1410" w:type="dxa"/>
            <w:tcBorders>
              <w:top w:val="nil"/>
              <w:left w:val="nil"/>
              <w:bottom w:val="nil"/>
              <w:right w:val="nil"/>
            </w:tcBorders>
            <w:vAlign w:val="bottom"/>
          </w:tcPr>
          <w:p w14:paraId="26B1D761" w14:textId="77777777" w:rsidR="00786D85" w:rsidRDefault="00786D85" w:rsidP="00786D85">
            <w:pPr>
              <w:jc w:val="center"/>
            </w:pPr>
            <w:proofErr w:type="spellStart"/>
            <w:r>
              <w:rPr>
                <w:rFonts w:ascii="Aptos Narrow" w:hAnsi="Aptos Narrow"/>
                <w:color w:val="000000"/>
                <w:sz w:val="22"/>
                <w:szCs w:val="22"/>
              </w:rPr>
              <w:t>CI.Lower</w:t>
            </w:r>
            <w:proofErr w:type="spellEnd"/>
          </w:p>
        </w:tc>
        <w:tc>
          <w:tcPr>
            <w:tcW w:w="1411" w:type="dxa"/>
            <w:tcBorders>
              <w:top w:val="nil"/>
              <w:left w:val="nil"/>
              <w:bottom w:val="nil"/>
              <w:right w:val="nil"/>
            </w:tcBorders>
            <w:vAlign w:val="bottom"/>
          </w:tcPr>
          <w:p w14:paraId="0FA0796F" w14:textId="77777777" w:rsidR="00786D85" w:rsidRDefault="00786D85" w:rsidP="00786D85">
            <w:pPr>
              <w:jc w:val="center"/>
            </w:pPr>
            <w:proofErr w:type="spellStart"/>
            <w:r>
              <w:rPr>
                <w:rFonts w:ascii="Aptos Narrow" w:hAnsi="Aptos Narrow"/>
                <w:color w:val="000000"/>
                <w:sz w:val="22"/>
                <w:szCs w:val="22"/>
              </w:rPr>
              <w:t>CI.Upper</w:t>
            </w:r>
            <w:proofErr w:type="spellEnd"/>
          </w:p>
        </w:tc>
      </w:tr>
      <w:tr w:rsidR="00786D85" w14:paraId="473EA8DB" w14:textId="77777777" w:rsidTr="00522692">
        <w:trPr>
          <w:trHeight w:val="319"/>
        </w:trPr>
        <w:tc>
          <w:tcPr>
            <w:tcW w:w="2367" w:type="dxa"/>
            <w:tcBorders>
              <w:top w:val="nil"/>
              <w:left w:val="nil"/>
              <w:bottom w:val="nil"/>
              <w:right w:val="nil"/>
            </w:tcBorders>
            <w:vAlign w:val="bottom"/>
          </w:tcPr>
          <w:p w14:paraId="57CAA95B" w14:textId="77777777" w:rsidR="00786D85" w:rsidRDefault="00786D85" w:rsidP="00E43BD4">
            <w:r>
              <w:rPr>
                <w:rFonts w:ascii="Aptos Narrow" w:hAnsi="Aptos Narrow"/>
                <w:color w:val="000000"/>
                <w:sz w:val="22"/>
                <w:szCs w:val="22"/>
              </w:rPr>
              <w:t>(Intercept)</w:t>
            </w:r>
          </w:p>
        </w:tc>
        <w:tc>
          <w:tcPr>
            <w:tcW w:w="1406" w:type="dxa"/>
            <w:tcBorders>
              <w:top w:val="nil"/>
              <w:left w:val="nil"/>
              <w:bottom w:val="nil"/>
              <w:right w:val="nil"/>
            </w:tcBorders>
            <w:vAlign w:val="bottom"/>
          </w:tcPr>
          <w:p w14:paraId="14CFE56C" w14:textId="77777777" w:rsidR="00786D85" w:rsidRDefault="00786D85" w:rsidP="00786D85">
            <w:pPr>
              <w:jc w:val="center"/>
            </w:pPr>
            <w:r>
              <w:rPr>
                <w:rFonts w:ascii="Aptos Narrow" w:hAnsi="Aptos Narrow"/>
                <w:color w:val="000000"/>
                <w:sz w:val="22"/>
                <w:szCs w:val="22"/>
              </w:rPr>
              <w:t>-3,674</w:t>
            </w:r>
          </w:p>
        </w:tc>
        <w:tc>
          <w:tcPr>
            <w:tcW w:w="1406" w:type="dxa"/>
            <w:tcBorders>
              <w:top w:val="nil"/>
              <w:left w:val="nil"/>
              <w:bottom w:val="nil"/>
              <w:right w:val="nil"/>
            </w:tcBorders>
            <w:vAlign w:val="bottom"/>
          </w:tcPr>
          <w:p w14:paraId="06A12027" w14:textId="77777777" w:rsidR="00786D85" w:rsidRDefault="00786D85" w:rsidP="00786D85">
            <w:pPr>
              <w:jc w:val="center"/>
            </w:pPr>
            <w:r>
              <w:rPr>
                <w:rFonts w:ascii="Aptos Narrow" w:hAnsi="Aptos Narrow"/>
                <w:color w:val="000000"/>
                <w:sz w:val="22"/>
                <w:szCs w:val="22"/>
              </w:rPr>
              <w:t>0,19</w:t>
            </w:r>
          </w:p>
        </w:tc>
        <w:tc>
          <w:tcPr>
            <w:tcW w:w="1344" w:type="dxa"/>
            <w:tcBorders>
              <w:top w:val="nil"/>
              <w:left w:val="nil"/>
              <w:bottom w:val="nil"/>
              <w:right w:val="nil"/>
            </w:tcBorders>
            <w:vAlign w:val="bottom"/>
          </w:tcPr>
          <w:p w14:paraId="6E5B2952" w14:textId="77777777" w:rsidR="00786D85" w:rsidRDefault="00786D85" w:rsidP="00786D85">
            <w:pPr>
              <w:jc w:val="center"/>
            </w:pPr>
            <w:r>
              <w:rPr>
                <w:rFonts w:ascii="Aptos Narrow" w:hAnsi="Aptos Narrow"/>
                <w:color w:val="000000"/>
                <w:sz w:val="22"/>
                <w:szCs w:val="22"/>
              </w:rPr>
              <w:t>-19,317</w:t>
            </w:r>
          </w:p>
        </w:tc>
        <w:tc>
          <w:tcPr>
            <w:tcW w:w="1369" w:type="dxa"/>
            <w:tcBorders>
              <w:top w:val="nil"/>
              <w:left w:val="nil"/>
              <w:bottom w:val="nil"/>
              <w:right w:val="nil"/>
            </w:tcBorders>
            <w:vAlign w:val="bottom"/>
          </w:tcPr>
          <w:p w14:paraId="3A4D0E9F" w14:textId="77777777" w:rsidR="00786D85" w:rsidRDefault="00786D85" w:rsidP="00786D85">
            <w:pPr>
              <w:jc w:val="center"/>
            </w:pPr>
            <w:r>
              <w:rPr>
                <w:rFonts w:ascii="Aptos Narrow" w:hAnsi="Aptos Narrow"/>
                <w:color w:val="000000"/>
                <w:sz w:val="22"/>
                <w:szCs w:val="22"/>
              </w:rPr>
              <w:t>3.842e-83</w:t>
            </w:r>
          </w:p>
        </w:tc>
        <w:tc>
          <w:tcPr>
            <w:tcW w:w="1410" w:type="dxa"/>
            <w:tcBorders>
              <w:top w:val="nil"/>
              <w:left w:val="nil"/>
              <w:bottom w:val="nil"/>
              <w:right w:val="nil"/>
            </w:tcBorders>
            <w:vAlign w:val="bottom"/>
          </w:tcPr>
          <w:p w14:paraId="3936CFE4" w14:textId="77777777" w:rsidR="00786D85" w:rsidRDefault="00786D85" w:rsidP="00786D85">
            <w:pPr>
              <w:jc w:val="center"/>
            </w:pPr>
            <w:r>
              <w:rPr>
                <w:rFonts w:ascii="Aptos Narrow" w:hAnsi="Aptos Narrow"/>
                <w:color w:val="000000"/>
                <w:sz w:val="22"/>
                <w:szCs w:val="22"/>
              </w:rPr>
              <w:t>-4,055</w:t>
            </w:r>
          </w:p>
        </w:tc>
        <w:tc>
          <w:tcPr>
            <w:tcW w:w="1411" w:type="dxa"/>
            <w:tcBorders>
              <w:top w:val="nil"/>
              <w:left w:val="nil"/>
              <w:bottom w:val="nil"/>
              <w:right w:val="nil"/>
            </w:tcBorders>
            <w:vAlign w:val="bottom"/>
          </w:tcPr>
          <w:p w14:paraId="06D22769" w14:textId="77777777" w:rsidR="00786D85" w:rsidRDefault="00786D85" w:rsidP="00786D85">
            <w:pPr>
              <w:jc w:val="center"/>
            </w:pPr>
            <w:r>
              <w:rPr>
                <w:rFonts w:ascii="Aptos Narrow" w:hAnsi="Aptos Narrow"/>
                <w:color w:val="000000"/>
                <w:sz w:val="22"/>
                <w:szCs w:val="22"/>
              </w:rPr>
              <w:t>-3,309</w:t>
            </w:r>
          </w:p>
        </w:tc>
      </w:tr>
      <w:tr w:rsidR="00786D85" w14:paraId="17AF51FA" w14:textId="77777777" w:rsidTr="00522692">
        <w:trPr>
          <w:trHeight w:val="626"/>
        </w:trPr>
        <w:tc>
          <w:tcPr>
            <w:tcW w:w="2367" w:type="dxa"/>
            <w:tcBorders>
              <w:top w:val="nil"/>
              <w:left w:val="nil"/>
              <w:bottom w:val="nil"/>
              <w:right w:val="nil"/>
            </w:tcBorders>
            <w:vAlign w:val="bottom"/>
          </w:tcPr>
          <w:p w14:paraId="49E0BEDD" w14:textId="77777777" w:rsidR="00786D85" w:rsidRDefault="00786D85" w:rsidP="00E43BD4">
            <w:r>
              <w:rPr>
                <w:rFonts w:ascii="Aptos Narrow" w:hAnsi="Aptos Narrow"/>
                <w:color w:val="000000"/>
                <w:sz w:val="22"/>
                <w:szCs w:val="22"/>
              </w:rPr>
              <w:t>`Maternal age at OGTT (yrs)`</w:t>
            </w:r>
          </w:p>
        </w:tc>
        <w:tc>
          <w:tcPr>
            <w:tcW w:w="1406" w:type="dxa"/>
            <w:tcBorders>
              <w:top w:val="nil"/>
              <w:left w:val="nil"/>
              <w:bottom w:val="nil"/>
              <w:right w:val="nil"/>
            </w:tcBorders>
            <w:vAlign w:val="bottom"/>
          </w:tcPr>
          <w:p w14:paraId="4E06EDF0" w14:textId="77777777" w:rsidR="00786D85" w:rsidRDefault="00786D85" w:rsidP="00786D85">
            <w:pPr>
              <w:jc w:val="center"/>
            </w:pPr>
            <w:r>
              <w:rPr>
                <w:rFonts w:ascii="Aptos Narrow" w:hAnsi="Aptos Narrow"/>
                <w:color w:val="000000"/>
                <w:sz w:val="22"/>
                <w:szCs w:val="22"/>
              </w:rPr>
              <w:t>0,098</w:t>
            </w:r>
          </w:p>
        </w:tc>
        <w:tc>
          <w:tcPr>
            <w:tcW w:w="1406" w:type="dxa"/>
            <w:tcBorders>
              <w:top w:val="nil"/>
              <w:left w:val="nil"/>
              <w:bottom w:val="nil"/>
              <w:right w:val="nil"/>
            </w:tcBorders>
            <w:vAlign w:val="bottom"/>
          </w:tcPr>
          <w:p w14:paraId="7AE2FF3A" w14:textId="77777777" w:rsidR="00786D85" w:rsidRDefault="00786D85" w:rsidP="00786D85">
            <w:pPr>
              <w:jc w:val="center"/>
            </w:pPr>
            <w:r>
              <w:rPr>
                <w:rFonts w:ascii="Aptos Narrow" w:hAnsi="Aptos Narrow"/>
                <w:color w:val="000000"/>
                <w:sz w:val="22"/>
                <w:szCs w:val="22"/>
              </w:rPr>
              <w:t>0,077</w:t>
            </w:r>
          </w:p>
        </w:tc>
        <w:tc>
          <w:tcPr>
            <w:tcW w:w="1344" w:type="dxa"/>
            <w:tcBorders>
              <w:top w:val="nil"/>
              <w:left w:val="nil"/>
              <w:bottom w:val="nil"/>
              <w:right w:val="nil"/>
            </w:tcBorders>
            <w:vAlign w:val="bottom"/>
          </w:tcPr>
          <w:p w14:paraId="71665B9D" w14:textId="77777777" w:rsidR="00786D85" w:rsidRDefault="00786D85" w:rsidP="00786D85">
            <w:pPr>
              <w:jc w:val="center"/>
            </w:pPr>
            <w:r>
              <w:rPr>
                <w:rFonts w:ascii="Aptos Narrow" w:hAnsi="Aptos Narrow"/>
                <w:color w:val="000000"/>
                <w:sz w:val="22"/>
                <w:szCs w:val="22"/>
              </w:rPr>
              <w:t>1,284</w:t>
            </w:r>
          </w:p>
        </w:tc>
        <w:tc>
          <w:tcPr>
            <w:tcW w:w="1369" w:type="dxa"/>
            <w:tcBorders>
              <w:top w:val="nil"/>
              <w:left w:val="nil"/>
              <w:bottom w:val="nil"/>
              <w:right w:val="nil"/>
            </w:tcBorders>
            <w:vAlign w:val="bottom"/>
          </w:tcPr>
          <w:p w14:paraId="7ED58680" w14:textId="77777777" w:rsidR="00786D85" w:rsidRDefault="00786D85" w:rsidP="00786D85">
            <w:pPr>
              <w:jc w:val="center"/>
            </w:pPr>
            <w:r>
              <w:rPr>
                <w:rFonts w:ascii="Aptos Narrow" w:hAnsi="Aptos Narrow"/>
                <w:color w:val="000000"/>
                <w:sz w:val="22"/>
                <w:szCs w:val="22"/>
              </w:rPr>
              <w:t>1.993e-01</w:t>
            </w:r>
          </w:p>
        </w:tc>
        <w:tc>
          <w:tcPr>
            <w:tcW w:w="1410" w:type="dxa"/>
            <w:tcBorders>
              <w:top w:val="nil"/>
              <w:left w:val="nil"/>
              <w:bottom w:val="nil"/>
              <w:right w:val="nil"/>
            </w:tcBorders>
            <w:vAlign w:val="bottom"/>
          </w:tcPr>
          <w:p w14:paraId="6095CF10" w14:textId="77777777" w:rsidR="00786D85" w:rsidRDefault="00786D85" w:rsidP="00786D85">
            <w:pPr>
              <w:jc w:val="center"/>
            </w:pPr>
            <w:r>
              <w:rPr>
                <w:rFonts w:ascii="Aptos Narrow" w:hAnsi="Aptos Narrow"/>
                <w:color w:val="000000"/>
                <w:sz w:val="22"/>
                <w:szCs w:val="22"/>
              </w:rPr>
              <w:t>-0,052</w:t>
            </w:r>
          </w:p>
        </w:tc>
        <w:tc>
          <w:tcPr>
            <w:tcW w:w="1411" w:type="dxa"/>
            <w:tcBorders>
              <w:top w:val="nil"/>
              <w:left w:val="nil"/>
              <w:bottom w:val="nil"/>
              <w:right w:val="nil"/>
            </w:tcBorders>
            <w:vAlign w:val="bottom"/>
          </w:tcPr>
          <w:p w14:paraId="6E358EAC" w14:textId="77777777" w:rsidR="00786D85" w:rsidRDefault="00786D85" w:rsidP="00786D85">
            <w:pPr>
              <w:jc w:val="center"/>
            </w:pPr>
            <w:r>
              <w:rPr>
                <w:rFonts w:ascii="Aptos Narrow" w:hAnsi="Aptos Narrow"/>
                <w:color w:val="000000"/>
                <w:sz w:val="22"/>
                <w:szCs w:val="22"/>
              </w:rPr>
              <w:t>0,249</w:t>
            </w:r>
          </w:p>
        </w:tc>
      </w:tr>
      <w:tr w:rsidR="00786D85" w14:paraId="36D43206" w14:textId="77777777" w:rsidTr="00522692">
        <w:trPr>
          <w:trHeight w:val="626"/>
        </w:trPr>
        <w:tc>
          <w:tcPr>
            <w:tcW w:w="2367" w:type="dxa"/>
            <w:tcBorders>
              <w:top w:val="nil"/>
              <w:left w:val="nil"/>
              <w:bottom w:val="nil"/>
              <w:right w:val="nil"/>
            </w:tcBorders>
            <w:vAlign w:val="bottom"/>
          </w:tcPr>
          <w:p w14:paraId="3BE8901A" w14:textId="77777777" w:rsidR="00786D85" w:rsidRDefault="00786D85" w:rsidP="00E43BD4">
            <w:r>
              <w:rPr>
                <w:rFonts w:ascii="Aptos Narrow" w:hAnsi="Aptos Narrow"/>
                <w:color w:val="000000"/>
                <w:sz w:val="22"/>
                <w:szCs w:val="22"/>
              </w:rPr>
              <w:t>`Maternal BMI at OGTT (kg/m</w:t>
            </w:r>
            <w:proofErr w:type="gramStart"/>
            <w:r>
              <w:rPr>
                <w:rFonts w:ascii="Aptos Narrow" w:hAnsi="Aptos Narrow"/>
                <w:color w:val="000000"/>
                <w:sz w:val="22"/>
                <w:szCs w:val="22"/>
              </w:rPr>
              <w:t>2)`</w:t>
            </w:r>
            <w:proofErr w:type="gramEnd"/>
          </w:p>
        </w:tc>
        <w:tc>
          <w:tcPr>
            <w:tcW w:w="1406" w:type="dxa"/>
            <w:tcBorders>
              <w:top w:val="nil"/>
              <w:left w:val="nil"/>
              <w:bottom w:val="nil"/>
              <w:right w:val="nil"/>
            </w:tcBorders>
            <w:vAlign w:val="bottom"/>
          </w:tcPr>
          <w:p w14:paraId="63ED1CB2" w14:textId="77777777" w:rsidR="00786D85" w:rsidRDefault="00786D85" w:rsidP="00786D85">
            <w:pPr>
              <w:jc w:val="center"/>
            </w:pPr>
            <w:r>
              <w:rPr>
                <w:rFonts w:ascii="Aptos Narrow" w:hAnsi="Aptos Narrow"/>
                <w:color w:val="000000"/>
                <w:sz w:val="22"/>
                <w:szCs w:val="22"/>
              </w:rPr>
              <w:t>0,034</w:t>
            </w:r>
          </w:p>
        </w:tc>
        <w:tc>
          <w:tcPr>
            <w:tcW w:w="1406" w:type="dxa"/>
            <w:tcBorders>
              <w:top w:val="nil"/>
              <w:left w:val="nil"/>
              <w:bottom w:val="nil"/>
              <w:right w:val="nil"/>
            </w:tcBorders>
            <w:vAlign w:val="bottom"/>
          </w:tcPr>
          <w:p w14:paraId="1A72BE0B" w14:textId="77777777" w:rsidR="00786D85" w:rsidRDefault="00786D85" w:rsidP="00786D85">
            <w:pPr>
              <w:jc w:val="center"/>
            </w:pPr>
            <w:r>
              <w:rPr>
                <w:rFonts w:ascii="Aptos Narrow" w:hAnsi="Aptos Narrow"/>
                <w:color w:val="000000"/>
                <w:sz w:val="22"/>
                <w:szCs w:val="22"/>
              </w:rPr>
              <w:t>0,074</w:t>
            </w:r>
          </w:p>
        </w:tc>
        <w:tc>
          <w:tcPr>
            <w:tcW w:w="1344" w:type="dxa"/>
            <w:tcBorders>
              <w:top w:val="nil"/>
              <w:left w:val="nil"/>
              <w:bottom w:val="nil"/>
              <w:right w:val="nil"/>
            </w:tcBorders>
            <w:vAlign w:val="bottom"/>
          </w:tcPr>
          <w:p w14:paraId="3EF17C9F" w14:textId="77777777" w:rsidR="00786D85" w:rsidRDefault="00786D85" w:rsidP="00786D85">
            <w:pPr>
              <w:jc w:val="center"/>
            </w:pPr>
            <w:r>
              <w:rPr>
                <w:rFonts w:ascii="Aptos Narrow" w:hAnsi="Aptos Narrow"/>
                <w:color w:val="000000"/>
                <w:sz w:val="22"/>
                <w:szCs w:val="22"/>
              </w:rPr>
              <w:t>0,46</w:t>
            </w:r>
          </w:p>
        </w:tc>
        <w:tc>
          <w:tcPr>
            <w:tcW w:w="1369" w:type="dxa"/>
            <w:tcBorders>
              <w:top w:val="nil"/>
              <w:left w:val="nil"/>
              <w:bottom w:val="nil"/>
              <w:right w:val="nil"/>
            </w:tcBorders>
            <w:vAlign w:val="bottom"/>
          </w:tcPr>
          <w:p w14:paraId="5146A452" w14:textId="77777777" w:rsidR="00786D85" w:rsidRDefault="00786D85" w:rsidP="00786D85">
            <w:pPr>
              <w:jc w:val="center"/>
            </w:pPr>
            <w:r>
              <w:rPr>
                <w:rFonts w:ascii="Aptos Narrow" w:hAnsi="Aptos Narrow"/>
                <w:color w:val="000000"/>
                <w:sz w:val="22"/>
                <w:szCs w:val="22"/>
              </w:rPr>
              <w:t>6.452e-01</w:t>
            </w:r>
          </w:p>
        </w:tc>
        <w:tc>
          <w:tcPr>
            <w:tcW w:w="1410" w:type="dxa"/>
            <w:tcBorders>
              <w:top w:val="nil"/>
              <w:left w:val="nil"/>
              <w:bottom w:val="nil"/>
              <w:right w:val="nil"/>
            </w:tcBorders>
            <w:vAlign w:val="bottom"/>
          </w:tcPr>
          <w:p w14:paraId="1E1ABF59" w14:textId="77777777" w:rsidR="00786D85" w:rsidRDefault="00786D85" w:rsidP="00786D85">
            <w:pPr>
              <w:jc w:val="center"/>
            </w:pPr>
            <w:r>
              <w:rPr>
                <w:rFonts w:ascii="Aptos Narrow" w:hAnsi="Aptos Narrow"/>
                <w:color w:val="000000"/>
                <w:sz w:val="22"/>
                <w:szCs w:val="22"/>
              </w:rPr>
              <w:t>-0,112</w:t>
            </w:r>
          </w:p>
        </w:tc>
        <w:tc>
          <w:tcPr>
            <w:tcW w:w="1411" w:type="dxa"/>
            <w:tcBorders>
              <w:top w:val="nil"/>
              <w:left w:val="nil"/>
              <w:bottom w:val="nil"/>
              <w:right w:val="nil"/>
            </w:tcBorders>
            <w:vAlign w:val="bottom"/>
          </w:tcPr>
          <w:p w14:paraId="032B7FD8" w14:textId="77777777" w:rsidR="00786D85" w:rsidRDefault="00786D85" w:rsidP="00786D85">
            <w:pPr>
              <w:jc w:val="center"/>
            </w:pPr>
            <w:r>
              <w:rPr>
                <w:rFonts w:ascii="Aptos Narrow" w:hAnsi="Aptos Narrow"/>
                <w:color w:val="000000"/>
                <w:sz w:val="22"/>
                <w:szCs w:val="22"/>
              </w:rPr>
              <w:t>0,178</w:t>
            </w:r>
          </w:p>
        </w:tc>
      </w:tr>
      <w:tr w:rsidR="00786D85" w14:paraId="1009ADED" w14:textId="77777777" w:rsidTr="00522692">
        <w:trPr>
          <w:trHeight w:val="308"/>
        </w:trPr>
        <w:tc>
          <w:tcPr>
            <w:tcW w:w="2367" w:type="dxa"/>
            <w:tcBorders>
              <w:top w:val="nil"/>
              <w:left w:val="nil"/>
              <w:bottom w:val="nil"/>
              <w:right w:val="nil"/>
            </w:tcBorders>
            <w:vAlign w:val="bottom"/>
          </w:tcPr>
          <w:p w14:paraId="058FDEA3" w14:textId="77777777" w:rsidR="00786D85" w:rsidRDefault="00786D85" w:rsidP="00E43BD4">
            <w:proofErr w:type="spellStart"/>
            <w:r>
              <w:rPr>
                <w:rFonts w:ascii="Aptos Narrow" w:hAnsi="Aptos Narrow"/>
                <w:color w:val="000000"/>
                <w:sz w:val="22"/>
                <w:szCs w:val="22"/>
              </w:rPr>
              <w:t>EthnicityBlack</w:t>
            </w:r>
            <w:proofErr w:type="spellEnd"/>
          </w:p>
        </w:tc>
        <w:tc>
          <w:tcPr>
            <w:tcW w:w="1406" w:type="dxa"/>
            <w:tcBorders>
              <w:top w:val="nil"/>
              <w:left w:val="nil"/>
              <w:bottom w:val="nil"/>
              <w:right w:val="nil"/>
            </w:tcBorders>
            <w:vAlign w:val="bottom"/>
          </w:tcPr>
          <w:p w14:paraId="7B5CBE25" w14:textId="77777777" w:rsidR="00786D85" w:rsidRDefault="00786D85" w:rsidP="00786D85">
            <w:pPr>
              <w:jc w:val="center"/>
            </w:pPr>
            <w:r>
              <w:rPr>
                <w:rFonts w:ascii="Aptos Narrow" w:hAnsi="Aptos Narrow"/>
                <w:color w:val="000000"/>
                <w:sz w:val="22"/>
                <w:szCs w:val="22"/>
              </w:rPr>
              <w:t>0,747</w:t>
            </w:r>
          </w:p>
        </w:tc>
        <w:tc>
          <w:tcPr>
            <w:tcW w:w="1406" w:type="dxa"/>
            <w:tcBorders>
              <w:top w:val="nil"/>
              <w:left w:val="nil"/>
              <w:bottom w:val="nil"/>
              <w:right w:val="nil"/>
            </w:tcBorders>
            <w:vAlign w:val="bottom"/>
          </w:tcPr>
          <w:p w14:paraId="2FF794B8" w14:textId="77777777" w:rsidR="00786D85" w:rsidRDefault="00786D85" w:rsidP="00786D85">
            <w:pPr>
              <w:jc w:val="center"/>
            </w:pPr>
            <w:r>
              <w:rPr>
                <w:rFonts w:ascii="Aptos Narrow" w:hAnsi="Aptos Narrow"/>
                <w:color w:val="000000"/>
                <w:sz w:val="22"/>
                <w:szCs w:val="22"/>
              </w:rPr>
              <w:t>0,194</w:t>
            </w:r>
          </w:p>
        </w:tc>
        <w:tc>
          <w:tcPr>
            <w:tcW w:w="1344" w:type="dxa"/>
            <w:tcBorders>
              <w:top w:val="nil"/>
              <w:left w:val="nil"/>
              <w:bottom w:val="nil"/>
              <w:right w:val="nil"/>
            </w:tcBorders>
            <w:vAlign w:val="bottom"/>
          </w:tcPr>
          <w:p w14:paraId="48111350" w14:textId="77777777" w:rsidR="00786D85" w:rsidRDefault="00786D85" w:rsidP="00786D85">
            <w:pPr>
              <w:jc w:val="center"/>
            </w:pPr>
            <w:r>
              <w:rPr>
                <w:rFonts w:ascii="Aptos Narrow" w:hAnsi="Aptos Narrow"/>
                <w:color w:val="000000"/>
                <w:sz w:val="22"/>
                <w:szCs w:val="22"/>
              </w:rPr>
              <w:t>3,845</w:t>
            </w:r>
          </w:p>
        </w:tc>
        <w:tc>
          <w:tcPr>
            <w:tcW w:w="1369" w:type="dxa"/>
            <w:tcBorders>
              <w:top w:val="nil"/>
              <w:left w:val="nil"/>
              <w:bottom w:val="nil"/>
              <w:right w:val="nil"/>
            </w:tcBorders>
            <w:vAlign w:val="bottom"/>
          </w:tcPr>
          <w:p w14:paraId="521EADF1" w14:textId="77777777" w:rsidR="00786D85" w:rsidRDefault="00786D85" w:rsidP="00786D85">
            <w:pPr>
              <w:jc w:val="center"/>
            </w:pPr>
            <w:r>
              <w:rPr>
                <w:rFonts w:ascii="Aptos Narrow" w:hAnsi="Aptos Narrow"/>
                <w:color w:val="000000"/>
                <w:sz w:val="22"/>
                <w:szCs w:val="22"/>
              </w:rPr>
              <w:t>1.208e-04</w:t>
            </w:r>
          </w:p>
        </w:tc>
        <w:tc>
          <w:tcPr>
            <w:tcW w:w="1410" w:type="dxa"/>
            <w:tcBorders>
              <w:top w:val="nil"/>
              <w:left w:val="nil"/>
              <w:bottom w:val="nil"/>
              <w:right w:val="nil"/>
            </w:tcBorders>
            <w:vAlign w:val="bottom"/>
          </w:tcPr>
          <w:p w14:paraId="7E03D422" w14:textId="77777777" w:rsidR="00786D85" w:rsidRDefault="00786D85" w:rsidP="00786D85">
            <w:pPr>
              <w:jc w:val="center"/>
            </w:pPr>
            <w:r>
              <w:rPr>
                <w:rFonts w:ascii="Aptos Narrow" w:hAnsi="Aptos Narrow"/>
                <w:color w:val="000000"/>
                <w:sz w:val="22"/>
                <w:szCs w:val="22"/>
              </w:rPr>
              <w:t>0,365</w:t>
            </w:r>
          </w:p>
        </w:tc>
        <w:tc>
          <w:tcPr>
            <w:tcW w:w="1411" w:type="dxa"/>
            <w:tcBorders>
              <w:top w:val="nil"/>
              <w:left w:val="nil"/>
              <w:bottom w:val="nil"/>
              <w:right w:val="nil"/>
            </w:tcBorders>
            <w:vAlign w:val="bottom"/>
          </w:tcPr>
          <w:p w14:paraId="73EE1788" w14:textId="77777777" w:rsidR="00786D85" w:rsidRDefault="00786D85" w:rsidP="00786D85">
            <w:pPr>
              <w:jc w:val="center"/>
            </w:pPr>
            <w:r>
              <w:rPr>
                <w:rFonts w:ascii="Aptos Narrow" w:hAnsi="Aptos Narrow"/>
                <w:color w:val="000000"/>
                <w:sz w:val="22"/>
                <w:szCs w:val="22"/>
              </w:rPr>
              <w:t>1,127</w:t>
            </w:r>
          </w:p>
        </w:tc>
      </w:tr>
      <w:tr w:rsidR="00786D85" w14:paraId="5F66E6BA" w14:textId="77777777" w:rsidTr="00522692">
        <w:trPr>
          <w:trHeight w:val="319"/>
        </w:trPr>
        <w:tc>
          <w:tcPr>
            <w:tcW w:w="2367" w:type="dxa"/>
            <w:tcBorders>
              <w:top w:val="nil"/>
              <w:left w:val="nil"/>
              <w:bottom w:val="nil"/>
              <w:right w:val="nil"/>
            </w:tcBorders>
            <w:vAlign w:val="bottom"/>
          </w:tcPr>
          <w:p w14:paraId="5E6217C4" w14:textId="77777777" w:rsidR="00786D85" w:rsidRDefault="00786D85" w:rsidP="00E43BD4">
            <w:proofErr w:type="spellStart"/>
            <w:r>
              <w:rPr>
                <w:rFonts w:ascii="Aptos Narrow" w:hAnsi="Aptos Narrow"/>
                <w:color w:val="000000"/>
                <w:sz w:val="22"/>
                <w:szCs w:val="22"/>
              </w:rPr>
              <w:t>EthnicityAsian</w:t>
            </w:r>
            <w:proofErr w:type="spellEnd"/>
          </w:p>
        </w:tc>
        <w:tc>
          <w:tcPr>
            <w:tcW w:w="1406" w:type="dxa"/>
            <w:tcBorders>
              <w:top w:val="nil"/>
              <w:left w:val="nil"/>
              <w:bottom w:val="nil"/>
              <w:right w:val="nil"/>
            </w:tcBorders>
            <w:vAlign w:val="bottom"/>
          </w:tcPr>
          <w:p w14:paraId="74369CA8" w14:textId="77777777" w:rsidR="00786D85" w:rsidRDefault="00786D85" w:rsidP="00786D85">
            <w:pPr>
              <w:jc w:val="center"/>
            </w:pPr>
            <w:r>
              <w:rPr>
                <w:rFonts w:ascii="Aptos Narrow" w:hAnsi="Aptos Narrow"/>
                <w:color w:val="000000"/>
                <w:sz w:val="22"/>
                <w:szCs w:val="22"/>
              </w:rPr>
              <w:t>-0,141</w:t>
            </w:r>
          </w:p>
        </w:tc>
        <w:tc>
          <w:tcPr>
            <w:tcW w:w="1406" w:type="dxa"/>
            <w:tcBorders>
              <w:top w:val="nil"/>
              <w:left w:val="nil"/>
              <w:bottom w:val="nil"/>
              <w:right w:val="nil"/>
            </w:tcBorders>
            <w:vAlign w:val="bottom"/>
          </w:tcPr>
          <w:p w14:paraId="6E24CCCB" w14:textId="77777777" w:rsidR="00786D85" w:rsidRDefault="00786D85" w:rsidP="00786D85">
            <w:pPr>
              <w:jc w:val="center"/>
            </w:pPr>
            <w:r>
              <w:rPr>
                <w:rFonts w:ascii="Aptos Narrow" w:hAnsi="Aptos Narrow"/>
                <w:color w:val="000000"/>
                <w:sz w:val="22"/>
                <w:szCs w:val="22"/>
              </w:rPr>
              <w:t>0,242</w:t>
            </w:r>
          </w:p>
        </w:tc>
        <w:tc>
          <w:tcPr>
            <w:tcW w:w="1344" w:type="dxa"/>
            <w:tcBorders>
              <w:top w:val="nil"/>
              <w:left w:val="nil"/>
              <w:bottom w:val="nil"/>
              <w:right w:val="nil"/>
            </w:tcBorders>
            <w:vAlign w:val="bottom"/>
          </w:tcPr>
          <w:p w14:paraId="14D17A04" w14:textId="77777777" w:rsidR="00786D85" w:rsidRDefault="00786D85" w:rsidP="00786D85">
            <w:pPr>
              <w:jc w:val="center"/>
            </w:pPr>
            <w:r>
              <w:rPr>
                <w:rFonts w:ascii="Aptos Narrow" w:hAnsi="Aptos Narrow"/>
                <w:color w:val="000000"/>
                <w:sz w:val="22"/>
                <w:szCs w:val="22"/>
              </w:rPr>
              <w:t>-0,585</w:t>
            </w:r>
          </w:p>
        </w:tc>
        <w:tc>
          <w:tcPr>
            <w:tcW w:w="1369" w:type="dxa"/>
            <w:tcBorders>
              <w:top w:val="nil"/>
              <w:left w:val="nil"/>
              <w:bottom w:val="nil"/>
              <w:right w:val="nil"/>
            </w:tcBorders>
            <w:vAlign w:val="bottom"/>
          </w:tcPr>
          <w:p w14:paraId="43429F14" w14:textId="77777777" w:rsidR="00786D85" w:rsidRDefault="00786D85" w:rsidP="00786D85">
            <w:pPr>
              <w:jc w:val="center"/>
            </w:pPr>
            <w:r>
              <w:rPr>
                <w:rFonts w:ascii="Aptos Narrow" w:hAnsi="Aptos Narrow"/>
                <w:color w:val="000000"/>
                <w:sz w:val="22"/>
                <w:szCs w:val="22"/>
              </w:rPr>
              <w:t>5.588e-01</w:t>
            </w:r>
          </w:p>
        </w:tc>
        <w:tc>
          <w:tcPr>
            <w:tcW w:w="1410" w:type="dxa"/>
            <w:tcBorders>
              <w:top w:val="nil"/>
              <w:left w:val="nil"/>
              <w:bottom w:val="nil"/>
              <w:right w:val="nil"/>
            </w:tcBorders>
            <w:vAlign w:val="bottom"/>
          </w:tcPr>
          <w:p w14:paraId="6DDDA1DF" w14:textId="77777777" w:rsidR="00786D85" w:rsidRDefault="00786D85" w:rsidP="00786D85">
            <w:pPr>
              <w:jc w:val="center"/>
            </w:pPr>
            <w:r>
              <w:rPr>
                <w:rFonts w:ascii="Aptos Narrow" w:hAnsi="Aptos Narrow"/>
                <w:color w:val="000000"/>
                <w:sz w:val="22"/>
                <w:szCs w:val="22"/>
              </w:rPr>
              <w:t>-0,625</w:t>
            </w:r>
          </w:p>
        </w:tc>
        <w:tc>
          <w:tcPr>
            <w:tcW w:w="1411" w:type="dxa"/>
            <w:tcBorders>
              <w:top w:val="nil"/>
              <w:left w:val="nil"/>
              <w:bottom w:val="nil"/>
              <w:right w:val="nil"/>
            </w:tcBorders>
            <w:vAlign w:val="bottom"/>
          </w:tcPr>
          <w:p w14:paraId="6A97DF85" w14:textId="77777777" w:rsidR="00786D85" w:rsidRDefault="00786D85" w:rsidP="00786D85">
            <w:pPr>
              <w:jc w:val="center"/>
            </w:pPr>
            <w:r>
              <w:rPr>
                <w:rFonts w:ascii="Aptos Narrow" w:hAnsi="Aptos Narrow"/>
                <w:color w:val="000000"/>
                <w:sz w:val="22"/>
                <w:szCs w:val="22"/>
              </w:rPr>
              <w:t>0,325</w:t>
            </w:r>
          </w:p>
        </w:tc>
      </w:tr>
      <w:tr w:rsidR="00786D85" w14:paraId="61CD455E" w14:textId="77777777" w:rsidTr="00522692">
        <w:trPr>
          <w:trHeight w:val="308"/>
        </w:trPr>
        <w:tc>
          <w:tcPr>
            <w:tcW w:w="2367" w:type="dxa"/>
            <w:tcBorders>
              <w:top w:val="nil"/>
              <w:left w:val="nil"/>
              <w:bottom w:val="nil"/>
              <w:right w:val="nil"/>
            </w:tcBorders>
            <w:vAlign w:val="bottom"/>
          </w:tcPr>
          <w:p w14:paraId="09AE5F9D" w14:textId="77777777" w:rsidR="00786D85" w:rsidRDefault="00786D85" w:rsidP="00E43BD4">
            <w:proofErr w:type="spellStart"/>
            <w:r>
              <w:rPr>
                <w:rFonts w:ascii="Aptos Narrow" w:hAnsi="Aptos Narrow"/>
                <w:color w:val="000000"/>
                <w:sz w:val="22"/>
                <w:szCs w:val="22"/>
              </w:rPr>
              <w:t>EthnicityHispanic</w:t>
            </w:r>
            <w:proofErr w:type="spellEnd"/>
          </w:p>
        </w:tc>
        <w:tc>
          <w:tcPr>
            <w:tcW w:w="1406" w:type="dxa"/>
            <w:tcBorders>
              <w:top w:val="nil"/>
              <w:left w:val="nil"/>
              <w:bottom w:val="nil"/>
              <w:right w:val="nil"/>
            </w:tcBorders>
            <w:vAlign w:val="bottom"/>
          </w:tcPr>
          <w:p w14:paraId="0196CF0C" w14:textId="77777777" w:rsidR="00786D85" w:rsidRDefault="00786D85" w:rsidP="00786D85">
            <w:pPr>
              <w:jc w:val="center"/>
            </w:pPr>
            <w:r>
              <w:rPr>
                <w:rFonts w:ascii="Aptos Narrow" w:hAnsi="Aptos Narrow"/>
                <w:color w:val="000000"/>
                <w:sz w:val="22"/>
                <w:szCs w:val="22"/>
              </w:rPr>
              <w:t>0,126</w:t>
            </w:r>
          </w:p>
        </w:tc>
        <w:tc>
          <w:tcPr>
            <w:tcW w:w="1406" w:type="dxa"/>
            <w:tcBorders>
              <w:top w:val="nil"/>
              <w:left w:val="nil"/>
              <w:bottom w:val="nil"/>
              <w:right w:val="nil"/>
            </w:tcBorders>
            <w:vAlign w:val="bottom"/>
          </w:tcPr>
          <w:p w14:paraId="1191BE01" w14:textId="77777777" w:rsidR="00786D85" w:rsidRDefault="00786D85" w:rsidP="00786D85">
            <w:pPr>
              <w:jc w:val="center"/>
            </w:pPr>
            <w:r>
              <w:rPr>
                <w:rFonts w:ascii="Aptos Narrow" w:hAnsi="Aptos Narrow"/>
                <w:color w:val="000000"/>
                <w:sz w:val="22"/>
                <w:szCs w:val="22"/>
              </w:rPr>
              <w:t>0,186</w:t>
            </w:r>
          </w:p>
        </w:tc>
        <w:tc>
          <w:tcPr>
            <w:tcW w:w="1344" w:type="dxa"/>
            <w:tcBorders>
              <w:top w:val="nil"/>
              <w:left w:val="nil"/>
              <w:bottom w:val="nil"/>
              <w:right w:val="nil"/>
            </w:tcBorders>
            <w:vAlign w:val="bottom"/>
          </w:tcPr>
          <w:p w14:paraId="1F32DA26" w14:textId="77777777" w:rsidR="00786D85" w:rsidRDefault="00786D85" w:rsidP="00786D85">
            <w:pPr>
              <w:jc w:val="center"/>
            </w:pPr>
            <w:r>
              <w:rPr>
                <w:rFonts w:ascii="Aptos Narrow" w:hAnsi="Aptos Narrow"/>
                <w:color w:val="000000"/>
                <w:sz w:val="22"/>
                <w:szCs w:val="22"/>
              </w:rPr>
              <w:t>0,679</w:t>
            </w:r>
          </w:p>
        </w:tc>
        <w:tc>
          <w:tcPr>
            <w:tcW w:w="1369" w:type="dxa"/>
            <w:tcBorders>
              <w:top w:val="nil"/>
              <w:left w:val="nil"/>
              <w:bottom w:val="nil"/>
              <w:right w:val="nil"/>
            </w:tcBorders>
            <w:vAlign w:val="bottom"/>
          </w:tcPr>
          <w:p w14:paraId="7CE7A21B" w14:textId="77777777" w:rsidR="00786D85" w:rsidRDefault="00786D85" w:rsidP="00786D85">
            <w:pPr>
              <w:jc w:val="center"/>
            </w:pPr>
            <w:r>
              <w:rPr>
                <w:rFonts w:ascii="Aptos Narrow" w:hAnsi="Aptos Narrow"/>
                <w:color w:val="000000"/>
                <w:sz w:val="22"/>
                <w:szCs w:val="22"/>
              </w:rPr>
              <w:t>4.969e-01</w:t>
            </w:r>
          </w:p>
        </w:tc>
        <w:tc>
          <w:tcPr>
            <w:tcW w:w="1410" w:type="dxa"/>
            <w:tcBorders>
              <w:top w:val="nil"/>
              <w:left w:val="nil"/>
              <w:bottom w:val="nil"/>
              <w:right w:val="nil"/>
            </w:tcBorders>
            <w:vAlign w:val="bottom"/>
          </w:tcPr>
          <w:p w14:paraId="5D42D424" w14:textId="77777777" w:rsidR="00786D85" w:rsidRDefault="00786D85" w:rsidP="00786D85">
            <w:pPr>
              <w:jc w:val="center"/>
            </w:pPr>
            <w:r>
              <w:rPr>
                <w:rFonts w:ascii="Aptos Narrow" w:hAnsi="Aptos Narrow"/>
                <w:color w:val="000000"/>
                <w:sz w:val="22"/>
                <w:szCs w:val="22"/>
              </w:rPr>
              <w:t>-0,24</w:t>
            </w:r>
          </w:p>
        </w:tc>
        <w:tc>
          <w:tcPr>
            <w:tcW w:w="1411" w:type="dxa"/>
            <w:tcBorders>
              <w:top w:val="nil"/>
              <w:left w:val="nil"/>
              <w:bottom w:val="nil"/>
              <w:right w:val="nil"/>
            </w:tcBorders>
            <w:vAlign w:val="bottom"/>
          </w:tcPr>
          <w:p w14:paraId="67D14191" w14:textId="77777777" w:rsidR="00786D85" w:rsidRDefault="00786D85" w:rsidP="00786D85">
            <w:pPr>
              <w:jc w:val="center"/>
            </w:pPr>
            <w:r>
              <w:rPr>
                <w:rFonts w:ascii="Aptos Narrow" w:hAnsi="Aptos Narrow"/>
                <w:color w:val="000000"/>
                <w:sz w:val="22"/>
                <w:szCs w:val="22"/>
              </w:rPr>
              <w:t>0,49</w:t>
            </w:r>
          </w:p>
        </w:tc>
      </w:tr>
      <w:tr w:rsidR="00786D85" w14:paraId="7CEC28DC" w14:textId="77777777" w:rsidTr="00522692">
        <w:trPr>
          <w:trHeight w:val="626"/>
        </w:trPr>
        <w:tc>
          <w:tcPr>
            <w:tcW w:w="2367" w:type="dxa"/>
            <w:tcBorders>
              <w:top w:val="nil"/>
              <w:left w:val="nil"/>
              <w:bottom w:val="nil"/>
              <w:right w:val="nil"/>
            </w:tcBorders>
            <w:vAlign w:val="bottom"/>
          </w:tcPr>
          <w:p w14:paraId="1AEB245B" w14:textId="77777777" w:rsidR="00786D85" w:rsidRDefault="00786D85" w:rsidP="00E43BD4">
            <w:r>
              <w:rPr>
                <w:rFonts w:ascii="Aptos Narrow" w:hAnsi="Aptos Narrow"/>
                <w:color w:val="000000"/>
                <w:sz w:val="22"/>
                <w:szCs w:val="22"/>
              </w:rPr>
              <w:t xml:space="preserve">`1st time </w:t>
            </w:r>
            <w:proofErr w:type="spellStart"/>
            <w:r>
              <w:rPr>
                <w:rFonts w:ascii="Aptos Narrow" w:hAnsi="Aptos Narrow"/>
                <w:color w:val="000000"/>
                <w:sz w:val="22"/>
                <w:szCs w:val="22"/>
              </w:rPr>
              <w:t>pregnant`TRUE</w:t>
            </w:r>
            <w:proofErr w:type="spellEnd"/>
          </w:p>
        </w:tc>
        <w:tc>
          <w:tcPr>
            <w:tcW w:w="1406" w:type="dxa"/>
            <w:tcBorders>
              <w:top w:val="nil"/>
              <w:left w:val="nil"/>
              <w:bottom w:val="nil"/>
              <w:right w:val="nil"/>
            </w:tcBorders>
            <w:vAlign w:val="bottom"/>
          </w:tcPr>
          <w:p w14:paraId="49DE7E8A" w14:textId="77777777" w:rsidR="00786D85" w:rsidRDefault="00786D85" w:rsidP="00786D85">
            <w:pPr>
              <w:jc w:val="center"/>
            </w:pPr>
            <w:r>
              <w:rPr>
                <w:rFonts w:ascii="Aptos Narrow" w:hAnsi="Aptos Narrow"/>
                <w:color w:val="000000"/>
                <w:sz w:val="22"/>
                <w:szCs w:val="22"/>
              </w:rPr>
              <w:t>-0,423</w:t>
            </w:r>
          </w:p>
        </w:tc>
        <w:tc>
          <w:tcPr>
            <w:tcW w:w="1406" w:type="dxa"/>
            <w:tcBorders>
              <w:top w:val="nil"/>
              <w:left w:val="nil"/>
              <w:bottom w:val="nil"/>
              <w:right w:val="nil"/>
            </w:tcBorders>
            <w:vAlign w:val="bottom"/>
          </w:tcPr>
          <w:p w14:paraId="77A958E9" w14:textId="77777777" w:rsidR="00786D85" w:rsidRDefault="00786D85" w:rsidP="00786D85">
            <w:pPr>
              <w:jc w:val="center"/>
            </w:pPr>
            <w:r>
              <w:rPr>
                <w:rFonts w:ascii="Aptos Narrow" w:hAnsi="Aptos Narrow"/>
                <w:color w:val="000000"/>
                <w:sz w:val="22"/>
                <w:szCs w:val="22"/>
              </w:rPr>
              <w:t>0,156</w:t>
            </w:r>
          </w:p>
        </w:tc>
        <w:tc>
          <w:tcPr>
            <w:tcW w:w="1344" w:type="dxa"/>
            <w:tcBorders>
              <w:top w:val="nil"/>
              <w:left w:val="nil"/>
              <w:bottom w:val="nil"/>
              <w:right w:val="nil"/>
            </w:tcBorders>
            <w:vAlign w:val="bottom"/>
          </w:tcPr>
          <w:p w14:paraId="36C4C840" w14:textId="77777777" w:rsidR="00786D85" w:rsidRDefault="00786D85" w:rsidP="00786D85">
            <w:pPr>
              <w:jc w:val="center"/>
            </w:pPr>
            <w:r>
              <w:rPr>
                <w:rFonts w:ascii="Aptos Narrow" w:hAnsi="Aptos Narrow"/>
                <w:color w:val="000000"/>
                <w:sz w:val="22"/>
                <w:szCs w:val="22"/>
              </w:rPr>
              <w:t>-2,711</w:t>
            </w:r>
          </w:p>
        </w:tc>
        <w:tc>
          <w:tcPr>
            <w:tcW w:w="1369" w:type="dxa"/>
            <w:tcBorders>
              <w:top w:val="nil"/>
              <w:left w:val="nil"/>
              <w:bottom w:val="nil"/>
              <w:right w:val="nil"/>
            </w:tcBorders>
            <w:vAlign w:val="bottom"/>
          </w:tcPr>
          <w:p w14:paraId="3642FE6A" w14:textId="77777777" w:rsidR="00786D85" w:rsidRDefault="00786D85" w:rsidP="00786D85">
            <w:pPr>
              <w:jc w:val="center"/>
            </w:pPr>
            <w:r>
              <w:rPr>
                <w:rFonts w:ascii="Aptos Narrow" w:hAnsi="Aptos Narrow"/>
                <w:color w:val="000000"/>
                <w:sz w:val="22"/>
                <w:szCs w:val="22"/>
              </w:rPr>
              <w:t>6.699e-03</w:t>
            </w:r>
          </w:p>
        </w:tc>
        <w:tc>
          <w:tcPr>
            <w:tcW w:w="1410" w:type="dxa"/>
            <w:tcBorders>
              <w:top w:val="nil"/>
              <w:left w:val="nil"/>
              <w:bottom w:val="nil"/>
              <w:right w:val="nil"/>
            </w:tcBorders>
            <w:vAlign w:val="bottom"/>
          </w:tcPr>
          <w:p w14:paraId="43270711" w14:textId="77777777" w:rsidR="00786D85" w:rsidRDefault="00786D85" w:rsidP="00786D85">
            <w:pPr>
              <w:jc w:val="center"/>
            </w:pPr>
            <w:r>
              <w:rPr>
                <w:rFonts w:ascii="Aptos Narrow" w:hAnsi="Aptos Narrow"/>
                <w:color w:val="000000"/>
                <w:sz w:val="22"/>
                <w:szCs w:val="22"/>
              </w:rPr>
              <w:t>-0,731</w:t>
            </w:r>
          </w:p>
        </w:tc>
        <w:tc>
          <w:tcPr>
            <w:tcW w:w="1411" w:type="dxa"/>
            <w:tcBorders>
              <w:top w:val="nil"/>
              <w:left w:val="nil"/>
              <w:bottom w:val="nil"/>
              <w:right w:val="nil"/>
            </w:tcBorders>
            <w:vAlign w:val="bottom"/>
          </w:tcPr>
          <w:p w14:paraId="4B46F9DB" w14:textId="77777777" w:rsidR="00786D85" w:rsidRDefault="00786D85" w:rsidP="00786D85">
            <w:pPr>
              <w:jc w:val="center"/>
            </w:pPr>
            <w:r>
              <w:rPr>
                <w:rFonts w:ascii="Aptos Narrow" w:hAnsi="Aptos Narrow"/>
                <w:color w:val="000000"/>
                <w:sz w:val="22"/>
                <w:szCs w:val="22"/>
              </w:rPr>
              <w:t>-0,119</w:t>
            </w:r>
          </w:p>
        </w:tc>
      </w:tr>
      <w:tr w:rsidR="00786D85" w14:paraId="136D63E3" w14:textId="77777777" w:rsidTr="00522692">
        <w:trPr>
          <w:trHeight w:val="626"/>
        </w:trPr>
        <w:tc>
          <w:tcPr>
            <w:tcW w:w="2367" w:type="dxa"/>
            <w:tcBorders>
              <w:top w:val="nil"/>
              <w:left w:val="nil"/>
              <w:bottom w:val="nil"/>
              <w:right w:val="nil"/>
            </w:tcBorders>
            <w:vAlign w:val="bottom"/>
          </w:tcPr>
          <w:p w14:paraId="0AE88C1E" w14:textId="77777777" w:rsidR="00786D85" w:rsidRDefault="00786D85" w:rsidP="00E43BD4">
            <w:r>
              <w:rPr>
                <w:rFonts w:ascii="Aptos Narrow" w:hAnsi="Aptos Narrow"/>
                <w:color w:val="000000"/>
                <w:sz w:val="22"/>
                <w:szCs w:val="22"/>
              </w:rPr>
              <w:t>`Cesarean Delivery`1</w:t>
            </w:r>
          </w:p>
        </w:tc>
        <w:tc>
          <w:tcPr>
            <w:tcW w:w="1406" w:type="dxa"/>
            <w:tcBorders>
              <w:top w:val="nil"/>
              <w:left w:val="nil"/>
              <w:bottom w:val="nil"/>
              <w:right w:val="nil"/>
            </w:tcBorders>
            <w:vAlign w:val="bottom"/>
          </w:tcPr>
          <w:p w14:paraId="165408AF" w14:textId="77777777" w:rsidR="00786D85" w:rsidRDefault="00786D85" w:rsidP="00786D85">
            <w:pPr>
              <w:jc w:val="center"/>
            </w:pPr>
            <w:r>
              <w:rPr>
                <w:rFonts w:ascii="Aptos Narrow" w:hAnsi="Aptos Narrow"/>
                <w:color w:val="000000"/>
                <w:sz w:val="22"/>
                <w:szCs w:val="22"/>
              </w:rPr>
              <w:t>1,087</w:t>
            </w:r>
          </w:p>
        </w:tc>
        <w:tc>
          <w:tcPr>
            <w:tcW w:w="1406" w:type="dxa"/>
            <w:tcBorders>
              <w:top w:val="nil"/>
              <w:left w:val="nil"/>
              <w:bottom w:val="nil"/>
              <w:right w:val="nil"/>
            </w:tcBorders>
            <w:vAlign w:val="bottom"/>
          </w:tcPr>
          <w:p w14:paraId="30DDD460" w14:textId="77777777" w:rsidR="00786D85" w:rsidRDefault="00786D85" w:rsidP="00786D85">
            <w:pPr>
              <w:jc w:val="center"/>
            </w:pPr>
            <w:r>
              <w:rPr>
                <w:rFonts w:ascii="Aptos Narrow" w:hAnsi="Aptos Narrow"/>
                <w:color w:val="000000"/>
                <w:sz w:val="22"/>
                <w:szCs w:val="22"/>
              </w:rPr>
              <w:t>0,155</w:t>
            </w:r>
          </w:p>
        </w:tc>
        <w:tc>
          <w:tcPr>
            <w:tcW w:w="1344" w:type="dxa"/>
            <w:tcBorders>
              <w:top w:val="nil"/>
              <w:left w:val="nil"/>
              <w:bottom w:val="nil"/>
              <w:right w:val="nil"/>
            </w:tcBorders>
            <w:vAlign w:val="bottom"/>
          </w:tcPr>
          <w:p w14:paraId="4929468F" w14:textId="77777777" w:rsidR="00786D85" w:rsidRDefault="00786D85" w:rsidP="00786D85">
            <w:pPr>
              <w:jc w:val="center"/>
            </w:pPr>
            <w:r>
              <w:rPr>
                <w:rFonts w:ascii="Aptos Narrow" w:hAnsi="Aptos Narrow"/>
                <w:color w:val="000000"/>
                <w:sz w:val="22"/>
                <w:szCs w:val="22"/>
              </w:rPr>
              <w:t>7,003</w:t>
            </w:r>
          </w:p>
        </w:tc>
        <w:tc>
          <w:tcPr>
            <w:tcW w:w="1369" w:type="dxa"/>
            <w:tcBorders>
              <w:top w:val="nil"/>
              <w:left w:val="nil"/>
              <w:bottom w:val="nil"/>
              <w:right w:val="nil"/>
            </w:tcBorders>
            <w:vAlign w:val="bottom"/>
          </w:tcPr>
          <w:p w14:paraId="4F84B410" w14:textId="77777777" w:rsidR="00786D85" w:rsidRDefault="00786D85" w:rsidP="00786D85">
            <w:pPr>
              <w:jc w:val="center"/>
            </w:pPr>
            <w:r>
              <w:rPr>
                <w:rFonts w:ascii="Aptos Narrow" w:hAnsi="Aptos Narrow"/>
                <w:color w:val="000000"/>
                <w:sz w:val="22"/>
                <w:szCs w:val="22"/>
              </w:rPr>
              <w:t>2.506e-12</w:t>
            </w:r>
          </w:p>
        </w:tc>
        <w:tc>
          <w:tcPr>
            <w:tcW w:w="1410" w:type="dxa"/>
            <w:tcBorders>
              <w:top w:val="nil"/>
              <w:left w:val="nil"/>
              <w:bottom w:val="nil"/>
              <w:right w:val="nil"/>
            </w:tcBorders>
            <w:vAlign w:val="bottom"/>
          </w:tcPr>
          <w:p w14:paraId="30FCBB08" w14:textId="77777777" w:rsidR="00786D85" w:rsidRDefault="00786D85" w:rsidP="00786D85">
            <w:pPr>
              <w:jc w:val="center"/>
            </w:pPr>
            <w:r>
              <w:rPr>
                <w:rFonts w:ascii="Aptos Narrow" w:hAnsi="Aptos Narrow"/>
                <w:color w:val="000000"/>
                <w:sz w:val="22"/>
                <w:szCs w:val="22"/>
              </w:rPr>
              <w:t>0,783</w:t>
            </w:r>
          </w:p>
        </w:tc>
        <w:tc>
          <w:tcPr>
            <w:tcW w:w="1411" w:type="dxa"/>
            <w:tcBorders>
              <w:top w:val="nil"/>
              <w:left w:val="nil"/>
              <w:bottom w:val="nil"/>
              <w:right w:val="nil"/>
            </w:tcBorders>
            <w:vAlign w:val="bottom"/>
          </w:tcPr>
          <w:p w14:paraId="6A9FE6FD" w14:textId="77777777" w:rsidR="00786D85" w:rsidRDefault="00786D85" w:rsidP="00786D85">
            <w:pPr>
              <w:jc w:val="center"/>
            </w:pPr>
            <w:r>
              <w:rPr>
                <w:rFonts w:ascii="Aptos Narrow" w:hAnsi="Aptos Narrow"/>
                <w:color w:val="000000"/>
                <w:sz w:val="22"/>
                <w:szCs w:val="22"/>
              </w:rPr>
              <w:t>1,392</w:t>
            </w:r>
          </w:p>
        </w:tc>
      </w:tr>
      <w:tr w:rsidR="00786D85" w14:paraId="16566940" w14:textId="77777777" w:rsidTr="00522692">
        <w:trPr>
          <w:trHeight w:val="319"/>
        </w:trPr>
        <w:tc>
          <w:tcPr>
            <w:tcW w:w="2367" w:type="dxa"/>
            <w:tcBorders>
              <w:top w:val="nil"/>
              <w:left w:val="nil"/>
              <w:bottom w:val="nil"/>
              <w:right w:val="nil"/>
            </w:tcBorders>
            <w:vAlign w:val="bottom"/>
          </w:tcPr>
          <w:p w14:paraId="669DA51F" w14:textId="77777777" w:rsidR="00786D85" w:rsidRDefault="00786D85" w:rsidP="00E43BD4">
            <w:r>
              <w:rPr>
                <w:rFonts w:ascii="Aptos Narrow" w:hAnsi="Aptos Narrow"/>
                <w:color w:val="000000"/>
                <w:sz w:val="22"/>
                <w:szCs w:val="22"/>
              </w:rPr>
              <w:t>`Maternal GDM`</w:t>
            </w:r>
          </w:p>
        </w:tc>
        <w:tc>
          <w:tcPr>
            <w:tcW w:w="1406" w:type="dxa"/>
            <w:tcBorders>
              <w:top w:val="nil"/>
              <w:left w:val="nil"/>
              <w:bottom w:val="nil"/>
              <w:right w:val="nil"/>
            </w:tcBorders>
            <w:vAlign w:val="bottom"/>
          </w:tcPr>
          <w:p w14:paraId="48D4962A" w14:textId="77777777" w:rsidR="00786D85" w:rsidRDefault="00786D85" w:rsidP="00786D85">
            <w:pPr>
              <w:jc w:val="center"/>
            </w:pPr>
            <w:r>
              <w:rPr>
                <w:rFonts w:ascii="Aptos Narrow" w:hAnsi="Aptos Narrow"/>
                <w:color w:val="000000"/>
                <w:sz w:val="22"/>
                <w:szCs w:val="22"/>
              </w:rPr>
              <w:t>0,111</w:t>
            </w:r>
          </w:p>
        </w:tc>
        <w:tc>
          <w:tcPr>
            <w:tcW w:w="1406" w:type="dxa"/>
            <w:tcBorders>
              <w:top w:val="nil"/>
              <w:left w:val="nil"/>
              <w:bottom w:val="nil"/>
              <w:right w:val="nil"/>
            </w:tcBorders>
            <w:vAlign w:val="bottom"/>
          </w:tcPr>
          <w:p w14:paraId="1E91A56C" w14:textId="77777777" w:rsidR="00786D85" w:rsidRDefault="00786D85" w:rsidP="00786D85">
            <w:pPr>
              <w:jc w:val="center"/>
            </w:pPr>
            <w:r>
              <w:rPr>
                <w:rFonts w:ascii="Aptos Narrow" w:hAnsi="Aptos Narrow"/>
                <w:color w:val="000000"/>
                <w:sz w:val="22"/>
                <w:szCs w:val="22"/>
              </w:rPr>
              <w:t>0,064</w:t>
            </w:r>
          </w:p>
        </w:tc>
        <w:tc>
          <w:tcPr>
            <w:tcW w:w="1344" w:type="dxa"/>
            <w:tcBorders>
              <w:top w:val="nil"/>
              <w:left w:val="nil"/>
              <w:bottom w:val="nil"/>
              <w:right w:val="nil"/>
            </w:tcBorders>
            <w:vAlign w:val="bottom"/>
          </w:tcPr>
          <w:p w14:paraId="5483E3BE" w14:textId="77777777" w:rsidR="00786D85" w:rsidRDefault="00786D85" w:rsidP="00786D85">
            <w:pPr>
              <w:jc w:val="center"/>
            </w:pPr>
            <w:r>
              <w:rPr>
                <w:rFonts w:ascii="Aptos Narrow" w:hAnsi="Aptos Narrow"/>
                <w:color w:val="000000"/>
                <w:sz w:val="22"/>
                <w:szCs w:val="22"/>
              </w:rPr>
              <w:t>1,728</w:t>
            </w:r>
          </w:p>
        </w:tc>
        <w:tc>
          <w:tcPr>
            <w:tcW w:w="1369" w:type="dxa"/>
            <w:tcBorders>
              <w:top w:val="nil"/>
              <w:left w:val="nil"/>
              <w:bottom w:val="nil"/>
              <w:right w:val="nil"/>
            </w:tcBorders>
            <w:vAlign w:val="bottom"/>
          </w:tcPr>
          <w:p w14:paraId="62C4E31D" w14:textId="77777777" w:rsidR="00786D85" w:rsidRDefault="00786D85" w:rsidP="00786D85">
            <w:pPr>
              <w:jc w:val="center"/>
            </w:pPr>
            <w:r>
              <w:rPr>
                <w:rFonts w:ascii="Aptos Narrow" w:hAnsi="Aptos Narrow"/>
                <w:color w:val="000000"/>
                <w:sz w:val="22"/>
                <w:szCs w:val="22"/>
              </w:rPr>
              <w:t>8.391e-02</w:t>
            </w:r>
          </w:p>
        </w:tc>
        <w:tc>
          <w:tcPr>
            <w:tcW w:w="1410" w:type="dxa"/>
            <w:tcBorders>
              <w:top w:val="nil"/>
              <w:left w:val="nil"/>
              <w:bottom w:val="nil"/>
              <w:right w:val="nil"/>
            </w:tcBorders>
            <w:vAlign w:val="bottom"/>
          </w:tcPr>
          <w:p w14:paraId="3649A960" w14:textId="77777777" w:rsidR="00786D85" w:rsidRDefault="00786D85" w:rsidP="00786D85">
            <w:pPr>
              <w:jc w:val="center"/>
            </w:pPr>
            <w:r>
              <w:rPr>
                <w:rFonts w:ascii="Aptos Narrow" w:hAnsi="Aptos Narrow"/>
                <w:color w:val="000000"/>
                <w:sz w:val="22"/>
                <w:szCs w:val="22"/>
              </w:rPr>
              <w:t>-0,016</w:t>
            </w:r>
          </w:p>
        </w:tc>
        <w:tc>
          <w:tcPr>
            <w:tcW w:w="1411" w:type="dxa"/>
            <w:tcBorders>
              <w:top w:val="nil"/>
              <w:left w:val="nil"/>
              <w:bottom w:val="nil"/>
              <w:right w:val="nil"/>
            </w:tcBorders>
            <w:vAlign w:val="bottom"/>
          </w:tcPr>
          <w:p w14:paraId="42F3998C" w14:textId="77777777" w:rsidR="00786D85" w:rsidRDefault="00786D85" w:rsidP="00786D85">
            <w:pPr>
              <w:jc w:val="center"/>
            </w:pPr>
            <w:r>
              <w:rPr>
                <w:rFonts w:ascii="Aptos Narrow" w:hAnsi="Aptos Narrow"/>
                <w:color w:val="000000"/>
                <w:sz w:val="22"/>
                <w:szCs w:val="22"/>
              </w:rPr>
              <w:t>0,236</w:t>
            </w:r>
          </w:p>
        </w:tc>
      </w:tr>
      <w:tr w:rsidR="00786D85" w14:paraId="3D9FE336" w14:textId="77777777" w:rsidTr="00522692">
        <w:trPr>
          <w:trHeight w:val="626"/>
        </w:trPr>
        <w:tc>
          <w:tcPr>
            <w:tcW w:w="2367" w:type="dxa"/>
            <w:tcBorders>
              <w:top w:val="nil"/>
              <w:left w:val="nil"/>
              <w:bottom w:val="nil"/>
              <w:right w:val="nil"/>
            </w:tcBorders>
            <w:vAlign w:val="bottom"/>
          </w:tcPr>
          <w:p w14:paraId="0C108A7B" w14:textId="77777777" w:rsidR="00786D85" w:rsidRDefault="00786D85" w:rsidP="00E43BD4">
            <w:r>
              <w:rPr>
                <w:rFonts w:ascii="Aptos Narrow" w:hAnsi="Aptos Narrow"/>
                <w:color w:val="000000"/>
                <w:sz w:val="22"/>
                <w:szCs w:val="22"/>
              </w:rPr>
              <w:t>`Age of gestation at delivery (weeks)`</w:t>
            </w:r>
          </w:p>
        </w:tc>
        <w:tc>
          <w:tcPr>
            <w:tcW w:w="1406" w:type="dxa"/>
            <w:tcBorders>
              <w:top w:val="nil"/>
              <w:left w:val="nil"/>
              <w:bottom w:val="nil"/>
              <w:right w:val="nil"/>
            </w:tcBorders>
            <w:vAlign w:val="bottom"/>
          </w:tcPr>
          <w:p w14:paraId="719D3612" w14:textId="77777777" w:rsidR="00786D85" w:rsidRDefault="00786D85" w:rsidP="00786D85">
            <w:pPr>
              <w:jc w:val="center"/>
            </w:pPr>
            <w:r>
              <w:rPr>
                <w:rFonts w:ascii="Aptos Narrow" w:hAnsi="Aptos Narrow"/>
                <w:color w:val="000000"/>
                <w:sz w:val="22"/>
                <w:szCs w:val="22"/>
              </w:rPr>
              <w:t>-0,175</w:t>
            </w:r>
          </w:p>
        </w:tc>
        <w:tc>
          <w:tcPr>
            <w:tcW w:w="1406" w:type="dxa"/>
            <w:tcBorders>
              <w:top w:val="nil"/>
              <w:left w:val="nil"/>
              <w:bottom w:val="nil"/>
              <w:right w:val="nil"/>
            </w:tcBorders>
            <w:vAlign w:val="bottom"/>
          </w:tcPr>
          <w:p w14:paraId="373042E1" w14:textId="77777777" w:rsidR="00786D85" w:rsidRDefault="00786D85" w:rsidP="00786D85">
            <w:pPr>
              <w:jc w:val="center"/>
            </w:pPr>
            <w:r>
              <w:rPr>
                <w:rFonts w:ascii="Aptos Narrow" w:hAnsi="Aptos Narrow"/>
                <w:color w:val="000000"/>
                <w:sz w:val="22"/>
                <w:szCs w:val="22"/>
              </w:rPr>
              <w:t>0,075</w:t>
            </w:r>
          </w:p>
        </w:tc>
        <w:tc>
          <w:tcPr>
            <w:tcW w:w="1344" w:type="dxa"/>
            <w:tcBorders>
              <w:top w:val="nil"/>
              <w:left w:val="nil"/>
              <w:bottom w:val="nil"/>
              <w:right w:val="nil"/>
            </w:tcBorders>
            <w:vAlign w:val="bottom"/>
          </w:tcPr>
          <w:p w14:paraId="5182929F" w14:textId="77777777" w:rsidR="00786D85" w:rsidRDefault="00786D85" w:rsidP="00786D85">
            <w:pPr>
              <w:jc w:val="center"/>
            </w:pPr>
            <w:r>
              <w:rPr>
                <w:rFonts w:ascii="Aptos Narrow" w:hAnsi="Aptos Narrow"/>
                <w:color w:val="000000"/>
                <w:sz w:val="22"/>
                <w:szCs w:val="22"/>
              </w:rPr>
              <w:t>-2,344</w:t>
            </w:r>
          </w:p>
        </w:tc>
        <w:tc>
          <w:tcPr>
            <w:tcW w:w="1369" w:type="dxa"/>
            <w:tcBorders>
              <w:top w:val="nil"/>
              <w:left w:val="nil"/>
              <w:bottom w:val="nil"/>
              <w:right w:val="nil"/>
            </w:tcBorders>
            <w:vAlign w:val="bottom"/>
          </w:tcPr>
          <w:p w14:paraId="193FB249" w14:textId="77777777" w:rsidR="00786D85" w:rsidRDefault="00786D85" w:rsidP="00786D85">
            <w:pPr>
              <w:jc w:val="center"/>
            </w:pPr>
            <w:r>
              <w:rPr>
                <w:rFonts w:ascii="Aptos Narrow" w:hAnsi="Aptos Narrow"/>
                <w:color w:val="000000"/>
                <w:sz w:val="22"/>
                <w:szCs w:val="22"/>
              </w:rPr>
              <w:t>1.910e-02</w:t>
            </w:r>
          </w:p>
        </w:tc>
        <w:tc>
          <w:tcPr>
            <w:tcW w:w="1410" w:type="dxa"/>
            <w:tcBorders>
              <w:top w:val="nil"/>
              <w:left w:val="nil"/>
              <w:bottom w:val="nil"/>
              <w:right w:val="nil"/>
            </w:tcBorders>
            <w:vAlign w:val="bottom"/>
          </w:tcPr>
          <w:p w14:paraId="3BA749CD" w14:textId="77777777" w:rsidR="00786D85" w:rsidRDefault="00786D85" w:rsidP="00786D85">
            <w:pPr>
              <w:jc w:val="center"/>
            </w:pPr>
            <w:r>
              <w:rPr>
                <w:rFonts w:ascii="Aptos Narrow" w:hAnsi="Aptos Narrow"/>
                <w:color w:val="000000"/>
                <w:sz w:val="22"/>
                <w:szCs w:val="22"/>
              </w:rPr>
              <w:t>-0,321</w:t>
            </w:r>
          </w:p>
        </w:tc>
        <w:tc>
          <w:tcPr>
            <w:tcW w:w="1411" w:type="dxa"/>
            <w:tcBorders>
              <w:top w:val="nil"/>
              <w:left w:val="nil"/>
              <w:bottom w:val="nil"/>
              <w:right w:val="nil"/>
            </w:tcBorders>
            <w:vAlign w:val="bottom"/>
          </w:tcPr>
          <w:p w14:paraId="1BC7088E" w14:textId="77777777" w:rsidR="00786D85" w:rsidRDefault="00786D85" w:rsidP="00786D85">
            <w:pPr>
              <w:jc w:val="center"/>
            </w:pPr>
            <w:r>
              <w:rPr>
                <w:rFonts w:ascii="Aptos Narrow" w:hAnsi="Aptos Narrow"/>
                <w:color w:val="000000"/>
                <w:sz w:val="22"/>
                <w:szCs w:val="22"/>
              </w:rPr>
              <w:t>-0,029</w:t>
            </w:r>
          </w:p>
        </w:tc>
      </w:tr>
      <w:tr w:rsidR="00786D85" w14:paraId="2877DD16" w14:textId="77777777" w:rsidTr="00522692">
        <w:trPr>
          <w:trHeight w:val="308"/>
        </w:trPr>
        <w:tc>
          <w:tcPr>
            <w:tcW w:w="2367" w:type="dxa"/>
            <w:tcBorders>
              <w:top w:val="nil"/>
              <w:left w:val="nil"/>
              <w:bottom w:val="nil"/>
              <w:right w:val="nil"/>
            </w:tcBorders>
            <w:vAlign w:val="bottom"/>
          </w:tcPr>
          <w:p w14:paraId="39DC6E3A" w14:textId="77777777" w:rsidR="00786D85" w:rsidRDefault="00786D85" w:rsidP="00E43BD4">
            <w:r>
              <w:rPr>
                <w:rFonts w:ascii="Aptos Narrow" w:hAnsi="Aptos Narrow"/>
                <w:color w:val="000000"/>
                <w:sz w:val="22"/>
                <w:szCs w:val="22"/>
              </w:rPr>
              <w:t>`Birthweight (g)`</w:t>
            </w:r>
          </w:p>
        </w:tc>
        <w:tc>
          <w:tcPr>
            <w:tcW w:w="1406" w:type="dxa"/>
            <w:tcBorders>
              <w:top w:val="nil"/>
              <w:left w:val="nil"/>
              <w:bottom w:val="nil"/>
              <w:right w:val="nil"/>
            </w:tcBorders>
            <w:vAlign w:val="bottom"/>
          </w:tcPr>
          <w:p w14:paraId="587D7837" w14:textId="77777777" w:rsidR="00786D85" w:rsidRDefault="00786D85" w:rsidP="00786D85">
            <w:pPr>
              <w:jc w:val="center"/>
            </w:pPr>
            <w:r>
              <w:rPr>
                <w:rFonts w:ascii="Aptos Narrow" w:hAnsi="Aptos Narrow"/>
                <w:color w:val="000000"/>
                <w:sz w:val="22"/>
                <w:szCs w:val="22"/>
              </w:rPr>
              <w:t>0,767</w:t>
            </w:r>
          </w:p>
        </w:tc>
        <w:tc>
          <w:tcPr>
            <w:tcW w:w="1406" w:type="dxa"/>
            <w:tcBorders>
              <w:top w:val="nil"/>
              <w:left w:val="nil"/>
              <w:bottom w:val="nil"/>
              <w:right w:val="nil"/>
            </w:tcBorders>
            <w:vAlign w:val="bottom"/>
          </w:tcPr>
          <w:p w14:paraId="6079CB51" w14:textId="77777777" w:rsidR="00786D85" w:rsidRDefault="00786D85" w:rsidP="00786D85">
            <w:pPr>
              <w:jc w:val="center"/>
            </w:pPr>
            <w:r>
              <w:rPr>
                <w:rFonts w:ascii="Aptos Narrow" w:hAnsi="Aptos Narrow"/>
                <w:color w:val="000000"/>
                <w:sz w:val="22"/>
                <w:szCs w:val="22"/>
              </w:rPr>
              <w:t>0,096</w:t>
            </w:r>
          </w:p>
        </w:tc>
        <w:tc>
          <w:tcPr>
            <w:tcW w:w="1344" w:type="dxa"/>
            <w:tcBorders>
              <w:top w:val="nil"/>
              <w:left w:val="nil"/>
              <w:bottom w:val="nil"/>
              <w:right w:val="nil"/>
            </w:tcBorders>
            <w:vAlign w:val="bottom"/>
          </w:tcPr>
          <w:p w14:paraId="3B79CD80" w14:textId="77777777" w:rsidR="00786D85" w:rsidRDefault="00786D85" w:rsidP="00786D85">
            <w:pPr>
              <w:jc w:val="center"/>
            </w:pPr>
            <w:r>
              <w:rPr>
                <w:rFonts w:ascii="Aptos Narrow" w:hAnsi="Aptos Narrow"/>
                <w:color w:val="000000"/>
                <w:sz w:val="22"/>
                <w:szCs w:val="22"/>
              </w:rPr>
              <w:t>7,975</w:t>
            </w:r>
          </w:p>
        </w:tc>
        <w:tc>
          <w:tcPr>
            <w:tcW w:w="1369" w:type="dxa"/>
            <w:tcBorders>
              <w:top w:val="nil"/>
              <w:left w:val="nil"/>
              <w:bottom w:val="nil"/>
              <w:right w:val="nil"/>
            </w:tcBorders>
            <w:vAlign w:val="bottom"/>
          </w:tcPr>
          <w:p w14:paraId="4ACD70A1" w14:textId="77777777" w:rsidR="00786D85" w:rsidRDefault="00786D85" w:rsidP="00786D85">
            <w:pPr>
              <w:jc w:val="center"/>
            </w:pPr>
            <w:r>
              <w:rPr>
                <w:rFonts w:ascii="Aptos Narrow" w:hAnsi="Aptos Narrow"/>
                <w:color w:val="000000"/>
                <w:sz w:val="22"/>
                <w:szCs w:val="22"/>
              </w:rPr>
              <w:t>1.524e-15</w:t>
            </w:r>
          </w:p>
        </w:tc>
        <w:tc>
          <w:tcPr>
            <w:tcW w:w="1410" w:type="dxa"/>
            <w:tcBorders>
              <w:top w:val="nil"/>
              <w:left w:val="nil"/>
              <w:bottom w:val="nil"/>
              <w:right w:val="nil"/>
            </w:tcBorders>
            <w:vAlign w:val="bottom"/>
          </w:tcPr>
          <w:p w14:paraId="4666B51E" w14:textId="77777777" w:rsidR="00786D85" w:rsidRDefault="00786D85" w:rsidP="00786D85">
            <w:pPr>
              <w:jc w:val="center"/>
            </w:pPr>
            <w:r>
              <w:rPr>
                <w:rFonts w:ascii="Aptos Narrow" w:hAnsi="Aptos Narrow"/>
                <w:color w:val="000000"/>
                <w:sz w:val="22"/>
                <w:szCs w:val="22"/>
              </w:rPr>
              <w:t>0,579</w:t>
            </w:r>
          </w:p>
        </w:tc>
        <w:tc>
          <w:tcPr>
            <w:tcW w:w="1411" w:type="dxa"/>
            <w:tcBorders>
              <w:top w:val="nil"/>
              <w:left w:val="nil"/>
              <w:bottom w:val="nil"/>
              <w:right w:val="nil"/>
            </w:tcBorders>
            <w:vAlign w:val="bottom"/>
          </w:tcPr>
          <w:p w14:paraId="6D3F1790" w14:textId="77777777" w:rsidR="00786D85" w:rsidRDefault="00786D85" w:rsidP="00786D85">
            <w:pPr>
              <w:jc w:val="center"/>
            </w:pPr>
            <w:r>
              <w:rPr>
                <w:rFonts w:ascii="Aptos Narrow" w:hAnsi="Aptos Narrow"/>
                <w:color w:val="000000"/>
                <w:sz w:val="22"/>
                <w:szCs w:val="22"/>
              </w:rPr>
              <w:t>0,956</w:t>
            </w:r>
          </w:p>
        </w:tc>
      </w:tr>
      <w:tr w:rsidR="00786D85" w14:paraId="3CDF7877" w14:textId="77777777" w:rsidTr="00522692">
        <w:trPr>
          <w:trHeight w:val="626"/>
        </w:trPr>
        <w:tc>
          <w:tcPr>
            <w:tcW w:w="2367" w:type="dxa"/>
            <w:tcBorders>
              <w:top w:val="nil"/>
              <w:left w:val="nil"/>
              <w:bottom w:val="nil"/>
              <w:right w:val="nil"/>
            </w:tcBorders>
            <w:vAlign w:val="bottom"/>
          </w:tcPr>
          <w:p w14:paraId="19694C84" w14:textId="77777777" w:rsidR="00786D85" w:rsidRDefault="00786D85" w:rsidP="00E43BD4">
            <w:r>
              <w:rPr>
                <w:rFonts w:ascii="Aptos Narrow" w:hAnsi="Aptos Narrow"/>
                <w:color w:val="000000"/>
                <w:sz w:val="22"/>
                <w:szCs w:val="22"/>
              </w:rPr>
              <w:t>`Neonatal sex (female)`2</w:t>
            </w:r>
          </w:p>
        </w:tc>
        <w:tc>
          <w:tcPr>
            <w:tcW w:w="1406" w:type="dxa"/>
            <w:tcBorders>
              <w:top w:val="nil"/>
              <w:left w:val="nil"/>
              <w:bottom w:val="nil"/>
              <w:right w:val="nil"/>
            </w:tcBorders>
            <w:vAlign w:val="bottom"/>
          </w:tcPr>
          <w:p w14:paraId="77A92E47" w14:textId="77777777" w:rsidR="00786D85" w:rsidRDefault="00786D85" w:rsidP="00786D85">
            <w:pPr>
              <w:jc w:val="center"/>
            </w:pPr>
            <w:r>
              <w:rPr>
                <w:rFonts w:ascii="Aptos Narrow" w:hAnsi="Aptos Narrow"/>
                <w:color w:val="000000"/>
                <w:sz w:val="22"/>
                <w:szCs w:val="22"/>
              </w:rPr>
              <w:t>0,905</w:t>
            </w:r>
          </w:p>
        </w:tc>
        <w:tc>
          <w:tcPr>
            <w:tcW w:w="1406" w:type="dxa"/>
            <w:tcBorders>
              <w:top w:val="nil"/>
              <w:left w:val="nil"/>
              <w:bottom w:val="nil"/>
              <w:right w:val="nil"/>
            </w:tcBorders>
            <w:vAlign w:val="bottom"/>
          </w:tcPr>
          <w:p w14:paraId="30616131" w14:textId="77777777" w:rsidR="00786D85" w:rsidRDefault="00786D85" w:rsidP="00786D85">
            <w:pPr>
              <w:jc w:val="center"/>
            </w:pPr>
            <w:r>
              <w:rPr>
                <w:rFonts w:ascii="Aptos Narrow" w:hAnsi="Aptos Narrow"/>
                <w:color w:val="000000"/>
                <w:sz w:val="22"/>
                <w:szCs w:val="22"/>
              </w:rPr>
              <w:t>0,14</w:t>
            </w:r>
          </w:p>
        </w:tc>
        <w:tc>
          <w:tcPr>
            <w:tcW w:w="1344" w:type="dxa"/>
            <w:tcBorders>
              <w:top w:val="nil"/>
              <w:left w:val="nil"/>
              <w:bottom w:val="nil"/>
              <w:right w:val="nil"/>
            </w:tcBorders>
            <w:vAlign w:val="bottom"/>
          </w:tcPr>
          <w:p w14:paraId="22DA50F8" w14:textId="77777777" w:rsidR="00786D85" w:rsidRDefault="00786D85" w:rsidP="00786D85">
            <w:pPr>
              <w:jc w:val="center"/>
            </w:pPr>
            <w:r>
              <w:rPr>
                <w:rFonts w:ascii="Aptos Narrow" w:hAnsi="Aptos Narrow"/>
                <w:color w:val="000000"/>
                <w:sz w:val="22"/>
                <w:szCs w:val="22"/>
              </w:rPr>
              <w:t>6,46</w:t>
            </w:r>
          </w:p>
        </w:tc>
        <w:tc>
          <w:tcPr>
            <w:tcW w:w="1369" w:type="dxa"/>
            <w:tcBorders>
              <w:top w:val="nil"/>
              <w:left w:val="nil"/>
              <w:bottom w:val="nil"/>
              <w:right w:val="nil"/>
            </w:tcBorders>
            <w:vAlign w:val="bottom"/>
          </w:tcPr>
          <w:p w14:paraId="2C610E77" w14:textId="77777777" w:rsidR="00786D85" w:rsidRDefault="00786D85" w:rsidP="00786D85">
            <w:pPr>
              <w:jc w:val="center"/>
            </w:pPr>
            <w:r>
              <w:rPr>
                <w:rFonts w:ascii="Aptos Narrow" w:hAnsi="Aptos Narrow"/>
                <w:color w:val="000000"/>
                <w:sz w:val="22"/>
                <w:szCs w:val="22"/>
              </w:rPr>
              <w:t>1.048e-10</w:t>
            </w:r>
          </w:p>
        </w:tc>
        <w:tc>
          <w:tcPr>
            <w:tcW w:w="1410" w:type="dxa"/>
            <w:tcBorders>
              <w:top w:val="nil"/>
              <w:left w:val="nil"/>
              <w:bottom w:val="nil"/>
              <w:right w:val="nil"/>
            </w:tcBorders>
            <w:vAlign w:val="bottom"/>
          </w:tcPr>
          <w:p w14:paraId="2274B2F0" w14:textId="77777777" w:rsidR="00786D85" w:rsidRDefault="00786D85" w:rsidP="00786D85">
            <w:pPr>
              <w:jc w:val="center"/>
            </w:pPr>
            <w:r>
              <w:rPr>
                <w:rFonts w:ascii="Aptos Narrow" w:hAnsi="Aptos Narrow"/>
                <w:color w:val="000000"/>
                <w:sz w:val="22"/>
                <w:szCs w:val="22"/>
              </w:rPr>
              <w:t>0,633</w:t>
            </w:r>
          </w:p>
        </w:tc>
        <w:tc>
          <w:tcPr>
            <w:tcW w:w="1411" w:type="dxa"/>
            <w:tcBorders>
              <w:top w:val="nil"/>
              <w:left w:val="nil"/>
              <w:bottom w:val="nil"/>
              <w:right w:val="nil"/>
            </w:tcBorders>
            <w:vAlign w:val="bottom"/>
          </w:tcPr>
          <w:p w14:paraId="72017481" w14:textId="77777777" w:rsidR="00786D85" w:rsidRDefault="00786D85" w:rsidP="00786D85">
            <w:pPr>
              <w:jc w:val="center"/>
            </w:pPr>
            <w:r>
              <w:rPr>
                <w:rFonts w:ascii="Aptos Narrow" w:hAnsi="Aptos Narrow"/>
                <w:color w:val="000000"/>
                <w:sz w:val="22"/>
                <w:szCs w:val="22"/>
              </w:rPr>
              <w:t>1,182</w:t>
            </w:r>
          </w:p>
        </w:tc>
      </w:tr>
      <w:tr w:rsidR="00786D85" w14:paraId="72CDBEA7" w14:textId="77777777" w:rsidTr="00522692">
        <w:trPr>
          <w:trHeight w:val="319"/>
        </w:trPr>
        <w:tc>
          <w:tcPr>
            <w:tcW w:w="2367" w:type="dxa"/>
            <w:tcBorders>
              <w:top w:val="nil"/>
              <w:left w:val="nil"/>
              <w:bottom w:val="nil"/>
              <w:right w:val="nil"/>
            </w:tcBorders>
            <w:vAlign w:val="bottom"/>
          </w:tcPr>
          <w:p w14:paraId="641D53F5" w14:textId="77777777" w:rsidR="00786D85" w:rsidRDefault="00786D85" w:rsidP="00E43BD4">
            <w:r>
              <w:rPr>
                <w:rFonts w:ascii="Aptos Narrow" w:hAnsi="Aptos Narrow"/>
                <w:color w:val="000000"/>
                <w:sz w:val="22"/>
                <w:szCs w:val="22"/>
              </w:rPr>
              <w:t>m_HbA1c_percent</w:t>
            </w:r>
          </w:p>
        </w:tc>
        <w:tc>
          <w:tcPr>
            <w:tcW w:w="1406" w:type="dxa"/>
            <w:tcBorders>
              <w:top w:val="nil"/>
              <w:left w:val="nil"/>
              <w:bottom w:val="nil"/>
              <w:right w:val="nil"/>
            </w:tcBorders>
            <w:vAlign w:val="bottom"/>
          </w:tcPr>
          <w:p w14:paraId="542AB8F7" w14:textId="77777777" w:rsidR="00786D85" w:rsidRDefault="00786D85" w:rsidP="00786D85">
            <w:pPr>
              <w:jc w:val="center"/>
            </w:pPr>
            <w:r>
              <w:rPr>
                <w:rFonts w:ascii="Aptos Narrow" w:hAnsi="Aptos Narrow"/>
                <w:color w:val="000000"/>
                <w:sz w:val="22"/>
                <w:szCs w:val="22"/>
              </w:rPr>
              <w:t>0,172</w:t>
            </w:r>
          </w:p>
        </w:tc>
        <w:tc>
          <w:tcPr>
            <w:tcW w:w="1406" w:type="dxa"/>
            <w:tcBorders>
              <w:top w:val="nil"/>
              <w:left w:val="nil"/>
              <w:bottom w:val="nil"/>
              <w:right w:val="nil"/>
            </w:tcBorders>
            <w:vAlign w:val="bottom"/>
          </w:tcPr>
          <w:p w14:paraId="0606C934" w14:textId="77777777" w:rsidR="00786D85" w:rsidRDefault="00786D85" w:rsidP="00786D85">
            <w:pPr>
              <w:jc w:val="center"/>
            </w:pPr>
            <w:r>
              <w:rPr>
                <w:rFonts w:ascii="Aptos Narrow" w:hAnsi="Aptos Narrow"/>
                <w:color w:val="000000"/>
                <w:sz w:val="22"/>
                <w:szCs w:val="22"/>
              </w:rPr>
              <w:t>0,077</w:t>
            </w:r>
          </w:p>
        </w:tc>
        <w:tc>
          <w:tcPr>
            <w:tcW w:w="1344" w:type="dxa"/>
            <w:tcBorders>
              <w:top w:val="nil"/>
              <w:left w:val="nil"/>
              <w:bottom w:val="nil"/>
              <w:right w:val="nil"/>
            </w:tcBorders>
            <w:vAlign w:val="bottom"/>
          </w:tcPr>
          <w:p w14:paraId="4D6191D4" w14:textId="77777777" w:rsidR="00786D85" w:rsidRDefault="00786D85" w:rsidP="00786D85">
            <w:pPr>
              <w:jc w:val="center"/>
            </w:pPr>
            <w:r>
              <w:rPr>
                <w:rFonts w:ascii="Aptos Narrow" w:hAnsi="Aptos Narrow"/>
                <w:color w:val="000000"/>
                <w:sz w:val="22"/>
                <w:szCs w:val="22"/>
              </w:rPr>
              <w:t>2,24</w:t>
            </w:r>
          </w:p>
        </w:tc>
        <w:tc>
          <w:tcPr>
            <w:tcW w:w="1369" w:type="dxa"/>
            <w:tcBorders>
              <w:top w:val="nil"/>
              <w:left w:val="nil"/>
              <w:bottom w:val="nil"/>
              <w:right w:val="nil"/>
            </w:tcBorders>
            <w:vAlign w:val="bottom"/>
          </w:tcPr>
          <w:p w14:paraId="332445DD" w14:textId="77777777" w:rsidR="00786D85" w:rsidRDefault="00786D85" w:rsidP="00786D85">
            <w:pPr>
              <w:jc w:val="center"/>
            </w:pPr>
            <w:r>
              <w:rPr>
                <w:rFonts w:ascii="Aptos Narrow" w:hAnsi="Aptos Narrow"/>
                <w:color w:val="000000"/>
                <w:sz w:val="22"/>
                <w:szCs w:val="22"/>
              </w:rPr>
              <w:t>2.512e-02</w:t>
            </w:r>
          </w:p>
        </w:tc>
        <w:tc>
          <w:tcPr>
            <w:tcW w:w="1410" w:type="dxa"/>
            <w:tcBorders>
              <w:top w:val="nil"/>
              <w:left w:val="nil"/>
              <w:bottom w:val="nil"/>
              <w:right w:val="nil"/>
            </w:tcBorders>
            <w:vAlign w:val="bottom"/>
          </w:tcPr>
          <w:p w14:paraId="1198EC94" w14:textId="77777777" w:rsidR="00786D85" w:rsidRDefault="00786D85" w:rsidP="00786D85">
            <w:pPr>
              <w:jc w:val="center"/>
            </w:pPr>
            <w:r>
              <w:rPr>
                <w:rFonts w:ascii="Aptos Narrow" w:hAnsi="Aptos Narrow"/>
                <w:color w:val="000000"/>
                <w:sz w:val="22"/>
                <w:szCs w:val="22"/>
              </w:rPr>
              <w:t>0,022</w:t>
            </w:r>
          </w:p>
        </w:tc>
        <w:tc>
          <w:tcPr>
            <w:tcW w:w="1411" w:type="dxa"/>
            <w:tcBorders>
              <w:top w:val="nil"/>
              <w:left w:val="nil"/>
              <w:bottom w:val="nil"/>
              <w:right w:val="nil"/>
            </w:tcBorders>
            <w:vAlign w:val="bottom"/>
          </w:tcPr>
          <w:p w14:paraId="32B8B392" w14:textId="77777777" w:rsidR="00786D85" w:rsidRDefault="00786D85" w:rsidP="00786D85">
            <w:pPr>
              <w:jc w:val="center"/>
            </w:pPr>
            <w:r>
              <w:rPr>
                <w:rFonts w:ascii="Aptos Narrow" w:hAnsi="Aptos Narrow"/>
                <w:color w:val="000000"/>
                <w:sz w:val="22"/>
                <w:szCs w:val="22"/>
              </w:rPr>
              <w:t>0,322</w:t>
            </w:r>
          </w:p>
        </w:tc>
      </w:tr>
      <w:tr w:rsidR="00786D85" w14:paraId="46BAC8B4" w14:textId="77777777" w:rsidTr="00522692">
        <w:trPr>
          <w:trHeight w:val="308"/>
        </w:trPr>
        <w:tc>
          <w:tcPr>
            <w:tcW w:w="2367" w:type="dxa"/>
            <w:tcBorders>
              <w:top w:val="nil"/>
              <w:left w:val="nil"/>
              <w:bottom w:val="nil"/>
              <w:right w:val="nil"/>
            </w:tcBorders>
            <w:vAlign w:val="bottom"/>
          </w:tcPr>
          <w:p w14:paraId="5A180BF8" w14:textId="77777777" w:rsidR="00786D85" w:rsidRDefault="00786D85" w:rsidP="00E43BD4">
            <w:proofErr w:type="spellStart"/>
            <w:r>
              <w:rPr>
                <w:rFonts w:ascii="Aptos Narrow" w:hAnsi="Aptos Narrow"/>
                <w:color w:val="000000"/>
                <w:sz w:val="22"/>
                <w:szCs w:val="22"/>
              </w:rPr>
              <w:t>b_N_LNGMn</w:t>
            </w:r>
            <w:proofErr w:type="spellEnd"/>
          </w:p>
        </w:tc>
        <w:tc>
          <w:tcPr>
            <w:tcW w:w="1406" w:type="dxa"/>
            <w:tcBorders>
              <w:top w:val="nil"/>
              <w:left w:val="nil"/>
              <w:bottom w:val="nil"/>
              <w:right w:val="nil"/>
            </w:tcBorders>
            <w:vAlign w:val="bottom"/>
          </w:tcPr>
          <w:p w14:paraId="67901A4F" w14:textId="77777777" w:rsidR="00786D85" w:rsidRDefault="00786D85" w:rsidP="00786D85">
            <w:pPr>
              <w:jc w:val="center"/>
            </w:pPr>
            <w:r>
              <w:rPr>
                <w:rFonts w:ascii="Aptos Narrow" w:hAnsi="Aptos Narrow"/>
                <w:color w:val="000000"/>
                <w:sz w:val="22"/>
                <w:szCs w:val="22"/>
              </w:rPr>
              <w:t>-0,152</w:t>
            </w:r>
          </w:p>
        </w:tc>
        <w:tc>
          <w:tcPr>
            <w:tcW w:w="1406" w:type="dxa"/>
            <w:tcBorders>
              <w:top w:val="nil"/>
              <w:left w:val="nil"/>
              <w:bottom w:val="nil"/>
              <w:right w:val="nil"/>
            </w:tcBorders>
            <w:vAlign w:val="bottom"/>
          </w:tcPr>
          <w:p w14:paraId="1E4E3426" w14:textId="77777777" w:rsidR="00786D85" w:rsidRDefault="00786D85" w:rsidP="00786D85">
            <w:pPr>
              <w:jc w:val="center"/>
            </w:pPr>
            <w:r>
              <w:rPr>
                <w:rFonts w:ascii="Aptos Narrow" w:hAnsi="Aptos Narrow"/>
                <w:color w:val="000000"/>
                <w:sz w:val="22"/>
                <w:szCs w:val="22"/>
              </w:rPr>
              <w:t>0,092</w:t>
            </w:r>
          </w:p>
        </w:tc>
        <w:tc>
          <w:tcPr>
            <w:tcW w:w="1344" w:type="dxa"/>
            <w:tcBorders>
              <w:top w:val="nil"/>
              <w:left w:val="nil"/>
              <w:bottom w:val="nil"/>
              <w:right w:val="nil"/>
            </w:tcBorders>
            <w:vAlign w:val="bottom"/>
          </w:tcPr>
          <w:p w14:paraId="39335B6A" w14:textId="77777777" w:rsidR="00786D85" w:rsidRDefault="00786D85" w:rsidP="00786D85">
            <w:pPr>
              <w:jc w:val="center"/>
            </w:pPr>
            <w:r>
              <w:rPr>
                <w:rFonts w:ascii="Aptos Narrow" w:hAnsi="Aptos Narrow"/>
                <w:color w:val="000000"/>
                <w:sz w:val="22"/>
                <w:szCs w:val="22"/>
              </w:rPr>
              <w:t>-1,659</w:t>
            </w:r>
          </w:p>
        </w:tc>
        <w:tc>
          <w:tcPr>
            <w:tcW w:w="1369" w:type="dxa"/>
            <w:tcBorders>
              <w:top w:val="nil"/>
              <w:left w:val="nil"/>
              <w:bottom w:val="nil"/>
              <w:right w:val="nil"/>
            </w:tcBorders>
            <w:vAlign w:val="bottom"/>
          </w:tcPr>
          <w:p w14:paraId="0246C189" w14:textId="77777777" w:rsidR="00786D85" w:rsidRDefault="00786D85" w:rsidP="00786D85">
            <w:pPr>
              <w:jc w:val="center"/>
            </w:pPr>
            <w:r>
              <w:rPr>
                <w:rFonts w:ascii="Aptos Narrow" w:hAnsi="Aptos Narrow"/>
                <w:color w:val="000000"/>
                <w:sz w:val="22"/>
                <w:szCs w:val="22"/>
              </w:rPr>
              <w:t>9.715e-02</w:t>
            </w:r>
          </w:p>
        </w:tc>
        <w:tc>
          <w:tcPr>
            <w:tcW w:w="1410" w:type="dxa"/>
            <w:tcBorders>
              <w:top w:val="nil"/>
              <w:left w:val="nil"/>
              <w:bottom w:val="nil"/>
              <w:right w:val="nil"/>
            </w:tcBorders>
            <w:vAlign w:val="bottom"/>
          </w:tcPr>
          <w:p w14:paraId="6F7B57F1" w14:textId="77777777" w:rsidR="00786D85" w:rsidRDefault="00786D85" w:rsidP="00786D85">
            <w:pPr>
              <w:jc w:val="center"/>
            </w:pPr>
            <w:r>
              <w:rPr>
                <w:rFonts w:ascii="Aptos Narrow" w:hAnsi="Aptos Narrow"/>
                <w:color w:val="000000"/>
                <w:sz w:val="22"/>
                <w:szCs w:val="22"/>
              </w:rPr>
              <w:t>-0,331</w:t>
            </w:r>
          </w:p>
        </w:tc>
        <w:tc>
          <w:tcPr>
            <w:tcW w:w="1411" w:type="dxa"/>
            <w:tcBorders>
              <w:top w:val="nil"/>
              <w:left w:val="nil"/>
              <w:bottom w:val="nil"/>
              <w:right w:val="nil"/>
            </w:tcBorders>
            <w:vAlign w:val="bottom"/>
          </w:tcPr>
          <w:p w14:paraId="69E9BB13" w14:textId="77777777" w:rsidR="00786D85" w:rsidRDefault="00786D85" w:rsidP="00786D85">
            <w:pPr>
              <w:jc w:val="center"/>
            </w:pPr>
            <w:r>
              <w:rPr>
                <w:rFonts w:ascii="Aptos Narrow" w:hAnsi="Aptos Narrow"/>
                <w:color w:val="000000"/>
                <w:sz w:val="22"/>
                <w:szCs w:val="22"/>
              </w:rPr>
              <w:t>0,029</w:t>
            </w:r>
          </w:p>
        </w:tc>
      </w:tr>
      <w:tr w:rsidR="00786D85" w14:paraId="1EEFE3FE" w14:textId="77777777" w:rsidTr="00522692">
        <w:trPr>
          <w:trHeight w:val="319"/>
        </w:trPr>
        <w:tc>
          <w:tcPr>
            <w:tcW w:w="2367" w:type="dxa"/>
            <w:tcBorders>
              <w:top w:val="nil"/>
              <w:left w:val="nil"/>
              <w:bottom w:val="nil"/>
              <w:right w:val="nil"/>
            </w:tcBorders>
            <w:vAlign w:val="bottom"/>
          </w:tcPr>
          <w:p w14:paraId="06B28473" w14:textId="77777777" w:rsidR="00786D85" w:rsidRDefault="00786D85" w:rsidP="00E43BD4">
            <w:r>
              <w:rPr>
                <w:rFonts w:ascii="Aptos Narrow" w:hAnsi="Aptos Narrow"/>
                <w:color w:val="000000"/>
                <w:sz w:val="22"/>
                <w:szCs w:val="22"/>
              </w:rPr>
              <w:t>HOMA2_IR</w:t>
            </w:r>
          </w:p>
        </w:tc>
        <w:tc>
          <w:tcPr>
            <w:tcW w:w="1406" w:type="dxa"/>
            <w:tcBorders>
              <w:top w:val="nil"/>
              <w:left w:val="nil"/>
              <w:bottom w:val="nil"/>
              <w:right w:val="nil"/>
            </w:tcBorders>
            <w:vAlign w:val="bottom"/>
          </w:tcPr>
          <w:p w14:paraId="098FE834" w14:textId="77777777" w:rsidR="00786D85" w:rsidRDefault="00786D85" w:rsidP="00786D85">
            <w:pPr>
              <w:jc w:val="center"/>
            </w:pPr>
            <w:r>
              <w:rPr>
                <w:rFonts w:ascii="Aptos Narrow" w:hAnsi="Aptos Narrow"/>
                <w:color w:val="000000"/>
                <w:sz w:val="22"/>
                <w:szCs w:val="22"/>
              </w:rPr>
              <w:t>0,307</w:t>
            </w:r>
          </w:p>
        </w:tc>
        <w:tc>
          <w:tcPr>
            <w:tcW w:w="1406" w:type="dxa"/>
            <w:tcBorders>
              <w:top w:val="nil"/>
              <w:left w:val="nil"/>
              <w:bottom w:val="nil"/>
              <w:right w:val="nil"/>
            </w:tcBorders>
            <w:vAlign w:val="bottom"/>
          </w:tcPr>
          <w:p w14:paraId="70CBBDBF" w14:textId="77777777" w:rsidR="00786D85" w:rsidRDefault="00786D85" w:rsidP="00786D85">
            <w:pPr>
              <w:jc w:val="center"/>
            </w:pPr>
            <w:r>
              <w:rPr>
                <w:rFonts w:ascii="Aptos Narrow" w:hAnsi="Aptos Narrow"/>
                <w:color w:val="000000"/>
                <w:sz w:val="22"/>
                <w:szCs w:val="22"/>
              </w:rPr>
              <w:t>0,067</w:t>
            </w:r>
          </w:p>
        </w:tc>
        <w:tc>
          <w:tcPr>
            <w:tcW w:w="1344" w:type="dxa"/>
            <w:tcBorders>
              <w:top w:val="nil"/>
              <w:left w:val="nil"/>
              <w:bottom w:val="nil"/>
              <w:right w:val="nil"/>
            </w:tcBorders>
            <w:vAlign w:val="bottom"/>
          </w:tcPr>
          <w:p w14:paraId="533B44B1" w14:textId="77777777" w:rsidR="00786D85" w:rsidRDefault="00786D85" w:rsidP="00786D85">
            <w:pPr>
              <w:jc w:val="center"/>
            </w:pPr>
            <w:r>
              <w:rPr>
                <w:rFonts w:ascii="Aptos Narrow" w:hAnsi="Aptos Narrow"/>
                <w:color w:val="000000"/>
                <w:sz w:val="22"/>
                <w:szCs w:val="22"/>
              </w:rPr>
              <w:t>4,576</w:t>
            </w:r>
          </w:p>
        </w:tc>
        <w:tc>
          <w:tcPr>
            <w:tcW w:w="1369" w:type="dxa"/>
            <w:tcBorders>
              <w:top w:val="nil"/>
              <w:left w:val="nil"/>
              <w:bottom w:val="nil"/>
              <w:right w:val="nil"/>
            </w:tcBorders>
            <w:vAlign w:val="bottom"/>
          </w:tcPr>
          <w:p w14:paraId="23C72154" w14:textId="77777777" w:rsidR="00786D85" w:rsidRDefault="00786D85" w:rsidP="00786D85">
            <w:pPr>
              <w:jc w:val="center"/>
            </w:pPr>
            <w:r>
              <w:rPr>
                <w:rFonts w:ascii="Aptos Narrow" w:hAnsi="Aptos Narrow"/>
                <w:color w:val="000000"/>
                <w:sz w:val="22"/>
                <w:szCs w:val="22"/>
              </w:rPr>
              <w:t>4.731e-06</w:t>
            </w:r>
          </w:p>
        </w:tc>
        <w:tc>
          <w:tcPr>
            <w:tcW w:w="1410" w:type="dxa"/>
            <w:tcBorders>
              <w:top w:val="nil"/>
              <w:left w:val="nil"/>
              <w:bottom w:val="nil"/>
              <w:right w:val="nil"/>
            </w:tcBorders>
            <w:vAlign w:val="bottom"/>
          </w:tcPr>
          <w:p w14:paraId="295663FE" w14:textId="77777777" w:rsidR="00786D85" w:rsidRDefault="00786D85" w:rsidP="00786D85">
            <w:pPr>
              <w:jc w:val="center"/>
            </w:pPr>
            <w:r>
              <w:rPr>
                <w:rFonts w:ascii="Aptos Narrow" w:hAnsi="Aptos Narrow"/>
                <w:color w:val="000000"/>
                <w:sz w:val="22"/>
                <w:szCs w:val="22"/>
              </w:rPr>
              <w:t>0,174</w:t>
            </w:r>
          </w:p>
        </w:tc>
        <w:tc>
          <w:tcPr>
            <w:tcW w:w="1411" w:type="dxa"/>
            <w:tcBorders>
              <w:top w:val="nil"/>
              <w:left w:val="nil"/>
              <w:bottom w:val="nil"/>
              <w:right w:val="nil"/>
            </w:tcBorders>
            <w:vAlign w:val="bottom"/>
          </w:tcPr>
          <w:p w14:paraId="7246BDE5" w14:textId="77777777" w:rsidR="00786D85" w:rsidRDefault="00786D85" w:rsidP="00786D85">
            <w:pPr>
              <w:jc w:val="center"/>
            </w:pPr>
            <w:r>
              <w:rPr>
                <w:rFonts w:ascii="Aptos Narrow" w:hAnsi="Aptos Narrow"/>
                <w:color w:val="000000"/>
                <w:sz w:val="22"/>
                <w:szCs w:val="22"/>
              </w:rPr>
              <w:t>0,438</w:t>
            </w:r>
          </w:p>
        </w:tc>
      </w:tr>
      <w:tr w:rsidR="00786D85" w14:paraId="31D91078" w14:textId="77777777" w:rsidTr="00522692">
        <w:trPr>
          <w:trHeight w:val="308"/>
        </w:trPr>
        <w:tc>
          <w:tcPr>
            <w:tcW w:w="2367" w:type="dxa"/>
            <w:tcBorders>
              <w:top w:val="nil"/>
              <w:left w:val="nil"/>
              <w:bottom w:val="nil"/>
              <w:right w:val="nil"/>
            </w:tcBorders>
            <w:vAlign w:val="bottom"/>
          </w:tcPr>
          <w:p w14:paraId="740A4D07" w14:textId="77777777" w:rsidR="00786D85" w:rsidRDefault="00786D85" w:rsidP="00E43BD4">
            <w:proofErr w:type="spellStart"/>
            <w:proofErr w:type="gramStart"/>
            <w:r>
              <w:rPr>
                <w:rFonts w:ascii="Aptos Narrow" w:hAnsi="Aptos Narrow"/>
                <w:color w:val="000000"/>
                <w:sz w:val="22"/>
                <w:szCs w:val="22"/>
              </w:rPr>
              <w:t>WtMgain.till.OGTT</w:t>
            </w:r>
            <w:proofErr w:type="spellEnd"/>
            <w:proofErr w:type="gramEnd"/>
          </w:p>
        </w:tc>
        <w:tc>
          <w:tcPr>
            <w:tcW w:w="1406" w:type="dxa"/>
            <w:tcBorders>
              <w:top w:val="nil"/>
              <w:left w:val="nil"/>
              <w:bottom w:val="nil"/>
              <w:right w:val="nil"/>
            </w:tcBorders>
            <w:vAlign w:val="bottom"/>
          </w:tcPr>
          <w:p w14:paraId="4A3A09DE" w14:textId="77777777" w:rsidR="00786D85" w:rsidRDefault="00786D85" w:rsidP="00786D85">
            <w:pPr>
              <w:jc w:val="center"/>
            </w:pPr>
            <w:r>
              <w:rPr>
                <w:rFonts w:ascii="Aptos Narrow" w:hAnsi="Aptos Narrow"/>
                <w:color w:val="000000"/>
                <w:sz w:val="22"/>
                <w:szCs w:val="22"/>
              </w:rPr>
              <w:t>0,172</w:t>
            </w:r>
          </w:p>
        </w:tc>
        <w:tc>
          <w:tcPr>
            <w:tcW w:w="1406" w:type="dxa"/>
            <w:tcBorders>
              <w:top w:val="nil"/>
              <w:left w:val="nil"/>
              <w:bottom w:val="nil"/>
              <w:right w:val="nil"/>
            </w:tcBorders>
            <w:vAlign w:val="bottom"/>
          </w:tcPr>
          <w:p w14:paraId="2F995AF2" w14:textId="77777777" w:rsidR="00786D85" w:rsidRDefault="00786D85" w:rsidP="00786D85">
            <w:pPr>
              <w:jc w:val="center"/>
            </w:pPr>
            <w:r>
              <w:rPr>
                <w:rFonts w:ascii="Aptos Narrow" w:hAnsi="Aptos Narrow"/>
                <w:color w:val="000000"/>
                <w:sz w:val="22"/>
                <w:szCs w:val="22"/>
              </w:rPr>
              <w:t>0,066</w:t>
            </w:r>
          </w:p>
        </w:tc>
        <w:tc>
          <w:tcPr>
            <w:tcW w:w="1344" w:type="dxa"/>
            <w:tcBorders>
              <w:top w:val="nil"/>
              <w:left w:val="nil"/>
              <w:bottom w:val="nil"/>
              <w:right w:val="nil"/>
            </w:tcBorders>
            <w:vAlign w:val="bottom"/>
          </w:tcPr>
          <w:p w14:paraId="2942D2D4" w14:textId="77777777" w:rsidR="00786D85" w:rsidRDefault="00786D85" w:rsidP="00786D85">
            <w:pPr>
              <w:jc w:val="center"/>
            </w:pPr>
            <w:r>
              <w:rPr>
                <w:rFonts w:ascii="Aptos Narrow" w:hAnsi="Aptos Narrow"/>
                <w:color w:val="000000"/>
                <w:sz w:val="22"/>
                <w:szCs w:val="22"/>
              </w:rPr>
              <w:t>2,611</w:t>
            </w:r>
          </w:p>
        </w:tc>
        <w:tc>
          <w:tcPr>
            <w:tcW w:w="1369" w:type="dxa"/>
            <w:tcBorders>
              <w:top w:val="nil"/>
              <w:left w:val="nil"/>
              <w:bottom w:val="nil"/>
              <w:right w:val="nil"/>
            </w:tcBorders>
            <w:vAlign w:val="bottom"/>
          </w:tcPr>
          <w:p w14:paraId="039ECB7D" w14:textId="77777777" w:rsidR="00786D85" w:rsidRDefault="00786D85" w:rsidP="00786D85">
            <w:pPr>
              <w:jc w:val="center"/>
            </w:pPr>
            <w:r>
              <w:rPr>
                <w:rFonts w:ascii="Aptos Narrow" w:hAnsi="Aptos Narrow"/>
                <w:color w:val="000000"/>
                <w:sz w:val="22"/>
                <w:szCs w:val="22"/>
              </w:rPr>
              <w:t>9.021e-03</w:t>
            </w:r>
          </w:p>
        </w:tc>
        <w:tc>
          <w:tcPr>
            <w:tcW w:w="1410" w:type="dxa"/>
            <w:tcBorders>
              <w:top w:val="nil"/>
              <w:left w:val="nil"/>
              <w:bottom w:val="nil"/>
              <w:right w:val="nil"/>
            </w:tcBorders>
            <w:vAlign w:val="bottom"/>
          </w:tcPr>
          <w:p w14:paraId="7DF11DEC" w14:textId="77777777" w:rsidR="00786D85" w:rsidRDefault="00786D85" w:rsidP="00786D85">
            <w:pPr>
              <w:jc w:val="center"/>
            </w:pPr>
            <w:r>
              <w:rPr>
                <w:rFonts w:ascii="Aptos Narrow" w:hAnsi="Aptos Narrow"/>
                <w:color w:val="000000"/>
                <w:sz w:val="22"/>
                <w:szCs w:val="22"/>
              </w:rPr>
              <w:t>0,043</w:t>
            </w:r>
          </w:p>
        </w:tc>
        <w:tc>
          <w:tcPr>
            <w:tcW w:w="1411" w:type="dxa"/>
            <w:tcBorders>
              <w:top w:val="nil"/>
              <w:left w:val="nil"/>
              <w:bottom w:val="nil"/>
              <w:right w:val="nil"/>
            </w:tcBorders>
            <w:vAlign w:val="bottom"/>
          </w:tcPr>
          <w:p w14:paraId="2615EAAF" w14:textId="77777777" w:rsidR="00786D85" w:rsidRDefault="00786D85" w:rsidP="00786D85">
            <w:pPr>
              <w:jc w:val="center"/>
            </w:pPr>
            <w:r>
              <w:rPr>
                <w:rFonts w:ascii="Aptos Narrow" w:hAnsi="Aptos Narrow"/>
                <w:color w:val="000000"/>
                <w:sz w:val="22"/>
                <w:szCs w:val="22"/>
              </w:rPr>
              <w:t>0,301</w:t>
            </w:r>
          </w:p>
        </w:tc>
      </w:tr>
      <w:tr w:rsidR="00786D85" w14:paraId="39EFB057" w14:textId="77777777" w:rsidTr="00522692">
        <w:trPr>
          <w:trHeight w:val="319"/>
        </w:trPr>
        <w:tc>
          <w:tcPr>
            <w:tcW w:w="2367" w:type="dxa"/>
            <w:tcBorders>
              <w:top w:val="nil"/>
              <w:left w:val="nil"/>
              <w:bottom w:val="nil"/>
              <w:right w:val="nil"/>
            </w:tcBorders>
            <w:vAlign w:val="bottom"/>
          </w:tcPr>
          <w:p w14:paraId="6F599DB6" w14:textId="77777777" w:rsidR="00786D85" w:rsidRDefault="00786D85" w:rsidP="00E43BD4">
            <w:proofErr w:type="spellStart"/>
            <w:r>
              <w:rPr>
                <w:rFonts w:ascii="Aptos Narrow" w:hAnsi="Aptos Narrow"/>
                <w:color w:val="000000"/>
                <w:sz w:val="22"/>
                <w:szCs w:val="22"/>
              </w:rPr>
              <w:t>b_CordPGC_</w:t>
            </w:r>
            <w:proofErr w:type="gramStart"/>
            <w:r>
              <w:rPr>
                <w:rFonts w:ascii="Aptos Narrow" w:hAnsi="Aptos Narrow"/>
                <w:color w:val="000000"/>
                <w:sz w:val="22"/>
                <w:szCs w:val="22"/>
              </w:rPr>
              <w:t>mmol.L</w:t>
            </w:r>
            <w:proofErr w:type="spellEnd"/>
            <w:proofErr w:type="gramEnd"/>
          </w:p>
        </w:tc>
        <w:tc>
          <w:tcPr>
            <w:tcW w:w="1406" w:type="dxa"/>
            <w:tcBorders>
              <w:top w:val="nil"/>
              <w:left w:val="nil"/>
              <w:bottom w:val="nil"/>
              <w:right w:val="nil"/>
            </w:tcBorders>
            <w:vAlign w:val="bottom"/>
          </w:tcPr>
          <w:p w14:paraId="5C045251" w14:textId="77777777" w:rsidR="00786D85" w:rsidRDefault="00786D85" w:rsidP="00786D85">
            <w:pPr>
              <w:jc w:val="center"/>
            </w:pPr>
            <w:r>
              <w:rPr>
                <w:rFonts w:ascii="Aptos Narrow" w:hAnsi="Aptos Narrow"/>
                <w:color w:val="000000"/>
                <w:sz w:val="22"/>
                <w:szCs w:val="22"/>
              </w:rPr>
              <w:t>0,744</w:t>
            </w:r>
          </w:p>
        </w:tc>
        <w:tc>
          <w:tcPr>
            <w:tcW w:w="1406" w:type="dxa"/>
            <w:tcBorders>
              <w:top w:val="nil"/>
              <w:left w:val="nil"/>
              <w:bottom w:val="nil"/>
              <w:right w:val="nil"/>
            </w:tcBorders>
            <w:vAlign w:val="bottom"/>
          </w:tcPr>
          <w:p w14:paraId="2CD6C95D" w14:textId="77777777" w:rsidR="00786D85" w:rsidRDefault="00786D85" w:rsidP="00786D85">
            <w:pPr>
              <w:jc w:val="center"/>
            </w:pPr>
            <w:r>
              <w:rPr>
                <w:rFonts w:ascii="Aptos Narrow" w:hAnsi="Aptos Narrow"/>
                <w:color w:val="000000"/>
                <w:sz w:val="22"/>
                <w:szCs w:val="22"/>
              </w:rPr>
              <w:t>0,065</w:t>
            </w:r>
          </w:p>
        </w:tc>
        <w:tc>
          <w:tcPr>
            <w:tcW w:w="1344" w:type="dxa"/>
            <w:tcBorders>
              <w:top w:val="nil"/>
              <w:left w:val="nil"/>
              <w:bottom w:val="nil"/>
              <w:right w:val="nil"/>
            </w:tcBorders>
            <w:vAlign w:val="bottom"/>
          </w:tcPr>
          <w:p w14:paraId="46F7C9C1" w14:textId="77777777" w:rsidR="00786D85" w:rsidRDefault="00786D85" w:rsidP="00786D85">
            <w:pPr>
              <w:jc w:val="center"/>
            </w:pPr>
            <w:r>
              <w:rPr>
                <w:rFonts w:ascii="Aptos Narrow" w:hAnsi="Aptos Narrow"/>
                <w:color w:val="000000"/>
                <w:sz w:val="22"/>
                <w:szCs w:val="22"/>
              </w:rPr>
              <w:t>11,539</w:t>
            </w:r>
          </w:p>
        </w:tc>
        <w:tc>
          <w:tcPr>
            <w:tcW w:w="1369" w:type="dxa"/>
            <w:tcBorders>
              <w:top w:val="nil"/>
              <w:left w:val="nil"/>
              <w:bottom w:val="nil"/>
              <w:right w:val="nil"/>
            </w:tcBorders>
            <w:vAlign w:val="bottom"/>
          </w:tcPr>
          <w:p w14:paraId="2B03CA34" w14:textId="77777777" w:rsidR="00786D85" w:rsidRDefault="00786D85" w:rsidP="00786D85">
            <w:pPr>
              <w:jc w:val="center"/>
            </w:pPr>
            <w:r>
              <w:rPr>
                <w:rFonts w:ascii="Aptos Narrow" w:hAnsi="Aptos Narrow"/>
                <w:color w:val="000000"/>
                <w:sz w:val="22"/>
                <w:szCs w:val="22"/>
              </w:rPr>
              <w:t>8.430e-31</w:t>
            </w:r>
          </w:p>
        </w:tc>
        <w:tc>
          <w:tcPr>
            <w:tcW w:w="1410" w:type="dxa"/>
            <w:tcBorders>
              <w:top w:val="nil"/>
              <w:left w:val="nil"/>
              <w:bottom w:val="nil"/>
              <w:right w:val="nil"/>
            </w:tcBorders>
            <w:vAlign w:val="bottom"/>
          </w:tcPr>
          <w:p w14:paraId="4B71059B" w14:textId="77777777" w:rsidR="00786D85" w:rsidRDefault="00786D85" w:rsidP="00786D85">
            <w:pPr>
              <w:jc w:val="center"/>
            </w:pPr>
            <w:r>
              <w:rPr>
                <w:rFonts w:ascii="Aptos Narrow" w:hAnsi="Aptos Narrow"/>
                <w:color w:val="000000"/>
                <w:sz w:val="22"/>
                <w:szCs w:val="22"/>
              </w:rPr>
              <w:t>0,619</w:t>
            </w:r>
          </w:p>
        </w:tc>
        <w:tc>
          <w:tcPr>
            <w:tcW w:w="1411" w:type="dxa"/>
            <w:tcBorders>
              <w:top w:val="nil"/>
              <w:left w:val="nil"/>
              <w:bottom w:val="nil"/>
              <w:right w:val="nil"/>
            </w:tcBorders>
            <w:vAlign w:val="bottom"/>
          </w:tcPr>
          <w:p w14:paraId="49F0E78C" w14:textId="77777777" w:rsidR="00786D85" w:rsidRDefault="00786D85" w:rsidP="00786D85">
            <w:pPr>
              <w:jc w:val="center"/>
            </w:pPr>
            <w:r>
              <w:rPr>
                <w:rFonts w:ascii="Aptos Narrow" w:hAnsi="Aptos Narrow"/>
                <w:color w:val="000000"/>
                <w:sz w:val="22"/>
                <w:szCs w:val="22"/>
              </w:rPr>
              <w:t>0,873</w:t>
            </w:r>
          </w:p>
        </w:tc>
      </w:tr>
    </w:tbl>
    <w:p w14:paraId="0083DA73" w14:textId="77777777" w:rsidR="00786D85" w:rsidRDefault="00786D85" w:rsidP="009D5CD5"/>
    <w:p w14:paraId="7EECD135" w14:textId="622CE2FE" w:rsidR="00F05193" w:rsidRDefault="00F05193" w:rsidP="00F05193">
      <w:pPr>
        <w:spacing w:line="360" w:lineRule="auto"/>
      </w:pPr>
      <w:r>
        <w:t>Results of the second iteration</w:t>
      </w:r>
      <w:r w:rsidR="00E71BC2">
        <w:t xml:space="preserve"> step.</w:t>
      </w:r>
    </w:p>
    <w:p w14:paraId="14910308" w14:textId="77777777" w:rsidR="00F05193" w:rsidRDefault="00F05193" w:rsidP="00522692"/>
    <w:p w14:paraId="6EA60F50" w14:textId="77777777" w:rsidR="00F05193" w:rsidRDefault="00F05193" w:rsidP="00F05193">
      <w:pPr>
        <w:spacing w:line="360" w:lineRule="auto"/>
        <w:jc w:val="both"/>
      </w:pPr>
      <w:r>
        <w:t>Abbreviations:</w:t>
      </w:r>
    </w:p>
    <w:p w14:paraId="73A67069" w14:textId="59B2607A" w:rsidR="00F05193" w:rsidRPr="00F05193" w:rsidRDefault="00F05193" w:rsidP="00F05193">
      <w:pPr>
        <w:spacing w:line="360" w:lineRule="auto"/>
        <w:jc w:val="both"/>
        <w:rPr>
          <w:color w:val="000000"/>
        </w:rPr>
      </w:pPr>
      <w:proofErr w:type="spellStart"/>
      <w:r w:rsidRPr="00F05193">
        <w:rPr>
          <w:color w:val="000000"/>
        </w:rPr>
        <w:t>b_N_LNGMn</w:t>
      </w:r>
      <w:proofErr w:type="spellEnd"/>
      <w:r w:rsidRPr="00F05193">
        <w:rPr>
          <w:color w:val="000000"/>
        </w:rPr>
        <w:t>:</w:t>
      </w:r>
      <w:r w:rsidRPr="00F05193">
        <w:t xml:space="preserve"> Baby's mean length, </w:t>
      </w:r>
      <w:proofErr w:type="spellStart"/>
      <w:proofErr w:type="gramStart"/>
      <w:r w:rsidRPr="00F05193">
        <w:rPr>
          <w:color w:val="000000"/>
        </w:rPr>
        <w:t>WtMgain.till.OGTT</w:t>
      </w:r>
      <w:proofErr w:type="spellEnd"/>
      <w:proofErr w:type="gramEnd"/>
      <w:r w:rsidRPr="00F05193">
        <w:rPr>
          <w:color w:val="000000"/>
        </w:rPr>
        <w:t xml:space="preserve">: Mother’s weight gain calculated as weight at OGTT - pre-pregnancy weight, </w:t>
      </w:r>
      <w:proofErr w:type="spellStart"/>
      <w:r w:rsidRPr="00F05193">
        <w:rPr>
          <w:color w:val="000000"/>
        </w:rPr>
        <w:t>b_CordPGC_</w:t>
      </w:r>
      <w:proofErr w:type="gramStart"/>
      <w:r w:rsidRPr="00F05193">
        <w:rPr>
          <w:color w:val="000000"/>
        </w:rPr>
        <w:t>mmol.L</w:t>
      </w:r>
      <w:proofErr w:type="spellEnd"/>
      <w:proofErr w:type="gramEnd"/>
      <w:r w:rsidRPr="00F05193">
        <w:rPr>
          <w:color w:val="000000"/>
        </w:rPr>
        <w:t>: Baby's cord Glucose</w:t>
      </w:r>
    </w:p>
    <w:p w14:paraId="71448B6F" w14:textId="77777777" w:rsidR="00F05193" w:rsidRDefault="00F05193" w:rsidP="00522692"/>
    <w:p w14:paraId="191EECB1" w14:textId="77777777" w:rsidR="00F05193" w:rsidRDefault="00F05193" w:rsidP="00522692"/>
    <w:p w14:paraId="6F0A0671" w14:textId="77777777" w:rsidR="00F05193" w:rsidRDefault="00F05193" w:rsidP="00522692"/>
    <w:p w14:paraId="60D0BF9E" w14:textId="3C019CDC" w:rsidR="00FF6ADE" w:rsidRDefault="00FF6ADE" w:rsidP="00FF6ADE">
      <w:pPr>
        <w:pStyle w:val="Heading1"/>
        <w:pageBreakBefore/>
      </w:pPr>
      <w:bookmarkStart w:id="3" w:name="_Toc209439118"/>
      <w:proofErr w:type="spellStart"/>
      <w:r>
        <w:lastRenderedPageBreak/>
        <w:t>Maternal</w:t>
      </w:r>
      <w:proofErr w:type="spellEnd"/>
      <w:r>
        <w:t xml:space="preserve"> and </w:t>
      </w:r>
      <w:proofErr w:type="spellStart"/>
      <w:r>
        <w:t>Neonatal</w:t>
      </w:r>
      <w:proofErr w:type="spellEnd"/>
      <w:r>
        <w:t xml:space="preserve"> </w:t>
      </w:r>
      <w:proofErr w:type="spellStart"/>
      <w:r>
        <w:t>Charactheristics</w:t>
      </w:r>
      <w:bookmarkEnd w:id="3"/>
      <w:proofErr w:type="spellEnd"/>
    </w:p>
    <w:p w14:paraId="1750D74E" w14:textId="77D92797" w:rsidR="00786D85" w:rsidRDefault="00A114E5" w:rsidP="00FF6ADE">
      <w:pPr>
        <w:pStyle w:val="Heading2"/>
        <w:keepNext w:val="0"/>
        <w:keepLines w:val="0"/>
        <w:widowControl w:val="0"/>
      </w:pPr>
      <w:bookmarkStart w:id="4" w:name="_Toc209439119"/>
      <w:proofErr w:type="spellStart"/>
      <w:r>
        <w:t>eTable</w:t>
      </w:r>
      <w:proofErr w:type="spellEnd"/>
      <w:r>
        <w:t xml:space="preserve"> </w:t>
      </w:r>
      <w:r w:rsidR="009D5CD5">
        <w:t>3</w:t>
      </w:r>
      <w:r>
        <w:t>.</w:t>
      </w:r>
      <w:r w:rsidR="00D91EAB">
        <w:t xml:space="preserve"> </w:t>
      </w:r>
      <w:proofErr w:type="spellStart"/>
      <w:r w:rsidR="00D91EAB">
        <w:t>Maternal</w:t>
      </w:r>
      <w:proofErr w:type="spellEnd"/>
      <w:r w:rsidR="00D91EAB">
        <w:t xml:space="preserve"> and </w:t>
      </w:r>
      <w:proofErr w:type="spellStart"/>
      <w:r w:rsidR="00D91EAB">
        <w:t>Neonatal</w:t>
      </w:r>
      <w:proofErr w:type="spellEnd"/>
      <w:r w:rsidR="00D91EAB">
        <w:t xml:space="preserve"> </w:t>
      </w:r>
      <w:proofErr w:type="spellStart"/>
      <w:r w:rsidR="00D91EAB">
        <w:t>Charactheristics</w:t>
      </w:r>
      <w:proofErr w:type="spellEnd"/>
      <w:r w:rsidR="00D91EAB">
        <w:t xml:space="preserve"> </w:t>
      </w:r>
      <w:proofErr w:type="spellStart"/>
      <w:r w:rsidR="00CA7D12">
        <w:t>grouped</w:t>
      </w:r>
      <w:proofErr w:type="spellEnd"/>
      <w:r w:rsidR="00CA7D12">
        <w:t xml:space="preserve"> </w:t>
      </w:r>
      <w:proofErr w:type="spellStart"/>
      <w:r w:rsidR="00D91EAB">
        <w:t>by</w:t>
      </w:r>
      <w:proofErr w:type="spellEnd"/>
      <w:r w:rsidR="00D91EAB">
        <w:t xml:space="preserve"> </w:t>
      </w:r>
      <w:proofErr w:type="spellStart"/>
      <w:r w:rsidR="00D91EAB">
        <w:t>Mode</w:t>
      </w:r>
      <w:proofErr w:type="spellEnd"/>
      <w:r w:rsidR="00D91EAB">
        <w:t xml:space="preserve"> of </w:t>
      </w:r>
      <w:proofErr w:type="spellStart"/>
      <w:r w:rsidR="00D91EAB">
        <w:t>Delivery</w:t>
      </w:r>
      <w:bookmarkEnd w:id="4"/>
      <w:proofErr w:type="spellEnd"/>
    </w:p>
    <w:p w14:paraId="6CDB1D33" w14:textId="77777777" w:rsidR="006213E9" w:rsidRDefault="006213E9"/>
    <w:p w14:paraId="6257F336" w14:textId="77777777" w:rsidR="00E71BC2" w:rsidRDefault="00E71BC2"/>
    <w:p w14:paraId="23C10276" w14:textId="77777777" w:rsidR="00FF6ADE" w:rsidRDefault="00FF6ADE"/>
    <w:tbl>
      <w:tblPr>
        <w:tblW w:w="5044" w:type="pct"/>
        <w:tblLayout w:type="fixed"/>
        <w:tblLook w:val="04A0" w:firstRow="1" w:lastRow="0" w:firstColumn="1" w:lastColumn="0" w:noHBand="0" w:noVBand="1"/>
      </w:tblPr>
      <w:tblGrid>
        <w:gridCol w:w="3631"/>
        <w:gridCol w:w="2418"/>
        <w:gridCol w:w="1959"/>
        <w:gridCol w:w="143"/>
        <w:gridCol w:w="1001"/>
      </w:tblGrid>
      <w:tr w:rsidR="002C1E6C" w:rsidRPr="00A20D44" w14:paraId="0AA29E86" w14:textId="77777777" w:rsidTr="002C1E6C">
        <w:trPr>
          <w:trHeight w:val="369"/>
        </w:trPr>
        <w:tc>
          <w:tcPr>
            <w:tcW w:w="1984" w:type="pct"/>
            <w:vMerge w:val="restart"/>
            <w:tcBorders>
              <w:top w:val="single" w:sz="4" w:space="0" w:color="auto"/>
              <w:left w:val="nil"/>
              <w:bottom w:val="nil"/>
              <w:right w:val="nil"/>
            </w:tcBorders>
            <w:shd w:val="clear" w:color="000000" w:fill="FFFFFF"/>
            <w:noWrap/>
            <w:vAlign w:val="center"/>
            <w:hideMark/>
          </w:tcPr>
          <w:p w14:paraId="5A564BBB" w14:textId="2C80FE40" w:rsidR="00A20D44" w:rsidRPr="00A20D44" w:rsidRDefault="00A20D44" w:rsidP="00A20D44">
            <w:pPr>
              <w:jc w:val="center"/>
              <w:rPr>
                <w:b/>
                <w:bCs/>
                <w:color w:val="000000"/>
              </w:rPr>
            </w:pPr>
            <w:r w:rsidRPr="00A20D44">
              <w:rPr>
                <w:b/>
                <w:bCs/>
                <w:color w:val="000000"/>
              </w:rPr>
              <w:t xml:space="preserve">Maternal </w:t>
            </w:r>
            <w:r w:rsidR="00EC7E4E" w:rsidRPr="00A20D44">
              <w:rPr>
                <w:b/>
                <w:bCs/>
                <w:color w:val="000000"/>
              </w:rPr>
              <w:t>Characteristics</w:t>
            </w:r>
          </w:p>
        </w:tc>
        <w:tc>
          <w:tcPr>
            <w:tcW w:w="2391" w:type="pct"/>
            <w:gridSpan w:val="2"/>
            <w:tcBorders>
              <w:top w:val="single" w:sz="4" w:space="0" w:color="auto"/>
              <w:left w:val="nil"/>
              <w:bottom w:val="nil"/>
              <w:right w:val="nil"/>
            </w:tcBorders>
            <w:noWrap/>
            <w:vAlign w:val="center"/>
            <w:hideMark/>
          </w:tcPr>
          <w:p w14:paraId="3BA41D46" w14:textId="77777777" w:rsidR="00A20D44" w:rsidRPr="00A20D44" w:rsidRDefault="00A20D44" w:rsidP="00A20D44">
            <w:pPr>
              <w:jc w:val="center"/>
              <w:rPr>
                <w:b/>
                <w:bCs/>
                <w:color w:val="000000"/>
              </w:rPr>
            </w:pPr>
            <w:r w:rsidRPr="00A20D44">
              <w:rPr>
                <w:b/>
                <w:bCs/>
                <w:color w:val="000000"/>
              </w:rPr>
              <w:t>Mode of Delivery</w:t>
            </w:r>
          </w:p>
        </w:tc>
        <w:tc>
          <w:tcPr>
            <w:tcW w:w="625" w:type="pct"/>
            <w:gridSpan w:val="2"/>
            <w:vMerge w:val="restart"/>
            <w:tcBorders>
              <w:top w:val="single" w:sz="4" w:space="0" w:color="auto"/>
              <w:left w:val="nil"/>
              <w:bottom w:val="single" w:sz="4" w:space="0" w:color="000000"/>
              <w:right w:val="nil"/>
            </w:tcBorders>
            <w:noWrap/>
            <w:vAlign w:val="center"/>
            <w:hideMark/>
          </w:tcPr>
          <w:p w14:paraId="2203E631" w14:textId="77777777" w:rsidR="00A20D44" w:rsidRPr="00A20D44" w:rsidRDefault="00A20D44" w:rsidP="00A20D44">
            <w:pPr>
              <w:jc w:val="center"/>
              <w:rPr>
                <w:b/>
                <w:bCs/>
                <w:color w:val="000000"/>
              </w:rPr>
            </w:pPr>
            <w:r w:rsidRPr="00A20D44">
              <w:rPr>
                <w:b/>
                <w:bCs/>
                <w:color w:val="000000"/>
              </w:rPr>
              <w:t>P-value</w:t>
            </w:r>
          </w:p>
        </w:tc>
      </w:tr>
      <w:tr w:rsidR="002C1E6C" w:rsidRPr="00A20D44" w14:paraId="1FAC4B30" w14:textId="77777777" w:rsidTr="002C1E6C">
        <w:trPr>
          <w:trHeight w:val="738"/>
        </w:trPr>
        <w:tc>
          <w:tcPr>
            <w:tcW w:w="1984" w:type="pct"/>
            <w:vMerge/>
            <w:tcBorders>
              <w:top w:val="single" w:sz="4" w:space="0" w:color="auto"/>
              <w:left w:val="nil"/>
              <w:bottom w:val="nil"/>
              <w:right w:val="nil"/>
            </w:tcBorders>
            <w:vAlign w:val="center"/>
            <w:hideMark/>
          </w:tcPr>
          <w:p w14:paraId="1BA8416A" w14:textId="77777777" w:rsidR="00A20D44" w:rsidRPr="00A20D44" w:rsidRDefault="00A20D44" w:rsidP="00A20D44">
            <w:pPr>
              <w:rPr>
                <w:b/>
                <w:bCs/>
                <w:color w:val="000000"/>
              </w:rPr>
            </w:pPr>
          </w:p>
        </w:tc>
        <w:tc>
          <w:tcPr>
            <w:tcW w:w="1321" w:type="pct"/>
            <w:tcBorders>
              <w:top w:val="nil"/>
              <w:left w:val="nil"/>
              <w:bottom w:val="single" w:sz="4" w:space="0" w:color="auto"/>
              <w:right w:val="nil"/>
            </w:tcBorders>
            <w:vAlign w:val="center"/>
            <w:hideMark/>
          </w:tcPr>
          <w:p w14:paraId="20E244F8" w14:textId="77777777" w:rsidR="00A20D44" w:rsidRPr="00A20D44" w:rsidRDefault="00A20D44" w:rsidP="00A20D44">
            <w:pPr>
              <w:jc w:val="center"/>
              <w:rPr>
                <w:b/>
                <w:bCs/>
                <w:color w:val="000000"/>
              </w:rPr>
            </w:pPr>
            <w:r w:rsidRPr="00A20D44">
              <w:rPr>
                <w:b/>
                <w:bCs/>
                <w:color w:val="000000"/>
              </w:rPr>
              <w:t xml:space="preserve">Cesarean delivery (n=831) </w:t>
            </w:r>
          </w:p>
        </w:tc>
        <w:tc>
          <w:tcPr>
            <w:tcW w:w="1070" w:type="pct"/>
            <w:tcBorders>
              <w:top w:val="nil"/>
              <w:left w:val="nil"/>
              <w:bottom w:val="single" w:sz="4" w:space="0" w:color="auto"/>
              <w:right w:val="nil"/>
            </w:tcBorders>
            <w:vAlign w:val="center"/>
            <w:hideMark/>
          </w:tcPr>
          <w:p w14:paraId="237CA02F" w14:textId="77777777" w:rsidR="00A20D44" w:rsidRPr="00A20D44" w:rsidRDefault="00A20D44" w:rsidP="00A20D44">
            <w:pPr>
              <w:jc w:val="center"/>
              <w:rPr>
                <w:b/>
                <w:bCs/>
                <w:color w:val="000000"/>
              </w:rPr>
            </w:pPr>
            <w:r w:rsidRPr="00A20D44">
              <w:rPr>
                <w:b/>
                <w:bCs/>
                <w:color w:val="000000"/>
              </w:rPr>
              <w:t>Vaginal (n=2661)</w:t>
            </w:r>
          </w:p>
        </w:tc>
        <w:tc>
          <w:tcPr>
            <w:tcW w:w="625" w:type="pct"/>
            <w:gridSpan w:val="2"/>
            <w:vMerge/>
            <w:tcBorders>
              <w:top w:val="single" w:sz="4" w:space="0" w:color="auto"/>
              <w:left w:val="nil"/>
              <w:bottom w:val="single" w:sz="4" w:space="0" w:color="000000"/>
              <w:right w:val="nil"/>
            </w:tcBorders>
            <w:vAlign w:val="center"/>
            <w:hideMark/>
          </w:tcPr>
          <w:p w14:paraId="7F19E67D" w14:textId="77777777" w:rsidR="00A20D44" w:rsidRPr="00A20D44" w:rsidRDefault="00A20D44" w:rsidP="00A20D44">
            <w:pPr>
              <w:rPr>
                <w:b/>
                <w:bCs/>
                <w:color w:val="000000"/>
              </w:rPr>
            </w:pPr>
          </w:p>
        </w:tc>
      </w:tr>
      <w:tr w:rsidR="002C1E6C" w:rsidRPr="00A20D44" w14:paraId="0C07C443" w14:textId="77777777" w:rsidTr="00522692">
        <w:trPr>
          <w:trHeight w:val="369"/>
        </w:trPr>
        <w:tc>
          <w:tcPr>
            <w:tcW w:w="1984" w:type="pct"/>
            <w:tcBorders>
              <w:top w:val="single" w:sz="4" w:space="0" w:color="000000"/>
            </w:tcBorders>
            <w:shd w:val="clear" w:color="000000" w:fill="FFFFFF"/>
            <w:noWrap/>
            <w:vAlign w:val="center"/>
            <w:hideMark/>
          </w:tcPr>
          <w:p w14:paraId="2FCD3AFE" w14:textId="77777777" w:rsidR="00A20D44" w:rsidRPr="00A20D44" w:rsidRDefault="00A20D44" w:rsidP="006213E9">
            <w:pPr>
              <w:rPr>
                <w:color w:val="000000"/>
              </w:rPr>
            </w:pPr>
            <w:r w:rsidRPr="00A20D44">
              <w:rPr>
                <w:color w:val="000000"/>
              </w:rPr>
              <w:t>Age, median (IQR), y</w:t>
            </w:r>
          </w:p>
        </w:tc>
        <w:tc>
          <w:tcPr>
            <w:tcW w:w="1321" w:type="pct"/>
            <w:tcBorders>
              <w:top w:val="nil"/>
              <w:left w:val="nil"/>
              <w:bottom w:val="nil"/>
              <w:right w:val="nil"/>
            </w:tcBorders>
            <w:noWrap/>
            <w:vAlign w:val="center"/>
            <w:hideMark/>
          </w:tcPr>
          <w:p w14:paraId="6F5CF1D8" w14:textId="77777777" w:rsidR="00A20D44" w:rsidRPr="00A20D44" w:rsidRDefault="00A20D44" w:rsidP="00522692">
            <w:pPr>
              <w:jc w:val="center"/>
              <w:rPr>
                <w:color w:val="000000"/>
              </w:rPr>
            </w:pPr>
            <w:r w:rsidRPr="00A20D44">
              <w:rPr>
                <w:color w:val="000000"/>
              </w:rPr>
              <w:t>31.64 (28.07-35.09)</w:t>
            </w:r>
          </w:p>
        </w:tc>
        <w:tc>
          <w:tcPr>
            <w:tcW w:w="1070" w:type="pct"/>
            <w:tcBorders>
              <w:top w:val="nil"/>
              <w:left w:val="nil"/>
              <w:bottom w:val="nil"/>
              <w:right w:val="nil"/>
            </w:tcBorders>
            <w:noWrap/>
            <w:vAlign w:val="center"/>
            <w:hideMark/>
          </w:tcPr>
          <w:p w14:paraId="5BB6E7EC" w14:textId="77777777" w:rsidR="00A20D44" w:rsidRPr="00A20D44" w:rsidRDefault="00A20D44" w:rsidP="00522692">
            <w:pPr>
              <w:jc w:val="center"/>
              <w:rPr>
                <w:color w:val="000000"/>
              </w:rPr>
            </w:pPr>
            <w:r w:rsidRPr="00A20D44">
              <w:rPr>
                <w:color w:val="000000"/>
              </w:rPr>
              <w:t>28.87 (24.18-32.83)</w:t>
            </w:r>
          </w:p>
        </w:tc>
        <w:tc>
          <w:tcPr>
            <w:tcW w:w="625" w:type="pct"/>
            <w:gridSpan w:val="2"/>
            <w:tcBorders>
              <w:top w:val="nil"/>
              <w:left w:val="nil"/>
              <w:bottom w:val="nil"/>
              <w:right w:val="nil"/>
            </w:tcBorders>
            <w:noWrap/>
            <w:vAlign w:val="center"/>
            <w:hideMark/>
          </w:tcPr>
          <w:p w14:paraId="12EC3DB3" w14:textId="77777777" w:rsidR="00A20D44" w:rsidRPr="00A20D44" w:rsidRDefault="00A20D44" w:rsidP="00522692">
            <w:pPr>
              <w:jc w:val="center"/>
              <w:rPr>
                <w:color w:val="000000"/>
              </w:rPr>
            </w:pPr>
            <w:r w:rsidRPr="00A20D44">
              <w:rPr>
                <w:color w:val="000000"/>
              </w:rPr>
              <w:t>&lt;0.0001</w:t>
            </w:r>
          </w:p>
        </w:tc>
      </w:tr>
      <w:tr w:rsidR="002C1E6C" w:rsidRPr="00A20D44" w14:paraId="06B09085" w14:textId="77777777" w:rsidTr="00522692">
        <w:trPr>
          <w:trHeight w:val="369"/>
        </w:trPr>
        <w:tc>
          <w:tcPr>
            <w:tcW w:w="1984" w:type="pct"/>
            <w:tcBorders>
              <w:top w:val="nil"/>
            </w:tcBorders>
            <w:shd w:val="clear" w:color="000000" w:fill="FFFFFF"/>
            <w:noWrap/>
            <w:vAlign w:val="center"/>
            <w:hideMark/>
          </w:tcPr>
          <w:p w14:paraId="2100F5B7" w14:textId="77777777" w:rsidR="00A20D44" w:rsidRPr="00A20D44" w:rsidRDefault="00A20D44" w:rsidP="006213E9">
            <w:pPr>
              <w:rPr>
                <w:color w:val="000000"/>
              </w:rPr>
            </w:pPr>
            <w:r w:rsidRPr="00A20D44">
              <w:rPr>
                <w:color w:val="000000"/>
              </w:rPr>
              <w:t>Pre-pregnancy weight, median (IQR), kg</w:t>
            </w:r>
          </w:p>
        </w:tc>
        <w:tc>
          <w:tcPr>
            <w:tcW w:w="1321" w:type="pct"/>
            <w:tcBorders>
              <w:top w:val="nil"/>
              <w:left w:val="nil"/>
              <w:bottom w:val="nil"/>
              <w:right w:val="nil"/>
            </w:tcBorders>
            <w:noWrap/>
            <w:vAlign w:val="center"/>
            <w:hideMark/>
          </w:tcPr>
          <w:p w14:paraId="3CDF29E0" w14:textId="77777777" w:rsidR="00A20D44" w:rsidRPr="00A20D44" w:rsidRDefault="00A20D44" w:rsidP="00522692">
            <w:pPr>
              <w:jc w:val="center"/>
              <w:rPr>
                <w:color w:val="000000"/>
              </w:rPr>
            </w:pPr>
            <w:r w:rsidRPr="00A20D44">
              <w:rPr>
                <w:color w:val="000000"/>
              </w:rPr>
              <w:t>63.50 (55.00-73.97)</w:t>
            </w:r>
          </w:p>
        </w:tc>
        <w:tc>
          <w:tcPr>
            <w:tcW w:w="1070" w:type="pct"/>
            <w:tcBorders>
              <w:top w:val="nil"/>
              <w:left w:val="nil"/>
              <w:bottom w:val="nil"/>
              <w:right w:val="nil"/>
            </w:tcBorders>
            <w:noWrap/>
            <w:vAlign w:val="center"/>
            <w:hideMark/>
          </w:tcPr>
          <w:p w14:paraId="58563949" w14:textId="77777777" w:rsidR="00A20D44" w:rsidRPr="00A20D44" w:rsidRDefault="00A20D44" w:rsidP="00522692">
            <w:pPr>
              <w:jc w:val="center"/>
              <w:rPr>
                <w:color w:val="000000"/>
              </w:rPr>
            </w:pPr>
            <w:r w:rsidRPr="00A20D44">
              <w:rPr>
                <w:color w:val="000000"/>
              </w:rPr>
              <w:t>61.29 (53.57-70.82)</w:t>
            </w:r>
          </w:p>
        </w:tc>
        <w:tc>
          <w:tcPr>
            <w:tcW w:w="625" w:type="pct"/>
            <w:gridSpan w:val="2"/>
            <w:tcBorders>
              <w:top w:val="nil"/>
              <w:left w:val="nil"/>
              <w:bottom w:val="nil"/>
              <w:right w:val="nil"/>
            </w:tcBorders>
            <w:noWrap/>
            <w:vAlign w:val="center"/>
            <w:hideMark/>
          </w:tcPr>
          <w:p w14:paraId="7EE08739" w14:textId="77777777" w:rsidR="00A20D44" w:rsidRPr="00A20D44" w:rsidRDefault="00A20D44" w:rsidP="00522692">
            <w:pPr>
              <w:jc w:val="center"/>
              <w:rPr>
                <w:color w:val="000000"/>
              </w:rPr>
            </w:pPr>
            <w:r w:rsidRPr="00A20D44">
              <w:rPr>
                <w:color w:val="000000"/>
              </w:rPr>
              <w:t>0.0001</w:t>
            </w:r>
          </w:p>
        </w:tc>
      </w:tr>
      <w:tr w:rsidR="002C1E6C" w:rsidRPr="00A20D44" w14:paraId="7429DFD0" w14:textId="77777777" w:rsidTr="00522692">
        <w:trPr>
          <w:trHeight w:val="347"/>
        </w:trPr>
        <w:tc>
          <w:tcPr>
            <w:tcW w:w="1984" w:type="pct"/>
            <w:tcBorders>
              <w:top w:val="nil"/>
            </w:tcBorders>
            <w:shd w:val="clear" w:color="000000" w:fill="FFFFFF"/>
            <w:noWrap/>
            <w:vAlign w:val="center"/>
            <w:hideMark/>
          </w:tcPr>
          <w:p w14:paraId="3EA4E6B4" w14:textId="0E573D5D" w:rsidR="00A20D44" w:rsidRPr="00A20D44" w:rsidRDefault="00A20D44" w:rsidP="006213E9">
            <w:pPr>
              <w:rPr>
                <w:color w:val="000000"/>
              </w:rPr>
            </w:pPr>
            <w:r w:rsidRPr="00A20D44">
              <w:rPr>
                <w:color w:val="000000"/>
              </w:rPr>
              <w:t>Height, median (IQR), cm</w:t>
            </w:r>
          </w:p>
        </w:tc>
        <w:tc>
          <w:tcPr>
            <w:tcW w:w="1321" w:type="pct"/>
            <w:tcBorders>
              <w:top w:val="nil"/>
              <w:left w:val="nil"/>
              <w:bottom w:val="nil"/>
              <w:right w:val="nil"/>
            </w:tcBorders>
            <w:noWrap/>
            <w:vAlign w:val="center"/>
            <w:hideMark/>
          </w:tcPr>
          <w:p w14:paraId="57335D8F" w14:textId="77777777" w:rsidR="00A20D44" w:rsidRPr="00A20D44" w:rsidRDefault="00A20D44" w:rsidP="00522692">
            <w:pPr>
              <w:jc w:val="center"/>
              <w:rPr>
                <w:color w:val="000000"/>
              </w:rPr>
            </w:pPr>
            <w:r w:rsidRPr="00A20D44">
              <w:rPr>
                <w:color w:val="000000"/>
              </w:rPr>
              <w:t>160.00 (154.97-165.10)</w:t>
            </w:r>
          </w:p>
        </w:tc>
        <w:tc>
          <w:tcPr>
            <w:tcW w:w="1070" w:type="pct"/>
            <w:tcBorders>
              <w:top w:val="nil"/>
              <w:left w:val="nil"/>
              <w:bottom w:val="nil"/>
              <w:right w:val="nil"/>
            </w:tcBorders>
            <w:noWrap/>
            <w:vAlign w:val="center"/>
            <w:hideMark/>
          </w:tcPr>
          <w:p w14:paraId="68990C71" w14:textId="77777777" w:rsidR="00A20D44" w:rsidRPr="00A20D44" w:rsidRDefault="00A20D44" w:rsidP="00522692">
            <w:pPr>
              <w:jc w:val="center"/>
              <w:rPr>
                <w:color w:val="000000"/>
              </w:rPr>
            </w:pPr>
            <w:r w:rsidRPr="00A20D44">
              <w:rPr>
                <w:color w:val="000000"/>
              </w:rPr>
              <w:t>162.00 (156.60-166.50)</w:t>
            </w:r>
          </w:p>
        </w:tc>
        <w:tc>
          <w:tcPr>
            <w:tcW w:w="625" w:type="pct"/>
            <w:gridSpan w:val="2"/>
            <w:tcBorders>
              <w:top w:val="nil"/>
              <w:left w:val="nil"/>
              <w:bottom w:val="nil"/>
              <w:right w:val="nil"/>
            </w:tcBorders>
            <w:noWrap/>
            <w:vAlign w:val="center"/>
            <w:hideMark/>
          </w:tcPr>
          <w:p w14:paraId="527F2E8E" w14:textId="77777777" w:rsidR="00A20D44" w:rsidRPr="00A20D44" w:rsidRDefault="00A20D44" w:rsidP="00522692">
            <w:pPr>
              <w:jc w:val="center"/>
              <w:rPr>
                <w:color w:val="000000"/>
              </w:rPr>
            </w:pPr>
            <w:r w:rsidRPr="00A20D44">
              <w:rPr>
                <w:color w:val="000000"/>
              </w:rPr>
              <w:t>&lt;0.0001</w:t>
            </w:r>
          </w:p>
        </w:tc>
      </w:tr>
      <w:tr w:rsidR="002C1E6C" w:rsidRPr="00A20D44" w14:paraId="681FB66F" w14:textId="77777777" w:rsidTr="00522692">
        <w:trPr>
          <w:trHeight w:val="390"/>
        </w:trPr>
        <w:tc>
          <w:tcPr>
            <w:tcW w:w="1984" w:type="pct"/>
            <w:tcBorders>
              <w:top w:val="nil"/>
            </w:tcBorders>
            <w:shd w:val="clear" w:color="000000" w:fill="FFFFFF"/>
            <w:noWrap/>
            <w:vAlign w:val="center"/>
            <w:hideMark/>
          </w:tcPr>
          <w:p w14:paraId="057C33CA" w14:textId="77777777" w:rsidR="00A20D44" w:rsidRPr="00A20D44" w:rsidRDefault="00A20D44" w:rsidP="006213E9">
            <w:pPr>
              <w:rPr>
                <w:color w:val="000000"/>
              </w:rPr>
            </w:pPr>
            <w:r w:rsidRPr="00A20D44">
              <w:rPr>
                <w:color w:val="000000"/>
              </w:rPr>
              <w:t>Body mass index, median (IQR)</w:t>
            </w:r>
            <w:r w:rsidRPr="00A20D44">
              <w:rPr>
                <w:color w:val="000000"/>
                <w:vertAlign w:val="superscript"/>
              </w:rPr>
              <w:t>a</w:t>
            </w:r>
          </w:p>
        </w:tc>
        <w:tc>
          <w:tcPr>
            <w:tcW w:w="1321" w:type="pct"/>
            <w:tcBorders>
              <w:top w:val="nil"/>
              <w:left w:val="nil"/>
              <w:bottom w:val="nil"/>
              <w:right w:val="nil"/>
            </w:tcBorders>
            <w:noWrap/>
            <w:vAlign w:val="center"/>
            <w:hideMark/>
          </w:tcPr>
          <w:p w14:paraId="08DB7E37" w14:textId="77777777" w:rsidR="00A20D44" w:rsidRPr="00A20D44" w:rsidRDefault="00A20D44" w:rsidP="00522692">
            <w:pPr>
              <w:jc w:val="center"/>
              <w:rPr>
                <w:color w:val="000000"/>
              </w:rPr>
            </w:pPr>
            <w:r w:rsidRPr="00A20D44">
              <w:rPr>
                <w:color w:val="000000"/>
              </w:rPr>
              <w:t>24.82 (21.77-28.50)</w:t>
            </w:r>
          </w:p>
        </w:tc>
        <w:tc>
          <w:tcPr>
            <w:tcW w:w="1070" w:type="pct"/>
            <w:tcBorders>
              <w:top w:val="nil"/>
              <w:left w:val="nil"/>
              <w:bottom w:val="nil"/>
              <w:right w:val="nil"/>
            </w:tcBorders>
            <w:noWrap/>
            <w:vAlign w:val="center"/>
            <w:hideMark/>
          </w:tcPr>
          <w:p w14:paraId="6785AF70" w14:textId="77777777" w:rsidR="00A20D44" w:rsidRPr="00A20D44" w:rsidRDefault="00A20D44" w:rsidP="00522692">
            <w:pPr>
              <w:jc w:val="center"/>
              <w:rPr>
                <w:color w:val="000000"/>
              </w:rPr>
            </w:pPr>
            <w:r w:rsidRPr="00A20D44">
              <w:rPr>
                <w:color w:val="000000"/>
              </w:rPr>
              <w:t>23.32 (20.76-26.82)</w:t>
            </w:r>
          </w:p>
        </w:tc>
        <w:tc>
          <w:tcPr>
            <w:tcW w:w="625" w:type="pct"/>
            <w:gridSpan w:val="2"/>
            <w:tcBorders>
              <w:top w:val="nil"/>
              <w:left w:val="nil"/>
              <w:bottom w:val="nil"/>
              <w:right w:val="nil"/>
            </w:tcBorders>
            <w:noWrap/>
            <w:vAlign w:val="center"/>
            <w:hideMark/>
          </w:tcPr>
          <w:p w14:paraId="0EA84304" w14:textId="77777777" w:rsidR="00A20D44" w:rsidRPr="00A20D44" w:rsidRDefault="00A20D44" w:rsidP="00522692">
            <w:pPr>
              <w:jc w:val="center"/>
              <w:rPr>
                <w:color w:val="000000"/>
              </w:rPr>
            </w:pPr>
            <w:r w:rsidRPr="00A20D44">
              <w:rPr>
                <w:color w:val="000000"/>
              </w:rPr>
              <w:t>&lt;0.0001</w:t>
            </w:r>
          </w:p>
        </w:tc>
      </w:tr>
      <w:tr w:rsidR="002C1E6C" w:rsidRPr="00A20D44" w14:paraId="33780E3C" w14:textId="77777777" w:rsidTr="00522692">
        <w:trPr>
          <w:trHeight w:val="390"/>
        </w:trPr>
        <w:tc>
          <w:tcPr>
            <w:tcW w:w="1984" w:type="pct"/>
            <w:tcBorders>
              <w:top w:val="nil"/>
            </w:tcBorders>
            <w:shd w:val="clear" w:color="000000" w:fill="FFFFFF"/>
            <w:noWrap/>
            <w:vAlign w:val="center"/>
            <w:hideMark/>
          </w:tcPr>
          <w:p w14:paraId="23A6B331" w14:textId="77777777" w:rsidR="00A20D44" w:rsidRPr="00A20D44" w:rsidRDefault="00A20D44" w:rsidP="006213E9">
            <w:pPr>
              <w:rPr>
                <w:color w:val="000000"/>
              </w:rPr>
            </w:pPr>
            <w:r w:rsidRPr="00A20D44">
              <w:rPr>
                <w:color w:val="000000"/>
              </w:rPr>
              <w:t>Ancestry, No. (%)</w:t>
            </w:r>
          </w:p>
        </w:tc>
        <w:tc>
          <w:tcPr>
            <w:tcW w:w="1321" w:type="pct"/>
            <w:tcBorders>
              <w:top w:val="nil"/>
              <w:left w:val="nil"/>
              <w:bottom w:val="nil"/>
              <w:right w:val="nil"/>
            </w:tcBorders>
            <w:noWrap/>
            <w:vAlign w:val="center"/>
            <w:hideMark/>
          </w:tcPr>
          <w:p w14:paraId="4D3523BC" w14:textId="77777777" w:rsidR="00A20D44" w:rsidRPr="00A20D44" w:rsidRDefault="00A20D44" w:rsidP="00522692">
            <w:pPr>
              <w:jc w:val="center"/>
              <w:rPr>
                <w:color w:val="000000"/>
              </w:rPr>
            </w:pPr>
          </w:p>
        </w:tc>
        <w:tc>
          <w:tcPr>
            <w:tcW w:w="1070" w:type="pct"/>
            <w:tcBorders>
              <w:top w:val="nil"/>
              <w:left w:val="nil"/>
              <w:bottom w:val="nil"/>
              <w:right w:val="nil"/>
            </w:tcBorders>
            <w:noWrap/>
            <w:vAlign w:val="center"/>
            <w:hideMark/>
          </w:tcPr>
          <w:p w14:paraId="0AA8C156" w14:textId="77777777" w:rsidR="00A20D44" w:rsidRPr="00A20D44" w:rsidRDefault="00A20D44" w:rsidP="00522692">
            <w:pPr>
              <w:jc w:val="center"/>
              <w:rPr>
                <w:sz w:val="20"/>
                <w:szCs w:val="20"/>
              </w:rPr>
            </w:pPr>
          </w:p>
        </w:tc>
        <w:tc>
          <w:tcPr>
            <w:tcW w:w="625" w:type="pct"/>
            <w:gridSpan w:val="2"/>
            <w:tcBorders>
              <w:top w:val="nil"/>
              <w:left w:val="nil"/>
              <w:bottom w:val="nil"/>
              <w:right w:val="nil"/>
            </w:tcBorders>
            <w:noWrap/>
            <w:vAlign w:val="center"/>
            <w:hideMark/>
          </w:tcPr>
          <w:p w14:paraId="070DB226" w14:textId="77777777" w:rsidR="00A20D44" w:rsidRPr="00A20D44" w:rsidRDefault="00A20D44" w:rsidP="00522692">
            <w:pPr>
              <w:jc w:val="center"/>
              <w:rPr>
                <w:sz w:val="20"/>
                <w:szCs w:val="20"/>
              </w:rPr>
            </w:pPr>
          </w:p>
        </w:tc>
      </w:tr>
      <w:tr w:rsidR="002C1E6C" w:rsidRPr="00A20D44" w14:paraId="6413520B" w14:textId="77777777" w:rsidTr="00522692">
        <w:trPr>
          <w:trHeight w:val="390"/>
        </w:trPr>
        <w:tc>
          <w:tcPr>
            <w:tcW w:w="1984" w:type="pct"/>
            <w:tcBorders>
              <w:top w:val="nil"/>
            </w:tcBorders>
            <w:shd w:val="clear" w:color="000000" w:fill="FFFFFF"/>
            <w:noWrap/>
            <w:vAlign w:val="center"/>
            <w:hideMark/>
          </w:tcPr>
          <w:p w14:paraId="1FC6D0A4" w14:textId="43D9DEB1" w:rsidR="00A20D44" w:rsidRPr="00A20D44" w:rsidRDefault="00A20D44" w:rsidP="006213E9">
            <w:pPr>
              <w:ind w:firstLineChars="300" w:firstLine="720"/>
              <w:rPr>
                <w:color w:val="000000"/>
              </w:rPr>
            </w:pPr>
            <w:r w:rsidRPr="00A20D44">
              <w:rPr>
                <w:color w:val="000000"/>
              </w:rPr>
              <w:t>European</w:t>
            </w:r>
          </w:p>
        </w:tc>
        <w:tc>
          <w:tcPr>
            <w:tcW w:w="1321" w:type="pct"/>
            <w:tcBorders>
              <w:top w:val="nil"/>
              <w:left w:val="nil"/>
              <w:bottom w:val="nil"/>
              <w:right w:val="nil"/>
            </w:tcBorders>
            <w:noWrap/>
            <w:vAlign w:val="center"/>
            <w:hideMark/>
          </w:tcPr>
          <w:p w14:paraId="293EE9F0" w14:textId="77777777" w:rsidR="00A20D44" w:rsidRPr="00A20D44" w:rsidRDefault="00A20D44" w:rsidP="00522692">
            <w:pPr>
              <w:jc w:val="center"/>
              <w:rPr>
                <w:color w:val="000000"/>
              </w:rPr>
            </w:pPr>
            <w:r w:rsidRPr="00A20D44">
              <w:rPr>
                <w:color w:val="000000"/>
              </w:rPr>
              <w:t>398 (47.9)</w:t>
            </w:r>
          </w:p>
        </w:tc>
        <w:tc>
          <w:tcPr>
            <w:tcW w:w="1070" w:type="pct"/>
            <w:tcBorders>
              <w:top w:val="nil"/>
              <w:left w:val="nil"/>
              <w:bottom w:val="nil"/>
              <w:right w:val="nil"/>
            </w:tcBorders>
            <w:noWrap/>
            <w:vAlign w:val="center"/>
            <w:hideMark/>
          </w:tcPr>
          <w:p w14:paraId="6DA1652A" w14:textId="77777777" w:rsidR="00A20D44" w:rsidRPr="00A20D44" w:rsidRDefault="00A20D44" w:rsidP="00522692">
            <w:pPr>
              <w:jc w:val="center"/>
              <w:rPr>
                <w:color w:val="000000"/>
              </w:rPr>
            </w:pPr>
            <w:r w:rsidRPr="00A20D44">
              <w:rPr>
                <w:color w:val="000000"/>
              </w:rPr>
              <w:t>957 (36.0)</w:t>
            </w:r>
          </w:p>
        </w:tc>
        <w:tc>
          <w:tcPr>
            <w:tcW w:w="625" w:type="pct"/>
            <w:gridSpan w:val="2"/>
            <w:tcBorders>
              <w:top w:val="nil"/>
              <w:left w:val="nil"/>
              <w:bottom w:val="nil"/>
              <w:right w:val="nil"/>
            </w:tcBorders>
            <w:noWrap/>
            <w:vAlign w:val="center"/>
            <w:hideMark/>
          </w:tcPr>
          <w:p w14:paraId="63B2F950" w14:textId="77777777" w:rsidR="00A20D44" w:rsidRPr="00A20D44" w:rsidRDefault="00A20D44" w:rsidP="00522692">
            <w:pPr>
              <w:jc w:val="center"/>
              <w:rPr>
                <w:color w:val="000000"/>
              </w:rPr>
            </w:pPr>
            <w:r w:rsidRPr="00A20D44">
              <w:rPr>
                <w:color w:val="000000"/>
              </w:rPr>
              <w:t>&lt;0.0001</w:t>
            </w:r>
          </w:p>
        </w:tc>
      </w:tr>
      <w:tr w:rsidR="002C1E6C" w:rsidRPr="00A20D44" w14:paraId="1DBA4C31" w14:textId="77777777" w:rsidTr="00522692">
        <w:trPr>
          <w:trHeight w:val="347"/>
        </w:trPr>
        <w:tc>
          <w:tcPr>
            <w:tcW w:w="1984" w:type="pct"/>
            <w:tcBorders>
              <w:top w:val="nil"/>
            </w:tcBorders>
            <w:shd w:val="clear" w:color="000000" w:fill="FFFFFF"/>
            <w:noWrap/>
            <w:vAlign w:val="center"/>
            <w:hideMark/>
          </w:tcPr>
          <w:p w14:paraId="543F63FC" w14:textId="77777777" w:rsidR="00A20D44" w:rsidRPr="00A20D44" w:rsidRDefault="00A20D44" w:rsidP="006213E9">
            <w:pPr>
              <w:ind w:firstLineChars="300" w:firstLine="720"/>
              <w:rPr>
                <w:color w:val="000000"/>
              </w:rPr>
            </w:pPr>
            <w:r w:rsidRPr="00A20D44">
              <w:rPr>
                <w:color w:val="000000"/>
              </w:rPr>
              <w:t>Afro - Caribbean</w:t>
            </w:r>
          </w:p>
        </w:tc>
        <w:tc>
          <w:tcPr>
            <w:tcW w:w="1321" w:type="pct"/>
            <w:tcBorders>
              <w:top w:val="nil"/>
              <w:left w:val="nil"/>
              <w:bottom w:val="nil"/>
              <w:right w:val="nil"/>
            </w:tcBorders>
            <w:noWrap/>
            <w:vAlign w:val="center"/>
            <w:hideMark/>
          </w:tcPr>
          <w:p w14:paraId="1EEB9B48" w14:textId="77777777" w:rsidR="00A20D44" w:rsidRPr="00A20D44" w:rsidRDefault="00A20D44" w:rsidP="00522692">
            <w:pPr>
              <w:jc w:val="center"/>
              <w:rPr>
                <w:color w:val="000000"/>
              </w:rPr>
            </w:pPr>
            <w:r w:rsidRPr="00A20D44">
              <w:rPr>
                <w:color w:val="000000"/>
              </w:rPr>
              <w:t>84 (10.1)</w:t>
            </w:r>
          </w:p>
        </w:tc>
        <w:tc>
          <w:tcPr>
            <w:tcW w:w="1070" w:type="pct"/>
            <w:tcBorders>
              <w:top w:val="nil"/>
              <w:left w:val="nil"/>
              <w:bottom w:val="nil"/>
              <w:right w:val="nil"/>
            </w:tcBorders>
            <w:noWrap/>
            <w:vAlign w:val="center"/>
            <w:hideMark/>
          </w:tcPr>
          <w:p w14:paraId="4FB0DFBD" w14:textId="77777777" w:rsidR="00A20D44" w:rsidRPr="00A20D44" w:rsidRDefault="00A20D44" w:rsidP="00522692">
            <w:pPr>
              <w:jc w:val="center"/>
              <w:rPr>
                <w:color w:val="000000"/>
              </w:rPr>
            </w:pPr>
            <w:r w:rsidRPr="00A20D44">
              <w:rPr>
                <w:color w:val="000000"/>
              </w:rPr>
              <w:t>635 (23.9)</w:t>
            </w:r>
          </w:p>
        </w:tc>
        <w:tc>
          <w:tcPr>
            <w:tcW w:w="625" w:type="pct"/>
            <w:gridSpan w:val="2"/>
            <w:tcBorders>
              <w:top w:val="nil"/>
              <w:left w:val="nil"/>
              <w:bottom w:val="nil"/>
              <w:right w:val="nil"/>
            </w:tcBorders>
            <w:noWrap/>
            <w:vAlign w:val="center"/>
            <w:hideMark/>
          </w:tcPr>
          <w:p w14:paraId="4F84338B" w14:textId="77777777" w:rsidR="00A20D44" w:rsidRPr="00A20D44" w:rsidRDefault="00A20D44" w:rsidP="00522692">
            <w:pPr>
              <w:jc w:val="center"/>
              <w:rPr>
                <w:color w:val="000000"/>
              </w:rPr>
            </w:pPr>
            <w:r w:rsidRPr="00A20D44">
              <w:rPr>
                <w:color w:val="000000"/>
              </w:rPr>
              <w:t>&lt;0.0001</w:t>
            </w:r>
          </w:p>
        </w:tc>
      </w:tr>
      <w:tr w:rsidR="002C1E6C" w:rsidRPr="00A20D44" w14:paraId="7A343F8C" w14:textId="77777777" w:rsidTr="00522692">
        <w:trPr>
          <w:trHeight w:val="347"/>
        </w:trPr>
        <w:tc>
          <w:tcPr>
            <w:tcW w:w="1984" w:type="pct"/>
            <w:tcBorders>
              <w:top w:val="nil"/>
            </w:tcBorders>
            <w:shd w:val="clear" w:color="000000" w:fill="FFFFFF"/>
            <w:noWrap/>
            <w:vAlign w:val="center"/>
            <w:hideMark/>
          </w:tcPr>
          <w:p w14:paraId="0F09AE79" w14:textId="77777777" w:rsidR="00A20D44" w:rsidRPr="00A20D44" w:rsidRDefault="00A20D44" w:rsidP="006213E9">
            <w:pPr>
              <w:ind w:firstLineChars="300" w:firstLine="720"/>
              <w:rPr>
                <w:color w:val="000000"/>
              </w:rPr>
            </w:pPr>
            <w:r w:rsidRPr="00A20D44">
              <w:rPr>
                <w:color w:val="000000"/>
              </w:rPr>
              <w:t>Thai</w:t>
            </w:r>
          </w:p>
        </w:tc>
        <w:tc>
          <w:tcPr>
            <w:tcW w:w="1321" w:type="pct"/>
            <w:tcBorders>
              <w:top w:val="nil"/>
              <w:left w:val="nil"/>
              <w:bottom w:val="nil"/>
              <w:right w:val="nil"/>
            </w:tcBorders>
            <w:noWrap/>
            <w:vAlign w:val="center"/>
            <w:hideMark/>
          </w:tcPr>
          <w:p w14:paraId="0177140E" w14:textId="77777777" w:rsidR="00A20D44" w:rsidRPr="00A20D44" w:rsidRDefault="00A20D44" w:rsidP="00522692">
            <w:pPr>
              <w:jc w:val="center"/>
              <w:rPr>
                <w:color w:val="000000"/>
              </w:rPr>
            </w:pPr>
            <w:r w:rsidRPr="00A20D44">
              <w:rPr>
                <w:color w:val="000000"/>
              </w:rPr>
              <w:t>163 (19.6)</w:t>
            </w:r>
          </w:p>
        </w:tc>
        <w:tc>
          <w:tcPr>
            <w:tcW w:w="1070" w:type="pct"/>
            <w:tcBorders>
              <w:top w:val="nil"/>
              <w:left w:val="nil"/>
              <w:bottom w:val="nil"/>
              <w:right w:val="nil"/>
            </w:tcBorders>
            <w:noWrap/>
            <w:vAlign w:val="center"/>
            <w:hideMark/>
          </w:tcPr>
          <w:p w14:paraId="5049041F" w14:textId="77777777" w:rsidR="00A20D44" w:rsidRPr="00A20D44" w:rsidRDefault="00A20D44" w:rsidP="00522692">
            <w:pPr>
              <w:jc w:val="center"/>
              <w:rPr>
                <w:color w:val="000000"/>
              </w:rPr>
            </w:pPr>
            <w:r w:rsidRPr="00A20D44">
              <w:rPr>
                <w:color w:val="000000"/>
              </w:rPr>
              <w:t>455 (17.1)</w:t>
            </w:r>
          </w:p>
        </w:tc>
        <w:tc>
          <w:tcPr>
            <w:tcW w:w="625" w:type="pct"/>
            <w:gridSpan w:val="2"/>
            <w:tcBorders>
              <w:top w:val="nil"/>
              <w:left w:val="nil"/>
              <w:bottom w:val="nil"/>
              <w:right w:val="nil"/>
            </w:tcBorders>
            <w:noWrap/>
            <w:vAlign w:val="center"/>
            <w:hideMark/>
          </w:tcPr>
          <w:p w14:paraId="1C300B75" w14:textId="77777777" w:rsidR="00A20D44" w:rsidRPr="00A20D44" w:rsidRDefault="00A20D44" w:rsidP="00522692">
            <w:pPr>
              <w:jc w:val="center"/>
              <w:rPr>
                <w:color w:val="000000"/>
              </w:rPr>
            </w:pPr>
            <w:r w:rsidRPr="00A20D44">
              <w:rPr>
                <w:color w:val="000000"/>
              </w:rPr>
              <w:t>&lt;0.0001</w:t>
            </w:r>
          </w:p>
        </w:tc>
      </w:tr>
      <w:tr w:rsidR="002C1E6C" w:rsidRPr="00A20D44" w14:paraId="704B24DE" w14:textId="77777777" w:rsidTr="00522692">
        <w:trPr>
          <w:trHeight w:val="347"/>
        </w:trPr>
        <w:tc>
          <w:tcPr>
            <w:tcW w:w="1984" w:type="pct"/>
            <w:tcBorders>
              <w:top w:val="nil"/>
            </w:tcBorders>
            <w:shd w:val="clear" w:color="000000" w:fill="FFFFFF"/>
            <w:noWrap/>
            <w:vAlign w:val="center"/>
            <w:hideMark/>
          </w:tcPr>
          <w:p w14:paraId="4176D8F8" w14:textId="77777777" w:rsidR="00A20D44" w:rsidRPr="00A20D44" w:rsidRDefault="00A20D44" w:rsidP="006213E9">
            <w:pPr>
              <w:ind w:firstLineChars="300" w:firstLine="720"/>
              <w:rPr>
                <w:color w:val="000000"/>
              </w:rPr>
            </w:pPr>
            <w:r w:rsidRPr="00A20D44">
              <w:rPr>
                <w:color w:val="000000"/>
              </w:rPr>
              <w:t>Hispanic</w:t>
            </w:r>
          </w:p>
        </w:tc>
        <w:tc>
          <w:tcPr>
            <w:tcW w:w="1321" w:type="pct"/>
            <w:tcBorders>
              <w:top w:val="nil"/>
              <w:left w:val="nil"/>
              <w:bottom w:val="nil"/>
              <w:right w:val="nil"/>
            </w:tcBorders>
            <w:noWrap/>
            <w:vAlign w:val="center"/>
            <w:hideMark/>
          </w:tcPr>
          <w:p w14:paraId="076E665B" w14:textId="77777777" w:rsidR="00A20D44" w:rsidRPr="00A20D44" w:rsidRDefault="00A20D44" w:rsidP="00522692">
            <w:pPr>
              <w:jc w:val="center"/>
              <w:rPr>
                <w:color w:val="000000"/>
              </w:rPr>
            </w:pPr>
            <w:r w:rsidRPr="00A20D44">
              <w:rPr>
                <w:color w:val="000000"/>
              </w:rPr>
              <w:t>186 (22.4)</w:t>
            </w:r>
          </w:p>
        </w:tc>
        <w:tc>
          <w:tcPr>
            <w:tcW w:w="1070" w:type="pct"/>
            <w:tcBorders>
              <w:top w:val="nil"/>
              <w:left w:val="nil"/>
              <w:bottom w:val="nil"/>
              <w:right w:val="nil"/>
            </w:tcBorders>
            <w:noWrap/>
            <w:vAlign w:val="center"/>
            <w:hideMark/>
          </w:tcPr>
          <w:p w14:paraId="315976BE" w14:textId="77777777" w:rsidR="00A20D44" w:rsidRPr="00A20D44" w:rsidRDefault="00A20D44" w:rsidP="00522692">
            <w:pPr>
              <w:jc w:val="center"/>
              <w:rPr>
                <w:color w:val="000000"/>
              </w:rPr>
            </w:pPr>
            <w:r w:rsidRPr="00A20D44">
              <w:rPr>
                <w:color w:val="000000"/>
              </w:rPr>
              <w:t>614 (23.1)</w:t>
            </w:r>
          </w:p>
        </w:tc>
        <w:tc>
          <w:tcPr>
            <w:tcW w:w="625" w:type="pct"/>
            <w:gridSpan w:val="2"/>
            <w:tcBorders>
              <w:top w:val="nil"/>
              <w:left w:val="nil"/>
              <w:bottom w:val="nil"/>
              <w:right w:val="nil"/>
            </w:tcBorders>
            <w:noWrap/>
            <w:vAlign w:val="center"/>
            <w:hideMark/>
          </w:tcPr>
          <w:p w14:paraId="502D2E04" w14:textId="77777777" w:rsidR="00A20D44" w:rsidRPr="00A20D44" w:rsidRDefault="00A20D44" w:rsidP="00522692">
            <w:pPr>
              <w:jc w:val="center"/>
              <w:rPr>
                <w:color w:val="000000"/>
              </w:rPr>
            </w:pPr>
            <w:r w:rsidRPr="00A20D44">
              <w:rPr>
                <w:color w:val="000000"/>
              </w:rPr>
              <w:t>&lt;0.0001</w:t>
            </w:r>
          </w:p>
        </w:tc>
      </w:tr>
      <w:tr w:rsidR="002C1E6C" w:rsidRPr="00A20D44" w14:paraId="74F92828" w14:textId="77777777" w:rsidTr="00522692">
        <w:trPr>
          <w:trHeight w:val="347"/>
        </w:trPr>
        <w:tc>
          <w:tcPr>
            <w:tcW w:w="1984" w:type="pct"/>
            <w:tcBorders>
              <w:top w:val="nil"/>
            </w:tcBorders>
            <w:shd w:val="clear" w:color="000000" w:fill="FFFFFF"/>
            <w:noWrap/>
            <w:vAlign w:val="center"/>
            <w:hideMark/>
          </w:tcPr>
          <w:p w14:paraId="0DD25B8D" w14:textId="77777777" w:rsidR="00A20D44" w:rsidRPr="00A20D44" w:rsidRDefault="00A20D44" w:rsidP="006213E9">
            <w:pPr>
              <w:rPr>
                <w:color w:val="000000"/>
              </w:rPr>
            </w:pPr>
            <w:r w:rsidRPr="00A20D44">
              <w:rPr>
                <w:color w:val="000000"/>
              </w:rPr>
              <w:t>Plasma glucose at OGTT, median (IQR), mmol/L, [mg/dL]</w:t>
            </w:r>
          </w:p>
        </w:tc>
        <w:tc>
          <w:tcPr>
            <w:tcW w:w="1321" w:type="pct"/>
            <w:tcBorders>
              <w:top w:val="nil"/>
              <w:left w:val="nil"/>
              <w:bottom w:val="nil"/>
              <w:right w:val="nil"/>
            </w:tcBorders>
            <w:noWrap/>
            <w:vAlign w:val="center"/>
            <w:hideMark/>
          </w:tcPr>
          <w:p w14:paraId="5A0EF049" w14:textId="77777777" w:rsidR="00A20D44" w:rsidRPr="00A20D44" w:rsidRDefault="00A20D44" w:rsidP="00522692">
            <w:pPr>
              <w:jc w:val="center"/>
              <w:rPr>
                <w:color w:val="000000"/>
              </w:rPr>
            </w:pPr>
          </w:p>
        </w:tc>
        <w:tc>
          <w:tcPr>
            <w:tcW w:w="1070" w:type="pct"/>
            <w:tcBorders>
              <w:top w:val="nil"/>
              <w:left w:val="nil"/>
              <w:bottom w:val="nil"/>
              <w:right w:val="nil"/>
            </w:tcBorders>
            <w:noWrap/>
            <w:vAlign w:val="center"/>
            <w:hideMark/>
          </w:tcPr>
          <w:p w14:paraId="0A2505FA" w14:textId="77777777" w:rsidR="00A20D44" w:rsidRPr="00A20D44" w:rsidRDefault="00A20D44" w:rsidP="00522692">
            <w:pPr>
              <w:jc w:val="center"/>
              <w:rPr>
                <w:sz w:val="20"/>
                <w:szCs w:val="20"/>
              </w:rPr>
            </w:pPr>
          </w:p>
        </w:tc>
        <w:tc>
          <w:tcPr>
            <w:tcW w:w="625" w:type="pct"/>
            <w:gridSpan w:val="2"/>
            <w:tcBorders>
              <w:top w:val="nil"/>
              <w:left w:val="nil"/>
              <w:bottom w:val="nil"/>
              <w:right w:val="nil"/>
            </w:tcBorders>
            <w:noWrap/>
            <w:vAlign w:val="center"/>
            <w:hideMark/>
          </w:tcPr>
          <w:p w14:paraId="4962F90C" w14:textId="77777777" w:rsidR="00A20D44" w:rsidRPr="00A20D44" w:rsidRDefault="00A20D44" w:rsidP="00522692">
            <w:pPr>
              <w:jc w:val="center"/>
              <w:rPr>
                <w:sz w:val="20"/>
                <w:szCs w:val="20"/>
              </w:rPr>
            </w:pPr>
          </w:p>
        </w:tc>
      </w:tr>
      <w:tr w:rsidR="002C1E6C" w:rsidRPr="00A20D44" w14:paraId="78051E3C" w14:textId="77777777" w:rsidTr="00522692">
        <w:trPr>
          <w:trHeight w:val="347"/>
        </w:trPr>
        <w:tc>
          <w:tcPr>
            <w:tcW w:w="1984" w:type="pct"/>
            <w:tcBorders>
              <w:top w:val="nil"/>
            </w:tcBorders>
            <w:shd w:val="clear" w:color="000000" w:fill="FFFFFF"/>
            <w:noWrap/>
            <w:vAlign w:val="center"/>
            <w:hideMark/>
          </w:tcPr>
          <w:p w14:paraId="15868ED4" w14:textId="18411833" w:rsidR="00A20D44" w:rsidRPr="00A20D44" w:rsidRDefault="00A20D44" w:rsidP="006213E9">
            <w:pPr>
              <w:ind w:firstLineChars="300" w:firstLine="720"/>
              <w:rPr>
                <w:color w:val="000000"/>
              </w:rPr>
            </w:pPr>
            <w:r w:rsidRPr="00A20D44">
              <w:rPr>
                <w:color w:val="000000"/>
              </w:rPr>
              <w:t>Fasting</w:t>
            </w:r>
          </w:p>
        </w:tc>
        <w:tc>
          <w:tcPr>
            <w:tcW w:w="1321" w:type="pct"/>
            <w:tcBorders>
              <w:top w:val="nil"/>
              <w:left w:val="nil"/>
              <w:bottom w:val="nil"/>
              <w:right w:val="nil"/>
            </w:tcBorders>
            <w:noWrap/>
            <w:vAlign w:val="center"/>
            <w:hideMark/>
          </w:tcPr>
          <w:p w14:paraId="66221E13" w14:textId="77777777" w:rsidR="00A20D44" w:rsidRPr="00A20D44" w:rsidRDefault="00A20D44" w:rsidP="00522692">
            <w:pPr>
              <w:jc w:val="center"/>
              <w:rPr>
                <w:color w:val="000000"/>
              </w:rPr>
            </w:pPr>
            <w:r w:rsidRPr="00A20D44">
              <w:rPr>
                <w:color w:val="000000"/>
              </w:rPr>
              <w:t>4.60 (4.30-4.90), [82,8 (77,4-88,2)]</w:t>
            </w:r>
          </w:p>
        </w:tc>
        <w:tc>
          <w:tcPr>
            <w:tcW w:w="1070" w:type="pct"/>
            <w:tcBorders>
              <w:top w:val="nil"/>
              <w:left w:val="nil"/>
              <w:bottom w:val="nil"/>
              <w:right w:val="nil"/>
            </w:tcBorders>
            <w:noWrap/>
            <w:vAlign w:val="center"/>
            <w:hideMark/>
          </w:tcPr>
          <w:p w14:paraId="45E8AE8C" w14:textId="77777777" w:rsidR="00A20D44" w:rsidRPr="00A20D44" w:rsidRDefault="00A20D44" w:rsidP="00522692">
            <w:pPr>
              <w:jc w:val="center"/>
              <w:rPr>
                <w:color w:val="000000"/>
              </w:rPr>
            </w:pPr>
            <w:r w:rsidRPr="00A20D44">
              <w:rPr>
                <w:color w:val="000000"/>
              </w:rPr>
              <w:t>4.50 (4.20-4.80), [81 (75,6-86,4)]</w:t>
            </w:r>
          </w:p>
        </w:tc>
        <w:tc>
          <w:tcPr>
            <w:tcW w:w="625" w:type="pct"/>
            <w:gridSpan w:val="2"/>
            <w:tcBorders>
              <w:top w:val="nil"/>
              <w:left w:val="nil"/>
              <w:bottom w:val="nil"/>
              <w:right w:val="nil"/>
            </w:tcBorders>
            <w:noWrap/>
            <w:vAlign w:val="center"/>
            <w:hideMark/>
          </w:tcPr>
          <w:p w14:paraId="0A7CFD11" w14:textId="77777777" w:rsidR="00A20D44" w:rsidRPr="00A20D44" w:rsidRDefault="00A20D44" w:rsidP="00522692">
            <w:pPr>
              <w:jc w:val="center"/>
              <w:rPr>
                <w:color w:val="000000"/>
              </w:rPr>
            </w:pPr>
            <w:r w:rsidRPr="00A20D44">
              <w:rPr>
                <w:color w:val="000000"/>
              </w:rPr>
              <w:t>&lt;0.0001</w:t>
            </w:r>
          </w:p>
        </w:tc>
      </w:tr>
      <w:tr w:rsidR="002C1E6C" w:rsidRPr="00A20D44" w14:paraId="6E8BA1B5" w14:textId="77777777" w:rsidTr="00522692">
        <w:trPr>
          <w:trHeight w:val="347"/>
        </w:trPr>
        <w:tc>
          <w:tcPr>
            <w:tcW w:w="1984" w:type="pct"/>
            <w:tcBorders>
              <w:top w:val="nil"/>
            </w:tcBorders>
            <w:shd w:val="clear" w:color="000000" w:fill="FFFFFF"/>
            <w:noWrap/>
            <w:vAlign w:val="center"/>
            <w:hideMark/>
          </w:tcPr>
          <w:p w14:paraId="7765D250" w14:textId="144A2596" w:rsidR="00A20D44" w:rsidRPr="00A20D44" w:rsidRDefault="00A20D44" w:rsidP="006213E9">
            <w:pPr>
              <w:ind w:firstLineChars="300" w:firstLine="720"/>
              <w:rPr>
                <w:color w:val="000000"/>
              </w:rPr>
            </w:pPr>
            <w:r w:rsidRPr="00A20D44">
              <w:rPr>
                <w:color w:val="000000"/>
              </w:rPr>
              <w:t>1 - hour</w:t>
            </w:r>
          </w:p>
        </w:tc>
        <w:tc>
          <w:tcPr>
            <w:tcW w:w="1321" w:type="pct"/>
            <w:tcBorders>
              <w:top w:val="nil"/>
              <w:left w:val="nil"/>
              <w:bottom w:val="nil"/>
              <w:right w:val="nil"/>
            </w:tcBorders>
            <w:noWrap/>
            <w:vAlign w:val="center"/>
            <w:hideMark/>
          </w:tcPr>
          <w:p w14:paraId="18424445" w14:textId="77777777" w:rsidR="00A20D44" w:rsidRPr="00A20D44" w:rsidRDefault="00A20D44" w:rsidP="00522692">
            <w:pPr>
              <w:jc w:val="center"/>
              <w:rPr>
                <w:color w:val="000000"/>
              </w:rPr>
            </w:pPr>
            <w:r w:rsidRPr="00A20D44">
              <w:rPr>
                <w:color w:val="000000"/>
              </w:rPr>
              <w:t>7.80 (6.65-9.10), [140,4 (119,7-163,8)]</w:t>
            </w:r>
          </w:p>
        </w:tc>
        <w:tc>
          <w:tcPr>
            <w:tcW w:w="1070" w:type="pct"/>
            <w:tcBorders>
              <w:top w:val="nil"/>
              <w:left w:val="nil"/>
              <w:bottom w:val="nil"/>
              <w:right w:val="nil"/>
            </w:tcBorders>
            <w:noWrap/>
            <w:vAlign w:val="center"/>
            <w:hideMark/>
          </w:tcPr>
          <w:p w14:paraId="4141D2A0" w14:textId="77777777" w:rsidR="00A20D44" w:rsidRPr="00A20D44" w:rsidRDefault="00A20D44" w:rsidP="00522692">
            <w:pPr>
              <w:jc w:val="center"/>
              <w:rPr>
                <w:color w:val="000000"/>
              </w:rPr>
            </w:pPr>
            <w:r w:rsidRPr="00A20D44">
              <w:rPr>
                <w:color w:val="000000"/>
              </w:rPr>
              <w:t>7.20 (6.20-8.40), [129,6 (111,6-151,2)]</w:t>
            </w:r>
          </w:p>
        </w:tc>
        <w:tc>
          <w:tcPr>
            <w:tcW w:w="625" w:type="pct"/>
            <w:gridSpan w:val="2"/>
            <w:tcBorders>
              <w:top w:val="nil"/>
              <w:left w:val="nil"/>
              <w:bottom w:val="nil"/>
              <w:right w:val="nil"/>
            </w:tcBorders>
            <w:noWrap/>
            <w:vAlign w:val="center"/>
            <w:hideMark/>
          </w:tcPr>
          <w:p w14:paraId="153A0983" w14:textId="77777777" w:rsidR="00A20D44" w:rsidRPr="00A20D44" w:rsidRDefault="00A20D44" w:rsidP="00522692">
            <w:pPr>
              <w:jc w:val="center"/>
              <w:rPr>
                <w:color w:val="000000"/>
              </w:rPr>
            </w:pPr>
            <w:r w:rsidRPr="00A20D44">
              <w:rPr>
                <w:color w:val="000000"/>
              </w:rPr>
              <w:t>&lt;0.0001</w:t>
            </w:r>
          </w:p>
        </w:tc>
      </w:tr>
      <w:tr w:rsidR="002C1E6C" w:rsidRPr="00A20D44" w14:paraId="09512518" w14:textId="77777777" w:rsidTr="00522692">
        <w:trPr>
          <w:trHeight w:val="347"/>
        </w:trPr>
        <w:tc>
          <w:tcPr>
            <w:tcW w:w="1984" w:type="pct"/>
            <w:tcBorders>
              <w:top w:val="nil"/>
            </w:tcBorders>
            <w:shd w:val="clear" w:color="000000" w:fill="FFFFFF"/>
            <w:noWrap/>
            <w:vAlign w:val="center"/>
            <w:hideMark/>
          </w:tcPr>
          <w:p w14:paraId="7DC782A7" w14:textId="7B90A2C9" w:rsidR="00A20D44" w:rsidRPr="00A20D44" w:rsidRDefault="00A20D44" w:rsidP="006213E9">
            <w:pPr>
              <w:ind w:firstLineChars="300" w:firstLine="720"/>
              <w:rPr>
                <w:color w:val="000000"/>
              </w:rPr>
            </w:pPr>
            <w:r w:rsidRPr="00A20D44">
              <w:rPr>
                <w:color w:val="000000"/>
              </w:rPr>
              <w:t>2 - hour</w:t>
            </w:r>
          </w:p>
        </w:tc>
        <w:tc>
          <w:tcPr>
            <w:tcW w:w="1321" w:type="pct"/>
            <w:tcBorders>
              <w:top w:val="nil"/>
              <w:left w:val="nil"/>
              <w:bottom w:val="nil"/>
              <w:right w:val="nil"/>
            </w:tcBorders>
            <w:noWrap/>
            <w:vAlign w:val="center"/>
            <w:hideMark/>
          </w:tcPr>
          <w:p w14:paraId="69EC4211" w14:textId="77777777" w:rsidR="00A20D44" w:rsidRPr="00A20D44" w:rsidRDefault="00A20D44" w:rsidP="00522692">
            <w:pPr>
              <w:jc w:val="center"/>
              <w:rPr>
                <w:color w:val="000000"/>
              </w:rPr>
            </w:pPr>
            <w:r w:rsidRPr="00A20D44">
              <w:rPr>
                <w:color w:val="000000"/>
              </w:rPr>
              <w:t>6.30 (5.50-7.20), [113,4 (99-129,6)]</w:t>
            </w:r>
          </w:p>
        </w:tc>
        <w:tc>
          <w:tcPr>
            <w:tcW w:w="1070" w:type="pct"/>
            <w:tcBorders>
              <w:top w:val="nil"/>
              <w:left w:val="nil"/>
              <w:bottom w:val="nil"/>
              <w:right w:val="nil"/>
            </w:tcBorders>
            <w:noWrap/>
            <w:vAlign w:val="center"/>
            <w:hideMark/>
          </w:tcPr>
          <w:p w14:paraId="27AF7AB1" w14:textId="77777777" w:rsidR="00A20D44" w:rsidRPr="00A20D44" w:rsidRDefault="00A20D44" w:rsidP="00522692">
            <w:pPr>
              <w:jc w:val="center"/>
              <w:rPr>
                <w:color w:val="000000"/>
              </w:rPr>
            </w:pPr>
            <w:r w:rsidRPr="00A20D44">
              <w:rPr>
                <w:color w:val="000000"/>
              </w:rPr>
              <w:t>6.00 (5.30-6.80), [108 (95,4-122,4)]</w:t>
            </w:r>
          </w:p>
        </w:tc>
        <w:tc>
          <w:tcPr>
            <w:tcW w:w="625" w:type="pct"/>
            <w:gridSpan w:val="2"/>
            <w:tcBorders>
              <w:top w:val="nil"/>
              <w:left w:val="nil"/>
              <w:bottom w:val="nil"/>
              <w:right w:val="nil"/>
            </w:tcBorders>
            <w:noWrap/>
            <w:vAlign w:val="center"/>
            <w:hideMark/>
          </w:tcPr>
          <w:p w14:paraId="12029D17" w14:textId="77777777" w:rsidR="00A20D44" w:rsidRPr="00A20D44" w:rsidRDefault="00A20D44" w:rsidP="00522692">
            <w:pPr>
              <w:jc w:val="center"/>
              <w:rPr>
                <w:color w:val="000000"/>
              </w:rPr>
            </w:pPr>
            <w:r w:rsidRPr="00A20D44">
              <w:rPr>
                <w:color w:val="000000"/>
              </w:rPr>
              <w:t>&lt;0.0001</w:t>
            </w:r>
          </w:p>
        </w:tc>
      </w:tr>
      <w:tr w:rsidR="002C1E6C" w:rsidRPr="00A20D44" w14:paraId="41C0C25C" w14:textId="77777777" w:rsidTr="00522692">
        <w:trPr>
          <w:trHeight w:val="347"/>
        </w:trPr>
        <w:tc>
          <w:tcPr>
            <w:tcW w:w="1984" w:type="pct"/>
            <w:tcBorders>
              <w:top w:val="nil"/>
            </w:tcBorders>
            <w:shd w:val="clear" w:color="000000" w:fill="FFFFFF"/>
            <w:noWrap/>
            <w:vAlign w:val="center"/>
            <w:hideMark/>
          </w:tcPr>
          <w:p w14:paraId="0908C3DE" w14:textId="76C1FB2B" w:rsidR="00A20D44" w:rsidRPr="00A20D44" w:rsidRDefault="00A20D44" w:rsidP="006213E9">
            <w:pPr>
              <w:rPr>
                <w:color w:val="000000"/>
              </w:rPr>
            </w:pPr>
            <w:r w:rsidRPr="00A20D44">
              <w:rPr>
                <w:color w:val="000000"/>
              </w:rPr>
              <w:t>HbA1c, median (IQR), %</w:t>
            </w:r>
          </w:p>
        </w:tc>
        <w:tc>
          <w:tcPr>
            <w:tcW w:w="1321" w:type="pct"/>
            <w:tcBorders>
              <w:top w:val="nil"/>
              <w:left w:val="nil"/>
              <w:bottom w:val="nil"/>
              <w:right w:val="nil"/>
            </w:tcBorders>
            <w:noWrap/>
            <w:vAlign w:val="center"/>
            <w:hideMark/>
          </w:tcPr>
          <w:p w14:paraId="304ECD54" w14:textId="77777777" w:rsidR="00A20D44" w:rsidRPr="00A20D44" w:rsidRDefault="00A20D44" w:rsidP="00522692">
            <w:pPr>
              <w:jc w:val="center"/>
              <w:rPr>
                <w:color w:val="000000"/>
              </w:rPr>
            </w:pPr>
            <w:r w:rsidRPr="00A20D44">
              <w:rPr>
                <w:color w:val="000000"/>
              </w:rPr>
              <w:t>4.80 (4.60-5.10)</w:t>
            </w:r>
          </w:p>
        </w:tc>
        <w:tc>
          <w:tcPr>
            <w:tcW w:w="1070" w:type="pct"/>
            <w:tcBorders>
              <w:top w:val="nil"/>
              <w:left w:val="nil"/>
              <w:bottom w:val="nil"/>
              <w:right w:val="nil"/>
            </w:tcBorders>
            <w:noWrap/>
            <w:vAlign w:val="center"/>
            <w:hideMark/>
          </w:tcPr>
          <w:p w14:paraId="5A27D366" w14:textId="77777777" w:rsidR="00A20D44" w:rsidRPr="00A20D44" w:rsidRDefault="00A20D44" w:rsidP="00522692">
            <w:pPr>
              <w:jc w:val="center"/>
              <w:rPr>
                <w:color w:val="000000"/>
              </w:rPr>
            </w:pPr>
            <w:r w:rsidRPr="00A20D44">
              <w:rPr>
                <w:color w:val="000000"/>
              </w:rPr>
              <w:t>4.70 (4.50-5.00)</w:t>
            </w:r>
          </w:p>
        </w:tc>
        <w:tc>
          <w:tcPr>
            <w:tcW w:w="625" w:type="pct"/>
            <w:gridSpan w:val="2"/>
            <w:tcBorders>
              <w:top w:val="nil"/>
              <w:left w:val="nil"/>
              <w:bottom w:val="nil"/>
              <w:right w:val="nil"/>
            </w:tcBorders>
            <w:noWrap/>
            <w:vAlign w:val="center"/>
            <w:hideMark/>
          </w:tcPr>
          <w:p w14:paraId="44E5DF9F" w14:textId="77777777" w:rsidR="00A20D44" w:rsidRPr="00A20D44" w:rsidRDefault="00A20D44" w:rsidP="00522692">
            <w:pPr>
              <w:jc w:val="center"/>
              <w:rPr>
                <w:color w:val="000000"/>
              </w:rPr>
            </w:pPr>
            <w:r w:rsidRPr="00A20D44">
              <w:rPr>
                <w:color w:val="000000"/>
              </w:rPr>
              <w:t>&lt;0.0001</w:t>
            </w:r>
          </w:p>
        </w:tc>
      </w:tr>
      <w:tr w:rsidR="002C1E6C" w:rsidRPr="00A20D44" w14:paraId="67C87C66" w14:textId="77777777" w:rsidTr="00522692">
        <w:trPr>
          <w:trHeight w:val="347"/>
        </w:trPr>
        <w:tc>
          <w:tcPr>
            <w:tcW w:w="1984" w:type="pct"/>
            <w:tcBorders>
              <w:top w:val="nil"/>
            </w:tcBorders>
            <w:shd w:val="clear" w:color="000000" w:fill="FFFFFF"/>
            <w:noWrap/>
            <w:vAlign w:val="center"/>
            <w:hideMark/>
          </w:tcPr>
          <w:p w14:paraId="1AED16F8" w14:textId="77777777" w:rsidR="00A20D44" w:rsidRPr="00A20D44" w:rsidRDefault="00A20D44" w:rsidP="006213E9">
            <w:pPr>
              <w:rPr>
                <w:color w:val="000000"/>
              </w:rPr>
            </w:pPr>
            <w:r w:rsidRPr="00A20D44">
              <w:rPr>
                <w:color w:val="000000"/>
              </w:rPr>
              <w:t>Fasting CP levels at OGTT, median, (IQR), ug/L</w:t>
            </w:r>
          </w:p>
        </w:tc>
        <w:tc>
          <w:tcPr>
            <w:tcW w:w="1321" w:type="pct"/>
            <w:tcBorders>
              <w:top w:val="nil"/>
              <w:left w:val="nil"/>
              <w:bottom w:val="nil"/>
              <w:right w:val="nil"/>
            </w:tcBorders>
            <w:noWrap/>
            <w:vAlign w:val="center"/>
            <w:hideMark/>
          </w:tcPr>
          <w:p w14:paraId="1496EFE1" w14:textId="77777777" w:rsidR="00A20D44" w:rsidRPr="00A20D44" w:rsidRDefault="00A20D44" w:rsidP="00522692">
            <w:pPr>
              <w:jc w:val="center"/>
              <w:rPr>
                <w:color w:val="000000"/>
              </w:rPr>
            </w:pPr>
            <w:r w:rsidRPr="00A20D44">
              <w:rPr>
                <w:color w:val="000000"/>
              </w:rPr>
              <w:t>2.00 (1.50-2.60)</w:t>
            </w:r>
          </w:p>
        </w:tc>
        <w:tc>
          <w:tcPr>
            <w:tcW w:w="1070" w:type="pct"/>
            <w:tcBorders>
              <w:top w:val="nil"/>
              <w:left w:val="nil"/>
              <w:bottom w:val="nil"/>
              <w:right w:val="nil"/>
            </w:tcBorders>
            <w:noWrap/>
            <w:vAlign w:val="center"/>
            <w:hideMark/>
          </w:tcPr>
          <w:p w14:paraId="7D7D3EA9" w14:textId="77777777" w:rsidR="00A20D44" w:rsidRPr="00A20D44" w:rsidRDefault="00A20D44" w:rsidP="00522692">
            <w:pPr>
              <w:jc w:val="center"/>
              <w:rPr>
                <w:color w:val="000000"/>
              </w:rPr>
            </w:pPr>
            <w:r w:rsidRPr="00A20D44">
              <w:rPr>
                <w:color w:val="000000"/>
              </w:rPr>
              <w:t>1.70 (1.30-2.30)</w:t>
            </w:r>
          </w:p>
        </w:tc>
        <w:tc>
          <w:tcPr>
            <w:tcW w:w="625" w:type="pct"/>
            <w:gridSpan w:val="2"/>
            <w:tcBorders>
              <w:top w:val="nil"/>
              <w:left w:val="nil"/>
              <w:bottom w:val="nil"/>
              <w:right w:val="nil"/>
            </w:tcBorders>
            <w:noWrap/>
            <w:vAlign w:val="center"/>
            <w:hideMark/>
          </w:tcPr>
          <w:p w14:paraId="48D9D4E0" w14:textId="77777777" w:rsidR="00A20D44" w:rsidRPr="00A20D44" w:rsidRDefault="00A20D44" w:rsidP="00522692">
            <w:pPr>
              <w:jc w:val="center"/>
              <w:rPr>
                <w:color w:val="000000"/>
              </w:rPr>
            </w:pPr>
            <w:r w:rsidRPr="00A20D44">
              <w:rPr>
                <w:color w:val="000000"/>
              </w:rPr>
              <w:t>&lt;0.0001</w:t>
            </w:r>
          </w:p>
        </w:tc>
      </w:tr>
      <w:tr w:rsidR="002C1E6C" w:rsidRPr="00A20D44" w14:paraId="78474E87" w14:textId="77777777" w:rsidTr="00522692">
        <w:trPr>
          <w:trHeight w:val="347"/>
        </w:trPr>
        <w:tc>
          <w:tcPr>
            <w:tcW w:w="1984" w:type="pct"/>
            <w:tcBorders>
              <w:top w:val="nil"/>
            </w:tcBorders>
            <w:shd w:val="clear" w:color="000000" w:fill="FFFFFF"/>
            <w:noWrap/>
            <w:vAlign w:val="center"/>
            <w:hideMark/>
          </w:tcPr>
          <w:p w14:paraId="11594BE5" w14:textId="77777777" w:rsidR="00A20D44" w:rsidRPr="00A20D44" w:rsidRDefault="00A20D44" w:rsidP="006213E9">
            <w:pPr>
              <w:rPr>
                <w:color w:val="000000"/>
              </w:rPr>
            </w:pPr>
            <w:r w:rsidRPr="00A20D44">
              <w:rPr>
                <w:color w:val="000000"/>
              </w:rPr>
              <w:t>GDM, No. (%)</w:t>
            </w:r>
          </w:p>
        </w:tc>
        <w:tc>
          <w:tcPr>
            <w:tcW w:w="1321" w:type="pct"/>
            <w:tcBorders>
              <w:top w:val="nil"/>
              <w:left w:val="nil"/>
              <w:bottom w:val="nil"/>
              <w:right w:val="nil"/>
            </w:tcBorders>
            <w:noWrap/>
            <w:vAlign w:val="center"/>
            <w:hideMark/>
          </w:tcPr>
          <w:p w14:paraId="29C146D1" w14:textId="77777777" w:rsidR="00A20D44" w:rsidRPr="00A20D44" w:rsidRDefault="00A20D44" w:rsidP="00522692">
            <w:pPr>
              <w:jc w:val="center"/>
              <w:rPr>
                <w:color w:val="000000"/>
              </w:rPr>
            </w:pPr>
            <w:r w:rsidRPr="00A20D44">
              <w:rPr>
                <w:color w:val="000000"/>
              </w:rPr>
              <w:t>210 (25.3)</w:t>
            </w:r>
          </w:p>
        </w:tc>
        <w:tc>
          <w:tcPr>
            <w:tcW w:w="1070" w:type="pct"/>
            <w:tcBorders>
              <w:top w:val="nil"/>
              <w:left w:val="nil"/>
              <w:bottom w:val="nil"/>
              <w:right w:val="nil"/>
            </w:tcBorders>
            <w:noWrap/>
            <w:vAlign w:val="center"/>
            <w:hideMark/>
          </w:tcPr>
          <w:p w14:paraId="76C6835C" w14:textId="77777777" w:rsidR="00A20D44" w:rsidRPr="00A20D44" w:rsidRDefault="00A20D44" w:rsidP="00522692">
            <w:pPr>
              <w:jc w:val="center"/>
              <w:rPr>
                <w:color w:val="000000"/>
              </w:rPr>
            </w:pPr>
            <w:r w:rsidRPr="00A20D44">
              <w:rPr>
                <w:color w:val="000000"/>
              </w:rPr>
              <w:t>408 (15.3)</w:t>
            </w:r>
          </w:p>
        </w:tc>
        <w:tc>
          <w:tcPr>
            <w:tcW w:w="625" w:type="pct"/>
            <w:gridSpan w:val="2"/>
            <w:tcBorders>
              <w:top w:val="nil"/>
              <w:left w:val="nil"/>
              <w:bottom w:val="nil"/>
              <w:right w:val="nil"/>
            </w:tcBorders>
            <w:noWrap/>
            <w:vAlign w:val="center"/>
            <w:hideMark/>
          </w:tcPr>
          <w:p w14:paraId="38AA4C8B" w14:textId="77777777" w:rsidR="00A20D44" w:rsidRPr="00A20D44" w:rsidRDefault="00A20D44" w:rsidP="00522692">
            <w:pPr>
              <w:jc w:val="center"/>
              <w:rPr>
                <w:color w:val="000000"/>
              </w:rPr>
            </w:pPr>
            <w:r w:rsidRPr="00A20D44">
              <w:rPr>
                <w:color w:val="000000"/>
              </w:rPr>
              <w:t>&lt;0.0001</w:t>
            </w:r>
          </w:p>
        </w:tc>
      </w:tr>
      <w:tr w:rsidR="002C1E6C" w:rsidRPr="00A20D44" w14:paraId="44C59162" w14:textId="77777777" w:rsidTr="00522692">
        <w:trPr>
          <w:trHeight w:val="347"/>
        </w:trPr>
        <w:tc>
          <w:tcPr>
            <w:tcW w:w="1984" w:type="pct"/>
            <w:tcBorders>
              <w:top w:val="nil"/>
            </w:tcBorders>
            <w:shd w:val="clear" w:color="000000" w:fill="FFFFFF"/>
            <w:noWrap/>
            <w:vAlign w:val="center"/>
            <w:hideMark/>
          </w:tcPr>
          <w:p w14:paraId="629C8FAC" w14:textId="77777777" w:rsidR="00A20D44" w:rsidRPr="00A20D44" w:rsidRDefault="00A20D44" w:rsidP="006213E9">
            <w:pPr>
              <w:rPr>
                <w:color w:val="000000"/>
              </w:rPr>
            </w:pPr>
            <w:r w:rsidRPr="00A20D44">
              <w:rPr>
                <w:color w:val="000000"/>
              </w:rPr>
              <w:t>HOMA2-IR, median (IQR)</w:t>
            </w:r>
          </w:p>
        </w:tc>
        <w:tc>
          <w:tcPr>
            <w:tcW w:w="1321" w:type="pct"/>
            <w:tcBorders>
              <w:top w:val="nil"/>
              <w:left w:val="nil"/>
              <w:bottom w:val="nil"/>
              <w:right w:val="nil"/>
            </w:tcBorders>
            <w:noWrap/>
            <w:vAlign w:val="center"/>
            <w:hideMark/>
          </w:tcPr>
          <w:p w14:paraId="2B409247" w14:textId="77777777" w:rsidR="00A20D44" w:rsidRPr="00A20D44" w:rsidRDefault="00A20D44" w:rsidP="00522692">
            <w:pPr>
              <w:jc w:val="center"/>
              <w:rPr>
                <w:color w:val="000000"/>
              </w:rPr>
            </w:pPr>
            <w:r w:rsidRPr="00A20D44">
              <w:rPr>
                <w:color w:val="000000"/>
              </w:rPr>
              <w:t>1.38 (1.05-1.88)</w:t>
            </w:r>
          </w:p>
        </w:tc>
        <w:tc>
          <w:tcPr>
            <w:tcW w:w="1070" w:type="pct"/>
            <w:tcBorders>
              <w:top w:val="nil"/>
              <w:left w:val="nil"/>
              <w:bottom w:val="nil"/>
              <w:right w:val="nil"/>
            </w:tcBorders>
            <w:noWrap/>
            <w:vAlign w:val="center"/>
            <w:hideMark/>
          </w:tcPr>
          <w:p w14:paraId="67386AA2" w14:textId="77777777" w:rsidR="00A20D44" w:rsidRPr="00A20D44" w:rsidRDefault="00A20D44" w:rsidP="00522692">
            <w:pPr>
              <w:jc w:val="center"/>
              <w:rPr>
                <w:color w:val="000000"/>
              </w:rPr>
            </w:pPr>
            <w:r w:rsidRPr="00A20D44">
              <w:rPr>
                <w:color w:val="000000"/>
              </w:rPr>
              <w:t>1.21 (0.91-1.66)</w:t>
            </w:r>
          </w:p>
        </w:tc>
        <w:tc>
          <w:tcPr>
            <w:tcW w:w="625" w:type="pct"/>
            <w:gridSpan w:val="2"/>
            <w:tcBorders>
              <w:top w:val="nil"/>
              <w:left w:val="nil"/>
              <w:bottom w:val="nil"/>
              <w:right w:val="nil"/>
            </w:tcBorders>
            <w:noWrap/>
            <w:vAlign w:val="center"/>
            <w:hideMark/>
          </w:tcPr>
          <w:p w14:paraId="7A5FB592" w14:textId="77777777" w:rsidR="00A20D44" w:rsidRPr="00A20D44" w:rsidRDefault="00A20D44" w:rsidP="00522692">
            <w:pPr>
              <w:jc w:val="center"/>
              <w:rPr>
                <w:color w:val="000000"/>
              </w:rPr>
            </w:pPr>
            <w:r w:rsidRPr="00A20D44">
              <w:rPr>
                <w:color w:val="000000"/>
              </w:rPr>
              <w:t>&lt;0.0001</w:t>
            </w:r>
          </w:p>
        </w:tc>
      </w:tr>
      <w:tr w:rsidR="002C1E6C" w:rsidRPr="00A20D44" w14:paraId="0DBBE275" w14:textId="77777777" w:rsidTr="00522692">
        <w:trPr>
          <w:trHeight w:val="347"/>
        </w:trPr>
        <w:tc>
          <w:tcPr>
            <w:tcW w:w="1984" w:type="pct"/>
            <w:tcBorders>
              <w:top w:val="nil"/>
            </w:tcBorders>
            <w:shd w:val="clear" w:color="000000" w:fill="FFFFFF"/>
            <w:noWrap/>
            <w:vAlign w:val="center"/>
            <w:hideMark/>
          </w:tcPr>
          <w:p w14:paraId="6A67334B" w14:textId="77777777" w:rsidR="00A20D44" w:rsidRPr="00A20D44" w:rsidRDefault="00A20D44" w:rsidP="006213E9">
            <w:pPr>
              <w:rPr>
                <w:color w:val="000000"/>
              </w:rPr>
            </w:pPr>
            <w:r w:rsidRPr="00A20D44">
              <w:rPr>
                <w:color w:val="000000"/>
              </w:rPr>
              <w:t>Weight gain until OGTT, median (IQR), kg</w:t>
            </w:r>
          </w:p>
        </w:tc>
        <w:tc>
          <w:tcPr>
            <w:tcW w:w="1321" w:type="pct"/>
            <w:tcBorders>
              <w:top w:val="nil"/>
              <w:left w:val="nil"/>
              <w:bottom w:val="nil"/>
              <w:right w:val="nil"/>
            </w:tcBorders>
            <w:noWrap/>
            <w:vAlign w:val="center"/>
            <w:hideMark/>
          </w:tcPr>
          <w:p w14:paraId="1427A428" w14:textId="77777777" w:rsidR="00A20D44" w:rsidRPr="00A20D44" w:rsidRDefault="00A20D44" w:rsidP="00522692">
            <w:pPr>
              <w:jc w:val="center"/>
              <w:rPr>
                <w:color w:val="000000"/>
              </w:rPr>
            </w:pPr>
            <w:r w:rsidRPr="00A20D44">
              <w:rPr>
                <w:color w:val="000000"/>
              </w:rPr>
              <w:t>9.53 (6.62-12.84)</w:t>
            </w:r>
          </w:p>
        </w:tc>
        <w:tc>
          <w:tcPr>
            <w:tcW w:w="1070" w:type="pct"/>
            <w:tcBorders>
              <w:top w:val="nil"/>
              <w:left w:val="nil"/>
              <w:bottom w:val="nil"/>
              <w:right w:val="nil"/>
            </w:tcBorders>
            <w:noWrap/>
            <w:vAlign w:val="center"/>
            <w:hideMark/>
          </w:tcPr>
          <w:p w14:paraId="4FD15930" w14:textId="77777777" w:rsidR="00A20D44" w:rsidRPr="00A20D44" w:rsidRDefault="00A20D44" w:rsidP="00522692">
            <w:pPr>
              <w:jc w:val="center"/>
              <w:rPr>
                <w:color w:val="000000"/>
              </w:rPr>
            </w:pPr>
            <w:r w:rsidRPr="00A20D44">
              <w:rPr>
                <w:color w:val="000000"/>
              </w:rPr>
              <w:t>8.80 (5.90-11.91)</w:t>
            </w:r>
          </w:p>
        </w:tc>
        <w:tc>
          <w:tcPr>
            <w:tcW w:w="625" w:type="pct"/>
            <w:gridSpan w:val="2"/>
            <w:tcBorders>
              <w:top w:val="nil"/>
              <w:left w:val="nil"/>
              <w:bottom w:val="nil"/>
              <w:right w:val="nil"/>
            </w:tcBorders>
            <w:noWrap/>
            <w:vAlign w:val="center"/>
            <w:hideMark/>
          </w:tcPr>
          <w:p w14:paraId="2D576B4B" w14:textId="77777777" w:rsidR="00A20D44" w:rsidRPr="00A20D44" w:rsidRDefault="00A20D44" w:rsidP="00522692">
            <w:pPr>
              <w:jc w:val="center"/>
              <w:rPr>
                <w:color w:val="000000"/>
              </w:rPr>
            </w:pPr>
            <w:r w:rsidRPr="00A20D44">
              <w:rPr>
                <w:color w:val="000000"/>
              </w:rPr>
              <w:t>&lt;0.0001</w:t>
            </w:r>
          </w:p>
        </w:tc>
      </w:tr>
      <w:tr w:rsidR="002C1E6C" w:rsidRPr="00A20D44" w14:paraId="4BA8DFC6" w14:textId="77777777" w:rsidTr="00522692">
        <w:trPr>
          <w:trHeight w:val="347"/>
        </w:trPr>
        <w:tc>
          <w:tcPr>
            <w:tcW w:w="1984" w:type="pct"/>
            <w:tcBorders>
              <w:top w:val="nil"/>
            </w:tcBorders>
            <w:shd w:val="clear" w:color="000000" w:fill="FFFFFF"/>
            <w:noWrap/>
            <w:vAlign w:val="center"/>
            <w:hideMark/>
          </w:tcPr>
          <w:p w14:paraId="7BEB5D8B" w14:textId="77777777" w:rsidR="00A20D44" w:rsidRPr="00A20D44" w:rsidRDefault="00A20D44" w:rsidP="006213E9">
            <w:pPr>
              <w:rPr>
                <w:color w:val="000000"/>
              </w:rPr>
            </w:pPr>
            <w:r w:rsidRPr="00A20D44">
              <w:rPr>
                <w:color w:val="000000"/>
              </w:rPr>
              <w:t>Hypertension (any type), No. (%)</w:t>
            </w:r>
          </w:p>
        </w:tc>
        <w:tc>
          <w:tcPr>
            <w:tcW w:w="1321" w:type="pct"/>
            <w:tcBorders>
              <w:top w:val="nil"/>
              <w:left w:val="nil"/>
              <w:bottom w:val="nil"/>
              <w:right w:val="nil"/>
            </w:tcBorders>
            <w:noWrap/>
            <w:vAlign w:val="center"/>
            <w:hideMark/>
          </w:tcPr>
          <w:p w14:paraId="0F70A2CC" w14:textId="77777777" w:rsidR="00A20D44" w:rsidRPr="00A20D44" w:rsidRDefault="00A20D44" w:rsidP="00522692">
            <w:pPr>
              <w:jc w:val="center"/>
              <w:rPr>
                <w:color w:val="000000"/>
              </w:rPr>
            </w:pPr>
            <w:r w:rsidRPr="00A20D44">
              <w:rPr>
                <w:color w:val="000000"/>
              </w:rPr>
              <w:t>140 (16.8)</w:t>
            </w:r>
          </w:p>
        </w:tc>
        <w:tc>
          <w:tcPr>
            <w:tcW w:w="1070" w:type="pct"/>
            <w:tcBorders>
              <w:top w:val="nil"/>
              <w:left w:val="nil"/>
              <w:bottom w:val="nil"/>
              <w:right w:val="nil"/>
            </w:tcBorders>
            <w:noWrap/>
            <w:vAlign w:val="center"/>
            <w:hideMark/>
          </w:tcPr>
          <w:p w14:paraId="6F2224FA" w14:textId="77777777" w:rsidR="00A20D44" w:rsidRPr="00A20D44" w:rsidRDefault="00A20D44" w:rsidP="00522692">
            <w:pPr>
              <w:jc w:val="center"/>
              <w:rPr>
                <w:color w:val="000000"/>
              </w:rPr>
            </w:pPr>
            <w:r w:rsidRPr="00A20D44">
              <w:rPr>
                <w:color w:val="000000"/>
              </w:rPr>
              <w:t>281 (10.6)</w:t>
            </w:r>
          </w:p>
        </w:tc>
        <w:tc>
          <w:tcPr>
            <w:tcW w:w="625" w:type="pct"/>
            <w:gridSpan w:val="2"/>
            <w:tcBorders>
              <w:top w:val="nil"/>
              <w:left w:val="nil"/>
              <w:bottom w:val="nil"/>
              <w:right w:val="nil"/>
            </w:tcBorders>
            <w:noWrap/>
            <w:vAlign w:val="center"/>
            <w:hideMark/>
          </w:tcPr>
          <w:p w14:paraId="0BF185DB" w14:textId="77777777" w:rsidR="00A20D44" w:rsidRPr="00A20D44" w:rsidRDefault="00A20D44" w:rsidP="00522692">
            <w:pPr>
              <w:jc w:val="center"/>
              <w:rPr>
                <w:color w:val="000000"/>
              </w:rPr>
            </w:pPr>
            <w:r w:rsidRPr="00A20D44">
              <w:rPr>
                <w:color w:val="000000"/>
              </w:rPr>
              <w:t>&lt;0.0001</w:t>
            </w:r>
          </w:p>
        </w:tc>
      </w:tr>
      <w:tr w:rsidR="002C1E6C" w:rsidRPr="00A20D44" w14:paraId="6CE4B12C" w14:textId="77777777" w:rsidTr="00522692">
        <w:trPr>
          <w:trHeight w:val="347"/>
        </w:trPr>
        <w:tc>
          <w:tcPr>
            <w:tcW w:w="1984" w:type="pct"/>
            <w:tcBorders>
              <w:top w:val="nil"/>
            </w:tcBorders>
            <w:shd w:val="clear" w:color="000000" w:fill="FFFFFF"/>
            <w:noWrap/>
            <w:vAlign w:val="center"/>
            <w:hideMark/>
          </w:tcPr>
          <w:p w14:paraId="289D9821" w14:textId="77777777" w:rsidR="00A20D44" w:rsidRPr="00A20D44" w:rsidRDefault="00A20D44" w:rsidP="006213E9">
            <w:pPr>
              <w:rPr>
                <w:color w:val="000000"/>
              </w:rPr>
            </w:pPr>
            <w:r w:rsidRPr="00A20D44">
              <w:rPr>
                <w:color w:val="000000"/>
              </w:rPr>
              <w:t>Systolic blood pressure at OGTT, median (IQR), mm Hg</w:t>
            </w:r>
          </w:p>
        </w:tc>
        <w:tc>
          <w:tcPr>
            <w:tcW w:w="1321" w:type="pct"/>
            <w:tcBorders>
              <w:top w:val="nil"/>
              <w:left w:val="nil"/>
              <w:bottom w:val="nil"/>
              <w:right w:val="nil"/>
            </w:tcBorders>
            <w:noWrap/>
            <w:vAlign w:val="center"/>
            <w:hideMark/>
          </w:tcPr>
          <w:p w14:paraId="40E204BA" w14:textId="77777777" w:rsidR="00A20D44" w:rsidRPr="00A20D44" w:rsidRDefault="00A20D44" w:rsidP="00522692">
            <w:pPr>
              <w:jc w:val="center"/>
              <w:rPr>
                <w:color w:val="000000"/>
              </w:rPr>
            </w:pPr>
            <w:r w:rsidRPr="00A20D44">
              <w:rPr>
                <w:color w:val="000000"/>
              </w:rPr>
              <w:t>107.50 (101.00-114.00)</w:t>
            </w:r>
          </w:p>
        </w:tc>
        <w:tc>
          <w:tcPr>
            <w:tcW w:w="1070" w:type="pct"/>
            <w:tcBorders>
              <w:top w:val="nil"/>
              <w:left w:val="nil"/>
              <w:bottom w:val="nil"/>
              <w:right w:val="nil"/>
            </w:tcBorders>
            <w:noWrap/>
            <w:vAlign w:val="center"/>
            <w:hideMark/>
          </w:tcPr>
          <w:p w14:paraId="39DC2C23" w14:textId="77777777" w:rsidR="00A20D44" w:rsidRPr="00A20D44" w:rsidRDefault="00A20D44" w:rsidP="00522692">
            <w:pPr>
              <w:jc w:val="center"/>
              <w:rPr>
                <w:color w:val="000000"/>
              </w:rPr>
            </w:pPr>
            <w:r w:rsidRPr="00A20D44">
              <w:rPr>
                <w:color w:val="000000"/>
              </w:rPr>
              <w:t>105.50 (99.50-112.50)</w:t>
            </w:r>
          </w:p>
        </w:tc>
        <w:tc>
          <w:tcPr>
            <w:tcW w:w="625" w:type="pct"/>
            <w:gridSpan w:val="2"/>
            <w:tcBorders>
              <w:top w:val="nil"/>
              <w:left w:val="nil"/>
              <w:bottom w:val="nil"/>
              <w:right w:val="nil"/>
            </w:tcBorders>
            <w:noWrap/>
            <w:vAlign w:val="center"/>
            <w:hideMark/>
          </w:tcPr>
          <w:p w14:paraId="4E960904" w14:textId="77777777" w:rsidR="00A20D44" w:rsidRPr="00A20D44" w:rsidRDefault="00A20D44" w:rsidP="00522692">
            <w:pPr>
              <w:jc w:val="center"/>
              <w:rPr>
                <w:color w:val="000000"/>
              </w:rPr>
            </w:pPr>
            <w:r w:rsidRPr="00A20D44">
              <w:rPr>
                <w:color w:val="000000"/>
              </w:rPr>
              <w:t>&lt;0.0001</w:t>
            </w:r>
          </w:p>
        </w:tc>
      </w:tr>
      <w:tr w:rsidR="002C1E6C" w:rsidRPr="00A20D44" w14:paraId="17C52288" w14:textId="77777777" w:rsidTr="00522692">
        <w:trPr>
          <w:trHeight w:val="390"/>
        </w:trPr>
        <w:tc>
          <w:tcPr>
            <w:tcW w:w="1984" w:type="pct"/>
            <w:tcBorders>
              <w:top w:val="nil"/>
            </w:tcBorders>
            <w:shd w:val="clear" w:color="000000" w:fill="FFFFFF"/>
            <w:noWrap/>
            <w:vAlign w:val="center"/>
            <w:hideMark/>
          </w:tcPr>
          <w:p w14:paraId="1C6DD335" w14:textId="40D57D8D" w:rsidR="00A20D44" w:rsidRPr="00A20D44" w:rsidRDefault="00A20D44" w:rsidP="006213E9">
            <w:pPr>
              <w:rPr>
                <w:color w:val="000000"/>
              </w:rPr>
            </w:pPr>
            <w:r w:rsidRPr="00A20D44">
              <w:rPr>
                <w:color w:val="000000"/>
              </w:rPr>
              <w:t>1</w:t>
            </w:r>
            <w:r w:rsidRPr="00A20D44">
              <w:rPr>
                <w:color w:val="000000"/>
                <w:vertAlign w:val="superscript"/>
              </w:rPr>
              <w:t xml:space="preserve">st </w:t>
            </w:r>
            <w:r w:rsidRPr="00A20D44">
              <w:rPr>
                <w:color w:val="000000"/>
              </w:rPr>
              <w:t>delivery, No. (%)</w:t>
            </w:r>
          </w:p>
        </w:tc>
        <w:tc>
          <w:tcPr>
            <w:tcW w:w="1321" w:type="pct"/>
            <w:tcBorders>
              <w:top w:val="nil"/>
              <w:left w:val="nil"/>
              <w:bottom w:val="nil"/>
              <w:right w:val="nil"/>
            </w:tcBorders>
            <w:noWrap/>
            <w:vAlign w:val="center"/>
            <w:hideMark/>
          </w:tcPr>
          <w:p w14:paraId="3C4C5339" w14:textId="77777777" w:rsidR="00A20D44" w:rsidRPr="00A20D44" w:rsidRDefault="00A20D44" w:rsidP="00522692">
            <w:pPr>
              <w:jc w:val="center"/>
              <w:rPr>
                <w:color w:val="000000"/>
              </w:rPr>
            </w:pPr>
            <w:r w:rsidRPr="00A20D44">
              <w:rPr>
                <w:color w:val="000000"/>
              </w:rPr>
              <w:t>370 (44.5)</w:t>
            </w:r>
          </w:p>
        </w:tc>
        <w:tc>
          <w:tcPr>
            <w:tcW w:w="1148" w:type="pct"/>
            <w:gridSpan w:val="2"/>
            <w:tcBorders>
              <w:top w:val="nil"/>
              <w:left w:val="nil"/>
              <w:bottom w:val="nil"/>
              <w:right w:val="nil"/>
            </w:tcBorders>
            <w:noWrap/>
            <w:vAlign w:val="center"/>
            <w:hideMark/>
          </w:tcPr>
          <w:p w14:paraId="572189AC" w14:textId="77777777" w:rsidR="00A20D44" w:rsidRPr="00A20D44" w:rsidRDefault="00A20D44" w:rsidP="00522692">
            <w:pPr>
              <w:jc w:val="center"/>
              <w:rPr>
                <w:color w:val="000000"/>
              </w:rPr>
            </w:pPr>
            <w:r w:rsidRPr="00A20D44">
              <w:rPr>
                <w:color w:val="000000"/>
              </w:rPr>
              <w:t>1110 (41.7)</w:t>
            </w:r>
          </w:p>
        </w:tc>
        <w:tc>
          <w:tcPr>
            <w:tcW w:w="546" w:type="pct"/>
            <w:tcBorders>
              <w:top w:val="nil"/>
              <w:left w:val="nil"/>
              <w:bottom w:val="nil"/>
              <w:right w:val="nil"/>
            </w:tcBorders>
            <w:noWrap/>
            <w:vAlign w:val="center"/>
            <w:hideMark/>
          </w:tcPr>
          <w:p w14:paraId="3CAB6EC4" w14:textId="77777777" w:rsidR="00A20D44" w:rsidRPr="00A20D44" w:rsidRDefault="00A20D44" w:rsidP="00522692">
            <w:pPr>
              <w:jc w:val="center"/>
              <w:rPr>
                <w:color w:val="000000"/>
              </w:rPr>
            </w:pPr>
            <w:r w:rsidRPr="00A20D44">
              <w:rPr>
                <w:color w:val="000000"/>
              </w:rPr>
              <w:t>0.1641</w:t>
            </w:r>
          </w:p>
        </w:tc>
      </w:tr>
      <w:tr w:rsidR="002C1E6C" w:rsidRPr="00A20D44" w14:paraId="38F0BD1A" w14:textId="77777777" w:rsidTr="00522692">
        <w:trPr>
          <w:trHeight w:val="347"/>
        </w:trPr>
        <w:tc>
          <w:tcPr>
            <w:tcW w:w="1984" w:type="pct"/>
            <w:tcBorders>
              <w:top w:val="nil"/>
            </w:tcBorders>
            <w:shd w:val="clear" w:color="000000" w:fill="FFFFFF"/>
            <w:noWrap/>
            <w:vAlign w:val="center"/>
            <w:hideMark/>
          </w:tcPr>
          <w:p w14:paraId="00CA8045" w14:textId="77777777" w:rsidR="00A20D44" w:rsidRPr="00A20D44" w:rsidRDefault="00A20D44" w:rsidP="006213E9">
            <w:pPr>
              <w:rPr>
                <w:color w:val="000000"/>
              </w:rPr>
            </w:pPr>
            <w:r w:rsidRPr="00A20D44">
              <w:rPr>
                <w:color w:val="000000"/>
              </w:rPr>
              <w:t>Drinker, No. (%)</w:t>
            </w:r>
          </w:p>
        </w:tc>
        <w:tc>
          <w:tcPr>
            <w:tcW w:w="1321" w:type="pct"/>
            <w:tcBorders>
              <w:top w:val="nil"/>
              <w:left w:val="nil"/>
              <w:bottom w:val="nil"/>
              <w:right w:val="nil"/>
            </w:tcBorders>
            <w:noWrap/>
            <w:vAlign w:val="center"/>
            <w:hideMark/>
          </w:tcPr>
          <w:p w14:paraId="73A787C4" w14:textId="77777777" w:rsidR="00A20D44" w:rsidRPr="00A20D44" w:rsidRDefault="00A20D44" w:rsidP="00522692">
            <w:pPr>
              <w:jc w:val="center"/>
              <w:rPr>
                <w:color w:val="000000"/>
              </w:rPr>
            </w:pPr>
            <w:r w:rsidRPr="00A20D44">
              <w:rPr>
                <w:color w:val="000000"/>
              </w:rPr>
              <w:t>79 (9.5)</w:t>
            </w:r>
          </w:p>
        </w:tc>
        <w:tc>
          <w:tcPr>
            <w:tcW w:w="1148" w:type="pct"/>
            <w:gridSpan w:val="2"/>
            <w:tcBorders>
              <w:top w:val="nil"/>
              <w:left w:val="nil"/>
              <w:bottom w:val="nil"/>
              <w:right w:val="nil"/>
            </w:tcBorders>
            <w:noWrap/>
            <w:vAlign w:val="center"/>
            <w:hideMark/>
          </w:tcPr>
          <w:p w14:paraId="7D106CF3" w14:textId="77777777" w:rsidR="00A20D44" w:rsidRPr="00A20D44" w:rsidRDefault="00A20D44" w:rsidP="00522692">
            <w:pPr>
              <w:jc w:val="center"/>
              <w:rPr>
                <w:color w:val="000000"/>
              </w:rPr>
            </w:pPr>
            <w:r w:rsidRPr="00A20D44">
              <w:rPr>
                <w:color w:val="000000"/>
              </w:rPr>
              <w:t>233 (8.8)</w:t>
            </w:r>
          </w:p>
        </w:tc>
        <w:tc>
          <w:tcPr>
            <w:tcW w:w="546" w:type="pct"/>
            <w:tcBorders>
              <w:top w:val="nil"/>
              <w:left w:val="nil"/>
              <w:bottom w:val="nil"/>
              <w:right w:val="nil"/>
            </w:tcBorders>
            <w:noWrap/>
            <w:vAlign w:val="center"/>
            <w:hideMark/>
          </w:tcPr>
          <w:p w14:paraId="7A30B084" w14:textId="77777777" w:rsidR="00A20D44" w:rsidRPr="00A20D44" w:rsidRDefault="00A20D44" w:rsidP="00522692">
            <w:pPr>
              <w:jc w:val="center"/>
              <w:rPr>
                <w:color w:val="000000"/>
              </w:rPr>
            </w:pPr>
            <w:r w:rsidRPr="00A20D44">
              <w:rPr>
                <w:color w:val="000000"/>
              </w:rPr>
              <w:t>0.5536</w:t>
            </w:r>
          </w:p>
        </w:tc>
      </w:tr>
      <w:tr w:rsidR="002C1E6C" w:rsidRPr="00A20D44" w14:paraId="5FA1E93A" w14:textId="77777777" w:rsidTr="00522692">
        <w:trPr>
          <w:trHeight w:val="390"/>
        </w:trPr>
        <w:tc>
          <w:tcPr>
            <w:tcW w:w="1984" w:type="pct"/>
            <w:tcBorders>
              <w:top w:val="nil"/>
              <w:bottom w:val="single" w:sz="4" w:space="0" w:color="000000"/>
            </w:tcBorders>
            <w:shd w:val="clear" w:color="000000" w:fill="FFFFFF"/>
            <w:noWrap/>
            <w:vAlign w:val="center"/>
            <w:hideMark/>
          </w:tcPr>
          <w:p w14:paraId="06935FBF" w14:textId="77777777" w:rsidR="00A20D44" w:rsidRPr="00A20D44" w:rsidRDefault="00A20D44" w:rsidP="006213E9">
            <w:pPr>
              <w:rPr>
                <w:color w:val="000000"/>
              </w:rPr>
            </w:pPr>
            <w:r w:rsidRPr="00A20D44">
              <w:rPr>
                <w:color w:val="000000"/>
              </w:rPr>
              <w:t>Smoker, No. (%)</w:t>
            </w:r>
          </w:p>
        </w:tc>
        <w:tc>
          <w:tcPr>
            <w:tcW w:w="1321" w:type="pct"/>
            <w:tcBorders>
              <w:top w:val="nil"/>
              <w:left w:val="nil"/>
              <w:bottom w:val="single" w:sz="4" w:space="0" w:color="auto"/>
              <w:right w:val="nil"/>
            </w:tcBorders>
            <w:noWrap/>
            <w:vAlign w:val="center"/>
            <w:hideMark/>
          </w:tcPr>
          <w:p w14:paraId="5ECCD8EF" w14:textId="77777777" w:rsidR="00A20D44" w:rsidRPr="00A20D44" w:rsidRDefault="00A20D44" w:rsidP="00522692">
            <w:pPr>
              <w:jc w:val="center"/>
              <w:rPr>
                <w:color w:val="000000"/>
              </w:rPr>
            </w:pPr>
            <w:r w:rsidRPr="00A20D44">
              <w:rPr>
                <w:color w:val="000000"/>
              </w:rPr>
              <w:t>46 (5.5)</w:t>
            </w:r>
          </w:p>
        </w:tc>
        <w:tc>
          <w:tcPr>
            <w:tcW w:w="1148" w:type="pct"/>
            <w:gridSpan w:val="2"/>
            <w:tcBorders>
              <w:top w:val="nil"/>
              <w:left w:val="nil"/>
              <w:bottom w:val="single" w:sz="4" w:space="0" w:color="auto"/>
              <w:right w:val="nil"/>
            </w:tcBorders>
            <w:noWrap/>
            <w:vAlign w:val="center"/>
            <w:hideMark/>
          </w:tcPr>
          <w:p w14:paraId="73AB2BA7" w14:textId="77777777" w:rsidR="00A20D44" w:rsidRPr="00A20D44" w:rsidRDefault="00A20D44" w:rsidP="00522692">
            <w:pPr>
              <w:jc w:val="center"/>
              <w:rPr>
                <w:color w:val="000000"/>
              </w:rPr>
            </w:pPr>
            <w:r w:rsidRPr="00A20D44">
              <w:rPr>
                <w:color w:val="000000"/>
              </w:rPr>
              <w:t>145 (5.4)</w:t>
            </w:r>
          </w:p>
        </w:tc>
        <w:tc>
          <w:tcPr>
            <w:tcW w:w="546" w:type="pct"/>
            <w:tcBorders>
              <w:top w:val="nil"/>
              <w:left w:val="nil"/>
              <w:bottom w:val="single" w:sz="4" w:space="0" w:color="auto"/>
              <w:right w:val="nil"/>
            </w:tcBorders>
            <w:noWrap/>
            <w:vAlign w:val="center"/>
            <w:hideMark/>
          </w:tcPr>
          <w:p w14:paraId="08B695EA" w14:textId="77777777" w:rsidR="00A20D44" w:rsidRPr="00A20D44" w:rsidRDefault="00A20D44" w:rsidP="00522692">
            <w:pPr>
              <w:jc w:val="center"/>
              <w:rPr>
                <w:color w:val="000000"/>
              </w:rPr>
            </w:pPr>
            <w:r w:rsidRPr="00A20D44">
              <w:rPr>
                <w:color w:val="000000"/>
              </w:rPr>
              <w:t>0.9934</w:t>
            </w:r>
          </w:p>
        </w:tc>
      </w:tr>
      <w:tr w:rsidR="00522692" w:rsidRPr="00A20D44" w14:paraId="2FBF9D62" w14:textId="77777777" w:rsidTr="00522692">
        <w:trPr>
          <w:trHeight w:val="347"/>
        </w:trPr>
        <w:tc>
          <w:tcPr>
            <w:tcW w:w="1984" w:type="pct"/>
            <w:vMerge w:val="restart"/>
            <w:tcBorders>
              <w:top w:val="single" w:sz="4" w:space="0" w:color="auto"/>
              <w:left w:val="nil"/>
              <w:bottom w:val="single" w:sz="4" w:space="0" w:color="000000"/>
              <w:right w:val="nil"/>
            </w:tcBorders>
            <w:shd w:val="clear" w:color="000000" w:fill="FFFFFF"/>
            <w:noWrap/>
            <w:vAlign w:val="center"/>
            <w:hideMark/>
          </w:tcPr>
          <w:p w14:paraId="617D5140" w14:textId="2AAA338C" w:rsidR="00A20D44" w:rsidRPr="00A20D44" w:rsidRDefault="00A20D44" w:rsidP="00A20D44">
            <w:pPr>
              <w:jc w:val="center"/>
              <w:rPr>
                <w:b/>
                <w:bCs/>
                <w:color w:val="000000"/>
              </w:rPr>
            </w:pPr>
            <w:r w:rsidRPr="00A20D44">
              <w:rPr>
                <w:b/>
                <w:bCs/>
                <w:color w:val="000000"/>
              </w:rPr>
              <w:lastRenderedPageBreak/>
              <w:t xml:space="preserve">Neonatal </w:t>
            </w:r>
            <w:r w:rsidR="00EC7E4E" w:rsidRPr="00A20D44">
              <w:rPr>
                <w:b/>
                <w:bCs/>
                <w:color w:val="000000"/>
              </w:rPr>
              <w:t>Characteristics</w:t>
            </w:r>
          </w:p>
        </w:tc>
        <w:tc>
          <w:tcPr>
            <w:tcW w:w="2391" w:type="pct"/>
            <w:gridSpan w:val="2"/>
            <w:tcBorders>
              <w:top w:val="single" w:sz="4" w:space="0" w:color="auto"/>
              <w:left w:val="nil"/>
              <w:bottom w:val="nil"/>
              <w:right w:val="nil"/>
            </w:tcBorders>
            <w:noWrap/>
            <w:vAlign w:val="center"/>
            <w:hideMark/>
          </w:tcPr>
          <w:p w14:paraId="1FA2F5C5" w14:textId="77777777" w:rsidR="00A20D44" w:rsidRPr="00A20D44" w:rsidRDefault="00A20D44" w:rsidP="002C1E6C">
            <w:pPr>
              <w:jc w:val="center"/>
              <w:rPr>
                <w:b/>
                <w:bCs/>
                <w:color w:val="000000"/>
              </w:rPr>
            </w:pPr>
            <w:r w:rsidRPr="00A20D44">
              <w:rPr>
                <w:b/>
                <w:bCs/>
                <w:color w:val="000000"/>
              </w:rPr>
              <w:t>Mode of Delivery</w:t>
            </w:r>
          </w:p>
        </w:tc>
        <w:tc>
          <w:tcPr>
            <w:tcW w:w="625" w:type="pct"/>
            <w:gridSpan w:val="2"/>
            <w:vMerge w:val="restart"/>
            <w:tcBorders>
              <w:top w:val="single" w:sz="4" w:space="0" w:color="auto"/>
              <w:left w:val="nil"/>
              <w:bottom w:val="single" w:sz="4" w:space="0" w:color="000000"/>
              <w:right w:val="nil"/>
            </w:tcBorders>
            <w:noWrap/>
            <w:vAlign w:val="center"/>
            <w:hideMark/>
          </w:tcPr>
          <w:p w14:paraId="49BB4129" w14:textId="77777777" w:rsidR="00A20D44" w:rsidRPr="00A20D44" w:rsidRDefault="00A20D44" w:rsidP="00A20D44">
            <w:pPr>
              <w:jc w:val="center"/>
              <w:rPr>
                <w:b/>
                <w:bCs/>
                <w:color w:val="000000"/>
              </w:rPr>
            </w:pPr>
            <w:r w:rsidRPr="00A20D44">
              <w:rPr>
                <w:b/>
                <w:bCs/>
                <w:color w:val="000000"/>
              </w:rPr>
              <w:t>P-value</w:t>
            </w:r>
          </w:p>
        </w:tc>
      </w:tr>
      <w:tr w:rsidR="00522692" w:rsidRPr="00A20D44" w14:paraId="16AEF212" w14:textId="77777777" w:rsidTr="00522692">
        <w:trPr>
          <w:trHeight w:val="369"/>
        </w:trPr>
        <w:tc>
          <w:tcPr>
            <w:tcW w:w="1984" w:type="pct"/>
            <w:vMerge/>
            <w:tcBorders>
              <w:top w:val="nil"/>
              <w:left w:val="nil"/>
              <w:bottom w:val="single" w:sz="4" w:space="0" w:color="000000"/>
              <w:right w:val="nil"/>
            </w:tcBorders>
            <w:vAlign w:val="center"/>
            <w:hideMark/>
          </w:tcPr>
          <w:p w14:paraId="65058A1F" w14:textId="77777777" w:rsidR="00A20D44" w:rsidRPr="00A20D44" w:rsidRDefault="00A20D44" w:rsidP="00A20D44">
            <w:pPr>
              <w:rPr>
                <w:b/>
                <w:bCs/>
                <w:color w:val="000000"/>
              </w:rPr>
            </w:pPr>
          </w:p>
        </w:tc>
        <w:tc>
          <w:tcPr>
            <w:tcW w:w="1321" w:type="pct"/>
            <w:tcBorders>
              <w:top w:val="nil"/>
              <w:left w:val="nil"/>
              <w:bottom w:val="single" w:sz="4" w:space="0" w:color="auto"/>
              <w:right w:val="nil"/>
            </w:tcBorders>
            <w:vAlign w:val="center"/>
            <w:hideMark/>
          </w:tcPr>
          <w:p w14:paraId="2090B914" w14:textId="3DC2B8A3" w:rsidR="00A20D44" w:rsidRPr="00A20D44" w:rsidRDefault="00A20D44" w:rsidP="002C1E6C">
            <w:pPr>
              <w:jc w:val="center"/>
              <w:rPr>
                <w:b/>
                <w:bCs/>
                <w:color w:val="000000"/>
              </w:rPr>
            </w:pPr>
            <w:r w:rsidRPr="00A20D44">
              <w:rPr>
                <w:b/>
                <w:bCs/>
                <w:color w:val="000000"/>
              </w:rPr>
              <w:t>Cesarean delivery (n=831)</w:t>
            </w:r>
          </w:p>
        </w:tc>
        <w:tc>
          <w:tcPr>
            <w:tcW w:w="1070" w:type="pct"/>
            <w:tcBorders>
              <w:top w:val="nil"/>
              <w:left w:val="nil"/>
              <w:bottom w:val="single" w:sz="4" w:space="0" w:color="auto"/>
              <w:right w:val="nil"/>
            </w:tcBorders>
            <w:vAlign w:val="center"/>
            <w:hideMark/>
          </w:tcPr>
          <w:p w14:paraId="6B190ABB" w14:textId="77777777" w:rsidR="00A20D44" w:rsidRPr="00A20D44" w:rsidRDefault="00A20D44" w:rsidP="002C1E6C">
            <w:pPr>
              <w:jc w:val="center"/>
              <w:rPr>
                <w:b/>
                <w:bCs/>
                <w:color w:val="000000"/>
              </w:rPr>
            </w:pPr>
            <w:r w:rsidRPr="00A20D44">
              <w:rPr>
                <w:b/>
                <w:bCs/>
                <w:color w:val="000000"/>
              </w:rPr>
              <w:t>Vaginal (n=2661)</w:t>
            </w:r>
          </w:p>
        </w:tc>
        <w:tc>
          <w:tcPr>
            <w:tcW w:w="625" w:type="pct"/>
            <w:gridSpan w:val="2"/>
            <w:vMerge/>
            <w:tcBorders>
              <w:top w:val="single" w:sz="4" w:space="0" w:color="auto"/>
              <w:left w:val="nil"/>
              <w:bottom w:val="single" w:sz="4" w:space="0" w:color="000000"/>
              <w:right w:val="nil"/>
            </w:tcBorders>
            <w:vAlign w:val="center"/>
            <w:hideMark/>
          </w:tcPr>
          <w:p w14:paraId="3ABD994D" w14:textId="77777777" w:rsidR="00A20D44" w:rsidRPr="00A20D44" w:rsidRDefault="00A20D44" w:rsidP="00A20D44">
            <w:pPr>
              <w:rPr>
                <w:b/>
                <w:bCs/>
                <w:color w:val="000000"/>
              </w:rPr>
            </w:pPr>
          </w:p>
        </w:tc>
      </w:tr>
      <w:tr w:rsidR="00522692" w:rsidRPr="00A20D44" w14:paraId="557D87FD" w14:textId="77777777" w:rsidTr="00522692">
        <w:trPr>
          <w:trHeight w:val="369"/>
        </w:trPr>
        <w:tc>
          <w:tcPr>
            <w:tcW w:w="1984" w:type="pct"/>
            <w:tcBorders>
              <w:top w:val="nil"/>
            </w:tcBorders>
            <w:shd w:val="clear" w:color="000000" w:fill="FFFFFF"/>
            <w:noWrap/>
            <w:vAlign w:val="center"/>
            <w:hideMark/>
          </w:tcPr>
          <w:p w14:paraId="508960DF" w14:textId="77777777" w:rsidR="00A20D44" w:rsidRPr="00A20D44" w:rsidRDefault="00A20D44" w:rsidP="00522692">
            <w:pPr>
              <w:jc w:val="center"/>
              <w:rPr>
                <w:color w:val="000000"/>
              </w:rPr>
            </w:pPr>
            <w:r w:rsidRPr="00A20D44">
              <w:rPr>
                <w:color w:val="000000"/>
              </w:rPr>
              <w:t>Gestational age, median (IQR), weeks</w:t>
            </w:r>
          </w:p>
        </w:tc>
        <w:tc>
          <w:tcPr>
            <w:tcW w:w="1321" w:type="pct"/>
            <w:tcBorders>
              <w:top w:val="nil"/>
              <w:left w:val="nil"/>
              <w:bottom w:val="nil"/>
              <w:right w:val="nil"/>
            </w:tcBorders>
            <w:noWrap/>
            <w:vAlign w:val="center"/>
            <w:hideMark/>
          </w:tcPr>
          <w:p w14:paraId="41563E07" w14:textId="77777777" w:rsidR="00A20D44" w:rsidRPr="00A20D44" w:rsidRDefault="00A20D44" w:rsidP="00522692">
            <w:pPr>
              <w:jc w:val="center"/>
              <w:rPr>
                <w:color w:val="000000"/>
              </w:rPr>
            </w:pPr>
            <w:r w:rsidRPr="00A20D44">
              <w:rPr>
                <w:color w:val="000000"/>
              </w:rPr>
              <w:t>39.29 (38.57-40.43)</w:t>
            </w:r>
          </w:p>
        </w:tc>
        <w:tc>
          <w:tcPr>
            <w:tcW w:w="1070" w:type="pct"/>
            <w:tcBorders>
              <w:top w:val="nil"/>
              <w:left w:val="nil"/>
              <w:bottom w:val="nil"/>
              <w:right w:val="nil"/>
            </w:tcBorders>
            <w:noWrap/>
            <w:vAlign w:val="center"/>
            <w:hideMark/>
          </w:tcPr>
          <w:p w14:paraId="2496656A" w14:textId="77777777" w:rsidR="00A20D44" w:rsidRPr="00A20D44" w:rsidRDefault="00A20D44" w:rsidP="00522692">
            <w:pPr>
              <w:jc w:val="center"/>
              <w:rPr>
                <w:color w:val="000000"/>
              </w:rPr>
            </w:pPr>
            <w:r w:rsidRPr="00A20D44">
              <w:rPr>
                <w:color w:val="000000"/>
              </w:rPr>
              <w:t>39.86 (39.00-40.71)</w:t>
            </w:r>
          </w:p>
        </w:tc>
        <w:tc>
          <w:tcPr>
            <w:tcW w:w="625" w:type="pct"/>
            <w:gridSpan w:val="2"/>
            <w:tcBorders>
              <w:top w:val="nil"/>
              <w:left w:val="nil"/>
              <w:bottom w:val="nil"/>
              <w:right w:val="nil"/>
            </w:tcBorders>
            <w:noWrap/>
            <w:vAlign w:val="center"/>
            <w:hideMark/>
          </w:tcPr>
          <w:p w14:paraId="38BD694D" w14:textId="77777777" w:rsidR="00A20D44" w:rsidRPr="00A20D44" w:rsidRDefault="00A20D44" w:rsidP="00522692">
            <w:pPr>
              <w:jc w:val="center"/>
              <w:rPr>
                <w:color w:val="000000"/>
              </w:rPr>
            </w:pPr>
            <w:r w:rsidRPr="00A20D44">
              <w:rPr>
                <w:color w:val="000000"/>
              </w:rPr>
              <w:t>&lt;0.0001</w:t>
            </w:r>
          </w:p>
        </w:tc>
      </w:tr>
      <w:tr w:rsidR="00522692" w:rsidRPr="00A20D44" w14:paraId="64077D98" w14:textId="77777777" w:rsidTr="00522692">
        <w:trPr>
          <w:trHeight w:val="347"/>
        </w:trPr>
        <w:tc>
          <w:tcPr>
            <w:tcW w:w="1984" w:type="pct"/>
            <w:tcBorders>
              <w:top w:val="nil"/>
            </w:tcBorders>
            <w:shd w:val="clear" w:color="000000" w:fill="FFFFFF"/>
            <w:noWrap/>
            <w:vAlign w:val="center"/>
            <w:hideMark/>
          </w:tcPr>
          <w:p w14:paraId="4BD6C6A8" w14:textId="77777777" w:rsidR="00A20D44" w:rsidRPr="00A20D44" w:rsidRDefault="00A20D44" w:rsidP="00522692">
            <w:pPr>
              <w:jc w:val="center"/>
              <w:rPr>
                <w:color w:val="000000"/>
              </w:rPr>
            </w:pPr>
            <w:r w:rsidRPr="00A20D44">
              <w:rPr>
                <w:color w:val="000000"/>
              </w:rPr>
              <w:t>Birth weight, median (IQR), g</w:t>
            </w:r>
          </w:p>
        </w:tc>
        <w:tc>
          <w:tcPr>
            <w:tcW w:w="1321" w:type="pct"/>
            <w:tcBorders>
              <w:top w:val="nil"/>
              <w:left w:val="nil"/>
              <w:bottom w:val="nil"/>
              <w:right w:val="nil"/>
            </w:tcBorders>
            <w:noWrap/>
            <w:vAlign w:val="center"/>
            <w:hideMark/>
          </w:tcPr>
          <w:p w14:paraId="098FFB65" w14:textId="77777777" w:rsidR="00A20D44" w:rsidRPr="00A20D44" w:rsidRDefault="00A20D44" w:rsidP="00522692">
            <w:pPr>
              <w:jc w:val="center"/>
              <w:rPr>
                <w:color w:val="000000"/>
              </w:rPr>
            </w:pPr>
            <w:r w:rsidRPr="00A20D44">
              <w:rPr>
                <w:color w:val="000000"/>
              </w:rPr>
              <w:t>3352.50 (3025.00-3680.00)</w:t>
            </w:r>
          </w:p>
        </w:tc>
        <w:tc>
          <w:tcPr>
            <w:tcW w:w="1070" w:type="pct"/>
            <w:tcBorders>
              <w:top w:val="nil"/>
              <w:left w:val="nil"/>
              <w:bottom w:val="nil"/>
              <w:right w:val="nil"/>
            </w:tcBorders>
            <w:noWrap/>
            <w:vAlign w:val="center"/>
            <w:hideMark/>
          </w:tcPr>
          <w:p w14:paraId="73ABF56E" w14:textId="77777777" w:rsidR="00A20D44" w:rsidRPr="00A20D44" w:rsidRDefault="00A20D44" w:rsidP="00522692">
            <w:pPr>
              <w:jc w:val="center"/>
              <w:rPr>
                <w:color w:val="000000"/>
              </w:rPr>
            </w:pPr>
            <w:r w:rsidRPr="00A20D44">
              <w:rPr>
                <w:color w:val="000000"/>
              </w:rPr>
              <w:t>3277.00 (3007.50-3624.00)</w:t>
            </w:r>
          </w:p>
        </w:tc>
        <w:tc>
          <w:tcPr>
            <w:tcW w:w="625" w:type="pct"/>
            <w:gridSpan w:val="2"/>
            <w:tcBorders>
              <w:top w:val="nil"/>
              <w:left w:val="nil"/>
              <w:bottom w:val="nil"/>
              <w:right w:val="nil"/>
            </w:tcBorders>
            <w:noWrap/>
            <w:vAlign w:val="center"/>
            <w:hideMark/>
          </w:tcPr>
          <w:p w14:paraId="26F36F74" w14:textId="77777777" w:rsidR="00A20D44" w:rsidRPr="00A20D44" w:rsidRDefault="00A20D44" w:rsidP="00522692">
            <w:pPr>
              <w:jc w:val="center"/>
              <w:rPr>
                <w:color w:val="000000"/>
              </w:rPr>
            </w:pPr>
            <w:r w:rsidRPr="00A20D44">
              <w:rPr>
                <w:color w:val="000000"/>
              </w:rPr>
              <w:t>0.0057</w:t>
            </w:r>
          </w:p>
        </w:tc>
      </w:tr>
      <w:tr w:rsidR="00522692" w:rsidRPr="00A20D44" w14:paraId="52490515" w14:textId="77777777" w:rsidTr="00522692">
        <w:trPr>
          <w:trHeight w:val="347"/>
        </w:trPr>
        <w:tc>
          <w:tcPr>
            <w:tcW w:w="1984" w:type="pct"/>
            <w:tcBorders>
              <w:top w:val="nil"/>
            </w:tcBorders>
            <w:shd w:val="clear" w:color="000000" w:fill="FFFFFF"/>
            <w:noWrap/>
            <w:vAlign w:val="center"/>
            <w:hideMark/>
          </w:tcPr>
          <w:p w14:paraId="0E6A22DD" w14:textId="77777777" w:rsidR="00A20D44" w:rsidRPr="00A20D44" w:rsidRDefault="00A20D44" w:rsidP="00522692">
            <w:pPr>
              <w:jc w:val="center"/>
              <w:rPr>
                <w:color w:val="000000"/>
              </w:rPr>
            </w:pPr>
            <w:r w:rsidRPr="00A20D44">
              <w:rPr>
                <w:color w:val="000000"/>
              </w:rPr>
              <w:t>Flank skinfold, median (IQR), mm</w:t>
            </w:r>
          </w:p>
        </w:tc>
        <w:tc>
          <w:tcPr>
            <w:tcW w:w="1321" w:type="pct"/>
            <w:tcBorders>
              <w:top w:val="nil"/>
              <w:left w:val="nil"/>
              <w:bottom w:val="nil"/>
              <w:right w:val="nil"/>
            </w:tcBorders>
            <w:noWrap/>
            <w:vAlign w:val="center"/>
            <w:hideMark/>
          </w:tcPr>
          <w:p w14:paraId="18C82851" w14:textId="77777777" w:rsidR="00A20D44" w:rsidRPr="00A20D44" w:rsidRDefault="00A20D44" w:rsidP="00522692">
            <w:pPr>
              <w:jc w:val="center"/>
              <w:rPr>
                <w:color w:val="000000"/>
              </w:rPr>
            </w:pPr>
            <w:r w:rsidRPr="00A20D44">
              <w:rPr>
                <w:color w:val="000000"/>
              </w:rPr>
              <w:t>4.20 (3.60-5.00)</w:t>
            </w:r>
          </w:p>
        </w:tc>
        <w:tc>
          <w:tcPr>
            <w:tcW w:w="1070" w:type="pct"/>
            <w:tcBorders>
              <w:top w:val="nil"/>
              <w:left w:val="nil"/>
              <w:bottom w:val="nil"/>
              <w:right w:val="nil"/>
            </w:tcBorders>
            <w:noWrap/>
            <w:vAlign w:val="center"/>
            <w:hideMark/>
          </w:tcPr>
          <w:p w14:paraId="51BF6F76" w14:textId="77777777" w:rsidR="00A20D44" w:rsidRPr="00A20D44" w:rsidRDefault="00A20D44" w:rsidP="00522692">
            <w:pPr>
              <w:jc w:val="center"/>
              <w:rPr>
                <w:color w:val="000000"/>
              </w:rPr>
            </w:pPr>
            <w:r w:rsidRPr="00A20D44">
              <w:rPr>
                <w:color w:val="000000"/>
              </w:rPr>
              <w:t>3.90 (3.30-4.60)</w:t>
            </w:r>
          </w:p>
        </w:tc>
        <w:tc>
          <w:tcPr>
            <w:tcW w:w="625" w:type="pct"/>
            <w:gridSpan w:val="2"/>
            <w:tcBorders>
              <w:top w:val="nil"/>
              <w:left w:val="nil"/>
              <w:bottom w:val="nil"/>
              <w:right w:val="nil"/>
            </w:tcBorders>
            <w:noWrap/>
            <w:vAlign w:val="center"/>
            <w:hideMark/>
          </w:tcPr>
          <w:p w14:paraId="3823D902" w14:textId="77777777" w:rsidR="00A20D44" w:rsidRPr="00A20D44" w:rsidRDefault="00A20D44" w:rsidP="00522692">
            <w:pPr>
              <w:jc w:val="center"/>
              <w:rPr>
                <w:color w:val="000000"/>
              </w:rPr>
            </w:pPr>
            <w:r w:rsidRPr="00A20D44">
              <w:rPr>
                <w:color w:val="000000"/>
              </w:rPr>
              <w:t>&lt;0.0001</w:t>
            </w:r>
          </w:p>
        </w:tc>
      </w:tr>
      <w:tr w:rsidR="00522692" w:rsidRPr="00A20D44" w14:paraId="5BF4875C" w14:textId="77777777" w:rsidTr="00522692">
        <w:trPr>
          <w:trHeight w:val="347"/>
        </w:trPr>
        <w:tc>
          <w:tcPr>
            <w:tcW w:w="1984" w:type="pct"/>
            <w:tcBorders>
              <w:top w:val="nil"/>
            </w:tcBorders>
            <w:shd w:val="clear" w:color="000000" w:fill="FFFFFF"/>
            <w:noWrap/>
            <w:vAlign w:val="center"/>
            <w:hideMark/>
          </w:tcPr>
          <w:p w14:paraId="5654CAEC" w14:textId="77777777" w:rsidR="00A20D44" w:rsidRPr="00A20D44" w:rsidRDefault="00A20D44" w:rsidP="00522692">
            <w:pPr>
              <w:jc w:val="center"/>
              <w:rPr>
                <w:color w:val="000000"/>
              </w:rPr>
            </w:pPr>
            <w:r w:rsidRPr="00A20D44">
              <w:rPr>
                <w:color w:val="000000"/>
              </w:rPr>
              <w:t>Head circumference, median (IQR), cm</w:t>
            </w:r>
          </w:p>
        </w:tc>
        <w:tc>
          <w:tcPr>
            <w:tcW w:w="1321" w:type="pct"/>
            <w:tcBorders>
              <w:top w:val="nil"/>
              <w:left w:val="nil"/>
              <w:bottom w:val="nil"/>
              <w:right w:val="nil"/>
            </w:tcBorders>
            <w:noWrap/>
            <w:vAlign w:val="center"/>
            <w:hideMark/>
          </w:tcPr>
          <w:p w14:paraId="0DF9A6D7" w14:textId="77777777" w:rsidR="00A20D44" w:rsidRPr="00A20D44" w:rsidRDefault="00A20D44" w:rsidP="00522692">
            <w:pPr>
              <w:jc w:val="center"/>
              <w:rPr>
                <w:color w:val="000000"/>
              </w:rPr>
            </w:pPr>
            <w:r w:rsidRPr="00A20D44">
              <w:rPr>
                <w:color w:val="000000"/>
              </w:rPr>
              <w:t>34.60 (33.95-35.50)</w:t>
            </w:r>
          </w:p>
        </w:tc>
        <w:tc>
          <w:tcPr>
            <w:tcW w:w="1070" w:type="pct"/>
            <w:tcBorders>
              <w:top w:val="nil"/>
              <w:left w:val="nil"/>
              <w:bottom w:val="nil"/>
              <w:right w:val="nil"/>
            </w:tcBorders>
            <w:noWrap/>
            <w:vAlign w:val="center"/>
            <w:hideMark/>
          </w:tcPr>
          <w:p w14:paraId="3D82372F" w14:textId="77777777" w:rsidR="00A20D44" w:rsidRPr="00A20D44" w:rsidRDefault="00A20D44" w:rsidP="00522692">
            <w:pPr>
              <w:jc w:val="center"/>
              <w:rPr>
                <w:color w:val="000000"/>
              </w:rPr>
            </w:pPr>
            <w:r w:rsidRPr="00A20D44">
              <w:rPr>
                <w:color w:val="000000"/>
              </w:rPr>
              <w:t>34.10 (33.35-35.00)</w:t>
            </w:r>
          </w:p>
        </w:tc>
        <w:tc>
          <w:tcPr>
            <w:tcW w:w="625" w:type="pct"/>
            <w:gridSpan w:val="2"/>
            <w:tcBorders>
              <w:top w:val="nil"/>
              <w:left w:val="nil"/>
              <w:bottom w:val="nil"/>
              <w:right w:val="nil"/>
            </w:tcBorders>
            <w:noWrap/>
            <w:vAlign w:val="center"/>
            <w:hideMark/>
          </w:tcPr>
          <w:p w14:paraId="478BDEF0" w14:textId="77777777" w:rsidR="00A20D44" w:rsidRPr="00A20D44" w:rsidRDefault="00A20D44" w:rsidP="00522692">
            <w:pPr>
              <w:jc w:val="center"/>
              <w:rPr>
                <w:color w:val="000000"/>
              </w:rPr>
            </w:pPr>
            <w:r w:rsidRPr="00A20D44">
              <w:rPr>
                <w:color w:val="000000"/>
              </w:rPr>
              <w:t>&lt;0.0001</w:t>
            </w:r>
          </w:p>
        </w:tc>
      </w:tr>
      <w:tr w:rsidR="00522692" w:rsidRPr="00A20D44" w14:paraId="5AEE4416" w14:textId="77777777" w:rsidTr="00522692">
        <w:trPr>
          <w:trHeight w:val="347"/>
        </w:trPr>
        <w:tc>
          <w:tcPr>
            <w:tcW w:w="1984" w:type="pct"/>
            <w:tcBorders>
              <w:top w:val="nil"/>
            </w:tcBorders>
            <w:shd w:val="clear" w:color="000000" w:fill="FFFFFF"/>
            <w:noWrap/>
            <w:vAlign w:val="center"/>
            <w:hideMark/>
          </w:tcPr>
          <w:p w14:paraId="4EF9BD05" w14:textId="77777777" w:rsidR="00A20D44" w:rsidRPr="00A20D44" w:rsidRDefault="00A20D44" w:rsidP="00522692">
            <w:pPr>
              <w:jc w:val="center"/>
              <w:rPr>
                <w:color w:val="000000"/>
              </w:rPr>
            </w:pPr>
            <w:r w:rsidRPr="00A20D44">
              <w:rPr>
                <w:color w:val="000000"/>
              </w:rPr>
              <w:t>Length, median (IQR), cm</w:t>
            </w:r>
          </w:p>
        </w:tc>
        <w:tc>
          <w:tcPr>
            <w:tcW w:w="1321" w:type="pct"/>
            <w:tcBorders>
              <w:top w:val="nil"/>
              <w:left w:val="nil"/>
              <w:bottom w:val="nil"/>
              <w:right w:val="nil"/>
            </w:tcBorders>
            <w:noWrap/>
            <w:vAlign w:val="center"/>
            <w:hideMark/>
          </w:tcPr>
          <w:p w14:paraId="5DD55888" w14:textId="77777777" w:rsidR="00A20D44" w:rsidRPr="00A20D44" w:rsidRDefault="00A20D44" w:rsidP="00522692">
            <w:pPr>
              <w:jc w:val="center"/>
              <w:rPr>
                <w:color w:val="000000"/>
              </w:rPr>
            </w:pPr>
            <w:r w:rsidRPr="00A20D44">
              <w:rPr>
                <w:color w:val="000000"/>
              </w:rPr>
              <w:t>50.00 (49.00-51.48)</w:t>
            </w:r>
          </w:p>
        </w:tc>
        <w:tc>
          <w:tcPr>
            <w:tcW w:w="1070" w:type="pct"/>
            <w:tcBorders>
              <w:top w:val="nil"/>
              <w:left w:val="nil"/>
              <w:bottom w:val="nil"/>
              <w:right w:val="nil"/>
            </w:tcBorders>
            <w:noWrap/>
            <w:vAlign w:val="center"/>
            <w:hideMark/>
          </w:tcPr>
          <w:p w14:paraId="5CB252F0" w14:textId="77777777" w:rsidR="00A20D44" w:rsidRPr="00A20D44" w:rsidRDefault="00A20D44" w:rsidP="00522692">
            <w:pPr>
              <w:jc w:val="center"/>
              <w:rPr>
                <w:color w:val="000000"/>
              </w:rPr>
            </w:pPr>
            <w:r w:rsidRPr="00A20D44">
              <w:rPr>
                <w:color w:val="000000"/>
              </w:rPr>
              <w:t>50.00 (48.95-51.45)</w:t>
            </w:r>
          </w:p>
        </w:tc>
        <w:tc>
          <w:tcPr>
            <w:tcW w:w="625" w:type="pct"/>
            <w:gridSpan w:val="2"/>
            <w:tcBorders>
              <w:top w:val="nil"/>
              <w:left w:val="nil"/>
              <w:bottom w:val="nil"/>
              <w:right w:val="nil"/>
            </w:tcBorders>
            <w:noWrap/>
            <w:vAlign w:val="center"/>
            <w:hideMark/>
          </w:tcPr>
          <w:p w14:paraId="4024B2DB" w14:textId="77777777" w:rsidR="00A20D44" w:rsidRPr="00A20D44" w:rsidRDefault="00A20D44" w:rsidP="00522692">
            <w:pPr>
              <w:jc w:val="center"/>
              <w:rPr>
                <w:color w:val="000000"/>
              </w:rPr>
            </w:pPr>
            <w:r w:rsidRPr="00A20D44">
              <w:rPr>
                <w:color w:val="000000"/>
              </w:rPr>
              <w:t>0.2892</w:t>
            </w:r>
          </w:p>
        </w:tc>
      </w:tr>
      <w:tr w:rsidR="00522692" w:rsidRPr="00A20D44" w14:paraId="33380559" w14:textId="77777777" w:rsidTr="00522692">
        <w:trPr>
          <w:trHeight w:val="347"/>
        </w:trPr>
        <w:tc>
          <w:tcPr>
            <w:tcW w:w="1984" w:type="pct"/>
            <w:tcBorders>
              <w:top w:val="nil"/>
            </w:tcBorders>
            <w:shd w:val="clear" w:color="000000" w:fill="FFFFFF"/>
            <w:noWrap/>
            <w:vAlign w:val="center"/>
            <w:hideMark/>
          </w:tcPr>
          <w:p w14:paraId="01B6F99B" w14:textId="726A41A0" w:rsidR="00A20D44" w:rsidRPr="00A20D44" w:rsidRDefault="00E71BC2" w:rsidP="00522692">
            <w:pPr>
              <w:jc w:val="center"/>
              <w:rPr>
                <w:color w:val="000000"/>
              </w:rPr>
            </w:pPr>
            <w:r w:rsidRPr="00A20D44">
              <w:rPr>
                <w:color w:val="000000"/>
              </w:rPr>
              <w:t>Subscapular</w:t>
            </w:r>
            <w:r w:rsidR="00A20D44" w:rsidRPr="00A20D44">
              <w:rPr>
                <w:color w:val="000000"/>
              </w:rPr>
              <w:t xml:space="preserve"> skinfold, median (IQR), mm</w:t>
            </w:r>
          </w:p>
        </w:tc>
        <w:tc>
          <w:tcPr>
            <w:tcW w:w="1321" w:type="pct"/>
            <w:tcBorders>
              <w:top w:val="nil"/>
              <w:left w:val="nil"/>
              <w:bottom w:val="nil"/>
              <w:right w:val="nil"/>
            </w:tcBorders>
            <w:noWrap/>
            <w:vAlign w:val="center"/>
            <w:hideMark/>
          </w:tcPr>
          <w:p w14:paraId="63925B37" w14:textId="77777777" w:rsidR="00A20D44" w:rsidRPr="00A20D44" w:rsidRDefault="00A20D44" w:rsidP="00522692">
            <w:pPr>
              <w:jc w:val="center"/>
              <w:rPr>
                <w:color w:val="000000"/>
              </w:rPr>
            </w:pPr>
            <w:r w:rsidRPr="00A20D44">
              <w:rPr>
                <w:color w:val="000000"/>
              </w:rPr>
              <w:t>4.60 (3.90-5.45)</w:t>
            </w:r>
          </w:p>
        </w:tc>
        <w:tc>
          <w:tcPr>
            <w:tcW w:w="1070" w:type="pct"/>
            <w:tcBorders>
              <w:top w:val="nil"/>
              <w:left w:val="nil"/>
              <w:bottom w:val="nil"/>
              <w:right w:val="nil"/>
            </w:tcBorders>
            <w:noWrap/>
            <w:vAlign w:val="center"/>
            <w:hideMark/>
          </w:tcPr>
          <w:p w14:paraId="00C237C3" w14:textId="77777777" w:rsidR="00A20D44" w:rsidRPr="00A20D44" w:rsidRDefault="00A20D44" w:rsidP="00522692">
            <w:pPr>
              <w:jc w:val="center"/>
              <w:rPr>
                <w:color w:val="000000"/>
              </w:rPr>
            </w:pPr>
            <w:r w:rsidRPr="00A20D44">
              <w:rPr>
                <w:color w:val="000000"/>
              </w:rPr>
              <w:t>4.20 (3.60-5.00)</w:t>
            </w:r>
          </w:p>
        </w:tc>
        <w:tc>
          <w:tcPr>
            <w:tcW w:w="625" w:type="pct"/>
            <w:gridSpan w:val="2"/>
            <w:tcBorders>
              <w:top w:val="nil"/>
              <w:left w:val="nil"/>
              <w:bottom w:val="nil"/>
              <w:right w:val="nil"/>
            </w:tcBorders>
            <w:noWrap/>
            <w:vAlign w:val="center"/>
            <w:hideMark/>
          </w:tcPr>
          <w:p w14:paraId="35E1D1BD" w14:textId="77777777" w:rsidR="00A20D44" w:rsidRPr="00A20D44" w:rsidRDefault="00A20D44" w:rsidP="00522692">
            <w:pPr>
              <w:jc w:val="center"/>
              <w:rPr>
                <w:color w:val="000000"/>
              </w:rPr>
            </w:pPr>
            <w:r w:rsidRPr="00A20D44">
              <w:rPr>
                <w:color w:val="000000"/>
              </w:rPr>
              <w:t>&lt;0.0001</w:t>
            </w:r>
          </w:p>
        </w:tc>
      </w:tr>
      <w:tr w:rsidR="00522692" w:rsidRPr="00A20D44" w14:paraId="32B1FA21" w14:textId="77777777" w:rsidTr="00522692">
        <w:trPr>
          <w:trHeight w:val="347"/>
        </w:trPr>
        <w:tc>
          <w:tcPr>
            <w:tcW w:w="1984" w:type="pct"/>
            <w:tcBorders>
              <w:top w:val="nil"/>
            </w:tcBorders>
            <w:shd w:val="clear" w:color="000000" w:fill="FFFFFF"/>
            <w:noWrap/>
            <w:vAlign w:val="center"/>
            <w:hideMark/>
          </w:tcPr>
          <w:p w14:paraId="0731E36E" w14:textId="77777777" w:rsidR="00A20D44" w:rsidRPr="00A20D44" w:rsidRDefault="00A20D44" w:rsidP="00522692">
            <w:pPr>
              <w:jc w:val="center"/>
              <w:rPr>
                <w:color w:val="000000"/>
              </w:rPr>
            </w:pPr>
            <w:r w:rsidRPr="00A20D44">
              <w:rPr>
                <w:color w:val="000000"/>
              </w:rPr>
              <w:t>Sex, Male No. (%)</w:t>
            </w:r>
          </w:p>
        </w:tc>
        <w:tc>
          <w:tcPr>
            <w:tcW w:w="1321" w:type="pct"/>
            <w:tcBorders>
              <w:top w:val="nil"/>
              <w:left w:val="nil"/>
              <w:bottom w:val="nil"/>
              <w:right w:val="nil"/>
            </w:tcBorders>
            <w:noWrap/>
            <w:vAlign w:val="center"/>
            <w:hideMark/>
          </w:tcPr>
          <w:p w14:paraId="1FEE9A00" w14:textId="77777777" w:rsidR="00A20D44" w:rsidRPr="00A20D44" w:rsidRDefault="00A20D44" w:rsidP="00522692">
            <w:pPr>
              <w:jc w:val="center"/>
              <w:rPr>
                <w:color w:val="000000"/>
              </w:rPr>
            </w:pPr>
            <w:r w:rsidRPr="00A20D44">
              <w:rPr>
                <w:color w:val="000000"/>
              </w:rPr>
              <w:t>409 (49.2)</w:t>
            </w:r>
          </w:p>
        </w:tc>
        <w:tc>
          <w:tcPr>
            <w:tcW w:w="1070" w:type="pct"/>
            <w:tcBorders>
              <w:top w:val="nil"/>
              <w:left w:val="nil"/>
              <w:bottom w:val="nil"/>
              <w:right w:val="nil"/>
            </w:tcBorders>
            <w:noWrap/>
            <w:vAlign w:val="center"/>
            <w:hideMark/>
          </w:tcPr>
          <w:p w14:paraId="1F96BDD4" w14:textId="77777777" w:rsidR="00A20D44" w:rsidRPr="00A20D44" w:rsidRDefault="00A20D44" w:rsidP="00522692">
            <w:pPr>
              <w:jc w:val="center"/>
              <w:rPr>
                <w:color w:val="000000"/>
              </w:rPr>
            </w:pPr>
            <w:r w:rsidRPr="00A20D44">
              <w:rPr>
                <w:color w:val="000000"/>
              </w:rPr>
              <w:t>1359 (51.1)</w:t>
            </w:r>
          </w:p>
        </w:tc>
        <w:tc>
          <w:tcPr>
            <w:tcW w:w="625" w:type="pct"/>
            <w:gridSpan w:val="2"/>
            <w:tcBorders>
              <w:top w:val="nil"/>
              <w:left w:val="nil"/>
              <w:bottom w:val="nil"/>
              <w:right w:val="nil"/>
            </w:tcBorders>
            <w:noWrap/>
            <w:vAlign w:val="center"/>
            <w:hideMark/>
          </w:tcPr>
          <w:p w14:paraId="74FD40F5" w14:textId="77777777" w:rsidR="00A20D44" w:rsidRPr="00A20D44" w:rsidRDefault="00A20D44" w:rsidP="00522692">
            <w:pPr>
              <w:jc w:val="center"/>
              <w:rPr>
                <w:color w:val="000000"/>
              </w:rPr>
            </w:pPr>
            <w:r w:rsidRPr="00A20D44">
              <w:rPr>
                <w:color w:val="000000"/>
              </w:rPr>
              <w:t>0.3718</w:t>
            </w:r>
          </w:p>
        </w:tc>
      </w:tr>
      <w:tr w:rsidR="00522692" w:rsidRPr="00A20D44" w14:paraId="0042EE6D" w14:textId="77777777" w:rsidTr="00522692">
        <w:trPr>
          <w:trHeight w:val="347"/>
        </w:trPr>
        <w:tc>
          <w:tcPr>
            <w:tcW w:w="1984" w:type="pct"/>
            <w:tcBorders>
              <w:top w:val="nil"/>
            </w:tcBorders>
            <w:shd w:val="clear" w:color="000000" w:fill="FFFFFF"/>
            <w:noWrap/>
            <w:vAlign w:val="center"/>
            <w:hideMark/>
          </w:tcPr>
          <w:p w14:paraId="70D598E1" w14:textId="77777777" w:rsidR="00A20D44" w:rsidRPr="00A20D44" w:rsidRDefault="00A20D44" w:rsidP="00522692">
            <w:pPr>
              <w:jc w:val="center"/>
              <w:rPr>
                <w:color w:val="000000"/>
              </w:rPr>
            </w:pPr>
            <w:r w:rsidRPr="00A20D44">
              <w:rPr>
                <w:color w:val="000000"/>
              </w:rPr>
              <w:t>Venous cord blood glucose, median (IQR), mmol/L [mg/dL]</w:t>
            </w:r>
          </w:p>
        </w:tc>
        <w:tc>
          <w:tcPr>
            <w:tcW w:w="1321" w:type="pct"/>
            <w:tcBorders>
              <w:top w:val="nil"/>
              <w:left w:val="nil"/>
              <w:bottom w:val="nil"/>
              <w:right w:val="nil"/>
            </w:tcBorders>
            <w:noWrap/>
            <w:vAlign w:val="center"/>
            <w:hideMark/>
          </w:tcPr>
          <w:p w14:paraId="4D56E839" w14:textId="77777777" w:rsidR="00A20D44" w:rsidRPr="00A20D44" w:rsidRDefault="00A20D44" w:rsidP="00522692">
            <w:pPr>
              <w:jc w:val="center"/>
              <w:rPr>
                <w:color w:val="000000"/>
              </w:rPr>
            </w:pPr>
            <w:r w:rsidRPr="00A20D44">
              <w:rPr>
                <w:color w:val="000000"/>
              </w:rPr>
              <w:t>3,8 (3,3-4,4), [68.40 (59.40-79.20)]</w:t>
            </w:r>
          </w:p>
        </w:tc>
        <w:tc>
          <w:tcPr>
            <w:tcW w:w="1070" w:type="pct"/>
            <w:tcBorders>
              <w:top w:val="nil"/>
              <w:left w:val="nil"/>
              <w:bottom w:val="nil"/>
              <w:right w:val="nil"/>
            </w:tcBorders>
            <w:noWrap/>
            <w:vAlign w:val="center"/>
            <w:hideMark/>
          </w:tcPr>
          <w:p w14:paraId="1A17AF8C" w14:textId="77777777" w:rsidR="00A20D44" w:rsidRPr="00A20D44" w:rsidRDefault="00A20D44" w:rsidP="00522692">
            <w:pPr>
              <w:jc w:val="center"/>
              <w:rPr>
                <w:color w:val="000000"/>
              </w:rPr>
            </w:pPr>
            <w:r w:rsidRPr="00A20D44">
              <w:rPr>
                <w:color w:val="000000"/>
              </w:rPr>
              <w:t>4,6 (4-5,2), [82.80 (72.00-93.60)]</w:t>
            </w:r>
          </w:p>
        </w:tc>
        <w:tc>
          <w:tcPr>
            <w:tcW w:w="625" w:type="pct"/>
            <w:gridSpan w:val="2"/>
            <w:tcBorders>
              <w:top w:val="nil"/>
              <w:left w:val="nil"/>
              <w:bottom w:val="nil"/>
              <w:right w:val="nil"/>
            </w:tcBorders>
            <w:noWrap/>
            <w:vAlign w:val="center"/>
            <w:hideMark/>
          </w:tcPr>
          <w:p w14:paraId="19B6435C" w14:textId="77777777" w:rsidR="00A20D44" w:rsidRPr="00A20D44" w:rsidRDefault="00A20D44" w:rsidP="00522692">
            <w:pPr>
              <w:jc w:val="center"/>
              <w:rPr>
                <w:color w:val="000000"/>
              </w:rPr>
            </w:pPr>
            <w:r w:rsidRPr="00A20D44">
              <w:rPr>
                <w:color w:val="000000"/>
              </w:rPr>
              <w:t>&lt;0.0001</w:t>
            </w:r>
          </w:p>
        </w:tc>
      </w:tr>
      <w:tr w:rsidR="00522692" w:rsidRPr="00A20D44" w14:paraId="6D62F8D2" w14:textId="77777777" w:rsidTr="00522692">
        <w:trPr>
          <w:trHeight w:val="347"/>
        </w:trPr>
        <w:tc>
          <w:tcPr>
            <w:tcW w:w="1984" w:type="pct"/>
            <w:tcBorders>
              <w:top w:val="nil"/>
            </w:tcBorders>
            <w:shd w:val="clear" w:color="000000" w:fill="FFFFFF"/>
            <w:noWrap/>
            <w:vAlign w:val="center"/>
            <w:hideMark/>
          </w:tcPr>
          <w:p w14:paraId="22C18273" w14:textId="77777777" w:rsidR="00A20D44" w:rsidRPr="00A20D44" w:rsidRDefault="00A20D44" w:rsidP="00522692">
            <w:pPr>
              <w:jc w:val="center"/>
              <w:rPr>
                <w:color w:val="000000"/>
              </w:rPr>
            </w:pPr>
            <w:r w:rsidRPr="00A20D44">
              <w:rPr>
                <w:color w:val="000000"/>
              </w:rPr>
              <w:t>Venous cord C-peptide, median (IQR), ug/L</w:t>
            </w:r>
          </w:p>
        </w:tc>
        <w:tc>
          <w:tcPr>
            <w:tcW w:w="1321" w:type="pct"/>
            <w:tcBorders>
              <w:top w:val="nil"/>
              <w:left w:val="nil"/>
              <w:bottom w:val="nil"/>
              <w:right w:val="nil"/>
            </w:tcBorders>
            <w:noWrap/>
            <w:vAlign w:val="center"/>
            <w:hideMark/>
          </w:tcPr>
          <w:p w14:paraId="74B627C1" w14:textId="77777777" w:rsidR="00A20D44" w:rsidRPr="00A20D44" w:rsidRDefault="00A20D44" w:rsidP="00522692">
            <w:pPr>
              <w:jc w:val="center"/>
              <w:rPr>
                <w:color w:val="000000"/>
              </w:rPr>
            </w:pPr>
            <w:r w:rsidRPr="00A20D44">
              <w:rPr>
                <w:color w:val="000000"/>
              </w:rPr>
              <w:t>1.00 (0.70-1.40)</w:t>
            </w:r>
          </w:p>
        </w:tc>
        <w:tc>
          <w:tcPr>
            <w:tcW w:w="1070" w:type="pct"/>
            <w:tcBorders>
              <w:top w:val="nil"/>
              <w:left w:val="nil"/>
              <w:bottom w:val="nil"/>
              <w:right w:val="nil"/>
            </w:tcBorders>
            <w:noWrap/>
            <w:vAlign w:val="center"/>
            <w:hideMark/>
          </w:tcPr>
          <w:p w14:paraId="0B200543" w14:textId="77777777" w:rsidR="00A20D44" w:rsidRPr="00A20D44" w:rsidRDefault="00A20D44" w:rsidP="00522692">
            <w:pPr>
              <w:jc w:val="center"/>
              <w:rPr>
                <w:color w:val="000000"/>
              </w:rPr>
            </w:pPr>
            <w:r w:rsidRPr="00A20D44">
              <w:rPr>
                <w:color w:val="000000"/>
              </w:rPr>
              <w:t>0.90 (0.60-1.20)</w:t>
            </w:r>
          </w:p>
        </w:tc>
        <w:tc>
          <w:tcPr>
            <w:tcW w:w="625" w:type="pct"/>
            <w:gridSpan w:val="2"/>
            <w:tcBorders>
              <w:top w:val="nil"/>
              <w:left w:val="nil"/>
              <w:bottom w:val="nil"/>
              <w:right w:val="nil"/>
            </w:tcBorders>
            <w:noWrap/>
            <w:vAlign w:val="center"/>
            <w:hideMark/>
          </w:tcPr>
          <w:p w14:paraId="66768F43" w14:textId="77777777" w:rsidR="00A20D44" w:rsidRPr="00A20D44" w:rsidRDefault="00A20D44" w:rsidP="00522692">
            <w:pPr>
              <w:jc w:val="center"/>
              <w:rPr>
                <w:color w:val="000000"/>
              </w:rPr>
            </w:pPr>
            <w:r w:rsidRPr="00A20D44">
              <w:rPr>
                <w:color w:val="000000"/>
              </w:rPr>
              <w:t>&lt;0.0001</w:t>
            </w:r>
          </w:p>
        </w:tc>
      </w:tr>
      <w:tr w:rsidR="00522692" w:rsidRPr="00A20D44" w14:paraId="25CE9BDD" w14:textId="77777777" w:rsidTr="00522692">
        <w:trPr>
          <w:trHeight w:val="347"/>
        </w:trPr>
        <w:tc>
          <w:tcPr>
            <w:tcW w:w="1984" w:type="pct"/>
            <w:tcBorders>
              <w:top w:val="nil"/>
              <w:bottom w:val="single" w:sz="4" w:space="0" w:color="auto"/>
            </w:tcBorders>
            <w:shd w:val="clear" w:color="000000" w:fill="FFFFFF"/>
            <w:noWrap/>
            <w:vAlign w:val="center"/>
            <w:hideMark/>
          </w:tcPr>
          <w:p w14:paraId="08F07752" w14:textId="0CA4D65B" w:rsidR="00A20D44" w:rsidRPr="00A20D44" w:rsidRDefault="002C1E6C" w:rsidP="00522692">
            <w:pPr>
              <w:jc w:val="center"/>
              <w:rPr>
                <w:color w:val="000000"/>
              </w:rPr>
            </w:pPr>
            <w:r w:rsidRPr="00A20D44">
              <w:rPr>
                <w:color w:val="000000"/>
              </w:rPr>
              <w:t>Hyperinsulinemia, No.</w:t>
            </w:r>
            <w:r w:rsidR="00A20D44" w:rsidRPr="00A20D44">
              <w:rPr>
                <w:color w:val="000000"/>
              </w:rPr>
              <w:t xml:space="preserve"> (%)</w:t>
            </w:r>
          </w:p>
        </w:tc>
        <w:tc>
          <w:tcPr>
            <w:tcW w:w="1321" w:type="pct"/>
            <w:tcBorders>
              <w:top w:val="nil"/>
              <w:left w:val="nil"/>
              <w:bottom w:val="single" w:sz="4" w:space="0" w:color="auto"/>
              <w:right w:val="nil"/>
            </w:tcBorders>
            <w:noWrap/>
            <w:vAlign w:val="center"/>
            <w:hideMark/>
          </w:tcPr>
          <w:p w14:paraId="0C1E2EFA" w14:textId="77777777" w:rsidR="00A20D44" w:rsidRPr="00A20D44" w:rsidRDefault="00A20D44" w:rsidP="00522692">
            <w:pPr>
              <w:jc w:val="center"/>
              <w:rPr>
                <w:color w:val="000000"/>
              </w:rPr>
            </w:pPr>
            <w:r w:rsidRPr="00A20D44">
              <w:rPr>
                <w:color w:val="000000"/>
              </w:rPr>
              <w:t>113 (13.6)</w:t>
            </w:r>
          </w:p>
        </w:tc>
        <w:tc>
          <w:tcPr>
            <w:tcW w:w="1070" w:type="pct"/>
            <w:tcBorders>
              <w:top w:val="nil"/>
              <w:left w:val="nil"/>
              <w:bottom w:val="single" w:sz="4" w:space="0" w:color="auto"/>
              <w:right w:val="nil"/>
            </w:tcBorders>
            <w:noWrap/>
            <w:vAlign w:val="center"/>
            <w:hideMark/>
          </w:tcPr>
          <w:p w14:paraId="7CFCEA68" w14:textId="77777777" w:rsidR="00A20D44" w:rsidRPr="00A20D44" w:rsidRDefault="00A20D44" w:rsidP="00522692">
            <w:pPr>
              <w:jc w:val="center"/>
              <w:rPr>
                <w:color w:val="000000"/>
              </w:rPr>
            </w:pPr>
            <w:r w:rsidRPr="00A20D44">
              <w:rPr>
                <w:color w:val="000000"/>
              </w:rPr>
              <w:t>186 (7.0)</w:t>
            </w:r>
          </w:p>
        </w:tc>
        <w:tc>
          <w:tcPr>
            <w:tcW w:w="625" w:type="pct"/>
            <w:gridSpan w:val="2"/>
            <w:tcBorders>
              <w:top w:val="nil"/>
              <w:left w:val="nil"/>
              <w:bottom w:val="single" w:sz="4" w:space="0" w:color="auto"/>
              <w:right w:val="nil"/>
            </w:tcBorders>
            <w:noWrap/>
            <w:vAlign w:val="center"/>
            <w:hideMark/>
          </w:tcPr>
          <w:p w14:paraId="0DB9A3D3" w14:textId="77777777" w:rsidR="00A20D44" w:rsidRPr="00A20D44" w:rsidRDefault="00A20D44" w:rsidP="00522692">
            <w:pPr>
              <w:jc w:val="center"/>
              <w:rPr>
                <w:color w:val="000000"/>
              </w:rPr>
            </w:pPr>
            <w:r w:rsidRPr="00A20D44">
              <w:rPr>
                <w:color w:val="000000"/>
              </w:rPr>
              <w:t>&lt;0.0001</w:t>
            </w:r>
          </w:p>
        </w:tc>
      </w:tr>
    </w:tbl>
    <w:p w14:paraId="005DBB27" w14:textId="3902B2DD" w:rsidR="00432EC5" w:rsidRDefault="00432EC5"/>
    <w:p w14:paraId="5F07DA0C" w14:textId="05D582DD" w:rsidR="00BD74E2" w:rsidRDefault="00BD74E2">
      <w:r>
        <w:br w:type="page"/>
      </w:r>
    </w:p>
    <w:p w14:paraId="0F76CBE2" w14:textId="05D582DD" w:rsidR="002A5E08" w:rsidRDefault="002A5E08" w:rsidP="00522692">
      <w:pPr>
        <w:pStyle w:val="Heading1"/>
      </w:pPr>
      <w:bookmarkStart w:id="5" w:name="_Toc209439120"/>
      <w:proofErr w:type="spellStart"/>
      <w:r>
        <w:lastRenderedPageBreak/>
        <w:t>Sensitivity</w:t>
      </w:r>
      <w:proofErr w:type="spellEnd"/>
      <w:r>
        <w:t xml:space="preserve"> </w:t>
      </w:r>
      <w:proofErr w:type="spellStart"/>
      <w:r>
        <w:t>analysis</w:t>
      </w:r>
      <w:bookmarkEnd w:id="5"/>
      <w:proofErr w:type="spellEnd"/>
    </w:p>
    <w:p w14:paraId="01A73091" w14:textId="3212FBFD" w:rsidR="00522692" w:rsidRDefault="00A114E5" w:rsidP="00522692">
      <w:pPr>
        <w:pStyle w:val="Heading2"/>
      </w:pPr>
      <w:bookmarkStart w:id="6" w:name="_Toc209439121"/>
      <w:proofErr w:type="spellStart"/>
      <w:r>
        <w:t>eFigure</w:t>
      </w:r>
      <w:proofErr w:type="spellEnd"/>
      <w:r>
        <w:t xml:space="preserve"> 1.</w:t>
      </w:r>
      <w:r w:rsidR="00522692">
        <w:t xml:space="preserve"> </w:t>
      </w:r>
      <w:proofErr w:type="spellStart"/>
      <w:r w:rsidR="002E185D">
        <w:t>Complete</w:t>
      </w:r>
      <w:proofErr w:type="spellEnd"/>
      <w:r w:rsidR="002E185D">
        <w:t xml:space="preserve"> </w:t>
      </w:r>
      <w:proofErr w:type="spellStart"/>
      <w:r w:rsidR="002E185D">
        <w:t>case</w:t>
      </w:r>
      <w:proofErr w:type="spellEnd"/>
      <w:r w:rsidR="002E185D">
        <w:t xml:space="preserve"> </w:t>
      </w:r>
      <w:proofErr w:type="spellStart"/>
      <w:r w:rsidR="001F4227">
        <w:t>analyses</w:t>
      </w:r>
      <w:proofErr w:type="spellEnd"/>
      <w:r w:rsidR="002E185D">
        <w:t xml:space="preserve"> </w:t>
      </w:r>
      <w:proofErr w:type="spellStart"/>
      <w:r w:rsidR="002E185D">
        <w:t>using</w:t>
      </w:r>
      <w:proofErr w:type="spellEnd"/>
      <w:r w:rsidR="002E185D">
        <w:t xml:space="preserve"> </w:t>
      </w:r>
      <w:proofErr w:type="spellStart"/>
      <w:r w:rsidR="00B8028C">
        <w:t>plasma</w:t>
      </w:r>
      <w:proofErr w:type="spellEnd"/>
      <w:r w:rsidR="00B8028C">
        <w:t xml:space="preserve"> </w:t>
      </w:r>
      <w:proofErr w:type="spellStart"/>
      <w:r w:rsidR="00B8028C">
        <w:t>glucose</w:t>
      </w:r>
      <w:proofErr w:type="spellEnd"/>
      <w:r w:rsidR="00B8028C">
        <w:t xml:space="preserve"> (PG)</w:t>
      </w:r>
      <w:r w:rsidR="002E185D">
        <w:t xml:space="preserve"> </w:t>
      </w:r>
      <w:proofErr w:type="spellStart"/>
      <w:r w:rsidR="002E185D">
        <w:t>levels</w:t>
      </w:r>
      <w:proofErr w:type="spellEnd"/>
      <w:r w:rsidR="002E185D">
        <w:t xml:space="preserve"> and </w:t>
      </w:r>
      <w:proofErr w:type="spellStart"/>
      <w:r w:rsidR="002E185D">
        <w:t>Maternal</w:t>
      </w:r>
      <w:proofErr w:type="spellEnd"/>
      <w:r w:rsidR="002E185D">
        <w:t xml:space="preserve"> </w:t>
      </w:r>
      <w:r w:rsidR="00B8028C">
        <w:t>C-</w:t>
      </w:r>
      <w:proofErr w:type="spellStart"/>
      <w:r w:rsidR="00B8028C">
        <w:t>peptide</w:t>
      </w:r>
      <w:proofErr w:type="spellEnd"/>
      <w:r w:rsidR="00B8028C">
        <w:t xml:space="preserve"> (CP)</w:t>
      </w:r>
      <w:r w:rsidR="002E185D">
        <w:t xml:space="preserve"> </w:t>
      </w:r>
      <w:proofErr w:type="spellStart"/>
      <w:r w:rsidR="002E185D">
        <w:t>instead</w:t>
      </w:r>
      <w:proofErr w:type="spellEnd"/>
      <w:r w:rsidR="002E185D">
        <w:t xml:space="preserve"> of GDM and HOMA</w:t>
      </w:r>
      <w:r w:rsidR="00786D85">
        <w:t xml:space="preserve">2 </w:t>
      </w:r>
      <w:r w:rsidR="002E185D">
        <w:t>IR.</w:t>
      </w:r>
      <w:bookmarkEnd w:id="6"/>
    </w:p>
    <w:p w14:paraId="38F078FC" w14:textId="77777777" w:rsidR="0011508D" w:rsidRDefault="0011508D"/>
    <w:p w14:paraId="4812F49B" w14:textId="73762190" w:rsidR="0011508D" w:rsidRDefault="00522692">
      <w:r>
        <w:rPr>
          <w:noProof/>
        </w:rPr>
        <w:drawing>
          <wp:inline distT="0" distB="0" distL="0" distR="0" wp14:anchorId="15F2944A" wp14:editId="5B2B4063">
            <wp:extent cx="5760265" cy="4069724"/>
            <wp:effectExtent l="0" t="0" r="5715" b="0"/>
            <wp:docPr id="1993358101" name="Picture 1" descr="A table with numbers and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358101" name="Picture 1" descr="A table with numbers and a graph&#10;&#10;AI-generated content may be incorrect."/>
                    <pic:cNvPicPr/>
                  </pic:nvPicPr>
                  <pic:blipFill rotWithShape="1">
                    <a:blip r:embed="rId5" cstate="print">
                      <a:extLst>
                        <a:ext uri="{28A0092B-C50C-407E-A947-70E740481C1C}">
                          <a14:useLocalDpi xmlns:a14="http://schemas.microsoft.com/office/drawing/2010/main" val="0"/>
                        </a:ext>
                      </a:extLst>
                    </a:blip>
                    <a:srcRect t="8042" b="7243"/>
                    <a:stretch>
                      <a:fillRect/>
                    </a:stretch>
                  </pic:blipFill>
                  <pic:spPr bwMode="auto">
                    <a:xfrm>
                      <a:off x="0" y="0"/>
                      <a:ext cx="5760720" cy="4070046"/>
                    </a:xfrm>
                    <a:prstGeom prst="rect">
                      <a:avLst/>
                    </a:prstGeom>
                    <a:ln>
                      <a:noFill/>
                    </a:ln>
                    <a:extLst>
                      <a:ext uri="{53640926-AAD7-44D8-BBD7-CCE9431645EC}">
                        <a14:shadowObscured xmlns:a14="http://schemas.microsoft.com/office/drawing/2010/main"/>
                      </a:ext>
                    </a:extLst>
                  </pic:spPr>
                </pic:pic>
              </a:graphicData>
            </a:graphic>
          </wp:inline>
        </w:drawing>
      </w:r>
    </w:p>
    <w:p w14:paraId="1FE058F8" w14:textId="77777777" w:rsidR="00A0371A" w:rsidRPr="00A0371A" w:rsidRDefault="00A0371A" w:rsidP="00A0371A">
      <w:pPr>
        <w:tabs>
          <w:tab w:val="left" w:pos="1362"/>
        </w:tabs>
        <w:spacing w:line="360" w:lineRule="auto"/>
      </w:pPr>
      <w:r>
        <w:t>All continuous variables were standardized</w:t>
      </w:r>
    </w:p>
    <w:p w14:paraId="7CC1F4D0" w14:textId="77777777" w:rsidR="00A0371A" w:rsidRDefault="00A0371A" w:rsidP="00A0371A">
      <w:pPr>
        <w:tabs>
          <w:tab w:val="left" w:pos="1362"/>
        </w:tabs>
        <w:spacing w:line="360" w:lineRule="auto"/>
      </w:pPr>
      <w:r>
        <w:t>PG: Plasma Glucose</w:t>
      </w:r>
    </w:p>
    <w:p w14:paraId="590AED34" w14:textId="77777777" w:rsidR="0011508D" w:rsidRDefault="0011508D"/>
    <w:p w14:paraId="2A89C75E" w14:textId="77777777" w:rsidR="0011508D" w:rsidRDefault="0011508D"/>
    <w:p w14:paraId="077FF0C3" w14:textId="77777777" w:rsidR="0011508D" w:rsidRDefault="0011508D"/>
    <w:p w14:paraId="5EC44135" w14:textId="77777777" w:rsidR="0011508D" w:rsidRDefault="0011508D"/>
    <w:p w14:paraId="4234BEDC" w14:textId="06E44817" w:rsidR="002E79B9" w:rsidRDefault="00A114E5" w:rsidP="00522692">
      <w:pPr>
        <w:pStyle w:val="Heading2"/>
        <w:keepNext w:val="0"/>
        <w:keepLines w:val="0"/>
        <w:pageBreakBefore/>
        <w:widowControl w:val="0"/>
      </w:pPr>
      <w:bookmarkStart w:id="7" w:name="_Toc209439122"/>
      <w:proofErr w:type="spellStart"/>
      <w:r w:rsidRPr="0011508D">
        <w:lastRenderedPageBreak/>
        <w:t>eFigure</w:t>
      </w:r>
      <w:proofErr w:type="spellEnd"/>
      <w:r w:rsidRPr="0011508D">
        <w:t xml:space="preserve"> 2. </w:t>
      </w:r>
      <w:proofErr w:type="spellStart"/>
      <w:r w:rsidR="001F4227">
        <w:t>Complete</w:t>
      </w:r>
      <w:proofErr w:type="spellEnd"/>
      <w:r w:rsidR="001F4227">
        <w:t xml:space="preserve"> </w:t>
      </w:r>
      <w:proofErr w:type="spellStart"/>
      <w:r w:rsidR="001F4227">
        <w:t>case</w:t>
      </w:r>
      <w:proofErr w:type="spellEnd"/>
      <w:r w:rsidR="001F4227">
        <w:t xml:space="preserve"> </w:t>
      </w:r>
      <w:proofErr w:type="spellStart"/>
      <w:r w:rsidR="001F4227">
        <w:t>analyses</w:t>
      </w:r>
      <w:proofErr w:type="spellEnd"/>
      <w:r w:rsidR="002E79B9" w:rsidRPr="0011508D">
        <w:t xml:space="preserve"> </w:t>
      </w:r>
      <w:proofErr w:type="spellStart"/>
      <w:r w:rsidR="002E79B9" w:rsidRPr="0011508D">
        <w:t>without</w:t>
      </w:r>
      <w:proofErr w:type="spellEnd"/>
      <w:r w:rsidR="002E79B9" w:rsidRPr="0011508D">
        <w:t xml:space="preserve"> </w:t>
      </w:r>
      <w:proofErr w:type="spellStart"/>
      <w:r w:rsidR="002E79B9" w:rsidRPr="0011508D">
        <w:t>birth</w:t>
      </w:r>
      <w:proofErr w:type="spellEnd"/>
      <w:r w:rsidR="002E79B9" w:rsidRPr="0011508D">
        <w:t xml:space="preserve"> </w:t>
      </w:r>
      <w:proofErr w:type="spellStart"/>
      <w:r w:rsidR="002E79B9" w:rsidRPr="0011508D">
        <w:t>order</w:t>
      </w:r>
      <w:proofErr w:type="spellEnd"/>
      <w:r w:rsidR="002E185D" w:rsidRPr="0011508D">
        <w:t xml:space="preserve"> (4008 </w:t>
      </w:r>
      <w:proofErr w:type="spellStart"/>
      <w:r w:rsidR="002E185D" w:rsidRPr="0011508D">
        <w:t>observations</w:t>
      </w:r>
      <w:proofErr w:type="spellEnd"/>
      <w:r w:rsidR="002E185D" w:rsidRPr="0011508D">
        <w:t>)</w:t>
      </w:r>
      <w:bookmarkEnd w:id="7"/>
    </w:p>
    <w:p w14:paraId="3E09B47E" w14:textId="77777777" w:rsidR="00522692" w:rsidRPr="00522692" w:rsidRDefault="00522692" w:rsidP="00522692"/>
    <w:p w14:paraId="0102A2AC" w14:textId="77777777" w:rsidR="00A0371A" w:rsidRDefault="00522692">
      <w:r>
        <w:rPr>
          <w:noProof/>
        </w:rPr>
        <w:drawing>
          <wp:inline distT="0" distB="0" distL="0" distR="0" wp14:anchorId="069BF980" wp14:editId="0CF41A1E">
            <wp:extent cx="5760018" cy="3404212"/>
            <wp:effectExtent l="0" t="0" r="0" b="0"/>
            <wp:docPr id="1319307472" name="Picture 3" descr="A table with numbers and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307472" name="Picture 3" descr="A table with numbers and a graph&#10;&#10;AI-generated content may be incorrect."/>
                    <pic:cNvPicPr/>
                  </pic:nvPicPr>
                  <pic:blipFill rotWithShape="1">
                    <a:blip r:embed="rId6" cstate="print">
                      <a:extLst>
                        <a:ext uri="{28A0092B-C50C-407E-A947-70E740481C1C}">
                          <a14:useLocalDpi xmlns:a14="http://schemas.microsoft.com/office/drawing/2010/main" val="0"/>
                        </a:ext>
                      </a:extLst>
                    </a:blip>
                    <a:srcRect t="14476" b="14660"/>
                    <a:stretch>
                      <a:fillRect/>
                    </a:stretch>
                  </pic:blipFill>
                  <pic:spPr bwMode="auto">
                    <a:xfrm>
                      <a:off x="0" y="0"/>
                      <a:ext cx="5760720" cy="3404627"/>
                    </a:xfrm>
                    <a:prstGeom prst="rect">
                      <a:avLst/>
                    </a:prstGeom>
                    <a:ln>
                      <a:noFill/>
                    </a:ln>
                    <a:extLst>
                      <a:ext uri="{53640926-AAD7-44D8-BBD7-CCE9431645EC}">
                        <a14:shadowObscured xmlns:a14="http://schemas.microsoft.com/office/drawing/2010/main"/>
                      </a:ext>
                    </a:extLst>
                  </pic:spPr>
                </pic:pic>
              </a:graphicData>
            </a:graphic>
          </wp:inline>
        </w:drawing>
      </w:r>
    </w:p>
    <w:p w14:paraId="5D27639E" w14:textId="77777777" w:rsidR="00A0371A" w:rsidRPr="00A0371A" w:rsidRDefault="00A0371A" w:rsidP="00A0371A">
      <w:pPr>
        <w:tabs>
          <w:tab w:val="left" w:pos="1362"/>
        </w:tabs>
        <w:spacing w:line="360" w:lineRule="auto"/>
      </w:pPr>
      <w:r>
        <w:t>All continuous variables were standardized</w:t>
      </w:r>
    </w:p>
    <w:p w14:paraId="4B259B03" w14:textId="77777777" w:rsidR="00A0371A" w:rsidRDefault="00A0371A" w:rsidP="00A0371A">
      <w:pPr>
        <w:tabs>
          <w:tab w:val="left" w:pos="1362"/>
        </w:tabs>
        <w:spacing w:line="360" w:lineRule="auto"/>
      </w:pPr>
      <w:r>
        <w:t>PG: Plasma Glucose</w:t>
      </w:r>
    </w:p>
    <w:p w14:paraId="71E06FAD" w14:textId="2F057FC0" w:rsidR="00474C06" w:rsidRDefault="00474C06">
      <w:r>
        <w:br w:type="page"/>
      </w:r>
    </w:p>
    <w:p w14:paraId="31AF6EB0" w14:textId="0EF5802E" w:rsidR="00432EC5" w:rsidRDefault="00B82E6F" w:rsidP="00522692">
      <w:pPr>
        <w:pStyle w:val="Heading1"/>
      </w:pPr>
      <w:bookmarkStart w:id="8" w:name="_Toc209439123"/>
      <w:proofErr w:type="spellStart"/>
      <w:r>
        <w:lastRenderedPageBreak/>
        <w:t>Final</w:t>
      </w:r>
      <w:proofErr w:type="spellEnd"/>
      <w:r>
        <w:t xml:space="preserve"> </w:t>
      </w:r>
      <w:proofErr w:type="spellStart"/>
      <w:r>
        <w:t>models</w:t>
      </w:r>
      <w:proofErr w:type="spellEnd"/>
      <w:r>
        <w:t xml:space="preserve"> in </w:t>
      </w:r>
      <w:proofErr w:type="spellStart"/>
      <w:r w:rsidR="00432EC5">
        <w:t>ethnicit</w:t>
      </w:r>
      <w:r>
        <w:t>y</w:t>
      </w:r>
      <w:proofErr w:type="spellEnd"/>
      <w:r>
        <w:t xml:space="preserve"> </w:t>
      </w:r>
      <w:proofErr w:type="spellStart"/>
      <w:r>
        <w:t>specific</w:t>
      </w:r>
      <w:proofErr w:type="spellEnd"/>
      <w:r>
        <w:t xml:space="preserve"> </w:t>
      </w:r>
      <w:proofErr w:type="spellStart"/>
      <w:r>
        <w:t>subgroups</w:t>
      </w:r>
      <w:bookmarkEnd w:id="8"/>
      <w:proofErr w:type="spellEnd"/>
    </w:p>
    <w:p w14:paraId="51C74455" w14:textId="6C6FDE7B" w:rsidR="00522692" w:rsidRDefault="00522692" w:rsidP="00522692">
      <w:pPr>
        <w:pStyle w:val="Heading2"/>
        <w:rPr>
          <w:noProof/>
        </w:rPr>
      </w:pPr>
      <w:bookmarkStart w:id="9" w:name="_Toc209439124"/>
      <w:proofErr w:type="spellStart"/>
      <w:r>
        <w:t>eF</w:t>
      </w:r>
      <w:r w:rsidR="00A114E5">
        <w:t>igure</w:t>
      </w:r>
      <w:proofErr w:type="spellEnd"/>
      <w:r w:rsidR="00A114E5">
        <w:t xml:space="preserve"> 3</w:t>
      </w:r>
      <w:r w:rsidR="00B44154">
        <w:t>.</w:t>
      </w:r>
      <w:r w:rsidR="00A114E5">
        <w:t xml:space="preserve"> </w:t>
      </w:r>
      <w:proofErr w:type="spellStart"/>
      <w:r w:rsidR="001F4227">
        <w:t>Complete</w:t>
      </w:r>
      <w:proofErr w:type="spellEnd"/>
      <w:r w:rsidR="001F4227">
        <w:t xml:space="preserve"> </w:t>
      </w:r>
      <w:proofErr w:type="spellStart"/>
      <w:r w:rsidR="001F4227">
        <w:t>case</w:t>
      </w:r>
      <w:proofErr w:type="spellEnd"/>
      <w:r w:rsidR="001F4227">
        <w:t xml:space="preserve"> </w:t>
      </w:r>
      <w:proofErr w:type="spellStart"/>
      <w:r w:rsidR="001F4227">
        <w:t>analyses</w:t>
      </w:r>
      <w:proofErr w:type="spellEnd"/>
      <w:r w:rsidR="001F4227">
        <w:t>,</w:t>
      </w:r>
      <w:r w:rsidR="001F4227" w:rsidRPr="0011508D">
        <w:t xml:space="preserve"> </w:t>
      </w:r>
      <w:r w:rsidR="00FD22DC">
        <w:t xml:space="preserve">European </w:t>
      </w:r>
      <w:proofErr w:type="spellStart"/>
      <w:r w:rsidR="00FD22DC">
        <w:t>ancestry</w:t>
      </w:r>
      <w:proofErr w:type="spellEnd"/>
      <w:r w:rsidR="00AA5F09">
        <w:t xml:space="preserve"> (1355 </w:t>
      </w:r>
      <w:proofErr w:type="spellStart"/>
      <w:r w:rsidR="00AA5F09">
        <w:t>observations</w:t>
      </w:r>
      <w:proofErr w:type="spellEnd"/>
      <w:r w:rsidR="00AA5F09">
        <w:t>)</w:t>
      </w:r>
      <w:r w:rsidR="00FD22DC">
        <w:t>:</w:t>
      </w:r>
      <w:bookmarkEnd w:id="9"/>
      <w:r w:rsidRPr="00522692">
        <w:rPr>
          <w:noProof/>
        </w:rPr>
        <w:t xml:space="preserve"> </w:t>
      </w:r>
    </w:p>
    <w:p w14:paraId="17EF11BD" w14:textId="77777777" w:rsidR="00A0371A" w:rsidRPr="00A0371A" w:rsidRDefault="00A0371A" w:rsidP="00A0371A">
      <w:pPr>
        <w:rPr>
          <w:lang w:val="hu-HU"/>
        </w:rPr>
      </w:pPr>
    </w:p>
    <w:p w14:paraId="4E49478D" w14:textId="77777777" w:rsidR="00522692" w:rsidRPr="00522692" w:rsidRDefault="00522692" w:rsidP="00522692"/>
    <w:p w14:paraId="4D3A9029" w14:textId="77777777" w:rsidR="00B8028C" w:rsidRDefault="00522692" w:rsidP="00522692">
      <w:r>
        <w:rPr>
          <w:noProof/>
        </w:rPr>
        <w:drawing>
          <wp:inline distT="0" distB="0" distL="0" distR="0" wp14:anchorId="64ABE715" wp14:editId="20629584">
            <wp:extent cx="5760720" cy="3244468"/>
            <wp:effectExtent l="0" t="0" r="5080" b="0"/>
            <wp:docPr id="709150986" name="Picture 4" descr="A table with numbers and a list of resul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150986" name="Picture 4" descr="A table with numbers and a list of results&#10;&#10;AI-generated content may be incorrect."/>
                    <pic:cNvPicPr/>
                  </pic:nvPicPr>
                  <pic:blipFill rotWithShape="1">
                    <a:blip r:embed="rId7" cstate="print">
                      <a:extLst>
                        <a:ext uri="{28A0092B-C50C-407E-A947-70E740481C1C}">
                          <a14:useLocalDpi xmlns:a14="http://schemas.microsoft.com/office/drawing/2010/main" val="0"/>
                        </a:ext>
                      </a:extLst>
                    </a:blip>
                    <a:srcRect t="16352" b="16109"/>
                    <a:stretch>
                      <a:fillRect/>
                    </a:stretch>
                  </pic:blipFill>
                  <pic:spPr bwMode="auto">
                    <a:xfrm>
                      <a:off x="0" y="0"/>
                      <a:ext cx="5760720" cy="3244468"/>
                    </a:xfrm>
                    <a:prstGeom prst="rect">
                      <a:avLst/>
                    </a:prstGeom>
                    <a:ln>
                      <a:noFill/>
                    </a:ln>
                    <a:extLst>
                      <a:ext uri="{53640926-AAD7-44D8-BBD7-CCE9431645EC}">
                        <a14:shadowObscured xmlns:a14="http://schemas.microsoft.com/office/drawing/2010/main"/>
                      </a:ext>
                    </a:extLst>
                  </pic:spPr>
                </pic:pic>
              </a:graphicData>
            </a:graphic>
          </wp:inline>
        </w:drawing>
      </w:r>
    </w:p>
    <w:p w14:paraId="010EAC65" w14:textId="49883742" w:rsidR="00A0371A" w:rsidRPr="00A0371A" w:rsidRDefault="00A0371A" w:rsidP="00A0371A">
      <w:pPr>
        <w:tabs>
          <w:tab w:val="left" w:pos="1362"/>
        </w:tabs>
        <w:spacing w:line="360" w:lineRule="auto"/>
      </w:pPr>
      <w:r>
        <w:t>All continuous variables were standardized</w:t>
      </w:r>
    </w:p>
    <w:p w14:paraId="2AF83E17" w14:textId="77777777" w:rsidR="00A0371A" w:rsidRDefault="00A0371A" w:rsidP="00A0371A">
      <w:pPr>
        <w:tabs>
          <w:tab w:val="left" w:pos="1362"/>
        </w:tabs>
        <w:spacing w:line="360" w:lineRule="auto"/>
      </w:pPr>
      <w:r>
        <w:t>PG: Plasma Glucose</w:t>
      </w:r>
    </w:p>
    <w:p w14:paraId="3EF4BA37" w14:textId="1072AFF5" w:rsidR="00BD74E2" w:rsidRDefault="00BD74E2" w:rsidP="00522692"/>
    <w:p w14:paraId="6073F327" w14:textId="130EE44E" w:rsidR="000F3F47" w:rsidRDefault="00A114E5" w:rsidP="00A0371A">
      <w:pPr>
        <w:pStyle w:val="Heading2"/>
        <w:pageBreakBefore/>
      </w:pPr>
      <w:bookmarkStart w:id="10" w:name="_Toc209439125"/>
      <w:proofErr w:type="spellStart"/>
      <w:r>
        <w:lastRenderedPageBreak/>
        <w:t>eFigure</w:t>
      </w:r>
      <w:proofErr w:type="spellEnd"/>
      <w:r>
        <w:t xml:space="preserve"> 4</w:t>
      </w:r>
      <w:r w:rsidR="00B44154">
        <w:t xml:space="preserve">. </w:t>
      </w:r>
      <w:proofErr w:type="spellStart"/>
      <w:r w:rsidR="001F4227">
        <w:t>Complete</w:t>
      </w:r>
      <w:proofErr w:type="spellEnd"/>
      <w:r w:rsidR="001F4227">
        <w:t xml:space="preserve"> </w:t>
      </w:r>
      <w:proofErr w:type="spellStart"/>
      <w:r w:rsidR="001F4227">
        <w:t>case</w:t>
      </w:r>
      <w:proofErr w:type="spellEnd"/>
      <w:r w:rsidR="001F4227">
        <w:t xml:space="preserve"> </w:t>
      </w:r>
      <w:proofErr w:type="spellStart"/>
      <w:r w:rsidR="001F4227">
        <w:t>analyses</w:t>
      </w:r>
      <w:proofErr w:type="spellEnd"/>
      <w:r w:rsidR="001F4227">
        <w:t>,</w:t>
      </w:r>
      <w:r w:rsidR="001F4227" w:rsidRPr="0011508D">
        <w:t xml:space="preserve"> </w:t>
      </w:r>
      <w:proofErr w:type="spellStart"/>
      <w:r w:rsidR="007243D2">
        <w:t>Afro-Caribbean</w:t>
      </w:r>
      <w:proofErr w:type="spellEnd"/>
      <w:r w:rsidR="007243D2">
        <w:t xml:space="preserve"> </w:t>
      </w:r>
      <w:proofErr w:type="spellStart"/>
      <w:r w:rsidR="00AA5F09">
        <w:t>ancestry</w:t>
      </w:r>
      <w:proofErr w:type="spellEnd"/>
      <w:r w:rsidR="00AA5F09">
        <w:t xml:space="preserve"> (719 </w:t>
      </w:r>
      <w:proofErr w:type="spellStart"/>
      <w:r w:rsidR="00AA5F09">
        <w:t>observations</w:t>
      </w:r>
      <w:proofErr w:type="spellEnd"/>
      <w:r w:rsidR="00AA5F09">
        <w:t>):</w:t>
      </w:r>
      <w:bookmarkEnd w:id="10"/>
    </w:p>
    <w:p w14:paraId="39CD63C3" w14:textId="640ED2FA" w:rsidR="00BD74E2" w:rsidRDefault="00BD74E2"/>
    <w:p w14:paraId="25F23D69" w14:textId="77777777" w:rsidR="00522692" w:rsidRDefault="00522692" w:rsidP="00522692">
      <w:pPr>
        <w:rPr>
          <w:noProof/>
        </w:rPr>
      </w:pPr>
      <w:r>
        <w:rPr>
          <w:noProof/>
        </w:rPr>
        <w:drawing>
          <wp:inline distT="0" distB="0" distL="0" distR="0" wp14:anchorId="5EEE1E31" wp14:editId="67505D05">
            <wp:extent cx="5760503" cy="3288534"/>
            <wp:effectExtent l="0" t="0" r="5715" b="1270"/>
            <wp:docPr id="157444780" name="Picture 5" descr="A table with a number of numbers and a number of po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44780" name="Picture 5" descr="A table with a number of numbers and a number of points&#10;&#10;AI-generated content may be incorrect."/>
                    <pic:cNvPicPr/>
                  </pic:nvPicPr>
                  <pic:blipFill rotWithShape="1">
                    <a:blip r:embed="rId8" cstate="print">
                      <a:extLst>
                        <a:ext uri="{28A0092B-C50C-407E-A947-70E740481C1C}">
                          <a14:useLocalDpi xmlns:a14="http://schemas.microsoft.com/office/drawing/2010/main" val="0"/>
                        </a:ext>
                      </a:extLst>
                    </a:blip>
                    <a:srcRect t="15949" b="15599"/>
                    <a:stretch>
                      <a:fillRect/>
                    </a:stretch>
                  </pic:blipFill>
                  <pic:spPr bwMode="auto">
                    <a:xfrm>
                      <a:off x="0" y="0"/>
                      <a:ext cx="5760720" cy="3288658"/>
                    </a:xfrm>
                    <a:prstGeom prst="rect">
                      <a:avLst/>
                    </a:prstGeom>
                    <a:ln>
                      <a:noFill/>
                    </a:ln>
                    <a:extLst>
                      <a:ext uri="{53640926-AAD7-44D8-BBD7-CCE9431645EC}">
                        <a14:shadowObscured xmlns:a14="http://schemas.microsoft.com/office/drawing/2010/main"/>
                      </a:ext>
                    </a:extLst>
                  </pic:spPr>
                </pic:pic>
              </a:graphicData>
            </a:graphic>
          </wp:inline>
        </w:drawing>
      </w:r>
    </w:p>
    <w:p w14:paraId="53B0374E" w14:textId="77777777" w:rsidR="00A0371A" w:rsidRPr="00A0371A" w:rsidRDefault="00A0371A" w:rsidP="00A0371A">
      <w:pPr>
        <w:tabs>
          <w:tab w:val="left" w:pos="1362"/>
        </w:tabs>
        <w:spacing w:line="360" w:lineRule="auto"/>
      </w:pPr>
      <w:r>
        <w:t>All continuous variables were standardized</w:t>
      </w:r>
    </w:p>
    <w:p w14:paraId="72307E39" w14:textId="0ADD62BE" w:rsidR="00A0371A" w:rsidRDefault="00A0371A" w:rsidP="00A0371A">
      <w:pPr>
        <w:tabs>
          <w:tab w:val="left" w:pos="1362"/>
        </w:tabs>
        <w:spacing w:line="360" w:lineRule="auto"/>
      </w:pPr>
      <w:r>
        <w:t>PG: Plasma Glucose</w:t>
      </w:r>
    </w:p>
    <w:p w14:paraId="5BC29BBB" w14:textId="797E49CB" w:rsidR="000F3F47" w:rsidRDefault="00B44154" w:rsidP="00522692">
      <w:pPr>
        <w:pStyle w:val="Heading2"/>
        <w:keepNext w:val="0"/>
        <w:keepLines w:val="0"/>
        <w:pageBreakBefore/>
        <w:widowControl w:val="0"/>
      </w:pPr>
      <w:bookmarkStart w:id="11" w:name="_Toc209439126"/>
      <w:proofErr w:type="spellStart"/>
      <w:r>
        <w:lastRenderedPageBreak/>
        <w:t>eFigure</w:t>
      </w:r>
      <w:proofErr w:type="spellEnd"/>
      <w:r>
        <w:t xml:space="preserve"> 5. </w:t>
      </w:r>
      <w:proofErr w:type="spellStart"/>
      <w:r w:rsidR="001F4227">
        <w:t>Complete</w:t>
      </w:r>
      <w:proofErr w:type="spellEnd"/>
      <w:r w:rsidR="001F4227">
        <w:t xml:space="preserve"> </w:t>
      </w:r>
      <w:proofErr w:type="spellStart"/>
      <w:r w:rsidR="001F4227">
        <w:t>case</w:t>
      </w:r>
      <w:proofErr w:type="spellEnd"/>
      <w:r w:rsidR="001F4227">
        <w:t xml:space="preserve"> </w:t>
      </w:r>
      <w:proofErr w:type="spellStart"/>
      <w:r w:rsidR="001F4227">
        <w:t>analyses</w:t>
      </w:r>
      <w:proofErr w:type="spellEnd"/>
      <w:r w:rsidR="001F4227">
        <w:t>,</w:t>
      </w:r>
      <w:r w:rsidR="001F4227" w:rsidRPr="0011508D">
        <w:t xml:space="preserve"> </w:t>
      </w:r>
      <w:r w:rsidR="007243D2">
        <w:t xml:space="preserve">Thai </w:t>
      </w:r>
      <w:proofErr w:type="spellStart"/>
      <w:r w:rsidR="00013009">
        <w:t>ancestry</w:t>
      </w:r>
      <w:proofErr w:type="spellEnd"/>
      <w:r w:rsidR="00013009">
        <w:t xml:space="preserve">. 618 </w:t>
      </w:r>
      <w:proofErr w:type="spellStart"/>
      <w:r w:rsidR="00013009">
        <w:t>observations</w:t>
      </w:r>
      <w:bookmarkEnd w:id="11"/>
      <w:proofErr w:type="spellEnd"/>
    </w:p>
    <w:p w14:paraId="5404548B" w14:textId="24585F7C" w:rsidR="00BD74E2" w:rsidRDefault="00BD74E2"/>
    <w:p w14:paraId="29309781" w14:textId="77777777" w:rsidR="00522692" w:rsidRDefault="00522692" w:rsidP="00522692">
      <w:r>
        <w:rPr>
          <w:noProof/>
        </w:rPr>
        <w:drawing>
          <wp:inline distT="0" distB="0" distL="0" distR="0" wp14:anchorId="6DF4586B" wp14:editId="3CDB204B">
            <wp:extent cx="5760122" cy="3310568"/>
            <wp:effectExtent l="0" t="0" r="5715" b="4445"/>
            <wp:docPr id="769806050" name="Picture 6" descr="A table with a number of numbers and a number of ite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806050" name="Picture 6" descr="A table with a number of numbers and a number of items&#10;&#10;AI-generated content may be incorrect."/>
                    <pic:cNvPicPr/>
                  </pic:nvPicPr>
                  <pic:blipFill rotWithShape="1">
                    <a:blip r:embed="rId9" cstate="print">
                      <a:extLst>
                        <a:ext uri="{28A0092B-C50C-407E-A947-70E740481C1C}">
                          <a14:useLocalDpi xmlns:a14="http://schemas.microsoft.com/office/drawing/2010/main" val="0"/>
                        </a:ext>
                      </a:extLst>
                    </a:blip>
                    <a:srcRect t="15548" b="15538"/>
                    <a:stretch>
                      <a:fillRect/>
                    </a:stretch>
                  </pic:blipFill>
                  <pic:spPr bwMode="auto">
                    <a:xfrm>
                      <a:off x="0" y="0"/>
                      <a:ext cx="5760720" cy="3310912"/>
                    </a:xfrm>
                    <a:prstGeom prst="rect">
                      <a:avLst/>
                    </a:prstGeom>
                    <a:ln>
                      <a:noFill/>
                    </a:ln>
                    <a:extLst>
                      <a:ext uri="{53640926-AAD7-44D8-BBD7-CCE9431645EC}">
                        <a14:shadowObscured xmlns:a14="http://schemas.microsoft.com/office/drawing/2010/main"/>
                      </a:ext>
                    </a:extLst>
                  </pic:spPr>
                </pic:pic>
              </a:graphicData>
            </a:graphic>
          </wp:inline>
        </w:drawing>
      </w:r>
    </w:p>
    <w:p w14:paraId="168701DD" w14:textId="77777777" w:rsidR="00A0371A" w:rsidRPr="00A0371A" w:rsidRDefault="00A0371A" w:rsidP="00A0371A">
      <w:pPr>
        <w:tabs>
          <w:tab w:val="left" w:pos="1362"/>
        </w:tabs>
        <w:spacing w:line="360" w:lineRule="auto"/>
      </w:pPr>
      <w:r>
        <w:t>All continuous variables were standardized</w:t>
      </w:r>
    </w:p>
    <w:p w14:paraId="545F4B3C" w14:textId="77777777" w:rsidR="00A0371A" w:rsidRDefault="00A0371A" w:rsidP="00A0371A">
      <w:pPr>
        <w:tabs>
          <w:tab w:val="left" w:pos="1362"/>
        </w:tabs>
        <w:spacing w:line="360" w:lineRule="auto"/>
      </w:pPr>
      <w:r>
        <w:t>PG: Plasma Glucose</w:t>
      </w:r>
    </w:p>
    <w:p w14:paraId="73CCE556" w14:textId="77777777" w:rsidR="00A0371A" w:rsidRDefault="00A0371A" w:rsidP="00522692"/>
    <w:p w14:paraId="4B2CA13D" w14:textId="3D36057E" w:rsidR="00522692" w:rsidRDefault="00B44154" w:rsidP="00522692">
      <w:pPr>
        <w:pStyle w:val="Heading2"/>
        <w:keepNext w:val="0"/>
        <w:keepLines w:val="0"/>
        <w:pageBreakBefore/>
        <w:widowControl w:val="0"/>
      </w:pPr>
      <w:bookmarkStart w:id="12" w:name="_Toc209439127"/>
      <w:proofErr w:type="spellStart"/>
      <w:r>
        <w:lastRenderedPageBreak/>
        <w:t>eFigure</w:t>
      </w:r>
      <w:proofErr w:type="spellEnd"/>
      <w:r>
        <w:t xml:space="preserve"> 6. </w:t>
      </w:r>
      <w:proofErr w:type="spellStart"/>
      <w:r w:rsidR="001F4227">
        <w:t>Complete</w:t>
      </w:r>
      <w:proofErr w:type="spellEnd"/>
      <w:r w:rsidR="001F4227">
        <w:t xml:space="preserve"> </w:t>
      </w:r>
      <w:proofErr w:type="spellStart"/>
      <w:r w:rsidR="001F4227">
        <w:t>case</w:t>
      </w:r>
      <w:proofErr w:type="spellEnd"/>
      <w:r w:rsidR="001F4227">
        <w:t xml:space="preserve"> </w:t>
      </w:r>
      <w:proofErr w:type="spellStart"/>
      <w:r w:rsidR="001F4227">
        <w:t>analyses</w:t>
      </w:r>
      <w:proofErr w:type="spellEnd"/>
      <w:r w:rsidR="001F4227">
        <w:t xml:space="preserve">, </w:t>
      </w:r>
      <w:proofErr w:type="spellStart"/>
      <w:r w:rsidR="00013009">
        <w:t>Hispanic</w:t>
      </w:r>
      <w:proofErr w:type="spellEnd"/>
      <w:r w:rsidR="00013009">
        <w:t xml:space="preserve"> </w:t>
      </w:r>
      <w:proofErr w:type="spellStart"/>
      <w:r w:rsidR="00013009">
        <w:t>ancestry</w:t>
      </w:r>
      <w:proofErr w:type="spellEnd"/>
      <w:r w:rsidR="008247A0">
        <w:t xml:space="preserve">, 800 </w:t>
      </w:r>
      <w:proofErr w:type="spellStart"/>
      <w:r w:rsidR="008247A0">
        <w:t>observations</w:t>
      </w:r>
      <w:bookmarkEnd w:id="12"/>
      <w:proofErr w:type="spellEnd"/>
    </w:p>
    <w:p w14:paraId="04C26223" w14:textId="77777777" w:rsidR="00522692" w:rsidRPr="00522692" w:rsidRDefault="00522692" w:rsidP="00522692"/>
    <w:p w14:paraId="3B62E0AE" w14:textId="77777777" w:rsidR="00522692" w:rsidRDefault="00522692" w:rsidP="00522692">
      <w:r>
        <w:rPr>
          <w:noProof/>
        </w:rPr>
        <w:drawing>
          <wp:inline distT="0" distB="0" distL="0" distR="0" wp14:anchorId="0262933B" wp14:editId="1B384913">
            <wp:extent cx="5759850" cy="3222433"/>
            <wp:effectExtent l="0" t="0" r="0" b="3810"/>
            <wp:docPr id="358110827" name="Picture 7" descr="A table with numbers and a list of ite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110827" name="Picture 7" descr="A table with numbers and a list of items&#10;&#10;AI-generated content may be incorrect."/>
                    <pic:cNvPicPr/>
                  </pic:nvPicPr>
                  <pic:blipFill rotWithShape="1">
                    <a:blip r:embed="rId10" cstate="print">
                      <a:extLst>
                        <a:ext uri="{28A0092B-C50C-407E-A947-70E740481C1C}">
                          <a14:useLocalDpi xmlns:a14="http://schemas.microsoft.com/office/drawing/2010/main" val="0"/>
                        </a:ext>
                      </a:extLst>
                    </a:blip>
                    <a:srcRect t="16218" b="16700"/>
                    <a:stretch>
                      <a:fillRect/>
                    </a:stretch>
                  </pic:blipFill>
                  <pic:spPr bwMode="auto">
                    <a:xfrm>
                      <a:off x="0" y="0"/>
                      <a:ext cx="5760720" cy="3222920"/>
                    </a:xfrm>
                    <a:prstGeom prst="rect">
                      <a:avLst/>
                    </a:prstGeom>
                    <a:ln>
                      <a:noFill/>
                    </a:ln>
                    <a:extLst>
                      <a:ext uri="{53640926-AAD7-44D8-BBD7-CCE9431645EC}">
                        <a14:shadowObscured xmlns:a14="http://schemas.microsoft.com/office/drawing/2010/main"/>
                      </a:ext>
                    </a:extLst>
                  </pic:spPr>
                </pic:pic>
              </a:graphicData>
            </a:graphic>
          </wp:inline>
        </w:drawing>
      </w:r>
    </w:p>
    <w:p w14:paraId="7276F30E" w14:textId="77777777" w:rsidR="00A0371A" w:rsidRPr="00A0371A" w:rsidRDefault="00A0371A" w:rsidP="00A0371A">
      <w:pPr>
        <w:tabs>
          <w:tab w:val="left" w:pos="1362"/>
        </w:tabs>
        <w:spacing w:line="360" w:lineRule="auto"/>
      </w:pPr>
      <w:r>
        <w:t>All continuous variables were standardized</w:t>
      </w:r>
    </w:p>
    <w:p w14:paraId="58575340" w14:textId="77777777" w:rsidR="00A0371A" w:rsidRDefault="00A0371A" w:rsidP="00A0371A">
      <w:pPr>
        <w:tabs>
          <w:tab w:val="left" w:pos="1362"/>
        </w:tabs>
        <w:spacing w:line="360" w:lineRule="auto"/>
      </w:pPr>
      <w:r>
        <w:t>PG: Plasma Glucose</w:t>
      </w:r>
    </w:p>
    <w:p w14:paraId="24E14DEB" w14:textId="77777777" w:rsidR="00A0371A" w:rsidRDefault="00A0371A" w:rsidP="00522692"/>
    <w:p w14:paraId="799FD6D0" w14:textId="54EA1305" w:rsidR="00013009" w:rsidRDefault="00173C45" w:rsidP="00522692">
      <w:pPr>
        <w:pStyle w:val="Heading1"/>
        <w:keepNext w:val="0"/>
        <w:keepLines w:val="0"/>
        <w:pageBreakBefore/>
        <w:widowControl w:val="0"/>
      </w:pPr>
      <w:bookmarkStart w:id="13" w:name="_Toc209439128"/>
      <w:proofErr w:type="spellStart"/>
      <w:r>
        <w:lastRenderedPageBreak/>
        <w:t>Interpretation</w:t>
      </w:r>
      <w:proofErr w:type="spellEnd"/>
      <w:r>
        <w:t xml:space="preserve"> of </w:t>
      </w:r>
      <w:proofErr w:type="spellStart"/>
      <w:r>
        <w:t>interaction</w:t>
      </w:r>
      <w:proofErr w:type="spellEnd"/>
      <w:r>
        <w:t xml:space="preserve"> </w:t>
      </w:r>
      <w:proofErr w:type="spellStart"/>
      <w:r>
        <w:t>between</w:t>
      </w:r>
      <w:proofErr w:type="spellEnd"/>
      <w:r>
        <w:t xml:space="preserve"> </w:t>
      </w:r>
      <w:proofErr w:type="spellStart"/>
      <w:r>
        <w:t>Cesarean</w:t>
      </w:r>
      <w:proofErr w:type="spellEnd"/>
      <w:r>
        <w:t xml:space="preserve"> </w:t>
      </w:r>
      <w:proofErr w:type="spellStart"/>
      <w:r w:rsidR="00F108ED">
        <w:t>delivery</w:t>
      </w:r>
      <w:proofErr w:type="spellEnd"/>
      <w:r>
        <w:t xml:space="preserve"> and </w:t>
      </w:r>
      <w:proofErr w:type="spellStart"/>
      <w:r>
        <w:t>birth</w:t>
      </w:r>
      <w:proofErr w:type="spellEnd"/>
      <w:r>
        <w:t xml:space="preserve"> </w:t>
      </w:r>
      <w:proofErr w:type="spellStart"/>
      <w:r>
        <w:t>order</w:t>
      </w:r>
      <w:bookmarkEnd w:id="13"/>
      <w:proofErr w:type="spellEnd"/>
    </w:p>
    <w:p w14:paraId="17462F66" w14:textId="6CC80758" w:rsidR="00173C45" w:rsidRDefault="00173C45" w:rsidP="00522692">
      <w:pPr>
        <w:pStyle w:val="Heading2"/>
      </w:pPr>
      <w:bookmarkStart w:id="14" w:name="_Toc209439129"/>
      <w:proofErr w:type="spellStart"/>
      <w:r>
        <w:t>eFigure</w:t>
      </w:r>
      <w:proofErr w:type="spellEnd"/>
      <w:r>
        <w:t xml:space="preserve"> 7. </w:t>
      </w:r>
      <w:proofErr w:type="spellStart"/>
      <w:r w:rsidR="001F4227">
        <w:t>Complete</w:t>
      </w:r>
      <w:proofErr w:type="spellEnd"/>
      <w:r w:rsidR="001F4227">
        <w:t xml:space="preserve"> </w:t>
      </w:r>
      <w:proofErr w:type="spellStart"/>
      <w:r w:rsidR="001F4227">
        <w:t>case</w:t>
      </w:r>
      <w:proofErr w:type="spellEnd"/>
      <w:r w:rsidR="001F4227">
        <w:t xml:space="preserve"> </w:t>
      </w:r>
      <w:proofErr w:type="spellStart"/>
      <w:r w:rsidR="001F4227">
        <w:t>analyses</w:t>
      </w:r>
      <w:proofErr w:type="spellEnd"/>
      <w:r w:rsidR="001F4227">
        <w:t>,</w:t>
      </w:r>
      <w:r w:rsidR="004B6821">
        <w:t xml:space="preserve"> </w:t>
      </w:r>
      <w:proofErr w:type="spellStart"/>
      <w:r w:rsidR="004B6821">
        <w:t>final</w:t>
      </w:r>
      <w:proofErr w:type="spellEnd"/>
      <w:r w:rsidR="004B6821">
        <w:t xml:space="preserve"> </w:t>
      </w:r>
      <w:proofErr w:type="spellStart"/>
      <w:r w:rsidR="004B6821">
        <w:t>model</w:t>
      </w:r>
      <w:proofErr w:type="spellEnd"/>
      <w:r w:rsidR="001F4227" w:rsidRPr="0011508D">
        <w:t xml:space="preserve"> </w:t>
      </w:r>
      <w:proofErr w:type="spellStart"/>
      <w:r>
        <w:t>using</w:t>
      </w:r>
      <w:proofErr w:type="spellEnd"/>
      <w:r>
        <w:t xml:space="preserve"> </w:t>
      </w:r>
      <w:bookmarkStart w:id="15" w:name="_Hlk205889413"/>
      <w:proofErr w:type="spellStart"/>
      <w:r>
        <w:t>Cesarean</w:t>
      </w:r>
      <w:proofErr w:type="spellEnd"/>
      <w:r>
        <w:t xml:space="preserve"> </w:t>
      </w:r>
      <w:proofErr w:type="spellStart"/>
      <w:r w:rsidR="0011508D">
        <w:t>delivery</w:t>
      </w:r>
      <w:proofErr w:type="spellEnd"/>
      <w:r w:rsidR="0011508D">
        <w:t xml:space="preserve"> </w:t>
      </w:r>
      <w:r>
        <w:t xml:space="preserve">and </w:t>
      </w:r>
      <w:proofErr w:type="spellStart"/>
      <w:r>
        <w:t>birth</w:t>
      </w:r>
      <w:proofErr w:type="spellEnd"/>
      <w:r>
        <w:t xml:space="preserve"> </w:t>
      </w:r>
      <w:proofErr w:type="spellStart"/>
      <w:r>
        <w:t>order</w:t>
      </w:r>
      <w:proofErr w:type="spellEnd"/>
      <w:r>
        <w:t xml:space="preserve"> </w:t>
      </w:r>
      <w:proofErr w:type="spellStart"/>
      <w:r w:rsidR="0011508D">
        <w:t>combined</w:t>
      </w:r>
      <w:proofErr w:type="spellEnd"/>
      <w:r w:rsidR="0011508D">
        <w:t xml:space="preserve"> </w:t>
      </w:r>
      <w:proofErr w:type="spellStart"/>
      <w:r>
        <w:t>as</w:t>
      </w:r>
      <w:proofErr w:type="spellEnd"/>
      <w:r>
        <w:t xml:space="preserve"> a </w:t>
      </w:r>
      <w:proofErr w:type="spellStart"/>
      <w:r>
        <w:t>sing</w:t>
      </w:r>
      <w:r w:rsidR="007243D2">
        <w:t>l</w:t>
      </w:r>
      <w:r>
        <w:t>e</w:t>
      </w:r>
      <w:proofErr w:type="spellEnd"/>
      <w:r>
        <w:t xml:space="preserve">, </w:t>
      </w:r>
      <w:proofErr w:type="spellStart"/>
      <w:r>
        <w:t>multilevel</w:t>
      </w:r>
      <w:proofErr w:type="spellEnd"/>
      <w:r>
        <w:t xml:space="preserve"> </w:t>
      </w:r>
      <w:proofErr w:type="spellStart"/>
      <w:r>
        <w:t>variable</w:t>
      </w:r>
      <w:bookmarkEnd w:id="14"/>
      <w:bookmarkEnd w:id="15"/>
      <w:proofErr w:type="spellEnd"/>
    </w:p>
    <w:p w14:paraId="40F6BB19" w14:textId="77777777" w:rsidR="00522692" w:rsidRDefault="00522692" w:rsidP="00522692"/>
    <w:p w14:paraId="143929CD" w14:textId="6ECC02E2" w:rsidR="00522692" w:rsidRDefault="00522692" w:rsidP="00522692">
      <w:r>
        <w:rPr>
          <w:noProof/>
        </w:rPr>
        <w:drawing>
          <wp:inline distT="0" distB="0" distL="0" distR="0" wp14:anchorId="23979409" wp14:editId="053F2104">
            <wp:extent cx="5760720" cy="3696160"/>
            <wp:effectExtent l="0" t="0" r="5080" b="0"/>
            <wp:docPr id="1586522394" name="Picture 8" descr="A table with numbers and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22394" name="Picture 8" descr="A table with numbers and a graph&#10;&#10;AI-generated content may be incorrect."/>
                    <pic:cNvPicPr/>
                  </pic:nvPicPr>
                  <pic:blipFill rotWithShape="1">
                    <a:blip r:embed="rId11" cstate="print">
                      <a:extLst>
                        <a:ext uri="{28A0092B-C50C-407E-A947-70E740481C1C}">
                          <a14:useLocalDpi xmlns:a14="http://schemas.microsoft.com/office/drawing/2010/main" val="0"/>
                        </a:ext>
                      </a:extLst>
                    </a:blip>
                    <a:srcRect t="11795" b="11265"/>
                    <a:stretch>
                      <a:fillRect/>
                    </a:stretch>
                  </pic:blipFill>
                  <pic:spPr bwMode="auto">
                    <a:xfrm>
                      <a:off x="0" y="0"/>
                      <a:ext cx="5760720" cy="3696160"/>
                    </a:xfrm>
                    <a:prstGeom prst="rect">
                      <a:avLst/>
                    </a:prstGeom>
                    <a:ln>
                      <a:noFill/>
                    </a:ln>
                    <a:extLst>
                      <a:ext uri="{53640926-AAD7-44D8-BBD7-CCE9431645EC}">
                        <a14:shadowObscured xmlns:a14="http://schemas.microsoft.com/office/drawing/2010/main"/>
                      </a:ext>
                    </a:extLst>
                  </pic:spPr>
                </pic:pic>
              </a:graphicData>
            </a:graphic>
          </wp:inline>
        </w:drawing>
      </w:r>
    </w:p>
    <w:p w14:paraId="19C55499" w14:textId="77777777" w:rsidR="00A0371A" w:rsidRPr="00A0371A" w:rsidRDefault="00A0371A" w:rsidP="00A0371A">
      <w:pPr>
        <w:tabs>
          <w:tab w:val="left" w:pos="1362"/>
        </w:tabs>
        <w:spacing w:line="360" w:lineRule="auto"/>
      </w:pPr>
      <w:r>
        <w:t>All continuous variables were standardized</w:t>
      </w:r>
    </w:p>
    <w:p w14:paraId="424B2FD9" w14:textId="77777777" w:rsidR="00A0371A" w:rsidRDefault="00A0371A" w:rsidP="00A0371A">
      <w:pPr>
        <w:tabs>
          <w:tab w:val="left" w:pos="1362"/>
        </w:tabs>
        <w:spacing w:line="360" w:lineRule="auto"/>
      </w:pPr>
      <w:r>
        <w:t>PG: Plasma Glucose</w:t>
      </w:r>
    </w:p>
    <w:p w14:paraId="3F9A33E3" w14:textId="77777777" w:rsidR="00A0371A" w:rsidRPr="00522692" w:rsidRDefault="00A0371A" w:rsidP="00522692"/>
    <w:p w14:paraId="055EC748" w14:textId="7EE80434" w:rsidR="00173C45" w:rsidRDefault="00173C45"/>
    <w:p w14:paraId="2D09758E" w14:textId="39940795" w:rsidR="00BD74E2" w:rsidRDefault="00BD74E2">
      <w:r>
        <w:br w:type="page"/>
      </w:r>
    </w:p>
    <w:p w14:paraId="4BB303D2" w14:textId="42E8F0E2" w:rsidR="00432EC5" w:rsidRPr="00BD74E2" w:rsidRDefault="00446CE7" w:rsidP="00522692">
      <w:pPr>
        <w:pStyle w:val="Heading1"/>
      </w:pPr>
      <w:bookmarkStart w:id="16" w:name="_Toc209439130"/>
      <w:proofErr w:type="spellStart"/>
      <w:r>
        <w:lastRenderedPageBreak/>
        <w:t>Details</w:t>
      </w:r>
      <w:proofErr w:type="spellEnd"/>
      <w:r>
        <w:t xml:space="preserve"> </w:t>
      </w:r>
      <w:r w:rsidR="00432EC5">
        <w:t xml:space="preserve">of </w:t>
      </w:r>
      <w:proofErr w:type="spellStart"/>
      <w:r w:rsidR="00432EC5">
        <w:t>the</w:t>
      </w:r>
      <w:proofErr w:type="spellEnd"/>
      <w:r w:rsidR="00BD74E2">
        <w:t xml:space="preserve"> </w:t>
      </w:r>
      <w:proofErr w:type="spellStart"/>
      <w:r w:rsidR="00432EC5" w:rsidRPr="00BD74E2">
        <w:t>Bayesian</w:t>
      </w:r>
      <w:proofErr w:type="spellEnd"/>
      <w:r w:rsidR="00432EC5" w:rsidRPr="00BD74E2">
        <w:t xml:space="preserve"> </w:t>
      </w:r>
      <w:proofErr w:type="spellStart"/>
      <w:r w:rsidR="00432EC5" w:rsidRPr="00BD74E2">
        <w:t>Joint</w:t>
      </w:r>
      <w:proofErr w:type="spellEnd"/>
      <w:r w:rsidR="00432EC5" w:rsidRPr="00BD74E2">
        <w:t xml:space="preserve"> </w:t>
      </w:r>
      <w:proofErr w:type="spellStart"/>
      <w:r w:rsidR="00432EC5" w:rsidRPr="00BD74E2">
        <w:t>Modeling</w:t>
      </w:r>
      <w:proofErr w:type="spellEnd"/>
      <w:r w:rsidR="00432EC5" w:rsidRPr="00BD74E2">
        <w:t xml:space="preserve"> and </w:t>
      </w:r>
      <w:proofErr w:type="spellStart"/>
      <w:r w:rsidR="00432EC5" w:rsidRPr="00BD74E2">
        <w:t>Imputation</w:t>
      </w:r>
      <w:bookmarkEnd w:id="16"/>
      <w:proofErr w:type="spellEnd"/>
    </w:p>
    <w:p w14:paraId="01B3B33C" w14:textId="1A1B18C8" w:rsidR="00C30CCA" w:rsidRDefault="00831396" w:rsidP="00432EC5">
      <w:r w:rsidRPr="00831396">
        <w:t>The previously fitted complete-case logistic regression model was used to identify covariates for the Bayesian joint modeling.</w:t>
      </w:r>
      <w:r>
        <w:t xml:space="preserve"> </w:t>
      </w:r>
      <w:r w:rsidR="00432EC5" w:rsidRPr="00432EC5">
        <w:t xml:space="preserve">This model was </w:t>
      </w:r>
      <w:r w:rsidR="00C30CCA" w:rsidRPr="00C30CCA">
        <w:t xml:space="preserve">included </w:t>
      </w:r>
      <w:r w:rsidR="00432EC5" w:rsidRPr="00432EC5">
        <w:t xml:space="preserve">only observations with no missing values in the variables of interest. The </w:t>
      </w:r>
      <w:r w:rsidR="00C30CCA">
        <w:t xml:space="preserve">final </w:t>
      </w:r>
      <w:r w:rsidR="00C30CCA" w:rsidRPr="00432EC5">
        <w:t>covariate</w:t>
      </w:r>
      <w:r w:rsidR="00C30CCA">
        <w:t xml:space="preserve"> set</w:t>
      </w:r>
      <w:r w:rsidR="00C30CCA" w:rsidRPr="00432EC5">
        <w:t xml:space="preserve"> </w:t>
      </w:r>
      <w:r w:rsidR="00432EC5" w:rsidRPr="00432EC5">
        <w:t xml:space="preserve">in this analysis were then selected for inclusion in a </w:t>
      </w:r>
      <w:r w:rsidR="00432EC5" w:rsidRPr="00BD74E2">
        <w:t>Bayesian joint modeling framework</w:t>
      </w:r>
      <w:r w:rsidR="00432EC5" w:rsidRPr="00432EC5">
        <w:t xml:space="preserve">, implemented using the </w:t>
      </w:r>
      <w:proofErr w:type="spellStart"/>
      <w:r w:rsidR="00432EC5" w:rsidRPr="00432EC5">
        <w:t>JointAI</w:t>
      </w:r>
      <w:proofErr w:type="spellEnd"/>
      <w:r w:rsidR="00432EC5" w:rsidRPr="00432EC5">
        <w:t xml:space="preserve"> R package (v1.0.5).</w:t>
      </w:r>
    </w:p>
    <w:p w14:paraId="2DA67DA9" w14:textId="35EB274B" w:rsidR="00432EC5" w:rsidRPr="00432EC5" w:rsidRDefault="00432EC5" w:rsidP="00432EC5">
      <w:r w:rsidRPr="00432EC5">
        <w:t xml:space="preserve">The model was estimated using the </w:t>
      </w:r>
      <w:proofErr w:type="spellStart"/>
      <w:r w:rsidRPr="00432EC5">
        <w:t>glm_</w:t>
      </w:r>
      <w:proofErr w:type="gramStart"/>
      <w:r w:rsidRPr="00432EC5">
        <w:t>imp</w:t>
      </w:r>
      <w:proofErr w:type="spellEnd"/>
      <w:r w:rsidRPr="00432EC5">
        <w:t>(</w:t>
      </w:r>
      <w:proofErr w:type="gramEnd"/>
      <w:r w:rsidRPr="00432EC5">
        <w:t xml:space="preserve">) function, which fits a </w:t>
      </w:r>
      <w:r w:rsidRPr="00BD74E2">
        <w:t>generalized linear model with imputation</w:t>
      </w:r>
      <w:r w:rsidRPr="00432EC5">
        <w:t xml:space="preserve"> under a fully Bayesian framework. </w:t>
      </w:r>
      <w:r w:rsidR="00C30CCA" w:rsidRPr="00C30CCA">
        <w:t>This function conducts</w:t>
      </w:r>
      <w:r w:rsidRPr="00432EC5">
        <w:t xml:space="preserve"> joint modeling by specifying a conditional distribution for each variable with missing values, while simultaneously estimating the main regression model. The model </w:t>
      </w:r>
      <w:r w:rsidR="00831396">
        <w:t xml:space="preserve">was fitted </w:t>
      </w:r>
      <w:r w:rsidRPr="00432EC5">
        <w:t>us</w:t>
      </w:r>
      <w:r w:rsidR="00831396">
        <w:t>ing</w:t>
      </w:r>
      <w:r w:rsidRPr="00432EC5">
        <w:t xml:space="preserve"> a </w:t>
      </w:r>
      <w:r w:rsidRPr="00BD74E2">
        <w:t>binomial family</w:t>
      </w:r>
      <w:r w:rsidR="00831396">
        <w:t xml:space="preserve">, </w:t>
      </w:r>
      <w:r w:rsidR="007F1B90">
        <w:t>which</w:t>
      </w:r>
      <w:r w:rsidR="00831396">
        <w:t xml:space="preserve"> is</w:t>
      </w:r>
      <w:r w:rsidRPr="00432EC5">
        <w:t xml:space="preserve"> appropriate for </w:t>
      </w:r>
      <w:r w:rsidR="007F1B90">
        <w:t>our</w:t>
      </w:r>
      <w:r w:rsidR="00831396">
        <w:t xml:space="preserve"> </w:t>
      </w:r>
      <w:r w:rsidRPr="00432EC5">
        <w:t>binary outcomes.</w:t>
      </w:r>
    </w:p>
    <w:p w14:paraId="51ADE419" w14:textId="30C8313B" w:rsidR="00831396" w:rsidRDefault="00432EC5" w:rsidP="00432EC5">
      <w:r w:rsidRPr="00432EC5">
        <w:t>The Bayesian model accounted for missing data through integrated multiple imputation, jointly estimating the outcome model and the imputation model under the assumption that data were missing at random (MAR).</w:t>
      </w:r>
      <w:r>
        <w:t xml:space="preserve"> In our </w:t>
      </w:r>
      <w:r w:rsidR="00C30CCA">
        <w:t xml:space="preserve">dataset, </w:t>
      </w:r>
      <w:r w:rsidR="00C30CCA" w:rsidRPr="00C30CCA">
        <w:t xml:space="preserve">however, this assumption may not fully </w:t>
      </w:r>
      <w:proofErr w:type="gramStart"/>
      <w:r w:rsidR="00C30CCA" w:rsidRPr="00C30CCA">
        <w:t>hold</w:t>
      </w:r>
      <w:r w:rsidR="00C30CCA">
        <w:t>:</w:t>
      </w:r>
      <w:proofErr w:type="gramEnd"/>
      <w:r w:rsidR="00C30CCA">
        <w:t xml:space="preserve"> </w:t>
      </w:r>
      <w:r w:rsidR="00C30CCA" w:rsidRPr="00C30CCA">
        <w:t xml:space="preserve">for example, BMI values were most frequently missing among individuals of Afro-Caribbean ethnicity, and birth order was most often missing among those of Thai </w:t>
      </w:r>
      <w:proofErr w:type="gramStart"/>
      <w:r w:rsidR="00C30CCA" w:rsidRPr="00C30CCA">
        <w:t>ethnicity.</w:t>
      </w:r>
      <w:r>
        <w:t>.</w:t>
      </w:r>
      <w:proofErr w:type="gramEnd"/>
      <w:r>
        <w:t xml:space="preserve"> </w:t>
      </w:r>
      <w:r w:rsidR="00C30CCA" w:rsidRPr="00C30CCA">
        <w:t>Nevertheless</w:t>
      </w:r>
      <w:r>
        <w:t xml:space="preserve">, as the results are consistent with the complete case analysis, the </w:t>
      </w:r>
      <w:r w:rsidR="00C30CCA" w:rsidRPr="00C30CCA">
        <w:t xml:space="preserve">missingness in BMI and birth order may not have </w:t>
      </w:r>
      <w:r w:rsidR="00C30CCA">
        <w:t>large</w:t>
      </w:r>
      <w:r w:rsidR="00C30CCA" w:rsidRPr="00C30CCA">
        <w:t xml:space="preserve"> influence</w:t>
      </w:r>
      <w:r w:rsidR="00C30CCA">
        <w:t xml:space="preserve"> on</w:t>
      </w:r>
      <w:r w:rsidR="00C30CCA" w:rsidRPr="00C30CCA">
        <w:t xml:space="preserve"> the findings</w:t>
      </w:r>
      <w:r>
        <w:t>.</w:t>
      </w:r>
      <w:r w:rsidRPr="00432EC5">
        <w:t xml:space="preserve"> </w:t>
      </w:r>
    </w:p>
    <w:p w14:paraId="672F8539" w14:textId="6BA69D63" w:rsidR="00432EC5" w:rsidRPr="00432EC5" w:rsidRDefault="00432EC5" w:rsidP="00432EC5">
      <w:r w:rsidRPr="00432EC5">
        <w:t xml:space="preserve">The </w:t>
      </w:r>
      <w:r w:rsidR="00831396">
        <w:t>Bayesian</w:t>
      </w:r>
      <w:r w:rsidRPr="00432EC5">
        <w:t xml:space="preserve"> model was fitted using 300 adaptation iterations and 5,300 sampling iterations in 3 </w:t>
      </w:r>
      <w:r w:rsidR="00831396" w:rsidRPr="00432EC5">
        <w:t>Markov Chain Monte Carlo (MCMC</w:t>
      </w:r>
      <w:r w:rsidR="00831396">
        <w:t xml:space="preserve">) </w:t>
      </w:r>
      <w:r w:rsidRPr="00432EC5">
        <w:t xml:space="preserve">chains, with a thinning interval of 5 to reduce autocorrelation. This resulted in 1060 samples per chains. A fixed seed (seed = 2020) ensured reproducibility. Posterior distributions were generated for all model parameters, including regression coefficients and auxiliary parameters related to the missing data mechanism. Summary statistics for each parameter—such as the posterior mean, standard deviation, 95% credible interval, and Monte Carlo error—were extracted. </w:t>
      </w:r>
      <w:r w:rsidR="00831396" w:rsidRPr="00831396">
        <w:t xml:space="preserve">In addition, we reported tail probabilities, representing the proportion of posterior samples that fall on the less probable side of zero—serving </w:t>
      </w:r>
      <w:r w:rsidRPr="00432EC5">
        <w:t xml:space="preserve">as Bayesian analogues to two-sided p-values. </w:t>
      </w:r>
    </w:p>
    <w:p w14:paraId="12D23C54" w14:textId="77777777" w:rsidR="00432EC5" w:rsidRDefault="00432EC5"/>
    <w:p w14:paraId="7F28108D" w14:textId="77777777" w:rsidR="00766D8D" w:rsidRDefault="00766D8D"/>
    <w:sectPr w:rsidR="00766D8D" w:rsidSect="00354A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15D"/>
    <w:rsid w:val="00013009"/>
    <w:rsid w:val="000236A0"/>
    <w:rsid w:val="000D7278"/>
    <w:rsid w:val="000F3F47"/>
    <w:rsid w:val="0011508D"/>
    <w:rsid w:val="00134A1E"/>
    <w:rsid w:val="00173C45"/>
    <w:rsid w:val="001F4227"/>
    <w:rsid w:val="002631DC"/>
    <w:rsid w:val="002A5E08"/>
    <w:rsid w:val="002C1E6C"/>
    <w:rsid w:val="002C3B88"/>
    <w:rsid w:val="002E185D"/>
    <w:rsid w:val="002E79B9"/>
    <w:rsid w:val="00337EAC"/>
    <w:rsid w:val="0034135C"/>
    <w:rsid w:val="00354AF3"/>
    <w:rsid w:val="00395CBB"/>
    <w:rsid w:val="00432EC5"/>
    <w:rsid w:val="00446CE7"/>
    <w:rsid w:val="00474C06"/>
    <w:rsid w:val="004A254D"/>
    <w:rsid w:val="004A290B"/>
    <w:rsid w:val="004B6821"/>
    <w:rsid w:val="004B7F95"/>
    <w:rsid w:val="00522692"/>
    <w:rsid w:val="00535EC7"/>
    <w:rsid w:val="00605ABD"/>
    <w:rsid w:val="006213E9"/>
    <w:rsid w:val="00623310"/>
    <w:rsid w:val="00623579"/>
    <w:rsid w:val="0064203A"/>
    <w:rsid w:val="00685CD6"/>
    <w:rsid w:val="006F0A41"/>
    <w:rsid w:val="007243D2"/>
    <w:rsid w:val="00766D8D"/>
    <w:rsid w:val="00786D85"/>
    <w:rsid w:val="007F1B90"/>
    <w:rsid w:val="007F36AC"/>
    <w:rsid w:val="008247A0"/>
    <w:rsid w:val="00831396"/>
    <w:rsid w:val="008641AC"/>
    <w:rsid w:val="0090041A"/>
    <w:rsid w:val="009B0963"/>
    <w:rsid w:val="009D5CD5"/>
    <w:rsid w:val="009E4342"/>
    <w:rsid w:val="00A0371A"/>
    <w:rsid w:val="00A114E5"/>
    <w:rsid w:val="00A20D44"/>
    <w:rsid w:val="00A30C12"/>
    <w:rsid w:val="00AA5F09"/>
    <w:rsid w:val="00AB3C9D"/>
    <w:rsid w:val="00AC520A"/>
    <w:rsid w:val="00AC627A"/>
    <w:rsid w:val="00B44154"/>
    <w:rsid w:val="00B65747"/>
    <w:rsid w:val="00B8028C"/>
    <w:rsid w:val="00B82E6F"/>
    <w:rsid w:val="00B96786"/>
    <w:rsid w:val="00BB273F"/>
    <w:rsid w:val="00BB7E34"/>
    <w:rsid w:val="00BD74E2"/>
    <w:rsid w:val="00C04E92"/>
    <w:rsid w:val="00C26200"/>
    <w:rsid w:val="00C30CCA"/>
    <w:rsid w:val="00C3655D"/>
    <w:rsid w:val="00C53411"/>
    <w:rsid w:val="00CA7D12"/>
    <w:rsid w:val="00CE2C2D"/>
    <w:rsid w:val="00D15049"/>
    <w:rsid w:val="00D46076"/>
    <w:rsid w:val="00D91EAB"/>
    <w:rsid w:val="00E069DB"/>
    <w:rsid w:val="00E165B4"/>
    <w:rsid w:val="00E37FC8"/>
    <w:rsid w:val="00E43BD4"/>
    <w:rsid w:val="00E71BC2"/>
    <w:rsid w:val="00EC7E4E"/>
    <w:rsid w:val="00F05193"/>
    <w:rsid w:val="00F108ED"/>
    <w:rsid w:val="00F501F1"/>
    <w:rsid w:val="00F7115D"/>
    <w:rsid w:val="00FA4B85"/>
    <w:rsid w:val="00FD22DC"/>
    <w:rsid w:val="00FF6ADE"/>
  </w:rsids>
  <m:mathPr>
    <m:mathFont m:val="Cambria Math"/>
    <m:brkBin m:val="before"/>
    <m:brkBinSub m:val="--"/>
    <m:smallFrac m:val="0"/>
    <m:dispDef/>
    <m:lMargin m:val="0"/>
    <m:rMargin m:val="0"/>
    <m:defJc m:val="centerGroup"/>
    <m:wrapIndent m:val="1440"/>
    <m:intLim m:val="subSup"/>
    <m:naryLim m:val="undOvr"/>
  </m:mathPr>
  <w:themeFontLang w:val="hu-H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5E120"/>
  <w15:chartTrackingRefBased/>
  <w15:docId w15:val="{65E1E74E-0589-40D2-A4DA-035A4F432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71A"/>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11508D"/>
    <w:pPr>
      <w:keepNext/>
      <w:keepLines/>
      <w:spacing w:before="360" w:after="80" w:line="278" w:lineRule="auto"/>
      <w:jc w:val="both"/>
      <w:outlineLvl w:val="0"/>
    </w:pPr>
    <w:rPr>
      <w:rFonts w:eastAsiaTheme="majorEastAsia" w:cstheme="majorBidi"/>
      <w:b/>
      <w:color w:val="000000" w:themeColor="text1"/>
      <w:kern w:val="2"/>
      <w:sz w:val="28"/>
      <w:szCs w:val="40"/>
      <w:lang w:val="hu-HU"/>
      <w14:ligatures w14:val="standardContextual"/>
    </w:rPr>
  </w:style>
  <w:style w:type="paragraph" w:styleId="Heading2">
    <w:name w:val="heading 2"/>
    <w:basedOn w:val="Normal"/>
    <w:next w:val="Normal"/>
    <w:link w:val="Heading2Char"/>
    <w:uiPriority w:val="9"/>
    <w:unhideWhenUsed/>
    <w:qFormat/>
    <w:rsid w:val="0011508D"/>
    <w:pPr>
      <w:keepNext/>
      <w:keepLines/>
      <w:spacing w:before="160" w:after="80" w:line="278" w:lineRule="auto"/>
      <w:jc w:val="both"/>
      <w:outlineLvl w:val="1"/>
    </w:pPr>
    <w:rPr>
      <w:rFonts w:eastAsiaTheme="majorEastAsia" w:cstheme="majorBidi"/>
      <w:b/>
      <w:color w:val="000000" w:themeColor="text1"/>
      <w:kern w:val="2"/>
      <w:szCs w:val="32"/>
      <w:lang w:val="hu-HU"/>
      <w14:ligatures w14:val="standardContextual"/>
    </w:rPr>
  </w:style>
  <w:style w:type="paragraph" w:styleId="Heading3">
    <w:name w:val="heading 3"/>
    <w:basedOn w:val="Normal"/>
    <w:next w:val="Normal"/>
    <w:link w:val="Heading3Char"/>
    <w:uiPriority w:val="9"/>
    <w:semiHidden/>
    <w:unhideWhenUsed/>
    <w:qFormat/>
    <w:rsid w:val="00F7115D"/>
    <w:pPr>
      <w:keepNext/>
      <w:keepLines/>
      <w:spacing w:before="160" w:after="80" w:line="278" w:lineRule="auto"/>
      <w:jc w:val="both"/>
      <w:outlineLvl w:val="2"/>
    </w:pPr>
    <w:rPr>
      <w:rFonts w:eastAsiaTheme="majorEastAsia" w:cstheme="majorBidi"/>
      <w:color w:val="0F4761" w:themeColor="accent1" w:themeShade="BF"/>
      <w:kern w:val="2"/>
      <w:sz w:val="28"/>
      <w:szCs w:val="28"/>
      <w:lang w:val="hu-HU"/>
      <w14:ligatures w14:val="standardContextual"/>
    </w:rPr>
  </w:style>
  <w:style w:type="paragraph" w:styleId="Heading4">
    <w:name w:val="heading 4"/>
    <w:basedOn w:val="Normal"/>
    <w:next w:val="Normal"/>
    <w:link w:val="Heading4Char"/>
    <w:uiPriority w:val="9"/>
    <w:semiHidden/>
    <w:unhideWhenUsed/>
    <w:qFormat/>
    <w:rsid w:val="00F7115D"/>
    <w:pPr>
      <w:keepNext/>
      <w:keepLines/>
      <w:spacing w:before="80" w:after="40" w:line="278" w:lineRule="auto"/>
      <w:jc w:val="both"/>
      <w:outlineLvl w:val="3"/>
    </w:pPr>
    <w:rPr>
      <w:rFonts w:eastAsiaTheme="majorEastAsia" w:cstheme="majorBidi"/>
      <w:i/>
      <w:iCs/>
      <w:color w:val="0F4761" w:themeColor="accent1" w:themeShade="BF"/>
      <w:kern w:val="2"/>
      <w:lang w:val="hu-HU"/>
      <w14:ligatures w14:val="standardContextual"/>
    </w:rPr>
  </w:style>
  <w:style w:type="paragraph" w:styleId="Heading5">
    <w:name w:val="heading 5"/>
    <w:basedOn w:val="Normal"/>
    <w:next w:val="Normal"/>
    <w:link w:val="Heading5Char"/>
    <w:uiPriority w:val="9"/>
    <w:semiHidden/>
    <w:unhideWhenUsed/>
    <w:qFormat/>
    <w:rsid w:val="00F7115D"/>
    <w:pPr>
      <w:keepNext/>
      <w:keepLines/>
      <w:spacing w:before="80" w:after="40" w:line="278" w:lineRule="auto"/>
      <w:jc w:val="both"/>
      <w:outlineLvl w:val="4"/>
    </w:pPr>
    <w:rPr>
      <w:rFonts w:eastAsiaTheme="majorEastAsia" w:cstheme="majorBidi"/>
      <w:color w:val="0F4761" w:themeColor="accent1" w:themeShade="BF"/>
      <w:kern w:val="2"/>
      <w:lang w:val="hu-HU"/>
      <w14:ligatures w14:val="standardContextual"/>
    </w:rPr>
  </w:style>
  <w:style w:type="paragraph" w:styleId="Heading6">
    <w:name w:val="heading 6"/>
    <w:basedOn w:val="Normal"/>
    <w:next w:val="Normal"/>
    <w:link w:val="Heading6Char"/>
    <w:uiPriority w:val="9"/>
    <w:semiHidden/>
    <w:unhideWhenUsed/>
    <w:qFormat/>
    <w:rsid w:val="00F7115D"/>
    <w:pPr>
      <w:keepNext/>
      <w:keepLines/>
      <w:spacing w:before="40" w:line="278" w:lineRule="auto"/>
      <w:jc w:val="both"/>
      <w:outlineLvl w:val="5"/>
    </w:pPr>
    <w:rPr>
      <w:rFonts w:eastAsiaTheme="majorEastAsia" w:cstheme="majorBidi"/>
      <w:i/>
      <w:iCs/>
      <w:color w:val="595959" w:themeColor="text1" w:themeTint="A6"/>
      <w:kern w:val="2"/>
      <w:lang w:val="hu-HU"/>
      <w14:ligatures w14:val="standardContextual"/>
    </w:rPr>
  </w:style>
  <w:style w:type="paragraph" w:styleId="Heading7">
    <w:name w:val="heading 7"/>
    <w:basedOn w:val="Normal"/>
    <w:next w:val="Normal"/>
    <w:link w:val="Heading7Char"/>
    <w:uiPriority w:val="9"/>
    <w:semiHidden/>
    <w:unhideWhenUsed/>
    <w:qFormat/>
    <w:rsid w:val="00F7115D"/>
    <w:pPr>
      <w:keepNext/>
      <w:keepLines/>
      <w:spacing w:before="40" w:line="278" w:lineRule="auto"/>
      <w:jc w:val="both"/>
      <w:outlineLvl w:val="6"/>
    </w:pPr>
    <w:rPr>
      <w:rFonts w:eastAsiaTheme="majorEastAsia" w:cstheme="majorBidi"/>
      <w:color w:val="595959" w:themeColor="text1" w:themeTint="A6"/>
      <w:kern w:val="2"/>
      <w:lang w:val="hu-HU"/>
      <w14:ligatures w14:val="standardContextual"/>
    </w:rPr>
  </w:style>
  <w:style w:type="paragraph" w:styleId="Heading8">
    <w:name w:val="heading 8"/>
    <w:basedOn w:val="Normal"/>
    <w:next w:val="Normal"/>
    <w:link w:val="Heading8Char"/>
    <w:uiPriority w:val="9"/>
    <w:semiHidden/>
    <w:unhideWhenUsed/>
    <w:qFormat/>
    <w:rsid w:val="00F7115D"/>
    <w:pPr>
      <w:keepNext/>
      <w:keepLines/>
      <w:spacing w:line="278" w:lineRule="auto"/>
      <w:jc w:val="both"/>
      <w:outlineLvl w:val="7"/>
    </w:pPr>
    <w:rPr>
      <w:rFonts w:eastAsiaTheme="majorEastAsia" w:cstheme="majorBidi"/>
      <w:i/>
      <w:iCs/>
      <w:color w:val="272727" w:themeColor="text1" w:themeTint="D8"/>
      <w:kern w:val="2"/>
      <w:lang w:val="hu-HU"/>
      <w14:ligatures w14:val="standardContextual"/>
    </w:rPr>
  </w:style>
  <w:style w:type="paragraph" w:styleId="Heading9">
    <w:name w:val="heading 9"/>
    <w:basedOn w:val="Normal"/>
    <w:next w:val="Normal"/>
    <w:link w:val="Heading9Char"/>
    <w:uiPriority w:val="9"/>
    <w:semiHidden/>
    <w:unhideWhenUsed/>
    <w:qFormat/>
    <w:rsid w:val="00F7115D"/>
    <w:pPr>
      <w:keepNext/>
      <w:keepLines/>
      <w:spacing w:line="278" w:lineRule="auto"/>
      <w:jc w:val="both"/>
      <w:outlineLvl w:val="8"/>
    </w:pPr>
    <w:rPr>
      <w:rFonts w:eastAsiaTheme="majorEastAsia" w:cstheme="majorBidi"/>
      <w:color w:val="272727" w:themeColor="text1" w:themeTint="D8"/>
      <w:kern w:val="2"/>
      <w:lang w:val="hu-HU"/>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508D"/>
    <w:rPr>
      <w:rFonts w:ascii="Times New Roman" w:eastAsiaTheme="majorEastAsia" w:hAnsi="Times New Roman" w:cstheme="majorBidi"/>
      <w:b/>
      <w:color w:val="000000" w:themeColor="text1"/>
      <w:sz w:val="28"/>
      <w:szCs w:val="40"/>
    </w:rPr>
  </w:style>
  <w:style w:type="character" w:customStyle="1" w:styleId="Heading2Char">
    <w:name w:val="Heading 2 Char"/>
    <w:basedOn w:val="DefaultParagraphFont"/>
    <w:link w:val="Heading2"/>
    <w:uiPriority w:val="9"/>
    <w:rsid w:val="0011508D"/>
    <w:rPr>
      <w:rFonts w:ascii="Times New Roman" w:eastAsiaTheme="majorEastAsia" w:hAnsi="Times New Roman" w:cstheme="majorBidi"/>
      <w:b/>
      <w:color w:val="000000" w:themeColor="text1"/>
      <w:szCs w:val="32"/>
    </w:rPr>
  </w:style>
  <w:style w:type="character" w:customStyle="1" w:styleId="Heading3Char">
    <w:name w:val="Heading 3 Char"/>
    <w:basedOn w:val="DefaultParagraphFont"/>
    <w:link w:val="Heading3"/>
    <w:uiPriority w:val="9"/>
    <w:semiHidden/>
    <w:rsid w:val="00F711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11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11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11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11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11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115D"/>
    <w:rPr>
      <w:rFonts w:eastAsiaTheme="majorEastAsia" w:cstheme="majorBidi"/>
      <w:color w:val="272727" w:themeColor="text1" w:themeTint="D8"/>
    </w:rPr>
  </w:style>
  <w:style w:type="paragraph" w:styleId="Title">
    <w:name w:val="Title"/>
    <w:basedOn w:val="Normal"/>
    <w:next w:val="Normal"/>
    <w:link w:val="TitleChar"/>
    <w:uiPriority w:val="10"/>
    <w:qFormat/>
    <w:rsid w:val="00F7115D"/>
    <w:pPr>
      <w:spacing w:after="80"/>
      <w:contextualSpacing/>
      <w:jc w:val="both"/>
    </w:pPr>
    <w:rPr>
      <w:rFonts w:asciiTheme="majorHAnsi" w:eastAsiaTheme="majorEastAsia" w:hAnsiTheme="majorHAnsi" w:cstheme="majorBidi"/>
      <w:spacing w:val="-10"/>
      <w:kern w:val="28"/>
      <w:sz w:val="56"/>
      <w:szCs w:val="56"/>
      <w:lang w:val="hu-HU"/>
      <w14:ligatures w14:val="standardContextual"/>
    </w:rPr>
  </w:style>
  <w:style w:type="character" w:customStyle="1" w:styleId="TitleChar">
    <w:name w:val="Title Char"/>
    <w:basedOn w:val="DefaultParagraphFont"/>
    <w:link w:val="Title"/>
    <w:uiPriority w:val="10"/>
    <w:rsid w:val="00F711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115D"/>
    <w:pPr>
      <w:numPr>
        <w:ilvl w:val="1"/>
      </w:numPr>
      <w:spacing w:after="160" w:line="278" w:lineRule="auto"/>
      <w:jc w:val="both"/>
    </w:pPr>
    <w:rPr>
      <w:rFonts w:eastAsiaTheme="majorEastAsia" w:cstheme="majorBidi"/>
      <w:color w:val="595959" w:themeColor="text1" w:themeTint="A6"/>
      <w:spacing w:val="15"/>
      <w:kern w:val="2"/>
      <w:sz w:val="28"/>
      <w:szCs w:val="28"/>
      <w:lang w:val="hu-HU"/>
      <w14:ligatures w14:val="standardContextual"/>
    </w:rPr>
  </w:style>
  <w:style w:type="character" w:customStyle="1" w:styleId="SubtitleChar">
    <w:name w:val="Subtitle Char"/>
    <w:basedOn w:val="DefaultParagraphFont"/>
    <w:link w:val="Subtitle"/>
    <w:uiPriority w:val="11"/>
    <w:rsid w:val="00F711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115D"/>
    <w:pPr>
      <w:spacing w:before="160" w:after="160" w:line="278" w:lineRule="auto"/>
      <w:jc w:val="center"/>
    </w:pPr>
    <w:rPr>
      <w:rFonts w:eastAsiaTheme="minorHAnsi" w:cstheme="minorBidi"/>
      <w:i/>
      <w:iCs/>
      <w:color w:val="404040" w:themeColor="text1" w:themeTint="BF"/>
      <w:kern w:val="2"/>
      <w:lang w:val="hu-HU"/>
      <w14:ligatures w14:val="standardContextual"/>
    </w:rPr>
  </w:style>
  <w:style w:type="character" w:customStyle="1" w:styleId="QuoteChar">
    <w:name w:val="Quote Char"/>
    <w:basedOn w:val="DefaultParagraphFont"/>
    <w:link w:val="Quote"/>
    <w:uiPriority w:val="29"/>
    <w:rsid w:val="00F7115D"/>
    <w:rPr>
      <w:i/>
      <w:iCs/>
      <w:color w:val="404040" w:themeColor="text1" w:themeTint="BF"/>
    </w:rPr>
  </w:style>
  <w:style w:type="paragraph" w:styleId="ListParagraph">
    <w:name w:val="List Paragraph"/>
    <w:basedOn w:val="Normal"/>
    <w:uiPriority w:val="34"/>
    <w:qFormat/>
    <w:rsid w:val="00F7115D"/>
    <w:pPr>
      <w:spacing w:after="160" w:line="278" w:lineRule="auto"/>
      <w:ind w:left="720"/>
      <w:contextualSpacing/>
      <w:jc w:val="both"/>
    </w:pPr>
    <w:rPr>
      <w:rFonts w:eastAsiaTheme="minorHAnsi" w:cstheme="minorBidi"/>
      <w:kern w:val="2"/>
      <w:lang w:val="hu-HU"/>
      <w14:ligatures w14:val="standardContextual"/>
    </w:rPr>
  </w:style>
  <w:style w:type="character" w:styleId="IntenseEmphasis">
    <w:name w:val="Intense Emphasis"/>
    <w:basedOn w:val="DefaultParagraphFont"/>
    <w:uiPriority w:val="21"/>
    <w:qFormat/>
    <w:rsid w:val="00F7115D"/>
    <w:rPr>
      <w:i/>
      <w:iCs/>
      <w:color w:val="0F4761" w:themeColor="accent1" w:themeShade="BF"/>
    </w:rPr>
  </w:style>
  <w:style w:type="paragraph" w:styleId="IntenseQuote">
    <w:name w:val="Intense Quote"/>
    <w:basedOn w:val="Normal"/>
    <w:next w:val="Normal"/>
    <w:link w:val="IntenseQuoteChar"/>
    <w:uiPriority w:val="30"/>
    <w:qFormat/>
    <w:rsid w:val="00F7115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cstheme="minorBidi"/>
      <w:i/>
      <w:iCs/>
      <w:color w:val="0F4761" w:themeColor="accent1" w:themeShade="BF"/>
      <w:kern w:val="2"/>
      <w:lang w:val="hu-HU"/>
      <w14:ligatures w14:val="standardContextual"/>
    </w:rPr>
  </w:style>
  <w:style w:type="character" w:customStyle="1" w:styleId="IntenseQuoteChar">
    <w:name w:val="Intense Quote Char"/>
    <w:basedOn w:val="DefaultParagraphFont"/>
    <w:link w:val="IntenseQuote"/>
    <w:uiPriority w:val="30"/>
    <w:rsid w:val="00F7115D"/>
    <w:rPr>
      <w:i/>
      <w:iCs/>
      <w:color w:val="0F4761" w:themeColor="accent1" w:themeShade="BF"/>
    </w:rPr>
  </w:style>
  <w:style w:type="character" w:styleId="IntenseReference">
    <w:name w:val="Intense Reference"/>
    <w:basedOn w:val="DefaultParagraphFont"/>
    <w:uiPriority w:val="32"/>
    <w:qFormat/>
    <w:rsid w:val="00F7115D"/>
    <w:rPr>
      <w:b/>
      <w:bCs/>
      <w:smallCaps/>
      <w:color w:val="0F4761" w:themeColor="accent1" w:themeShade="BF"/>
      <w:spacing w:val="5"/>
    </w:rPr>
  </w:style>
  <w:style w:type="paragraph" w:styleId="Revision">
    <w:name w:val="Revision"/>
    <w:hidden/>
    <w:uiPriority w:val="99"/>
    <w:semiHidden/>
    <w:rsid w:val="009D5CD5"/>
    <w:pPr>
      <w:spacing w:after="0" w:line="240" w:lineRule="auto"/>
    </w:pPr>
  </w:style>
  <w:style w:type="character" w:styleId="CommentReference">
    <w:name w:val="annotation reference"/>
    <w:basedOn w:val="DefaultParagraphFont"/>
    <w:uiPriority w:val="99"/>
    <w:semiHidden/>
    <w:unhideWhenUsed/>
    <w:rsid w:val="009D5CD5"/>
    <w:rPr>
      <w:sz w:val="16"/>
      <w:szCs w:val="16"/>
    </w:rPr>
  </w:style>
  <w:style w:type="paragraph" w:styleId="CommentText">
    <w:name w:val="annotation text"/>
    <w:basedOn w:val="Normal"/>
    <w:link w:val="CommentTextChar"/>
    <w:uiPriority w:val="99"/>
    <w:unhideWhenUsed/>
    <w:rsid w:val="009D5CD5"/>
    <w:pPr>
      <w:spacing w:after="160"/>
      <w:jc w:val="both"/>
    </w:pPr>
    <w:rPr>
      <w:rFonts w:eastAsiaTheme="minorHAnsi" w:cstheme="minorBidi"/>
      <w:kern w:val="2"/>
      <w:sz w:val="20"/>
      <w:szCs w:val="20"/>
      <w:lang w:val="hu-HU"/>
      <w14:ligatures w14:val="standardContextual"/>
    </w:rPr>
  </w:style>
  <w:style w:type="character" w:customStyle="1" w:styleId="CommentTextChar">
    <w:name w:val="Comment Text Char"/>
    <w:basedOn w:val="DefaultParagraphFont"/>
    <w:link w:val="CommentText"/>
    <w:uiPriority w:val="99"/>
    <w:rsid w:val="009D5CD5"/>
    <w:rPr>
      <w:sz w:val="20"/>
      <w:szCs w:val="20"/>
    </w:rPr>
  </w:style>
  <w:style w:type="paragraph" w:styleId="CommentSubject">
    <w:name w:val="annotation subject"/>
    <w:basedOn w:val="CommentText"/>
    <w:next w:val="CommentText"/>
    <w:link w:val="CommentSubjectChar"/>
    <w:uiPriority w:val="99"/>
    <w:semiHidden/>
    <w:unhideWhenUsed/>
    <w:rsid w:val="009D5CD5"/>
    <w:rPr>
      <w:b/>
      <w:bCs/>
    </w:rPr>
  </w:style>
  <w:style w:type="character" w:customStyle="1" w:styleId="CommentSubjectChar">
    <w:name w:val="Comment Subject Char"/>
    <w:basedOn w:val="CommentTextChar"/>
    <w:link w:val="CommentSubject"/>
    <w:uiPriority w:val="99"/>
    <w:semiHidden/>
    <w:rsid w:val="009D5CD5"/>
    <w:rPr>
      <w:b/>
      <w:bCs/>
      <w:sz w:val="20"/>
      <w:szCs w:val="20"/>
    </w:rPr>
  </w:style>
  <w:style w:type="table" w:styleId="TableGrid">
    <w:name w:val="Table Grid"/>
    <w:basedOn w:val="TableNormal"/>
    <w:uiPriority w:val="39"/>
    <w:rsid w:val="009E43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31396"/>
    <w:pPr>
      <w:spacing w:after="160" w:line="278" w:lineRule="auto"/>
      <w:jc w:val="both"/>
    </w:pPr>
    <w:rPr>
      <w:rFonts w:eastAsiaTheme="minorHAnsi"/>
      <w:kern w:val="2"/>
      <w:lang w:val="hu-HU"/>
      <w14:ligatures w14:val="standardContextual"/>
    </w:rPr>
  </w:style>
  <w:style w:type="paragraph" w:styleId="TOCHeading">
    <w:name w:val="TOC Heading"/>
    <w:basedOn w:val="Heading1"/>
    <w:next w:val="Normal"/>
    <w:uiPriority w:val="39"/>
    <w:unhideWhenUsed/>
    <w:qFormat/>
    <w:rsid w:val="0011508D"/>
    <w:pPr>
      <w:spacing w:before="480" w:after="0" w:line="276" w:lineRule="auto"/>
      <w:jc w:val="left"/>
      <w:outlineLvl w:val="9"/>
    </w:pPr>
    <w:rPr>
      <w:rFonts w:asciiTheme="majorHAnsi" w:hAnsiTheme="majorHAnsi"/>
      <w:bCs/>
      <w:color w:val="0F4761" w:themeColor="accent1" w:themeShade="BF"/>
      <w:kern w:val="0"/>
      <w:szCs w:val="28"/>
      <w:lang w:val="en-US"/>
      <w14:ligatures w14:val="none"/>
    </w:rPr>
  </w:style>
  <w:style w:type="paragraph" w:styleId="TOC2">
    <w:name w:val="toc 2"/>
    <w:basedOn w:val="Normal"/>
    <w:next w:val="Normal"/>
    <w:autoRedefine/>
    <w:uiPriority w:val="39"/>
    <w:unhideWhenUsed/>
    <w:rsid w:val="0011508D"/>
    <w:pPr>
      <w:spacing w:before="120" w:line="278" w:lineRule="auto"/>
      <w:ind w:left="240"/>
    </w:pPr>
    <w:rPr>
      <w:rFonts w:asciiTheme="minorHAnsi" w:eastAsiaTheme="minorHAnsi" w:hAnsiTheme="minorHAnsi" w:cstheme="minorBidi"/>
      <w:b/>
      <w:bCs/>
      <w:kern w:val="2"/>
      <w:sz w:val="22"/>
      <w:szCs w:val="22"/>
      <w:lang w:val="hu-HU"/>
      <w14:ligatures w14:val="standardContextual"/>
    </w:rPr>
  </w:style>
  <w:style w:type="paragraph" w:styleId="TOC1">
    <w:name w:val="toc 1"/>
    <w:basedOn w:val="Normal"/>
    <w:next w:val="Normal"/>
    <w:autoRedefine/>
    <w:uiPriority w:val="39"/>
    <w:unhideWhenUsed/>
    <w:rsid w:val="0011508D"/>
    <w:pPr>
      <w:spacing w:before="120" w:line="278" w:lineRule="auto"/>
    </w:pPr>
    <w:rPr>
      <w:rFonts w:asciiTheme="minorHAnsi" w:eastAsiaTheme="minorHAnsi" w:hAnsiTheme="minorHAnsi" w:cstheme="minorBidi"/>
      <w:b/>
      <w:bCs/>
      <w:i/>
      <w:iCs/>
      <w:kern w:val="2"/>
      <w:lang w:val="hu-HU"/>
      <w14:ligatures w14:val="standardContextual"/>
    </w:rPr>
  </w:style>
  <w:style w:type="character" w:styleId="Hyperlink">
    <w:name w:val="Hyperlink"/>
    <w:basedOn w:val="DefaultParagraphFont"/>
    <w:uiPriority w:val="99"/>
    <w:unhideWhenUsed/>
    <w:rsid w:val="0011508D"/>
    <w:rPr>
      <w:color w:val="467886" w:themeColor="hyperlink"/>
      <w:u w:val="single"/>
    </w:rPr>
  </w:style>
  <w:style w:type="paragraph" w:styleId="TOC3">
    <w:name w:val="toc 3"/>
    <w:basedOn w:val="Normal"/>
    <w:next w:val="Normal"/>
    <w:autoRedefine/>
    <w:uiPriority w:val="39"/>
    <w:semiHidden/>
    <w:unhideWhenUsed/>
    <w:rsid w:val="0011508D"/>
    <w:pPr>
      <w:spacing w:line="278" w:lineRule="auto"/>
      <w:ind w:left="480"/>
    </w:pPr>
    <w:rPr>
      <w:rFonts w:asciiTheme="minorHAnsi" w:eastAsiaTheme="minorHAnsi" w:hAnsiTheme="minorHAnsi" w:cstheme="minorBidi"/>
      <w:kern w:val="2"/>
      <w:sz w:val="20"/>
      <w:szCs w:val="20"/>
      <w:lang w:val="hu-HU"/>
      <w14:ligatures w14:val="standardContextual"/>
    </w:rPr>
  </w:style>
  <w:style w:type="paragraph" w:styleId="TOC4">
    <w:name w:val="toc 4"/>
    <w:basedOn w:val="Normal"/>
    <w:next w:val="Normal"/>
    <w:autoRedefine/>
    <w:uiPriority w:val="39"/>
    <w:semiHidden/>
    <w:unhideWhenUsed/>
    <w:rsid w:val="0011508D"/>
    <w:pPr>
      <w:spacing w:line="278" w:lineRule="auto"/>
      <w:ind w:left="720"/>
    </w:pPr>
    <w:rPr>
      <w:rFonts w:asciiTheme="minorHAnsi" w:eastAsiaTheme="minorHAnsi" w:hAnsiTheme="minorHAnsi" w:cstheme="minorBidi"/>
      <w:kern w:val="2"/>
      <w:sz w:val="20"/>
      <w:szCs w:val="20"/>
      <w:lang w:val="hu-HU"/>
      <w14:ligatures w14:val="standardContextual"/>
    </w:rPr>
  </w:style>
  <w:style w:type="paragraph" w:styleId="TOC5">
    <w:name w:val="toc 5"/>
    <w:basedOn w:val="Normal"/>
    <w:next w:val="Normal"/>
    <w:autoRedefine/>
    <w:uiPriority w:val="39"/>
    <w:semiHidden/>
    <w:unhideWhenUsed/>
    <w:rsid w:val="0011508D"/>
    <w:pPr>
      <w:spacing w:line="278" w:lineRule="auto"/>
      <w:ind w:left="960"/>
    </w:pPr>
    <w:rPr>
      <w:rFonts w:asciiTheme="minorHAnsi" w:eastAsiaTheme="minorHAnsi" w:hAnsiTheme="minorHAnsi" w:cstheme="minorBidi"/>
      <w:kern w:val="2"/>
      <w:sz w:val="20"/>
      <w:szCs w:val="20"/>
      <w:lang w:val="hu-HU"/>
      <w14:ligatures w14:val="standardContextual"/>
    </w:rPr>
  </w:style>
  <w:style w:type="paragraph" w:styleId="TOC6">
    <w:name w:val="toc 6"/>
    <w:basedOn w:val="Normal"/>
    <w:next w:val="Normal"/>
    <w:autoRedefine/>
    <w:uiPriority w:val="39"/>
    <w:semiHidden/>
    <w:unhideWhenUsed/>
    <w:rsid w:val="0011508D"/>
    <w:pPr>
      <w:spacing w:line="278" w:lineRule="auto"/>
      <w:ind w:left="1200"/>
    </w:pPr>
    <w:rPr>
      <w:rFonts w:asciiTheme="minorHAnsi" w:eastAsiaTheme="minorHAnsi" w:hAnsiTheme="minorHAnsi" w:cstheme="minorBidi"/>
      <w:kern w:val="2"/>
      <w:sz w:val="20"/>
      <w:szCs w:val="20"/>
      <w:lang w:val="hu-HU"/>
      <w14:ligatures w14:val="standardContextual"/>
    </w:rPr>
  </w:style>
  <w:style w:type="paragraph" w:styleId="TOC7">
    <w:name w:val="toc 7"/>
    <w:basedOn w:val="Normal"/>
    <w:next w:val="Normal"/>
    <w:autoRedefine/>
    <w:uiPriority w:val="39"/>
    <w:semiHidden/>
    <w:unhideWhenUsed/>
    <w:rsid w:val="0011508D"/>
    <w:pPr>
      <w:spacing w:line="278" w:lineRule="auto"/>
      <w:ind w:left="1440"/>
    </w:pPr>
    <w:rPr>
      <w:rFonts w:asciiTheme="minorHAnsi" w:eastAsiaTheme="minorHAnsi" w:hAnsiTheme="minorHAnsi" w:cstheme="minorBidi"/>
      <w:kern w:val="2"/>
      <w:sz w:val="20"/>
      <w:szCs w:val="20"/>
      <w:lang w:val="hu-HU"/>
      <w14:ligatures w14:val="standardContextual"/>
    </w:rPr>
  </w:style>
  <w:style w:type="paragraph" w:styleId="TOC8">
    <w:name w:val="toc 8"/>
    <w:basedOn w:val="Normal"/>
    <w:next w:val="Normal"/>
    <w:autoRedefine/>
    <w:uiPriority w:val="39"/>
    <w:semiHidden/>
    <w:unhideWhenUsed/>
    <w:rsid w:val="0011508D"/>
    <w:pPr>
      <w:spacing w:line="278" w:lineRule="auto"/>
      <w:ind w:left="1680"/>
    </w:pPr>
    <w:rPr>
      <w:rFonts w:asciiTheme="minorHAnsi" w:eastAsiaTheme="minorHAnsi" w:hAnsiTheme="minorHAnsi" w:cstheme="minorBidi"/>
      <w:kern w:val="2"/>
      <w:sz w:val="20"/>
      <w:szCs w:val="20"/>
      <w:lang w:val="hu-HU"/>
      <w14:ligatures w14:val="standardContextual"/>
    </w:rPr>
  </w:style>
  <w:style w:type="paragraph" w:styleId="TOC9">
    <w:name w:val="toc 9"/>
    <w:basedOn w:val="Normal"/>
    <w:next w:val="Normal"/>
    <w:autoRedefine/>
    <w:uiPriority w:val="39"/>
    <w:semiHidden/>
    <w:unhideWhenUsed/>
    <w:rsid w:val="0011508D"/>
    <w:pPr>
      <w:spacing w:line="278" w:lineRule="auto"/>
      <w:ind w:left="1920"/>
    </w:pPr>
    <w:rPr>
      <w:rFonts w:asciiTheme="minorHAnsi" w:eastAsiaTheme="minorHAnsi" w:hAnsiTheme="minorHAnsi" w:cstheme="minorBidi"/>
      <w:kern w:val="2"/>
      <w:sz w:val="20"/>
      <w:szCs w:val="20"/>
      <w:lang w:val="hu-HU"/>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099131">
      <w:bodyDiv w:val="1"/>
      <w:marLeft w:val="0"/>
      <w:marRight w:val="0"/>
      <w:marTop w:val="0"/>
      <w:marBottom w:val="0"/>
      <w:divBdr>
        <w:top w:val="none" w:sz="0" w:space="0" w:color="auto"/>
        <w:left w:val="none" w:sz="0" w:space="0" w:color="auto"/>
        <w:bottom w:val="none" w:sz="0" w:space="0" w:color="auto"/>
        <w:right w:val="none" w:sz="0" w:space="0" w:color="auto"/>
      </w:divBdr>
    </w:div>
    <w:div w:id="1368483088">
      <w:bodyDiv w:val="1"/>
      <w:marLeft w:val="0"/>
      <w:marRight w:val="0"/>
      <w:marTop w:val="0"/>
      <w:marBottom w:val="0"/>
      <w:divBdr>
        <w:top w:val="none" w:sz="0" w:space="0" w:color="auto"/>
        <w:left w:val="none" w:sz="0" w:space="0" w:color="auto"/>
        <w:bottom w:val="none" w:sz="0" w:space="0" w:color="auto"/>
        <w:right w:val="none" w:sz="0" w:space="0" w:color="auto"/>
      </w:divBdr>
    </w:div>
    <w:div w:id="1892569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8FD433-A97D-7948-BEE7-195395EAC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13</Pages>
  <Words>1784</Words>
  <Characters>10169</Characters>
  <Application>Microsoft Office Word</Application>
  <DocSecurity>0</DocSecurity>
  <Lines>84</Lines>
  <Paragraphs>23</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László Németh</dc:creator>
  <cp:keywords/>
  <dc:description/>
  <cp:lastModifiedBy>Nemes András Botond</cp:lastModifiedBy>
  <cp:revision>7</cp:revision>
  <dcterms:created xsi:type="dcterms:W3CDTF">2025-08-13T22:58:00Z</dcterms:created>
  <dcterms:modified xsi:type="dcterms:W3CDTF">2025-09-22T11:36:00Z</dcterms:modified>
</cp:coreProperties>
</file>