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76F6" w14:textId="77777777" w:rsidR="00326059" w:rsidRPr="00015344" w:rsidRDefault="00326059" w:rsidP="00326059">
      <w:pPr>
        <w:spacing w:line="276" w:lineRule="auto"/>
        <w:jc w:val="both"/>
        <w:rPr>
          <w:b/>
          <w:bCs/>
          <w:color w:val="000000" w:themeColor="text1"/>
        </w:rPr>
      </w:pPr>
      <w:r w:rsidRPr="00015344">
        <w:rPr>
          <w:b/>
          <w:bCs/>
          <w:color w:val="000000" w:themeColor="text1"/>
        </w:rPr>
        <w:t xml:space="preserve">Socioeconomic Disparities in Patient-Reported Outcomes, Health Literacy, and Access to Care Among Patients </w:t>
      </w:r>
      <w:proofErr w:type="gramStart"/>
      <w:r w:rsidRPr="00015344">
        <w:rPr>
          <w:b/>
          <w:bCs/>
          <w:color w:val="000000" w:themeColor="text1"/>
        </w:rPr>
        <w:t>With</w:t>
      </w:r>
      <w:proofErr w:type="gramEnd"/>
      <w:r w:rsidRPr="00015344">
        <w:rPr>
          <w:b/>
          <w:bCs/>
          <w:color w:val="000000" w:themeColor="text1"/>
        </w:rPr>
        <w:t xml:space="preserve"> Primary Brain Tumors: Findings </w:t>
      </w:r>
      <w:proofErr w:type="gramStart"/>
      <w:r w:rsidRPr="00015344">
        <w:rPr>
          <w:b/>
          <w:bCs/>
          <w:color w:val="000000" w:themeColor="text1"/>
        </w:rPr>
        <w:t>From</w:t>
      </w:r>
      <w:proofErr w:type="gramEnd"/>
      <w:r w:rsidRPr="00015344">
        <w:rPr>
          <w:b/>
          <w:bCs/>
          <w:color w:val="000000" w:themeColor="text1"/>
        </w:rPr>
        <w:t xml:space="preserve"> the All of Us Research Program</w:t>
      </w:r>
    </w:p>
    <w:p w14:paraId="0EED7E35" w14:textId="77777777" w:rsidR="00326059" w:rsidRPr="00015344" w:rsidRDefault="00326059" w:rsidP="00326059">
      <w:pPr>
        <w:spacing w:line="276" w:lineRule="auto"/>
        <w:jc w:val="both"/>
      </w:pPr>
    </w:p>
    <w:p w14:paraId="480F6BA1" w14:textId="77777777" w:rsidR="00326059" w:rsidRPr="00015344" w:rsidRDefault="00326059" w:rsidP="00326059">
      <w:pPr>
        <w:spacing w:line="276" w:lineRule="auto"/>
        <w:jc w:val="both"/>
        <w:rPr>
          <w:vertAlign w:val="superscript"/>
        </w:rPr>
      </w:pPr>
      <w:r w:rsidRPr="00015344">
        <w:t>Shailen G. Sampath, MSc.</w:t>
      </w:r>
      <w:r>
        <w:rPr>
          <w:vertAlign w:val="superscript"/>
        </w:rPr>
        <w:t>2</w:t>
      </w:r>
      <w:r w:rsidRPr="00015344">
        <w:t>; Alex Hernandez Manriquez</w:t>
      </w:r>
      <w:r>
        <w:rPr>
          <w:vertAlign w:val="superscript"/>
        </w:rPr>
        <w:t>2</w:t>
      </w:r>
      <w:r w:rsidRPr="00015344">
        <w:rPr>
          <w:b/>
          <w:bCs/>
        </w:rPr>
        <w:t xml:space="preserve">; </w:t>
      </w:r>
      <w:r w:rsidRPr="00015344">
        <w:t>Hannah Haile</w:t>
      </w:r>
      <w:r>
        <w:rPr>
          <w:vertAlign w:val="superscript"/>
        </w:rPr>
        <w:t>2</w:t>
      </w:r>
      <w:r w:rsidRPr="00015344">
        <w:t>; Miles Botkiss</w:t>
      </w:r>
      <w:r w:rsidRPr="00015344">
        <w:rPr>
          <w:vertAlign w:val="superscript"/>
        </w:rPr>
        <w:t>2</w:t>
      </w:r>
      <w:r w:rsidRPr="00015344">
        <w:t>;</w:t>
      </w:r>
      <w:r w:rsidRPr="00015344">
        <w:rPr>
          <w:b/>
          <w:bCs/>
        </w:rPr>
        <w:t xml:space="preserve"> </w:t>
      </w:r>
      <w:r w:rsidRPr="00015344">
        <w:t>Chiemela Izima</w:t>
      </w:r>
      <w:r>
        <w:rPr>
          <w:vertAlign w:val="superscript"/>
        </w:rPr>
        <w:t>2</w:t>
      </w:r>
      <w:r w:rsidRPr="00015344">
        <w:t>;</w:t>
      </w:r>
      <w:r>
        <w:t xml:space="preserve"> </w:t>
      </w:r>
      <w:r w:rsidRPr="00015344">
        <w:t>Arjun R. Adapa, MD, MS</w:t>
      </w:r>
      <w:r>
        <w:rPr>
          <w:vertAlign w:val="superscript"/>
        </w:rPr>
        <w:t>1</w:t>
      </w:r>
      <w:r w:rsidRPr="00015344">
        <w:t>; Nathan Shlobin, MD, MBA</w:t>
      </w:r>
      <w:r>
        <w:rPr>
          <w:vertAlign w:val="superscript"/>
        </w:rPr>
        <w:t>1</w:t>
      </w:r>
      <w:r w:rsidRPr="00015344">
        <w:t xml:space="preserve">; </w:t>
      </w:r>
      <w:r w:rsidRPr="00B3715A">
        <w:t>Michael G.</w:t>
      </w:r>
      <w:r>
        <w:t xml:space="preserve"> Argenziano MD, MS</w:t>
      </w:r>
      <w:r w:rsidRPr="001E3BED">
        <w:rPr>
          <w:vertAlign w:val="superscript"/>
        </w:rPr>
        <w:t>1</w:t>
      </w:r>
      <w:r>
        <w:t xml:space="preserve">, </w:t>
      </w:r>
      <w:r w:rsidRPr="00015344">
        <w:t>Brian J. A. Gill, MD</w:t>
      </w:r>
      <w:r>
        <w:rPr>
          <w:vertAlign w:val="superscript"/>
        </w:rPr>
        <w:t>1</w:t>
      </w:r>
    </w:p>
    <w:p w14:paraId="12A0D80E" w14:textId="77777777" w:rsidR="00326059" w:rsidRPr="00015344" w:rsidRDefault="00326059" w:rsidP="00326059">
      <w:pPr>
        <w:spacing w:line="276" w:lineRule="auto"/>
        <w:jc w:val="both"/>
        <w:rPr>
          <w:vertAlign w:val="superscript"/>
        </w:rPr>
      </w:pPr>
    </w:p>
    <w:p w14:paraId="3F8D5F63" w14:textId="77777777" w:rsidR="00326059" w:rsidRDefault="00326059" w:rsidP="00326059">
      <w:pPr>
        <w:spacing w:line="276" w:lineRule="auto"/>
        <w:jc w:val="both"/>
        <w:rPr>
          <w:sz w:val="20"/>
          <w:szCs w:val="20"/>
        </w:rPr>
      </w:pPr>
      <w:r w:rsidRPr="00015344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914EA0">
        <w:rPr>
          <w:sz w:val="20"/>
          <w:szCs w:val="20"/>
        </w:rPr>
        <w:t>Department of Neurological Surgery, Columbia University, New York, N</w:t>
      </w:r>
      <w:r>
        <w:rPr>
          <w:sz w:val="20"/>
          <w:szCs w:val="20"/>
        </w:rPr>
        <w:t>Y, USA</w:t>
      </w:r>
    </w:p>
    <w:p w14:paraId="2D912BB0" w14:textId="77777777" w:rsidR="00326059" w:rsidRPr="000706D7" w:rsidRDefault="00326059" w:rsidP="0032605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 xml:space="preserve">Columbia </w:t>
      </w:r>
      <w:proofErr w:type="spellStart"/>
      <w:r w:rsidRPr="00914EA0">
        <w:rPr>
          <w:sz w:val="20"/>
          <w:szCs w:val="20"/>
        </w:rPr>
        <w:t>Vagelos</w:t>
      </w:r>
      <w:proofErr w:type="spellEnd"/>
      <w:r w:rsidRPr="00914EA0">
        <w:rPr>
          <w:sz w:val="20"/>
          <w:szCs w:val="20"/>
        </w:rPr>
        <w:t xml:space="preserve"> College of Physicians and Surgeons</w:t>
      </w:r>
      <w:r>
        <w:rPr>
          <w:sz w:val="20"/>
          <w:szCs w:val="20"/>
        </w:rPr>
        <w:t>, Columbia University, New York, NY, USA</w:t>
      </w:r>
    </w:p>
    <w:p w14:paraId="64B1557C" w14:textId="77777777" w:rsidR="00326059" w:rsidRDefault="00326059" w:rsidP="00C90D8B">
      <w:pPr>
        <w:spacing w:line="276" w:lineRule="auto"/>
        <w:jc w:val="both"/>
        <w:rPr>
          <w:b/>
          <w:bCs/>
          <w:color w:val="000000" w:themeColor="text1"/>
        </w:rPr>
      </w:pPr>
    </w:p>
    <w:p w14:paraId="07CA938B" w14:textId="77777777" w:rsidR="00326059" w:rsidRDefault="00326059" w:rsidP="00C90D8B">
      <w:pPr>
        <w:spacing w:line="276" w:lineRule="auto"/>
        <w:jc w:val="both"/>
        <w:rPr>
          <w:b/>
          <w:bCs/>
          <w:color w:val="000000" w:themeColor="text1"/>
        </w:rPr>
      </w:pPr>
    </w:p>
    <w:p w14:paraId="2A5E4143" w14:textId="05A42050" w:rsidR="00326059" w:rsidRDefault="00326059" w:rsidP="00C90D8B">
      <w:pPr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Journal of Neuro-oncology </w:t>
      </w:r>
    </w:p>
    <w:p w14:paraId="4A468BE4" w14:textId="77777777" w:rsidR="00326059" w:rsidRDefault="00326059" w:rsidP="00C90D8B">
      <w:pPr>
        <w:spacing w:line="276" w:lineRule="auto"/>
        <w:jc w:val="both"/>
        <w:rPr>
          <w:b/>
          <w:bCs/>
          <w:color w:val="000000" w:themeColor="text1"/>
        </w:rPr>
      </w:pPr>
    </w:p>
    <w:p w14:paraId="4400BEB1" w14:textId="018AF0DA" w:rsidR="00C90D8B" w:rsidRDefault="00C90D8B" w:rsidP="00C90D8B">
      <w:pPr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Supplemental Information: </w:t>
      </w:r>
    </w:p>
    <w:p w14:paraId="6BA07247" w14:textId="77777777" w:rsidR="00C90D8B" w:rsidRDefault="00C90D8B" w:rsidP="00C90D8B">
      <w:pPr>
        <w:spacing w:line="276" w:lineRule="auto"/>
        <w:jc w:val="both"/>
        <w:rPr>
          <w:b/>
          <w:bCs/>
          <w:color w:val="000000" w:themeColor="text1"/>
        </w:rPr>
      </w:pPr>
    </w:p>
    <w:p w14:paraId="054CEFCE" w14:textId="77777777" w:rsidR="00C90D8B" w:rsidRPr="00015344" w:rsidRDefault="00C90D8B" w:rsidP="00C90D8B">
      <w:pPr>
        <w:spacing w:line="276" w:lineRule="auto"/>
        <w:jc w:val="both"/>
        <w:rPr>
          <w:b/>
          <w:bCs/>
          <w:color w:val="000000" w:themeColor="text1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C90D8B" w14:paraId="36121B27" w14:textId="77777777" w:rsidTr="00222788">
        <w:trPr>
          <w:trHeight w:val="34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98556D" w14:textId="77777777" w:rsidR="00C90D8B" w:rsidRDefault="00C90D8B" w:rsidP="0022278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Standard Concepts</w:t>
            </w:r>
          </w:p>
        </w:tc>
      </w:tr>
      <w:tr w:rsidR="00C90D8B" w14:paraId="2D0B4B2D" w14:textId="77777777" w:rsidTr="00222788">
        <w:trPr>
          <w:trHeight w:val="547"/>
        </w:trPr>
        <w:tc>
          <w:tcPr>
            <w:tcW w:w="9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877DD" w14:textId="77777777" w:rsidR="00C90D8B" w:rsidRDefault="00C90D8B" w:rsidP="0022278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 Primary malignant neoplasm of brain</w:t>
            </w:r>
          </w:p>
        </w:tc>
      </w:tr>
      <w:tr w:rsidR="00C90D8B" w14:paraId="038917E8" w14:textId="77777777" w:rsidTr="00222788">
        <w:trPr>
          <w:trHeight w:val="549"/>
        </w:trPr>
        <w:tc>
          <w:tcPr>
            <w:tcW w:w="9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FDAC9" w14:textId="77777777" w:rsidR="00C90D8B" w:rsidRDefault="00C90D8B" w:rsidP="0022278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 Primary malignant neoplasm of pineal gland</w:t>
            </w:r>
          </w:p>
        </w:tc>
      </w:tr>
      <w:tr w:rsidR="00C90D8B" w14:paraId="2BB8F946" w14:textId="77777777" w:rsidTr="00222788">
        <w:trPr>
          <w:trHeight w:val="540"/>
        </w:trPr>
        <w:tc>
          <w:tcPr>
            <w:tcW w:w="9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66CC50" w14:textId="77777777" w:rsidR="00C90D8B" w:rsidRDefault="00C90D8B" w:rsidP="0022278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 Primary malignant neoplasm of brain stem</w:t>
            </w:r>
          </w:p>
        </w:tc>
      </w:tr>
      <w:tr w:rsidR="00C90D8B" w14:paraId="1019F7F4" w14:textId="77777777" w:rsidTr="00222788">
        <w:trPr>
          <w:trHeight w:val="450"/>
        </w:trPr>
        <w:tc>
          <w:tcPr>
            <w:tcW w:w="9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FAE98" w14:textId="77777777" w:rsidR="00C90D8B" w:rsidRDefault="00C90D8B" w:rsidP="0022278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 Primary malignant neoplasm of cerebellum</w:t>
            </w:r>
          </w:p>
        </w:tc>
      </w:tr>
      <w:tr w:rsidR="00C90D8B" w14:paraId="67D510A6" w14:textId="77777777" w:rsidTr="00222788">
        <w:trPr>
          <w:trHeight w:val="630"/>
        </w:trPr>
        <w:tc>
          <w:tcPr>
            <w:tcW w:w="9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F4A1359" w14:textId="77777777" w:rsidR="00C90D8B" w:rsidRDefault="00C90D8B" w:rsidP="0022278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 Primary malignant neoplasm of cerebral ventricle</w:t>
            </w:r>
          </w:p>
        </w:tc>
      </w:tr>
      <w:tr w:rsidR="00C90D8B" w14:paraId="5A253DEF" w14:textId="77777777" w:rsidTr="00222788">
        <w:trPr>
          <w:trHeight w:val="441"/>
        </w:trPr>
        <w:tc>
          <w:tcPr>
            <w:tcW w:w="9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CAFE8" w14:textId="77777777" w:rsidR="00C90D8B" w:rsidRDefault="00C90D8B" w:rsidP="0022278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6. Primary malignant neoplasm of cerebrum</w:t>
            </w:r>
          </w:p>
        </w:tc>
      </w:tr>
      <w:tr w:rsidR="00C90D8B" w14:paraId="7C75BC84" w14:textId="77777777" w:rsidTr="00222788">
        <w:trPr>
          <w:trHeight w:val="630"/>
        </w:trPr>
        <w:tc>
          <w:tcPr>
            <w:tcW w:w="9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5CDD1" w14:textId="77777777" w:rsidR="00C90D8B" w:rsidRDefault="00C90D8B" w:rsidP="0022278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7. Primary malignant neoplasm of pituitary gland</w:t>
            </w:r>
          </w:p>
        </w:tc>
      </w:tr>
      <w:tr w:rsidR="00C90D8B" w14:paraId="3844BE2E" w14:textId="77777777" w:rsidTr="00222788">
        <w:trPr>
          <w:trHeight w:val="639"/>
        </w:trPr>
        <w:tc>
          <w:tcPr>
            <w:tcW w:w="9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BCDFBE1" w14:textId="77777777" w:rsidR="00C90D8B" w:rsidRDefault="00C90D8B" w:rsidP="0022278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 Primary malignant neoplasm of frontal lobe</w:t>
            </w:r>
          </w:p>
        </w:tc>
      </w:tr>
      <w:tr w:rsidR="00C90D8B" w14:paraId="0F9BC894" w14:textId="77777777" w:rsidTr="00222788">
        <w:trPr>
          <w:trHeight w:val="360"/>
        </w:trPr>
        <w:tc>
          <w:tcPr>
            <w:tcW w:w="9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040C394" w14:textId="77777777" w:rsidR="00C90D8B" w:rsidRDefault="00C90D8B" w:rsidP="0022278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9. Primary malignant neoplasm of occipital lobe</w:t>
            </w:r>
          </w:p>
        </w:tc>
      </w:tr>
      <w:tr w:rsidR="00C90D8B" w14:paraId="225627B8" w14:textId="77777777" w:rsidTr="00222788">
        <w:trPr>
          <w:trHeight w:val="711"/>
        </w:trPr>
        <w:tc>
          <w:tcPr>
            <w:tcW w:w="9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66A9800" w14:textId="77777777" w:rsidR="00C90D8B" w:rsidRDefault="00C90D8B" w:rsidP="0022278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 Primary malignant neoplasm of parietal lobe</w:t>
            </w:r>
          </w:p>
        </w:tc>
      </w:tr>
      <w:tr w:rsidR="00C90D8B" w14:paraId="214E11C2" w14:textId="77777777" w:rsidTr="00222788">
        <w:trPr>
          <w:trHeight w:val="549"/>
        </w:trPr>
        <w:tc>
          <w:tcPr>
            <w:tcW w:w="9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E9103" w14:textId="77777777" w:rsidR="00C90D8B" w:rsidRDefault="00C90D8B" w:rsidP="0022278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 Primary malignant neoplasm of temporal lobe</w:t>
            </w:r>
          </w:p>
        </w:tc>
      </w:tr>
    </w:tbl>
    <w:p w14:paraId="4B0C0802" w14:textId="77777777" w:rsidR="00C90D8B" w:rsidRDefault="00C90D8B" w:rsidP="00C90D8B">
      <w:pPr>
        <w:spacing w:line="276" w:lineRule="auto"/>
        <w:jc w:val="both"/>
        <w:rPr>
          <w:b/>
          <w:bCs/>
          <w:color w:val="000000" w:themeColor="text1"/>
        </w:rPr>
      </w:pPr>
    </w:p>
    <w:p w14:paraId="48425A0B" w14:textId="72724648" w:rsidR="009E5D18" w:rsidRPr="00EE651E" w:rsidRDefault="00EE651E" w:rsidP="00EE651E">
      <w:pPr>
        <w:spacing w:line="276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Caption: </w:t>
      </w:r>
      <w:r>
        <w:t>List of s</w:t>
      </w:r>
      <w:r w:rsidRPr="00015344">
        <w:t>tandardized</w:t>
      </w:r>
      <w:r>
        <w:t xml:space="preserve"> </w:t>
      </w:r>
      <w:r w:rsidRPr="00EE651E">
        <w:t>Observational Medical Outcomes Partnership</w:t>
      </w:r>
      <w:r>
        <w:t xml:space="preserve"> (</w:t>
      </w:r>
      <w:r w:rsidRPr="00015344">
        <w:t>OMOP</w:t>
      </w:r>
      <w:r>
        <w:t>)</w:t>
      </w:r>
      <w:r w:rsidRPr="00015344">
        <w:t xml:space="preserve"> condition concept identifiers</w:t>
      </w:r>
      <w:r>
        <w:t xml:space="preserve"> used to create our analysis group in the All of Us Database. </w:t>
      </w:r>
    </w:p>
    <w:sectPr w:rsidR="009E5D18" w:rsidRPr="00EE651E" w:rsidSect="0045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71"/>
    <w:rsid w:val="00053B29"/>
    <w:rsid w:val="000633CD"/>
    <w:rsid w:val="0006511C"/>
    <w:rsid w:val="00066F25"/>
    <w:rsid w:val="00074E02"/>
    <w:rsid w:val="00082B85"/>
    <w:rsid w:val="00086F21"/>
    <w:rsid w:val="000B3953"/>
    <w:rsid w:val="000B61AA"/>
    <w:rsid w:val="000B6A1E"/>
    <w:rsid w:val="000C4898"/>
    <w:rsid w:val="00107B37"/>
    <w:rsid w:val="00124EF6"/>
    <w:rsid w:val="001406AA"/>
    <w:rsid w:val="00144C73"/>
    <w:rsid w:val="0015032E"/>
    <w:rsid w:val="00163587"/>
    <w:rsid w:val="00185C0B"/>
    <w:rsid w:val="0019637C"/>
    <w:rsid w:val="00197FF0"/>
    <w:rsid w:val="001A094A"/>
    <w:rsid w:val="001A1DAA"/>
    <w:rsid w:val="001A783A"/>
    <w:rsid w:val="001B766D"/>
    <w:rsid w:val="001B7E86"/>
    <w:rsid w:val="00200EE8"/>
    <w:rsid w:val="00213FE5"/>
    <w:rsid w:val="0022628D"/>
    <w:rsid w:val="00227DF4"/>
    <w:rsid w:val="00255B08"/>
    <w:rsid w:val="00273854"/>
    <w:rsid w:val="002A1C45"/>
    <w:rsid w:val="002A48F1"/>
    <w:rsid w:val="002B20C3"/>
    <w:rsid w:val="002D5B8F"/>
    <w:rsid w:val="002D77A7"/>
    <w:rsid w:val="002E471D"/>
    <w:rsid w:val="002F6521"/>
    <w:rsid w:val="00303763"/>
    <w:rsid w:val="00313527"/>
    <w:rsid w:val="003135A8"/>
    <w:rsid w:val="003143D0"/>
    <w:rsid w:val="00326059"/>
    <w:rsid w:val="00331F9D"/>
    <w:rsid w:val="00332DB3"/>
    <w:rsid w:val="0034647D"/>
    <w:rsid w:val="0036504D"/>
    <w:rsid w:val="0036731D"/>
    <w:rsid w:val="003B5EF3"/>
    <w:rsid w:val="003D074B"/>
    <w:rsid w:val="003D25B7"/>
    <w:rsid w:val="003E6713"/>
    <w:rsid w:val="0040328B"/>
    <w:rsid w:val="00404AB2"/>
    <w:rsid w:val="00412833"/>
    <w:rsid w:val="00447B21"/>
    <w:rsid w:val="00457AA6"/>
    <w:rsid w:val="00457DCF"/>
    <w:rsid w:val="00496573"/>
    <w:rsid w:val="004A169C"/>
    <w:rsid w:val="004C1E2D"/>
    <w:rsid w:val="004D457F"/>
    <w:rsid w:val="004E5086"/>
    <w:rsid w:val="004E7AD4"/>
    <w:rsid w:val="00502EDA"/>
    <w:rsid w:val="00504B67"/>
    <w:rsid w:val="00521963"/>
    <w:rsid w:val="005272B4"/>
    <w:rsid w:val="00532148"/>
    <w:rsid w:val="00537705"/>
    <w:rsid w:val="00567AA1"/>
    <w:rsid w:val="005762C2"/>
    <w:rsid w:val="005766BB"/>
    <w:rsid w:val="0058283F"/>
    <w:rsid w:val="00591E05"/>
    <w:rsid w:val="00594DD8"/>
    <w:rsid w:val="005A076D"/>
    <w:rsid w:val="005A2FE2"/>
    <w:rsid w:val="005D1642"/>
    <w:rsid w:val="005E79AB"/>
    <w:rsid w:val="005F12A7"/>
    <w:rsid w:val="00604407"/>
    <w:rsid w:val="0063707B"/>
    <w:rsid w:val="00644F41"/>
    <w:rsid w:val="00645BDB"/>
    <w:rsid w:val="0064794D"/>
    <w:rsid w:val="00652819"/>
    <w:rsid w:val="00653165"/>
    <w:rsid w:val="00661CD5"/>
    <w:rsid w:val="00663197"/>
    <w:rsid w:val="006648B4"/>
    <w:rsid w:val="00667B0F"/>
    <w:rsid w:val="00681F81"/>
    <w:rsid w:val="00697181"/>
    <w:rsid w:val="006B0300"/>
    <w:rsid w:val="006B6C4E"/>
    <w:rsid w:val="006D27EB"/>
    <w:rsid w:val="006E0192"/>
    <w:rsid w:val="006E0317"/>
    <w:rsid w:val="006F07BD"/>
    <w:rsid w:val="00704D08"/>
    <w:rsid w:val="0070742F"/>
    <w:rsid w:val="007221D5"/>
    <w:rsid w:val="00743467"/>
    <w:rsid w:val="00755D71"/>
    <w:rsid w:val="007629EA"/>
    <w:rsid w:val="00776CB3"/>
    <w:rsid w:val="0079254F"/>
    <w:rsid w:val="007A07F0"/>
    <w:rsid w:val="007A2738"/>
    <w:rsid w:val="007A494B"/>
    <w:rsid w:val="007B19C7"/>
    <w:rsid w:val="007B71EA"/>
    <w:rsid w:val="007D469F"/>
    <w:rsid w:val="007E2DA3"/>
    <w:rsid w:val="007F78C6"/>
    <w:rsid w:val="00811442"/>
    <w:rsid w:val="00833787"/>
    <w:rsid w:val="00841517"/>
    <w:rsid w:val="00877806"/>
    <w:rsid w:val="0088079A"/>
    <w:rsid w:val="008A45E4"/>
    <w:rsid w:val="008B0405"/>
    <w:rsid w:val="008B27D8"/>
    <w:rsid w:val="008C0DA5"/>
    <w:rsid w:val="008D05CA"/>
    <w:rsid w:val="008D3C4F"/>
    <w:rsid w:val="008F5C9E"/>
    <w:rsid w:val="008F75A1"/>
    <w:rsid w:val="00934F53"/>
    <w:rsid w:val="009536B4"/>
    <w:rsid w:val="00954D50"/>
    <w:rsid w:val="00985CA7"/>
    <w:rsid w:val="00987A9D"/>
    <w:rsid w:val="00990CFC"/>
    <w:rsid w:val="0099121E"/>
    <w:rsid w:val="009B3699"/>
    <w:rsid w:val="009B7A8C"/>
    <w:rsid w:val="009C2C81"/>
    <w:rsid w:val="009D5EDB"/>
    <w:rsid w:val="009E5D18"/>
    <w:rsid w:val="009E75E7"/>
    <w:rsid w:val="009F3FF7"/>
    <w:rsid w:val="009F7513"/>
    <w:rsid w:val="00A11F66"/>
    <w:rsid w:val="00A12D9F"/>
    <w:rsid w:val="00A30B86"/>
    <w:rsid w:val="00A316B5"/>
    <w:rsid w:val="00A33582"/>
    <w:rsid w:val="00A45714"/>
    <w:rsid w:val="00A6152D"/>
    <w:rsid w:val="00A905D3"/>
    <w:rsid w:val="00AC77F3"/>
    <w:rsid w:val="00AD5930"/>
    <w:rsid w:val="00AE761E"/>
    <w:rsid w:val="00AF2960"/>
    <w:rsid w:val="00B00E28"/>
    <w:rsid w:val="00B051BD"/>
    <w:rsid w:val="00B14D24"/>
    <w:rsid w:val="00B2327F"/>
    <w:rsid w:val="00B27A19"/>
    <w:rsid w:val="00B4015A"/>
    <w:rsid w:val="00B4169C"/>
    <w:rsid w:val="00B44599"/>
    <w:rsid w:val="00B45FFC"/>
    <w:rsid w:val="00B55FA3"/>
    <w:rsid w:val="00B67BF1"/>
    <w:rsid w:val="00B67F98"/>
    <w:rsid w:val="00B81354"/>
    <w:rsid w:val="00B97B82"/>
    <w:rsid w:val="00BA3FC3"/>
    <w:rsid w:val="00BC202E"/>
    <w:rsid w:val="00BC34D2"/>
    <w:rsid w:val="00BC5A69"/>
    <w:rsid w:val="00BE7D4E"/>
    <w:rsid w:val="00BF19EB"/>
    <w:rsid w:val="00BF7014"/>
    <w:rsid w:val="00C06945"/>
    <w:rsid w:val="00C260A5"/>
    <w:rsid w:val="00C42891"/>
    <w:rsid w:val="00C5655A"/>
    <w:rsid w:val="00C71001"/>
    <w:rsid w:val="00C90D8B"/>
    <w:rsid w:val="00C91671"/>
    <w:rsid w:val="00CA0BCD"/>
    <w:rsid w:val="00CA469D"/>
    <w:rsid w:val="00CA6020"/>
    <w:rsid w:val="00CA6755"/>
    <w:rsid w:val="00CB79B2"/>
    <w:rsid w:val="00CE35E7"/>
    <w:rsid w:val="00CE4CD7"/>
    <w:rsid w:val="00CF6E05"/>
    <w:rsid w:val="00D16B64"/>
    <w:rsid w:val="00D20EA5"/>
    <w:rsid w:val="00D3050D"/>
    <w:rsid w:val="00D30BA0"/>
    <w:rsid w:val="00D51DE4"/>
    <w:rsid w:val="00D54450"/>
    <w:rsid w:val="00D6581B"/>
    <w:rsid w:val="00D81D0F"/>
    <w:rsid w:val="00D83FCD"/>
    <w:rsid w:val="00D87AF4"/>
    <w:rsid w:val="00D924BD"/>
    <w:rsid w:val="00DB029B"/>
    <w:rsid w:val="00DB3A23"/>
    <w:rsid w:val="00DC636B"/>
    <w:rsid w:val="00DD0385"/>
    <w:rsid w:val="00DD4394"/>
    <w:rsid w:val="00DE6274"/>
    <w:rsid w:val="00DF0577"/>
    <w:rsid w:val="00DF1964"/>
    <w:rsid w:val="00DF3B71"/>
    <w:rsid w:val="00E13DDB"/>
    <w:rsid w:val="00E206CD"/>
    <w:rsid w:val="00E22849"/>
    <w:rsid w:val="00E2373C"/>
    <w:rsid w:val="00E24D67"/>
    <w:rsid w:val="00E259D7"/>
    <w:rsid w:val="00E27175"/>
    <w:rsid w:val="00E57CDE"/>
    <w:rsid w:val="00E815B2"/>
    <w:rsid w:val="00E839C0"/>
    <w:rsid w:val="00E87144"/>
    <w:rsid w:val="00E90329"/>
    <w:rsid w:val="00EA1F3E"/>
    <w:rsid w:val="00EA2473"/>
    <w:rsid w:val="00EB5218"/>
    <w:rsid w:val="00EC6444"/>
    <w:rsid w:val="00ED59EF"/>
    <w:rsid w:val="00EE651E"/>
    <w:rsid w:val="00F01A64"/>
    <w:rsid w:val="00F0644C"/>
    <w:rsid w:val="00F1037A"/>
    <w:rsid w:val="00F10ECF"/>
    <w:rsid w:val="00F1708A"/>
    <w:rsid w:val="00F42624"/>
    <w:rsid w:val="00F715EF"/>
    <w:rsid w:val="00FA7D40"/>
    <w:rsid w:val="00FB196E"/>
    <w:rsid w:val="00FB579F"/>
    <w:rsid w:val="00FB643C"/>
    <w:rsid w:val="00FB692E"/>
    <w:rsid w:val="00FC4AD8"/>
    <w:rsid w:val="00FF0CB5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84E39"/>
  <w15:chartTrackingRefBased/>
  <w15:docId w15:val="{CA27B66F-FE37-2B43-BFD2-269272D0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7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D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D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D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D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D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D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D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94A"/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Vert">
      <w:tblPr/>
      <w:tcPr>
        <w:shd w:val="clear" w:color="auto" w:fill="F2CEED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55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D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5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D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5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D7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5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D7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5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D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D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1132</Characters>
  <Application>Microsoft Office Word</Application>
  <DocSecurity>0</DocSecurity>
  <Lines>15</Lines>
  <Paragraphs>1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Sampath, Shailen</dc:creator>
  <cp:keywords/>
  <dc:description/>
  <cp:lastModifiedBy>Sampath, Shailen</cp:lastModifiedBy>
  <cp:revision>4</cp:revision>
  <dcterms:created xsi:type="dcterms:W3CDTF">2025-09-18T14:07:00Z</dcterms:created>
  <dcterms:modified xsi:type="dcterms:W3CDTF">2025-09-18T14:11:00Z</dcterms:modified>
</cp:coreProperties>
</file>