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87" w:rsidRPr="001F2E09" w:rsidRDefault="00D34D87" w:rsidP="00D34D87">
      <w:pPr>
        <w:pStyle w:val="Heading1"/>
        <w:spacing w:before="0" w:after="0" w:line="480" w:lineRule="auto"/>
        <w:rPr>
          <w:rFonts w:ascii="Times New Roman" w:hAnsi="Times New Roman" w:cs="Times New Roman"/>
          <w:sz w:val="28"/>
          <w:szCs w:val="28"/>
        </w:rPr>
      </w:pPr>
      <w:r w:rsidRPr="001F2E09">
        <w:rPr>
          <w:rFonts w:ascii="Times New Roman" w:hAnsi="Times New Roman" w:cs="Times New Roman"/>
          <w:sz w:val="28"/>
          <w:szCs w:val="28"/>
        </w:rPr>
        <w:t>Additional file</w:t>
      </w:r>
    </w:p>
    <w:p w:rsidR="00D34D87" w:rsidRDefault="00D34D87" w:rsidP="00D34D8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74B7F">
        <w:rPr>
          <w:rFonts w:ascii="Times New Roman" w:hAnsi="Times New Roman" w:cs="Times New Roman"/>
          <w:b/>
          <w:sz w:val="24"/>
          <w:szCs w:val="24"/>
        </w:rPr>
        <w:t>Supplementary Table 1: Generalized Estimating Equation results of single factor/covariate.</w:t>
      </w:r>
    </w:p>
    <w:p w:rsidR="00463AEB" w:rsidRDefault="00463AEB">
      <w:bookmarkStart w:id="0" w:name="_GoBack"/>
      <w:bookmarkEnd w:id="0"/>
    </w:p>
    <w:sectPr w:rsidR="00463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87"/>
    <w:rsid w:val="00463AEB"/>
    <w:rsid w:val="00D3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C7E76-6D11-4B9C-9EDD-EE375EB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D8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D87"/>
    <w:rPr>
      <w:rFonts w:eastAsiaTheme="minorEastAsia"/>
      <w:b/>
      <w:bCs/>
      <w:kern w:val="44"/>
      <w:sz w:val="44"/>
      <w:szCs w:val="4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Springer Nature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2020-09-18T07:22:00Z</dcterms:created>
  <dcterms:modified xsi:type="dcterms:W3CDTF">2020-09-18T07:22:00Z</dcterms:modified>
</cp:coreProperties>
</file>