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627" w:rsidRPr="00F3374D" w:rsidRDefault="00396627" w:rsidP="0039662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374D">
        <w:rPr>
          <w:rFonts w:ascii="Times New Roman" w:hAnsi="Times New Roman" w:cs="Times New Roman"/>
          <w:b/>
          <w:sz w:val="24"/>
          <w:szCs w:val="24"/>
        </w:rPr>
        <w:t>The National Institutes of Health Stroke Scale, or NIH Stroke Scale (NIHSS)</w:t>
      </w:r>
    </w:p>
    <w:p w:rsidR="00396627" w:rsidRPr="00F3374D" w:rsidRDefault="00396627" w:rsidP="0039662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4D">
        <w:rPr>
          <w:rFonts w:ascii="Times New Roman" w:hAnsi="Times New Roman" w:cs="Times New Roman"/>
          <w:sz w:val="24"/>
          <w:szCs w:val="24"/>
        </w:rPr>
        <w:t>The NIHSS is a tool used by healthcare providers to objectively quantify the impairment caused by a stroke. It is composed of 11 items, each of which scores a specific ability between a 0 and 4. For each item, a score of 0 typically indicates normal function in that specific ability, while a higher score is indicative of some level of impairment, [1]. The individual scores from each item are summed in order to calculate a patient's total NIHSS score. The maximum possible score is 42, with the minimum score being a zero, [2</w:t>
      </w:r>
      <w:proofErr w:type="gramStart"/>
      <w:r w:rsidRPr="00F3374D">
        <w:rPr>
          <w:rFonts w:ascii="Times New Roman" w:hAnsi="Times New Roman" w:cs="Times New Roman"/>
          <w:sz w:val="24"/>
          <w:szCs w:val="24"/>
        </w:rPr>
        <w:t>,3</w:t>
      </w:r>
      <w:proofErr w:type="gramEnd"/>
      <w:r w:rsidRPr="00F3374D">
        <w:rPr>
          <w:rFonts w:ascii="Times New Roman" w:hAnsi="Times New Roman" w:cs="Times New Roman"/>
          <w:sz w:val="24"/>
          <w:szCs w:val="24"/>
        </w:rPr>
        <w:t>].</w:t>
      </w:r>
    </w:p>
    <w:p w:rsidR="00C17989" w:rsidRPr="00F3374D" w:rsidRDefault="00F3374D" w:rsidP="0039662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374D">
        <w:rPr>
          <w:rFonts w:ascii="Times New Roman" w:hAnsi="Times New Roman" w:cs="Times New Roman"/>
          <w:b/>
          <w:sz w:val="24"/>
          <w:szCs w:val="24"/>
        </w:rPr>
        <w:t>National Institutes of Health Stroke Scale</w:t>
      </w:r>
      <w:r w:rsidRPr="00F3374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 w:rsidRPr="00F3374D">
        <w:rPr>
          <w:rFonts w:ascii="Times New Roman" w:hAnsi="Times New Roman" w:cs="Times New Roman"/>
          <w:b/>
          <w:sz w:val="24"/>
          <w:szCs w:val="24"/>
        </w:rPr>
        <w:t>NIHSS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W w:w="0" w:type="auto"/>
        <w:tblBorders>
          <w:top w:val="single" w:sz="6" w:space="0" w:color="A2A9B1"/>
          <w:left w:val="single" w:sz="6" w:space="0" w:color="A2A9B1"/>
          <w:bottom w:val="single" w:sz="6" w:space="0" w:color="A2A9B1"/>
          <w:right w:val="single" w:sz="6" w:space="0" w:color="A2A9B1"/>
        </w:tblBorders>
        <w:shd w:val="clear" w:color="auto" w:fill="F8F9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6"/>
        <w:gridCol w:w="8786"/>
      </w:tblGrid>
      <w:tr w:rsidR="00F3374D" w:rsidRPr="00F3374D" w:rsidTr="00C17989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C17989" w:rsidRPr="00F3374D" w:rsidRDefault="00C17989" w:rsidP="00C1798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7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C17989" w:rsidRPr="00F3374D" w:rsidRDefault="00C17989" w:rsidP="00C1798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7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Test results</w:t>
            </w:r>
          </w:p>
        </w:tc>
      </w:tr>
      <w:tr w:rsidR="00F3374D" w:rsidRPr="00F3374D" w:rsidTr="00C17989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C17989" w:rsidRPr="00F3374D" w:rsidRDefault="00C17989" w:rsidP="00C1798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4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C17989" w:rsidRPr="00F3374D" w:rsidRDefault="00C17989" w:rsidP="00C1798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4D">
              <w:rPr>
                <w:rFonts w:ascii="Times New Roman" w:hAnsi="Times New Roman" w:cs="Times New Roman"/>
                <w:sz w:val="24"/>
                <w:szCs w:val="24"/>
              </w:rPr>
              <w:t>Alert; Responsive</w:t>
            </w:r>
          </w:p>
        </w:tc>
      </w:tr>
      <w:tr w:rsidR="00F3374D" w:rsidRPr="00F3374D" w:rsidTr="00C17989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C17989" w:rsidRPr="00F3374D" w:rsidRDefault="00C17989" w:rsidP="00C1798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C17989" w:rsidRPr="00F3374D" w:rsidRDefault="00C17989" w:rsidP="00C1798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4D">
              <w:rPr>
                <w:rFonts w:ascii="Times New Roman" w:hAnsi="Times New Roman" w:cs="Times New Roman"/>
                <w:sz w:val="24"/>
                <w:szCs w:val="24"/>
              </w:rPr>
              <w:t xml:space="preserve">Not alert; Verbally </w:t>
            </w:r>
            <w:proofErr w:type="spellStart"/>
            <w:r w:rsidRPr="00F3374D">
              <w:rPr>
                <w:rFonts w:ascii="Times New Roman" w:hAnsi="Times New Roman" w:cs="Times New Roman"/>
                <w:sz w:val="24"/>
                <w:szCs w:val="24"/>
              </w:rPr>
              <w:t>arousable</w:t>
            </w:r>
            <w:proofErr w:type="spellEnd"/>
            <w:r w:rsidRPr="00F3374D">
              <w:rPr>
                <w:rFonts w:ascii="Times New Roman" w:hAnsi="Times New Roman" w:cs="Times New Roman"/>
                <w:sz w:val="24"/>
                <w:szCs w:val="24"/>
              </w:rPr>
              <w:t xml:space="preserve"> or aroused by minor stimulation to obey, answer, or respond.</w:t>
            </w:r>
          </w:p>
        </w:tc>
      </w:tr>
      <w:tr w:rsidR="00F3374D" w:rsidRPr="00F3374D" w:rsidTr="00C17989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C17989" w:rsidRPr="00F3374D" w:rsidRDefault="00C17989" w:rsidP="00C1798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C17989" w:rsidRPr="00F3374D" w:rsidRDefault="00C17989" w:rsidP="00C1798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4D">
              <w:rPr>
                <w:rFonts w:ascii="Times New Roman" w:hAnsi="Times New Roman" w:cs="Times New Roman"/>
                <w:sz w:val="24"/>
                <w:szCs w:val="24"/>
              </w:rPr>
              <w:t>Not alert; Only responsive to repeated or strong and painful stimuli</w:t>
            </w:r>
          </w:p>
        </w:tc>
      </w:tr>
      <w:tr w:rsidR="00F3374D" w:rsidRPr="00F3374D" w:rsidTr="00C17989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C17989" w:rsidRPr="00F3374D" w:rsidRDefault="00C17989" w:rsidP="00C1798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C17989" w:rsidRPr="00F3374D" w:rsidRDefault="00C17989" w:rsidP="00C1798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4D">
              <w:rPr>
                <w:rFonts w:ascii="Times New Roman" w:hAnsi="Times New Roman" w:cs="Times New Roman"/>
                <w:sz w:val="24"/>
                <w:szCs w:val="24"/>
              </w:rPr>
              <w:t xml:space="preserve">Totally unresponsive; Responds only with reflexes or is </w:t>
            </w:r>
            <w:proofErr w:type="spellStart"/>
            <w:r w:rsidRPr="00F3374D">
              <w:rPr>
                <w:rFonts w:ascii="Times New Roman" w:hAnsi="Times New Roman" w:cs="Times New Roman"/>
                <w:sz w:val="24"/>
                <w:szCs w:val="24"/>
              </w:rPr>
              <w:t>areflexic</w:t>
            </w:r>
            <w:proofErr w:type="spellEnd"/>
          </w:p>
        </w:tc>
      </w:tr>
    </w:tbl>
    <w:p w:rsidR="00C17989" w:rsidRPr="00F3374D" w:rsidRDefault="00C17989" w:rsidP="0039662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374D" w:rsidRPr="00F3374D" w:rsidRDefault="00F3374D" w:rsidP="0039662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F3374D">
        <w:rPr>
          <w:rFonts w:ascii="Times New Roman" w:hAnsi="Times New Roman" w:cs="Times New Roman"/>
          <w:b/>
          <w:sz w:val="24"/>
          <w:szCs w:val="24"/>
        </w:rPr>
        <w:t>References</w:t>
      </w:r>
    </w:p>
    <w:bookmarkEnd w:id="0"/>
    <w:p w:rsidR="00F3374D" w:rsidRPr="00F3374D" w:rsidRDefault="00F3374D" w:rsidP="00F3374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4D">
        <w:rPr>
          <w:rFonts w:ascii="Times New Roman" w:hAnsi="Times New Roman" w:cs="Times New Roman"/>
          <w:sz w:val="24"/>
          <w:szCs w:val="24"/>
        </w:rPr>
        <w:t xml:space="preserve">1. </w:t>
      </w:r>
      <w:r w:rsidRPr="00F3374D">
        <w:rPr>
          <w:rFonts w:ascii="Times New Roman" w:hAnsi="Times New Roman" w:cs="Times New Roman"/>
          <w:sz w:val="24"/>
          <w:szCs w:val="24"/>
        </w:rPr>
        <w:t xml:space="preserve">National Institute of Health, National Institute of Neurological Disorders and Stroke. </w:t>
      </w:r>
      <w:proofErr w:type="gramStart"/>
      <w:r w:rsidRPr="00F3374D">
        <w:rPr>
          <w:rFonts w:ascii="Times New Roman" w:hAnsi="Times New Roman" w:cs="Times New Roman"/>
          <w:sz w:val="24"/>
          <w:szCs w:val="24"/>
        </w:rPr>
        <w:t>Stroke Scale.</w:t>
      </w:r>
      <w:proofErr w:type="gramEnd"/>
      <w:r w:rsidRPr="00F3374D">
        <w:rPr>
          <w:rFonts w:ascii="Times New Roman" w:hAnsi="Times New Roman" w:cs="Times New Roman"/>
          <w:sz w:val="24"/>
          <w:szCs w:val="24"/>
        </w:rPr>
        <w:t xml:space="preserve"> https://www.ninds.nih.gov/sites/default/files/NIH_Stroke_Scale_Booklet.pdf.</w:t>
      </w:r>
    </w:p>
    <w:p w:rsidR="00F3374D" w:rsidRPr="00F3374D" w:rsidRDefault="00F3374D" w:rsidP="00F3374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4D">
        <w:rPr>
          <w:rFonts w:ascii="Times New Roman" w:hAnsi="Times New Roman" w:cs="Times New Roman"/>
          <w:sz w:val="24"/>
          <w:szCs w:val="24"/>
        </w:rPr>
        <w:t xml:space="preserve">2. </w:t>
      </w:r>
      <w:r w:rsidRPr="00F3374D">
        <w:rPr>
          <w:rFonts w:ascii="Times New Roman" w:hAnsi="Times New Roman" w:cs="Times New Roman"/>
          <w:sz w:val="24"/>
          <w:szCs w:val="24"/>
        </w:rPr>
        <w:t xml:space="preserve">NIH Stroke Scale Training, Part 2. </w:t>
      </w:r>
      <w:proofErr w:type="gramStart"/>
      <w:r w:rsidRPr="00F3374D">
        <w:rPr>
          <w:rFonts w:ascii="Times New Roman" w:hAnsi="Times New Roman" w:cs="Times New Roman"/>
          <w:sz w:val="24"/>
          <w:szCs w:val="24"/>
        </w:rPr>
        <w:t>Basic Instruction.</w:t>
      </w:r>
      <w:proofErr w:type="gramEnd"/>
      <w:r w:rsidRPr="00F3374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3374D">
        <w:rPr>
          <w:rFonts w:ascii="Times New Roman" w:hAnsi="Times New Roman" w:cs="Times New Roman"/>
          <w:sz w:val="24"/>
          <w:szCs w:val="24"/>
        </w:rPr>
        <w:t>Department of Health and Human Services, National Institute of Neurological Disorders and Stroke.</w:t>
      </w:r>
      <w:proofErr w:type="gramEnd"/>
      <w:r w:rsidRPr="00F3374D">
        <w:rPr>
          <w:rFonts w:ascii="Times New Roman" w:hAnsi="Times New Roman" w:cs="Times New Roman"/>
          <w:sz w:val="24"/>
          <w:szCs w:val="24"/>
        </w:rPr>
        <w:t xml:space="preserve"> The National Institute of Neurological Disorders and Stroke (NINDS) Version 2.0</w:t>
      </w:r>
    </w:p>
    <w:p w:rsidR="00F3374D" w:rsidRPr="00F3374D" w:rsidRDefault="00F3374D" w:rsidP="00F3374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4D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F3374D">
        <w:rPr>
          <w:rFonts w:ascii="Times New Roman" w:hAnsi="Times New Roman" w:cs="Times New Roman"/>
          <w:sz w:val="24"/>
          <w:szCs w:val="24"/>
        </w:rPr>
        <w:t>Hage</w:t>
      </w:r>
      <w:proofErr w:type="spellEnd"/>
      <w:r w:rsidRPr="00F3374D">
        <w:rPr>
          <w:rFonts w:ascii="Times New Roman" w:hAnsi="Times New Roman" w:cs="Times New Roman"/>
          <w:sz w:val="24"/>
          <w:szCs w:val="24"/>
        </w:rPr>
        <w:t xml:space="preserve"> V (2011). "The NIH stroke scale: a window into neurological status". </w:t>
      </w:r>
      <w:proofErr w:type="gramStart"/>
      <w:r w:rsidRPr="00F3374D">
        <w:rPr>
          <w:rFonts w:ascii="Times New Roman" w:hAnsi="Times New Roman" w:cs="Times New Roman"/>
          <w:sz w:val="24"/>
          <w:szCs w:val="24"/>
        </w:rPr>
        <w:t>Nursing Spectrum.</w:t>
      </w:r>
      <w:proofErr w:type="gramEnd"/>
      <w:r w:rsidRPr="00F3374D">
        <w:rPr>
          <w:rFonts w:ascii="Times New Roman" w:hAnsi="Times New Roman" w:cs="Times New Roman"/>
          <w:sz w:val="24"/>
          <w:szCs w:val="24"/>
        </w:rPr>
        <w:t xml:space="preserve"> 24 (15): 44–49.</w:t>
      </w:r>
    </w:p>
    <w:p w:rsidR="00F3374D" w:rsidRPr="00396627" w:rsidRDefault="00F3374D" w:rsidP="0039662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3374D" w:rsidRPr="003966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627"/>
    <w:rsid w:val="00396627"/>
    <w:rsid w:val="00B16D4E"/>
    <w:rsid w:val="00C17989"/>
    <w:rsid w:val="00F33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374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37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74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1226</TotalTime>
  <Pages>1</Pages>
  <Words>220</Words>
  <Characters>1255</Characters>
  <Application>Microsoft Office Word</Application>
  <DocSecurity>0</DocSecurity>
  <Lines>10</Lines>
  <Paragraphs>2</Paragraphs>
  <ScaleCrop>false</ScaleCrop>
  <Company/>
  <LinksUpToDate>false</LinksUpToDate>
  <CharactersWithSpaces>1473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3</cp:revision>
  <dcterms:created xsi:type="dcterms:W3CDTF">2021-07-18T09:44:00Z</dcterms:created>
  <dcterms:modified xsi:type="dcterms:W3CDTF">2021-07-29T21:14:00Z</dcterms:modified>
</cp:coreProperties>
</file>